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>Санкт-Петербургский государственный университет</w:t>
      </w: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b/>
          <w:bCs/>
          <w:i/>
          <w:iCs/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b/>
          <w:bCs/>
          <w:i/>
          <w:iCs/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b/>
          <w:bCs/>
          <w:i/>
          <w:iCs/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b/>
          <w:bCs/>
          <w:i/>
          <w:iCs/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b/>
          <w:bCs/>
          <w:i/>
          <w:iCs/>
          <w:color w:val="000000" w:themeColor="text1"/>
          <w:sz w:val="24"/>
          <w:szCs w:val="24"/>
        </w:rPr>
      </w:pPr>
      <w:r>
        <w:rPr>
          <w:b/>
          <w:bCs/>
          <w:i/>
          <w:iCs/>
          <w:color w:val="000000" w:themeColor="text1"/>
          <w:sz w:val="24"/>
          <w:szCs w:val="24"/>
        </w:rPr>
        <w:t>НОВИКОВ</w:t>
      </w:r>
      <w:r w:rsidRPr="41F49C24">
        <w:rPr>
          <w:b/>
          <w:bCs/>
          <w:i/>
          <w:iCs/>
          <w:color w:val="000000" w:themeColor="text1"/>
          <w:sz w:val="24"/>
          <w:szCs w:val="24"/>
        </w:rPr>
        <w:t xml:space="preserve"> </w:t>
      </w:r>
      <w:r>
        <w:rPr>
          <w:b/>
          <w:bCs/>
          <w:i/>
          <w:iCs/>
          <w:color w:val="000000" w:themeColor="text1"/>
          <w:sz w:val="24"/>
          <w:szCs w:val="24"/>
        </w:rPr>
        <w:t>Максим</w:t>
      </w:r>
      <w:r w:rsidRPr="41F49C24">
        <w:rPr>
          <w:b/>
          <w:bCs/>
          <w:i/>
          <w:iCs/>
          <w:color w:val="000000" w:themeColor="text1"/>
          <w:sz w:val="24"/>
          <w:szCs w:val="24"/>
        </w:rPr>
        <w:t xml:space="preserve"> А</w:t>
      </w:r>
      <w:r>
        <w:rPr>
          <w:b/>
          <w:bCs/>
          <w:i/>
          <w:iCs/>
          <w:color w:val="000000" w:themeColor="text1"/>
          <w:sz w:val="24"/>
          <w:szCs w:val="24"/>
        </w:rPr>
        <w:t>лександрович</w:t>
      </w: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  <w:r w:rsidRPr="41F49C24">
        <w:rPr>
          <w:b/>
          <w:bCs/>
          <w:color w:val="000000" w:themeColor="text1"/>
          <w:sz w:val="24"/>
          <w:szCs w:val="24"/>
        </w:rPr>
        <w:t>Выпускная квалификационная работа</w:t>
      </w: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  <w:r w:rsidRPr="000004C1">
        <w:rPr>
          <w:b/>
          <w:bCs/>
          <w:i/>
          <w:iCs/>
          <w:color w:val="000000" w:themeColor="text1"/>
          <w:sz w:val="24"/>
          <w:szCs w:val="24"/>
        </w:rPr>
        <w:t xml:space="preserve">Создание видеоинсталляции </w:t>
      </w:r>
      <w:r>
        <w:rPr>
          <w:b/>
          <w:bCs/>
          <w:i/>
          <w:iCs/>
          <w:color w:val="000000" w:themeColor="text1"/>
          <w:sz w:val="24"/>
          <w:szCs w:val="24"/>
        </w:rPr>
        <w:t>«</w:t>
      </w:r>
      <w:r w:rsidRPr="41F49C24">
        <w:rPr>
          <w:b/>
          <w:bCs/>
          <w:i/>
          <w:iCs/>
          <w:color w:val="000000" w:themeColor="text1"/>
          <w:sz w:val="24"/>
          <w:szCs w:val="24"/>
        </w:rPr>
        <w:t>“</w:t>
      </w:r>
      <w:r>
        <w:rPr>
          <w:b/>
          <w:bCs/>
          <w:i/>
          <w:iCs/>
          <w:color w:val="000000" w:themeColor="text1"/>
          <w:sz w:val="24"/>
          <w:szCs w:val="24"/>
        </w:rPr>
        <w:t>Мрачные картины</w:t>
      </w:r>
      <w:r w:rsidRPr="41F49C24">
        <w:rPr>
          <w:b/>
          <w:bCs/>
          <w:i/>
          <w:iCs/>
          <w:color w:val="000000" w:themeColor="text1"/>
          <w:sz w:val="24"/>
          <w:szCs w:val="24"/>
        </w:rPr>
        <w:t>”</w:t>
      </w:r>
      <w:r>
        <w:rPr>
          <w:b/>
          <w:bCs/>
          <w:i/>
          <w:iCs/>
          <w:color w:val="000000" w:themeColor="text1"/>
          <w:sz w:val="24"/>
          <w:szCs w:val="24"/>
        </w:rPr>
        <w:t xml:space="preserve"> Франциско Гойи»</w:t>
      </w: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spacing w:line="360" w:lineRule="auto"/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 xml:space="preserve">Уровень образования: </w:t>
      </w:r>
      <w:proofErr w:type="spellStart"/>
      <w:r w:rsidRPr="41F49C24">
        <w:rPr>
          <w:color w:val="000000" w:themeColor="text1"/>
          <w:sz w:val="24"/>
          <w:szCs w:val="24"/>
        </w:rPr>
        <w:t>бакалавриат</w:t>
      </w:r>
      <w:proofErr w:type="spellEnd"/>
    </w:p>
    <w:p w:rsidR="00377EAB" w:rsidRDefault="00377EAB" w:rsidP="00377EAB">
      <w:pPr>
        <w:spacing w:line="360" w:lineRule="auto"/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>Направление 09.03.03</w:t>
      </w:r>
      <w:r w:rsidRPr="41F49C24">
        <w:rPr>
          <w:i/>
          <w:iCs/>
          <w:color w:val="000000" w:themeColor="text1"/>
          <w:sz w:val="24"/>
          <w:szCs w:val="24"/>
        </w:rPr>
        <w:t xml:space="preserve"> «Прикладная информатика»</w:t>
      </w:r>
    </w:p>
    <w:p w:rsidR="00377EAB" w:rsidRDefault="00377EAB" w:rsidP="00377EAB">
      <w:pPr>
        <w:spacing w:line="360" w:lineRule="auto"/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>Основная образовательная программа СВ.5078</w:t>
      </w:r>
    </w:p>
    <w:p w:rsidR="00377EAB" w:rsidRDefault="00377EAB" w:rsidP="00377EAB">
      <w:pPr>
        <w:spacing w:line="360" w:lineRule="auto"/>
        <w:jc w:val="center"/>
        <w:rPr>
          <w:color w:val="000000" w:themeColor="text1"/>
          <w:sz w:val="24"/>
          <w:szCs w:val="24"/>
        </w:rPr>
      </w:pPr>
      <w:r w:rsidRPr="41F49C24">
        <w:rPr>
          <w:i/>
          <w:iCs/>
          <w:color w:val="000000" w:themeColor="text1"/>
          <w:sz w:val="24"/>
          <w:szCs w:val="24"/>
        </w:rPr>
        <w:t>«Прикладная информатика в области искусств и гуманитарных наук»</w:t>
      </w:r>
    </w:p>
    <w:p w:rsidR="00377EAB" w:rsidRDefault="00377EAB" w:rsidP="00377EAB">
      <w:pPr>
        <w:spacing w:line="360" w:lineRule="auto"/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>Профиль «Прикладная информатика в области искусств и гуманитарных наук»</w:t>
      </w: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rPr>
          <w:color w:val="000000" w:themeColor="text1"/>
          <w:sz w:val="24"/>
          <w:szCs w:val="24"/>
        </w:rPr>
      </w:pPr>
    </w:p>
    <w:p w:rsidR="00377EAB" w:rsidRDefault="00377EAB" w:rsidP="00382F22">
      <w:pPr>
        <w:ind w:left="5812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 xml:space="preserve">Научный руководитель: </w:t>
      </w:r>
      <w:r w:rsidR="00776732">
        <w:rPr>
          <w:color w:val="000000" w:themeColor="text1"/>
          <w:sz w:val="24"/>
          <w:szCs w:val="24"/>
        </w:rPr>
        <w:t>доктор физико-математических наук</w:t>
      </w:r>
      <w:r w:rsidRPr="000004C1">
        <w:rPr>
          <w:color w:val="000000" w:themeColor="text1"/>
          <w:sz w:val="24"/>
          <w:szCs w:val="24"/>
        </w:rPr>
        <w:t xml:space="preserve">, </w:t>
      </w:r>
      <w:r w:rsidR="00776732">
        <w:rPr>
          <w:color w:val="000000" w:themeColor="text1"/>
          <w:sz w:val="24"/>
          <w:szCs w:val="24"/>
        </w:rPr>
        <w:t>к</w:t>
      </w:r>
      <w:r w:rsidRPr="000004C1">
        <w:rPr>
          <w:color w:val="000000" w:themeColor="text1"/>
          <w:sz w:val="24"/>
          <w:szCs w:val="24"/>
        </w:rPr>
        <w:t>афедра информационных систем в ис</w:t>
      </w:r>
      <w:r w:rsidR="00776732">
        <w:rPr>
          <w:color w:val="000000" w:themeColor="text1"/>
          <w:sz w:val="24"/>
          <w:szCs w:val="24"/>
        </w:rPr>
        <w:t>кусстве и гуманитарных науках, профессор</w:t>
      </w:r>
      <w:r w:rsidRPr="000004C1">
        <w:rPr>
          <w:color w:val="000000" w:themeColor="text1"/>
          <w:sz w:val="24"/>
          <w:szCs w:val="24"/>
        </w:rPr>
        <w:t xml:space="preserve"> Борисов</w:t>
      </w:r>
      <w:r w:rsidR="00776732">
        <w:rPr>
          <w:color w:val="000000" w:themeColor="text1"/>
          <w:sz w:val="24"/>
          <w:szCs w:val="24"/>
        </w:rPr>
        <w:t xml:space="preserve"> Николай Валентинович</w:t>
      </w:r>
    </w:p>
    <w:p w:rsidR="00377EAB" w:rsidRDefault="00377EAB" w:rsidP="00382F22">
      <w:pPr>
        <w:ind w:left="5812"/>
        <w:rPr>
          <w:color w:val="000000" w:themeColor="text1"/>
          <w:sz w:val="24"/>
          <w:szCs w:val="24"/>
        </w:rPr>
      </w:pPr>
    </w:p>
    <w:p w:rsidR="00377EAB" w:rsidRDefault="00377EAB" w:rsidP="00382F22">
      <w:pPr>
        <w:ind w:left="5812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Консульта</w:t>
      </w:r>
      <w:r w:rsidRPr="41F49C24">
        <w:rPr>
          <w:color w:val="000000" w:themeColor="text1"/>
          <w:sz w:val="24"/>
          <w:szCs w:val="24"/>
        </w:rPr>
        <w:t xml:space="preserve">нт: </w:t>
      </w:r>
      <w:r w:rsidR="00776732" w:rsidRPr="00776732">
        <w:rPr>
          <w:color w:val="000000" w:themeColor="text1"/>
          <w:sz w:val="24"/>
          <w:szCs w:val="24"/>
        </w:rPr>
        <w:t>старший преподаватель, кафедра информационных систем в искусстве и гуманитарных науках, кандидат искусствоведения Мамонова Ирина Геннадьевна</w:t>
      </w:r>
    </w:p>
    <w:p w:rsidR="00377EAB" w:rsidRDefault="00377EAB" w:rsidP="00382F22">
      <w:pPr>
        <w:ind w:left="5812"/>
        <w:rPr>
          <w:color w:val="000000" w:themeColor="text1"/>
          <w:sz w:val="24"/>
          <w:szCs w:val="24"/>
        </w:rPr>
      </w:pPr>
    </w:p>
    <w:p w:rsidR="00377EAB" w:rsidRDefault="00377EAB" w:rsidP="00382F22">
      <w:pPr>
        <w:ind w:left="5812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 xml:space="preserve">Рецензент: </w:t>
      </w:r>
      <w:r w:rsidRPr="000004C1">
        <w:rPr>
          <w:color w:val="000000" w:themeColor="text1"/>
          <w:sz w:val="24"/>
          <w:szCs w:val="24"/>
        </w:rPr>
        <w:t>вед</w:t>
      </w:r>
      <w:r w:rsidR="00776732">
        <w:rPr>
          <w:color w:val="000000" w:themeColor="text1"/>
          <w:sz w:val="24"/>
          <w:szCs w:val="24"/>
        </w:rPr>
        <w:t>ущий</w:t>
      </w:r>
      <w:r w:rsidRPr="000004C1">
        <w:rPr>
          <w:color w:val="000000" w:themeColor="text1"/>
          <w:sz w:val="24"/>
          <w:szCs w:val="24"/>
        </w:rPr>
        <w:t xml:space="preserve"> инженер, сектор интернет-телевидения</w:t>
      </w:r>
      <w:r w:rsidR="00776732">
        <w:rPr>
          <w:color w:val="000000" w:themeColor="text1"/>
          <w:sz w:val="24"/>
          <w:szCs w:val="24"/>
        </w:rPr>
        <w:t>,</w:t>
      </w:r>
      <w:r w:rsidRPr="000004C1">
        <w:rPr>
          <w:color w:val="000000" w:themeColor="text1"/>
          <w:sz w:val="24"/>
          <w:szCs w:val="24"/>
        </w:rPr>
        <w:t xml:space="preserve"> Государственный акад</w:t>
      </w:r>
      <w:r w:rsidR="00776732">
        <w:rPr>
          <w:color w:val="000000" w:themeColor="text1"/>
          <w:sz w:val="24"/>
          <w:szCs w:val="24"/>
        </w:rPr>
        <w:t>емический Мариинский театр,</w:t>
      </w:r>
      <w:r w:rsidRPr="000004C1">
        <w:rPr>
          <w:color w:val="000000" w:themeColor="text1"/>
          <w:sz w:val="24"/>
          <w:szCs w:val="24"/>
        </w:rPr>
        <w:t xml:space="preserve"> Николаев</w:t>
      </w:r>
      <w:r w:rsidR="00776732">
        <w:rPr>
          <w:color w:val="000000" w:themeColor="text1"/>
          <w:sz w:val="24"/>
          <w:szCs w:val="24"/>
        </w:rPr>
        <w:t xml:space="preserve"> Арсений Олегович</w:t>
      </w:r>
    </w:p>
    <w:p w:rsidR="00377EAB" w:rsidRDefault="00377EAB" w:rsidP="00377EAB">
      <w:pPr>
        <w:ind w:left="5954"/>
        <w:rPr>
          <w:color w:val="000000" w:themeColor="text1"/>
          <w:sz w:val="24"/>
          <w:szCs w:val="24"/>
        </w:rPr>
      </w:pPr>
    </w:p>
    <w:p w:rsidR="00377EAB" w:rsidRDefault="00377EAB" w:rsidP="00776732">
      <w:pPr>
        <w:rPr>
          <w:color w:val="000000" w:themeColor="text1"/>
          <w:sz w:val="24"/>
          <w:szCs w:val="24"/>
        </w:rPr>
      </w:pPr>
    </w:p>
    <w:p w:rsidR="00377EAB" w:rsidRDefault="00377EAB" w:rsidP="00A729D2">
      <w:pPr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</w:p>
    <w:p w:rsidR="00377EAB" w:rsidRDefault="00377EAB" w:rsidP="00377EAB">
      <w:pPr>
        <w:jc w:val="center"/>
        <w:rPr>
          <w:color w:val="000000" w:themeColor="text1"/>
          <w:sz w:val="24"/>
          <w:szCs w:val="24"/>
        </w:rPr>
      </w:pPr>
      <w:r w:rsidRPr="41F49C24">
        <w:rPr>
          <w:color w:val="000000" w:themeColor="text1"/>
          <w:sz w:val="24"/>
          <w:szCs w:val="24"/>
        </w:rPr>
        <w:t>Санкт-Петербург</w:t>
      </w:r>
    </w:p>
    <w:p w:rsidR="00AE5E34" w:rsidRPr="00776732" w:rsidRDefault="00377EAB" w:rsidP="00776732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2024</w:t>
      </w:r>
    </w:p>
    <w:sdt>
      <w:sdtPr>
        <w:id w:val="1181166962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  <w:lang w:eastAsia="en-US"/>
        </w:rPr>
      </w:sdtEndPr>
      <w:sdtContent>
        <w:p w:rsidR="00776732" w:rsidRPr="00776732" w:rsidRDefault="00776732">
          <w:pPr>
            <w:pStyle w:val="af0"/>
            <w:rPr>
              <w:rFonts w:ascii="Times New Roman" w:hAnsi="Times New Roman" w:cs="Times New Roman"/>
              <w:b/>
              <w:color w:val="000000" w:themeColor="text1"/>
            </w:rPr>
          </w:pPr>
          <w:r w:rsidRPr="00776732">
            <w:rPr>
              <w:rFonts w:ascii="Times New Roman" w:hAnsi="Times New Roman" w:cs="Times New Roman"/>
              <w:b/>
              <w:color w:val="000000" w:themeColor="text1"/>
            </w:rPr>
            <w:t>Содержание</w:t>
          </w:r>
        </w:p>
        <w:p w:rsidR="00776732" w:rsidRDefault="00776732">
          <w:pPr>
            <w:pStyle w:val="10"/>
            <w:tabs>
              <w:tab w:val="right" w:leader="dot" w:pos="9760"/>
            </w:tabs>
            <w:rPr>
              <w:webHidden/>
            </w:rPr>
          </w:pPr>
          <w:r>
            <w:t>Содержание</w:t>
          </w:r>
          <w:r w:rsidRPr="00776732">
            <w:rPr>
              <w:webHidden/>
            </w:rPr>
            <w:tab/>
          </w:r>
          <w:r w:rsidR="007257B0">
            <w:rPr>
              <w:webHidden/>
            </w:rPr>
            <w:t>2</w:t>
          </w:r>
        </w:p>
        <w:p w:rsidR="00B24CFF" w:rsidRDefault="00B24CFF" w:rsidP="00B24CFF">
          <w:pPr>
            <w:pStyle w:val="10"/>
            <w:tabs>
              <w:tab w:val="right" w:leader="dot" w:pos="9760"/>
            </w:tabs>
            <w:rPr>
              <w:webHidden/>
            </w:rPr>
          </w:pPr>
          <w:r>
            <w:t>Аннотация</w:t>
          </w:r>
          <w:r w:rsidRPr="00776732">
            <w:rPr>
              <w:webHidden/>
            </w:rPr>
            <w:tab/>
          </w:r>
          <w:r w:rsidR="007257B0">
            <w:rPr>
              <w:webHidden/>
            </w:rPr>
            <w:t>3</w:t>
          </w:r>
        </w:p>
        <w:p w:rsidR="00776732" w:rsidRDefault="00776732" w:rsidP="00776732">
          <w:pPr>
            <w:pStyle w:val="10"/>
            <w:tabs>
              <w:tab w:val="right" w:leader="dot" w:pos="9760"/>
            </w:tabs>
          </w:pPr>
          <w:r>
            <w:t>Глоссарий</w:t>
          </w:r>
          <w:r w:rsidRPr="00776732">
            <w:rPr>
              <w:webHidden/>
            </w:rPr>
            <w:tab/>
          </w:r>
          <w:r w:rsidR="007257B0">
            <w:rPr>
              <w:webHidden/>
            </w:rPr>
            <w:t>4</w:t>
          </w:r>
        </w:p>
        <w:p w:rsidR="006274FF" w:rsidRDefault="00776732">
          <w:pPr>
            <w:pStyle w:val="10"/>
            <w:tabs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6946848" w:history="1">
            <w:r w:rsidR="006274FF" w:rsidRPr="00A74683">
              <w:rPr>
                <w:rStyle w:val="af1"/>
                <w:noProof/>
                <w:spacing w:val="-2"/>
              </w:rPr>
              <w:t>Введение</w:t>
            </w:r>
            <w:r w:rsidR="006274FF">
              <w:rPr>
                <w:noProof/>
                <w:webHidden/>
              </w:rPr>
              <w:tab/>
            </w:r>
            <w:r w:rsidR="007257B0">
              <w:rPr>
                <w:noProof/>
                <w:webHidden/>
              </w:rPr>
              <w:t>5</w:t>
            </w:r>
          </w:hyperlink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49" w:history="1">
            <w:r w:rsidRPr="00A74683">
              <w:rPr>
                <w:rStyle w:val="af1"/>
                <w:noProof/>
                <w:w w:val="99"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Обоснование</w:t>
            </w:r>
            <w:r w:rsidRPr="00A74683">
              <w:rPr>
                <w:rStyle w:val="af1"/>
                <w:noProof/>
                <w:spacing w:val="-12"/>
              </w:rPr>
              <w:t xml:space="preserve"> </w:t>
            </w:r>
            <w:r w:rsidRPr="00A74683">
              <w:rPr>
                <w:rStyle w:val="af1"/>
                <w:noProof/>
              </w:rPr>
              <w:t>выбора</w:t>
            </w:r>
            <w:r w:rsidRPr="00A74683">
              <w:rPr>
                <w:rStyle w:val="af1"/>
                <w:noProof/>
                <w:spacing w:val="-7"/>
              </w:rPr>
              <w:t xml:space="preserve"> </w:t>
            </w:r>
            <w:r w:rsidRPr="00A74683">
              <w:rPr>
                <w:rStyle w:val="af1"/>
                <w:noProof/>
              </w:rPr>
              <w:t>темы</w:t>
            </w:r>
            <w:r w:rsidRPr="00A74683">
              <w:rPr>
                <w:rStyle w:val="af1"/>
                <w:noProof/>
                <w:spacing w:val="-12"/>
              </w:rPr>
              <w:t xml:space="preserve"> </w:t>
            </w:r>
            <w:r w:rsidRPr="00A74683">
              <w:rPr>
                <w:rStyle w:val="af1"/>
                <w:noProof/>
              </w:rPr>
              <w:t>и</w:t>
            </w:r>
            <w:r w:rsidRPr="00A74683">
              <w:rPr>
                <w:rStyle w:val="af1"/>
                <w:noProof/>
                <w:spacing w:val="-3"/>
              </w:rPr>
              <w:t xml:space="preserve"> </w:t>
            </w:r>
            <w:r w:rsidRPr="00A74683">
              <w:rPr>
                <w:rStyle w:val="af1"/>
                <w:noProof/>
              </w:rPr>
              <w:t>жанра</w:t>
            </w:r>
            <w:r w:rsidRPr="00A74683">
              <w:rPr>
                <w:rStyle w:val="af1"/>
                <w:noProof/>
                <w:spacing w:val="-7"/>
              </w:rPr>
              <w:t xml:space="preserve"> </w:t>
            </w:r>
            <w:r w:rsidRPr="00A74683">
              <w:rPr>
                <w:rStyle w:val="af1"/>
                <w:noProof/>
                <w:spacing w:val="-2"/>
              </w:rPr>
              <w:t>проекта</w:t>
            </w:r>
            <w:r>
              <w:rPr>
                <w:noProof/>
                <w:webHidden/>
              </w:rPr>
              <w:tab/>
            </w:r>
            <w:r w:rsidR="007257B0">
              <w:rPr>
                <w:noProof/>
                <w:webHidden/>
              </w:rPr>
              <w:t>6</w:t>
            </w:r>
          </w:hyperlink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0" w:history="1">
            <w:r w:rsidRPr="00A74683">
              <w:rPr>
                <w:rStyle w:val="af1"/>
                <w:noProof/>
                <w:w w:val="99"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Понятие</w:t>
            </w:r>
            <w:r w:rsidRPr="00A74683">
              <w:rPr>
                <w:rStyle w:val="af1"/>
                <w:noProof/>
                <w:spacing w:val="-11"/>
              </w:rPr>
              <w:t xml:space="preserve"> </w:t>
            </w:r>
            <w:r w:rsidRPr="00A74683">
              <w:rPr>
                <w:rStyle w:val="af1"/>
                <w:noProof/>
                <w:spacing w:val="-2"/>
              </w:rPr>
              <w:t>ви</w:t>
            </w:r>
            <w:r w:rsidRPr="00A74683">
              <w:rPr>
                <w:rStyle w:val="af1"/>
                <w:noProof/>
                <w:spacing w:val="-2"/>
              </w:rPr>
              <w:t>д</w:t>
            </w:r>
            <w:r w:rsidRPr="00A74683">
              <w:rPr>
                <w:rStyle w:val="af1"/>
                <w:noProof/>
                <w:spacing w:val="-2"/>
              </w:rPr>
              <w:t>еоинсталляции</w:t>
            </w:r>
            <w:r>
              <w:rPr>
                <w:noProof/>
                <w:webHidden/>
              </w:rPr>
              <w:tab/>
            </w:r>
            <w:r w:rsidR="007257B0">
              <w:rPr>
                <w:noProof/>
                <w:webHidden/>
              </w:rPr>
              <w:t>8</w:t>
            </w:r>
          </w:hyperlink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1" w:history="1">
            <w:r w:rsidRPr="00A74683">
              <w:rPr>
                <w:rStyle w:val="af1"/>
                <w:noProof/>
                <w:w w:val="99"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Создание плана видеоинсталляции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2" w:history="1">
            <w:r w:rsidRPr="00A74683">
              <w:rPr>
                <w:rStyle w:val="af1"/>
                <w:noProof/>
                <w:w w:val="99"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  <w:spacing w:val="-2"/>
              </w:rPr>
              <w:t>Создание экспона</w:t>
            </w:r>
            <w:r w:rsidRPr="00A74683">
              <w:rPr>
                <w:rStyle w:val="af1"/>
                <w:noProof/>
                <w:spacing w:val="-2"/>
              </w:rPr>
              <w:t>т</w:t>
            </w:r>
            <w:r w:rsidRPr="00A74683">
              <w:rPr>
                <w:rStyle w:val="af1"/>
                <w:noProof/>
                <w:spacing w:val="-2"/>
              </w:rPr>
              <w:t>ов видеоинсталляции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3" w:history="1">
            <w:r w:rsidRPr="00A74683">
              <w:rPr>
                <w:rStyle w:val="af1"/>
                <w:noProof/>
                <w:w w:val="99"/>
              </w:rPr>
              <w:t>4.1.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  <w:spacing w:val="-5"/>
              </w:rPr>
              <w:t>Поиск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4" w:history="1">
            <w:r w:rsidRPr="00A74683">
              <w:rPr>
                <w:rStyle w:val="af1"/>
                <w:noProof/>
                <w:w w:val="99"/>
              </w:rPr>
              <w:t>4.2.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Редактирование изображений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5" w:history="1">
            <w:r w:rsidRPr="00A74683">
              <w:rPr>
                <w:rStyle w:val="af1"/>
                <w:noProof/>
                <w:w w:val="99"/>
              </w:rPr>
              <w:t>4.3.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  <w:spacing w:val="-2"/>
              </w:rPr>
              <w:t>Создание проецируемого изображения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6" w:history="1">
            <w:r w:rsidRPr="00A74683">
              <w:rPr>
                <w:rStyle w:val="af1"/>
                <w:noProof/>
                <w:w w:val="99"/>
              </w:rPr>
              <w:t>4.4.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Проверка результатов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  <w:bookmarkStart w:id="0" w:name="_GoBack"/>
          <w:bookmarkEnd w:id="0"/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7" w:history="1">
            <w:r w:rsidRPr="00A74683">
              <w:rPr>
                <w:rStyle w:val="af1"/>
                <w:noProof/>
                <w:w w:val="99"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  <w:spacing w:val="-2"/>
              </w:rPr>
              <w:t>Создание звукового сопровождения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8" w:history="1">
            <w:r w:rsidRPr="00A74683">
              <w:rPr>
                <w:rStyle w:val="af1"/>
                <w:noProof/>
                <w:w w:val="99"/>
              </w:rPr>
              <w:t>5.1.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Написание плана звукового сопровождения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59" w:history="1">
            <w:r w:rsidRPr="00A74683">
              <w:rPr>
                <w:rStyle w:val="af1"/>
                <w:noProof/>
                <w:w w:val="99"/>
              </w:rPr>
              <w:t>5.2.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Подбор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0" w:history="1">
            <w:r w:rsidRPr="00A74683">
              <w:rPr>
                <w:rStyle w:val="af1"/>
                <w:noProof/>
                <w:w w:val="99"/>
              </w:rPr>
              <w:t>5.3.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Компоновка материалов, создание объёма и рендер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10"/>
            <w:tabs>
              <w:tab w:val="left" w:pos="1511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1" w:history="1">
            <w:r w:rsidRPr="00A74683">
              <w:rPr>
                <w:rStyle w:val="af1"/>
                <w:noProof/>
                <w:w w:val="99"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Создания</w:t>
            </w:r>
            <w:r w:rsidRPr="00A74683">
              <w:rPr>
                <w:rStyle w:val="af1"/>
                <w:noProof/>
                <w:spacing w:val="-16"/>
              </w:rPr>
              <w:t xml:space="preserve"> </w:t>
            </w:r>
            <w:r w:rsidRPr="00A74683">
              <w:rPr>
                <w:rStyle w:val="af1"/>
                <w:noProof/>
              </w:rPr>
              <w:t>информационного видеоролика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2" w:history="1">
            <w:r w:rsidRPr="00A74683">
              <w:rPr>
                <w:rStyle w:val="af1"/>
                <w:noProof/>
                <w:w w:val="99"/>
              </w:rPr>
              <w:t>6.1.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Определение</w:t>
            </w:r>
            <w:r w:rsidRPr="00A74683">
              <w:rPr>
                <w:rStyle w:val="af1"/>
                <w:noProof/>
                <w:spacing w:val="-15"/>
              </w:rPr>
              <w:t xml:space="preserve"> </w:t>
            </w:r>
            <w:r w:rsidRPr="00A74683">
              <w:rPr>
                <w:rStyle w:val="af1"/>
                <w:noProof/>
              </w:rPr>
              <w:t>характеристик</w:t>
            </w:r>
            <w:r w:rsidRPr="00A74683">
              <w:rPr>
                <w:rStyle w:val="af1"/>
                <w:noProof/>
                <w:spacing w:val="-11"/>
              </w:rPr>
              <w:t xml:space="preserve"> </w:t>
            </w:r>
            <w:r w:rsidRPr="00A74683">
              <w:rPr>
                <w:rStyle w:val="af1"/>
                <w:noProof/>
                <w:spacing w:val="-2"/>
              </w:rPr>
              <w:t>видеоролика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3" w:history="1">
            <w:r w:rsidRPr="00A74683">
              <w:rPr>
                <w:rStyle w:val="af1"/>
                <w:noProof/>
                <w:w w:val="99"/>
              </w:rPr>
              <w:t>6.2.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Подготовка к написанию сценария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4" w:history="1">
            <w:r w:rsidRPr="00A74683">
              <w:rPr>
                <w:rStyle w:val="af1"/>
                <w:noProof/>
                <w:w w:val="99"/>
              </w:rPr>
              <w:t>6.3.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Разработка сценария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5" w:history="1">
            <w:r w:rsidRPr="00A74683">
              <w:rPr>
                <w:rStyle w:val="af1"/>
                <w:noProof/>
                <w:w w:val="99"/>
              </w:rPr>
              <w:t>6.4.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Запись и обработка закадрового текста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21"/>
            <w:tabs>
              <w:tab w:val="left" w:pos="2572"/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6" w:history="1">
            <w:r w:rsidRPr="00A74683">
              <w:rPr>
                <w:rStyle w:val="af1"/>
                <w:noProof/>
                <w:w w:val="99"/>
              </w:rPr>
              <w:t>6.5.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A74683">
              <w:rPr>
                <w:rStyle w:val="af1"/>
                <w:noProof/>
              </w:rPr>
              <w:t>Монтаж и рендер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10"/>
            <w:tabs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7" w:history="1">
            <w:r w:rsidRPr="00A74683">
              <w:rPr>
                <w:rStyle w:val="af1"/>
                <w:noProof/>
                <w:spacing w:val="-2"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274FF" w:rsidRDefault="006274FF">
          <w:pPr>
            <w:pStyle w:val="10"/>
            <w:tabs>
              <w:tab w:val="right" w:leader="dot" w:pos="97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66946868" w:history="1">
            <w:r w:rsidRPr="00A74683">
              <w:rPr>
                <w:rStyle w:val="af1"/>
                <w:noProof/>
              </w:rPr>
              <w:t>Список</w:t>
            </w:r>
            <w:r w:rsidRPr="00A74683">
              <w:rPr>
                <w:rStyle w:val="af1"/>
                <w:noProof/>
                <w:spacing w:val="-15"/>
              </w:rPr>
              <w:t xml:space="preserve"> </w:t>
            </w:r>
            <w:r w:rsidRPr="00A74683">
              <w:rPr>
                <w:rStyle w:val="af1"/>
                <w:noProof/>
              </w:rPr>
              <w:t>использованных</w:t>
            </w:r>
            <w:r w:rsidRPr="00A74683">
              <w:rPr>
                <w:rStyle w:val="af1"/>
                <w:noProof/>
                <w:spacing w:val="-13"/>
              </w:rPr>
              <w:t xml:space="preserve"> </w:t>
            </w:r>
            <w:r w:rsidRPr="00A74683">
              <w:rPr>
                <w:rStyle w:val="af1"/>
                <w:noProof/>
                <w:spacing w:val="-2"/>
              </w:rPr>
              <w:t>источников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_Toc166946868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44E4D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76732" w:rsidRDefault="00776732">
          <w:r>
            <w:rPr>
              <w:b/>
              <w:bCs/>
            </w:rPr>
            <w:fldChar w:fldCharType="end"/>
          </w:r>
        </w:p>
      </w:sdtContent>
    </w:sdt>
    <w:p w:rsidR="00776732" w:rsidRDefault="00776732" w:rsidP="00AE5E34">
      <w:pPr>
        <w:pStyle w:val="a5"/>
        <w:ind w:left="0"/>
        <w:jc w:val="left"/>
        <w:rPr>
          <w:spacing w:val="-2"/>
        </w:rPr>
      </w:pPr>
    </w:p>
    <w:p w:rsidR="00B24CFF" w:rsidRDefault="00B24CFF" w:rsidP="00AE5E34">
      <w:pPr>
        <w:pStyle w:val="a5"/>
        <w:ind w:left="0"/>
        <w:jc w:val="left"/>
        <w:rPr>
          <w:spacing w:val="-2"/>
        </w:rPr>
      </w:pPr>
    </w:p>
    <w:p w:rsidR="00031C3A" w:rsidRDefault="00031C3A" w:rsidP="00A729D2">
      <w:pPr>
        <w:pStyle w:val="a5"/>
        <w:rPr>
          <w:spacing w:val="-2"/>
        </w:rPr>
      </w:pPr>
    </w:p>
    <w:p w:rsidR="00031C3A" w:rsidRDefault="00031C3A" w:rsidP="00A729D2">
      <w:pPr>
        <w:pStyle w:val="a5"/>
        <w:rPr>
          <w:spacing w:val="-2"/>
        </w:rPr>
      </w:pPr>
    </w:p>
    <w:p w:rsidR="00031C3A" w:rsidRDefault="00031C3A" w:rsidP="00A729D2">
      <w:pPr>
        <w:pStyle w:val="a5"/>
        <w:rPr>
          <w:spacing w:val="-2"/>
        </w:rPr>
      </w:pPr>
    </w:p>
    <w:p w:rsidR="00031C3A" w:rsidRDefault="00031C3A" w:rsidP="00A729D2">
      <w:pPr>
        <w:pStyle w:val="a5"/>
        <w:rPr>
          <w:spacing w:val="-2"/>
        </w:rPr>
      </w:pPr>
    </w:p>
    <w:p w:rsidR="00A729D2" w:rsidRDefault="00A729D2" w:rsidP="00A729D2">
      <w:pPr>
        <w:pStyle w:val="a5"/>
      </w:pPr>
      <w:r>
        <w:rPr>
          <w:spacing w:val="-2"/>
        </w:rPr>
        <w:lastRenderedPageBreak/>
        <w:t>Аннотация</w:t>
      </w:r>
    </w:p>
    <w:p w:rsidR="00A729D2" w:rsidRDefault="00A729D2" w:rsidP="00A729D2">
      <w:pPr>
        <w:pStyle w:val="a3"/>
        <w:spacing w:before="199" w:line="446" w:lineRule="auto"/>
        <w:ind w:left="1995" w:right="2076"/>
        <w:jc w:val="center"/>
      </w:pPr>
      <w:r>
        <w:t>выпускной</w:t>
      </w:r>
      <w:r>
        <w:rPr>
          <w:spacing w:val="-18"/>
        </w:rPr>
        <w:t xml:space="preserve"> </w:t>
      </w:r>
      <w:r>
        <w:t>квалификационной</w:t>
      </w:r>
      <w:r>
        <w:rPr>
          <w:spacing w:val="-17"/>
        </w:rPr>
        <w:t xml:space="preserve"> </w:t>
      </w:r>
      <w:r>
        <w:t>работы Новикова Максима Александровича</w:t>
      </w:r>
    </w:p>
    <w:p w:rsidR="00A729D2" w:rsidRDefault="00A729D2" w:rsidP="00A729D2">
      <w:pPr>
        <w:pStyle w:val="a3"/>
        <w:spacing w:before="12"/>
        <w:ind w:left="204" w:right="275"/>
        <w:jc w:val="center"/>
      </w:pPr>
      <w:r w:rsidRPr="00377EAB">
        <w:t>Создание видеоинсталляции «“Мрачные картины” Франциско Гойи»</w:t>
      </w:r>
    </w:p>
    <w:p w:rsidR="00A729D2" w:rsidRDefault="00A729D2" w:rsidP="00A729D2">
      <w:pPr>
        <w:pStyle w:val="a3"/>
        <w:ind w:left="0"/>
        <w:jc w:val="left"/>
      </w:pPr>
    </w:p>
    <w:p w:rsidR="00BF4E36" w:rsidRDefault="00EF3C7C" w:rsidP="00A729D2">
      <w:pPr>
        <w:pStyle w:val="a3"/>
        <w:spacing w:before="113" w:line="360" w:lineRule="auto"/>
        <w:ind w:right="379" w:firstLine="427"/>
      </w:pPr>
      <w:r>
        <w:t xml:space="preserve">Целью данной работы является </w:t>
      </w:r>
      <w:r w:rsidR="00F70EC7">
        <w:t xml:space="preserve">разработка </w:t>
      </w:r>
      <w:r>
        <w:t>в</w:t>
      </w:r>
      <w:r w:rsidR="00A729D2">
        <w:t>идеоинсталляци</w:t>
      </w:r>
      <w:r w:rsidR="00F70EC7">
        <w:t>и</w:t>
      </w:r>
      <w:r w:rsidR="00A729D2">
        <w:t xml:space="preserve"> «</w:t>
      </w:r>
      <w:r w:rsidR="00A729D2" w:rsidRPr="006F710D">
        <w:t>“Мрачные картины”</w:t>
      </w:r>
      <w:r w:rsidR="00A729D2">
        <w:t xml:space="preserve"> Франсиско Гойи</w:t>
      </w:r>
      <w:r w:rsidR="00F70EC7">
        <w:t xml:space="preserve">». Данный проект </w:t>
      </w:r>
      <w:r w:rsidR="00C400F1">
        <w:t>представляет</w:t>
      </w:r>
      <w:r w:rsidR="00F70EC7">
        <w:t xml:space="preserve"> собой с</w:t>
      </w:r>
      <w:r w:rsidR="00A729D2">
        <w:t>интез мультимедиа</w:t>
      </w:r>
      <w:r w:rsidR="00F70EC7">
        <w:t xml:space="preserve"> технологий, призванный погрузить зрителя в </w:t>
      </w:r>
      <w:r w:rsidR="00BF4E36">
        <w:t>мрачный мир переживаний и тревог знаменитого испанского художника</w:t>
      </w:r>
      <w:r w:rsidR="00F70EC7">
        <w:t>.</w:t>
      </w:r>
    </w:p>
    <w:p w:rsidR="001E7E06" w:rsidRDefault="001E7E06" w:rsidP="00A729D2">
      <w:pPr>
        <w:pStyle w:val="a3"/>
        <w:spacing w:before="113" w:line="360" w:lineRule="auto"/>
        <w:ind w:right="379" w:firstLine="427"/>
      </w:pPr>
      <w:r>
        <w:t>Представленный проект позволяет по-новому взглянуть на известные произведения и обратить внимание зрителя на свои внутренние переживания,</w:t>
      </w:r>
      <w:r w:rsidR="00A614D8">
        <w:t xml:space="preserve"> основываясь на опыте Гойи, отражённом в его творчестве</w:t>
      </w:r>
      <w:r>
        <w:t xml:space="preserve">. </w:t>
      </w:r>
    </w:p>
    <w:p w:rsidR="00A729D2" w:rsidRDefault="00A729D2" w:rsidP="00A729D2">
      <w:pPr>
        <w:pStyle w:val="a3"/>
        <w:spacing w:before="113" w:line="360" w:lineRule="auto"/>
        <w:ind w:right="379" w:firstLine="427"/>
      </w:pPr>
      <w:r>
        <w:t xml:space="preserve"> Теоретическая часть диплома посвящена изучению </w:t>
      </w:r>
      <w:r w:rsidR="00685193">
        <w:t>истории</w:t>
      </w:r>
      <w:r w:rsidR="00685193" w:rsidRPr="00685193">
        <w:t xml:space="preserve"> создания </w:t>
      </w:r>
      <w:r w:rsidR="00685193">
        <w:t>Франсиско Г</w:t>
      </w:r>
      <w:r w:rsidR="00685193">
        <w:t>ойей серии «Мрачные</w:t>
      </w:r>
      <w:r w:rsidR="00685193" w:rsidRPr="00685193">
        <w:t xml:space="preserve"> картин</w:t>
      </w:r>
      <w:r w:rsidR="00685193">
        <w:t>ы»</w:t>
      </w:r>
      <w:r>
        <w:t xml:space="preserve">, </w:t>
      </w:r>
      <w:r w:rsidR="00C400F1">
        <w:t>выявлению специфических черт</w:t>
      </w:r>
      <w:r>
        <w:t xml:space="preserve"> видеоинсталляции</w:t>
      </w:r>
      <w:r w:rsidR="00BF4E36">
        <w:t xml:space="preserve"> как жанра</w:t>
      </w:r>
      <w:r>
        <w:t xml:space="preserve">, </w:t>
      </w:r>
      <w:r w:rsidR="00C400F1">
        <w:t xml:space="preserve">анализу </w:t>
      </w:r>
      <w:r>
        <w:t xml:space="preserve">процесса создания комплексных мультимедийных </w:t>
      </w:r>
      <w:r w:rsidR="00C400F1">
        <w:t>продуктов</w:t>
      </w:r>
      <w:r>
        <w:t>.</w:t>
      </w:r>
    </w:p>
    <w:p w:rsidR="00A729D2" w:rsidRPr="001E7E06" w:rsidRDefault="001E7E06" w:rsidP="00A729D2">
      <w:pPr>
        <w:pStyle w:val="a3"/>
        <w:spacing w:before="122" w:line="360" w:lineRule="auto"/>
        <w:ind w:right="384" w:firstLine="427"/>
      </w:pPr>
      <w:r>
        <w:t xml:space="preserve">Практическая часть диплома представлена </w:t>
      </w:r>
      <w:r w:rsidR="00A614D8">
        <w:t>использованием</w:t>
      </w:r>
      <w:r w:rsidR="00A729D2" w:rsidRPr="001E7E06">
        <w:t xml:space="preserve"> </w:t>
      </w:r>
      <w:r>
        <w:t>программ</w:t>
      </w:r>
      <w:r w:rsidR="00A729D2" w:rsidRPr="001E7E06">
        <w:t xml:space="preserve"> </w:t>
      </w:r>
      <w:r w:rsidR="00A729D2" w:rsidRPr="001E7E06">
        <w:rPr>
          <w:lang w:val="en-US"/>
        </w:rPr>
        <w:t>Adobe</w:t>
      </w:r>
      <w:r w:rsidR="00A729D2" w:rsidRPr="001E7E06">
        <w:t xml:space="preserve"> </w:t>
      </w:r>
      <w:r w:rsidR="00A729D2">
        <w:rPr>
          <w:lang w:val="en-US"/>
        </w:rPr>
        <w:t>Premier</w:t>
      </w:r>
      <w:r w:rsidR="00A729D2" w:rsidRPr="001E7E06">
        <w:t xml:space="preserve"> </w:t>
      </w:r>
      <w:r w:rsidR="00A729D2">
        <w:rPr>
          <w:lang w:val="en-US"/>
        </w:rPr>
        <w:t>Pro</w:t>
      </w:r>
      <w:r w:rsidR="00733D62">
        <w:t xml:space="preserve">, </w:t>
      </w:r>
      <w:r w:rsidR="00733D62" w:rsidRPr="001E7E06">
        <w:rPr>
          <w:lang w:val="en-US"/>
        </w:rPr>
        <w:t>Adobe</w:t>
      </w:r>
      <w:r w:rsidR="00733D62" w:rsidRPr="001E7E06">
        <w:t xml:space="preserve"> </w:t>
      </w:r>
      <w:r w:rsidR="00733D62">
        <w:rPr>
          <w:lang w:val="en-US"/>
        </w:rPr>
        <w:t>Media</w:t>
      </w:r>
      <w:r w:rsidR="00733D62" w:rsidRPr="00733D62">
        <w:t xml:space="preserve"> </w:t>
      </w:r>
      <w:r w:rsidR="00733D62">
        <w:rPr>
          <w:lang w:val="en-US"/>
        </w:rPr>
        <w:t>Encoder</w:t>
      </w:r>
      <w:r w:rsidR="00A729D2" w:rsidRPr="001E7E06">
        <w:t xml:space="preserve">, </w:t>
      </w:r>
      <w:r w:rsidR="00A729D2" w:rsidRPr="001E7E06">
        <w:rPr>
          <w:lang w:val="en-US"/>
        </w:rPr>
        <w:t>Adobe</w:t>
      </w:r>
      <w:r w:rsidR="00A729D2" w:rsidRPr="001E7E06">
        <w:t xml:space="preserve"> </w:t>
      </w:r>
      <w:r w:rsidR="00A729D2" w:rsidRPr="001E7E06">
        <w:rPr>
          <w:lang w:val="en-US"/>
        </w:rPr>
        <w:t>Photoshop</w:t>
      </w:r>
      <w:r w:rsidR="00A729D2" w:rsidRPr="001E7E06">
        <w:t xml:space="preserve">, </w:t>
      </w:r>
      <w:r w:rsidR="00EF3C7C">
        <w:rPr>
          <w:lang w:val="en-US"/>
        </w:rPr>
        <w:t>REAPER</w:t>
      </w:r>
      <w:r w:rsidR="00A729D2" w:rsidRPr="001E7E06">
        <w:t xml:space="preserve">, </w:t>
      </w:r>
      <w:r w:rsidR="00A729D2">
        <w:rPr>
          <w:lang w:val="en-US"/>
        </w:rPr>
        <w:t>Blender</w:t>
      </w:r>
      <w:r>
        <w:t xml:space="preserve"> для создания элементов видеоинсталляции</w:t>
      </w:r>
      <w:r w:rsidR="00A729D2" w:rsidRPr="001E7E06">
        <w:t xml:space="preserve">. </w:t>
      </w:r>
    </w:p>
    <w:p w:rsidR="00A729D2" w:rsidRPr="001E7E06" w:rsidRDefault="00A729D2" w:rsidP="00A729D2">
      <w:pPr>
        <w:pStyle w:val="a3"/>
        <w:ind w:left="0"/>
        <w:jc w:val="left"/>
      </w:pPr>
    </w:p>
    <w:p w:rsidR="00A729D2" w:rsidRPr="001E7E06" w:rsidRDefault="00A729D2" w:rsidP="00A729D2">
      <w:pPr>
        <w:pStyle w:val="a3"/>
        <w:ind w:left="0"/>
        <w:jc w:val="left"/>
      </w:pPr>
    </w:p>
    <w:p w:rsidR="00A729D2" w:rsidRPr="001E7E06" w:rsidRDefault="00A729D2" w:rsidP="00A729D2">
      <w:pPr>
        <w:pStyle w:val="a3"/>
        <w:ind w:left="0"/>
        <w:jc w:val="left"/>
      </w:pPr>
    </w:p>
    <w:p w:rsidR="00A729D2" w:rsidRPr="001E7E06" w:rsidRDefault="00A729D2" w:rsidP="00A729D2">
      <w:pPr>
        <w:pStyle w:val="a3"/>
        <w:spacing w:before="286"/>
        <w:ind w:left="0"/>
        <w:jc w:val="left"/>
      </w:pPr>
    </w:p>
    <w:p w:rsidR="00A729D2" w:rsidRDefault="00A729D2" w:rsidP="00A729D2">
      <w:pPr>
        <w:pStyle w:val="a3"/>
        <w:tabs>
          <w:tab w:val="left" w:pos="5031"/>
          <w:tab w:val="left" w:pos="9157"/>
        </w:tabs>
        <w:spacing w:line="321" w:lineRule="exact"/>
        <w:ind w:left="581"/>
        <w:jc w:val="left"/>
      </w:pPr>
      <w:r>
        <w:t xml:space="preserve">Автор работы </w:t>
      </w:r>
      <w:r>
        <w:rPr>
          <w:u w:val="single"/>
        </w:rPr>
        <w:tab/>
      </w:r>
      <w:r w:rsidR="00EF3C7C">
        <w:rPr>
          <w:u w:val="single"/>
        </w:rPr>
        <w:t>Новиков Максим Александрович</w:t>
      </w:r>
      <w:r>
        <w:rPr>
          <w:u w:val="single"/>
        </w:rPr>
        <w:tab/>
      </w:r>
    </w:p>
    <w:p w:rsidR="00A729D2" w:rsidRDefault="00A729D2" w:rsidP="00A729D2">
      <w:pPr>
        <w:tabs>
          <w:tab w:val="left" w:pos="6564"/>
        </w:tabs>
        <w:spacing w:line="252" w:lineRule="exact"/>
        <w:ind w:left="4293"/>
      </w:pPr>
      <w:r>
        <w:rPr>
          <w:spacing w:val="-2"/>
        </w:rPr>
        <w:t>подпись</w:t>
      </w:r>
      <w:r>
        <w:tab/>
        <w:t>(фамилия,</w:t>
      </w:r>
      <w:r>
        <w:rPr>
          <w:spacing w:val="-7"/>
        </w:rPr>
        <w:t xml:space="preserve"> </w:t>
      </w:r>
      <w:r>
        <w:t>имя,</w:t>
      </w:r>
      <w:r>
        <w:rPr>
          <w:spacing w:val="-1"/>
        </w:rPr>
        <w:t xml:space="preserve"> </w:t>
      </w:r>
      <w:r>
        <w:rPr>
          <w:spacing w:val="-2"/>
        </w:rPr>
        <w:t>отчество)</w:t>
      </w:r>
    </w:p>
    <w:p w:rsidR="00A729D2" w:rsidRDefault="00A729D2" w:rsidP="00A729D2">
      <w:pPr>
        <w:pStyle w:val="a3"/>
        <w:ind w:left="0"/>
        <w:jc w:val="left"/>
        <w:rPr>
          <w:sz w:val="22"/>
        </w:rPr>
      </w:pPr>
    </w:p>
    <w:p w:rsidR="00A729D2" w:rsidRDefault="00A729D2" w:rsidP="00A729D2">
      <w:pPr>
        <w:pStyle w:val="a3"/>
        <w:spacing w:before="140"/>
        <w:ind w:left="0"/>
        <w:jc w:val="left"/>
        <w:rPr>
          <w:sz w:val="22"/>
        </w:rPr>
      </w:pPr>
    </w:p>
    <w:p w:rsidR="00A729D2" w:rsidRDefault="00A729D2" w:rsidP="00A729D2">
      <w:pPr>
        <w:pStyle w:val="a3"/>
        <w:tabs>
          <w:tab w:val="left" w:pos="5035"/>
          <w:tab w:val="left" w:pos="9161"/>
        </w:tabs>
        <w:spacing w:line="321" w:lineRule="exact"/>
        <w:ind w:left="581"/>
        <w:jc w:val="left"/>
      </w:pPr>
      <w:r>
        <w:t>Руководитель работы</w:t>
      </w:r>
      <w:r>
        <w:rPr>
          <w:spacing w:val="73"/>
        </w:rPr>
        <w:t xml:space="preserve"> </w:t>
      </w:r>
      <w:r>
        <w:rPr>
          <w:u w:val="single"/>
        </w:rPr>
        <w:tab/>
      </w:r>
      <w:r w:rsidR="00EF3C7C">
        <w:rPr>
          <w:u w:val="single"/>
        </w:rPr>
        <w:t>Борисов Николай Валентинович</w:t>
      </w:r>
      <w:r>
        <w:rPr>
          <w:u w:val="single"/>
        </w:rPr>
        <w:tab/>
      </w:r>
    </w:p>
    <w:p w:rsidR="00031C3A" w:rsidRDefault="00A729D2" w:rsidP="00A729D2">
      <w:pPr>
        <w:tabs>
          <w:tab w:val="left" w:pos="6564"/>
        </w:tabs>
        <w:spacing w:line="252" w:lineRule="exact"/>
        <w:ind w:left="4293"/>
        <w:rPr>
          <w:spacing w:val="-2"/>
        </w:rPr>
      </w:pPr>
      <w:r>
        <w:rPr>
          <w:spacing w:val="-2"/>
        </w:rPr>
        <w:t>подпись</w:t>
      </w:r>
      <w:r>
        <w:tab/>
        <w:t>(фамилия,</w:t>
      </w:r>
      <w:r>
        <w:rPr>
          <w:spacing w:val="-7"/>
        </w:rPr>
        <w:t xml:space="preserve"> </w:t>
      </w:r>
      <w:r>
        <w:t>имя,</w:t>
      </w:r>
      <w:r>
        <w:rPr>
          <w:spacing w:val="-1"/>
        </w:rPr>
        <w:t xml:space="preserve"> </w:t>
      </w:r>
      <w:r>
        <w:rPr>
          <w:spacing w:val="-2"/>
        </w:rPr>
        <w:t>отчество)</w:t>
      </w:r>
    </w:p>
    <w:p w:rsidR="00031C3A" w:rsidRDefault="00031C3A" w:rsidP="00A729D2">
      <w:pPr>
        <w:spacing w:line="360" w:lineRule="auto"/>
        <w:jc w:val="center"/>
        <w:rPr>
          <w:spacing w:val="-2"/>
        </w:rPr>
      </w:pPr>
    </w:p>
    <w:p w:rsidR="00031C3A" w:rsidRDefault="00031C3A" w:rsidP="00A729D2">
      <w:pPr>
        <w:spacing w:line="360" w:lineRule="auto"/>
        <w:jc w:val="center"/>
        <w:rPr>
          <w:spacing w:val="-2"/>
        </w:rPr>
      </w:pPr>
    </w:p>
    <w:p w:rsidR="00031C3A" w:rsidRDefault="00031C3A" w:rsidP="00A729D2">
      <w:pPr>
        <w:spacing w:line="360" w:lineRule="auto"/>
        <w:jc w:val="center"/>
        <w:rPr>
          <w:spacing w:val="-2"/>
        </w:rPr>
      </w:pPr>
    </w:p>
    <w:p w:rsidR="00031C3A" w:rsidRDefault="00031C3A" w:rsidP="00A729D2">
      <w:pPr>
        <w:spacing w:line="360" w:lineRule="auto"/>
        <w:jc w:val="center"/>
        <w:rPr>
          <w:spacing w:val="-2"/>
        </w:rPr>
      </w:pPr>
    </w:p>
    <w:p w:rsidR="00031C3A" w:rsidRDefault="00031C3A" w:rsidP="00A729D2">
      <w:pPr>
        <w:spacing w:line="360" w:lineRule="auto"/>
        <w:jc w:val="center"/>
        <w:rPr>
          <w:spacing w:val="-2"/>
        </w:rPr>
      </w:pPr>
    </w:p>
    <w:p w:rsidR="00A729D2" w:rsidRPr="00A729D2" w:rsidRDefault="00776732" w:rsidP="00A729D2">
      <w:pPr>
        <w:spacing w:line="360" w:lineRule="auto"/>
        <w:jc w:val="center"/>
        <w:rPr>
          <w:rFonts w:eastAsia="Arial"/>
          <w:b/>
          <w:sz w:val="28"/>
          <w:szCs w:val="28"/>
        </w:rPr>
      </w:pPr>
      <w:r>
        <w:rPr>
          <w:rFonts w:eastAsia="Arial"/>
          <w:b/>
          <w:sz w:val="32"/>
          <w:szCs w:val="28"/>
        </w:rPr>
        <w:lastRenderedPageBreak/>
        <w:t>Глоссарий</w:t>
      </w:r>
    </w:p>
    <w:p w:rsidR="00685193" w:rsidRDefault="00685193" w:rsidP="00A729D2">
      <w:pPr>
        <w:spacing w:before="1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Видео-арт - н</w:t>
      </w:r>
      <w:r w:rsidRPr="00685193">
        <w:rPr>
          <w:sz w:val="28"/>
          <w:szCs w:val="28"/>
        </w:rPr>
        <w:t xml:space="preserve">аправление в </w:t>
      </w:r>
      <w:proofErr w:type="spellStart"/>
      <w:r w:rsidRPr="00685193">
        <w:rPr>
          <w:sz w:val="28"/>
          <w:szCs w:val="28"/>
        </w:rPr>
        <w:t>медиаискусстве</w:t>
      </w:r>
      <w:proofErr w:type="spellEnd"/>
      <w:r w:rsidRPr="00685193">
        <w:rPr>
          <w:sz w:val="28"/>
          <w:szCs w:val="28"/>
        </w:rPr>
        <w:t>, использующее для выражения художественной концепции возможности видеотехники.</w:t>
      </w:r>
    </w:p>
    <w:p w:rsidR="00A729D2" w:rsidRDefault="00A729D2" w:rsidP="00A729D2">
      <w:pPr>
        <w:spacing w:before="1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>-</w:t>
      </w:r>
      <w:proofErr w:type="spellStart"/>
      <w:r>
        <w:rPr>
          <w:sz w:val="28"/>
          <w:szCs w:val="28"/>
        </w:rPr>
        <w:t>маппинг</w:t>
      </w:r>
      <w:proofErr w:type="spellEnd"/>
      <w:r w:rsidRPr="00A729D2">
        <w:rPr>
          <w:sz w:val="28"/>
          <w:szCs w:val="28"/>
        </w:rPr>
        <w:t xml:space="preserve"> - </w:t>
      </w:r>
      <w:r w:rsidR="00FC2776" w:rsidRPr="00FC2776">
        <w:rPr>
          <w:sz w:val="28"/>
          <w:szCs w:val="28"/>
        </w:rPr>
        <w:t>направление в аудиовизуальном искусстве, представляющее собой 3D-проекцию на физический объект окружающей среды с учётом его геометрии и местоположения в пространстве.</w:t>
      </w:r>
    </w:p>
    <w:p w:rsidR="00A729D2" w:rsidRDefault="00A729D2" w:rsidP="00A729D2">
      <w:pPr>
        <w:spacing w:before="1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Параллакс - </w:t>
      </w:r>
      <w:r w:rsidRPr="00A729D2">
        <w:rPr>
          <w:sz w:val="28"/>
          <w:szCs w:val="28"/>
        </w:rPr>
        <w:t>изменение видимого положения объекта относительно удалённого фона в зависимости от положения наблюдателя.</w:t>
      </w:r>
    </w:p>
    <w:p w:rsidR="00344CF9" w:rsidRDefault="00344CF9" w:rsidP="00A729D2">
      <w:pPr>
        <w:spacing w:before="1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Объёмный звук</w:t>
      </w:r>
      <w:r w:rsidRPr="00344CF9">
        <w:rPr>
          <w:sz w:val="28"/>
          <w:szCs w:val="28"/>
        </w:rPr>
        <w:t xml:space="preserve">, </w:t>
      </w:r>
      <w:r>
        <w:rPr>
          <w:sz w:val="28"/>
          <w:szCs w:val="28"/>
        </w:rPr>
        <w:t>с</w:t>
      </w:r>
      <w:r w:rsidR="00FC2776">
        <w:rPr>
          <w:sz w:val="28"/>
          <w:szCs w:val="28"/>
        </w:rPr>
        <w:t>тереозвук -</w:t>
      </w:r>
      <w:r w:rsidR="00FC2776" w:rsidRPr="00FC2776">
        <w:rPr>
          <w:sz w:val="28"/>
          <w:szCs w:val="28"/>
        </w:rPr>
        <w:t xml:space="preserve"> метод записи и воспроизведения звука, при котором создаётся иллюзия «звуковой перспективы» с сохранением направлений на разные источники звука. </w:t>
      </w:r>
    </w:p>
    <w:p w:rsidR="00A729D2" w:rsidRPr="00A729D2" w:rsidRDefault="00A729D2" w:rsidP="00A729D2">
      <w:pPr>
        <w:spacing w:before="120" w:line="360" w:lineRule="auto"/>
        <w:jc w:val="both"/>
        <w:rPr>
          <w:sz w:val="28"/>
          <w:szCs w:val="28"/>
        </w:rPr>
      </w:pPr>
      <w:r w:rsidRPr="00A729D2">
        <w:rPr>
          <w:sz w:val="28"/>
          <w:szCs w:val="28"/>
        </w:rPr>
        <w:t>Монтаж - это процесс обработки видеоматериала, в результате которого получается единое и цельное произведение: фильм, видеоролик, телепередача, музыкальный клип или рекламный ролик.</w:t>
      </w:r>
    </w:p>
    <w:p w:rsidR="00A729D2" w:rsidRPr="00A729D2" w:rsidRDefault="00A729D2" w:rsidP="00A729D2">
      <w:pPr>
        <w:spacing w:before="120" w:line="360" w:lineRule="auto"/>
        <w:jc w:val="both"/>
        <w:rPr>
          <w:sz w:val="28"/>
          <w:szCs w:val="28"/>
        </w:rPr>
      </w:pPr>
      <w:r w:rsidRPr="00A729D2">
        <w:rPr>
          <w:sz w:val="28"/>
          <w:szCs w:val="28"/>
        </w:rPr>
        <w:t>Рендер (рендеринг) - это процесс создания финального изображения, последовательности из изображений</w:t>
      </w:r>
      <w:r>
        <w:rPr>
          <w:sz w:val="28"/>
          <w:szCs w:val="28"/>
        </w:rPr>
        <w:t>,</w:t>
      </w:r>
      <w:r w:rsidRPr="00A729D2">
        <w:rPr>
          <w:sz w:val="28"/>
          <w:szCs w:val="28"/>
        </w:rPr>
        <w:t xml:space="preserve"> видеоролика </w:t>
      </w:r>
      <w:r>
        <w:rPr>
          <w:sz w:val="28"/>
          <w:szCs w:val="28"/>
        </w:rPr>
        <w:t xml:space="preserve">или аудиофайла на основе двухмерных, </w:t>
      </w:r>
      <w:r w:rsidRPr="00A729D2">
        <w:rPr>
          <w:sz w:val="28"/>
          <w:szCs w:val="28"/>
        </w:rPr>
        <w:t>трехмерных</w:t>
      </w:r>
      <w:r>
        <w:rPr>
          <w:sz w:val="28"/>
          <w:szCs w:val="28"/>
        </w:rPr>
        <w:t xml:space="preserve"> или звуковых</w:t>
      </w:r>
      <w:r w:rsidRPr="00A729D2">
        <w:rPr>
          <w:sz w:val="28"/>
          <w:szCs w:val="28"/>
        </w:rPr>
        <w:t xml:space="preserve"> данных.</w:t>
      </w:r>
    </w:p>
    <w:p w:rsidR="00A729D2" w:rsidRPr="00A729D2" w:rsidRDefault="00A729D2" w:rsidP="00A729D2">
      <w:pPr>
        <w:spacing w:before="1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Плагин – независимый </w:t>
      </w:r>
      <w:r w:rsidRPr="00A729D2">
        <w:rPr>
          <w:sz w:val="28"/>
          <w:szCs w:val="28"/>
        </w:rPr>
        <w:t>программный модуль, подключаемый к основной программе и предназначенный для расширения и/или использования её возможностей.</w:t>
      </w: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Default="00A729D2">
      <w:pPr>
        <w:pStyle w:val="1"/>
        <w:rPr>
          <w:spacing w:val="-2"/>
        </w:rPr>
      </w:pPr>
    </w:p>
    <w:p w:rsidR="00A729D2" w:rsidRPr="00031C3A" w:rsidRDefault="00A729D2" w:rsidP="00031C3A">
      <w:pPr>
        <w:rPr>
          <w:b/>
          <w:bCs/>
          <w:spacing w:val="-2"/>
          <w:sz w:val="32"/>
          <w:szCs w:val="32"/>
        </w:rPr>
      </w:pPr>
    </w:p>
    <w:p w:rsidR="00171DA3" w:rsidRDefault="00490856">
      <w:pPr>
        <w:pStyle w:val="1"/>
      </w:pPr>
      <w:bookmarkStart w:id="1" w:name="_Toc166946848"/>
      <w:r>
        <w:rPr>
          <w:spacing w:val="-2"/>
        </w:rPr>
        <w:lastRenderedPageBreak/>
        <w:t>Введение</w:t>
      </w:r>
      <w:bookmarkEnd w:id="1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653286" w:rsidRDefault="00E317E3">
      <w:pPr>
        <w:pStyle w:val="a3"/>
        <w:spacing w:before="1" w:line="362" w:lineRule="auto"/>
        <w:ind w:right="384" w:firstLine="427"/>
      </w:pPr>
      <w:r>
        <w:t>Современные визуальные технологии, впрочем, как и визуальное искусство</w:t>
      </w:r>
      <w:r w:rsidR="006B4E0E">
        <w:t>,</w:t>
      </w:r>
      <w:r>
        <w:t xml:space="preserve"> делают всё больший упор на </w:t>
      </w:r>
      <w:proofErr w:type="spellStart"/>
      <w:r>
        <w:t>иммерсивность</w:t>
      </w:r>
      <w:proofErr w:type="spellEnd"/>
      <w:r w:rsidR="006B4E0E">
        <w:t xml:space="preserve"> – погружение зрителя в происходящее на экране</w:t>
      </w:r>
      <w:r w:rsidR="00DA1106" w:rsidRPr="00DA1106">
        <w:t xml:space="preserve"> [1]</w:t>
      </w:r>
      <w:r w:rsidR="006B4E0E">
        <w:t>.</w:t>
      </w:r>
      <w:r w:rsidR="00DA1106" w:rsidRPr="00DA1106">
        <w:t xml:space="preserve"> </w:t>
      </w:r>
      <w:r w:rsidR="006B4E0E">
        <w:t xml:space="preserve">Такой эффект может достигаться разным способами: </w:t>
      </w:r>
      <w:r w:rsidR="006B4E0E">
        <w:rPr>
          <w:lang w:val="en-US"/>
        </w:rPr>
        <w:t>AR</w:t>
      </w:r>
      <w:r w:rsidR="006B4E0E" w:rsidRPr="006B4E0E">
        <w:t xml:space="preserve"> </w:t>
      </w:r>
      <w:r w:rsidR="006B4E0E">
        <w:t xml:space="preserve">и </w:t>
      </w:r>
      <w:r w:rsidR="006B4E0E">
        <w:rPr>
          <w:lang w:val="en-US"/>
        </w:rPr>
        <w:t>VR</w:t>
      </w:r>
      <w:r w:rsidR="006B4E0E" w:rsidRPr="006B4E0E">
        <w:t xml:space="preserve"> </w:t>
      </w:r>
      <w:r w:rsidR="006B4E0E">
        <w:t>технологиями, объёмным звуко</w:t>
      </w:r>
      <w:r w:rsidR="00653286">
        <w:t>вым сопровождением</w:t>
      </w:r>
      <w:r w:rsidR="006B4E0E">
        <w:t xml:space="preserve">, а также использованием пространства, в котором находится зритель. Очевидно, что такие методы позволяют достичь гораздо большего эмоционального отклика со стороны публики, ведь </w:t>
      </w:r>
      <w:r w:rsidR="00653286">
        <w:t>в таком случае человек становится не просто сторонним наблюдателем, а непосредственным участником художественного или документального действа</w:t>
      </w:r>
    </w:p>
    <w:p w:rsidR="00171DA3" w:rsidRDefault="00653286">
      <w:pPr>
        <w:pStyle w:val="a3"/>
        <w:spacing w:before="89" w:line="360" w:lineRule="auto"/>
        <w:ind w:right="379" w:firstLine="427"/>
      </w:pPr>
      <w:r>
        <w:t xml:space="preserve">Поэтому </w:t>
      </w:r>
      <w:r w:rsidR="00F12CF2">
        <w:t>в ходе</w:t>
      </w:r>
      <w:r w:rsidR="00490856">
        <w:t xml:space="preserve"> данной дипломной раб</w:t>
      </w:r>
      <w:r w:rsidR="00F12CF2">
        <w:t>оты будут изучены визуальные и звуковые</w:t>
      </w:r>
      <w:r w:rsidR="00490856">
        <w:t xml:space="preserve"> технологий, применяем</w:t>
      </w:r>
      <w:r w:rsidR="00F12CF2">
        <w:t>ые</w:t>
      </w:r>
      <w:r>
        <w:t xml:space="preserve"> для создания видеопроектов с эффектом </w:t>
      </w:r>
      <w:proofErr w:type="spellStart"/>
      <w:r>
        <w:t>иммерсивности</w:t>
      </w:r>
      <w:proofErr w:type="spellEnd"/>
      <w:r w:rsidR="00490856">
        <w:t xml:space="preserve">. Для данного проекта был выбран жанр видеоинсталляции, который </w:t>
      </w:r>
      <w:r>
        <w:t>позволяет совмещать видео- и аудио-технологии с физическим пространством</w:t>
      </w:r>
      <w:r w:rsidR="00490856">
        <w:t xml:space="preserve">, </w:t>
      </w:r>
      <w:r>
        <w:t>в котором находится зритель</w:t>
      </w:r>
      <w:r w:rsidR="00490856">
        <w:t xml:space="preserve">. </w:t>
      </w:r>
    </w:p>
    <w:p w:rsidR="00171DA3" w:rsidRDefault="00490856" w:rsidP="002A424D">
      <w:pPr>
        <w:pStyle w:val="a3"/>
        <w:spacing w:before="126" w:line="360" w:lineRule="auto"/>
        <w:ind w:right="380" w:firstLine="427"/>
      </w:pPr>
      <w:r>
        <w:t xml:space="preserve">Темой проекта была выбрана </w:t>
      </w:r>
      <w:r w:rsidR="00F12CF2">
        <w:t>серия из 14 картин, называемой «Мрачными</w:t>
      </w:r>
      <w:r w:rsidR="00653286">
        <w:t xml:space="preserve"> </w:t>
      </w:r>
      <w:r w:rsidR="00F12CF2">
        <w:t>картинами»</w:t>
      </w:r>
      <w:r w:rsidR="00653286">
        <w:t xml:space="preserve"> Франсиско Гойи. Эмоциональные переживания, глубина смысла, а также тёмные и порой даже пугающие образы способны не просто привлечь к себе внимание</w:t>
      </w:r>
      <w:r w:rsidR="00645A32">
        <w:t xml:space="preserve"> зрителя</w:t>
      </w:r>
      <w:r w:rsidR="00653286">
        <w:t xml:space="preserve">, но и обратить </w:t>
      </w:r>
      <w:r w:rsidR="00645A32">
        <w:t xml:space="preserve">его </w:t>
      </w:r>
      <w:r w:rsidR="00653286">
        <w:t>взор внутрь себя</w:t>
      </w:r>
      <w:r w:rsidR="002A424D">
        <w:t>, на свои переживания и страхи</w:t>
      </w:r>
      <w:r w:rsidR="00653286">
        <w:t>.</w:t>
      </w:r>
    </w:p>
    <w:p w:rsidR="00171DA3" w:rsidRDefault="00490856" w:rsidP="002A424D">
      <w:pPr>
        <w:pStyle w:val="a3"/>
        <w:spacing w:before="119" w:line="360" w:lineRule="auto"/>
        <w:ind w:left="735"/>
      </w:pPr>
      <w:r>
        <w:t>В</w:t>
      </w:r>
      <w:r>
        <w:rPr>
          <w:spacing w:val="-10"/>
        </w:rPr>
        <w:t xml:space="preserve"> </w:t>
      </w:r>
      <w:r>
        <w:t>рамках</w:t>
      </w:r>
      <w:r>
        <w:rPr>
          <w:spacing w:val="-11"/>
        </w:rPr>
        <w:t xml:space="preserve"> </w:t>
      </w:r>
      <w:r>
        <w:t>дипломной</w:t>
      </w:r>
      <w:r>
        <w:rPr>
          <w:spacing w:val="-8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были</w:t>
      </w:r>
      <w:r>
        <w:rPr>
          <w:spacing w:val="-6"/>
        </w:rPr>
        <w:t xml:space="preserve"> </w:t>
      </w:r>
      <w:r>
        <w:t>поставлены</w:t>
      </w:r>
      <w:r>
        <w:rPr>
          <w:spacing w:val="-7"/>
        </w:rPr>
        <w:t xml:space="preserve"> </w:t>
      </w:r>
      <w:r w:rsidR="002A424D">
        <w:t>следующие</w:t>
      </w:r>
      <w:r>
        <w:rPr>
          <w:spacing w:val="-7"/>
        </w:rPr>
        <w:t xml:space="preserve"> </w:t>
      </w:r>
      <w:r>
        <w:rPr>
          <w:spacing w:val="-2"/>
        </w:rPr>
        <w:t>задачи:</w:t>
      </w:r>
    </w:p>
    <w:p w:rsidR="00685193" w:rsidRPr="00685193" w:rsidRDefault="00685193" w:rsidP="00685193">
      <w:pPr>
        <w:pStyle w:val="a7"/>
        <w:numPr>
          <w:ilvl w:val="0"/>
          <w:numId w:val="10"/>
        </w:numPr>
        <w:tabs>
          <w:tab w:val="left" w:pos="1455"/>
          <w:tab w:val="left" w:pos="6199"/>
        </w:tabs>
        <w:spacing w:before="282" w:line="360" w:lineRule="auto"/>
        <w:ind w:right="392"/>
        <w:rPr>
          <w:sz w:val="28"/>
        </w:rPr>
      </w:pPr>
      <w:r w:rsidRPr="00645A32">
        <w:rPr>
          <w:sz w:val="28"/>
        </w:rPr>
        <w:t>Изучить</w:t>
      </w:r>
      <w:r w:rsidRPr="00645A32">
        <w:rPr>
          <w:spacing w:val="80"/>
          <w:sz w:val="28"/>
        </w:rPr>
        <w:t xml:space="preserve"> </w:t>
      </w:r>
      <w:r w:rsidRPr="00645A32">
        <w:rPr>
          <w:sz w:val="28"/>
        </w:rPr>
        <w:t>историю создания</w:t>
      </w:r>
      <w:r w:rsidRPr="00645A32">
        <w:rPr>
          <w:spacing w:val="80"/>
          <w:sz w:val="28"/>
        </w:rPr>
        <w:t xml:space="preserve"> </w:t>
      </w:r>
      <w:r w:rsidRPr="00645A32">
        <w:rPr>
          <w:sz w:val="28"/>
        </w:rPr>
        <w:t>серии «Мрачных картин»</w:t>
      </w:r>
      <w:r w:rsidRPr="00645A32">
        <w:rPr>
          <w:spacing w:val="80"/>
          <w:sz w:val="28"/>
        </w:rPr>
        <w:t xml:space="preserve"> </w:t>
      </w:r>
      <w:r w:rsidRPr="00645A32">
        <w:rPr>
          <w:sz w:val="28"/>
        </w:rPr>
        <w:t>Франсиско Гойи;</w:t>
      </w:r>
    </w:p>
    <w:p w:rsidR="00171DA3" w:rsidRDefault="00490856" w:rsidP="002A424D">
      <w:pPr>
        <w:pStyle w:val="a7"/>
        <w:numPr>
          <w:ilvl w:val="0"/>
          <w:numId w:val="10"/>
        </w:numPr>
        <w:tabs>
          <w:tab w:val="left" w:pos="1455"/>
        </w:tabs>
        <w:spacing w:before="282" w:line="360" w:lineRule="auto"/>
        <w:rPr>
          <w:sz w:val="28"/>
        </w:rPr>
      </w:pPr>
      <w:r>
        <w:rPr>
          <w:sz w:val="28"/>
        </w:rPr>
        <w:t>Изучить</w:t>
      </w:r>
      <w:r>
        <w:rPr>
          <w:spacing w:val="-10"/>
          <w:sz w:val="28"/>
        </w:rPr>
        <w:t xml:space="preserve"> </w:t>
      </w:r>
      <w:r>
        <w:rPr>
          <w:sz w:val="28"/>
        </w:rPr>
        <w:t>понятие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«видеоинсталляции»;</w:t>
      </w:r>
    </w:p>
    <w:p w:rsidR="00171DA3" w:rsidRPr="00645A32" w:rsidRDefault="006F710D" w:rsidP="002A424D">
      <w:pPr>
        <w:pStyle w:val="a7"/>
        <w:numPr>
          <w:ilvl w:val="0"/>
          <w:numId w:val="10"/>
        </w:numPr>
        <w:tabs>
          <w:tab w:val="left" w:pos="1455"/>
          <w:tab w:val="left" w:pos="6199"/>
        </w:tabs>
        <w:spacing w:before="282" w:line="360" w:lineRule="auto"/>
        <w:ind w:right="392"/>
        <w:rPr>
          <w:sz w:val="28"/>
        </w:rPr>
      </w:pPr>
      <w:r>
        <w:rPr>
          <w:sz w:val="28"/>
        </w:rPr>
        <w:t xml:space="preserve">Создать экспонаты видеоинсталляции посредством технологии </w:t>
      </w:r>
      <w:r w:rsidRPr="006F710D">
        <w:rPr>
          <w:sz w:val="28"/>
        </w:rPr>
        <w:t>3</w:t>
      </w:r>
      <w:r>
        <w:rPr>
          <w:sz w:val="28"/>
          <w:lang w:val="en-US"/>
        </w:rPr>
        <w:t>D</w:t>
      </w:r>
      <w:r w:rsidRPr="006F710D">
        <w:rPr>
          <w:sz w:val="28"/>
        </w:rPr>
        <w:t>-</w:t>
      </w:r>
      <w:proofErr w:type="spellStart"/>
      <w:r>
        <w:rPr>
          <w:sz w:val="28"/>
        </w:rPr>
        <w:t>м</w:t>
      </w:r>
      <w:r w:rsidR="00685193">
        <w:rPr>
          <w:sz w:val="28"/>
        </w:rPr>
        <w:t>а</w:t>
      </w:r>
      <w:r>
        <w:rPr>
          <w:sz w:val="28"/>
        </w:rPr>
        <w:t>ппинга</w:t>
      </w:r>
      <w:proofErr w:type="spellEnd"/>
      <w:r w:rsidR="00490856" w:rsidRPr="00645A32">
        <w:rPr>
          <w:spacing w:val="-2"/>
          <w:sz w:val="28"/>
        </w:rPr>
        <w:t>;</w:t>
      </w:r>
    </w:p>
    <w:p w:rsidR="00171DA3" w:rsidRDefault="00645A32" w:rsidP="002A424D">
      <w:pPr>
        <w:pStyle w:val="a7"/>
        <w:numPr>
          <w:ilvl w:val="0"/>
          <w:numId w:val="10"/>
        </w:numPr>
        <w:tabs>
          <w:tab w:val="left" w:pos="1455"/>
        </w:tabs>
        <w:spacing w:before="281" w:line="360" w:lineRule="auto"/>
        <w:ind w:right="383"/>
        <w:jc w:val="both"/>
        <w:rPr>
          <w:sz w:val="28"/>
        </w:rPr>
      </w:pPr>
      <w:r>
        <w:rPr>
          <w:sz w:val="28"/>
        </w:rPr>
        <w:lastRenderedPageBreak/>
        <w:t>Создать объёмное звуковое сопровождение для видео-экспонатов</w:t>
      </w:r>
      <w:r w:rsidR="00344CF9">
        <w:rPr>
          <w:sz w:val="28"/>
        </w:rPr>
        <w:t xml:space="preserve"> посредством технологии стереозвука</w:t>
      </w:r>
      <w:r w:rsidR="00490856">
        <w:rPr>
          <w:sz w:val="28"/>
        </w:rPr>
        <w:t>;</w:t>
      </w:r>
    </w:p>
    <w:p w:rsidR="00171DA3" w:rsidRDefault="00645A32" w:rsidP="002A424D">
      <w:pPr>
        <w:pStyle w:val="a7"/>
        <w:numPr>
          <w:ilvl w:val="0"/>
          <w:numId w:val="10"/>
        </w:numPr>
        <w:tabs>
          <w:tab w:val="left" w:pos="1455"/>
        </w:tabs>
        <w:spacing w:before="134" w:line="360" w:lineRule="auto"/>
        <w:rPr>
          <w:sz w:val="28"/>
        </w:rPr>
      </w:pPr>
      <w:r>
        <w:rPr>
          <w:sz w:val="28"/>
        </w:rPr>
        <w:t>Создать информационный видеоролик, посвящённый «Мрачным картинам» Франсиско Гойи</w:t>
      </w:r>
      <w:r w:rsidR="00490856">
        <w:rPr>
          <w:spacing w:val="-2"/>
          <w:sz w:val="28"/>
        </w:rPr>
        <w:t>;</w:t>
      </w:r>
    </w:p>
    <w:p w:rsidR="00944E4D" w:rsidRDefault="00490856" w:rsidP="00031C3A">
      <w:pPr>
        <w:pStyle w:val="a3"/>
        <w:spacing w:before="127" w:line="360" w:lineRule="auto"/>
        <w:ind w:left="735"/>
        <w:rPr>
          <w:spacing w:val="-2"/>
        </w:rPr>
      </w:pPr>
      <w:r>
        <w:t>Ожидаемый</w:t>
      </w:r>
      <w:r>
        <w:rPr>
          <w:spacing w:val="30"/>
        </w:rPr>
        <w:t xml:space="preserve"> </w:t>
      </w:r>
      <w:r>
        <w:t>результат</w:t>
      </w:r>
      <w:r>
        <w:rPr>
          <w:spacing w:val="30"/>
        </w:rPr>
        <w:t xml:space="preserve"> </w:t>
      </w:r>
      <w:r>
        <w:t>данной</w:t>
      </w:r>
      <w:r>
        <w:rPr>
          <w:spacing w:val="35"/>
        </w:rPr>
        <w:t xml:space="preserve"> </w:t>
      </w:r>
      <w:r>
        <w:t>дипломной</w:t>
      </w:r>
      <w:r>
        <w:rPr>
          <w:spacing w:val="32"/>
        </w:rPr>
        <w:t xml:space="preserve"> </w:t>
      </w:r>
      <w:r>
        <w:t>работы</w:t>
      </w:r>
      <w:r>
        <w:rPr>
          <w:spacing w:val="32"/>
        </w:rPr>
        <w:t xml:space="preserve"> </w:t>
      </w:r>
      <w:r>
        <w:t>–</w:t>
      </w:r>
      <w:r>
        <w:rPr>
          <w:spacing w:val="32"/>
        </w:rPr>
        <w:t xml:space="preserve"> </w:t>
      </w:r>
      <w:r w:rsidR="002A424D">
        <w:rPr>
          <w:spacing w:val="-2"/>
        </w:rPr>
        <w:t xml:space="preserve">создание видеоинсталляции </w:t>
      </w:r>
      <w:r w:rsidR="00E317E3" w:rsidRPr="00E317E3">
        <w:t>«“Мрачные картины” Франциско Гойи»</w:t>
      </w:r>
      <w:r>
        <w:rPr>
          <w:spacing w:val="-2"/>
        </w:rPr>
        <w:t>.</w:t>
      </w:r>
    </w:p>
    <w:p w:rsidR="00944E4D" w:rsidRDefault="00944E4D" w:rsidP="00944E4D">
      <w:pPr>
        <w:pStyle w:val="a3"/>
        <w:spacing w:before="127" w:line="360" w:lineRule="auto"/>
        <w:rPr>
          <w:spacing w:val="-2"/>
        </w:rPr>
      </w:pPr>
    </w:p>
    <w:p w:rsidR="00944E4D" w:rsidRDefault="00944E4D" w:rsidP="00944E4D">
      <w:pPr>
        <w:pStyle w:val="a3"/>
        <w:spacing w:before="127" w:line="360" w:lineRule="auto"/>
        <w:rPr>
          <w:spacing w:val="-2"/>
        </w:rPr>
        <w:sectPr w:rsidR="00944E4D" w:rsidSect="00944E4D">
          <w:headerReference w:type="default" r:id="rId8"/>
          <w:pgSz w:w="11910" w:h="16840"/>
          <w:pgMar w:top="1582" w:right="459" w:bottom="278" w:left="1678" w:header="720" w:footer="0" w:gutter="0"/>
          <w:pgNumType w:start="1"/>
          <w:cols w:space="720"/>
          <w:titlePg/>
          <w:docGrid w:linePitch="299"/>
        </w:sectPr>
      </w:pPr>
    </w:p>
    <w:p w:rsidR="00171DA3" w:rsidRDefault="00490856">
      <w:pPr>
        <w:pStyle w:val="1"/>
        <w:numPr>
          <w:ilvl w:val="0"/>
          <w:numId w:val="9"/>
        </w:numPr>
        <w:tabs>
          <w:tab w:val="left" w:pos="1021"/>
        </w:tabs>
        <w:ind w:left="1021" w:hanging="286"/>
        <w:jc w:val="left"/>
      </w:pPr>
      <w:bookmarkStart w:id="2" w:name="_Toc166946849"/>
      <w:r>
        <w:lastRenderedPageBreak/>
        <w:t>Обоснование</w:t>
      </w:r>
      <w:r>
        <w:rPr>
          <w:spacing w:val="-12"/>
        </w:rPr>
        <w:t xml:space="preserve"> </w:t>
      </w:r>
      <w:r>
        <w:t>выбора</w:t>
      </w:r>
      <w:r>
        <w:rPr>
          <w:spacing w:val="-7"/>
        </w:rPr>
        <w:t xml:space="preserve"> </w:t>
      </w:r>
      <w:r>
        <w:t>темы</w:t>
      </w:r>
      <w:r>
        <w:rPr>
          <w:spacing w:val="-1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жанра</w:t>
      </w:r>
      <w:r>
        <w:rPr>
          <w:spacing w:val="-7"/>
        </w:rPr>
        <w:t xml:space="preserve"> </w:t>
      </w:r>
      <w:r>
        <w:rPr>
          <w:spacing w:val="-2"/>
        </w:rPr>
        <w:t>проекта</w:t>
      </w:r>
      <w:bookmarkEnd w:id="2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0778FE" w:rsidRDefault="000778FE">
      <w:pPr>
        <w:pStyle w:val="a3"/>
        <w:spacing w:before="1" w:line="360" w:lineRule="auto"/>
        <w:ind w:right="384" w:firstLine="427"/>
      </w:pPr>
      <w:r>
        <w:t>«Мрачные картины»</w:t>
      </w:r>
      <w:r w:rsidR="00F70EC7">
        <w:t xml:space="preserve"> </w:t>
      </w:r>
      <w:r>
        <w:t>испанского художника Франсиско Гойи привлекают внимание публики не только гротескным изображением пугающих образов, но и своей тёмной притягательностью, словно эти работы резонируют с чем-то, что находится глубоко в подсознании</w:t>
      </w:r>
      <w:r w:rsidR="00883942">
        <w:t xml:space="preserve"> каждого человека</w:t>
      </w:r>
      <w:r w:rsidR="00645A32">
        <w:t>.</w:t>
      </w:r>
    </w:p>
    <w:p w:rsidR="00171DA3" w:rsidRDefault="00883942">
      <w:pPr>
        <w:pStyle w:val="a3"/>
        <w:spacing w:before="1" w:line="360" w:lineRule="auto"/>
        <w:ind w:right="384" w:firstLine="427"/>
      </w:pPr>
      <w:r>
        <w:t>В дальнейшем, и</w:t>
      </w:r>
      <w:r w:rsidR="000778FE">
        <w:t xml:space="preserve">зучив биографию Гойи, можно заново открыть для себя эти полотна. Написанные </w:t>
      </w:r>
      <w:r>
        <w:t>на</w:t>
      </w:r>
      <w:r w:rsidR="000778FE">
        <w:t xml:space="preserve"> стенах </w:t>
      </w:r>
      <w:r w:rsidR="00685193">
        <w:t xml:space="preserve">так называемого </w:t>
      </w:r>
      <w:r w:rsidR="000778FE">
        <w:t xml:space="preserve">«Дома Глухого» художником-отшельником, разочаровавшимся в мире и людях, это не просто картины, а дневник, своеобразная летопись, написанная языком размытых образов и метафор. Такой своеобразный способ запечатлеть действительность и своё отношение к ней </w:t>
      </w:r>
      <w:r>
        <w:t>так и остаётся не разгаданным до конца вот уже третье столет</w:t>
      </w:r>
      <w:r w:rsidR="00BF4E36">
        <w:t>и</w:t>
      </w:r>
      <w:r>
        <w:t>е.</w:t>
      </w:r>
      <w:r w:rsidR="000778FE">
        <w:t xml:space="preserve"> </w:t>
      </w:r>
      <w:r w:rsidR="0046575C" w:rsidRPr="0046575C">
        <w:t xml:space="preserve"> </w:t>
      </w:r>
    </w:p>
    <w:p w:rsidR="000778FE" w:rsidRPr="0046575C" w:rsidRDefault="00883942">
      <w:pPr>
        <w:pStyle w:val="a3"/>
        <w:spacing w:before="1" w:line="360" w:lineRule="auto"/>
        <w:ind w:right="384" w:firstLine="427"/>
      </w:pPr>
      <w:r>
        <w:t>Столь необычная и поражающая своей мрачной глубиной серия требует не простого созерцания её, как произведения искусства, а п</w:t>
      </w:r>
      <w:r w:rsidR="000778FE">
        <w:t>огружения</w:t>
      </w:r>
      <w:r>
        <w:t xml:space="preserve"> в</w:t>
      </w:r>
      <w:r w:rsidR="00685193">
        <w:t xml:space="preserve"> эмоции и переживания художника</w:t>
      </w:r>
      <w:r>
        <w:t xml:space="preserve">. Именно этим </w:t>
      </w:r>
      <w:r w:rsidR="00685193">
        <w:t xml:space="preserve">в данной работе </w:t>
      </w:r>
      <w:r>
        <w:t xml:space="preserve">и обосновывается выход за рамки кинематографического искусства в сторону более </w:t>
      </w:r>
      <w:proofErr w:type="spellStart"/>
      <w:r>
        <w:t>иммерсивного</w:t>
      </w:r>
      <w:proofErr w:type="spellEnd"/>
      <w:r>
        <w:t xml:space="preserve"> и интерактивного способа представления - видеоинсталляции.</w:t>
      </w:r>
    </w:p>
    <w:p w:rsidR="00171DA3" w:rsidRDefault="00883942" w:rsidP="00EA3C4A">
      <w:pPr>
        <w:pStyle w:val="a3"/>
        <w:spacing w:before="121" w:line="360" w:lineRule="auto"/>
        <w:ind w:right="383" w:firstLine="427"/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  <w:r>
        <w:t>Посредством использования современных мультимедиа технологий будет создано некоторое пространство, которое позволит зрителю не просто открыть для себя «Мрачные картины», а</w:t>
      </w:r>
      <w:r w:rsidR="00382F22">
        <w:t xml:space="preserve"> </w:t>
      </w:r>
      <w:r>
        <w:t>п</w:t>
      </w:r>
      <w:r w:rsidR="00685193">
        <w:t>ере</w:t>
      </w:r>
      <w:r>
        <w:t>жить</w:t>
      </w:r>
      <w:r w:rsidR="00382F22">
        <w:t xml:space="preserve"> эмоци</w:t>
      </w:r>
      <w:r>
        <w:t>и</w:t>
      </w:r>
      <w:r w:rsidR="00EA3C4A">
        <w:t>, которые испытывал</w:t>
      </w:r>
      <w:r w:rsidR="00382F22">
        <w:t xml:space="preserve"> </w:t>
      </w:r>
      <w:r w:rsidR="00EA3C4A">
        <w:t>Франсиско Гойя н</w:t>
      </w:r>
      <w:r w:rsidR="00382F22">
        <w:t>а</w:t>
      </w:r>
      <w:r w:rsidR="00EA3C4A">
        <w:t xml:space="preserve"> момент создания этих полотен</w:t>
      </w:r>
      <w:r>
        <w:t>.</w:t>
      </w:r>
    </w:p>
    <w:p w:rsidR="00171DA3" w:rsidRDefault="00490856">
      <w:pPr>
        <w:pStyle w:val="1"/>
        <w:numPr>
          <w:ilvl w:val="0"/>
          <w:numId w:val="9"/>
        </w:numPr>
        <w:tabs>
          <w:tab w:val="left" w:pos="1001"/>
        </w:tabs>
        <w:ind w:left="1001" w:hanging="410"/>
        <w:jc w:val="left"/>
      </w:pPr>
      <w:bookmarkStart w:id="3" w:name="_Toc166946850"/>
      <w:r>
        <w:lastRenderedPageBreak/>
        <w:t>Понятие</w:t>
      </w:r>
      <w:r>
        <w:rPr>
          <w:spacing w:val="-11"/>
        </w:rPr>
        <w:t xml:space="preserve"> </w:t>
      </w:r>
      <w:r>
        <w:rPr>
          <w:spacing w:val="-2"/>
        </w:rPr>
        <w:t>видеоинсталляции</w:t>
      </w:r>
      <w:bookmarkEnd w:id="3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645A32" w:rsidRPr="00645A32" w:rsidRDefault="00645A32" w:rsidP="0018611F">
      <w:pPr>
        <w:spacing w:line="360" w:lineRule="auto"/>
        <w:ind w:firstLine="591"/>
        <w:rPr>
          <w:sz w:val="28"/>
          <w:szCs w:val="28"/>
        </w:rPr>
      </w:pPr>
      <w:r w:rsidRPr="00645A32">
        <w:rPr>
          <w:sz w:val="28"/>
          <w:szCs w:val="28"/>
        </w:rPr>
        <w:t xml:space="preserve">Видеоинсталляция – это форма современного искусства, сочетающая </w:t>
      </w:r>
      <w:proofErr w:type="spellStart"/>
      <w:r w:rsidRPr="00645A32">
        <w:rPr>
          <w:sz w:val="28"/>
          <w:szCs w:val="28"/>
        </w:rPr>
        <w:t>видеотехнологии</w:t>
      </w:r>
      <w:proofErr w:type="spellEnd"/>
      <w:r w:rsidRPr="00645A32">
        <w:rPr>
          <w:sz w:val="28"/>
          <w:szCs w:val="28"/>
        </w:rPr>
        <w:t xml:space="preserve"> с инсталляцией, используя при этом все аспекты созданного пространства для воздействия на зрителя</w:t>
      </w:r>
      <w:r w:rsidR="00DA1106" w:rsidRPr="00DA1106">
        <w:rPr>
          <w:sz w:val="28"/>
          <w:szCs w:val="28"/>
        </w:rPr>
        <w:t xml:space="preserve"> </w:t>
      </w:r>
      <w:r w:rsidR="00DA1106">
        <w:rPr>
          <w:sz w:val="28"/>
          <w:szCs w:val="28"/>
        </w:rPr>
        <w:t>[</w:t>
      </w:r>
      <w:r w:rsidR="00DA1106" w:rsidRPr="00DA1106">
        <w:rPr>
          <w:sz w:val="28"/>
          <w:szCs w:val="28"/>
        </w:rPr>
        <w:t>2</w:t>
      </w:r>
      <w:r w:rsidR="00DA1106">
        <w:rPr>
          <w:sz w:val="28"/>
          <w:szCs w:val="28"/>
        </w:rPr>
        <w:t>]</w:t>
      </w:r>
      <w:r w:rsidRPr="00645A32">
        <w:rPr>
          <w:sz w:val="28"/>
          <w:szCs w:val="28"/>
        </w:rPr>
        <w:t>. Видеоинсталляция представляет собой нечто большее, чем видеоряд или кино. Она погружает зрителей в само художественное действо – они становятся не просто сторонними наблюдателями, но участниками, частью произведения. Возможность достичь такого слияния зрителя с произведением и является ключевой особенностью и ключевым преимуществом видеоинсталляции по сравнению с другими разновидностями аудиовизуального искусства.</w:t>
      </w:r>
    </w:p>
    <w:p w:rsidR="00645A32" w:rsidRPr="00645A32" w:rsidRDefault="00C31452" w:rsidP="0018611F">
      <w:pPr>
        <w:spacing w:line="360" w:lineRule="auto"/>
        <w:ind w:firstLine="591"/>
        <w:rPr>
          <w:sz w:val="28"/>
          <w:szCs w:val="28"/>
        </w:rPr>
      </w:pPr>
      <w:r w:rsidRPr="002D0C2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0" locked="0" layoutInCell="1" allowOverlap="1" wp14:anchorId="4A7CC0FC" wp14:editId="2F044F73">
            <wp:simplePos x="0" y="0"/>
            <wp:positionH relativeFrom="page">
              <wp:posOffset>1668780</wp:posOffset>
            </wp:positionH>
            <wp:positionV relativeFrom="paragraph">
              <wp:posOffset>1079500</wp:posOffset>
            </wp:positionV>
            <wp:extent cx="4380865" cy="2077085"/>
            <wp:effectExtent l="0" t="0" r="635" b="0"/>
            <wp:wrapTopAndBottom/>
            <wp:docPr id="35" name="Рисунок 35" descr="https://vacinartmsk.files.wordpress.com/2019/09/vacinart-art-gr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vacinartmsk.files.wordpress.com/2019/09/vacinart-art-gran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A32" w:rsidRPr="00645A32">
        <w:rPr>
          <w:sz w:val="28"/>
          <w:szCs w:val="28"/>
        </w:rPr>
        <w:t>В данном жанре можно выделить таких художников</w:t>
      </w:r>
      <w:r w:rsidR="00685193">
        <w:rPr>
          <w:sz w:val="28"/>
          <w:szCs w:val="28"/>
        </w:rPr>
        <w:t>-классиков видео-арта,</w:t>
      </w:r>
      <w:r w:rsidR="00645A32" w:rsidRPr="00645A32">
        <w:rPr>
          <w:sz w:val="28"/>
          <w:szCs w:val="28"/>
        </w:rPr>
        <w:t xml:space="preserve"> как Нам </w:t>
      </w:r>
      <w:proofErr w:type="spellStart"/>
      <w:r w:rsidR="00645A32" w:rsidRPr="00645A32">
        <w:rPr>
          <w:sz w:val="28"/>
          <w:szCs w:val="28"/>
        </w:rPr>
        <w:t>Джун</w:t>
      </w:r>
      <w:proofErr w:type="spellEnd"/>
      <w:r w:rsidR="00645A32" w:rsidRPr="00645A32">
        <w:rPr>
          <w:sz w:val="28"/>
          <w:szCs w:val="28"/>
        </w:rPr>
        <w:t xml:space="preserve"> </w:t>
      </w:r>
      <w:proofErr w:type="spellStart"/>
      <w:r w:rsidR="00645A32" w:rsidRPr="00645A32">
        <w:rPr>
          <w:sz w:val="28"/>
          <w:szCs w:val="28"/>
        </w:rPr>
        <w:t>Пайк</w:t>
      </w:r>
      <w:proofErr w:type="spellEnd"/>
      <w:r w:rsidR="00645A32" w:rsidRPr="00645A32">
        <w:rPr>
          <w:sz w:val="28"/>
          <w:szCs w:val="28"/>
        </w:rPr>
        <w:t xml:space="preserve"> (рис. 1) и Билл Виола (рис. 2). Также в области видеоинсталляции хочется отметить и российскую творческую группу AES+F (рис. 3, рис. 4). </w:t>
      </w:r>
    </w:p>
    <w:p w:rsidR="00645A32" w:rsidRPr="00645A32" w:rsidRDefault="00645A32" w:rsidP="00645A32">
      <w:pPr>
        <w:spacing w:line="360" w:lineRule="auto"/>
        <w:rPr>
          <w:sz w:val="28"/>
          <w:szCs w:val="28"/>
        </w:rPr>
      </w:pPr>
    </w:p>
    <w:p w:rsidR="00645A32" w:rsidRDefault="00C31452" w:rsidP="00C31452">
      <w:pPr>
        <w:spacing w:line="360" w:lineRule="auto"/>
        <w:jc w:val="center"/>
        <w:rPr>
          <w:sz w:val="28"/>
          <w:szCs w:val="28"/>
        </w:rPr>
      </w:pPr>
      <w:r w:rsidRPr="00C31452">
        <w:rPr>
          <w:noProof/>
          <w:sz w:val="24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 wp14:anchorId="5368C8B1" wp14:editId="75E806F0">
            <wp:simplePos x="0" y="0"/>
            <wp:positionH relativeFrom="margin">
              <wp:posOffset>-152400</wp:posOffset>
            </wp:positionH>
            <wp:positionV relativeFrom="paragraph">
              <wp:posOffset>504190</wp:posOffset>
            </wp:positionV>
            <wp:extent cx="6256800" cy="1112400"/>
            <wp:effectExtent l="0" t="0" r="0" b="0"/>
            <wp:wrapTopAndBottom/>
            <wp:docPr id="36" name="Рисунок 36" descr="Стихия, любовь и смерть в искусстве Билла Виолы, которое показывают в Пушкинском музее (фото 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тихия, любовь и смерть в искусстве Билла Виолы, которое показывают в Пушкинском музее (фото 4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800" cy="11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5A32" w:rsidRPr="00C31452">
        <w:rPr>
          <w:sz w:val="24"/>
          <w:szCs w:val="28"/>
        </w:rPr>
        <w:t>Рис</w:t>
      </w:r>
      <w:r w:rsidRPr="00C31452">
        <w:rPr>
          <w:sz w:val="24"/>
          <w:szCs w:val="28"/>
        </w:rPr>
        <w:t>унок</w:t>
      </w:r>
      <w:r w:rsidR="00645A32" w:rsidRPr="00C31452">
        <w:rPr>
          <w:sz w:val="24"/>
          <w:szCs w:val="28"/>
        </w:rPr>
        <w:t xml:space="preserve"> 1 </w:t>
      </w:r>
      <w:r w:rsidRPr="00C31452">
        <w:rPr>
          <w:sz w:val="24"/>
          <w:szCs w:val="28"/>
        </w:rPr>
        <w:t xml:space="preserve">- </w:t>
      </w:r>
      <w:r w:rsidR="00645A32" w:rsidRPr="00C31452">
        <w:rPr>
          <w:sz w:val="24"/>
          <w:szCs w:val="28"/>
        </w:rPr>
        <w:t xml:space="preserve">«Телевизионный Будда», Нам </w:t>
      </w:r>
      <w:proofErr w:type="spellStart"/>
      <w:r w:rsidR="00645A32" w:rsidRPr="00C31452">
        <w:rPr>
          <w:sz w:val="24"/>
          <w:szCs w:val="28"/>
        </w:rPr>
        <w:t>Джун</w:t>
      </w:r>
      <w:proofErr w:type="spellEnd"/>
      <w:r w:rsidR="00645A32" w:rsidRPr="00C31452">
        <w:rPr>
          <w:sz w:val="24"/>
          <w:szCs w:val="28"/>
        </w:rPr>
        <w:t xml:space="preserve"> </w:t>
      </w:r>
      <w:proofErr w:type="spellStart"/>
      <w:r w:rsidR="00645A32" w:rsidRPr="00C31452">
        <w:rPr>
          <w:sz w:val="24"/>
          <w:szCs w:val="28"/>
        </w:rPr>
        <w:t>Пайк</w:t>
      </w:r>
      <w:proofErr w:type="spellEnd"/>
    </w:p>
    <w:p w:rsidR="00645A32" w:rsidRPr="00645A32" w:rsidRDefault="00645A32" w:rsidP="00645A32">
      <w:pPr>
        <w:spacing w:line="360" w:lineRule="auto"/>
        <w:rPr>
          <w:sz w:val="28"/>
          <w:szCs w:val="28"/>
        </w:rPr>
      </w:pPr>
    </w:p>
    <w:p w:rsidR="00645A32" w:rsidRDefault="00C31452" w:rsidP="00C31452">
      <w:pPr>
        <w:spacing w:line="360" w:lineRule="auto"/>
        <w:jc w:val="center"/>
        <w:rPr>
          <w:sz w:val="28"/>
          <w:szCs w:val="28"/>
        </w:rPr>
      </w:pPr>
      <w:r w:rsidRPr="00C31452">
        <w:rPr>
          <w:sz w:val="24"/>
          <w:szCs w:val="28"/>
        </w:rPr>
        <w:t>Рисунок</w:t>
      </w:r>
      <w:r w:rsidR="00645A32" w:rsidRPr="00C31452">
        <w:rPr>
          <w:sz w:val="24"/>
          <w:szCs w:val="28"/>
        </w:rPr>
        <w:t xml:space="preserve"> 2 </w:t>
      </w:r>
      <w:r w:rsidRPr="00C31452">
        <w:rPr>
          <w:sz w:val="24"/>
          <w:szCs w:val="28"/>
        </w:rPr>
        <w:t xml:space="preserve">- </w:t>
      </w:r>
      <w:r w:rsidR="00645A32" w:rsidRPr="00C31452">
        <w:rPr>
          <w:sz w:val="24"/>
          <w:szCs w:val="28"/>
        </w:rPr>
        <w:t>«Комната Катерины», Билл Виола</w:t>
      </w:r>
    </w:p>
    <w:p w:rsidR="00645A32" w:rsidRPr="00645A32" w:rsidRDefault="00645A32" w:rsidP="00645A32">
      <w:pPr>
        <w:spacing w:line="360" w:lineRule="auto"/>
        <w:rPr>
          <w:sz w:val="28"/>
          <w:szCs w:val="28"/>
        </w:rPr>
      </w:pPr>
      <w:r w:rsidRPr="002D0C2E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 wp14:anchorId="615F20D1" wp14:editId="197AE70B">
            <wp:simplePos x="0" y="0"/>
            <wp:positionH relativeFrom="page">
              <wp:posOffset>1623060</wp:posOffset>
            </wp:positionH>
            <wp:positionV relativeFrom="paragraph">
              <wp:posOffset>0</wp:posOffset>
            </wp:positionV>
            <wp:extent cx="4747895" cy="2670810"/>
            <wp:effectExtent l="0" t="0" r="0" b="0"/>
            <wp:wrapTopAndBottom/>
            <wp:docPr id="37" name="Рисунок 37" descr="https://icdn.lenta.ru/images/2018/06/01/10/20180601100144648/preview_07af3fd215ffce97a204084bf0b16c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cdn.lenta.ru/images/2018/06/01/10/20180601100144648/preview_07af3fd215ffce97a204084bf0b16c8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A32" w:rsidRDefault="00C31452" w:rsidP="00C31452">
      <w:pPr>
        <w:spacing w:line="360" w:lineRule="auto"/>
        <w:jc w:val="center"/>
        <w:rPr>
          <w:sz w:val="28"/>
          <w:szCs w:val="28"/>
        </w:rPr>
      </w:pPr>
      <w:r w:rsidRPr="002D0C2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6464" behindDoc="0" locked="0" layoutInCell="1" allowOverlap="1" wp14:anchorId="1AFE40CE" wp14:editId="2708CDF8">
            <wp:simplePos x="0" y="0"/>
            <wp:positionH relativeFrom="page">
              <wp:posOffset>1485900</wp:posOffset>
            </wp:positionH>
            <wp:positionV relativeFrom="paragraph">
              <wp:posOffset>384175</wp:posOffset>
            </wp:positionV>
            <wp:extent cx="4937760" cy="3291840"/>
            <wp:effectExtent l="0" t="0" r="0" b="3810"/>
            <wp:wrapTopAndBottom/>
            <wp:docPr id="38" name="Рисунок 38" descr="Last Riot Sculptures, Composition #3 (Two Girls) View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ast Riot Sculptures, Composition #3 (Two Girls) View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45A32" w:rsidRPr="00C31452">
        <w:rPr>
          <w:sz w:val="24"/>
          <w:szCs w:val="28"/>
        </w:rPr>
        <w:t>Рис</w:t>
      </w:r>
      <w:r w:rsidRPr="00C31452">
        <w:rPr>
          <w:sz w:val="24"/>
          <w:szCs w:val="28"/>
        </w:rPr>
        <w:t xml:space="preserve">унок 3 - </w:t>
      </w:r>
      <w:r w:rsidR="00645A32" w:rsidRPr="00C31452">
        <w:rPr>
          <w:sz w:val="24"/>
          <w:szCs w:val="28"/>
        </w:rPr>
        <w:t>Кадр из видеоряда видеоинсталляции «</w:t>
      </w:r>
      <w:proofErr w:type="spellStart"/>
      <w:r w:rsidR="00645A32" w:rsidRPr="00C31452">
        <w:rPr>
          <w:sz w:val="24"/>
          <w:szCs w:val="28"/>
        </w:rPr>
        <w:t>Last</w:t>
      </w:r>
      <w:proofErr w:type="spellEnd"/>
      <w:r w:rsidR="00645A32" w:rsidRPr="00C31452">
        <w:rPr>
          <w:sz w:val="24"/>
          <w:szCs w:val="28"/>
        </w:rPr>
        <w:t xml:space="preserve"> </w:t>
      </w:r>
      <w:proofErr w:type="spellStart"/>
      <w:r w:rsidR="00645A32" w:rsidRPr="00C31452">
        <w:rPr>
          <w:sz w:val="24"/>
          <w:szCs w:val="28"/>
        </w:rPr>
        <w:t>Riot</w:t>
      </w:r>
      <w:proofErr w:type="spellEnd"/>
      <w:r w:rsidR="00645A32" w:rsidRPr="00C31452">
        <w:rPr>
          <w:sz w:val="24"/>
          <w:szCs w:val="28"/>
        </w:rPr>
        <w:t>» группы AES+F</w:t>
      </w:r>
    </w:p>
    <w:p w:rsidR="00645A32" w:rsidRPr="00C31452" w:rsidRDefault="00645A32" w:rsidP="00C31452">
      <w:pPr>
        <w:spacing w:line="360" w:lineRule="auto"/>
        <w:jc w:val="center"/>
        <w:rPr>
          <w:sz w:val="24"/>
          <w:szCs w:val="28"/>
        </w:rPr>
      </w:pPr>
      <w:r w:rsidRPr="00C31452">
        <w:rPr>
          <w:sz w:val="24"/>
          <w:szCs w:val="28"/>
        </w:rPr>
        <w:t>Рис</w:t>
      </w:r>
      <w:r w:rsidR="00C31452" w:rsidRPr="00C31452">
        <w:rPr>
          <w:sz w:val="24"/>
          <w:szCs w:val="28"/>
        </w:rPr>
        <w:t>унок</w:t>
      </w:r>
      <w:r w:rsidRPr="00C31452">
        <w:rPr>
          <w:sz w:val="24"/>
          <w:szCs w:val="28"/>
        </w:rPr>
        <w:t xml:space="preserve"> 4 Скульптуры – часть видеоинсталляции «</w:t>
      </w:r>
      <w:proofErr w:type="spellStart"/>
      <w:r w:rsidRPr="00C31452">
        <w:rPr>
          <w:sz w:val="24"/>
          <w:szCs w:val="28"/>
        </w:rPr>
        <w:t>Last</w:t>
      </w:r>
      <w:proofErr w:type="spellEnd"/>
      <w:r w:rsidRPr="00C31452">
        <w:rPr>
          <w:sz w:val="24"/>
          <w:szCs w:val="28"/>
        </w:rPr>
        <w:t xml:space="preserve"> </w:t>
      </w:r>
      <w:proofErr w:type="spellStart"/>
      <w:r w:rsidRPr="00C31452">
        <w:rPr>
          <w:sz w:val="24"/>
          <w:szCs w:val="28"/>
        </w:rPr>
        <w:t>Riot</w:t>
      </w:r>
      <w:proofErr w:type="spellEnd"/>
      <w:r w:rsidRPr="00C31452">
        <w:rPr>
          <w:sz w:val="24"/>
          <w:szCs w:val="28"/>
        </w:rPr>
        <w:t>» группы AES+F</w:t>
      </w:r>
    </w:p>
    <w:p w:rsidR="00C31452" w:rsidRDefault="00C31452" w:rsidP="0018611F">
      <w:pPr>
        <w:spacing w:line="360" w:lineRule="auto"/>
        <w:ind w:firstLine="720"/>
        <w:rPr>
          <w:sz w:val="28"/>
          <w:szCs w:val="28"/>
        </w:rPr>
      </w:pPr>
    </w:p>
    <w:p w:rsidR="00645A32" w:rsidRPr="00645A32" w:rsidRDefault="00645A32" w:rsidP="0018611F">
      <w:pPr>
        <w:spacing w:line="360" w:lineRule="auto"/>
        <w:ind w:firstLine="720"/>
        <w:rPr>
          <w:sz w:val="28"/>
          <w:szCs w:val="28"/>
        </w:rPr>
      </w:pPr>
      <w:r w:rsidRPr="00645A32">
        <w:rPr>
          <w:sz w:val="28"/>
          <w:szCs w:val="28"/>
        </w:rPr>
        <w:t xml:space="preserve">В первых двух примерах использование видеоинсталляцией пространства и времени, в области которых находиться зритель, не совсем очевидно. В первом случае использование </w:t>
      </w:r>
      <w:proofErr w:type="spellStart"/>
      <w:r w:rsidRPr="00645A32">
        <w:rPr>
          <w:sz w:val="28"/>
          <w:szCs w:val="28"/>
        </w:rPr>
        <w:t>видеотехнологий</w:t>
      </w:r>
      <w:proofErr w:type="spellEnd"/>
      <w:r w:rsidRPr="00645A32">
        <w:rPr>
          <w:sz w:val="28"/>
          <w:szCs w:val="28"/>
        </w:rPr>
        <w:t xml:space="preserve"> позволяет сделать зрителя частью инсталляции при помощи камеры, транслирующей статую Будды в прямом эфире по телевизору. Фактически, произведение является в некотором роде развивающимся на глазах у зрителя, даже несмотря на статичность и непоколебимость статуи. Во втором случае присутствие зрителя в произведении </w:t>
      </w:r>
      <w:r w:rsidRPr="00645A32">
        <w:rPr>
          <w:sz w:val="28"/>
          <w:szCs w:val="28"/>
        </w:rPr>
        <w:lastRenderedPageBreak/>
        <w:t xml:space="preserve">так же обусловлено эффектом прямого эфира, пусть им и является зацикленная запись. </w:t>
      </w:r>
    </w:p>
    <w:p w:rsidR="00645A32" w:rsidRPr="00645A32" w:rsidRDefault="00645A32" w:rsidP="0018611F">
      <w:pPr>
        <w:spacing w:line="360" w:lineRule="auto"/>
        <w:ind w:firstLine="720"/>
        <w:rPr>
          <w:sz w:val="28"/>
          <w:szCs w:val="28"/>
        </w:rPr>
      </w:pPr>
      <w:r w:rsidRPr="00645A32">
        <w:rPr>
          <w:sz w:val="28"/>
          <w:szCs w:val="28"/>
        </w:rPr>
        <w:t xml:space="preserve">А вот в случае творчества группы «AES+F» использование пространства происходит буквально – при помощи скульптур и нескольких экранов, расположенных внутри крытых павильонов. Представленные внутри </w:t>
      </w:r>
      <w:proofErr w:type="spellStart"/>
      <w:r w:rsidRPr="00645A32">
        <w:rPr>
          <w:sz w:val="28"/>
          <w:szCs w:val="28"/>
        </w:rPr>
        <w:t>видеоарта</w:t>
      </w:r>
      <w:proofErr w:type="spellEnd"/>
      <w:r w:rsidRPr="00645A32">
        <w:rPr>
          <w:sz w:val="28"/>
          <w:szCs w:val="28"/>
        </w:rPr>
        <w:t xml:space="preserve"> персонажи затем приобретают материальное воплощение, как будто бы выходя из экрана и представая перед зрителем в полном объёме.   </w:t>
      </w:r>
    </w:p>
    <w:p w:rsidR="00645A32" w:rsidRPr="00645A32" w:rsidRDefault="00645A32" w:rsidP="0018611F">
      <w:pPr>
        <w:spacing w:line="360" w:lineRule="auto"/>
        <w:ind w:firstLine="720"/>
        <w:rPr>
          <w:sz w:val="28"/>
          <w:szCs w:val="28"/>
        </w:rPr>
      </w:pPr>
      <w:r w:rsidRPr="00645A32">
        <w:rPr>
          <w:sz w:val="28"/>
          <w:szCs w:val="28"/>
        </w:rPr>
        <w:t>Основываясь на этих примерах, можно выделить две основные характеристики видеоинсталляции:</w:t>
      </w:r>
    </w:p>
    <w:p w:rsidR="00645A32" w:rsidRPr="00645A32" w:rsidRDefault="00645A32" w:rsidP="00645A32">
      <w:pPr>
        <w:spacing w:line="360" w:lineRule="auto"/>
        <w:rPr>
          <w:sz w:val="28"/>
          <w:szCs w:val="28"/>
        </w:rPr>
      </w:pPr>
      <w:r w:rsidRPr="00645A32">
        <w:rPr>
          <w:sz w:val="28"/>
          <w:szCs w:val="28"/>
        </w:rPr>
        <w:t>•</w:t>
      </w:r>
      <w:r w:rsidRPr="00645A32">
        <w:rPr>
          <w:sz w:val="28"/>
          <w:szCs w:val="28"/>
        </w:rPr>
        <w:tab/>
        <w:t xml:space="preserve">Использование </w:t>
      </w:r>
      <w:proofErr w:type="spellStart"/>
      <w:r w:rsidRPr="00645A32">
        <w:rPr>
          <w:sz w:val="28"/>
          <w:szCs w:val="28"/>
        </w:rPr>
        <w:t>видеотехнологий</w:t>
      </w:r>
      <w:proofErr w:type="spellEnd"/>
      <w:r w:rsidRPr="00645A32">
        <w:rPr>
          <w:sz w:val="28"/>
          <w:szCs w:val="28"/>
        </w:rPr>
        <w:t xml:space="preserve"> (видео, запись с камеры наблюдения, онлайн-трансляция, прямой эфир, проекторы, экраны и т.д.);</w:t>
      </w:r>
    </w:p>
    <w:p w:rsidR="00171DA3" w:rsidRDefault="00645A32" w:rsidP="00645A32">
      <w:pPr>
        <w:spacing w:line="360" w:lineRule="auto"/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  <w:r w:rsidRPr="00645A32">
        <w:rPr>
          <w:sz w:val="28"/>
          <w:szCs w:val="28"/>
        </w:rPr>
        <w:t>•</w:t>
      </w:r>
      <w:r w:rsidRPr="00645A32">
        <w:rPr>
          <w:sz w:val="28"/>
          <w:szCs w:val="28"/>
        </w:rPr>
        <w:tab/>
        <w:t>Преобразование пространства, в котором находиться зритель, либо иллюзия этого преобразования.</w:t>
      </w:r>
    </w:p>
    <w:p w:rsidR="00171DA3" w:rsidRDefault="00A9359D">
      <w:pPr>
        <w:pStyle w:val="1"/>
        <w:numPr>
          <w:ilvl w:val="0"/>
          <w:numId w:val="9"/>
        </w:numPr>
        <w:tabs>
          <w:tab w:val="left" w:pos="1269"/>
        </w:tabs>
        <w:ind w:left="1269" w:hanging="534"/>
        <w:jc w:val="both"/>
      </w:pPr>
      <w:bookmarkStart w:id="4" w:name="_Toc166946851"/>
      <w:r>
        <w:lastRenderedPageBreak/>
        <w:t>Создание плана видеоинсталляции</w:t>
      </w:r>
      <w:bookmarkEnd w:id="4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38697B" w:rsidRDefault="0038697B" w:rsidP="005352EF">
      <w:pPr>
        <w:pStyle w:val="a3"/>
        <w:spacing w:before="279" w:line="360" w:lineRule="auto"/>
        <w:ind w:right="386" w:firstLine="427"/>
      </w:pPr>
      <w:r>
        <w:t xml:space="preserve">Действительно, </w:t>
      </w:r>
      <w:r w:rsidR="00D41838">
        <w:t xml:space="preserve">жанр </w:t>
      </w:r>
      <w:r>
        <w:t xml:space="preserve">видеоинсталляция обладает широчайшим спектром возможной реализации: начиная от простого видеоролика, якобы взаимодействующего с пространством и временем, в котором находится зритель, и заканчивая полномасштабными скульптурами в объёмном звуковом сопровождении с интерактивной составляющей. И из всего этого обилия возможностей следует выбрать именно те методы, которые наилучшим образом смогут реализовать идею </w:t>
      </w:r>
      <w:r w:rsidR="00685193">
        <w:t xml:space="preserve">данного </w:t>
      </w:r>
      <w:r>
        <w:t>проекта.</w:t>
      </w:r>
    </w:p>
    <w:p w:rsidR="0038697B" w:rsidRDefault="0038697B" w:rsidP="005352EF">
      <w:pPr>
        <w:pStyle w:val="a3"/>
        <w:spacing w:before="279" w:line="360" w:lineRule="auto"/>
        <w:ind w:right="386" w:firstLine="427"/>
      </w:pPr>
      <w:r>
        <w:t xml:space="preserve">Чтобы лучше понять вектор развития </w:t>
      </w:r>
      <w:r w:rsidR="00D41838">
        <w:t>данной работы</w:t>
      </w:r>
      <w:r>
        <w:t xml:space="preserve"> обратимся к биографии Франсиско Гойи. «Мрачные картины» были написаны им в «Доме Глухого» - в</w:t>
      </w:r>
      <w:r w:rsidR="00685193">
        <w:t>илле, где он несколько лет жил</w:t>
      </w:r>
      <w:r>
        <w:t xml:space="preserve"> </w:t>
      </w:r>
      <w:r w:rsidR="00C56582">
        <w:t>вдали от общества</w:t>
      </w:r>
      <w:r>
        <w:t xml:space="preserve"> наедине со своими переживаниями. </w:t>
      </w:r>
      <w:r w:rsidR="00D41838">
        <w:t>Кроме того, на тот момент Гойе было уже за 70, а загадочная болезнь (предположительно синдром Сусака), поразившая его в 1793 году, оставила его глухим</w:t>
      </w:r>
      <w:r w:rsidR="00DA1106" w:rsidRPr="00DA1106">
        <w:t xml:space="preserve"> [3]</w:t>
      </w:r>
      <w:r w:rsidR="00D41838">
        <w:t xml:space="preserve">.  Учитывая этот факт, а также </w:t>
      </w:r>
      <w:r w:rsidR="00DA3CF3">
        <w:t>безрадостное</w:t>
      </w:r>
      <w:r w:rsidR="00D41838">
        <w:t xml:space="preserve"> содержание картин</w:t>
      </w:r>
      <w:r w:rsidR="00DA3CF3">
        <w:t>, становится очевидным, что художник проживал крайне тяжёлый период. Значит, концепция видеоинсталляции должна быть направлена на попытку воссоздать переживания художника.</w:t>
      </w:r>
      <w:r w:rsidR="00C31452">
        <w:t xml:space="preserve"> П</w:t>
      </w:r>
      <w:r w:rsidR="00DA3CF3">
        <w:t xml:space="preserve">редположим, что этими переживаниями были тревога, подавленность, ощущение размытия грани между реальностью и кошмарами, одиночество и безысходность. «Мрачные картины» </w:t>
      </w:r>
      <w:r w:rsidR="00A729D2">
        <w:t xml:space="preserve">сами по себе изображают </w:t>
      </w:r>
      <w:r w:rsidR="00DA3CF3">
        <w:t>тяже</w:t>
      </w:r>
      <w:r w:rsidR="00A729D2">
        <w:t>сть</w:t>
      </w:r>
      <w:r w:rsidR="00DA3CF3">
        <w:t xml:space="preserve">, </w:t>
      </w:r>
      <w:r w:rsidR="00A729D2">
        <w:t>депрессию</w:t>
      </w:r>
      <w:r w:rsidR="00DA3CF3">
        <w:t xml:space="preserve"> и</w:t>
      </w:r>
      <w:r w:rsidR="00A729D2">
        <w:t xml:space="preserve"> беспокойство</w:t>
      </w:r>
      <w:r w:rsidR="00DA3CF3">
        <w:t>, поэтому видеоинсталляция должна воссоздать предполагаемое ощущение утраты связи художника с реальностью.</w:t>
      </w:r>
    </w:p>
    <w:p w:rsidR="005352EF" w:rsidRDefault="00A729D2" w:rsidP="005352EF">
      <w:pPr>
        <w:pStyle w:val="a3"/>
        <w:spacing w:before="279" w:line="360" w:lineRule="auto"/>
        <w:ind w:right="386" w:firstLine="427"/>
      </w:pPr>
      <w:r>
        <w:t xml:space="preserve">Основываясь на этом </w:t>
      </w:r>
      <w:r w:rsidR="00685193">
        <w:t>предположении</w:t>
      </w:r>
      <w:r>
        <w:t xml:space="preserve">, было решено преобразовать картины в </w:t>
      </w:r>
      <w:proofErr w:type="spellStart"/>
      <w:r>
        <w:t>п</w:t>
      </w:r>
      <w:r w:rsidR="005352EF">
        <w:t>севдообъёмное</w:t>
      </w:r>
      <w:proofErr w:type="spellEnd"/>
      <w:r w:rsidR="005352EF">
        <w:t xml:space="preserve"> изображение</w:t>
      </w:r>
      <w:r>
        <w:t xml:space="preserve"> посредством технологии </w:t>
      </w:r>
      <w:r w:rsidRPr="00A729D2">
        <w:t>3</w:t>
      </w:r>
      <w:r>
        <w:rPr>
          <w:lang w:val="en-US"/>
        </w:rPr>
        <w:t>D</w:t>
      </w:r>
      <w:r>
        <w:t>-</w:t>
      </w:r>
      <w:proofErr w:type="spellStart"/>
      <w:r>
        <w:t>маппинга</w:t>
      </w:r>
      <w:proofErr w:type="spellEnd"/>
      <w:r w:rsidR="005352EF">
        <w:t>.</w:t>
      </w:r>
      <w:r>
        <w:t xml:space="preserve"> </w:t>
      </w:r>
      <w:r w:rsidR="00FC2776">
        <w:t>В</w:t>
      </w:r>
      <w:r w:rsidR="00F07938">
        <w:t>идоизменённое отображение</w:t>
      </w:r>
      <w:r w:rsidR="00FC2776">
        <w:t xml:space="preserve"> картин будет проецироваться на стены и стоящие перед ними плоские заготовки, по форме совпадающие с детал</w:t>
      </w:r>
      <w:r w:rsidR="00F07938">
        <w:t>ями переднего и среднего планов</w:t>
      </w:r>
      <w:r w:rsidR="00FC2776">
        <w:t xml:space="preserve">. С одной стороны, картины остаются </w:t>
      </w:r>
      <w:r w:rsidR="00FC2776">
        <w:lastRenderedPageBreak/>
        <w:t>плоскими, что отражает реальность, однако в то же время за счёт эффекта параллакса они приобретают объём и словно выходят из стены, что, в свою очередь, отражает оживление метафоричных кошмарных образов.</w:t>
      </w:r>
    </w:p>
    <w:p w:rsidR="00FC2776" w:rsidRDefault="00FC2776" w:rsidP="005352EF">
      <w:pPr>
        <w:pStyle w:val="a3"/>
        <w:spacing w:before="279" w:line="360" w:lineRule="auto"/>
        <w:ind w:right="386" w:firstLine="427"/>
      </w:pPr>
      <w:r>
        <w:t xml:space="preserve">Чтобы ещё больше усилить этот эффект, а также подчеркнуть мрачную составляющую картин, было также решено </w:t>
      </w:r>
      <w:r w:rsidR="00344CF9">
        <w:t xml:space="preserve">создать </w:t>
      </w:r>
      <w:proofErr w:type="spellStart"/>
      <w:r w:rsidR="00344CF9">
        <w:t>аудиосопровождение</w:t>
      </w:r>
      <w:proofErr w:type="spellEnd"/>
      <w:r w:rsidR="00344CF9">
        <w:t xml:space="preserve">, такое, чтобы зрителю казалось, будто бы звук идёт от изображённых на картинах персонажей. </w:t>
      </w:r>
      <w:r w:rsidR="00F07938">
        <w:t>Звук при этом</w:t>
      </w:r>
      <w:r w:rsidR="00344CF9">
        <w:t xml:space="preserve"> будет идти через наушники. Данное решение – отсылка к глухоте Гойи, а также имитация звучания картин в голове зрителя. </w:t>
      </w:r>
      <w:r w:rsidR="00920FF5">
        <w:t>Поэтому реализация звуковой составляющей</w:t>
      </w:r>
      <w:r w:rsidR="009435CB">
        <w:t>, рассчитанной на создание эффекта объ</w:t>
      </w:r>
      <w:r w:rsidR="00C31452">
        <w:t xml:space="preserve">ёма в </w:t>
      </w:r>
      <w:r w:rsidR="009435CB">
        <w:t>наушниках,</w:t>
      </w:r>
      <w:r w:rsidR="00920FF5">
        <w:t xml:space="preserve"> будет проходить с использованием технологии стереозвука.</w:t>
      </w:r>
      <w:r w:rsidR="00344CF9">
        <w:t xml:space="preserve"> </w:t>
      </w:r>
    </w:p>
    <w:p w:rsidR="005C49BD" w:rsidRDefault="00920FF5" w:rsidP="005352EF">
      <w:pPr>
        <w:pStyle w:val="a3"/>
        <w:spacing w:before="279" w:line="360" w:lineRule="auto"/>
        <w:ind w:right="386" w:firstLine="427"/>
      </w:pPr>
      <w:r>
        <w:t xml:space="preserve">Однако кроме </w:t>
      </w:r>
      <w:proofErr w:type="spellStart"/>
      <w:r>
        <w:t>иммерсивной</w:t>
      </w:r>
      <w:proofErr w:type="spellEnd"/>
      <w:r>
        <w:t xml:space="preserve"> составляющей есть ещё и образовательный аспект работы. Посещая данную видеоинсталляцию, зритель должен не только п</w:t>
      </w:r>
      <w:r w:rsidR="00685193">
        <w:t>ере</w:t>
      </w:r>
      <w:r>
        <w:t>жить «мрачные» эмоции, с которыми в своё время столкнулся Франсиско Гойя, но и узнать причину и предысторию происходящего. В таком случае разумным решением будет создать небольшой поясняющи</w:t>
      </w:r>
      <w:r w:rsidR="00685193">
        <w:t xml:space="preserve">й видеоролик. Чтобы посетители </w:t>
      </w:r>
      <w:r>
        <w:t xml:space="preserve">смогли лучше воспринять информацию, их нужно перевести из </w:t>
      </w:r>
      <w:proofErr w:type="spellStart"/>
      <w:r>
        <w:t>иммерсивного</w:t>
      </w:r>
      <w:proofErr w:type="spellEnd"/>
      <w:r>
        <w:t xml:space="preserve"> пространства видеоинсталляции в реальный мир. Этого можно достичь, если в видеоролике будут использованы технологии, отличные от тех, что использовались при создании экспонатов и звукового сопровождения</w:t>
      </w:r>
      <w:r w:rsidR="005C49BD">
        <w:t>. То есть, видеоряд не будет реализован через 3</w:t>
      </w:r>
      <w:r w:rsidR="005C49BD">
        <w:rPr>
          <w:lang w:val="en-US"/>
        </w:rPr>
        <w:t>D</w:t>
      </w:r>
      <w:r w:rsidR="005C49BD" w:rsidRPr="005C49BD">
        <w:t>-</w:t>
      </w:r>
      <w:proofErr w:type="spellStart"/>
      <w:r w:rsidR="005C49BD">
        <w:t>маппинг</w:t>
      </w:r>
      <w:proofErr w:type="spellEnd"/>
      <w:r w:rsidR="005C49BD">
        <w:t xml:space="preserve">, а звуковая составляющая будет транслироваться не через наушники, а через колонки. </w:t>
      </w:r>
    </w:p>
    <w:p w:rsidR="00920FF5" w:rsidRDefault="005C49BD" w:rsidP="005352EF">
      <w:pPr>
        <w:pStyle w:val="a3"/>
        <w:spacing w:before="279" w:line="360" w:lineRule="auto"/>
        <w:ind w:right="386" w:firstLine="427"/>
      </w:pPr>
      <w:r>
        <w:t xml:space="preserve">Однако стоит отметить, что для достижения синергии между всеми тремя элементами, они должны быть выполнены в одной стилистике. Поэтому в видеоролике не будут использоваться сложные анимации и резкие переходы, так как тогда динамичное развитие видеоряда выбьется из общего повествования видеоинсталляции.   </w:t>
      </w:r>
    </w:p>
    <w:p w:rsidR="00920FF5" w:rsidRDefault="00920FF5">
      <w:pPr>
        <w:spacing w:line="360" w:lineRule="auto"/>
        <w:sectPr w:rsidR="00920FF5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9A3EF3">
      <w:pPr>
        <w:pStyle w:val="1"/>
        <w:numPr>
          <w:ilvl w:val="0"/>
          <w:numId w:val="9"/>
        </w:numPr>
        <w:tabs>
          <w:tab w:val="left" w:pos="1748"/>
          <w:tab w:val="left" w:pos="3738"/>
          <w:tab w:val="left" w:pos="4759"/>
          <w:tab w:val="left" w:pos="5292"/>
          <w:tab w:val="left" w:pos="7162"/>
          <w:tab w:val="left" w:pos="8859"/>
        </w:tabs>
        <w:spacing w:line="360" w:lineRule="auto"/>
        <w:ind w:left="308" w:right="387" w:firstLine="427"/>
        <w:jc w:val="left"/>
      </w:pPr>
      <w:bookmarkStart w:id="5" w:name="_Toc166946852"/>
      <w:r>
        <w:rPr>
          <w:spacing w:val="-2"/>
        </w:rPr>
        <w:lastRenderedPageBreak/>
        <w:t>Создание экспонатов видеоинсталляции</w:t>
      </w:r>
      <w:bookmarkEnd w:id="5"/>
    </w:p>
    <w:p w:rsidR="00171DA3" w:rsidRDefault="00171DA3">
      <w:pPr>
        <w:pStyle w:val="a3"/>
        <w:spacing w:before="111"/>
        <w:ind w:left="0"/>
        <w:jc w:val="left"/>
        <w:rPr>
          <w:b/>
          <w:sz w:val="32"/>
        </w:rPr>
      </w:pPr>
    </w:p>
    <w:p w:rsidR="00171DA3" w:rsidRDefault="007C4D64" w:rsidP="00D41838">
      <w:pPr>
        <w:pStyle w:val="2"/>
        <w:numPr>
          <w:ilvl w:val="1"/>
          <w:numId w:val="7"/>
        </w:numPr>
        <w:tabs>
          <w:tab w:val="left" w:pos="1358"/>
          <w:tab w:val="left" w:pos="2198"/>
          <w:tab w:val="left" w:pos="4025"/>
          <w:tab w:val="left" w:pos="4677"/>
          <w:tab w:val="left" w:pos="5468"/>
          <w:tab w:val="left" w:pos="5832"/>
          <w:tab w:val="left" w:pos="6978"/>
        </w:tabs>
        <w:spacing w:before="162"/>
        <w:ind w:left="308" w:firstLine="0"/>
      </w:pPr>
      <w:bookmarkStart w:id="6" w:name="_Toc166946853"/>
      <w:r w:rsidRPr="007C4D64">
        <w:rPr>
          <w:spacing w:val="-5"/>
        </w:rPr>
        <w:t>П</w:t>
      </w:r>
      <w:r>
        <w:rPr>
          <w:spacing w:val="-5"/>
        </w:rPr>
        <w:t>оиск материалов</w:t>
      </w:r>
      <w:bookmarkEnd w:id="6"/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Как и для любого другого </w:t>
      </w:r>
      <w:proofErr w:type="spellStart"/>
      <w:r>
        <w:t>видеопродукта</w:t>
      </w:r>
      <w:proofErr w:type="spellEnd"/>
      <w:r>
        <w:t xml:space="preserve">, затрагивающего тематику изобразительного искусства, для данной видеоинсталляции важно найти качественные репродукции для </w:t>
      </w:r>
      <w:r w:rsidR="002A424D">
        <w:t xml:space="preserve">их </w:t>
      </w:r>
      <w:r>
        <w:t xml:space="preserve">изучения и последующего использования. Важно учесть не только качество изображений, заключающееся в их размере и качестве цветопередачи, но также и юридические условия использования изображений. В первую очередь это касается авторских прав на изображения.  Именно этот пункт напрямую повлияет на ресурс, из которого будут получены репродукции. 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>Права на «Мрачные картины» принадлежат музею Прадо (</w:t>
      </w:r>
      <w:proofErr w:type="spellStart"/>
      <w:r>
        <w:t>Museo</w:t>
      </w:r>
      <w:proofErr w:type="spellEnd"/>
      <w:r>
        <w:t xml:space="preserve"> </w:t>
      </w:r>
      <w:proofErr w:type="spellStart"/>
      <w:r>
        <w:t>Nacional</w:t>
      </w:r>
      <w:proofErr w:type="spellEnd"/>
      <w:r>
        <w:t xml:space="preserve"> </w:t>
      </w:r>
      <w:proofErr w:type="spellStart"/>
      <w:r>
        <w:t>del</w:t>
      </w:r>
      <w:proofErr w:type="spellEnd"/>
      <w:r>
        <w:t xml:space="preserve"> </w:t>
      </w:r>
      <w:proofErr w:type="spellStart"/>
      <w:r>
        <w:t>Prado</w:t>
      </w:r>
      <w:proofErr w:type="spellEnd"/>
      <w:r>
        <w:t>), и именно поэтому было решено выйти на его официальный сайт. После непродолжительного поиска внутри сайта, были найдены все картины серии</w:t>
      </w:r>
      <w:r w:rsidR="00DA1106" w:rsidRPr="00DA1106">
        <w:t xml:space="preserve"> [4]</w:t>
      </w:r>
      <w:r>
        <w:t xml:space="preserve">. 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На сайте присутствует функция «Загрузить изображение картины в высоком разрешении» (рис. 5). 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 w:rsidRPr="002D0C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7D2603D" wp14:editId="7CC2C006">
                <wp:simplePos x="0" y="0"/>
                <wp:positionH relativeFrom="column">
                  <wp:posOffset>4023360</wp:posOffset>
                </wp:positionH>
                <wp:positionV relativeFrom="paragraph">
                  <wp:posOffset>1135380</wp:posOffset>
                </wp:positionV>
                <wp:extent cx="1478280" cy="1043940"/>
                <wp:effectExtent l="57150" t="38100" r="64770" b="8001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78280" cy="1043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A25160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0" o:spid="_x0000_s1026" type="#_x0000_t32" style="position:absolute;margin-left:316.8pt;margin-top:89.4pt;width:116.4pt;height:82.2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Pr="002D0C2E">
        <w:rPr>
          <w:noProof/>
          <w:lang w:eastAsia="ru-RU"/>
        </w:rPr>
        <w:drawing>
          <wp:inline distT="0" distB="0" distL="0" distR="0" wp14:anchorId="564DAB67" wp14:editId="7CB566C1">
            <wp:extent cx="5295900" cy="2265663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135" cy="227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452" w:rsidRDefault="00C31452" w:rsidP="00C31452">
      <w:pPr>
        <w:pStyle w:val="a3"/>
        <w:spacing w:before="279" w:line="360" w:lineRule="auto"/>
        <w:ind w:right="379" w:firstLine="427"/>
        <w:jc w:val="center"/>
        <w:rPr>
          <w:sz w:val="24"/>
        </w:rPr>
      </w:pPr>
      <w:r w:rsidRPr="00C31452">
        <w:rPr>
          <w:sz w:val="24"/>
        </w:rPr>
        <w:t xml:space="preserve">Рисунок </w:t>
      </w:r>
      <w:r>
        <w:rPr>
          <w:sz w:val="24"/>
        </w:rPr>
        <w:t>5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Pr="00C31452">
        <w:rPr>
          <w:sz w:val="24"/>
        </w:rPr>
        <w:t xml:space="preserve"> </w:t>
      </w:r>
      <w:r>
        <w:rPr>
          <w:sz w:val="24"/>
        </w:rPr>
        <w:t>Загрузка материалов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При нажатии на соответствующую кнопку возникает диалоговое окно, в </w:t>
      </w:r>
      <w:r>
        <w:lastRenderedPageBreak/>
        <w:t>котором предлагается выбрать один из двух вариантов последующего использования изображения: личное и коммерческое (рис. 6).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 w:rsidRPr="002D0C2E">
        <w:rPr>
          <w:noProof/>
          <w:lang w:eastAsia="ru-RU"/>
        </w:rPr>
        <w:drawing>
          <wp:inline distT="0" distB="0" distL="0" distR="0" wp14:anchorId="5634003C" wp14:editId="23F9DD08">
            <wp:extent cx="5570220" cy="234522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4745" cy="234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D64" w:rsidRDefault="00C31452" w:rsidP="00C31452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6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Pr="00C31452">
        <w:rPr>
          <w:sz w:val="24"/>
        </w:rPr>
        <w:t xml:space="preserve"> </w:t>
      </w:r>
      <w:r>
        <w:rPr>
          <w:sz w:val="24"/>
        </w:rPr>
        <w:t>Варианты использования изображения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>Выбрав пункт «</w:t>
      </w:r>
      <w:proofErr w:type="spellStart"/>
      <w:r>
        <w:t>Personal</w:t>
      </w:r>
      <w:proofErr w:type="spellEnd"/>
      <w:r>
        <w:t xml:space="preserve"> </w:t>
      </w:r>
      <w:proofErr w:type="spellStart"/>
      <w:r>
        <w:t>use</w:t>
      </w:r>
      <w:proofErr w:type="spellEnd"/>
      <w:r>
        <w:t>» («Частное использование»), пользователь может ознакомиться с условиями использования изображения (рис. 7 и рис. 8), текст которых можно перевести, как:</w:t>
      </w:r>
    </w:p>
    <w:p w:rsidR="007C4D64" w:rsidRDefault="007C4D64" w:rsidP="00FC2776">
      <w:pPr>
        <w:pStyle w:val="a3"/>
        <w:spacing w:before="279" w:line="360" w:lineRule="auto"/>
        <w:ind w:right="379" w:firstLine="427"/>
      </w:pPr>
      <w:r>
        <w:t>Загрузка изображений разрешена для следующих целей:</w:t>
      </w:r>
    </w:p>
    <w:p w:rsidR="007C4D64" w:rsidRDefault="007C4D64" w:rsidP="00FC2776">
      <w:pPr>
        <w:pStyle w:val="a3"/>
        <w:spacing w:before="279" w:line="360" w:lineRule="auto"/>
        <w:ind w:right="379" w:firstLine="427"/>
      </w:pPr>
      <w:r>
        <w:t>•</w:t>
      </w:r>
      <w:r>
        <w:tab/>
        <w:t>Частное использование;</w:t>
      </w:r>
    </w:p>
    <w:p w:rsidR="007C4D64" w:rsidRDefault="007C4D64" w:rsidP="00FC2776">
      <w:pPr>
        <w:pStyle w:val="a3"/>
        <w:spacing w:before="279" w:line="360" w:lineRule="auto"/>
        <w:ind w:right="379" w:firstLine="427"/>
      </w:pPr>
      <w:r>
        <w:t>•</w:t>
      </w:r>
      <w:r>
        <w:tab/>
        <w:t>Академические, исследовательские, частные занятия и внутреннее использование в регулируемых образовательных учреждениях (школах, колледжах и университетах);</w:t>
      </w:r>
    </w:p>
    <w:p w:rsidR="007C4D64" w:rsidRDefault="007C4D64" w:rsidP="00FC2776">
      <w:pPr>
        <w:pStyle w:val="a3"/>
        <w:spacing w:before="279" w:line="360" w:lineRule="auto"/>
        <w:ind w:right="379" w:firstLine="427"/>
      </w:pPr>
      <w:r>
        <w:t>•</w:t>
      </w:r>
      <w:r>
        <w:tab/>
        <w:t>Некоммерческие публикации без коммерческого распространения, частные веб-сайты, частные блоги и социальные сети.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Предоставленное разрешение на использование изображений произведений искусства, принадлежащих Банку изображений Музея Прадо, предназначено для использования в проектах, основанных на изучении истории искусств, где преподаватель/студент несет ответственность за оплату услуг по воспроизведению самостоятельно и не может полагаться на </w:t>
      </w:r>
      <w:r>
        <w:lastRenderedPageBreak/>
        <w:t>редакционные/издательские компании.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>Чтобы запросить изображение с более высоким разрешением и лицензию на любой другой вид использования, пожалуйста, свяжитесь с Банком изображений, отправив заявку по адресу: bimnp@museodelpradodifusion.es.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  </w:t>
      </w:r>
      <w:r w:rsidRPr="002D0C2E">
        <w:rPr>
          <w:noProof/>
          <w:lang w:eastAsia="ru-RU"/>
        </w:rPr>
        <w:drawing>
          <wp:inline distT="0" distB="0" distL="0" distR="0" wp14:anchorId="43A15093" wp14:editId="1E9CFAFC">
            <wp:extent cx="4838700" cy="2075100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47624" cy="207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D64" w:rsidRDefault="00C31452" w:rsidP="00C31452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7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Pr="00C31452">
        <w:rPr>
          <w:sz w:val="24"/>
        </w:rPr>
        <w:t xml:space="preserve"> </w:t>
      </w:r>
      <w:r>
        <w:rPr>
          <w:sz w:val="24"/>
        </w:rPr>
        <w:t>Условия использования изображения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 xml:space="preserve">  </w:t>
      </w:r>
      <w:r w:rsidRPr="002D0C2E">
        <w:rPr>
          <w:noProof/>
          <w:lang w:eastAsia="ru-RU"/>
        </w:rPr>
        <w:drawing>
          <wp:inline distT="0" distB="0" distL="0" distR="0" wp14:anchorId="07555863" wp14:editId="702C8256">
            <wp:extent cx="4808220" cy="20477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18061" cy="205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D64" w:rsidRDefault="00C31452" w:rsidP="00C31452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8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Pr="00C31452">
        <w:rPr>
          <w:sz w:val="24"/>
        </w:rPr>
        <w:t xml:space="preserve"> </w:t>
      </w:r>
      <w:r>
        <w:rPr>
          <w:sz w:val="24"/>
        </w:rPr>
        <w:t>Условия использования изображения</w:t>
      </w:r>
    </w:p>
    <w:p w:rsidR="007C4D64" w:rsidRDefault="007C4D64" w:rsidP="007C4D64">
      <w:pPr>
        <w:pStyle w:val="a3"/>
        <w:spacing w:before="279" w:line="360" w:lineRule="auto"/>
        <w:ind w:right="379" w:firstLine="427"/>
      </w:pPr>
      <w:r>
        <w:t>Таким образом, были получены все 14 репродукций в высоком качестве, а также были изучены условия использования изображений без нарушения авторского права.</w:t>
      </w:r>
    </w:p>
    <w:p w:rsidR="00171DA3" w:rsidRDefault="00171DA3">
      <w:pPr>
        <w:spacing w:line="360" w:lineRule="auto"/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7C4D64">
      <w:pPr>
        <w:pStyle w:val="2"/>
        <w:numPr>
          <w:ilvl w:val="1"/>
          <w:numId w:val="7"/>
        </w:numPr>
        <w:tabs>
          <w:tab w:val="left" w:pos="1228"/>
        </w:tabs>
        <w:ind w:left="1228" w:hanging="493"/>
      </w:pPr>
      <w:bookmarkStart w:id="7" w:name="_Toc166946854"/>
      <w:r>
        <w:lastRenderedPageBreak/>
        <w:t>Редактирование изображений</w:t>
      </w:r>
      <w:bookmarkEnd w:id="7"/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 xml:space="preserve">Прежде, чем приступать к непосредственному созданию заготовок для видеоинсталляции, необходимо отредактировать некоторые полученные раннее репродукции, а также создать чёрно-белые карты деталей – этот пункт будет раскрыт далее. </w:t>
      </w:r>
    </w:p>
    <w:p w:rsidR="007C4D64" w:rsidRDefault="00C31452" w:rsidP="007C4D64">
      <w:pPr>
        <w:pStyle w:val="a3"/>
        <w:spacing w:before="278" w:line="360" w:lineRule="auto"/>
        <w:ind w:right="386" w:firstLine="427"/>
      </w:pPr>
      <w:r>
        <w:t>Как видно на рисунке 9</w:t>
      </w:r>
      <w:r w:rsidR="007C4D64">
        <w:t xml:space="preserve">, у некоторых репродукций имеется «рамка» (для наглядности изображение было помещено поверх чёрного фона). Если проецировать такое изображение на тёмный фон, она будет видна и это снизит эффект погружения, так как зритель будет видеть границы изображения.               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 w:rsidRPr="007C4D64">
        <w:rPr>
          <w:noProof/>
          <w:lang w:eastAsia="ru-RU"/>
        </w:rPr>
        <w:drawing>
          <wp:inline distT="0" distB="0" distL="0" distR="0" wp14:anchorId="76911C2B" wp14:editId="37F2926F">
            <wp:extent cx="1743697" cy="3139440"/>
            <wp:effectExtent l="0" t="0" r="9525" b="3810"/>
            <wp:docPr id="51" name="Рисунок 51" descr="C:\Users\Default Username\Desktop\Диплом\Saturno_default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fault Username\Desktop\Диплом\Saturno_default_blac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938" cy="315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</w:t>
      </w:r>
      <w:r w:rsidRPr="002D0C2E">
        <w:rPr>
          <w:noProof/>
          <w:lang w:eastAsia="ru-RU"/>
        </w:rPr>
        <w:drawing>
          <wp:inline distT="0" distB="0" distL="0" distR="0" wp14:anchorId="6FE88D0E" wp14:editId="47783F08">
            <wp:extent cx="1742256" cy="3139200"/>
            <wp:effectExtent l="0" t="0" r="0" b="4445"/>
            <wp:docPr id="52" name="Рисунок 52" descr="C:\Users\Default Username\Desktop\saturno_no_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fault Username\Desktop\saturno_no_whit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56" cy="31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452" w:rsidRDefault="00C31452" w:rsidP="00A71576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>Рису</w:t>
      </w:r>
      <w:r w:rsidR="00A71576">
        <w:rPr>
          <w:sz w:val="24"/>
        </w:rPr>
        <w:t>н</w:t>
      </w:r>
      <w:r w:rsidRPr="00C31452">
        <w:rPr>
          <w:sz w:val="24"/>
        </w:rPr>
        <w:t>к</w:t>
      </w:r>
      <w:r w:rsidR="00A71576">
        <w:rPr>
          <w:sz w:val="24"/>
        </w:rPr>
        <w:t>и</w:t>
      </w:r>
      <w:r w:rsidRPr="00C31452">
        <w:rPr>
          <w:sz w:val="24"/>
        </w:rPr>
        <w:t xml:space="preserve"> </w:t>
      </w:r>
      <w:r w:rsidR="00A71576">
        <w:rPr>
          <w:sz w:val="24"/>
        </w:rPr>
        <w:t>9</w:t>
      </w:r>
      <w:r w:rsidR="00A71576" w:rsidRPr="00B2238E">
        <w:rPr>
          <w:sz w:val="24"/>
        </w:rPr>
        <w:t>, 10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="00A71576">
        <w:rPr>
          <w:sz w:val="24"/>
        </w:rPr>
        <w:t xml:space="preserve"> Удаление белой рамки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>Удалив в фоторедакторе «рамку», получаем изображение, с которым и будет п</w:t>
      </w:r>
      <w:r w:rsidR="00C31452">
        <w:t>роведена основная работа (рис. 10</w:t>
      </w:r>
      <w:r>
        <w:t xml:space="preserve">, для сравнения с необработанной версией изображение </w:t>
      </w:r>
      <w:r w:rsidR="002A424D">
        <w:t xml:space="preserve">так же </w:t>
      </w:r>
      <w:r>
        <w:t xml:space="preserve">было помещено поверх чёрного фона). 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 xml:space="preserve">Далее перейдём к созданию чёрно-белой заготовки, которую впоследствии будем использовать для создания </w:t>
      </w:r>
      <w:r w:rsidR="00967F4C">
        <w:t>транслируемого с проектора изображения</w:t>
      </w:r>
      <w:r>
        <w:t xml:space="preserve">. Для начала необходимо определить, какие детали будут </w:t>
      </w:r>
      <w:r>
        <w:lastRenderedPageBreak/>
        <w:t xml:space="preserve">вынесены на передний план, какие – на средний, а какие останутся на фоне. </w:t>
      </w:r>
      <w:r w:rsidR="002A424D">
        <w:t xml:space="preserve">Их вынесем в соответствующие слои. </w:t>
      </w:r>
      <w:r>
        <w:t xml:space="preserve">Детали переднего плана закрасим белым, детали среднего – серым, фон – чёрным (рис. </w:t>
      </w:r>
      <w:r w:rsidR="00A71576">
        <w:t>11</w:t>
      </w:r>
      <w:r>
        <w:t xml:space="preserve">).  </w:t>
      </w:r>
    </w:p>
    <w:p w:rsidR="007C4D64" w:rsidRDefault="007C4D64" w:rsidP="007C4D64">
      <w:pPr>
        <w:pStyle w:val="a3"/>
        <w:spacing w:before="278" w:line="360" w:lineRule="auto"/>
        <w:ind w:right="386" w:firstLine="427"/>
        <w:jc w:val="center"/>
      </w:pPr>
      <w:r w:rsidRPr="002D0C2E">
        <w:rPr>
          <w:noProof/>
          <w:lang w:eastAsia="ru-RU"/>
        </w:rPr>
        <w:drawing>
          <wp:inline distT="0" distB="0" distL="0" distR="0" wp14:anchorId="6B16F3F0" wp14:editId="6A993CD0">
            <wp:extent cx="1554480" cy="2798764"/>
            <wp:effectExtent l="0" t="0" r="7620" b="1905"/>
            <wp:docPr id="53" name="Рисунок 53" descr="C:\Users\Default Username\Desktop\Диплом\самая_правильная_загот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fault Username\Desktop\Диплом\самая_правильная_заготов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542" cy="280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11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Pr="00C31452">
        <w:rPr>
          <w:sz w:val="24"/>
        </w:rPr>
        <w:t xml:space="preserve"> </w:t>
      </w:r>
      <w:r>
        <w:rPr>
          <w:sz w:val="24"/>
        </w:rPr>
        <w:t>Чёрно-белая заготовка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>На приведённом выше примере в картине «Сатурн» были выделены всего две детали: «сын Сатурна» и его колено. При помощи вынесения этих двух элементов за пределы картины можно создать эффект в</w:t>
      </w:r>
      <w:r w:rsidR="002A424D">
        <w:t>ыхода героев за пределы полотна</w:t>
      </w:r>
      <w:r>
        <w:t>.</w:t>
      </w:r>
      <w:r w:rsidR="002A424D">
        <w:t xml:space="preserve"> 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>Белые элементы будут спроецированы на плоские заготовки, расположен</w:t>
      </w:r>
      <w:r w:rsidR="00967F4C">
        <w:t>н</w:t>
      </w:r>
      <w:r>
        <w:t>ы</w:t>
      </w:r>
      <w:r w:rsidR="00967F4C">
        <w:t>е</w:t>
      </w:r>
      <w:r>
        <w:t xml:space="preserve"> дальше всего от основного изображения. Чёрный фон показывает, какая часть изображения будет плоско спроецирована на стену. Серые элементы в зависимости от оттенка показывают, как детали среднего плана располагаются между ними: чем темнее цвет, тем ближе плоская заготовка расположена к фону.</w:t>
      </w:r>
    </w:p>
    <w:p w:rsidR="007C4D64" w:rsidRDefault="007C4D64" w:rsidP="007C4D64">
      <w:pPr>
        <w:pStyle w:val="a3"/>
        <w:spacing w:before="278" w:line="360" w:lineRule="auto"/>
        <w:ind w:right="386" w:firstLine="427"/>
      </w:pPr>
      <w:r>
        <w:t>Впоследствии такой метод позволит удобно отделить элементы и планы друг от друга, а также наглядно показать, как в пространстве будут располагаться материальные заготовки, на которые будут спроецированы эти детали.</w:t>
      </w:r>
    </w:p>
    <w:p w:rsidR="00171DA3" w:rsidRDefault="00171DA3">
      <w:pPr>
        <w:spacing w:line="360" w:lineRule="auto"/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171DA3">
      <w:pPr>
        <w:pStyle w:val="a3"/>
        <w:spacing w:before="10"/>
        <w:ind w:left="0"/>
        <w:jc w:val="left"/>
        <w:rPr>
          <w:sz w:val="8"/>
        </w:rPr>
      </w:pPr>
    </w:p>
    <w:p w:rsidR="00171DA3" w:rsidRDefault="00171DA3">
      <w:pPr>
        <w:pStyle w:val="a3"/>
        <w:ind w:left="340"/>
        <w:jc w:val="left"/>
        <w:rPr>
          <w:sz w:val="20"/>
        </w:rPr>
      </w:pPr>
    </w:p>
    <w:p w:rsidR="00171DA3" w:rsidRDefault="007C4D64">
      <w:pPr>
        <w:pStyle w:val="2"/>
        <w:numPr>
          <w:ilvl w:val="1"/>
          <w:numId w:val="7"/>
        </w:numPr>
        <w:tabs>
          <w:tab w:val="left" w:pos="1228"/>
        </w:tabs>
        <w:spacing w:before="128"/>
        <w:ind w:left="1228" w:hanging="493"/>
      </w:pPr>
      <w:bookmarkStart w:id="8" w:name="_Toc166946855"/>
      <w:r>
        <w:rPr>
          <w:spacing w:val="-2"/>
        </w:rPr>
        <w:t>Создание проецируемого изображения</w:t>
      </w:r>
      <w:bookmarkEnd w:id="8"/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Теперь перейдём к основному этапу подготовки экспонатов д</w:t>
      </w:r>
      <w:r w:rsidR="002A424D">
        <w:t xml:space="preserve">ля видеоинсталляции. Дальнейшие действия </w:t>
      </w:r>
      <w:r>
        <w:t xml:space="preserve">будет производиться в программе для работы с трёхмерной графикой </w:t>
      </w:r>
      <w:proofErr w:type="spellStart"/>
      <w:r>
        <w:t>Blender</w:t>
      </w:r>
      <w:proofErr w:type="spellEnd"/>
      <w:r>
        <w:t xml:space="preserve">. </w:t>
      </w:r>
    </w:p>
    <w:p w:rsidR="00257174" w:rsidRDefault="00A71576" w:rsidP="00A71576">
      <w:pPr>
        <w:pStyle w:val="a3"/>
        <w:spacing w:before="274" w:line="362" w:lineRule="auto"/>
        <w:ind w:right="388" w:firstLine="427"/>
      </w:pPr>
      <w:r w:rsidRPr="002D0C2E"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 wp14:anchorId="13BEF6DE" wp14:editId="20116D6E">
            <wp:simplePos x="0" y="0"/>
            <wp:positionH relativeFrom="column">
              <wp:posOffset>1088390</wp:posOffset>
            </wp:positionH>
            <wp:positionV relativeFrom="paragraph">
              <wp:posOffset>1866265</wp:posOffset>
            </wp:positionV>
            <wp:extent cx="4013200" cy="2103120"/>
            <wp:effectExtent l="0" t="0" r="635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174">
        <w:t xml:space="preserve">В первую очередь необходимо создать плоскость с соотношением сторон, равным соотношению сторон у </w:t>
      </w:r>
      <w:r w:rsidR="002A424D">
        <w:t xml:space="preserve">полученной раннее </w:t>
      </w:r>
      <w:r w:rsidR="00257174">
        <w:t xml:space="preserve">репродукции (рис. </w:t>
      </w:r>
      <w:r>
        <w:t>12</w:t>
      </w:r>
      <w:r w:rsidR="00257174">
        <w:t>). Также для упрощения и наглядности последующих работ откроем рабочую область «</w:t>
      </w:r>
      <w:proofErr w:type="spellStart"/>
      <w:r w:rsidR="00257174">
        <w:t>Shading</w:t>
      </w:r>
      <w:proofErr w:type="spellEnd"/>
      <w:r w:rsidR="00257174">
        <w:t>» и поместим на эту плоскость основное изображение (рис.</w:t>
      </w:r>
      <w:proofErr w:type="gramStart"/>
      <w:r>
        <w:t>13 )</w:t>
      </w:r>
      <w:proofErr w:type="gramEnd"/>
      <w:r>
        <w:t xml:space="preserve">. </w:t>
      </w:r>
    </w:p>
    <w:p w:rsidR="00A71576" w:rsidRPr="00A71576" w:rsidRDefault="00A71576" w:rsidP="00A71576">
      <w:pPr>
        <w:pStyle w:val="a3"/>
        <w:spacing w:before="279" w:line="360" w:lineRule="auto"/>
        <w:ind w:right="379" w:firstLine="427"/>
        <w:jc w:val="center"/>
        <w:rPr>
          <w:sz w:val="24"/>
        </w:rPr>
      </w:pPr>
      <w:r w:rsidRPr="002D0C2E"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 wp14:anchorId="579FD313" wp14:editId="29716FFF">
            <wp:simplePos x="0" y="0"/>
            <wp:positionH relativeFrom="column">
              <wp:posOffset>1097280</wp:posOffset>
            </wp:positionH>
            <wp:positionV relativeFrom="paragraph">
              <wp:posOffset>2832735</wp:posOffset>
            </wp:positionV>
            <wp:extent cx="4005580" cy="2296795"/>
            <wp:effectExtent l="0" t="0" r="0" b="8255"/>
            <wp:wrapTopAndBottom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58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452">
        <w:rPr>
          <w:sz w:val="24"/>
        </w:rPr>
        <w:t xml:space="preserve">Рисунок </w:t>
      </w:r>
      <w:r>
        <w:rPr>
          <w:sz w:val="24"/>
        </w:rPr>
        <w:t>12</w:t>
      </w:r>
      <w:r w:rsidRPr="00C31452">
        <w:rPr>
          <w:sz w:val="24"/>
        </w:rPr>
        <w:t xml:space="preserve"> </w:t>
      </w:r>
      <w:r>
        <w:rPr>
          <w:sz w:val="24"/>
        </w:rPr>
        <w:t xml:space="preserve">– Начало работы в программе </w:t>
      </w:r>
      <w:r>
        <w:rPr>
          <w:sz w:val="24"/>
          <w:lang w:val="en-US"/>
        </w:rPr>
        <w:t>Blender</w:t>
      </w:r>
    </w:p>
    <w:p w:rsidR="00A71576" w:rsidRDefault="00A71576" w:rsidP="00A71576">
      <w:pPr>
        <w:pStyle w:val="a3"/>
        <w:spacing w:before="279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13</w:t>
      </w:r>
      <w:r w:rsidRPr="00C31452">
        <w:rPr>
          <w:sz w:val="24"/>
        </w:rPr>
        <w:t xml:space="preserve"> </w:t>
      </w:r>
      <w:r>
        <w:rPr>
          <w:sz w:val="24"/>
        </w:rPr>
        <w:t>– Помещение текстуры на плоскость</w:t>
      </w:r>
    </w:p>
    <w:p w:rsidR="00257174" w:rsidRDefault="00257174" w:rsidP="00A71576">
      <w:pPr>
        <w:pStyle w:val="a3"/>
        <w:spacing w:before="274" w:line="362" w:lineRule="auto"/>
        <w:ind w:left="0" w:right="388"/>
      </w:pP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lastRenderedPageBreak/>
        <w:t>Далее разобьём созданную плоскость на множество маленьких прямоугольников при помощи функции «</w:t>
      </w:r>
      <w:proofErr w:type="spellStart"/>
      <w:r>
        <w:t>Subdivide</w:t>
      </w:r>
      <w:proofErr w:type="spellEnd"/>
      <w:r>
        <w:t xml:space="preserve">» (рис. </w:t>
      </w:r>
      <w:r w:rsidR="00A71576">
        <w:t>14</w:t>
      </w:r>
      <w:r>
        <w:t xml:space="preserve">). В ходе этого действия плоскость стала своеобразным «экраном» со множеством прямоугольных пикселов (рис. </w:t>
      </w:r>
      <w:r w:rsidR="00A71576">
        <w:t>15</w:t>
      </w:r>
      <w:r>
        <w:t xml:space="preserve">): чем их больше, тем более качественными и менее «угловатыми» получатся выносимые детали.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7FE25948" wp14:editId="29882295">
            <wp:extent cx="4660265" cy="2664645"/>
            <wp:effectExtent l="0" t="0" r="698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72856" cy="267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14</w:t>
      </w:r>
      <w:r w:rsidRPr="00C31452">
        <w:rPr>
          <w:sz w:val="24"/>
        </w:rPr>
        <w:t xml:space="preserve"> </w:t>
      </w:r>
      <w:r>
        <w:rPr>
          <w:sz w:val="24"/>
        </w:rPr>
        <w:t>– Применение функции «</w:t>
      </w:r>
      <w:r>
        <w:rPr>
          <w:sz w:val="24"/>
          <w:lang w:val="en-US"/>
        </w:rPr>
        <w:t>Subdivide</w:t>
      </w:r>
      <w:r>
        <w:rPr>
          <w:sz w:val="24"/>
        </w:rPr>
        <w:t>»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 w:rsidRPr="002D0C2E">
        <w:rPr>
          <w:noProof/>
          <w:lang w:eastAsia="ru-RU"/>
        </w:rPr>
        <w:drawing>
          <wp:inline distT="0" distB="0" distL="0" distR="0" wp14:anchorId="66A378AE" wp14:editId="2859A126">
            <wp:extent cx="4667885" cy="2664013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79426" cy="267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174" w:rsidRDefault="00257174" w:rsidP="00A71576">
      <w:pPr>
        <w:pStyle w:val="a3"/>
        <w:spacing w:before="274" w:line="362" w:lineRule="auto"/>
        <w:ind w:right="388" w:firstLine="427"/>
        <w:jc w:val="center"/>
      </w:pPr>
      <w:r>
        <w:t xml:space="preserve"> </w:t>
      </w:r>
      <w:r w:rsidR="00A71576" w:rsidRPr="00C31452">
        <w:rPr>
          <w:sz w:val="24"/>
        </w:rPr>
        <w:t xml:space="preserve">Рисунок </w:t>
      </w:r>
      <w:r w:rsidR="00A71576">
        <w:rPr>
          <w:sz w:val="24"/>
        </w:rPr>
        <w:t>15</w:t>
      </w:r>
      <w:r w:rsidR="00A71576" w:rsidRPr="00C31452">
        <w:rPr>
          <w:sz w:val="24"/>
        </w:rPr>
        <w:t xml:space="preserve"> </w:t>
      </w:r>
      <w:r w:rsidR="00A71576">
        <w:rPr>
          <w:sz w:val="24"/>
        </w:rPr>
        <w:t>– Та же фигура, но при приближении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Далее обратимся к модификатору «</w:t>
      </w:r>
      <w:proofErr w:type="spellStart"/>
      <w:r>
        <w:t>Displace</w:t>
      </w:r>
      <w:proofErr w:type="spellEnd"/>
      <w:r>
        <w:t xml:space="preserve">». Он позволяет на основании загруженного изображения вынести светлые элементы вперёд, а тёмные отвести назад. Именно для его корректной реализации на </w:t>
      </w:r>
      <w:r>
        <w:lastRenderedPageBreak/>
        <w:t xml:space="preserve">предыдущем этапе в редакторе изображений была создана чёрная-белая заготовка (рис. </w:t>
      </w:r>
      <w:r w:rsidR="00A71576">
        <w:t>16</w:t>
      </w:r>
      <w:r>
        <w:t xml:space="preserve">). По итогу из плоской картины «Сатурн» была получена уже трёхмерная фигура (рис. </w:t>
      </w:r>
      <w:r w:rsidR="00A71576">
        <w:t>17</w:t>
      </w:r>
      <w:r>
        <w:t>)</w:t>
      </w:r>
      <w:r w:rsidR="002A424D">
        <w:t>, к которой при необходимости можно применить модификатор сглаживания «</w:t>
      </w:r>
      <w:r w:rsidR="002A424D">
        <w:rPr>
          <w:lang w:val="en-US"/>
        </w:rPr>
        <w:t>Smooth</w:t>
      </w:r>
      <w:r w:rsidR="002A424D">
        <w:t>»</w:t>
      </w:r>
      <w:r>
        <w:t>.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118804E7" wp14:editId="2A30BA15">
            <wp:extent cx="4864879" cy="27889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76122" cy="27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16</w:t>
      </w:r>
      <w:r w:rsidRPr="00C31452">
        <w:rPr>
          <w:sz w:val="24"/>
        </w:rPr>
        <w:t xml:space="preserve"> </w:t>
      </w:r>
      <w:r>
        <w:rPr>
          <w:sz w:val="24"/>
        </w:rPr>
        <w:t>– Применение модификатора «</w:t>
      </w:r>
      <w:r>
        <w:rPr>
          <w:sz w:val="24"/>
          <w:lang w:val="en-US"/>
        </w:rPr>
        <w:t>Displace</w:t>
      </w:r>
      <w:r>
        <w:rPr>
          <w:sz w:val="24"/>
        </w:rPr>
        <w:t>»</w:t>
      </w:r>
    </w:p>
    <w:p w:rsidR="00257174" w:rsidRDefault="002A424D" w:rsidP="00257174">
      <w:pPr>
        <w:pStyle w:val="a3"/>
        <w:spacing w:before="274" w:line="362" w:lineRule="auto"/>
        <w:ind w:right="388" w:firstLine="427"/>
      </w:pPr>
      <w:r>
        <w:t>В данной работе</w:t>
      </w:r>
      <w:r w:rsidR="00257174">
        <w:t xml:space="preserve"> модификатор </w:t>
      </w:r>
      <w:r>
        <w:t>«</w:t>
      </w:r>
      <w:r>
        <w:rPr>
          <w:lang w:val="en-US"/>
        </w:rPr>
        <w:t>Displace</w:t>
      </w:r>
      <w:r>
        <w:t xml:space="preserve">» </w:t>
      </w:r>
      <w:r w:rsidR="00257174">
        <w:t xml:space="preserve">применяется для того, чтобы более просто и удобно вынести детали переднего и среднего плана за пределы картины. Однако в ходе его реализации у плоской фигуры теперь появилась грань, соединяющая детали с фоном. Её необходимо удалить, а сами детали нужно отделить от самого изображения и сделать независимыми элементами (рис. </w:t>
      </w:r>
      <w:r w:rsidR="00A71576">
        <w:t>17</w:t>
      </w:r>
      <w:r w:rsidR="00257174">
        <w:t>).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lastRenderedPageBreak/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2A5F78E5" wp14:editId="2BADA4B0">
            <wp:extent cx="4594860" cy="260465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26089" cy="262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17</w:t>
      </w:r>
      <w:r w:rsidRPr="00C31452">
        <w:rPr>
          <w:sz w:val="24"/>
        </w:rPr>
        <w:t xml:space="preserve"> </w:t>
      </w:r>
      <w:r>
        <w:rPr>
          <w:sz w:val="24"/>
        </w:rPr>
        <w:t>– Вид полученной фигуры справа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Для этого выделим плоскость, на которой будут изображены детали, и отделим её от основной фигуры с помощью функции «</w:t>
      </w:r>
      <w:r w:rsidR="00A71576">
        <w:rPr>
          <w:lang w:val="en-US"/>
        </w:rPr>
        <w:t>Separate</w:t>
      </w:r>
      <w:r>
        <w:t xml:space="preserve">». Далее выделим все точки, расположенные между фоном картины и вынесенными деталями, и удалим их (рис. </w:t>
      </w:r>
      <w:r w:rsidR="00A71576" w:rsidRPr="00A71576">
        <w:t>18</w:t>
      </w:r>
      <w:r>
        <w:t xml:space="preserve">).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3F93AFF5" wp14:editId="1FD21070">
            <wp:extent cx="4587240" cy="2618478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0358" cy="262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P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</w:t>
      </w:r>
      <w:r w:rsidRPr="00A71576">
        <w:rPr>
          <w:sz w:val="24"/>
        </w:rPr>
        <w:t>8</w:t>
      </w:r>
      <w:r w:rsidRPr="00C31452">
        <w:rPr>
          <w:sz w:val="24"/>
        </w:rPr>
        <w:t xml:space="preserve"> </w:t>
      </w:r>
      <w:r>
        <w:rPr>
          <w:sz w:val="24"/>
        </w:rPr>
        <w:t>– Результат удаления лишних точек, вид справа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Таким образом получим трёхмерную модель того, что может быть реализовано в пространстве (рис. </w:t>
      </w:r>
      <w:r w:rsidR="00A71576">
        <w:t>19</w:t>
      </w:r>
      <w:r>
        <w:t xml:space="preserve">). Как видно на этом этапе, бесспорным преимуществом данного подхода является то, что детали можно свободно размещать в пространстве. Также становится видно то, как заготовки и фон будут располагаться в пространстве. Основываясь на этом, можно </w:t>
      </w:r>
      <w:r>
        <w:lastRenderedPageBreak/>
        <w:t xml:space="preserve">адаптировать видеоинсталляцию к любому пространству, так как расположение деталей и масштаб всей работы поддаются быстрому и простому редактированию внутри программы </w:t>
      </w:r>
      <w:proofErr w:type="spellStart"/>
      <w:r>
        <w:t>Blender</w:t>
      </w:r>
      <w:proofErr w:type="spellEnd"/>
      <w:r>
        <w:t>.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58CD68A3" wp14:editId="5B3407C9">
            <wp:extent cx="4986091" cy="2849880"/>
            <wp:effectExtent l="0" t="0" r="508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6812" cy="285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19</w:t>
      </w:r>
      <w:r w:rsidRPr="00C31452">
        <w:rPr>
          <w:sz w:val="24"/>
        </w:rPr>
        <w:t xml:space="preserve"> </w:t>
      </w:r>
      <w:r>
        <w:rPr>
          <w:sz w:val="24"/>
        </w:rPr>
        <w:t>– Результат удаления лишних точек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Прежде, чем приступать к трансформированию вынесенных деталей, необходимо настроить положение камеры, с которой будет производится рендер изображения (рис. </w:t>
      </w:r>
      <w:r w:rsidR="00A71576">
        <w:t>20</w:t>
      </w:r>
      <w:r>
        <w:t>). Изображение, которое попад</w:t>
      </w:r>
      <w:r w:rsidR="00967F4C">
        <w:t>ает на камеру, и будет тем, что поступит на вывод</w:t>
      </w:r>
      <w:r>
        <w:t xml:space="preserve"> проектора.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Выставим разрешение камеры таким образом, чтобы оно совпадало с разрешением картины. Далее расстояние от камеры до картины настроим таким образом, чтобы картина полностью попадала в пространство камеры и полностью закрывала его. Это позволит избежать появления «рамки» при рендере конечного изображения.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lastRenderedPageBreak/>
        <w:t xml:space="preserve"> </w:t>
      </w:r>
      <w:r w:rsidRPr="002D0C2E">
        <w:rPr>
          <w:noProof/>
          <w:lang w:eastAsia="ru-RU"/>
        </w:rPr>
        <w:drawing>
          <wp:inline distT="0" distB="0" distL="0" distR="0" wp14:anchorId="761B8A4D" wp14:editId="19959579">
            <wp:extent cx="4980305" cy="2830602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88016" cy="28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20</w:t>
      </w:r>
      <w:r w:rsidRPr="00C31452">
        <w:rPr>
          <w:sz w:val="24"/>
        </w:rPr>
        <w:t xml:space="preserve"> </w:t>
      </w:r>
      <w:r>
        <w:rPr>
          <w:sz w:val="24"/>
        </w:rPr>
        <w:t>– Настройка камеры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Далее приступим к трансформированию деталей картины (рис. </w:t>
      </w:r>
      <w:r w:rsidR="00A71576">
        <w:t>21</w:t>
      </w:r>
      <w:r>
        <w:t>). Очевидно, что при вынесении деталей картины вперёд они становятся ближе к наблюдателю и как будто бы увеличиваются в размере. Следовательно, чтобы компенсировать этот эффект, мы уменьшим их до такой степени, что видимое изображение будет сходно с ори</w:t>
      </w:r>
      <w:r w:rsidR="00A71576">
        <w:t>гиналом. Как видно на рисунке 22</w:t>
      </w:r>
      <w:r>
        <w:t>, «сын Сатурна» после преобразования теперь стал почти такого же размера, как и на оригинале, и потому кажется, будто эта деталь картины находится в пространстве основного изображения. Его можно сравнить с другой, не преобразованной деталью – «коленом Сатурна»: по нему видно, что оно вынесено наружу. Проделаем с ним те же манипуляции, что и с «сыном».</w:t>
      </w:r>
    </w:p>
    <w:p w:rsidR="009D0783" w:rsidRDefault="009D0783" w:rsidP="00257174">
      <w:pPr>
        <w:pStyle w:val="a3"/>
        <w:spacing w:before="274" w:line="362" w:lineRule="auto"/>
        <w:ind w:right="388" w:firstLine="427"/>
      </w:pPr>
    </w:p>
    <w:p w:rsidR="00257174" w:rsidRDefault="009D0783" w:rsidP="00257174">
      <w:pPr>
        <w:pStyle w:val="a3"/>
        <w:spacing w:before="274" w:line="362" w:lineRule="auto"/>
        <w:ind w:right="388" w:firstLine="427"/>
      </w:pPr>
      <w:r>
        <w:lastRenderedPageBreak/>
        <w:t xml:space="preserve">           </w:t>
      </w:r>
      <w:r w:rsidR="00257174">
        <w:t xml:space="preserve"> </w:t>
      </w:r>
      <w:r w:rsidR="00A71576" w:rsidRPr="002D0C2E">
        <w:rPr>
          <w:noProof/>
          <w:lang w:eastAsia="ru-RU"/>
        </w:rPr>
        <w:drawing>
          <wp:inline distT="0" distB="0" distL="0" distR="0" wp14:anchorId="1A941335" wp14:editId="3DB1A056">
            <wp:extent cx="4168140" cy="2387714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68140" cy="238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174" w:rsidRDefault="00A71576" w:rsidP="00A71576">
      <w:pPr>
        <w:pStyle w:val="a3"/>
        <w:spacing w:before="274" w:line="362" w:lineRule="auto"/>
        <w:ind w:right="388" w:firstLine="427"/>
        <w:jc w:val="center"/>
      </w:pPr>
      <w:r w:rsidRPr="002D0C2E"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6260D30A" wp14:editId="378D11A2">
            <wp:simplePos x="0" y="0"/>
            <wp:positionH relativeFrom="column">
              <wp:posOffset>998220</wp:posOffset>
            </wp:positionH>
            <wp:positionV relativeFrom="paragraph">
              <wp:posOffset>612140</wp:posOffset>
            </wp:positionV>
            <wp:extent cx="4213860" cy="2412102"/>
            <wp:effectExtent l="0" t="0" r="0" b="762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2412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1452">
        <w:rPr>
          <w:sz w:val="24"/>
        </w:rPr>
        <w:t xml:space="preserve">Рисунок </w:t>
      </w:r>
      <w:r>
        <w:rPr>
          <w:sz w:val="24"/>
        </w:rPr>
        <w:t>21</w:t>
      </w:r>
      <w:r w:rsidRPr="00C31452">
        <w:rPr>
          <w:sz w:val="24"/>
        </w:rPr>
        <w:t xml:space="preserve"> </w:t>
      </w:r>
      <w:r>
        <w:rPr>
          <w:sz w:val="24"/>
        </w:rPr>
        <w:t>– Масштабирование деталей картины</w:t>
      </w:r>
    </w:p>
    <w:p w:rsidR="00A71576" w:rsidRDefault="00A71576" w:rsidP="00A71576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22</w:t>
      </w:r>
      <w:r w:rsidRPr="00C31452">
        <w:rPr>
          <w:sz w:val="24"/>
        </w:rPr>
        <w:t xml:space="preserve"> </w:t>
      </w:r>
      <w:r>
        <w:rPr>
          <w:sz w:val="24"/>
        </w:rPr>
        <w:t>– Результат масштабирования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После всех преобразований мы получили такое расположение и видоизменение элементов, что при рендере финального изображения получается картина, сходная с оригиналом. Очевидно, что это не является конечным результатом. Поэтому произведём финальное изменение параметров деталей: опустим их в плоскость изображения (рис. </w:t>
      </w:r>
      <w:r w:rsidR="002E34ED">
        <w:t>23</w:t>
      </w:r>
      <w:r>
        <w:t xml:space="preserve">).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lastRenderedPageBreak/>
        <w:t xml:space="preserve"> </w:t>
      </w:r>
      <w:r w:rsidR="009D0783">
        <w:t xml:space="preserve">   </w:t>
      </w:r>
      <w:r w:rsidRPr="002D0C2E">
        <w:rPr>
          <w:noProof/>
          <w:lang w:eastAsia="ru-RU"/>
        </w:rPr>
        <w:drawing>
          <wp:inline distT="0" distB="0" distL="0" distR="0" wp14:anchorId="39EA3604" wp14:editId="6926F9D6">
            <wp:extent cx="4526280" cy="2924301"/>
            <wp:effectExtent l="0" t="0" r="762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32826" cy="292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4ED" w:rsidRDefault="002E34ED" w:rsidP="002E34ED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23</w:t>
      </w:r>
      <w:r w:rsidRPr="00C31452">
        <w:rPr>
          <w:sz w:val="24"/>
        </w:rPr>
        <w:t xml:space="preserve"> </w:t>
      </w:r>
      <w:r>
        <w:rPr>
          <w:sz w:val="24"/>
        </w:rPr>
        <w:t>– Готовый вариант изображения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Закончив с изображением, можно переходить к следующему этапу – подготовке среды для рендера. Для корректного отображения полученных материалов не</w:t>
      </w:r>
      <w:r w:rsidR="00FD4B0F">
        <w:t>обходимо настроить яркость, тип</w:t>
      </w:r>
      <w:r>
        <w:t xml:space="preserve"> и положение источника света. Если настройки будут выставлены неверно, то на итоговом результате можно получить нежелательные тени и блики, а также избыточную либо недостаточную яркость изображения.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>В данном случае свет выставим в режиме «</w:t>
      </w:r>
      <w:proofErr w:type="spellStart"/>
      <w:r>
        <w:t>Area</w:t>
      </w:r>
      <w:proofErr w:type="spellEnd"/>
      <w:r>
        <w:t xml:space="preserve">» (рис. </w:t>
      </w:r>
      <w:r w:rsidR="002E34ED">
        <w:t>24</w:t>
      </w:r>
      <w:r>
        <w:t xml:space="preserve">). Так, свет будет равномерно освещать всю поверхность картины. Яркость света установим на таком уровне, что края изображения будут чёрными. Установка таких настроек позволит создать ощущение, что у картины нет границ и она сливается с чёрным фоном пространства видеоинсталляции.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t xml:space="preserve">Кроме того, чтобы избежать появления нежелательных серых зазоров на готовой картинке, целесообразно разместить чёрный непрозрачный фон за преобразованную «Мрачную картину» (рис. </w:t>
      </w:r>
      <w:r w:rsidR="002E34ED">
        <w:t>24</w:t>
      </w:r>
      <w:r>
        <w:t>). Таким образом</w:t>
      </w:r>
      <w:r w:rsidR="00967F4C">
        <w:t>,</w:t>
      </w:r>
      <w:r>
        <w:t xml:space="preserve"> пространство между фоном картины и преобразо</w:t>
      </w:r>
      <w:r w:rsidR="00967F4C">
        <w:t xml:space="preserve">ванными деталями окрасится в не </w:t>
      </w:r>
      <w:r>
        <w:t xml:space="preserve">отображаемый при проецировании чёрный цвет. </w:t>
      </w:r>
    </w:p>
    <w:p w:rsidR="00257174" w:rsidRDefault="00257174" w:rsidP="00257174">
      <w:pPr>
        <w:pStyle w:val="a3"/>
        <w:spacing w:before="274" w:line="362" w:lineRule="auto"/>
        <w:ind w:right="388" w:firstLine="427"/>
      </w:pPr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74B8466" wp14:editId="472307FC">
            <wp:extent cx="4739640" cy="2829152"/>
            <wp:effectExtent l="0" t="0" r="381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45479" cy="283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4ED" w:rsidRDefault="002E34ED" w:rsidP="002E34ED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24</w:t>
      </w:r>
      <w:r w:rsidRPr="00C31452">
        <w:rPr>
          <w:sz w:val="24"/>
        </w:rPr>
        <w:t xml:space="preserve"> </w:t>
      </w:r>
      <w:r>
        <w:rPr>
          <w:sz w:val="24"/>
        </w:rPr>
        <w:t>– Настройка света</w:t>
      </w:r>
    </w:p>
    <w:p w:rsidR="00257174" w:rsidRDefault="009D0783" w:rsidP="00257174">
      <w:pPr>
        <w:pStyle w:val="a3"/>
        <w:spacing w:before="274" w:line="362" w:lineRule="auto"/>
        <w:ind w:right="388" w:firstLine="427"/>
      </w:pPr>
      <w:r w:rsidRPr="00257174"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25F61A9A" wp14:editId="6D67476E">
            <wp:simplePos x="0" y="0"/>
            <wp:positionH relativeFrom="column">
              <wp:posOffset>2060575</wp:posOffset>
            </wp:positionH>
            <wp:positionV relativeFrom="paragraph">
              <wp:posOffset>1132840</wp:posOffset>
            </wp:positionV>
            <wp:extent cx="2068830" cy="3802380"/>
            <wp:effectExtent l="0" t="0" r="7620" b="7620"/>
            <wp:wrapTopAndBottom/>
            <wp:docPr id="71" name="Рисунок 71" descr="C:\Users\Default Username\Desktop\Диплом\projec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fault Username\Desktop\Диплом\projection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174">
        <w:t xml:space="preserve">В конечном итоге было получено изображение (рис. </w:t>
      </w:r>
      <w:r w:rsidR="002E34ED">
        <w:t>25</w:t>
      </w:r>
      <w:r w:rsidR="00257174">
        <w:t xml:space="preserve">), которое при </w:t>
      </w:r>
      <w:r w:rsidR="00FD4B0F">
        <w:t>проецировании</w:t>
      </w:r>
      <w:r w:rsidR="00257174">
        <w:t xml:space="preserve"> на ровную поверхность и плоские заготовки создаст эффект объёма.</w:t>
      </w:r>
    </w:p>
    <w:p w:rsidR="005352EF" w:rsidRDefault="002E34ED" w:rsidP="002E34ED">
      <w:pPr>
        <w:pStyle w:val="a3"/>
        <w:spacing w:before="274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25</w:t>
      </w:r>
      <w:r w:rsidRPr="00C31452">
        <w:rPr>
          <w:sz w:val="24"/>
        </w:rPr>
        <w:t xml:space="preserve"> </w:t>
      </w:r>
      <w:r>
        <w:rPr>
          <w:sz w:val="24"/>
        </w:rPr>
        <w:t>– Готовое изображение</w:t>
      </w:r>
    </w:p>
    <w:p w:rsidR="00171DA3" w:rsidRDefault="00171DA3">
      <w:pPr>
        <w:spacing w:line="362" w:lineRule="auto"/>
      </w:pPr>
    </w:p>
    <w:p w:rsidR="002E34ED" w:rsidRDefault="002E34ED">
      <w:pPr>
        <w:spacing w:line="362" w:lineRule="auto"/>
      </w:pPr>
    </w:p>
    <w:p w:rsidR="00C875F7" w:rsidRDefault="002E34ED" w:rsidP="002E34ED">
      <w:pPr>
        <w:pStyle w:val="2"/>
        <w:numPr>
          <w:ilvl w:val="1"/>
          <w:numId w:val="7"/>
        </w:numPr>
        <w:tabs>
          <w:tab w:val="left" w:pos="1228"/>
        </w:tabs>
        <w:spacing w:before="128"/>
        <w:ind w:left="1228" w:hanging="493"/>
      </w:pPr>
      <w:bookmarkStart w:id="9" w:name="_Toc166946856"/>
      <w:r>
        <w:lastRenderedPageBreak/>
        <w:t>Проверка результатов</w:t>
      </w:r>
      <w:bookmarkEnd w:id="9"/>
    </w:p>
    <w:p w:rsidR="005352EF" w:rsidRDefault="0030531C" w:rsidP="00C875F7">
      <w:pPr>
        <w:pStyle w:val="a3"/>
        <w:spacing w:before="158" w:line="360" w:lineRule="auto"/>
        <w:ind w:right="383" w:firstLine="412"/>
      </w:pPr>
      <w:r>
        <w:t>Теперь, после обработки и изменения картины, можно проверить, как эта технология реализуется в реальности</w:t>
      </w:r>
      <w:r w:rsidR="00490856">
        <w:t>.</w:t>
      </w:r>
      <w:r>
        <w:t xml:space="preserve"> Для этого была сделана небольшая картонная заготовка (рис. </w:t>
      </w:r>
      <w:r w:rsidR="002E34ED">
        <w:t>26</w:t>
      </w:r>
      <w:r>
        <w:t>), на которую будет попадать «сын Сатурна». Заготовку для «колена Сатурна» решено было не делать для того, чтобы показать разницу детали, вынесенной на заготовку, и детали, оставленной в плоскости картины.</w:t>
      </w:r>
    </w:p>
    <w:p w:rsidR="00B22D4F" w:rsidRDefault="005352EF" w:rsidP="002E34ED">
      <w:pPr>
        <w:pStyle w:val="a3"/>
        <w:spacing w:before="158" w:line="360" w:lineRule="auto"/>
        <w:ind w:right="383" w:firstLine="412"/>
        <w:jc w:val="center"/>
      </w:pPr>
      <w:r w:rsidRPr="00B22D4F">
        <w:rPr>
          <w:noProof/>
          <w:lang w:eastAsia="ru-RU"/>
        </w:rPr>
        <w:drawing>
          <wp:inline distT="0" distB="0" distL="0" distR="0" wp14:anchorId="2E2C3DB9" wp14:editId="7248B84C">
            <wp:extent cx="2977821" cy="1984987"/>
            <wp:effectExtent l="127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23625" cy="201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4ED" w:rsidRDefault="002E34ED" w:rsidP="002E34ED">
      <w:pPr>
        <w:pStyle w:val="a3"/>
        <w:spacing w:before="158" w:line="360" w:lineRule="auto"/>
        <w:ind w:right="383" w:firstLine="412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26</w:t>
      </w:r>
      <w:r w:rsidRPr="00C31452">
        <w:rPr>
          <w:sz w:val="24"/>
        </w:rPr>
        <w:t xml:space="preserve"> </w:t>
      </w:r>
      <w:r>
        <w:rPr>
          <w:sz w:val="24"/>
        </w:rPr>
        <w:t>– Картонная заготовка</w:t>
      </w:r>
    </w:p>
    <w:p w:rsidR="0030531C" w:rsidRPr="00C875F7" w:rsidRDefault="0030531C" w:rsidP="00257174">
      <w:pPr>
        <w:pStyle w:val="a3"/>
        <w:spacing w:before="158" w:line="360" w:lineRule="auto"/>
        <w:ind w:right="383" w:firstLine="412"/>
      </w:pPr>
      <w:r>
        <w:t xml:space="preserve">Как видно </w:t>
      </w:r>
      <w:r w:rsidR="00B22D4F">
        <w:t xml:space="preserve">на фотографии ниже (рис. </w:t>
      </w:r>
      <w:r w:rsidR="002E34ED">
        <w:t>27</w:t>
      </w:r>
      <w:r w:rsidR="00B22D4F">
        <w:t>) желаемый эффект был достигнут</w:t>
      </w:r>
      <w:r w:rsidR="00C875F7" w:rsidRPr="00C875F7">
        <w:t xml:space="preserve">: </w:t>
      </w:r>
      <w:r w:rsidR="00C875F7">
        <w:t>передний план картины был вынесен за её пределы на картонную заготовку.</w:t>
      </w:r>
    </w:p>
    <w:p w:rsidR="00171DA3" w:rsidRDefault="00171DA3">
      <w:pPr>
        <w:spacing w:line="360" w:lineRule="auto"/>
      </w:pPr>
    </w:p>
    <w:p w:rsidR="00B22D4F" w:rsidRDefault="00C875F7" w:rsidP="00C875F7">
      <w:pPr>
        <w:spacing w:line="360" w:lineRule="auto"/>
        <w:jc w:val="center"/>
      </w:pPr>
      <w:r w:rsidRPr="00B22D4F">
        <w:rPr>
          <w:noProof/>
          <w:lang w:eastAsia="ru-RU"/>
        </w:rPr>
        <w:drawing>
          <wp:inline distT="0" distB="0" distL="0" distR="0" wp14:anchorId="6AD3307F" wp14:editId="42F85FC3">
            <wp:extent cx="3700780" cy="2305774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324" cy="230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4ED" w:rsidRDefault="002E34ED" w:rsidP="00C875F7">
      <w:pPr>
        <w:spacing w:line="360" w:lineRule="auto"/>
        <w:jc w:val="center"/>
        <w:sectPr w:rsidR="002E34ED" w:rsidSect="00944E4D">
          <w:pgSz w:w="11910" w:h="16840"/>
          <w:pgMar w:top="1582" w:right="459" w:bottom="278" w:left="1678" w:header="720" w:footer="0" w:gutter="0"/>
          <w:cols w:space="720"/>
        </w:sectPr>
      </w:pPr>
      <w:r w:rsidRPr="00C31452">
        <w:rPr>
          <w:sz w:val="24"/>
          <w:szCs w:val="28"/>
        </w:rPr>
        <w:t xml:space="preserve">Рисунок </w:t>
      </w:r>
      <w:r>
        <w:rPr>
          <w:sz w:val="24"/>
        </w:rPr>
        <w:t>27</w:t>
      </w:r>
      <w:r w:rsidRPr="00C31452">
        <w:rPr>
          <w:sz w:val="24"/>
          <w:szCs w:val="28"/>
        </w:rPr>
        <w:t xml:space="preserve"> </w:t>
      </w:r>
      <w:r>
        <w:rPr>
          <w:sz w:val="24"/>
        </w:rPr>
        <w:t>– Проверка полученных результатов</w:t>
      </w:r>
    </w:p>
    <w:p w:rsidR="00171DA3" w:rsidRDefault="009A3EF3">
      <w:pPr>
        <w:pStyle w:val="1"/>
        <w:numPr>
          <w:ilvl w:val="0"/>
          <w:numId w:val="9"/>
        </w:numPr>
        <w:tabs>
          <w:tab w:val="left" w:pos="1719"/>
          <w:tab w:val="left" w:pos="3744"/>
          <w:tab w:val="left" w:pos="6217"/>
          <w:tab w:val="left" w:pos="8865"/>
        </w:tabs>
        <w:spacing w:line="360" w:lineRule="auto"/>
        <w:ind w:left="308" w:right="376" w:firstLine="427"/>
        <w:jc w:val="left"/>
      </w:pPr>
      <w:bookmarkStart w:id="10" w:name="_Toc166946857"/>
      <w:r>
        <w:rPr>
          <w:spacing w:val="-2"/>
        </w:rPr>
        <w:lastRenderedPageBreak/>
        <w:t>Создание звукового сопровождения</w:t>
      </w:r>
      <w:bookmarkEnd w:id="10"/>
    </w:p>
    <w:p w:rsidR="00171DA3" w:rsidRDefault="00171DA3">
      <w:pPr>
        <w:pStyle w:val="a3"/>
        <w:spacing w:before="111"/>
        <w:ind w:left="0"/>
        <w:jc w:val="left"/>
        <w:rPr>
          <w:b/>
          <w:sz w:val="32"/>
        </w:rPr>
      </w:pPr>
    </w:p>
    <w:p w:rsidR="00171DA3" w:rsidRDefault="002C5663">
      <w:pPr>
        <w:pStyle w:val="2"/>
        <w:numPr>
          <w:ilvl w:val="1"/>
          <w:numId w:val="6"/>
        </w:numPr>
        <w:tabs>
          <w:tab w:val="left" w:pos="1228"/>
        </w:tabs>
        <w:spacing w:before="1"/>
        <w:ind w:left="1228" w:hanging="493"/>
      </w:pPr>
      <w:bookmarkStart w:id="11" w:name="_Toc166946858"/>
      <w:r>
        <w:t>Написание плана звукового сопровождения</w:t>
      </w:r>
      <w:bookmarkEnd w:id="11"/>
    </w:p>
    <w:p w:rsidR="002C5663" w:rsidRDefault="002C5663" w:rsidP="002C5663">
      <w:pPr>
        <w:pStyle w:val="a3"/>
        <w:spacing w:before="278" w:line="360" w:lineRule="auto"/>
        <w:ind w:right="379" w:firstLine="427"/>
      </w:pPr>
      <w:r>
        <w:t>Для того, чтобы создать звуковое соп</w:t>
      </w:r>
      <w:r w:rsidR="00967F4C">
        <w:t>ровождение, способное погрузить</w:t>
      </w:r>
      <w:r>
        <w:t xml:space="preserve"> зрителя в пространство «Мрачных картин», необходимо внимательно изучить изображённые на них сюжеты. В некоторых случаях также необходимо ознакомится и с их мифологическим или религиозным содержанием. Так, например, на картине «Юдифь и </w:t>
      </w:r>
      <w:proofErr w:type="spellStart"/>
      <w:r>
        <w:t>Олоферн</w:t>
      </w:r>
      <w:proofErr w:type="spellEnd"/>
      <w:r>
        <w:t>» изображён эпизод ветхозаветной истории с одноимёнными героями, а картина «Мойры» изображает персонажей древнегреческого мифа.</w:t>
      </w:r>
    </w:p>
    <w:p w:rsidR="002C5663" w:rsidRDefault="002C5663" w:rsidP="002C5663">
      <w:pPr>
        <w:pStyle w:val="a3"/>
        <w:spacing w:before="278" w:line="360" w:lineRule="auto"/>
        <w:ind w:right="379" w:firstLine="427"/>
      </w:pPr>
      <w:r>
        <w:t>Проведём подобный ана</w:t>
      </w:r>
      <w:r w:rsidR="002E34ED">
        <w:t>лиз для картины «Сатурн»</w:t>
      </w:r>
      <w:r w:rsidR="00967F4C">
        <w:t xml:space="preserve">. На ней изображён </w:t>
      </w:r>
      <w:r>
        <w:t>древнеримский бог, которого в искусстве часто отождествляют с древнегреческим титаном Кроносом, который, боясь быть свергнутым, пожирал собственных дете</w:t>
      </w:r>
      <w:r w:rsidR="00FD4B0F">
        <w:t>й. Основное действие – поедание, следовательно,</w:t>
      </w:r>
      <w:r>
        <w:t xml:space="preserve"> </w:t>
      </w:r>
      <w:r w:rsidR="00FD4B0F">
        <w:t>ведущим</w:t>
      </w:r>
      <w:r>
        <w:t xml:space="preserve"> мотивом звуковой дорожки будет чавканье, глотание, хруст и капание крови. Действующему персонажу – Сатурну – добавим утробные стоны, тяжёлое сбивчивое дыхание, а также всхлипы. Также обусловим, что действие происходит в закрытом пространстве, и потому все эти звуки будут многократно отражаться от стен, создавая эффект реверберации.</w:t>
      </w:r>
    </w:p>
    <w:p w:rsidR="00E419F6" w:rsidRDefault="002C5663" w:rsidP="00E419F6">
      <w:pPr>
        <w:pStyle w:val="a3"/>
        <w:spacing w:before="278" w:line="360" w:lineRule="auto"/>
        <w:ind w:right="379" w:firstLine="427"/>
      </w:pPr>
      <w:r>
        <w:t xml:space="preserve">Теперь составим схему того, как будут расположены звуки в пространстве (рис. </w:t>
      </w:r>
      <w:r w:rsidR="002E34ED">
        <w:t>28</w:t>
      </w:r>
      <w:r>
        <w:t>). Сатурна и, следовательно, источник всех звуков разместим чуть правее от зрителя. Тогда звук, поступающий на правое ухо, будет</w:t>
      </w:r>
      <w:r w:rsidR="003A484B">
        <w:t xml:space="preserve"> восприниматься чуть раньше, так как источник звука находится с правой стороны</w:t>
      </w:r>
      <w:r>
        <w:t>.</w:t>
      </w:r>
      <w:r w:rsidR="00E419F6">
        <w:t xml:space="preserve"> </w:t>
      </w:r>
    </w:p>
    <w:p w:rsidR="002E34ED" w:rsidRDefault="008D5AAF" w:rsidP="002E34ED">
      <w:pPr>
        <w:pStyle w:val="a3"/>
        <w:spacing w:before="278" w:line="360" w:lineRule="auto"/>
        <w:ind w:right="379" w:firstLine="427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7E9DC5" wp14:editId="0D7777EB">
            <wp:extent cx="3649980" cy="2521568"/>
            <wp:effectExtent l="0" t="0" r="762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980" cy="252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4ED" w:rsidRDefault="002E34ED" w:rsidP="002E34ED">
      <w:pPr>
        <w:pStyle w:val="a3"/>
        <w:spacing w:before="278" w:line="360" w:lineRule="auto"/>
        <w:ind w:right="379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28</w:t>
      </w:r>
      <w:r w:rsidRPr="00C31452">
        <w:rPr>
          <w:sz w:val="24"/>
        </w:rPr>
        <w:t xml:space="preserve"> </w:t>
      </w:r>
      <w:r>
        <w:rPr>
          <w:sz w:val="24"/>
        </w:rPr>
        <w:t>– Схема расположения источников звука</w:t>
      </w:r>
    </w:p>
    <w:p w:rsidR="002C5663" w:rsidRDefault="003A484B" w:rsidP="008D5AAF">
      <w:pPr>
        <w:pStyle w:val="a3"/>
        <w:spacing w:before="278" w:line="360" w:lineRule="auto"/>
        <w:ind w:right="379" w:firstLine="427"/>
      </w:pPr>
      <w:r>
        <w:t xml:space="preserve">Это обусловлено бинауральным эффектом: </w:t>
      </w:r>
      <w:r w:rsidRPr="003A484B">
        <w:t>фазы звуковых колебаний в ушах оказываются сдвинутыми друг относительно друга</w:t>
      </w:r>
      <w:r w:rsidR="002C5663" w:rsidRPr="003A484B">
        <w:t xml:space="preserve"> </w:t>
      </w:r>
      <w:r w:rsidR="00E419F6">
        <w:t xml:space="preserve">и по этому признаку человек определяет положение источника звука в пространстве. Подобный эффект можно вручную выставить в настройках </w:t>
      </w:r>
      <w:proofErr w:type="spellStart"/>
      <w:r w:rsidR="00E419F6">
        <w:t>аудиоредактора</w:t>
      </w:r>
      <w:proofErr w:type="spellEnd"/>
      <w:r w:rsidR="00FD4B0F">
        <w:t>, создавая при этом иллюзию размещения источника звука в пространстве слушателя</w:t>
      </w:r>
      <w:r w:rsidR="00E419F6">
        <w:t>.</w:t>
      </w:r>
    </w:p>
    <w:p w:rsidR="002C5663" w:rsidRDefault="008D5AAF" w:rsidP="002C5663">
      <w:pPr>
        <w:pStyle w:val="a3"/>
        <w:spacing w:before="278" w:line="360" w:lineRule="auto"/>
        <w:ind w:right="379" w:firstLine="427"/>
      </w:pPr>
      <w:r>
        <w:t>Таким образом, описание сюжета картины помогает составить список материалов, необходимых для создания звукового сопровождения, а н</w:t>
      </w:r>
      <w:r w:rsidR="002C5663">
        <w:t>аглядное изображение источников звука, их положени</w:t>
      </w:r>
      <w:r>
        <w:t>я</w:t>
      </w:r>
      <w:r w:rsidR="002C5663">
        <w:t xml:space="preserve"> в пространстве, </w:t>
      </w:r>
      <w:r>
        <w:t>а также</w:t>
      </w:r>
      <w:r w:rsidR="002C5663">
        <w:t xml:space="preserve"> отражени</w:t>
      </w:r>
      <w:r>
        <w:t>я</w:t>
      </w:r>
      <w:r w:rsidR="002C5663">
        <w:t xml:space="preserve"> звуковых волн</w:t>
      </w:r>
      <w:r w:rsidR="00FB1F52">
        <w:t xml:space="preserve"> от границ виртуального пространства</w:t>
      </w:r>
      <w:r w:rsidR="003A484B">
        <w:t xml:space="preserve"> позволяет </w:t>
      </w:r>
      <w:r w:rsidR="00FD4B0F">
        <w:t>упростить процесс выставления</w:t>
      </w:r>
      <w:r w:rsidR="003A484B">
        <w:t xml:space="preserve"> </w:t>
      </w:r>
      <w:r w:rsidR="00FD4B0F">
        <w:t>настроек</w:t>
      </w:r>
      <w:r>
        <w:t xml:space="preserve"> в </w:t>
      </w:r>
      <w:proofErr w:type="spellStart"/>
      <w:r>
        <w:t>аудиоредакторе</w:t>
      </w:r>
      <w:proofErr w:type="spellEnd"/>
      <w:r w:rsidR="002C5663">
        <w:t xml:space="preserve">. </w:t>
      </w:r>
    </w:p>
    <w:p w:rsidR="00171DA3" w:rsidRDefault="00171DA3" w:rsidP="008D5AAF">
      <w:pPr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E437DF">
      <w:pPr>
        <w:pStyle w:val="2"/>
        <w:numPr>
          <w:ilvl w:val="1"/>
          <w:numId w:val="6"/>
        </w:numPr>
        <w:tabs>
          <w:tab w:val="left" w:pos="1228"/>
        </w:tabs>
        <w:spacing w:before="130"/>
        <w:ind w:left="1228" w:hanging="493"/>
      </w:pPr>
      <w:bookmarkStart w:id="12" w:name="_Toc166946859"/>
      <w:r>
        <w:lastRenderedPageBreak/>
        <w:t>Под</w:t>
      </w:r>
      <w:r w:rsidR="00490856">
        <w:t>бор</w:t>
      </w:r>
      <w:r w:rsidR="00C307F3">
        <w:t xml:space="preserve"> материалов</w:t>
      </w:r>
      <w:bookmarkEnd w:id="12"/>
    </w:p>
    <w:p w:rsidR="002112C5" w:rsidRDefault="002112C5">
      <w:pPr>
        <w:pStyle w:val="a3"/>
        <w:spacing w:before="274" w:line="360" w:lineRule="auto"/>
        <w:ind w:right="391" w:firstLine="427"/>
      </w:pPr>
      <w:r>
        <w:t>В эру современных веб-технологий подобрать нужные материалы не составляет особого труда. Существует множество бесплатных аудиобиблиотек, позволяющих найти звуковые эффекты для любых проектов.</w:t>
      </w:r>
    </w:p>
    <w:p w:rsidR="002112C5" w:rsidRDefault="002112C5">
      <w:pPr>
        <w:pStyle w:val="a3"/>
        <w:spacing w:before="274" w:line="360" w:lineRule="auto"/>
        <w:ind w:right="391" w:firstLine="427"/>
      </w:pPr>
      <w:r>
        <w:t>Кроме того, на многих сайтах оговариваются и юридические моменты: подавляющее большинство звуковых эффектов свободно для использования в некоммерческих целях, а некоторые свободны полностью для абсолютно любого использования.</w:t>
      </w:r>
    </w:p>
    <w:p w:rsidR="002112C5" w:rsidRDefault="002112C5">
      <w:pPr>
        <w:pStyle w:val="a3"/>
        <w:spacing w:before="274" w:line="360" w:lineRule="auto"/>
        <w:ind w:right="391" w:firstLine="427"/>
      </w:pPr>
      <w:r>
        <w:t>В ходе работы больше всего использовались следующие ресурсы:</w:t>
      </w:r>
    </w:p>
    <w:p w:rsidR="00D16496" w:rsidRDefault="00D16496" w:rsidP="00D16496">
      <w:pPr>
        <w:pStyle w:val="a3"/>
        <w:numPr>
          <w:ilvl w:val="0"/>
          <w:numId w:val="16"/>
        </w:numPr>
        <w:spacing w:before="274" w:line="360" w:lineRule="auto"/>
        <w:ind w:right="391"/>
      </w:pPr>
      <w:r>
        <w:rPr>
          <w:lang w:val="en-US"/>
        </w:rPr>
        <w:t>W</w:t>
      </w:r>
      <w:proofErr w:type="spellStart"/>
      <w:r w:rsidRPr="00D16496">
        <w:t>av-library</w:t>
      </w:r>
      <w:proofErr w:type="spellEnd"/>
      <w:r w:rsidR="00DA1106">
        <w:rPr>
          <w:lang w:val="en-US"/>
        </w:rPr>
        <w:t xml:space="preserve"> [5]</w:t>
      </w:r>
      <w:r>
        <w:rPr>
          <w:lang w:val="en-US"/>
        </w:rPr>
        <w:t>;</w:t>
      </w:r>
    </w:p>
    <w:p w:rsidR="002112C5" w:rsidRDefault="00D16496" w:rsidP="00D16496">
      <w:pPr>
        <w:pStyle w:val="a3"/>
        <w:numPr>
          <w:ilvl w:val="0"/>
          <w:numId w:val="16"/>
        </w:numPr>
        <w:spacing w:before="274" w:line="360" w:lineRule="auto"/>
        <w:ind w:right="391"/>
      </w:pPr>
      <w:r>
        <w:rPr>
          <w:lang w:val="en-US"/>
        </w:rPr>
        <w:t>Z</w:t>
      </w:r>
      <w:proofErr w:type="spellStart"/>
      <w:r w:rsidRPr="00D16496">
        <w:t>vukogram</w:t>
      </w:r>
      <w:proofErr w:type="spellEnd"/>
      <w:r w:rsidR="00DA1106">
        <w:rPr>
          <w:lang w:val="en-US"/>
        </w:rPr>
        <w:t xml:space="preserve"> [6]</w:t>
      </w:r>
      <w:r>
        <w:rPr>
          <w:lang w:val="en-US"/>
        </w:rPr>
        <w:t>;</w:t>
      </w:r>
    </w:p>
    <w:p w:rsidR="002112C5" w:rsidRDefault="005F39E9" w:rsidP="005F39E9">
      <w:pPr>
        <w:pStyle w:val="a3"/>
        <w:numPr>
          <w:ilvl w:val="0"/>
          <w:numId w:val="16"/>
        </w:numPr>
        <w:spacing w:before="274" w:line="360" w:lineRule="auto"/>
        <w:ind w:right="391"/>
      </w:pPr>
      <w:r>
        <w:rPr>
          <w:lang w:val="en-US"/>
        </w:rPr>
        <w:t>F</w:t>
      </w:r>
      <w:r w:rsidRPr="005F39E9">
        <w:rPr>
          <w:lang w:val="en-US"/>
        </w:rPr>
        <w:t>ree-sound-e</w:t>
      </w:r>
      <w:r>
        <w:rPr>
          <w:lang w:val="en-US"/>
        </w:rPr>
        <w:t>ffects.net</w:t>
      </w:r>
      <w:r w:rsidR="00DA1106">
        <w:rPr>
          <w:lang w:val="en-US"/>
        </w:rPr>
        <w:t xml:space="preserve"> [7]</w:t>
      </w:r>
      <w:r w:rsidR="00D16496">
        <w:rPr>
          <w:lang w:val="en-US"/>
        </w:rPr>
        <w:t>.</w:t>
      </w:r>
    </w:p>
    <w:p w:rsidR="00D16496" w:rsidRDefault="00FD4B0F">
      <w:pPr>
        <w:pStyle w:val="a3"/>
        <w:spacing w:before="274" w:line="360" w:lineRule="auto"/>
        <w:ind w:right="391" w:firstLine="427"/>
      </w:pPr>
      <w:r>
        <w:t xml:space="preserve">Интерфейс этих ресурсов оказался наиболее простым для использования. Кроме того, именно на них было найдено большинство звуковых эффектов, соответствующих составленному раннее плану </w:t>
      </w:r>
      <w:proofErr w:type="spellStart"/>
      <w:r>
        <w:t>аудиосопровождения</w:t>
      </w:r>
      <w:proofErr w:type="spellEnd"/>
      <w:r>
        <w:t xml:space="preserve">. </w:t>
      </w:r>
      <w:r w:rsidR="00D16496">
        <w:t xml:space="preserve">Загруженные ресурсы сохраним в заранее созданной папке </w:t>
      </w:r>
      <w:proofErr w:type="spellStart"/>
      <w:r w:rsidR="00D16496">
        <w:t>аудиопроекта</w:t>
      </w:r>
      <w:proofErr w:type="spellEnd"/>
      <w:r w:rsidR="00D16496">
        <w:t xml:space="preserve">. </w:t>
      </w:r>
    </w:p>
    <w:p w:rsidR="002112C5" w:rsidRDefault="00FD4B0F">
      <w:pPr>
        <w:pStyle w:val="a3"/>
        <w:spacing w:before="274" w:line="360" w:lineRule="auto"/>
        <w:ind w:right="391" w:firstLine="427"/>
      </w:pPr>
      <w:r>
        <w:t>Тем не менее</w:t>
      </w:r>
      <w:r w:rsidR="00D16496">
        <w:t xml:space="preserve">, какими бы обширными не были онлайн-библиотеки, иногда найти нужный звуковой эффект не получается. В таком случае </w:t>
      </w:r>
      <w:r>
        <w:t>приходится</w:t>
      </w:r>
      <w:r w:rsidR="00D16496">
        <w:t xml:space="preserve"> запис</w:t>
      </w:r>
      <w:r>
        <w:t>ыв</w:t>
      </w:r>
      <w:r w:rsidR="00D16496">
        <w:t>ать необходимый эффект самостоятельно. Для этого достаточно</w:t>
      </w:r>
      <w:r w:rsidR="005F39E9" w:rsidRPr="005F39E9">
        <w:t xml:space="preserve"> </w:t>
      </w:r>
      <w:r w:rsidR="005F39E9">
        <w:t>лишь</w:t>
      </w:r>
      <w:r w:rsidR="00D16496">
        <w:t xml:space="preserve"> обладать микрофоном и </w:t>
      </w:r>
      <w:proofErr w:type="spellStart"/>
      <w:r w:rsidR="00D16496">
        <w:t>аудиоредактором</w:t>
      </w:r>
      <w:proofErr w:type="spellEnd"/>
      <w:r w:rsidR="00D16496">
        <w:t xml:space="preserve">. </w:t>
      </w:r>
      <w:r w:rsidR="005F39E9">
        <w:t xml:space="preserve">На примере «Сатурна» вручную </w:t>
      </w:r>
      <w:r w:rsidR="00D16496">
        <w:t>были записаны всхлипы</w:t>
      </w:r>
      <w:r w:rsidR="005F39E9">
        <w:t xml:space="preserve"> (рис. </w:t>
      </w:r>
      <w:r w:rsidR="009D0783">
        <w:t>29</w:t>
      </w:r>
      <w:r w:rsidR="005F39E9">
        <w:t>)</w:t>
      </w:r>
      <w:r w:rsidR="00D16496">
        <w:t>.</w:t>
      </w:r>
    </w:p>
    <w:p w:rsidR="005F39E9" w:rsidRDefault="009D0783">
      <w:pPr>
        <w:pStyle w:val="a3"/>
        <w:spacing w:before="274" w:line="360" w:lineRule="auto"/>
        <w:ind w:right="391" w:firstLine="427"/>
      </w:pPr>
      <w:r>
        <w:lastRenderedPageBreak/>
        <w:t xml:space="preserve">   </w:t>
      </w:r>
      <w:r w:rsidR="005F39E9">
        <w:rPr>
          <w:noProof/>
          <w:lang w:eastAsia="ru-RU"/>
        </w:rPr>
        <w:drawing>
          <wp:inline distT="0" distB="0" distL="0" distR="0" wp14:anchorId="3B4034AF" wp14:editId="2931EDE6">
            <wp:extent cx="4672330" cy="2547065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9358" cy="255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783" w:rsidRDefault="009D0783" w:rsidP="009D0783">
      <w:pPr>
        <w:pStyle w:val="a3"/>
        <w:spacing w:before="274" w:line="360" w:lineRule="auto"/>
        <w:ind w:right="391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29</w:t>
      </w:r>
      <w:r w:rsidRPr="00C31452">
        <w:rPr>
          <w:sz w:val="24"/>
        </w:rPr>
        <w:t xml:space="preserve"> </w:t>
      </w:r>
      <w:r>
        <w:rPr>
          <w:sz w:val="24"/>
        </w:rPr>
        <w:t>– Запись звуковых эффектов</w:t>
      </w:r>
    </w:p>
    <w:p w:rsidR="00D16496" w:rsidRDefault="00FD4B0F">
      <w:pPr>
        <w:pStyle w:val="a3"/>
        <w:spacing w:before="274" w:line="360" w:lineRule="auto"/>
        <w:ind w:right="391" w:firstLine="427"/>
      </w:pPr>
      <w:r>
        <w:t>Однако</w:t>
      </w:r>
      <w:r w:rsidR="00D16496">
        <w:t xml:space="preserve"> прежде, чем перемещать аудиофайл в папку проекта, необходимо обработать его: убрать шумы, вырезать тишину и при необходимости преобразовать звуковую дорожку</w:t>
      </w:r>
      <w:r w:rsidR="005F39E9" w:rsidRPr="005F39E9">
        <w:t xml:space="preserve"> (</w:t>
      </w:r>
      <w:r w:rsidR="005F39E9">
        <w:t xml:space="preserve">рис. </w:t>
      </w:r>
      <w:r w:rsidR="009D0783">
        <w:t>30</w:t>
      </w:r>
      <w:r w:rsidR="005F39E9" w:rsidRPr="005F39E9">
        <w:t>)</w:t>
      </w:r>
      <w:r w:rsidR="00D16496">
        <w:t>.</w:t>
      </w:r>
    </w:p>
    <w:p w:rsidR="005F39E9" w:rsidRDefault="009D0783">
      <w:pPr>
        <w:pStyle w:val="a3"/>
        <w:spacing w:before="274" w:line="360" w:lineRule="auto"/>
        <w:ind w:right="391" w:firstLine="427"/>
        <w:rPr>
          <w:lang w:val="en-US"/>
        </w:rPr>
      </w:pPr>
      <w:r>
        <w:t xml:space="preserve">   </w:t>
      </w:r>
      <w:r w:rsidR="00B149A5">
        <w:rPr>
          <w:noProof/>
          <w:lang w:eastAsia="ru-RU"/>
        </w:rPr>
        <w:drawing>
          <wp:inline distT="0" distB="0" distL="0" distR="0" wp14:anchorId="7B805F9A" wp14:editId="06E088FD">
            <wp:extent cx="4687570" cy="2569287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02204" cy="257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783" w:rsidRPr="009D0783" w:rsidRDefault="009D0783" w:rsidP="009D0783">
      <w:pPr>
        <w:pStyle w:val="a3"/>
        <w:spacing w:before="274" w:line="360" w:lineRule="auto"/>
        <w:ind w:right="391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30</w:t>
      </w:r>
      <w:r w:rsidRPr="00C31452">
        <w:rPr>
          <w:sz w:val="24"/>
        </w:rPr>
        <w:t xml:space="preserve"> </w:t>
      </w:r>
      <w:r>
        <w:rPr>
          <w:sz w:val="24"/>
        </w:rPr>
        <w:t>– Редактирование звуковой дорожки</w:t>
      </w:r>
    </w:p>
    <w:p w:rsidR="00D16496" w:rsidRDefault="00B149A5">
      <w:pPr>
        <w:pStyle w:val="a3"/>
        <w:spacing w:before="274" w:line="360" w:lineRule="auto"/>
        <w:ind w:right="391" w:firstLine="427"/>
      </w:pPr>
      <w:r>
        <w:t>На данном примере</w:t>
      </w:r>
      <w:r w:rsidR="00D16496">
        <w:t xml:space="preserve"> </w:t>
      </w:r>
      <w:r>
        <w:t>были вырезаны посторонние шумы, была уменьшена громкость, а также была снижена высота записанного звука</w:t>
      </w:r>
      <w:r w:rsidR="00FD4B0F">
        <w:t xml:space="preserve"> для соответствия утробному звучанию </w:t>
      </w:r>
      <w:r w:rsidR="00967F4C">
        <w:t>«</w:t>
      </w:r>
      <w:r w:rsidR="00FD4B0F">
        <w:t>Сатурна</w:t>
      </w:r>
      <w:r w:rsidR="00967F4C">
        <w:t>»</w:t>
      </w:r>
      <w:r>
        <w:t>.</w:t>
      </w:r>
    </w:p>
    <w:p w:rsidR="00171DA3" w:rsidRDefault="00171DA3">
      <w:pPr>
        <w:spacing w:line="362" w:lineRule="auto"/>
      </w:pPr>
    </w:p>
    <w:p w:rsidR="002112C5" w:rsidRDefault="002112C5">
      <w:pPr>
        <w:spacing w:line="362" w:lineRule="auto"/>
        <w:sectPr w:rsidR="002112C5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E437DF">
      <w:pPr>
        <w:pStyle w:val="2"/>
        <w:numPr>
          <w:ilvl w:val="1"/>
          <w:numId w:val="6"/>
        </w:numPr>
        <w:tabs>
          <w:tab w:val="left" w:pos="1314"/>
        </w:tabs>
        <w:spacing w:before="94" w:line="362" w:lineRule="auto"/>
        <w:ind w:left="308" w:right="384" w:firstLine="427"/>
      </w:pPr>
      <w:bookmarkStart w:id="13" w:name="_Toc166946860"/>
      <w:r>
        <w:lastRenderedPageBreak/>
        <w:t xml:space="preserve">Компоновка </w:t>
      </w:r>
      <w:r w:rsidR="00B23F21">
        <w:t>материалов, создание объёма и рендер</w:t>
      </w:r>
      <w:bookmarkEnd w:id="13"/>
    </w:p>
    <w:p w:rsidR="00B23F21" w:rsidRDefault="00B23F21" w:rsidP="0046575C">
      <w:pPr>
        <w:pStyle w:val="a3"/>
        <w:spacing w:before="113" w:line="360" w:lineRule="auto"/>
        <w:ind w:right="382" w:firstLine="283"/>
      </w:pPr>
      <w:r>
        <w:t>Далее начинается основной этап</w:t>
      </w:r>
      <w:r w:rsidR="00C46BD5" w:rsidRPr="00C46BD5">
        <w:t xml:space="preserve"> </w:t>
      </w:r>
      <w:r w:rsidR="00C46BD5">
        <w:t>работы со звуком. Загруженные раннее материалы компонуются</w:t>
      </w:r>
      <w:r>
        <w:t xml:space="preserve"> </w:t>
      </w:r>
      <w:r w:rsidR="00C46BD5">
        <w:t>в единый аудиофайл</w:t>
      </w:r>
      <w:r w:rsidR="0046575C">
        <w:t xml:space="preserve">. Важно учитывать логику происходящего: как звуки чередуются между собой, что за чем следует. Именно продумывание действия позволяет преобразовать случайный набор звуков в единое </w:t>
      </w:r>
      <w:r w:rsidR="00C875F7">
        <w:t xml:space="preserve">цельное </w:t>
      </w:r>
      <w:r w:rsidR="0046575C">
        <w:t xml:space="preserve">аудио-повествование. </w:t>
      </w:r>
    </w:p>
    <w:p w:rsidR="0046575C" w:rsidRDefault="0046575C" w:rsidP="0046575C">
      <w:pPr>
        <w:pStyle w:val="a3"/>
        <w:spacing w:before="118" w:line="360" w:lineRule="auto"/>
        <w:ind w:right="384" w:firstLine="283"/>
      </w:pPr>
      <w:r>
        <w:t xml:space="preserve">В случае с </w:t>
      </w:r>
      <w:proofErr w:type="spellStart"/>
      <w:r>
        <w:t>аудиосопровождением</w:t>
      </w:r>
      <w:proofErr w:type="spellEnd"/>
      <w:r>
        <w:t xml:space="preserve"> «Сатурна» важно чередовать тяжёлое дыхание с глотанием, ведь персонаж не может производить оба этих действия одновременно</w:t>
      </w:r>
      <w:r w:rsidR="00490856">
        <w:t>.</w:t>
      </w:r>
      <w:r>
        <w:t xml:space="preserve"> Также утробный стон не должен происходить параллельно с дыханием по той же самой причине.</w:t>
      </w:r>
    </w:p>
    <w:p w:rsidR="00B23F21" w:rsidRDefault="0046575C" w:rsidP="00B23F21">
      <w:pPr>
        <w:pStyle w:val="a3"/>
        <w:spacing w:before="118" w:line="360" w:lineRule="auto"/>
        <w:ind w:right="384" w:firstLine="283"/>
      </w:pPr>
      <w:r>
        <w:rPr>
          <w:noProof/>
          <w:lang w:eastAsia="ru-RU"/>
        </w:rPr>
        <w:drawing>
          <wp:anchor distT="0" distB="0" distL="114300" distR="114300" simplePos="0" relativeHeight="251639296" behindDoc="0" locked="0" layoutInCell="1" allowOverlap="1" wp14:anchorId="6EF41711" wp14:editId="2525DA1E">
            <wp:simplePos x="0" y="0"/>
            <wp:positionH relativeFrom="column">
              <wp:posOffset>403860</wp:posOffset>
            </wp:positionH>
            <wp:positionV relativeFrom="paragraph">
              <wp:posOffset>763270</wp:posOffset>
            </wp:positionV>
            <wp:extent cx="4626374" cy="3134759"/>
            <wp:effectExtent l="0" t="0" r="3175" b="8890"/>
            <wp:wrapTopAndBottom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374" cy="3134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основе этих и других</w:t>
      </w:r>
      <w:r w:rsidR="008D5669">
        <w:t xml:space="preserve"> похожих</w:t>
      </w:r>
      <w:r>
        <w:t xml:space="preserve"> принципов была получена целостная аудиокомпозиция (рис. </w:t>
      </w:r>
      <w:r w:rsidR="009D0783">
        <w:t>31</w:t>
      </w:r>
      <w:r>
        <w:t>).</w:t>
      </w:r>
      <w:r w:rsidR="00B23F21">
        <w:t xml:space="preserve"> </w:t>
      </w:r>
    </w:p>
    <w:p w:rsidR="008D5669" w:rsidRDefault="009D0783" w:rsidP="009D0783">
      <w:pPr>
        <w:pStyle w:val="a3"/>
        <w:spacing w:before="118" w:line="360" w:lineRule="auto"/>
        <w:ind w:right="384" w:firstLine="283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31</w:t>
      </w:r>
      <w:r w:rsidRPr="00C31452">
        <w:rPr>
          <w:sz w:val="24"/>
        </w:rPr>
        <w:t xml:space="preserve"> </w:t>
      </w:r>
      <w:r>
        <w:rPr>
          <w:sz w:val="24"/>
        </w:rPr>
        <w:t>– Компоновка материала</w:t>
      </w:r>
    </w:p>
    <w:p w:rsidR="008D5669" w:rsidRDefault="008D5669" w:rsidP="008D5669">
      <w:pPr>
        <w:pStyle w:val="a3"/>
        <w:spacing w:before="113" w:line="360" w:lineRule="auto"/>
        <w:ind w:right="382" w:firstLine="283"/>
      </w:pPr>
      <w:r>
        <w:t>Разобравшись с расположением звуковых дорожек, можно переходить к созданию эффекта объёмного звучания. В данной работе было решено обратиться именно к программной</w:t>
      </w:r>
      <w:r w:rsidRPr="008D5669">
        <w:t xml:space="preserve"> сред</w:t>
      </w:r>
      <w:r>
        <w:t>е</w:t>
      </w:r>
      <w:r w:rsidRPr="008D5669">
        <w:t xml:space="preserve"> для </w:t>
      </w:r>
      <w:proofErr w:type="spellStart"/>
      <w:r w:rsidRPr="008D5669">
        <w:t>аудиопроизводства</w:t>
      </w:r>
      <w:proofErr w:type="spellEnd"/>
      <w:r>
        <w:t xml:space="preserve"> </w:t>
      </w:r>
      <w:r>
        <w:rPr>
          <w:lang w:val="en-US"/>
        </w:rPr>
        <w:t>REAPER</w:t>
      </w:r>
      <w:r>
        <w:t xml:space="preserve"> как раз по причине наличия возможности реализовать такой эффект.</w:t>
      </w:r>
    </w:p>
    <w:p w:rsidR="008D5669" w:rsidRPr="006A18F3" w:rsidRDefault="008D5669" w:rsidP="008D5669">
      <w:pPr>
        <w:pStyle w:val="a3"/>
        <w:spacing w:before="113" w:line="360" w:lineRule="auto"/>
        <w:ind w:right="382" w:firstLine="283"/>
      </w:pPr>
      <w:r>
        <w:t xml:space="preserve">Однако перед этим необходимо установить </w:t>
      </w:r>
      <w:r>
        <w:rPr>
          <w:lang w:val="en-US"/>
        </w:rPr>
        <w:t>VST</w:t>
      </w:r>
      <w:r w:rsidRPr="008D5669">
        <w:t xml:space="preserve"> </w:t>
      </w:r>
      <w:r>
        <w:rPr>
          <w:lang w:val="en-US"/>
        </w:rPr>
        <w:t>Plug</w:t>
      </w:r>
      <w:r w:rsidRPr="008D5669">
        <w:t>-</w:t>
      </w:r>
      <w:r>
        <w:rPr>
          <w:lang w:val="en-US"/>
        </w:rPr>
        <w:t>In</w:t>
      </w:r>
      <w:r w:rsidRPr="008D5669">
        <w:t xml:space="preserve"> </w:t>
      </w:r>
      <w:r>
        <w:rPr>
          <w:lang w:val="en-US"/>
        </w:rPr>
        <w:t>SPARTA</w:t>
      </w:r>
      <w:r w:rsidRPr="008D5669">
        <w:t xml:space="preserve"> – </w:t>
      </w:r>
      <w:r>
        <w:t xml:space="preserve">дополнительное расширение для программы, позволяющее работать с </w:t>
      </w:r>
      <w:r>
        <w:lastRenderedPageBreak/>
        <w:t xml:space="preserve">объёмным звуком (рис. </w:t>
      </w:r>
      <w:r w:rsidR="009D0783">
        <w:t>32</w:t>
      </w:r>
      <w:r>
        <w:t>)</w:t>
      </w:r>
      <w:r w:rsidR="00DA1106" w:rsidRPr="00DA1106">
        <w:t xml:space="preserve"> [8]</w:t>
      </w:r>
      <w:r>
        <w:t xml:space="preserve">. </w:t>
      </w:r>
      <w:r w:rsidR="006A18F3">
        <w:t>Установка производится в меню настроек «</w:t>
      </w:r>
      <w:r w:rsidR="006A18F3">
        <w:rPr>
          <w:lang w:val="en-US"/>
        </w:rPr>
        <w:t>Preferences</w:t>
      </w:r>
      <w:r w:rsidR="006A18F3">
        <w:t xml:space="preserve">» в пункте </w:t>
      </w:r>
      <w:r w:rsidR="006A18F3">
        <w:rPr>
          <w:lang w:val="en-US"/>
        </w:rPr>
        <w:t>VST</w:t>
      </w:r>
      <w:r w:rsidR="006A18F3" w:rsidRPr="006A18F3">
        <w:t>.</w:t>
      </w:r>
      <w:r w:rsidR="006A18F3">
        <w:t xml:space="preserve"> </w:t>
      </w:r>
      <w:r w:rsidR="00020D90">
        <w:t>От пользователя требуется лишь указать в соответствующей строке п</w:t>
      </w:r>
      <w:r w:rsidR="006A18F3">
        <w:t>уть к заранее установленным ресурсам плагина</w:t>
      </w:r>
      <w:r w:rsidR="00020D90">
        <w:t xml:space="preserve"> и подтвердить выставленные параметры кнопкой «</w:t>
      </w:r>
      <w:r w:rsidR="00020D90">
        <w:rPr>
          <w:lang w:val="en-US"/>
        </w:rPr>
        <w:t>Apply</w:t>
      </w:r>
      <w:r w:rsidR="00020D90">
        <w:t xml:space="preserve">». </w:t>
      </w:r>
    </w:p>
    <w:p w:rsidR="00B23F21" w:rsidRDefault="006A18F3">
      <w:pPr>
        <w:spacing w:line="360" w:lineRule="auto"/>
      </w:pPr>
      <w:r>
        <w:rPr>
          <w:noProof/>
          <w:lang w:eastAsia="ru-RU"/>
        </w:rPr>
        <w:drawing>
          <wp:inline distT="0" distB="0" distL="0" distR="0" wp14:anchorId="382D7CF4" wp14:editId="441F5E21">
            <wp:extent cx="5960110" cy="356386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65397" cy="356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783" w:rsidRPr="009D0783" w:rsidRDefault="009D0783" w:rsidP="009D0783">
      <w:pPr>
        <w:spacing w:line="360" w:lineRule="auto"/>
        <w:jc w:val="center"/>
      </w:pPr>
      <w:r w:rsidRPr="00C31452">
        <w:rPr>
          <w:sz w:val="24"/>
          <w:szCs w:val="28"/>
        </w:rPr>
        <w:t xml:space="preserve">Рисунок </w:t>
      </w:r>
      <w:r>
        <w:rPr>
          <w:sz w:val="24"/>
        </w:rPr>
        <w:t>32</w:t>
      </w:r>
      <w:r w:rsidRPr="00C31452">
        <w:rPr>
          <w:sz w:val="24"/>
          <w:szCs w:val="28"/>
        </w:rPr>
        <w:t xml:space="preserve"> </w:t>
      </w:r>
      <w:r>
        <w:rPr>
          <w:sz w:val="24"/>
        </w:rPr>
        <w:t xml:space="preserve">– Установка плагина </w:t>
      </w:r>
      <w:r>
        <w:rPr>
          <w:lang w:val="en-US"/>
        </w:rPr>
        <w:t>VST</w:t>
      </w:r>
      <w:r w:rsidRPr="008D5669">
        <w:t xml:space="preserve"> </w:t>
      </w:r>
      <w:r>
        <w:rPr>
          <w:lang w:val="en-US"/>
        </w:rPr>
        <w:t>Plug</w:t>
      </w:r>
      <w:r w:rsidRPr="008D5669">
        <w:t>-</w:t>
      </w:r>
      <w:r>
        <w:rPr>
          <w:lang w:val="en-US"/>
        </w:rPr>
        <w:t>In</w:t>
      </w:r>
      <w:r w:rsidRPr="008D5669">
        <w:t xml:space="preserve"> </w:t>
      </w:r>
      <w:r>
        <w:rPr>
          <w:lang w:val="en-US"/>
        </w:rPr>
        <w:t>SPARTA</w:t>
      </w:r>
    </w:p>
    <w:p w:rsidR="00020D90" w:rsidRDefault="00020D90" w:rsidP="00020D90">
      <w:pPr>
        <w:pStyle w:val="a3"/>
        <w:spacing w:before="118" w:line="360" w:lineRule="auto"/>
        <w:ind w:right="384" w:firstLine="283"/>
      </w:pPr>
      <w:r>
        <w:t xml:space="preserve">После установки плагина в </w:t>
      </w:r>
      <w:proofErr w:type="spellStart"/>
      <w:r>
        <w:t>аудиоредактор</w:t>
      </w:r>
      <w:proofErr w:type="spellEnd"/>
      <w:r>
        <w:t xml:space="preserve"> для каждой дорожки необходимо добавить </w:t>
      </w:r>
      <w:r>
        <w:rPr>
          <w:lang w:val="en-US"/>
        </w:rPr>
        <w:t>FX</w:t>
      </w:r>
      <w:r w:rsidRPr="00020D90">
        <w:t xml:space="preserve"> </w:t>
      </w:r>
      <w:r>
        <w:t xml:space="preserve">(звуковой эффект), используя инструмент </w:t>
      </w:r>
      <w:r>
        <w:rPr>
          <w:lang w:val="en-US"/>
        </w:rPr>
        <w:t>SPARTA</w:t>
      </w:r>
      <w:r w:rsidRPr="008D5669">
        <w:t xml:space="preserve"> </w:t>
      </w:r>
      <w:proofErr w:type="spellStart"/>
      <w:r>
        <w:rPr>
          <w:lang w:val="en-US"/>
        </w:rPr>
        <w:t>Binauraliser</w:t>
      </w:r>
      <w:proofErr w:type="spellEnd"/>
      <w:r>
        <w:t xml:space="preserve"> (рис. </w:t>
      </w:r>
      <w:r w:rsidR="009D0783" w:rsidRPr="009D0783">
        <w:t>33</w:t>
      </w:r>
      <w:r>
        <w:t>)</w:t>
      </w:r>
      <w:r w:rsidRPr="008D5669">
        <w:t>.</w:t>
      </w:r>
      <w:r>
        <w:t xml:space="preserve"> </w:t>
      </w:r>
    </w:p>
    <w:p w:rsidR="009D0783" w:rsidRDefault="009D0783" w:rsidP="00020D90">
      <w:pPr>
        <w:pStyle w:val="a3"/>
        <w:spacing w:before="118" w:line="360" w:lineRule="auto"/>
        <w:ind w:right="384" w:firstLine="283"/>
      </w:pPr>
    </w:p>
    <w:p w:rsidR="00020D90" w:rsidRDefault="00020D90">
      <w:pPr>
        <w:spacing w:line="360" w:lineRule="auto"/>
      </w:pPr>
    </w:p>
    <w:p w:rsidR="00020D90" w:rsidRDefault="009D0783" w:rsidP="00020D90">
      <w:pPr>
        <w:pStyle w:val="a3"/>
        <w:spacing w:before="118" w:line="360" w:lineRule="auto"/>
        <w:ind w:right="384" w:firstLine="283"/>
        <w:rPr>
          <w:lang w:val="en-US"/>
        </w:rPr>
      </w:pPr>
      <w:r w:rsidRPr="00B2238E">
        <w:lastRenderedPageBreak/>
        <w:t xml:space="preserve">         </w:t>
      </w:r>
      <w:r w:rsidR="008D5669">
        <w:rPr>
          <w:noProof/>
          <w:lang w:eastAsia="ru-RU"/>
        </w:rPr>
        <w:drawing>
          <wp:inline distT="0" distB="0" distL="0" distR="0" wp14:anchorId="026AE864" wp14:editId="5A61F3FB">
            <wp:extent cx="4281805" cy="2897505"/>
            <wp:effectExtent l="0" t="0" r="444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783" w:rsidRPr="009D0783" w:rsidRDefault="009D0783" w:rsidP="009D0783">
      <w:pPr>
        <w:pStyle w:val="a3"/>
        <w:spacing w:before="118" w:line="360" w:lineRule="auto"/>
        <w:ind w:right="384" w:firstLine="283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</w:t>
      </w:r>
      <w:r w:rsidRPr="009D0783">
        <w:rPr>
          <w:sz w:val="24"/>
        </w:rPr>
        <w:t>3</w:t>
      </w:r>
      <w:r w:rsidRPr="00C31452">
        <w:rPr>
          <w:sz w:val="24"/>
        </w:rPr>
        <w:t xml:space="preserve"> </w:t>
      </w:r>
      <w:r>
        <w:rPr>
          <w:sz w:val="24"/>
        </w:rPr>
        <w:t xml:space="preserve">– Выбор эффекта </w:t>
      </w:r>
      <w:r w:rsidRPr="009D0783">
        <w:rPr>
          <w:sz w:val="24"/>
          <w:lang w:val="en-US"/>
        </w:rPr>
        <w:t>SPARTA</w:t>
      </w:r>
      <w:r w:rsidRPr="009D0783">
        <w:rPr>
          <w:sz w:val="24"/>
        </w:rPr>
        <w:t xml:space="preserve"> </w:t>
      </w:r>
      <w:proofErr w:type="spellStart"/>
      <w:r w:rsidRPr="009D0783">
        <w:rPr>
          <w:sz w:val="24"/>
          <w:lang w:val="en-US"/>
        </w:rPr>
        <w:t>Binauraliser</w:t>
      </w:r>
      <w:proofErr w:type="spellEnd"/>
    </w:p>
    <w:p w:rsidR="008D5669" w:rsidRDefault="006A18F3" w:rsidP="00020D90">
      <w:pPr>
        <w:pStyle w:val="a3"/>
        <w:spacing w:before="118" w:line="360" w:lineRule="auto"/>
        <w:ind w:right="384" w:firstLine="283"/>
      </w:pPr>
      <w:r>
        <w:t xml:space="preserve">В окне </w:t>
      </w:r>
      <w:r>
        <w:rPr>
          <w:lang w:val="en-US"/>
        </w:rPr>
        <w:t>Panning</w:t>
      </w:r>
      <w:r w:rsidRPr="006A18F3">
        <w:t xml:space="preserve"> </w:t>
      </w:r>
      <w:r>
        <w:rPr>
          <w:lang w:val="en-US"/>
        </w:rPr>
        <w:t>Window</w:t>
      </w:r>
      <w:r w:rsidR="009D0783">
        <w:t xml:space="preserve"> </w:t>
      </w:r>
      <w:r>
        <w:t>необходимо лишь указать расположение источника звука.</w:t>
      </w:r>
      <w:r w:rsidR="00020D90">
        <w:t xml:space="preserve"> Согласно раннее составленному плану, все источники звука расположены правее слушателя, поэтому их (пурпурный кружок на рисунке </w:t>
      </w:r>
      <w:r w:rsidR="009D0783">
        <w:t>34</w:t>
      </w:r>
      <w:r w:rsidR="00020D90">
        <w:t>) расположим справа и чуть сверху от центра. Центр в данном случае указывает на положение слушателя.</w:t>
      </w:r>
    </w:p>
    <w:p w:rsidR="00020D90" w:rsidRDefault="009D0783" w:rsidP="00020D90">
      <w:pPr>
        <w:pStyle w:val="a3"/>
        <w:spacing w:before="118" w:line="360" w:lineRule="auto"/>
        <w:ind w:right="384" w:firstLine="283"/>
      </w:pPr>
      <w:r>
        <w:t xml:space="preserve">       </w:t>
      </w:r>
      <w:r w:rsidR="0046575C">
        <w:rPr>
          <w:noProof/>
          <w:lang w:eastAsia="ru-RU"/>
        </w:rPr>
        <w:drawing>
          <wp:inline distT="0" distB="0" distL="0" distR="0" wp14:anchorId="7AD9D21A" wp14:editId="115E3233">
            <wp:extent cx="4595072" cy="25603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445" cy="256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D90" w:rsidRDefault="009D0783" w:rsidP="009D0783">
      <w:pPr>
        <w:pStyle w:val="a3"/>
        <w:spacing w:before="118" w:line="360" w:lineRule="auto"/>
        <w:ind w:right="384" w:firstLine="283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34</w:t>
      </w:r>
      <w:r w:rsidRPr="00C31452">
        <w:rPr>
          <w:sz w:val="24"/>
        </w:rPr>
        <w:t xml:space="preserve"> </w:t>
      </w:r>
      <w:r>
        <w:rPr>
          <w:sz w:val="24"/>
        </w:rPr>
        <w:t>– Размещение источника звука в пространстве</w:t>
      </w:r>
    </w:p>
    <w:p w:rsidR="008D5669" w:rsidRDefault="00020D90" w:rsidP="009806AD">
      <w:pPr>
        <w:pStyle w:val="a3"/>
        <w:spacing w:before="118" w:line="360" w:lineRule="auto"/>
        <w:ind w:right="384" w:firstLine="283"/>
      </w:pPr>
      <w:r>
        <w:t xml:space="preserve">Внеся финальные настройки, приступим к рендеру аудиофайла (рис. </w:t>
      </w:r>
      <w:r w:rsidR="009D0783">
        <w:t>35</w:t>
      </w:r>
      <w:r>
        <w:t>)</w:t>
      </w:r>
      <w:r w:rsidR="00B23F21">
        <w:t>.</w:t>
      </w:r>
      <w:r>
        <w:t xml:space="preserve"> Композицию сохраним в формате </w:t>
      </w:r>
      <w:r w:rsidR="009D0783">
        <w:t>«</w:t>
      </w:r>
      <w:proofErr w:type="spellStart"/>
      <w:r>
        <w:rPr>
          <w:lang w:val="en-US"/>
        </w:rPr>
        <w:t>mp</w:t>
      </w:r>
      <w:proofErr w:type="spellEnd"/>
      <w:r w:rsidRPr="00C875F7">
        <w:t>3</w:t>
      </w:r>
      <w:r w:rsidR="009D0783">
        <w:t>»</w:t>
      </w:r>
      <w:r w:rsidR="00C875F7">
        <w:t xml:space="preserve"> в папке проекта</w:t>
      </w:r>
      <w:r w:rsidRPr="00C875F7">
        <w:t>.</w:t>
      </w:r>
      <w:r w:rsidR="00C875F7">
        <w:t xml:space="preserve"> На этом работу с </w:t>
      </w:r>
      <w:proofErr w:type="spellStart"/>
      <w:r w:rsidR="00C875F7">
        <w:t>аудиосопровождением</w:t>
      </w:r>
      <w:proofErr w:type="spellEnd"/>
      <w:r w:rsidR="00C875F7">
        <w:t xml:space="preserve"> видеоинсталляции можно считать завершённой.</w:t>
      </w:r>
    </w:p>
    <w:p w:rsidR="00171DA3" w:rsidRDefault="009D0783" w:rsidP="009D0783">
      <w:pPr>
        <w:pStyle w:val="a3"/>
        <w:spacing w:before="118" w:line="360" w:lineRule="auto"/>
        <w:ind w:right="384" w:firstLine="283"/>
      </w:pPr>
      <w:r>
        <w:lastRenderedPageBreak/>
        <w:t xml:space="preserve">    </w:t>
      </w:r>
      <w:r w:rsidR="0046575C">
        <w:rPr>
          <w:noProof/>
          <w:lang w:eastAsia="ru-RU"/>
        </w:rPr>
        <w:drawing>
          <wp:inline distT="0" distB="0" distL="0" distR="0" wp14:anchorId="65B880A7" wp14:editId="722C745C">
            <wp:extent cx="5059163" cy="3025140"/>
            <wp:effectExtent l="0" t="0" r="8255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1449" cy="30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783" w:rsidRPr="009D0783" w:rsidRDefault="009D0783" w:rsidP="009D0783">
      <w:pPr>
        <w:pStyle w:val="a3"/>
        <w:spacing w:before="118" w:line="360" w:lineRule="auto"/>
        <w:ind w:right="384" w:firstLine="283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35</w:t>
      </w:r>
      <w:r w:rsidRPr="00C31452">
        <w:rPr>
          <w:sz w:val="24"/>
        </w:rPr>
        <w:t xml:space="preserve"> </w:t>
      </w:r>
      <w:r>
        <w:rPr>
          <w:sz w:val="24"/>
        </w:rPr>
        <w:t>– Рендер аудиоматериалов</w:t>
      </w:r>
    </w:p>
    <w:p w:rsidR="009D0783" w:rsidRDefault="009D0783" w:rsidP="00C46BD5">
      <w:pPr>
        <w:pStyle w:val="a3"/>
        <w:spacing w:before="118" w:line="360" w:lineRule="auto"/>
        <w:ind w:right="384" w:firstLine="283"/>
        <w:sectPr w:rsidR="009D0783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490856">
      <w:pPr>
        <w:pStyle w:val="1"/>
        <w:numPr>
          <w:ilvl w:val="0"/>
          <w:numId w:val="9"/>
        </w:numPr>
        <w:tabs>
          <w:tab w:val="left" w:pos="1251"/>
        </w:tabs>
        <w:ind w:left="1251" w:hanging="516"/>
        <w:jc w:val="left"/>
      </w:pPr>
      <w:bookmarkStart w:id="14" w:name="_Toc166946861"/>
      <w:r>
        <w:lastRenderedPageBreak/>
        <w:t>Создания</w:t>
      </w:r>
      <w:r>
        <w:rPr>
          <w:spacing w:val="-16"/>
        </w:rPr>
        <w:t xml:space="preserve"> </w:t>
      </w:r>
      <w:r w:rsidR="009A3EF3">
        <w:t>информационного видеоролика</w:t>
      </w:r>
      <w:bookmarkEnd w:id="14"/>
    </w:p>
    <w:p w:rsidR="00171DA3" w:rsidRDefault="00171DA3">
      <w:pPr>
        <w:pStyle w:val="a3"/>
        <w:spacing w:before="295"/>
        <w:ind w:left="0"/>
        <w:jc w:val="left"/>
        <w:rPr>
          <w:b/>
          <w:sz w:val="32"/>
        </w:rPr>
      </w:pPr>
    </w:p>
    <w:p w:rsidR="00171DA3" w:rsidRDefault="00490856">
      <w:pPr>
        <w:pStyle w:val="2"/>
        <w:numPr>
          <w:ilvl w:val="1"/>
          <w:numId w:val="3"/>
        </w:numPr>
        <w:tabs>
          <w:tab w:val="left" w:pos="1228"/>
        </w:tabs>
        <w:spacing w:before="0"/>
        <w:ind w:left="1228" w:hanging="493"/>
      </w:pPr>
      <w:bookmarkStart w:id="15" w:name="_Toc166946862"/>
      <w:r>
        <w:t>Определение</w:t>
      </w:r>
      <w:r>
        <w:rPr>
          <w:spacing w:val="-15"/>
        </w:rPr>
        <w:t xml:space="preserve"> </w:t>
      </w:r>
      <w:r w:rsidR="003D2E9E">
        <w:t>характеристик</w:t>
      </w:r>
      <w:r>
        <w:rPr>
          <w:spacing w:val="-11"/>
        </w:rPr>
        <w:t xml:space="preserve"> </w:t>
      </w:r>
      <w:r w:rsidR="00382F22">
        <w:rPr>
          <w:spacing w:val="-2"/>
        </w:rPr>
        <w:t>видеоролика</w:t>
      </w:r>
      <w:bookmarkEnd w:id="15"/>
    </w:p>
    <w:p w:rsidR="00667AD4" w:rsidRDefault="00835745" w:rsidP="00667AD4">
      <w:pPr>
        <w:pStyle w:val="a3"/>
        <w:spacing w:before="278" w:line="362" w:lineRule="auto"/>
        <w:ind w:right="389" w:firstLine="427"/>
      </w:pPr>
      <w:r>
        <w:t>При помощи технологий</w:t>
      </w:r>
      <w:r w:rsidR="00667AD4">
        <w:t xml:space="preserve"> 3D-маппинга и объёмного звукового сопровождения была достигнута цель погружения зрителей в пространство «Мрачных картин», однако никакого информационного сопровождения ввиду специфики видеоинсталляции приведено не было. Поэтому </w:t>
      </w:r>
      <w:r w:rsidR="009435CB">
        <w:t xml:space="preserve">для решения этой задачи </w:t>
      </w:r>
      <w:r w:rsidR="00B65FE3">
        <w:t>необходимо дополнительно создать</w:t>
      </w:r>
      <w:r w:rsidR="009435CB">
        <w:t xml:space="preserve"> короткий информационный видеоролик.</w:t>
      </w:r>
    </w:p>
    <w:p w:rsidR="00171DA3" w:rsidRDefault="009435CB" w:rsidP="00667AD4">
      <w:pPr>
        <w:pStyle w:val="a3"/>
        <w:spacing w:before="278" w:line="362" w:lineRule="auto"/>
        <w:ind w:right="389" w:firstLine="427"/>
      </w:pPr>
      <w:r>
        <w:t>Как было уточнено раннее, стилистика</w:t>
      </w:r>
      <w:r w:rsidR="00667AD4">
        <w:t xml:space="preserve"> видеоролика </w:t>
      </w:r>
      <w:r>
        <w:t xml:space="preserve">не должна выбиваться от общего антуража и ритма всей видеоинсталляции. </w:t>
      </w:r>
      <w:r w:rsidR="00667AD4">
        <w:t>Поэтому</w:t>
      </w:r>
      <w:r w:rsidR="003D2E9E">
        <w:t>,</w:t>
      </w:r>
      <w:r w:rsidR="00667AD4">
        <w:t xml:space="preserve"> чтобы не </w:t>
      </w:r>
      <w:r w:rsidR="00B8692C">
        <w:t>перебивать</w:t>
      </w:r>
      <w:r w:rsidR="00667AD4">
        <w:t xml:space="preserve"> эффект </w:t>
      </w:r>
      <w:proofErr w:type="spellStart"/>
      <w:r w:rsidR="00667AD4">
        <w:t>иммерсивности</w:t>
      </w:r>
      <w:proofErr w:type="spellEnd"/>
      <w:r w:rsidR="00B8692C">
        <w:t>, полученный раннее от экспонатов и звукового сопровождения</w:t>
      </w:r>
      <w:r w:rsidR="003D2E9E">
        <w:t>,</w:t>
      </w:r>
      <w:r w:rsidR="00667AD4">
        <w:t xml:space="preserve"> видеоролик</w:t>
      </w:r>
      <w:r w:rsidR="003D2E9E">
        <w:t xml:space="preserve"> будет оформлен в тёмных тонах, а анимация и переходы должны протекать плавно.</w:t>
      </w:r>
      <w:r w:rsidR="00835745">
        <w:t xml:space="preserve"> Быстрые и яркие элементы будут излишне контрастировать с другими элементами видеоинсталляции. </w:t>
      </w:r>
    </w:p>
    <w:p w:rsidR="00B8692C" w:rsidRDefault="00B8692C" w:rsidP="00667AD4">
      <w:pPr>
        <w:pStyle w:val="a3"/>
        <w:spacing w:before="278" w:line="362" w:lineRule="auto"/>
        <w:ind w:right="389" w:firstLine="427"/>
      </w:pPr>
      <w:r>
        <w:t xml:space="preserve">Тем не менее, у видеоролика должна присутствовать одна отличительная черта: он не должен быть </w:t>
      </w:r>
      <w:proofErr w:type="spellStart"/>
      <w:r>
        <w:t>иммерсивным</w:t>
      </w:r>
      <w:proofErr w:type="spellEnd"/>
      <w:r>
        <w:t xml:space="preserve">. Если экспонаты и звуковое сопровождение создают от зрителя ощущение размытия границ между явью и кошмаром, то видеоролик должен восприниматься как то, что существует в реальности. Это обусловлено тем, что погружение в «Мрачные картины» может сказаться на способности человека воспринимать и запоминать информацию, а это мешает выполнению основной задачи видеоролика: доводить до зрителей информацию об истории </w:t>
      </w:r>
      <w:r w:rsidR="00EB7184">
        <w:t>серии.</w:t>
      </w:r>
    </w:p>
    <w:p w:rsidR="00A37888" w:rsidRDefault="00EB7184" w:rsidP="00A37888">
      <w:pPr>
        <w:pStyle w:val="a3"/>
        <w:spacing w:before="278" w:line="362" w:lineRule="auto"/>
        <w:ind w:right="389" w:firstLine="427"/>
      </w:pPr>
      <w:r>
        <w:t>Таким образом, основными характеристиками видеоролика в данном проекте являются:</w:t>
      </w:r>
    </w:p>
    <w:p w:rsidR="00EB7184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Продолжительность до 10 минут</w:t>
      </w:r>
      <w:r w:rsidR="00EB7184">
        <w:t>;</w:t>
      </w:r>
    </w:p>
    <w:p w:rsidR="00A37888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lastRenderedPageBreak/>
        <w:t>Оформление в тёмных тонах;</w:t>
      </w:r>
    </w:p>
    <w:p w:rsidR="00EB7184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О</w:t>
      </w:r>
      <w:r w:rsidR="00EB7184">
        <w:t>тсутствие музыки и ограниченные звуковые эффекты;</w:t>
      </w:r>
    </w:p>
    <w:p w:rsidR="00A37888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Размеренный темп озвучки закадрового текста;</w:t>
      </w:r>
    </w:p>
    <w:p w:rsidR="00EB7184" w:rsidRPr="00EB7184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О</w:t>
      </w:r>
      <w:r w:rsidR="00EB7184">
        <w:t>тказ от использования 3</w:t>
      </w:r>
      <w:r w:rsidR="00EB7184">
        <w:rPr>
          <w:lang w:val="en-US"/>
        </w:rPr>
        <w:t>D</w:t>
      </w:r>
      <w:r w:rsidR="00EB7184">
        <w:t>-</w:t>
      </w:r>
      <w:proofErr w:type="spellStart"/>
      <w:r w:rsidR="00EB7184">
        <w:t>маппинга</w:t>
      </w:r>
      <w:proofErr w:type="spellEnd"/>
      <w:r w:rsidR="00EB7184">
        <w:t xml:space="preserve"> на данном этапе;</w:t>
      </w:r>
    </w:p>
    <w:p w:rsidR="00EB7184" w:rsidRDefault="00A37888" w:rsidP="00EB7184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И</w:t>
      </w:r>
      <w:r w:rsidR="00EB7184">
        <w:t>спользование колонок, вместо наушников;</w:t>
      </w:r>
    </w:p>
    <w:p w:rsidR="00693AC7" w:rsidRDefault="00A37888" w:rsidP="00013FEE">
      <w:pPr>
        <w:pStyle w:val="a3"/>
        <w:numPr>
          <w:ilvl w:val="0"/>
          <w:numId w:val="17"/>
        </w:numPr>
        <w:spacing w:before="278" w:line="362" w:lineRule="auto"/>
        <w:ind w:right="389"/>
      </w:pPr>
      <w:r>
        <w:t>Упор</w:t>
      </w:r>
      <w:r w:rsidR="00693AC7">
        <w:t xml:space="preserve"> на </w:t>
      </w:r>
      <w:proofErr w:type="spellStart"/>
      <w:r w:rsidR="00693AC7">
        <w:t>фактологическом</w:t>
      </w:r>
      <w:proofErr w:type="spellEnd"/>
      <w:r w:rsidR="00693AC7">
        <w:t xml:space="preserve"> материале.</w:t>
      </w:r>
    </w:p>
    <w:p w:rsidR="00EB7184" w:rsidRPr="00EB7184" w:rsidRDefault="00EB7184" w:rsidP="00667AD4">
      <w:pPr>
        <w:pStyle w:val="a3"/>
        <w:spacing w:before="278" w:line="362" w:lineRule="auto"/>
        <w:ind w:right="389" w:firstLine="427"/>
        <w:rPr>
          <w:lang w:val="en-US"/>
        </w:rPr>
      </w:pPr>
    </w:p>
    <w:p w:rsidR="00EB7184" w:rsidRPr="00835745" w:rsidRDefault="00EB7184" w:rsidP="00667AD4">
      <w:pPr>
        <w:pStyle w:val="a3"/>
        <w:spacing w:before="278" w:line="362" w:lineRule="auto"/>
        <w:ind w:right="389" w:firstLine="427"/>
      </w:pPr>
    </w:p>
    <w:p w:rsidR="00667AD4" w:rsidRDefault="00667AD4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667AD4">
      <w:pPr>
        <w:pStyle w:val="a3"/>
        <w:spacing w:before="278" w:line="362" w:lineRule="auto"/>
        <w:ind w:right="389" w:firstLine="427"/>
        <w:rPr>
          <w:spacing w:val="-2"/>
        </w:rPr>
      </w:pPr>
    </w:p>
    <w:p w:rsidR="00693AC7" w:rsidRDefault="00693AC7" w:rsidP="001D6A85">
      <w:pPr>
        <w:pStyle w:val="a3"/>
        <w:spacing w:before="278" w:line="362" w:lineRule="auto"/>
        <w:ind w:left="0" w:right="389"/>
        <w:rPr>
          <w:spacing w:val="-2"/>
        </w:rPr>
      </w:pPr>
    </w:p>
    <w:p w:rsidR="001D6A85" w:rsidRPr="00667AD4" w:rsidRDefault="001D6A85" w:rsidP="001D6A85">
      <w:pPr>
        <w:pStyle w:val="a3"/>
        <w:spacing w:before="278" w:line="362" w:lineRule="auto"/>
        <w:ind w:left="0" w:right="389"/>
        <w:rPr>
          <w:spacing w:val="-2"/>
        </w:rPr>
      </w:pPr>
    </w:p>
    <w:p w:rsidR="00171DA3" w:rsidRDefault="00382F22">
      <w:pPr>
        <w:pStyle w:val="2"/>
        <w:numPr>
          <w:ilvl w:val="1"/>
          <w:numId w:val="3"/>
        </w:numPr>
        <w:tabs>
          <w:tab w:val="left" w:pos="1228"/>
        </w:tabs>
        <w:spacing w:before="284"/>
        <w:ind w:left="1228" w:hanging="493"/>
      </w:pPr>
      <w:bookmarkStart w:id="16" w:name="_Toc166946863"/>
      <w:r>
        <w:lastRenderedPageBreak/>
        <w:t>П</w:t>
      </w:r>
      <w:r w:rsidR="005352EF">
        <w:t>одготовка к написанию сценария</w:t>
      </w:r>
      <w:bookmarkEnd w:id="16"/>
    </w:p>
    <w:p w:rsidR="00667AD4" w:rsidRDefault="009435CB" w:rsidP="009435CB">
      <w:pPr>
        <w:pStyle w:val="a3"/>
        <w:spacing w:before="278" w:line="360" w:lineRule="auto"/>
        <w:ind w:right="383" w:firstLine="427"/>
      </w:pPr>
      <w:r w:rsidRPr="009435CB">
        <w:t>Ввиду особенностей видеоинсталляции затрагивать всю биографию Фран</w:t>
      </w:r>
      <w:r>
        <w:t xml:space="preserve">сиско Гойи нет никакого смысла так как </w:t>
      </w:r>
      <w:r w:rsidRPr="009435CB">
        <w:t>в таком случае получится документальный фильм с хронометражем более полутора часов. К тому же затрагивание всей биографии чревато отвлечением внимания зрителей от темы видеоинсталляции – «Мрачных картин».</w:t>
      </w:r>
      <w:r>
        <w:t xml:space="preserve"> Поэтому </w:t>
      </w:r>
      <w:r w:rsidR="00667AD4">
        <w:t>из всей биографии</w:t>
      </w:r>
      <w:r>
        <w:t xml:space="preserve"> Франсиско Гойи</w:t>
      </w:r>
      <w:r w:rsidR="00667AD4">
        <w:t xml:space="preserve"> будут взяты лишь некоторые важные периоды, события и факты – то есть те, которые повлияли на создание этих произведений. Они и послужат опорными точками при создании структуры видеоролика. 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Чтобы наиболее точно определить, какие эпизоды стоит включить в повествование, обратимся как к биографии Франсиско Гойи, так и к исследованиям специалистов. Изучение биографии художника позволит сформировать собственный взгляд на проблему видеоинсталляции, а искусствоведческие материалы помогут раскрыть её ещё более полно.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В открытом доступе находиться множество материалов, посвящённых биографии и работам Франсиско Гойи: статьи, исследования, документальные фильмы, поэтому особых трудностей с поиском материалов не возникло.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Отбор материалов производился с ориентацией на цели и задачи видеоинсталляции, а также на достоверность источников. Так, основным ресурсом послужил официальный сайт музея Прадо – учреждения, где размещены «Мрачные картины». Кроме него также были использованы искусствоведческие статьи и документальные фильмы как на русском, так и на английском языках.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В конечном итоге, после отбора материала был проведён дополнительный персональный анализ картин и были выделены ключевые события из биографии Франсиско Гойи, которые коррелируют с основными мотивами в «Мрачных картинах»: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lastRenderedPageBreak/>
        <w:t>•</w:t>
      </w:r>
      <w:r>
        <w:tab/>
        <w:t>Политическая нестабильность в Испании («Либеральное трёхлетие» 1820-1823): изображение толпы - «Паломничество в Сан-</w:t>
      </w:r>
      <w:proofErr w:type="spellStart"/>
      <w:r>
        <w:t>Исидро</w:t>
      </w:r>
      <w:proofErr w:type="spellEnd"/>
      <w:r>
        <w:t>», «Инквизиция», изображение насилия в работах – в частности в «Сатурне», «Дуэли на дубинах», «</w:t>
      </w:r>
      <w:proofErr w:type="spellStart"/>
      <w:r>
        <w:t>Асмодее</w:t>
      </w:r>
      <w:proofErr w:type="spellEnd"/>
      <w:r>
        <w:t>» (на переднем плане мы видим человека с винтовкой);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•</w:t>
      </w:r>
      <w:r>
        <w:tab/>
        <w:t>Состояние здоровья Гойи и темы смерти, старости и болезни: неестественно желтушный цвет кожи у некоторых героев, а также их искажённые лица («Два старика», «Два старика едят»);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>•</w:t>
      </w:r>
      <w:r>
        <w:tab/>
        <w:t>Эмоциональное состояние художника и его личная жизнь: «Тонущая собака», «</w:t>
      </w:r>
      <w:proofErr w:type="spellStart"/>
      <w:r>
        <w:t>Леокадия</w:t>
      </w:r>
      <w:proofErr w:type="spellEnd"/>
      <w:r>
        <w:t xml:space="preserve"> </w:t>
      </w:r>
      <w:proofErr w:type="spellStart"/>
      <w:r>
        <w:t>Зоррилья</w:t>
      </w:r>
      <w:proofErr w:type="spellEnd"/>
      <w:r>
        <w:t>».</w:t>
      </w:r>
    </w:p>
    <w:p w:rsidR="00667AD4" w:rsidRDefault="00667AD4" w:rsidP="00667AD4">
      <w:pPr>
        <w:pStyle w:val="a3"/>
        <w:spacing w:before="278" w:line="360" w:lineRule="auto"/>
        <w:ind w:right="383" w:firstLine="427"/>
      </w:pPr>
      <w:r>
        <w:t xml:space="preserve">Метафоричные образы картин с религиозным («Юдифь и </w:t>
      </w:r>
      <w:proofErr w:type="spellStart"/>
      <w:r>
        <w:t>Олоферн</w:t>
      </w:r>
      <w:proofErr w:type="spellEnd"/>
      <w:r>
        <w:t xml:space="preserve">») и мифологическим сюжетом («Сатурн», «Мойры») остаются открытыми для интерпретации. </w:t>
      </w:r>
    </w:p>
    <w:p w:rsidR="00171DA3" w:rsidRDefault="00667AD4" w:rsidP="00667AD4">
      <w:pPr>
        <w:pStyle w:val="a3"/>
        <w:spacing w:before="278" w:line="360" w:lineRule="auto"/>
        <w:ind w:right="383" w:firstLine="427"/>
      </w:pPr>
      <w:r>
        <w:t>Основываясь на этих данных, приступим к разработке сценария.</w:t>
      </w: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B2238E" w:rsidRDefault="00B2238E" w:rsidP="00667AD4">
      <w:pPr>
        <w:pStyle w:val="a3"/>
        <w:spacing w:before="278" w:line="360" w:lineRule="auto"/>
        <w:ind w:right="383" w:firstLine="427"/>
      </w:pPr>
    </w:p>
    <w:p w:rsidR="00171DA3" w:rsidRDefault="00382F22">
      <w:pPr>
        <w:pStyle w:val="2"/>
        <w:numPr>
          <w:ilvl w:val="1"/>
          <w:numId w:val="3"/>
        </w:numPr>
        <w:tabs>
          <w:tab w:val="left" w:pos="1228"/>
        </w:tabs>
        <w:spacing w:before="125"/>
        <w:ind w:left="1228" w:hanging="493"/>
      </w:pPr>
      <w:bookmarkStart w:id="17" w:name="_Toc166946864"/>
      <w:r>
        <w:lastRenderedPageBreak/>
        <w:t>Разработка сценария</w:t>
      </w:r>
      <w:bookmarkEnd w:id="17"/>
    </w:p>
    <w:p w:rsidR="00E57BDE" w:rsidRDefault="00F96A75" w:rsidP="00603B18">
      <w:pPr>
        <w:pStyle w:val="a3"/>
        <w:spacing w:before="278" w:line="362" w:lineRule="auto"/>
        <w:ind w:right="388" w:firstLine="427"/>
      </w:pPr>
      <w:r>
        <w:t>Основываясь на сформированных к фильму требованиях, а также на полученных на предыдущем этапе материалах, можно приступать к написанию сценария.</w:t>
      </w:r>
    </w:p>
    <w:p w:rsidR="00831FD7" w:rsidRPr="006B7267" w:rsidRDefault="00E57BDE" w:rsidP="00603B18">
      <w:pPr>
        <w:pStyle w:val="a3"/>
        <w:spacing w:before="278" w:line="362" w:lineRule="auto"/>
        <w:ind w:right="388" w:firstLine="427"/>
      </w:pPr>
      <w:r>
        <w:t>В первую очередь определим структуру, по которой будет писаться сценарий.</w:t>
      </w:r>
      <w:r w:rsidR="009806AD">
        <w:t xml:space="preserve"> </w:t>
      </w:r>
      <w:r w:rsidR="00A37888">
        <w:t>Так как основной целью видеоролика является рассказ о «Мрачных картинах», то разумно при написании сценария сделать упор на закадровом тексте. То есть для начала имеет смысл подготовить</w:t>
      </w:r>
      <w:r w:rsidR="00393B57">
        <w:t xml:space="preserve"> текстовый материал, а уже на его основе формировать видеоряд, добавлять при необходимости звуковые эффекты, рассчитывать точный хронометраж.</w:t>
      </w:r>
    </w:p>
    <w:p w:rsidR="00831FD7" w:rsidRDefault="00110B06" w:rsidP="00603B18">
      <w:pPr>
        <w:pStyle w:val="a3"/>
        <w:spacing w:before="278" w:line="362" w:lineRule="auto"/>
        <w:ind w:right="388" w:firstLine="427"/>
      </w:pPr>
      <w:r>
        <w:t>Повествование начнём с введения. Оно</w:t>
      </w:r>
      <w:r w:rsidR="00831FD7">
        <w:t xml:space="preserve"> должно помочь </w:t>
      </w:r>
      <w:r w:rsidR="003B363D">
        <w:t xml:space="preserve">задать контекст, в пределах которого будет вестись повествование: зритель должен с самого начала понять, что в «Мрачных картинах» примечательны не только их содержание и история создания, но и то, как разительно они контрастируют с ранними работами Франсиско Гойи. На смену светлым пейзажам и портретам </w:t>
      </w:r>
      <w:proofErr w:type="spellStart"/>
      <w:r w:rsidR="00C5279A">
        <w:t>махо</w:t>
      </w:r>
      <w:proofErr w:type="spellEnd"/>
      <w:r w:rsidR="00C5279A">
        <w:t xml:space="preserve"> и мах</w:t>
      </w:r>
      <w:r w:rsidR="00C5279A">
        <w:rPr>
          <w:rStyle w:val="af"/>
        </w:rPr>
        <w:footnoteReference w:id="1"/>
      </w:r>
      <w:r w:rsidR="00C5279A">
        <w:t xml:space="preserve"> пришли гравюры «</w:t>
      </w:r>
      <w:r w:rsidR="00EE34C2">
        <w:t>Бедствия</w:t>
      </w:r>
      <w:r w:rsidR="00C5279A">
        <w:t xml:space="preserve"> войны», офорты «</w:t>
      </w:r>
      <w:proofErr w:type="spellStart"/>
      <w:r w:rsidR="00C5279A">
        <w:t>Капричос</w:t>
      </w:r>
      <w:proofErr w:type="spellEnd"/>
      <w:r w:rsidR="00C5279A">
        <w:t>» и, собственно, «Мрачные картины».</w:t>
      </w:r>
    </w:p>
    <w:p w:rsidR="00C5279A" w:rsidRDefault="00C5279A" w:rsidP="00603B18">
      <w:pPr>
        <w:pStyle w:val="a3"/>
        <w:spacing w:before="278" w:line="362" w:lineRule="auto"/>
        <w:ind w:right="388" w:firstLine="427"/>
      </w:pPr>
      <w:r>
        <w:t>После задания своеобразной системы координат для творчества Франсиско Гойи перейдём сразу к интересующим нас моментам его биографии: болезни, приведшей его к глухоте, и войне в Испании. Раскрытие этих двух пунктов позволит объяснить зрителю основные причины эмоционального упадка художника.</w:t>
      </w:r>
    </w:p>
    <w:p w:rsidR="00C5279A" w:rsidRPr="00EE34C2" w:rsidRDefault="00C5279A" w:rsidP="00603B18">
      <w:pPr>
        <w:pStyle w:val="a3"/>
        <w:spacing w:before="278" w:line="362" w:lineRule="auto"/>
        <w:ind w:right="388" w:firstLine="427"/>
      </w:pPr>
      <w:r>
        <w:t xml:space="preserve">Далее подведём зрителя к </w:t>
      </w:r>
      <w:r w:rsidR="002D7E4D">
        <w:t xml:space="preserve">своеобразной кульминации видеоролика: переезду Гойи в виллу с ироничным названием «Дом Глухого» и созданию «Мрачных картин». </w:t>
      </w:r>
      <w:r w:rsidR="00110B06">
        <w:t xml:space="preserve">После эпизодов, посвящённых краткому описанию </w:t>
      </w:r>
      <w:r w:rsidR="006B7267">
        <w:t xml:space="preserve">его </w:t>
      </w:r>
      <w:r w:rsidR="00110B06">
        <w:t>раннего творчества</w:t>
      </w:r>
      <w:r w:rsidR="002D7E4D">
        <w:t xml:space="preserve"> и </w:t>
      </w:r>
      <w:r w:rsidR="006B7267">
        <w:t xml:space="preserve">того, </w:t>
      </w:r>
      <w:r w:rsidR="002D7E4D">
        <w:t xml:space="preserve">что ему пришлось перенести, </w:t>
      </w:r>
      <w:r w:rsidR="00EE34C2">
        <w:t>этот фрагмент приведёт зрителя непосредственно к теме видеоинсталляции.</w:t>
      </w:r>
    </w:p>
    <w:p w:rsidR="006B7267" w:rsidRDefault="006B7267" w:rsidP="00603B18">
      <w:pPr>
        <w:pStyle w:val="a3"/>
        <w:spacing w:before="278" w:line="362" w:lineRule="auto"/>
        <w:ind w:right="388" w:firstLine="427"/>
      </w:pPr>
      <w:r>
        <w:lastRenderedPageBreak/>
        <w:t>В ходе следующего эпизода будет разъяснено, что означают метафоры и образы «Мрачных картин».</w:t>
      </w:r>
      <w:r w:rsidRPr="006B7267">
        <w:t xml:space="preserve"> </w:t>
      </w:r>
      <w:r>
        <w:t>На этом моменте уже окончательно установится связь видеоролика с другими элементами видеоинсталляции. Экспонаты и сопровождающие их звуковые эффекты обретут для зрителя новый</w:t>
      </w:r>
      <w:r w:rsidR="00826CBC">
        <w:t>,</w:t>
      </w:r>
      <w:r>
        <w:t xml:space="preserve"> уже не столько жуткий и неприятный</w:t>
      </w:r>
      <w:r w:rsidR="00826CBC">
        <w:t>, сколько трагичный облик.</w:t>
      </w:r>
    </w:p>
    <w:p w:rsidR="00826CBC" w:rsidRDefault="00826CBC" w:rsidP="00603B18">
      <w:pPr>
        <w:pStyle w:val="a3"/>
        <w:spacing w:before="278" w:line="362" w:lineRule="auto"/>
        <w:ind w:right="388" w:firstLine="427"/>
      </w:pPr>
      <w:r>
        <w:t>Заключительный эпизод видеоролика было решено подвести к более оптимистичному содержанию: будет показана последняя работу Франсиско Гойи - карандашный рисунок «Я всё ещё учусь»</w:t>
      </w:r>
      <w:r w:rsidR="00AF3246" w:rsidRPr="00AF3246">
        <w:t xml:space="preserve"> (</w:t>
      </w:r>
      <w:r w:rsidR="00AF3246">
        <w:t>рис. 36</w:t>
      </w:r>
      <w:r w:rsidR="00AF3246" w:rsidRPr="00AF3246">
        <w:t>)</w:t>
      </w:r>
      <w:r>
        <w:t>. Из ужасающих «Мрачных картин» он приходит к более оптимистичному и светлому рисунку, который показывает, как художник принимает в себе вечного ученика. Этот момент позволит зрителю выделить для себя мысль, что даже за самыми тёмными периодами жизни всегда следуют светлые.</w:t>
      </w:r>
      <w:r w:rsidR="001D6A85">
        <w:t xml:space="preserve"> И тогда видеоролик не просто расскажет о «Мрачных картинах», но и покажет на примере Франсиско Гойи, как радость и покой обязательно приходят на смену горю и тревогам. </w:t>
      </w:r>
    </w:p>
    <w:p w:rsidR="00AF3246" w:rsidRDefault="00C83FAD" w:rsidP="00603B18">
      <w:pPr>
        <w:pStyle w:val="a3"/>
        <w:spacing w:before="278" w:line="362" w:lineRule="auto"/>
        <w:ind w:right="388" w:firstLine="427"/>
      </w:pPr>
      <w:r>
        <w:t xml:space="preserve">               </w:t>
      </w:r>
      <w:r w:rsidR="00B2238E">
        <w:t xml:space="preserve">            </w:t>
      </w:r>
      <w:r>
        <w:t xml:space="preserve"> </w:t>
      </w:r>
      <w:r w:rsidR="00AF3246" w:rsidRPr="00AF3246">
        <w:rPr>
          <w:noProof/>
          <w:lang w:eastAsia="ru-RU"/>
        </w:rPr>
        <w:drawing>
          <wp:inline distT="0" distB="0" distL="0" distR="0" wp14:anchorId="2E78EAA1" wp14:editId="6FCDEA0B">
            <wp:extent cx="2552700" cy="3403600"/>
            <wp:effectExtent l="0" t="0" r="0" b="6350"/>
            <wp:docPr id="13" name="Рисунок 13" descr="C:\Users\Default Username\Downloads\I am still lea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fault Username\Downloads\I am still learning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420" cy="341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246" w:rsidRPr="006B7267" w:rsidRDefault="00AF3246" w:rsidP="00AF3246">
      <w:pPr>
        <w:pStyle w:val="a3"/>
        <w:spacing w:before="278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36</w:t>
      </w:r>
      <w:r w:rsidRPr="00C31452">
        <w:rPr>
          <w:sz w:val="24"/>
        </w:rPr>
        <w:t xml:space="preserve"> </w:t>
      </w:r>
      <w:r>
        <w:rPr>
          <w:sz w:val="24"/>
        </w:rPr>
        <w:t xml:space="preserve">– </w:t>
      </w:r>
      <w:r w:rsidR="00C83FAD">
        <w:rPr>
          <w:sz w:val="24"/>
        </w:rPr>
        <w:t xml:space="preserve">Ф. Гойя. Я всё ещё учусь. </w:t>
      </w:r>
      <w:r w:rsidR="00C83FAD" w:rsidRPr="00C83FAD">
        <w:rPr>
          <w:sz w:val="24"/>
        </w:rPr>
        <w:t>Черный мел, литографский карандаш на серой плотной бумаге.</w:t>
      </w:r>
      <w:r w:rsidR="00C83FAD">
        <w:rPr>
          <w:sz w:val="24"/>
        </w:rPr>
        <w:t xml:space="preserve"> 1826 г.</w:t>
      </w:r>
    </w:p>
    <w:p w:rsidR="00110B06" w:rsidRDefault="00110B06" w:rsidP="00110B06">
      <w:pPr>
        <w:pStyle w:val="a3"/>
        <w:spacing w:before="278" w:line="360" w:lineRule="auto"/>
        <w:ind w:right="388" w:firstLine="427"/>
      </w:pPr>
      <w:r>
        <w:lastRenderedPageBreak/>
        <w:t>Таким образом, повествование</w:t>
      </w:r>
      <w:r w:rsidR="00AF3246">
        <w:t xml:space="preserve"> в видеоролике</w:t>
      </w:r>
      <w:r>
        <w:t xml:space="preserve"> выстроим в следующем порядке:</w:t>
      </w:r>
    </w:p>
    <w:p w:rsidR="00110B06" w:rsidRDefault="00110B06" w:rsidP="00110B06">
      <w:pPr>
        <w:pStyle w:val="a3"/>
        <w:numPr>
          <w:ilvl w:val="0"/>
          <w:numId w:val="18"/>
        </w:numPr>
        <w:spacing w:before="278" w:line="360" w:lineRule="auto"/>
        <w:ind w:right="388"/>
      </w:pPr>
      <w:r>
        <w:t xml:space="preserve">Краткое введение; </w:t>
      </w:r>
    </w:p>
    <w:p w:rsidR="00110B06" w:rsidRDefault="00110B06" w:rsidP="00110B06">
      <w:pPr>
        <w:pStyle w:val="a3"/>
        <w:numPr>
          <w:ilvl w:val="0"/>
          <w:numId w:val="18"/>
        </w:numPr>
        <w:spacing w:before="278" w:line="360" w:lineRule="auto"/>
        <w:ind w:right="388"/>
      </w:pPr>
      <w:r>
        <w:t>Поворотные моменты (болезнь Гойи, войны в Испании);</w:t>
      </w:r>
    </w:p>
    <w:p w:rsidR="00110B06" w:rsidRDefault="00110B06" w:rsidP="00110B06">
      <w:pPr>
        <w:pStyle w:val="a3"/>
        <w:numPr>
          <w:ilvl w:val="0"/>
          <w:numId w:val="18"/>
        </w:numPr>
        <w:spacing w:before="278" w:line="360" w:lineRule="auto"/>
        <w:ind w:right="388"/>
      </w:pPr>
      <w:r>
        <w:t>Переезда в «Дом Глухого» и создание «Мрачных картин»;</w:t>
      </w:r>
    </w:p>
    <w:p w:rsidR="00110B06" w:rsidRDefault="00110B06" w:rsidP="00110B06">
      <w:pPr>
        <w:pStyle w:val="a3"/>
        <w:numPr>
          <w:ilvl w:val="0"/>
          <w:numId w:val="18"/>
        </w:numPr>
        <w:spacing w:before="278" w:line="360" w:lineRule="auto"/>
        <w:ind w:right="388"/>
      </w:pPr>
      <w:r>
        <w:t>Пояснение образов;</w:t>
      </w:r>
    </w:p>
    <w:p w:rsidR="00110B06" w:rsidRDefault="00110B06" w:rsidP="00110B06">
      <w:pPr>
        <w:pStyle w:val="a3"/>
        <w:numPr>
          <w:ilvl w:val="0"/>
          <w:numId w:val="18"/>
        </w:numPr>
        <w:spacing w:before="278" w:line="360" w:lineRule="auto"/>
        <w:ind w:right="388"/>
      </w:pPr>
      <w:r>
        <w:t>Заключение.</w:t>
      </w:r>
    </w:p>
    <w:p w:rsidR="00831FD7" w:rsidRDefault="001D6A85" w:rsidP="00603B18">
      <w:pPr>
        <w:pStyle w:val="a3"/>
        <w:spacing w:before="278" w:line="362" w:lineRule="auto"/>
        <w:ind w:right="388" w:firstLine="427"/>
      </w:pPr>
      <w:r>
        <w:t xml:space="preserve">Сценарий оформим в виде таблицы с </w:t>
      </w:r>
      <w:r w:rsidR="00AF3246">
        <w:t>пятью</w:t>
      </w:r>
      <w:r>
        <w:t xml:space="preserve"> столбцами (</w:t>
      </w:r>
      <w:proofErr w:type="gramStart"/>
      <w:r>
        <w:t>рис. )</w:t>
      </w:r>
      <w:proofErr w:type="gramEnd"/>
      <w:r>
        <w:t>.</w:t>
      </w:r>
    </w:p>
    <w:tbl>
      <w:tblPr>
        <w:tblStyle w:val="ac"/>
        <w:tblW w:w="0" w:type="auto"/>
        <w:tblInd w:w="-34" w:type="dxa"/>
        <w:tblLook w:val="04A0" w:firstRow="1" w:lastRow="0" w:firstColumn="1" w:lastColumn="0" w:noHBand="0" w:noVBand="1"/>
      </w:tblPr>
      <w:tblGrid>
        <w:gridCol w:w="1603"/>
        <w:gridCol w:w="1800"/>
        <w:gridCol w:w="3118"/>
        <w:gridCol w:w="1606"/>
        <w:gridCol w:w="1559"/>
      </w:tblGrid>
      <w:tr w:rsidR="00AF3246" w:rsidTr="00AF3246">
        <w:tc>
          <w:tcPr>
            <w:tcW w:w="1603" w:type="dxa"/>
          </w:tcPr>
          <w:p w:rsidR="00AF3246" w:rsidRPr="003B363D" w:rsidRDefault="00AF3246" w:rsidP="003B363D">
            <w:pPr>
              <w:pStyle w:val="a3"/>
              <w:spacing w:before="278" w:line="362" w:lineRule="auto"/>
              <w:ind w:left="0" w:right="388"/>
              <w:jc w:val="center"/>
              <w:rPr>
                <w:sz w:val="20"/>
              </w:rPr>
            </w:pPr>
            <w:r w:rsidRPr="003B363D">
              <w:rPr>
                <w:sz w:val="20"/>
              </w:rPr>
              <w:t>Название эпизод</w:t>
            </w:r>
            <w:r>
              <w:rPr>
                <w:sz w:val="20"/>
              </w:rPr>
              <w:t>а</w:t>
            </w:r>
          </w:p>
        </w:tc>
        <w:tc>
          <w:tcPr>
            <w:tcW w:w="1800" w:type="dxa"/>
          </w:tcPr>
          <w:p w:rsidR="00AF3246" w:rsidRPr="003B363D" w:rsidRDefault="00AF3246" w:rsidP="003B363D">
            <w:pPr>
              <w:pStyle w:val="a3"/>
              <w:spacing w:before="278" w:line="362" w:lineRule="auto"/>
              <w:ind w:left="0" w:right="388"/>
              <w:jc w:val="center"/>
              <w:rPr>
                <w:sz w:val="20"/>
              </w:rPr>
            </w:pPr>
            <w:r>
              <w:rPr>
                <w:sz w:val="20"/>
              </w:rPr>
              <w:t>Длительность эпизода</w:t>
            </w:r>
          </w:p>
        </w:tc>
        <w:tc>
          <w:tcPr>
            <w:tcW w:w="3118" w:type="dxa"/>
          </w:tcPr>
          <w:p w:rsidR="00AF3246" w:rsidRPr="003B363D" w:rsidRDefault="00AF3246" w:rsidP="003B363D">
            <w:pPr>
              <w:pStyle w:val="a3"/>
              <w:spacing w:before="278" w:line="362" w:lineRule="auto"/>
              <w:ind w:left="0" w:right="388"/>
              <w:jc w:val="center"/>
              <w:rPr>
                <w:sz w:val="20"/>
              </w:rPr>
            </w:pPr>
            <w:r w:rsidRPr="003B363D">
              <w:rPr>
                <w:sz w:val="20"/>
              </w:rPr>
              <w:t>Закадровый текст</w:t>
            </w:r>
          </w:p>
        </w:tc>
        <w:tc>
          <w:tcPr>
            <w:tcW w:w="1606" w:type="dxa"/>
          </w:tcPr>
          <w:p w:rsidR="00AF3246" w:rsidRPr="003B363D" w:rsidRDefault="00AF3246" w:rsidP="003B363D">
            <w:pPr>
              <w:pStyle w:val="a3"/>
              <w:spacing w:before="278" w:line="362" w:lineRule="auto"/>
              <w:ind w:left="0" w:right="388"/>
              <w:jc w:val="center"/>
              <w:rPr>
                <w:sz w:val="20"/>
              </w:rPr>
            </w:pPr>
            <w:r w:rsidRPr="003B363D">
              <w:rPr>
                <w:sz w:val="20"/>
              </w:rPr>
              <w:t>Визуальное наполнение</w:t>
            </w:r>
          </w:p>
        </w:tc>
        <w:tc>
          <w:tcPr>
            <w:tcW w:w="1559" w:type="dxa"/>
          </w:tcPr>
          <w:p w:rsidR="00AF3246" w:rsidRPr="003B363D" w:rsidRDefault="00AF3246" w:rsidP="003B363D">
            <w:pPr>
              <w:pStyle w:val="a3"/>
              <w:spacing w:before="278" w:line="362" w:lineRule="auto"/>
              <w:ind w:left="0" w:right="388"/>
              <w:jc w:val="center"/>
              <w:rPr>
                <w:sz w:val="20"/>
              </w:rPr>
            </w:pPr>
            <w:r w:rsidRPr="003B363D">
              <w:rPr>
                <w:sz w:val="20"/>
              </w:rPr>
              <w:t>Звуковые эффекты</w:t>
            </w:r>
          </w:p>
        </w:tc>
      </w:tr>
    </w:tbl>
    <w:p w:rsidR="00A37888" w:rsidRDefault="001D6A85" w:rsidP="001D6A85">
      <w:pPr>
        <w:pStyle w:val="a3"/>
        <w:spacing w:before="278" w:line="362" w:lineRule="auto"/>
        <w:ind w:right="388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</w:t>
      </w:r>
      <w:r w:rsidR="00AF3246">
        <w:rPr>
          <w:sz w:val="24"/>
        </w:rPr>
        <w:t>7</w:t>
      </w:r>
      <w:r w:rsidRPr="00C31452">
        <w:rPr>
          <w:sz w:val="24"/>
        </w:rPr>
        <w:t xml:space="preserve"> </w:t>
      </w:r>
      <w:r>
        <w:rPr>
          <w:sz w:val="24"/>
        </w:rPr>
        <w:t>– Таблица сценария видеоролика</w:t>
      </w:r>
    </w:p>
    <w:p w:rsidR="00DA1106" w:rsidRDefault="001D6A85" w:rsidP="00DA1106">
      <w:pPr>
        <w:pStyle w:val="a3"/>
        <w:spacing w:before="118" w:line="360" w:lineRule="auto"/>
        <w:ind w:right="381" w:firstLine="427"/>
      </w:pPr>
      <w:r>
        <w:t>При дальнейшем написании сценария в столбце «Закадровый текст» дословно укажем текст, который будет озвучен для данного эпизода. В столбцах «Визуальное наполнение» и «Звуковые эффекты» соответственно укажем, какие картины Франсиско Гойи будут показаны в кадре и какие звуковые эффекты будут задействованы.</w:t>
      </w:r>
    </w:p>
    <w:p w:rsidR="00AF3246" w:rsidRDefault="00AF3246" w:rsidP="00DA1106">
      <w:pPr>
        <w:pStyle w:val="a3"/>
        <w:spacing w:before="118" w:line="360" w:lineRule="auto"/>
        <w:ind w:right="381" w:firstLine="427"/>
      </w:pPr>
      <w:r>
        <w:t xml:space="preserve">При необходимости расписанные раннее эпизоды для удобства могут быть разбиты на </w:t>
      </w:r>
      <w:proofErr w:type="spellStart"/>
      <w:r>
        <w:t>подэпизоды</w:t>
      </w:r>
      <w:proofErr w:type="spellEnd"/>
      <w:r>
        <w:t xml:space="preserve">.  </w:t>
      </w:r>
    </w:p>
    <w:p w:rsidR="00171DA3" w:rsidRDefault="00171DA3">
      <w:pPr>
        <w:pStyle w:val="a3"/>
        <w:spacing w:before="117" w:line="362" w:lineRule="auto"/>
        <w:ind w:right="392" w:firstLine="427"/>
      </w:pPr>
    </w:p>
    <w:p w:rsidR="00AF3246" w:rsidRDefault="00AF3246">
      <w:pPr>
        <w:pStyle w:val="a3"/>
        <w:spacing w:before="117" w:line="362" w:lineRule="auto"/>
        <w:ind w:right="392" w:firstLine="427"/>
      </w:pPr>
    </w:p>
    <w:p w:rsidR="00AF3246" w:rsidRDefault="00AF3246">
      <w:pPr>
        <w:pStyle w:val="a3"/>
        <w:spacing w:before="117" w:line="362" w:lineRule="auto"/>
        <w:ind w:right="392" w:firstLine="427"/>
      </w:pPr>
    </w:p>
    <w:p w:rsidR="00AF3246" w:rsidRDefault="00AF3246">
      <w:pPr>
        <w:pStyle w:val="a3"/>
        <w:spacing w:before="117" w:line="362" w:lineRule="auto"/>
        <w:ind w:right="392" w:firstLine="427"/>
      </w:pPr>
    </w:p>
    <w:p w:rsidR="00AF3246" w:rsidRDefault="00AF3246">
      <w:pPr>
        <w:pStyle w:val="a3"/>
        <w:spacing w:before="117" w:line="362" w:lineRule="auto"/>
        <w:ind w:right="392" w:firstLine="427"/>
      </w:pPr>
    </w:p>
    <w:p w:rsidR="00AF3246" w:rsidRDefault="00AF3246" w:rsidP="00EE34C2">
      <w:pPr>
        <w:pStyle w:val="a3"/>
        <w:spacing w:before="117" w:line="362" w:lineRule="auto"/>
        <w:ind w:left="0" w:right="392"/>
      </w:pPr>
    </w:p>
    <w:p w:rsidR="00171DA3" w:rsidRDefault="00382F22">
      <w:pPr>
        <w:pStyle w:val="2"/>
        <w:numPr>
          <w:ilvl w:val="1"/>
          <w:numId w:val="3"/>
        </w:numPr>
        <w:tabs>
          <w:tab w:val="left" w:pos="1228"/>
        </w:tabs>
        <w:spacing w:before="116"/>
        <w:ind w:left="1228" w:hanging="493"/>
      </w:pPr>
      <w:bookmarkStart w:id="18" w:name="_Toc166946865"/>
      <w:r>
        <w:lastRenderedPageBreak/>
        <w:t>Запись и обработка закадрового текста</w:t>
      </w:r>
      <w:bookmarkEnd w:id="18"/>
    </w:p>
    <w:p w:rsidR="00171DA3" w:rsidRPr="00C31452" w:rsidRDefault="009806AD">
      <w:pPr>
        <w:pStyle w:val="a3"/>
        <w:spacing w:before="279" w:line="360" w:lineRule="auto"/>
        <w:ind w:right="385" w:firstLine="427"/>
      </w:pPr>
      <w:r>
        <w:t>Имея на руках уже написанный закадровый текст, можно приступать к его озвучке</w:t>
      </w:r>
      <w:r w:rsidR="00C31452">
        <w:t xml:space="preserve"> (рис. </w:t>
      </w:r>
      <w:r w:rsidR="003E3E02">
        <w:t>38</w:t>
      </w:r>
      <w:r w:rsidR="00C31452">
        <w:t>)</w:t>
      </w:r>
      <w:r>
        <w:t xml:space="preserve">. </w:t>
      </w:r>
      <w:r w:rsidR="00603B18">
        <w:t>Озвучка текста будет проводится по</w:t>
      </w:r>
      <w:r w:rsidR="004C6163">
        <w:t xml:space="preserve"> абзацам с паузами между предложениями. Такой способ записи позволит минимизировать количество аудиофайлов, поступающих впоследствии на рендер. </w:t>
      </w:r>
      <w:r w:rsidR="00C31452">
        <w:t>А э</w:t>
      </w:r>
      <w:r w:rsidR="004C6163">
        <w:t xml:space="preserve">то, в свою очередь, облегчит последующую работу в </w:t>
      </w:r>
      <w:proofErr w:type="spellStart"/>
      <w:r w:rsidR="004C6163">
        <w:t>видеоредакторе</w:t>
      </w:r>
      <w:proofErr w:type="spellEnd"/>
      <w:r w:rsidR="004C6163">
        <w:t>. А наличие пауз между предложениями, во-первых, позвол</w:t>
      </w:r>
      <w:r w:rsidR="00C31452">
        <w:t>и</w:t>
      </w:r>
      <w:r w:rsidR="004C6163">
        <w:t xml:space="preserve">т набрать воздуха перед зачитыванием следующего предложения, и, во-вторых, сделает проще деление целостного аудиофайла на </w:t>
      </w:r>
      <w:r w:rsidR="00C31452">
        <w:t>предложения</w:t>
      </w:r>
      <w:r w:rsidR="004C6163">
        <w:t xml:space="preserve"> для их компоновки внутри фильма.</w:t>
      </w:r>
    </w:p>
    <w:p w:rsidR="00603B18" w:rsidRDefault="00603B18">
      <w:pPr>
        <w:pStyle w:val="a3"/>
        <w:spacing w:before="279" w:line="360" w:lineRule="auto"/>
        <w:ind w:right="385" w:firstLine="427"/>
      </w:pPr>
      <w:r>
        <w:rPr>
          <w:noProof/>
          <w:lang w:eastAsia="ru-RU"/>
        </w:rPr>
        <w:drawing>
          <wp:inline distT="0" distB="0" distL="0" distR="0" wp14:anchorId="499893BE" wp14:editId="7D68C1A7">
            <wp:extent cx="5068570" cy="28258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77390" cy="283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E02" w:rsidRDefault="003E3E02" w:rsidP="003E3E02">
      <w:pPr>
        <w:pStyle w:val="a3"/>
        <w:spacing w:before="279" w:line="360" w:lineRule="auto"/>
        <w:ind w:right="385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38</w:t>
      </w:r>
      <w:r w:rsidRPr="00C31452">
        <w:rPr>
          <w:sz w:val="24"/>
        </w:rPr>
        <w:t xml:space="preserve"> </w:t>
      </w:r>
      <w:r>
        <w:rPr>
          <w:sz w:val="24"/>
        </w:rPr>
        <w:t>– Озвучка закадрового текста</w:t>
      </w:r>
    </w:p>
    <w:p w:rsidR="00171DA3" w:rsidRPr="009806AD" w:rsidRDefault="009806AD">
      <w:pPr>
        <w:pStyle w:val="a3"/>
        <w:spacing w:before="121" w:line="360" w:lineRule="auto"/>
        <w:ind w:right="390" w:firstLine="427"/>
      </w:pPr>
      <w:r>
        <w:t xml:space="preserve">Следующим этапом идёт обработка полученной записи. Так как запись производилась не в профессиональных условиях и не актёром озвучки, в первую очередь необходимо вырезать все посторонние шумы (рис. </w:t>
      </w:r>
      <w:r w:rsidR="003E3E02">
        <w:t>39</w:t>
      </w:r>
      <w:r>
        <w:t>)</w:t>
      </w:r>
      <w:r w:rsidRPr="009806AD">
        <w:t xml:space="preserve">: </w:t>
      </w:r>
      <w:r>
        <w:t xml:space="preserve">вздохи, </w:t>
      </w:r>
      <w:r w:rsidR="008913AB">
        <w:t xml:space="preserve">повторения текста, щелчки компьютерной мыши, звуки </w:t>
      </w:r>
      <w:r w:rsidR="00C31452">
        <w:t xml:space="preserve">с </w:t>
      </w:r>
      <w:r w:rsidR="008913AB">
        <w:t>улицы.</w:t>
      </w:r>
    </w:p>
    <w:p w:rsidR="009806AD" w:rsidRDefault="009806AD">
      <w:pPr>
        <w:pStyle w:val="a3"/>
        <w:spacing w:before="121" w:line="360" w:lineRule="auto"/>
        <w:ind w:right="390" w:firstLine="427"/>
      </w:pPr>
      <w:r>
        <w:rPr>
          <w:noProof/>
          <w:lang w:eastAsia="ru-RU"/>
        </w:rPr>
        <w:lastRenderedPageBreak/>
        <w:drawing>
          <wp:inline distT="0" distB="0" distL="0" distR="0" wp14:anchorId="36DA1782" wp14:editId="67C4A92C">
            <wp:extent cx="4931410" cy="2797326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48539" cy="280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B18" w:rsidRDefault="003E3E02" w:rsidP="003E3E02">
      <w:pPr>
        <w:pStyle w:val="a3"/>
        <w:spacing w:before="121" w:line="360" w:lineRule="auto"/>
        <w:ind w:right="390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39</w:t>
      </w:r>
      <w:r w:rsidRPr="00C31452">
        <w:rPr>
          <w:sz w:val="24"/>
        </w:rPr>
        <w:t xml:space="preserve"> </w:t>
      </w:r>
      <w:r>
        <w:rPr>
          <w:sz w:val="24"/>
        </w:rPr>
        <w:t>– Удаление посторонних звуков</w:t>
      </w:r>
    </w:p>
    <w:p w:rsidR="008913AB" w:rsidRPr="008913AB" w:rsidRDefault="008913AB" w:rsidP="003E3E02">
      <w:pPr>
        <w:pStyle w:val="a3"/>
        <w:spacing w:before="121" w:line="360" w:lineRule="auto"/>
        <w:ind w:right="390" w:firstLine="427"/>
        <w:jc w:val="left"/>
      </w:pPr>
      <w:r>
        <w:t>Кроме того, необходимо также вырезать общий шум на записи</w:t>
      </w:r>
      <w:r w:rsidRPr="008913AB">
        <w:t xml:space="preserve">. </w:t>
      </w:r>
      <w:r w:rsidR="00603B18">
        <w:t>Сделать это можно</w:t>
      </w:r>
      <w:r>
        <w:t xml:space="preserve"> </w:t>
      </w:r>
      <w:r w:rsidR="00603B18">
        <w:t>при помощи эффекта</w:t>
      </w:r>
      <w:r>
        <w:t xml:space="preserve"> «</w:t>
      </w:r>
      <w:proofErr w:type="spellStart"/>
      <w:r>
        <w:rPr>
          <w:lang w:val="en-US"/>
        </w:rPr>
        <w:t>ReaFir</w:t>
      </w:r>
      <w:proofErr w:type="spellEnd"/>
      <w:r>
        <w:t xml:space="preserve">» </w:t>
      </w:r>
      <w:r w:rsidRPr="008913AB">
        <w:t>(</w:t>
      </w:r>
      <w:r>
        <w:t xml:space="preserve">рис. </w:t>
      </w:r>
      <w:r w:rsidR="003E3E02">
        <w:t>40</w:t>
      </w:r>
      <w:r w:rsidRPr="008913AB">
        <w:t>)</w:t>
      </w:r>
      <w:r w:rsidR="00603B18">
        <w:t>.</w:t>
      </w:r>
      <w:r w:rsidR="00603B1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E9AD9BE" wp14:editId="15A04949">
            <wp:extent cx="5304790" cy="3025956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07586" cy="302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B18" w:rsidRDefault="003E3E02" w:rsidP="003E3E02">
      <w:pPr>
        <w:pStyle w:val="a3"/>
        <w:spacing w:before="118" w:line="360" w:lineRule="auto"/>
        <w:ind w:right="385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40</w:t>
      </w:r>
      <w:r w:rsidRPr="00C31452">
        <w:rPr>
          <w:sz w:val="24"/>
        </w:rPr>
        <w:t xml:space="preserve"> </w:t>
      </w:r>
      <w:r>
        <w:rPr>
          <w:sz w:val="24"/>
        </w:rPr>
        <w:t>– Удаление шума</w:t>
      </w:r>
    </w:p>
    <w:p w:rsidR="00171DA3" w:rsidRDefault="00603B18" w:rsidP="00603B18">
      <w:pPr>
        <w:pStyle w:val="a3"/>
        <w:spacing w:before="118" w:line="360" w:lineRule="auto"/>
        <w:ind w:right="385" w:firstLine="427"/>
      </w:pPr>
      <w:r>
        <w:t xml:space="preserve">Если полученные записи больше не требуют доработок и исправлений, их можно помещать в </w:t>
      </w:r>
      <w:proofErr w:type="spellStart"/>
      <w:r>
        <w:t>видеоредактор</w:t>
      </w:r>
      <w:proofErr w:type="spellEnd"/>
      <w:r>
        <w:t xml:space="preserve"> в качестве </w:t>
      </w:r>
      <w:r w:rsidR="00C31452">
        <w:t>аудиоматериалов</w:t>
      </w:r>
      <w:r w:rsidR="00490856">
        <w:t>.</w:t>
      </w:r>
    </w:p>
    <w:p w:rsidR="00603B18" w:rsidRDefault="00603B18" w:rsidP="00603B18">
      <w:pPr>
        <w:pStyle w:val="a3"/>
        <w:spacing w:before="118" w:line="360" w:lineRule="auto"/>
        <w:ind w:right="385" w:firstLine="427"/>
      </w:pPr>
    </w:p>
    <w:p w:rsidR="003E3E02" w:rsidRDefault="003E3E02" w:rsidP="00603B18">
      <w:pPr>
        <w:pStyle w:val="a3"/>
        <w:spacing w:before="118" w:line="360" w:lineRule="auto"/>
        <w:ind w:right="385" w:firstLine="427"/>
      </w:pPr>
    </w:p>
    <w:p w:rsidR="003E3E02" w:rsidRDefault="003E3E02" w:rsidP="00603B18">
      <w:pPr>
        <w:pStyle w:val="a3"/>
        <w:spacing w:before="118" w:line="360" w:lineRule="auto"/>
        <w:ind w:right="385" w:firstLine="427"/>
      </w:pPr>
    </w:p>
    <w:p w:rsidR="00102E54" w:rsidRDefault="00382F22" w:rsidP="00102E54">
      <w:pPr>
        <w:pStyle w:val="2"/>
        <w:numPr>
          <w:ilvl w:val="1"/>
          <w:numId w:val="3"/>
        </w:numPr>
        <w:tabs>
          <w:tab w:val="left" w:pos="1228"/>
        </w:tabs>
        <w:spacing w:line="360" w:lineRule="auto"/>
        <w:ind w:left="1228" w:hanging="493"/>
      </w:pPr>
      <w:bookmarkStart w:id="19" w:name="_Toc166946866"/>
      <w:r>
        <w:lastRenderedPageBreak/>
        <w:t>Монтаж и рендер</w:t>
      </w:r>
      <w:bookmarkEnd w:id="19"/>
    </w:p>
    <w:p w:rsidR="00102E54" w:rsidRPr="009806AD" w:rsidRDefault="00102E54" w:rsidP="00102E54">
      <w:pPr>
        <w:pStyle w:val="a3"/>
        <w:spacing w:before="121" w:line="360" w:lineRule="auto"/>
        <w:ind w:right="390" w:firstLine="427"/>
      </w:pPr>
      <w:r w:rsidRPr="00102E54">
        <w:t>Подготовив для работы все необходимые материалы, можем приступать к монтажу видеоролика.</w:t>
      </w:r>
      <w:r>
        <w:t xml:space="preserve"> На данном этапе размещаем</w:t>
      </w:r>
      <w:r w:rsidRPr="00102E54">
        <w:t xml:space="preserve"> </w:t>
      </w:r>
      <w:r w:rsidR="003E085C">
        <w:t xml:space="preserve">заранее подготовленные изображения и аудиофайлы на временной шкале </w:t>
      </w:r>
      <w:r>
        <w:t>(рис. 41)</w:t>
      </w:r>
      <w:r w:rsidRPr="00102E54">
        <w:t>.</w:t>
      </w:r>
    </w:p>
    <w:p w:rsidR="00171DA3" w:rsidRDefault="00171DA3">
      <w:pPr>
        <w:rPr>
          <w:sz w:val="28"/>
        </w:rPr>
      </w:pPr>
    </w:p>
    <w:p w:rsidR="0076505C" w:rsidRDefault="00102E54">
      <w:pPr>
        <w:rPr>
          <w:sz w:val="28"/>
        </w:rPr>
      </w:pPr>
      <w:r>
        <w:rPr>
          <w:sz w:val="28"/>
        </w:rPr>
        <w:t xml:space="preserve">           </w:t>
      </w:r>
      <w:r w:rsidR="0076505C" w:rsidRPr="0076505C">
        <w:rPr>
          <w:noProof/>
          <w:sz w:val="28"/>
          <w:lang w:eastAsia="ru-RU"/>
        </w:rPr>
        <w:drawing>
          <wp:inline distT="0" distB="0" distL="0" distR="0" wp14:anchorId="4128215A" wp14:editId="3B945D80">
            <wp:extent cx="4900723" cy="2127827"/>
            <wp:effectExtent l="0" t="0" r="0" b="635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10606" cy="213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54" w:rsidRDefault="00102E54" w:rsidP="00102E54">
      <w:pPr>
        <w:pStyle w:val="a3"/>
        <w:spacing w:before="118" w:line="360" w:lineRule="auto"/>
        <w:ind w:right="385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41</w:t>
      </w:r>
      <w:r w:rsidRPr="00C31452">
        <w:rPr>
          <w:sz w:val="24"/>
        </w:rPr>
        <w:t xml:space="preserve"> </w:t>
      </w:r>
      <w:r>
        <w:rPr>
          <w:sz w:val="24"/>
        </w:rPr>
        <w:t>–</w:t>
      </w:r>
      <w:r w:rsidR="00733D62">
        <w:rPr>
          <w:sz w:val="24"/>
        </w:rPr>
        <w:t xml:space="preserve"> </w:t>
      </w:r>
      <w:r>
        <w:rPr>
          <w:sz w:val="24"/>
        </w:rPr>
        <w:t>Монтаж</w:t>
      </w:r>
      <w:r w:rsidR="00733D62">
        <w:rPr>
          <w:sz w:val="24"/>
        </w:rPr>
        <w:t xml:space="preserve"> видеоролика</w:t>
      </w:r>
    </w:p>
    <w:p w:rsidR="00102E54" w:rsidRDefault="00102E54">
      <w:pPr>
        <w:rPr>
          <w:sz w:val="28"/>
        </w:rPr>
      </w:pPr>
    </w:p>
    <w:p w:rsidR="003E085C" w:rsidRDefault="003E085C" w:rsidP="003E085C">
      <w:pPr>
        <w:pStyle w:val="a3"/>
        <w:spacing w:before="121" w:line="360" w:lineRule="auto"/>
        <w:ind w:right="390" w:firstLine="427"/>
      </w:pPr>
      <w:r>
        <w:t>После компоновки материалов добавляем анимацию</w:t>
      </w:r>
      <w:r w:rsidR="00733D62">
        <w:t xml:space="preserve"> (рис. 42)</w:t>
      </w:r>
      <w:r>
        <w:t xml:space="preserve"> и переходы (рис. 4</w:t>
      </w:r>
      <w:r w:rsidR="00733D62">
        <w:t>3</w:t>
      </w:r>
      <w:r>
        <w:t>).</w:t>
      </w:r>
    </w:p>
    <w:p w:rsidR="003E085C" w:rsidRDefault="003E085C" w:rsidP="003E085C">
      <w:pPr>
        <w:pStyle w:val="a3"/>
        <w:spacing w:before="121" w:line="360" w:lineRule="auto"/>
        <w:ind w:right="390" w:firstLine="427"/>
      </w:pPr>
      <w:r>
        <w:rPr>
          <w:noProof/>
          <w:lang w:eastAsia="ru-RU"/>
        </w:rPr>
        <w:drawing>
          <wp:inline distT="0" distB="0" distL="0" distR="0" wp14:anchorId="45D3CF3E" wp14:editId="69C24BE5">
            <wp:extent cx="5342890" cy="23690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56055" cy="23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D62" w:rsidRDefault="00733D62" w:rsidP="00733D62">
      <w:pPr>
        <w:pStyle w:val="a3"/>
        <w:spacing w:before="121" w:line="360" w:lineRule="auto"/>
        <w:ind w:right="390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42</w:t>
      </w:r>
      <w:r w:rsidRPr="00C31452">
        <w:rPr>
          <w:sz w:val="24"/>
        </w:rPr>
        <w:t xml:space="preserve"> </w:t>
      </w:r>
      <w:r>
        <w:rPr>
          <w:sz w:val="24"/>
        </w:rPr>
        <w:t>– Добавление анимации</w:t>
      </w:r>
    </w:p>
    <w:p w:rsidR="00733D62" w:rsidRDefault="00733D62" w:rsidP="003E085C">
      <w:pPr>
        <w:pStyle w:val="a3"/>
        <w:spacing w:before="121" w:line="360" w:lineRule="auto"/>
        <w:ind w:right="390" w:firstLine="427"/>
      </w:pPr>
      <w:r>
        <w:rPr>
          <w:noProof/>
          <w:lang w:eastAsia="ru-RU"/>
        </w:rPr>
        <w:lastRenderedPageBreak/>
        <w:drawing>
          <wp:inline distT="0" distB="0" distL="0" distR="0" wp14:anchorId="5DE6903E" wp14:editId="7138849F">
            <wp:extent cx="5228590" cy="2319418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7651" cy="232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D62" w:rsidRDefault="00733D62" w:rsidP="00733D62">
      <w:pPr>
        <w:pStyle w:val="a3"/>
        <w:spacing w:before="121" w:line="360" w:lineRule="auto"/>
        <w:ind w:right="390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43</w:t>
      </w:r>
      <w:r w:rsidRPr="00C31452">
        <w:rPr>
          <w:sz w:val="24"/>
        </w:rPr>
        <w:t xml:space="preserve"> </w:t>
      </w:r>
      <w:r>
        <w:rPr>
          <w:sz w:val="24"/>
        </w:rPr>
        <w:t>– Добавление переходов</w:t>
      </w:r>
    </w:p>
    <w:p w:rsidR="00733D62" w:rsidRDefault="003E085C" w:rsidP="00733D62">
      <w:pPr>
        <w:pStyle w:val="a3"/>
        <w:spacing w:before="121" w:line="360" w:lineRule="auto"/>
        <w:ind w:right="390" w:firstLine="427"/>
      </w:pPr>
      <w:r>
        <w:t xml:space="preserve">Важно следить за тем, чтобы в работе был выдержан единый ритм повествования: анимации </w:t>
      </w:r>
      <w:r w:rsidR="00733D62">
        <w:t>изображений двигались примерно с такой же быстротой, с которой диктор читает текст.</w:t>
      </w:r>
    </w:p>
    <w:p w:rsidR="00733D62" w:rsidRPr="00AE5E34" w:rsidRDefault="00AE5E34" w:rsidP="00733D62">
      <w:pPr>
        <w:pStyle w:val="a3"/>
        <w:spacing w:before="121" w:line="360" w:lineRule="auto"/>
        <w:ind w:right="390" w:firstLine="427"/>
      </w:pPr>
      <w:r>
        <w:t>Далее</w:t>
      </w:r>
      <w:r w:rsidR="00733D62">
        <w:t xml:space="preserve"> приступаем к рендеру</w:t>
      </w:r>
      <w:r w:rsidR="00733D62" w:rsidRPr="00733D62">
        <w:t xml:space="preserve"> (</w:t>
      </w:r>
      <w:r w:rsidR="00733D62">
        <w:t>рис. 44</w:t>
      </w:r>
      <w:r w:rsidR="00733D62" w:rsidRPr="00733D62">
        <w:t>)</w:t>
      </w:r>
      <w:r w:rsidR="00733D62">
        <w:t>.</w:t>
      </w:r>
      <w:r>
        <w:t xml:space="preserve"> Выбираем каталог, в котором будет сохранён готовый видеоматериал, и экспортируем проект в программу </w:t>
      </w:r>
      <w:r>
        <w:rPr>
          <w:lang w:val="en-US"/>
        </w:rPr>
        <w:t>Adobe</w:t>
      </w:r>
      <w:r w:rsidRPr="00AE5E34">
        <w:t xml:space="preserve"> </w:t>
      </w:r>
      <w:r>
        <w:rPr>
          <w:lang w:val="en-US"/>
        </w:rPr>
        <w:t>Media</w:t>
      </w:r>
      <w:r w:rsidRPr="00AE5E34">
        <w:t xml:space="preserve"> </w:t>
      </w:r>
      <w:r>
        <w:rPr>
          <w:lang w:val="en-US"/>
        </w:rPr>
        <w:t>Encoder</w:t>
      </w:r>
      <w:r w:rsidRPr="00AE5E34">
        <w:t xml:space="preserve"> (</w:t>
      </w:r>
      <w:r>
        <w:t>рис. 45</w:t>
      </w:r>
      <w:r w:rsidRPr="00AE5E34">
        <w:t>).</w:t>
      </w:r>
    </w:p>
    <w:p w:rsidR="00AE5E34" w:rsidRDefault="00AE5E34" w:rsidP="00733D62">
      <w:pPr>
        <w:pStyle w:val="a3"/>
        <w:spacing w:before="121" w:line="360" w:lineRule="auto"/>
        <w:ind w:right="390" w:firstLine="427"/>
      </w:pPr>
      <w:r w:rsidRPr="00AE5E34">
        <w:t xml:space="preserve">     </w:t>
      </w:r>
      <w:r>
        <w:rPr>
          <w:noProof/>
          <w:lang w:eastAsia="ru-RU"/>
        </w:rPr>
        <w:drawing>
          <wp:inline distT="0" distB="0" distL="0" distR="0" wp14:anchorId="2044A965" wp14:editId="0523553F">
            <wp:extent cx="4805010" cy="30251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08708" cy="302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E34" w:rsidRPr="00733D62" w:rsidRDefault="00AE5E34" w:rsidP="00AE5E34">
      <w:pPr>
        <w:pStyle w:val="a3"/>
        <w:spacing w:before="121" w:line="360" w:lineRule="auto"/>
        <w:ind w:right="390" w:firstLine="427"/>
        <w:jc w:val="center"/>
      </w:pPr>
      <w:r w:rsidRPr="00C31452">
        <w:rPr>
          <w:sz w:val="24"/>
        </w:rPr>
        <w:t xml:space="preserve">Рисунок </w:t>
      </w:r>
      <w:r>
        <w:rPr>
          <w:sz w:val="24"/>
        </w:rPr>
        <w:t>44</w:t>
      </w:r>
      <w:r w:rsidRPr="00C31452">
        <w:rPr>
          <w:sz w:val="24"/>
        </w:rPr>
        <w:t xml:space="preserve"> </w:t>
      </w:r>
      <w:r>
        <w:rPr>
          <w:sz w:val="24"/>
        </w:rPr>
        <w:t>– Подготовка к рендеру</w:t>
      </w:r>
    </w:p>
    <w:p w:rsidR="00733D62" w:rsidRDefault="00733D62">
      <w:pPr>
        <w:rPr>
          <w:sz w:val="28"/>
        </w:rPr>
      </w:pPr>
    </w:p>
    <w:p w:rsidR="00733D62" w:rsidRDefault="00AE5E34" w:rsidP="00AE5E34">
      <w:pPr>
        <w:spacing w:line="360" w:lineRule="auto"/>
        <w:rPr>
          <w:sz w:val="28"/>
        </w:rPr>
      </w:pPr>
      <w:r>
        <w:rPr>
          <w:sz w:val="28"/>
        </w:rPr>
        <w:lastRenderedPageBreak/>
        <w:t xml:space="preserve">                </w:t>
      </w:r>
      <w:r>
        <w:rPr>
          <w:noProof/>
          <w:lang w:eastAsia="ru-RU"/>
        </w:rPr>
        <w:drawing>
          <wp:inline distT="0" distB="0" distL="0" distR="0" wp14:anchorId="378A054A" wp14:editId="44F9B296">
            <wp:extent cx="4396804" cy="303276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00820" cy="30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E34" w:rsidRDefault="00AE5E34" w:rsidP="00AE5E34">
      <w:pPr>
        <w:spacing w:line="360" w:lineRule="auto"/>
        <w:jc w:val="center"/>
        <w:rPr>
          <w:sz w:val="24"/>
        </w:rPr>
      </w:pPr>
      <w:r w:rsidRPr="00C31452">
        <w:rPr>
          <w:sz w:val="24"/>
        </w:rPr>
        <w:t xml:space="preserve">Рисунок </w:t>
      </w:r>
      <w:r>
        <w:rPr>
          <w:sz w:val="24"/>
        </w:rPr>
        <w:t>45</w:t>
      </w:r>
      <w:r w:rsidRPr="00C31452">
        <w:rPr>
          <w:sz w:val="24"/>
        </w:rPr>
        <w:t xml:space="preserve"> </w:t>
      </w:r>
      <w:r>
        <w:rPr>
          <w:sz w:val="24"/>
        </w:rPr>
        <w:t>– Рендер материала</w:t>
      </w:r>
    </w:p>
    <w:p w:rsidR="00AE5E34" w:rsidRDefault="00AE5E34" w:rsidP="00AE5E34">
      <w:pPr>
        <w:pStyle w:val="a3"/>
        <w:spacing w:before="121" w:line="360" w:lineRule="auto"/>
        <w:ind w:right="390" w:firstLine="427"/>
      </w:pPr>
      <w:r>
        <w:t xml:space="preserve">По окончании рендера необходимо отсмотреть материал на наличие недочётов или артефактов </w:t>
      </w:r>
      <w:proofErr w:type="gramStart"/>
      <w:r>
        <w:t>изображения</w:t>
      </w:r>
      <w:proofErr w:type="gramEnd"/>
      <w:r>
        <w:t xml:space="preserve"> или звука и, если таковые имеются, исправить их и снова запустить рендер видеоролика. </w:t>
      </w:r>
    </w:p>
    <w:p w:rsidR="00AE5E34" w:rsidRPr="00733D62" w:rsidRDefault="00AE5E34" w:rsidP="00AE5E34">
      <w:pPr>
        <w:pStyle w:val="a3"/>
        <w:spacing w:before="121" w:line="360" w:lineRule="auto"/>
        <w:ind w:right="390" w:firstLine="427"/>
        <w:sectPr w:rsidR="00AE5E34" w:rsidRPr="00733D62" w:rsidSect="00944E4D">
          <w:pgSz w:w="11910" w:h="16840"/>
          <w:pgMar w:top="1582" w:right="459" w:bottom="278" w:left="1678" w:header="720" w:footer="0" w:gutter="0"/>
          <w:cols w:space="720"/>
        </w:sectPr>
      </w:pPr>
      <w:r>
        <w:t xml:space="preserve">Таким образом, на данном этапе проекта был получен видеоролик, посвящённый «Мрачным картинам» Франсиско Гойи. </w:t>
      </w:r>
    </w:p>
    <w:p w:rsidR="00171DA3" w:rsidRDefault="00490856">
      <w:pPr>
        <w:pStyle w:val="1"/>
      </w:pPr>
      <w:bookmarkStart w:id="20" w:name="_Toc166946867"/>
      <w:r>
        <w:rPr>
          <w:spacing w:val="-2"/>
        </w:rPr>
        <w:lastRenderedPageBreak/>
        <w:t>Заключение</w:t>
      </w:r>
      <w:bookmarkEnd w:id="20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171DA3" w:rsidRDefault="00490856" w:rsidP="00392E71">
      <w:pPr>
        <w:pStyle w:val="a3"/>
        <w:spacing w:before="1" w:line="360" w:lineRule="auto"/>
        <w:ind w:right="386" w:firstLine="283"/>
      </w:pPr>
      <w:r>
        <w:t xml:space="preserve">В процессе написания дипломной работы удалось подробно ознакомиться с жанром видеоинсталляции, </w:t>
      </w:r>
      <w:r w:rsidR="009A3EF3">
        <w:t>а также</w:t>
      </w:r>
      <w:r>
        <w:t xml:space="preserve"> </w:t>
      </w:r>
      <w:r w:rsidR="009A3EF3">
        <w:t>при помощи синтеза различных мультимедиа технологий создать целостный продукт: видеоинсталляция «” Мрачные картины” Франсиско Гойи»</w:t>
      </w:r>
      <w:r w:rsidR="00392E71">
        <w:t>.</w:t>
      </w:r>
    </w:p>
    <w:p w:rsidR="009A3EF3" w:rsidRPr="00F07938" w:rsidRDefault="00490856" w:rsidP="00392E71">
      <w:pPr>
        <w:pStyle w:val="a3"/>
        <w:spacing w:before="111" w:line="360" w:lineRule="auto"/>
        <w:ind w:right="384" w:firstLine="283"/>
      </w:pPr>
      <w:r>
        <w:t>В ходе выполнения дипломного проекта был</w:t>
      </w:r>
      <w:r w:rsidR="00032740">
        <w:t>а</w:t>
      </w:r>
      <w:r>
        <w:t xml:space="preserve"> </w:t>
      </w:r>
      <w:r w:rsidR="00032740">
        <w:t xml:space="preserve">изучены история создания «Мрачных картин» </w:t>
      </w:r>
      <w:r w:rsidR="009A3EF3">
        <w:t>Франсиско Гойи</w:t>
      </w:r>
      <w:r>
        <w:t xml:space="preserve"> </w:t>
      </w:r>
      <w:r w:rsidR="00032740">
        <w:t xml:space="preserve">и </w:t>
      </w:r>
      <w:r w:rsidR="009A3EF3">
        <w:t>технологии 3</w:t>
      </w:r>
      <w:r w:rsidR="009A3EF3">
        <w:rPr>
          <w:lang w:val="en-US"/>
        </w:rPr>
        <w:t>D</w:t>
      </w:r>
      <w:r w:rsidR="009A3EF3" w:rsidRPr="009A3EF3">
        <w:t>-</w:t>
      </w:r>
      <w:proofErr w:type="spellStart"/>
      <w:r w:rsidR="00F07938">
        <w:t>маппинга</w:t>
      </w:r>
      <w:proofErr w:type="spellEnd"/>
      <w:r w:rsidR="00F07938">
        <w:t xml:space="preserve"> и</w:t>
      </w:r>
      <w:r w:rsidR="009A3EF3">
        <w:t xml:space="preserve"> </w:t>
      </w:r>
      <w:r w:rsidR="00F07938">
        <w:t>стерео</w:t>
      </w:r>
      <w:r w:rsidR="009A3EF3">
        <w:t>звука</w:t>
      </w:r>
      <w:r>
        <w:t xml:space="preserve">. </w:t>
      </w:r>
    </w:p>
    <w:p w:rsidR="00FD4B0F" w:rsidRDefault="00F07938" w:rsidP="00392E71">
      <w:pPr>
        <w:pStyle w:val="a3"/>
        <w:spacing w:before="111" w:line="360" w:lineRule="auto"/>
        <w:ind w:right="384" w:firstLine="283"/>
      </w:pPr>
      <w:r>
        <w:t xml:space="preserve">В результате были созданы: </w:t>
      </w:r>
      <w:r w:rsidR="00DB3DEB">
        <w:t>изображение, рассчитанное</w:t>
      </w:r>
      <w:r>
        <w:t xml:space="preserve"> на реализацию технологии 3</w:t>
      </w:r>
      <w:r>
        <w:rPr>
          <w:lang w:val="en-US"/>
        </w:rPr>
        <w:t>D</w:t>
      </w:r>
      <w:r w:rsidRPr="00F07938">
        <w:t>-</w:t>
      </w:r>
      <w:proofErr w:type="spellStart"/>
      <w:r>
        <w:t>м</w:t>
      </w:r>
      <w:r w:rsidR="00DB3DEB">
        <w:t>аппинга</w:t>
      </w:r>
      <w:proofErr w:type="spellEnd"/>
      <w:r w:rsidR="00DB3DEB">
        <w:t>, аудиофайл</w:t>
      </w:r>
      <w:r>
        <w:t xml:space="preserve"> с объёмным стереозвучанием, информационный видеоролик</w:t>
      </w:r>
      <w:r w:rsidR="00EE34C2">
        <w:t>,</w:t>
      </w:r>
      <w:r>
        <w:t xml:space="preserve"> </w:t>
      </w:r>
      <w:r w:rsidR="00DB3DEB">
        <w:t>посвящённый</w:t>
      </w:r>
      <w:r>
        <w:t xml:space="preserve"> «Мрачны</w:t>
      </w:r>
      <w:r w:rsidR="00032740">
        <w:t>м картинам</w:t>
      </w:r>
      <w:r>
        <w:t xml:space="preserve">». </w:t>
      </w:r>
    </w:p>
    <w:p w:rsidR="00171DA3" w:rsidRDefault="00171DA3">
      <w:pPr>
        <w:spacing w:line="360" w:lineRule="auto"/>
        <w:sectPr w:rsidR="00171DA3" w:rsidSect="00944E4D">
          <w:pgSz w:w="11910" w:h="16840"/>
          <w:pgMar w:top="1582" w:right="459" w:bottom="278" w:left="1678" w:header="720" w:footer="0" w:gutter="0"/>
          <w:cols w:space="720"/>
        </w:sectPr>
      </w:pPr>
    </w:p>
    <w:p w:rsidR="00171DA3" w:rsidRDefault="00490856">
      <w:pPr>
        <w:pStyle w:val="1"/>
        <w:ind w:left="816"/>
      </w:pPr>
      <w:bookmarkStart w:id="21" w:name="_Toc166946868"/>
      <w:r>
        <w:lastRenderedPageBreak/>
        <w:t>Список</w:t>
      </w:r>
      <w:r>
        <w:rPr>
          <w:spacing w:val="-15"/>
        </w:rPr>
        <w:t xml:space="preserve"> </w:t>
      </w:r>
      <w:r>
        <w:t>использованных</w:t>
      </w:r>
      <w:r>
        <w:rPr>
          <w:spacing w:val="-13"/>
        </w:rPr>
        <w:t xml:space="preserve"> </w:t>
      </w:r>
      <w:r>
        <w:rPr>
          <w:spacing w:val="-2"/>
        </w:rPr>
        <w:t>источников</w:t>
      </w:r>
      <w:bookmarkEnd w:id="21"/>
    </w:p>
    <w:p w:rsidR="00171DA3" w:rsidRDefault="00171DA3">
      <w:pPr>
        <w:pStyle w:val="a3"/>
        <w:spacing w:before="290"/>
        <w:ind w:left="0"/>
        <w:jc w:val="left"/>
        <w:rPr>
          <w:b/>
          <w:sz w:val="32"/>
        </w:rPr>
      </w:pPr>
    </w:p>
    <w:p w:rsidR="00032740" w:rsidRDefault="00032740" w:rsidP="00032740">
      <w:pPr>
        <w:pStyle w:val="a7"/>
        <w:numPr>
          <w:ilvl w:val="0"/>
          <w:numId w:val="1"/>
        </w:numPr>
        <w:spacing w:line="360" w:lineRule="auto"/>
        <w:rPr>
          <w:sz w:val="28"/>
        </w:rPr>
      </w:pPr>
      <w:proofErr w:type="spellStart"/>
      <w:r w:rsidRPr="00032740">
        <w:rPr>
          <w:sz w:val="28"/>
        </w:rPr>
        <w:t>Эвалльё</w:t>
      </w:r>
      <w:proofErr w:type="spellEnd"/>
      <w:r w:rsidRPr="00032740">
        <w:rPr>
          <w:sz w:val="28"/>
        </w:rPr>
        <w:t xml:space="preserve"> В. Д. Интерактивность и </w:t>
      </w:r>
      <w:proofErr w:type="spellStart"/>
      <w:r w:rsidRPr="00032740">
        <w:rPr>
          <w:sz w:val="28"/>
        </w:rPr>
        <w:t>иммерсивность</w:t>
      </w:r>
      <w:proofErr w:type="spellEnd"/>
      <w:r w:rsidRPr="00032740">
        <w:rPr>
          <w:sz w:val="28"/>
        </w:rPr>
        <w:t xml:space="preserve"> в </w:t>
      </w:r>
      <w:proofErr w:type="spellStart"/>
      <w:r w:rsidRPr="00032740">
        <w:rPr>
          <w:sz w:val="28"/>
        </w:rPr>
        <w:t>медиасреде</w:t>
      </w:r>
      <w:proofErr w:type="spellEnd"/>
      <w:r w:rsidRPr="00032740">
        <w:rPr>
          <w:sz w:val="28"/>
        </w:rPr>
        <w:t xml:space="preserve">. К проблеме разграничения понятий //Художественная культура. – 2019. – Т. 1. – №. 3. – С. 248-271. </w:t>
      </w:r>
    </w:p>
    <w:p w:rsidR="003244BE" w:rsidRDefault="003244BE" w:rsidP="00032740">
      <w:pPr>
        <w:pStyle w:val="a7"/>
        <w:numPr>
          <w:ilvl w:val="0"/>
          <w:numId w:val="1"/>
        </w:numPr>
        <w:spacing w:line="360" w:lineRule="auto"/>
        <w:rPr>
          <w:sz w:val="28"/>
        </w:rPr>
      </w:pPr>
      <w:r w:rsidRPr="003244BE">
        <w:rPr>
          <w:sz w:val="28"/>
        </w:rPr>
        <w:t xml:space="preserve">Горюнова О. Инсталляции: что нового в этом новом виде искусства? [Электронный ресурс], Режим доступа: http://www.teterin.ru/index.php?option=com_content&amp;task=view&amp;id=119&amp;Ite </w:t>
      </w:r>
      <w:proofErr w:type="spellStart"/>
      <w:r w:rsidRPr="003244BE">
        <w:rPr>
          <w:sz w:val="28"/>
        </w:rPr>
        <w:t>mid</w:t>
      </w:r>
      <w:proofErr w:type="spellEnd"/>
      <w:r w:rsidRPr="003244BE">
        <w:rPr>
          <w:sz w:val="28"/>
        </w:rPr>
        <w:t xml:space="preserve">=122, свободный – </w:t>
      </w:r>
      <w:proofErr w:type="spellStart"/>
      <w:r w:rsidRPr="003244BE">
        <w:rPr>
          <w:sz w:val="28"/>
        </w:rPr>
        <w:t>Загл</w:t>
      </w:r>
      <w:proofErr w:type="spellEnd"/>
      <w:r w:rsidRPr="003244BE">
        <w:rPr>
          <w:sz w:val="28"/>
        </w:rPr>
        <w:t>. с экрана.</w:t>
      </w:r>
    </w:p>
    <w:p w:rsidR="00DA1106" w:rsidRPr="00DA1106" w:rsidRDefault="00DA1106" w:rsidP="00DA1106">
      <w:pPr>
        <w:pStyle w:val="a7"/>
        <w:numPr>
          <w:ilvl w:val="0"/>
          <w:numId w:val="1"/>
        </w:numPr>
        <w:tabs>
          <w:tab w:val="left" w:pos="735"/>
        </w:tabs>
        <w:spacing w:before="118" w:line="362" w:lineRule="auto"/>
        <w:ind w:right="454"/>
        <w:rPr>
          <w:sz w:val="28"/>
          <w:lang w:val="en-US"/>
        </w:rPr>
      </w:pPr>
      <w:r w:rsidRPr="005C49BD">
        <w:rPr>
          <w:sz w:val="28"/>
          <w:lang w:val="en-US"/>
        </w:rPr>
        <w:t xml:space="preserve">Williamson G. Goya's Black Paintings: The Darkness of the </w:t>
      </w:r>
      <w:proofErr w:type="gramStart"/>
      <w:r w:rsidRPr="005C49BD">
        <w:rPr>
          <w:sz w:val="28"/>
          <w:lang w:val="en-US"/>
        </w:rPr>
        <w:t>World :</w:t>
      </w:r>
      <w:proofErr w:type="gramEnd"/>
      <w:r w:rsidRPr="005C49BD">
        <w:rPr>
          <w:sz w:val="28"/>
          <w:lang w:val="en-US"/>
        </w:rPr>
        <w:t xml:space="preserve"> </w:t>
      </w:r>
      <w:proofErr w:type="spellStart"/>
      <w:r w:rsidRPr="005C49BD">
        <w:rPr>
          <w:sz w:val="28"/>
          <w:lang w:val="en-US"/>
        </w:rPr>
        <w:t>дис</w:t>
      </w:r>
      <w:proofErr w:type="spellEnd"/>
      <w:r w:rsidRPr="005C49BD">
        <w:rPr>
          <w:sz w:val="28"/>
          <w:lang w:val="en-US"/>
        </w:rPr>
        <w:t xml:space="preserve">. – Alfred University, 2023. </w:t>
      </w:r>
    </w:p>
    <w:p w:rsidR="00DA1106" w:rsidRDefault="003244BE" w:rsidP="003244BE">
      <w:pPr>
        <w:pStyle w:val="a7"/>
        <w:numPr>
          <w:ilvl w:val="0"/>
          <w:numId w:val="1"/>
        </w:numPr>
        <w:tabs>
          <w:tab w:val="left" w:pos="590"/>
        </w:tabs>
        <w:spacing w:before="121" w:line="360" w:lineRule="auto"/>
        <w:ind w:right="513"/>
        <w:rPr>
          <w:sz w:val="28"/>
        </w:rPr>
      </w:pPr>
      <w:r w:rsidRPr="003244BE">
        <w:rPr>
          <w:sz w:val="28"/>
        </w:rPr>
        <w:t xml:space="preserve">Музей Прадо </w:t>
      </w:r>
      <w:proofErr w:type="gramStart"/>
      <w:r w:rsidRPr="003244BE">
        <w:rPr>
          <w:sz w:val="28"/>
        </w:rPr>
        <w:t>/  [</w:t>
      </w:r>
      <w:proofErr w:type="gramEnd"/>
      <w:r w:rsidRPr="003244BE">
        <w:rPr>
          <w:sz w:val="28"/>
        </w:rPr>
        <w:t xml:space="preserve">Электронный ресурс] // </w:t>
      </w:r>
      <w:proofErr w:type="spellStart"/>
      <w:r w:rsidRPr="003244BE">
        <w:rPr>
          <w:sz w:val="28"/>
        </w:rPr>
        <w:t>Museo</w:t>
      </w:r>
      <w:proofErr w:type="spellEnd"/>
      <w:r w:rsidRPr="003244BE">
        <w:rPr>
          <w:sz w:val="28"/>
        </w:rPr>
        <w:t xml:space="preserve"> </w:t>
      </w:r>
      <w:proofErr w:type="spellStart"/>
      <w:r w:rsidRPr="003244BE">
        <w:rPr>
          <w:sz w:val="28"/>
        </w:rPr>
        <w:t>del</w:t>
      </w:r>
      <w:proofErr w:type="spellEnd"/>
      <w:r w:rsidRPr="003244BE">
        <w:rPr>
          <w:sz w:val="28"/>
        </w:rPr>
        <w:t xml:space="preserve"> </w:t>
      </w:r>
      <w:proofErr w:type="spellStart"/>
      <w:r w:rsidRPr="003244BE">
        <w:rPr>
          <w:sz w:val="28"/>
        </w:rPr>
        <w:t>Prado</w:t>
      </w:r>
      <w:proofErr w:type="spellEnd"/>
      <w:r w:rsidRPr="003244BE">
        <w:rPr>
          <w:sz w:val="28"/>
        </w:rPr>
        <w:t xml:space="preserve"> : [сайт]. — URL: https://www.museode</w:t>
      </w:r>
      <w:r>
        <w:rPr>
          <w:sz w:val="28"/>
        </w:rPr>
        <w:t>lprado.es/en (дата обращения: 09.03</w:t>
      </w:r>
      <w:r w:rsidRPr="003244BE">
        <w:rPr>
          <w:sz w:val="28"/>
        </w:rPr>
        <w:t>.2024</w:t>
      </w:r>
      <w:proofErr w:type="gramStart"/>
      <w:r w:rsidRPr="003244BE">
        <w:rPr>
          <w:sz w:val="28"/>
        </w:rPr>
        <w:t>).</w:t>
      </w:r>
      <w:proofErr w:type="spellStart"/>
      <w:r w:rsidR="005C49BD" w:rsidRPr="003244BE">
        <w:rPr>
          <w:sz w:val="28"/>
        </w:rPr>
        <w:t>Э</w:t>
      </w:r>
      <w:r w:rsidR="005C49BD" w:rsidRPr="005C49BD">
        <w:rPr>
          <w:sz w:val="28"/>
        </w:rPr>
        <w:t>валльё</w:t>
      </w:r>
      <w:proofErr w:type="spellEnd"/>
      <w:proofErr w:type="gramEnd"/>
      <w:r w:rsidR="005C49BD" w:rsidRPr="005C49BD">
        <w:rPr>
          <w:sz w:val="28"/>
        </w:rPr>
        <w:t xml:space="preserve"> </w:t>
      </w:r>
    </w:p>
    <w:p w:rsidR="008351DD" w:rsidRDefault="00DA1106" w:rsidP="00DA1106">
      <w:pPr>
        <w:pStyle w:val="a7"/>
        <w:numPr>
          <w:ilvl w:val="0"/>
          <w:numId w:val="1"/>
        </w:numPr>
        <w:tabs>
          <w:tab w:val="left" w:pos="590"/>
        </w:tabs>
        <w:spacing w:before="126" w:line="360" w:lineRule="auto"/>
        <w:ind w:right="847"/>
        <w:rPr>
          <w:sz w:val="28"/>
        </w:rPr>
      </w:pPr>
      <w:r>
        <w:rPr>
          <w:sz w:val="28"/>
        </w:rPr>
        <w:t xml:space="preserve">Аудиобиблиотека </w:t>
      </w:r>
      <w:r w:rsidRPr="008351DD">
        <w:rPr>
          <w:sz w:val="28"/>
        </w:rPr>
        <w:t>«</w:t>
      </w:r>
      <w:r>
        <w:rPr>
          <w:sz w:val="28"/>
          <w:lang w:val="en-US"/>
        </w:rPr>
        <w:t>Wav</w:t>
      </w:r>
      <w:r>
        <w:rPr>
          <w:sz w:val="28"/>
        </w:rPr>
        <w:t>-</w:t>
      </w:r>
      <w:r>
        <w:rPr>
          <w:sz w:val="28"/>
          <w:lang w:val="en-US"/>
        </w:rPr>
        <w:t>library</w:t>
      </w:r>
      <w:r w:rsidRPr="008351DD">
        <w:rPr>
          <w:sz w:val="28"/>
        </w:rPr>
        <w:t xml:space="preserve">» </w:t>
      </w:r>
      <w:proofErr w:type="gramStart"/>
      <w:r w:rsidRPr="008351DD">
        <w:rPr>
          <w:sz w:val="28"/>
        </w:rPr>
        <w:t>/  [</w:t>
      </w:r>
      <w:proofErr w:type="gramEnd"/>
      <w:r w:rsidRPr="008351DD">
        <w:rPr>
          <w:sz w:val="28"/>
        </w:rPr>
        <w:t xml:space="preserve">Электронный ресурс] // </w:t>
      </w:r>
      <w:r>
        <w:rPr>
          <w:sz w:val="28"/>
        </w:rPr>
        <w:t>База звуковых эффектов</w:t>
      </w:r>
      <w:r w:rsidRPr="008351DD">
        <w:rPr>
          <w:sz w:val="28"/>
        </w:rPr>
        <w:t xml:space="preserve"> : [сайт]. — URL: </w:t>
      </w:r>
      <w:r>
        <w:rPr>
          <w:sz w:val="28"/>
        </w:rPr>
        <w:t>https://wav-library.net (дата обращения: 11</w:t>
      </w:r>
      <w:r w:rsidRPr="008351DD">
        <w:rPr>
          <w:sz w:val="28"/>
        </w:rPr>
        <w:t>.0</w:t>
      </w:r>
      <w:r w:rsidRPr="00392E71">
        <w:rPr>
          <w:sz w:val="28"/>
        </w:rPr>
        <w:t>3</w:t>
      </w:r>
      <w:r w:rsidRPr="008351DD">
        <w:rPr>
          <w:sz w:val="28"/>
        </w:rPr>
        <w:t>.2024).</w:t>
      </w:r>
    </w:p>
    <w:p w:rsidR="00DA1106" w:rsidRPr="00DA1106" w:rsidRDefault="00DA1106" w:rsidP="00DA1106">
      <w:pPr>
        <w:pStyle w:val="a7"/>
        <w:numPr>
          <w:ilvl w:val="0"/>
          <w:numId w:val="1"/>
        </w:numPr>
        <w:tabs>
          <w:tab w:val="left" w:pos="590"/>
        </w:tabs>
        <w:spacing w:before="126" w:line="360" w:lineRule="auto"/>
        <w:ind w:right="847"/>
        <w:rPr>
          <w:sz w:val="28"/>
        </w:rPr>
      </w:pPr>
      <w:r>
        <w:rPr>
          <w:sz w:val="28"/>
        </w:rPr>
        <w:t xml:space="preserve">Аудиобиблиотека </w:t>
      </w:r>
      <w:r w:rsidRPr="008351DD">
        <w:rPr>
          <w:sz w:val="28"/>
        </w:rPr>
        <w:t>«</w:t>
      </w:r>
      <w:r>
        <w:rPr>
          <w:sz w:val="28"/>
          <w:lang w:val="en-US"/>
        </w:rPr>
        <w:t>Z</w:t>
      </w:r>
      <w:proofErr w:type="spellStart"/>
      <w:r w:rsidRPr="008351DD">
        <w:rPr>
          <w:sz w:val="28"/>
        </w:rPr>
        <w:t>vukogram</w:t>
      </w:r>
      <w:proofErr w:type="spellEnd"/>
      <w:r w:rsidRPr="008351DD">
        <w:rPr>
          <w:sz w:val="28"/>
        </w:rPr>
        <w:t xml:space="preserve">» </w:t>
      </w:r>
      <w:proofErr w:type="gramStart"/>
      <w:r w:rsidRPr="008351DD">
        <w:rPr>
          <w:sz w:val="28"/>
        </w:rPr>
        <w:t>/  [</w:t>
      </w:r>
      <w:proofErr w:type="gramEnd"/>
      <w:r w:rsidRPr="008351DD">
        <w:rPr>
          <w:sz w:val="28"/>
        </w:rPr>
        <w:t xml:space="preserve">Электронный ресурс] // </w:t>
      </w:r>
      <w:r>
        <w:rPr>
          <w:sz w:val="28"/>
        </w:rPr>
        <w:t>База звуковых эффектов</w:t>
      </w:r>
      <w:r w:rsidRPr="008351DD">
        <w:rPr>
          <w:sz w:val="28"/>
        </w:rPr>
        <w:t xml:space="preserve"> : [сайт]. — URL: https://z</w:t>
      </w:r>
      <w:r>
        <w:rPr>
          <w:sz w:val="28"/>
        </w:rPr>
        <w:t>vukogram.com (дата обращения: 11</w:t>
      </w:r>
      <w:r w:rsidRPr="008351DD">
        <w:rPr>
          <w:sz w:val="28"/>
        </w:rPr>
        <w:t>.0</w:t>
      </w:r>
      <w:r w:rsidRPr="00392E71">
        <w:rPr>
          <w:sz w:val="28"/>
        </w:rPr>
        <w:t>3</w:t>
      </w:r>
      <w:r w:rsidRPr="008351DD">
        <w:rPr>
          <w:sz w:val="28"/>
        </w:rPr>
        <w:t>.2024).</w:t>
      </w:r>
    </w:p>
    <w:p w:rsidR="00DA1106" w:rsidRPr="008351DD" w:rsidRDefault="00DA1106" w:rsidP="00DA1106">
      <w:pPr>
        <w:pStyle w:val="a7"/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А</w:t>
      </w:r>
      <w:r w:rsidRPr="008351DD">
        <w:rPr>
          <w:sz w:val="28"/>
        </w:rPr>
        <w:t xml:space="preserve">удиобиблиотека «free-sound-effects.net» [Электронный ресурс] // </w:t>
      </w:r>
      <w:r>
        <w:rPr>
          <w:sz w:val="28"/>
        </w:rPr>
        <w:t xml:space="preserve">База звуковых </w:t>
      </w:r>
      <w:proofErr w:type="gramStart"/>
      <w:r>
        <w:rPr>
          <w:sz w:val="28"/>
        </w:rPr>
        <w:t>эффектов</w:t>
      </w:r>
      <w:r w:rsidRPr="008351DD">
        <w:rPr>
          <w:sz w:val="28"/>
        </w:rPr>
        <w:t xml:space="preserve"> :</w:t>
      </w:r>
      <w:proofErr w:type="gramEnd"/>
      <w:r w:rsidRPr="008351DD">
        <w:rPr>
          <w:sz w:val="28"/>
        </w:rPr>
        <w:t xml:space="preserve"> [сайт]. — URL: https://free-sound</w:t>
      </w:r>
      <w:r>
        <w:rPr>
          <w:sz w:val="28"/>
        </w:rPr>
        <w:t>-effects.net (дата обращения: 1</w:t>
      </w:r>
      <w:r w:rsidRPr="00DA1106">
        <w:rPr>
          <w:sz w:val="28"/>
        </w:rPr>
        <w:t>2</w:t>
      </w:r>
      <w:r>
        <w:rPr>
          <w:sz w:val="28"/>
        </w:rPr>
        <w:t>.03</w:t>
      </w:r>
      <w:r w:rsidRPr="008351DD">
        <w:rPr>
          <w:sz w:val="28"/>
        </w:rPr>
        <w:t>.2024).</w:t>
      </w:r>
    </w:p>
    <w:p w:rsidR="00392E71" w:rsidRPr="00392E71" w:rsidRDefault="00392E71" w:rsidP="00392E71">
      <w:pPr>
        <w:pStyle w:val="a7"/>
        <w:numPr>
          <w:ilvl w:val="0"/>
          <w:numId w:val="1"/>
        </w:numPr>
        <w:tabs>
          <w:tab w:val="left" w:pos="590"/>
        </w:tabs>
        <w:spacing w:before="118" w:line="360" w:lineRule="auto"/>
        <w:ind w:right="845"/>
        <w:rPr>
          <w:sz w:val="28"/>
        </w:rPr>
      </w:pPr>
      <w:r w:rsidRPr="00392E71">
        <w:rPr>
          <w:sz w:val="28"/>
        </w:rPr>
        <w:t xml:space="preserve">Плагин для </w:t>
      </w:r>
      <w:proofErr w:type="spellStart"/>
      <w:r w:rsidRPr="00392E71">
        <w:rPr>
          <w:sz w:val="28"/>
        </w:rPr>
        <w:t>аудиоредактора</w:t>
      </w:r>
      <w:proofErr w:type="spellEnd"/>
      <w:r w:rsidRPr="00392E71">
        <w:rPr>
          <w:sz w:val="28"/>
        </w:rPr>
        <w:t xml:space="preserve"> </w:t>
      </w:r>
      <w:r w:rsidRPr="00392E71">
        <w:rPr>
          <w:sz w:val="28"/>
          <w:lang w:val="en-US"/>
        </w:rPr>
        <w:t>Reaper</w:t>
      </w:r>
      <w:r w:rsidRPr="00392E71">
        <w:rPr>
          <w:sz w:val="28"/>
        </w:rPr>
        <w:t xml:space="preserve"> </w:t>
      </w:r>
      <w:proofErr w:type="gramStart"/>
      <w:r w:rsidRPr="00392E71">
        <w:rPr>
          <w:sz w:val="28"/>
        </w:rPr>
        <w:t>/  [</w:t>
      </w:r>
      <w:proofErr w:type="gramEnd"/>
      <w:r w:rsidRPr="00392E71">
        <w:rPr>
          <w:sz w:val="28"/>
        </w:rPr>
        <w:t xml:space="preserve">Электронный ресурс] // </w:t>
      </w:r>
      <w:r w:rsidRPr="00392E71">
        <w:rPr>
          <w:sz w:val="28"/>
          <w:lang w:val="en-US"/>
        </w:rPr>
        <w:t>Spatial</w:t>
      </w:r>
      <w:r w:rsidRPr="00392E71">
        <w:rPr>
          <w:sz w:val="28"/>
        </w:rPr>
        <w:t xml:space="preserve"> </w:t>
      </w:r>
      <w:r w:rsidRPr="00392E71">
        <w:rPr>
          <w:sz w:val="28"/>
          <w:lang w:val="en-US"/>
        </w:rPr>
        <w:t>Audio</w:t>
      </w:r>
      <w:r w:rsidRPr="00392E71">
        <w:rPr>
          <w:sz w:val="28"/>
        </w:rPr>
        <w:t xml:space="preserve"> </w:t>
      </w:r>
      <w:r w:rsidRPr="00392E71">
        <w:rPr>
          <w:sz w:val="28"/>
          <w:lang w:val="en-US"/>
        </w:rPr>
        <w:t>Real</w:t>
      </w:r>
      <w:r w:rsidRPr="00392E71">
        <w:rPr>
          <w:sz w:val="28"/>
        </w:rPr>
        <w:t>-</w:t>
      </w:r>
      <w:r w:rsidRPr="00392E71">
        <w:rPr>
          <w:sz w:val="28"/>
          <w:lang w:val="en-US"/>
        </w:rPr>
        <w:t>Time</w:t>
      </w:r>
      <w:r w:rsidRPr="00392E71">
        <w:rPr>
          <w:sz w:val="28"/>
        </w:rPr>
        <w:t xml:space="preserve"> </w:t>
      </w:r>
      <w:r w:rsidRPr="00392E71">
        <w:rPr>
          <w:sz w:val="28"/>
          <w:lang w:val="en-US"/>
        </w:rPr>
        <w:t>Applications</w:t>
      </w:r>
      <w:r w:rsidRPr="00392E71">
        <w:rPr>
          <w:sz w:val="28"/>
        </w:rPr>
        <w:t xml:space="preserve"> : [сайт]. — </w:t>
      </w:r>
      <w:r w:rsidRPr="00392E71">
        <w:rPr>
          <w:sz w:val="28"/>
          <w:lang w:val="en-US"/>
        </w:rPr>
        <w:t>URL</w:t>
      </w:r>
      <w:r w:rsidRPr="00392E71">
        <w:rPr>
          <w:sz w:val="28"/>
        </w:rPr>
        <w:t xml:space="preserve">: </w:t>
      </w:r>
      <w:r w:rsidRPr="00392E71">
        <w:rPr>
          <w:sz w:val="28"/>
          <w:lang w:val="en-US"/>
        </w:rPr>
        <w:t>https</w:t>
      </w:r>
      <w:r w:rsidRPr="00392E71">
        <w:rPr>
          <w:sz w:val="28"/>
        </w:rPr>
        <w:t>://</w:t>
      </w:r>
      <w:proofErr w:type="spellStart"/>
      <w:r w:rsidRPr="00392E71">
        <w:rPr>
          <w:sz w:val="28"/>
          <w:lang w:val="en-US"/>
        </w:rPr>
        <w:t>leomccormack</w:t>
      </w:r>
      <w:proofErr w:type="spellEnd"/>
      <w:r w:rsidRPr="00392E71">
        <w:rPr>
          <w:sz w:val="28"/>
        </w:rPr>
        <w:t>.</w:t>
      </w:r>
      <w:proofErr w:type="spellStart"/>
      <w:r w:rsidRPr="00392E71">
        <w:rPr>
          <w:sz w:val="28"/>
          <w:lang w:val="en-US"/>
        </w:rPr>
        <w:t>github</w:t>
      </w:r>
      <w:proofErr w:type="spellEnd"/>
      <w:r w:rsidRPr="00392E71">
        <w:rPr>
          <w:sz w:val="28"/>
        </w:rPr>
        <w:t>.</w:t>
      </w:r>
      <w:proofErr w:type="spellStart"/>
      <w:r w:rsidRPr="00392E71">
        <w:rPr>
          <w:sz w:val="28"/>
          <w:lang w:val="en-US"/>
        </w:rPr>
        <w:t>io</w:t>
      </w:r>
      <w:proofErr w:type="spellEnd"/>
      <w:r w:rsidRPr="00392E71">
        <w:rPr>
          <w:sz w:val="28"/>
        </w:rPr>
        <w:t>/</w:t>
      </w:r>
      <w:proofErr w:type="spellStart"/>
      <w:r w:rsidRPr="00392E71">
        <w:rPr>
          <w:sz w:val="28"/>
          <w:lang w:val="en-US"/>
        </w:rPr>
        <w:t>sparta</w:t>
      </w:r>
      <w:proofErr w:type="spellEnd"/>
      <w:r w:rsidRPr="00392E71">
        <w:rPr>
          <w:sz w:val="28"/>
        </w:rPr>
        <w:t>-</w:t>
      </w:r>
      <w:r w:rsidRPr="00392E71">
        <w:rPr>
          <w:sz w:val="28"/>
          <w:lang w:val="en-US"/>
        </w:rPr>
        <w:t>site</w:t>
      </w:r>
      <w:r>
        <w:rPr>
          <w:sz w:val="28"/>
        </w:rPr>
        <w:t>/ (дата обращения: 20</w:t>
      </w:r>
      <w:r w:rsidRPr="00392E71">
        <w:rPr>
          <w:sz w:val="28"/>
        </w:rPr>
        <w:t>.0</w:t>
      </w:r>
      <w:r>
        <w:rPr>
          <w:sz w:val="28"/>
        </w:rPr>
        <w:t>3</w:t>
      </w:r>
      <w:r w:rsidRPr="00392E71">
        <w:rPr>
          <w:sz w:val="28"/>
        </w:rPr>
        <w:t xml:space="preserve">.2024). </w:t>
      </w:r>
    </w:p>
    <w:p w:rsidR="00171DA3" w:rsidRDefault="00171DA3" w:rsidP="003244BE">
      <w:pPr>
        <w:pStyle w:val="a7"/>
        <w:tabs>
          <w:tab w:val="left" w:pos="735"/>
        </w:tabs>
        <w:spacing w:before="1" w:line="360" w:lineRule="auto"/>
        <w:ind w:left="0" w:right="897" w:firstLine="0"/>
      </w:pPr>
    </w:p>
    <w:sectPr w:rsidR="00171DA3" w:rsidSect="00944E4D">
      <w:pgSz w:w="11910" w:h="16840"/>
      <w:pgMar w:top="1582" w:right="459" w:bottom="278" w:left="1678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697F" w:rsidRDefault="007D697F">
      <w:r>
        <w:separator/>
      </w:r>
    </w:p>
  </w:endnote>
  <w:endnote w:type="continuationSeparator" w:id="0">
    <w:p w:rsidR="007D697F" w:rsidRDefault="007D69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697F" w:rsidRDefault="007D697F">
      <w:r>
        <w:separator/>
      </w:r>
    </w:p>
  </w:footnote>
  <w:footnote w:type="continuationSeparator" w:id="0">
    <w:p w:rsidR="007D697F" w:rsidRDefault="007D697F">
      <w:r>
        <w:continuationSeparator/>
      </w:r>
    </w:p>
  </w:footnote>
  <w:footnote w:id="1">
    <w:p w:rsidR="00776732" w:rsidRDefault="00776732">
      <w:pPr>
        <w:pStyle w:val="ad"/>
      </w:pPr>
      <w:r>
        <w:rPr>
          <w:rStyle w:val="af"/>
        </w:rPr>
        <w:footnoteRef/>
      </w:r>
      <w:r>
        <w:t xml:space="preserve"> </w:t>
      </w:r>
      <w:proofErr w:type="spellStart"/>
      <w:r>
        <w:t>Махо</w:t>
      </w:r>
      <w:proofErr w:type="spellEnd"/>
      <w:r>
        <w:t xml:space="preserve"> и маха - </w:t>
      </w:r>
      <w:r w:rsidRPr="00C5279A">
        <w:t>испанские щёголи из простонародья</w:t>
      </w:r>
      <w: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98339295"/>
      <w:docPartObj>
        <w:docPartGallery w:val="Page Numbers (Top of Page)"/>
        <w:docPartUnique/>
      </w:docPartObj>
    </w:sdtPr>
    <w:sdtContent>
      <w:p w:rsidR="00B24CFF" w:rsidRDefault="00B24CFF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57B0">
          <w:rPr>
            <w:noProof/>
          </w:rPr>
          <w:t>3</w:t>
        </w:r>
        <w:r>
          <w:fldChar w:fldCharType="end"/>
        </w:r>
      </w:p>
    </w:sdtContent>
  </w:sdt>
  <w:p w:rsidR="00B24CFF" w:rsidRDefault="00B24CFF">
    <w:pPr>
      <w:pStyle w:val="a3"/>
      <w:spacing w:line="14" w:lineRule="auto"/>
      <w:ind w:left="0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95ED5"/>
    <w:multiLevelType w:val="multilevel"/>
    <w:tmpl w:val="CA386BAE"/>
    <w:lvl w:ilvl="0">
      <w:start w:val="6"/>
      <w:numFmt w:val="decimal"/>
      <w:lvlText w:val="%1"/>
      <w:lvlJc w:val="left"/>
      <w:pPr>
        <w:ind w:left="1229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9" w:hanging="49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numFmt w:val="bullet"/>
      <w:lvlText w:val=""/>
      <w:lvlJc w:val="left"/>
      <w:pPr>
        <w:ind w:left="145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498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3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1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50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88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7D826F1"/>
    <w:multiLevelType w:val="multilevel"/>
    <w:tmpl w:val="52E48A8A"/>
    <w:lvl w:ilvl="0">
      <w:start w:val="5"/>
      <w:numFmt w:val="decimal"/>
      <w:lvlText w:val="%1"/>
      <w:lvlJc w:val="left"/>
      <w:pPr>
        <w:ind w:left="1512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12" w:hanging="4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73" w:hanging="7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17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74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72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1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9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7" w:hanging="705"/>
      </w:pPr>
      <w:rPr>
        <w:rFonts w:hint="default"/>
        <w:lang w:val="ru-RU" w:eastAsia="en-US" w:bidi="ar-SA"/>
      </w:rPr>
    </w:lvl>
  </w:abstractNum>
  <w:abstractNum w:abstractNumId="2" w15:restartNumberingAfterBreak="0">
    <w:nsid w:val="0AF350E2"/>
    <w:multiLevelType w:val="multilevel"/>
    <w:tmpl w:val="4C3E4760"/>
    <w:lvl w:ilvl="0">
      <w:start w:val="4"/>
      <w:numFmt w:val="decimal"/>
      <w:lvlText w:val="%1"/>
      <w:lvlJc w:val="left"/>
      <w:pPr>
        <w:ind w:left="1157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57" w:hanging="4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73" w:hanging="7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17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74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72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1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9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7" w:hanging="705"/>
      </w:pPr>
      <w:rPr>
        <w:rFonts w:hint="default"/>
        <w:lang w:val="ru-RU" w:eastAsia="en-US" w:bidi="ar-SA"/>
      </w:rPr>
    </w:lvl>
  </w:abstractNum>
  <w:abstractNum w:abstractNumId="3" w15:restartNumberingAfterBreak="0">
    <w:nsid w:val="14232636"/>
    <w:multiLevelType w:val="multilevel"/>
    <w:tmpl w:val="A7A4E37A"/>
    <w:lvl w:ilvl="0">
      <w:start w:val="5"/>
      <w:numFmt w:val="decimal"/>
      <w:lvlText w:val="%1"/>
      <w:lvlJc w:val="left"/>
      <w:pPr>
        <w:ind w:left="1229" w:hanging="49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9" w:hanging="49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40" w:hanging="70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89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14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39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4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89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4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219C0B98"/>
    <w:multiLevelType w:val="hybridMultilevel"/>
    <w:tmpl w:val="DE564212"/>
    <w:lvl w:ilvl="0" w:tplc="3F228DBA">
      <w:numFmt w:val="bullet"/>
      <w:lvlText w:val=""/>
      <w:lvlJc w:val="left"/>
      <w:pPr>
        <w:ind w:left="145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68E9EC2">
      <w:numFmt w:val="bullet"/>
      <w:lvlText w:val="•"/>
      <w:lvlJc w:val="left"/>
      <w:pPr>
        <w:ind w:left="2290" w:hanging="360"/>
      </w:pPr>
      <w:rPr>
        <w:rFonts w:hint="default"/>
        <w:lang w:val="ru-RU" w:eastAsia="en-US" w:bidi="ar-SA"/>
      </w:rPr>
    </w:lvl>
    <w:lvl w:ilvl="2" w:tplc="F9BC3FE4">
      <w:numFmt w:val="bullet"/>
      <w:lvlText w:val="•"/>
      <w:lvlJc w:val="left"/>
      <w:pPr>
        <w:ind w:left="3120" w:hanging="360"/>
      </w:pPr>
      <w:rPr>
        <w:rFonts w:hint="default"/>
        <w:lang w:val="ru-RU" w:eastAsia="en-US" w:bidi="ar-SA"/>
      </w:rPr>
    </w:lvl>
    <w:lvl w:ilvl="3" w:tplc="8BD4D4DE">
      <w:numFmt w:val="bullet"/>
      <w:lvlText w:val="•"/>
      <w:lvlJc w:val="left"/>
      <w:pPr>
        <w:ind w:left="3951" w:hanging="360"/>
      </w:pPr>
      <w:rPr>
        <w:rFonts w:hint="default"/>
        <w:lang w:val="ru-RU" w:eastAsia="en-US" w:bidi="ar-SA"/>
      </w:rPr>
    </w:lvl>
    <w:lvl w:ilvl="4" w:tplc="03F656EE">
      <w:numFmt w:val="bullet"/>
      <w:lvlText w:val="•"/>
      <w:lvlJc w:val="left"/>
      <w:pPr>
        <w:ind w:left="4781" w:hanging="360"/>
      </w:pPr>
      <w:rPr>
        <w:rFonts w:hint="default"/>
        <w:lang w:val="ru-RU" w:eastAsia="en-US" w:bidi="ar-SA"/>
      </w:rPr>
    </w:lvl>
    <w:lvl w:ilvl="5" w:tplc="64DE2FF2">
      <w:numFmt w:val="bullet"/>
      <w:lvlText w:val="•"/>
      <w:lvlJc w:val="left"/>
      <w:pPr>
        <w:ind w:left="5612" w:hanging="360"/>
      </w:pPr>
      <w:rPr>
        <w:rFonts w:hint="default"/>
        <w:lang w:val="ru-RU" w:eastAsia="en-US" w:bidi="ar-SA"/>
      </w:rPr>
    </w:lvl>
    <w:lvl w:ilvl="6" w:tplc="A2D4361E">
      <w:numFmt w:val="bullet"/>
      <w:lvlText w:val="•"/>
      <w:lvlJc w:val="left"/>
      <w:pPr>
        <w:ind w:left="6442" w:hanging="360"/>
      </w:pPr>
      <w:rPr>
        <w:rFonts w:hint="default"/>
        <w:lang w:val="ru-RU" w:eastAsia="en-US" w:bidi="ar-SA"/>
      </w:rPr>
    </w:lvl>
    <w:lvl w:ilvl="7" w:tplc="6C127856">
      <w:numFmt w:val="bullet"/>
      <w:lvlText w:val="•"/>
      <w:lvlJc w:val="left"/>
      <w:pPr>
        <w:ind w:left="7272" w:hanging="360"/>
      </w:pPr>
      <w:rPr>
        <w:rFonts w:hint="default"/>
        <w:lang w:val="ru-RU" w:eastAsia="en-US" w:bidi="ar-SA"/>
      </w:rPr>
    </w:lvl>
    <w:lvl w:ilvl="8" w:tplc="E222E922">
      <w:numFmt w:val="bullet"/>
      <w:lvlText w:val="•"/>
      <w:lvlJc w:val="left"/>
      <w:pPr>
        <w:ind w:left="8103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24354E2F"/>
    <w:multiLevelType w:val="hybridMultilevel"/>
    <w:tmpl w:val="64A8F90A"/>
    <w:lvl w:ilvl="0" w:tplc="91DADE96">
      <w:start w:val="1"/>
      <w:numFmt w:val="decimal"/>
      <w:lvlText w:val="%1."/>
      <w:lvlJc w:val="left"/>
      <w:pPr>
        <w:ind w:left="308" w:hanging="42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7FA90E2">
      <w:numFmt w:val="bullet"/>
      <w:lvlText w:val="•"/>
      <w:lvlJc w:val="left"/>
      <w:pPr>
        <w:ind w:left="1246" w:hanging="423"/>
      </w:pPr>
      <w:rPr>
        <w:rFonts w:hint="default"/>
        <w:lang w:val="ru-RU" w:eastAsia="en-US" w:bidi="ar-SA"/>
      </w:rPr>
    </w:lvl>
    <w:lvl w:ilvl="2" w:tplc="CB6EC11E">
      <w:numFmt w:val="bullet"/>
      <w:lvlText w:val="•"/>
      <w:lvlJc w:val="left"/>
      <w:pPr>
        <w:ind w:left="2192" w:hanging="423"/>
      </w:pPr>
      <w:rPr>
        <w:rFonts w:hint="default"/>
        <w:lang w:val="ru-RU" w:eastAsia="en-US" w:bidi="ar-SA"/>
      </w:rPr>
    </w:lvl>
    <w:lvl w:ilvl="3" w:tplc="3A66A396">
      <w:numFmt w:val="bullet"/>
      <w:lvlText w:val="•"/>
      <w:lvlJc w:val="left"/>
      <w:pPr>
        <w:ind w:left="3139" w:hanging="423"/>
      </w:pPr>
      <w:rPr>
        <w:rFonts w:hint="default"/>
        <w:lang w:val="ru-RU" w:eastAsia="en-US" w:bidi="ar-SA"/>
      </w:rPr>
    </w:lvl>
    <w:lvl w:ilvl="4" w:tplc="622A79EA">
      <w:numFmt w:val="bullet"/>
      <w:lvlText w:val="•"/>
      <w:lvlJc w:val="left"/>
      <w:pPr>
        <w:ind w:left="4085" w:hanging="423"/>
      </w:pPr>
      <w:rPr>
        <w:rFonts w:hint="default"/>
        <w:lang w:val="ru-RU" w:eastAsia="en-US" w:bidi="ar-SA"/>
      </w:rPr>
    </w:lvl>
    <w:lvl w:ilvl="5" w:tplc="868ADC6C">
      <w:numFmt w:val="bullet"/>
      <w:lvlText w:val="•"/>
      <w:lvlJc w:val="left"/>
      <w:pPr>
        <w:ind w:left="5032" w:hanging="423"/>
      </w:pPr>
      <w:rPr>
        <w:rFonts w:hint="default"/>
        <w:lang w:val="ru-RU" w:eastAsia="en-US" w:bidi="ar-SA"/>
      </w:rPr>
    </w:lvl>
    <w:lvl w:ilvl="6" w:tplc="D878F80C">
      <w:numFmt w:val="bullet"/>
      <w:lvlText w:val="•"/>
      <w:lvlJc w:val="left"/>
      <w:pPr>
        <w:ind w:left="5978" w:hanging="423"/>
      </w:pPr>
      <w:rPr>
        <w:rFonts w:hint="default"/>
        <w:lang w:val="ru-RU" w:eastAsia="en-US" w:bidi="ar-SA"/>
      </w:rPr>
    </w:lvl>
    <w:lvl w:ilvl="7" w:tplc="88885632">
      <w:numFmt w:val="bullet"/>
      <w:lvlText w:val="•"/>
      <w:lvlJc w:val="left"/>
      <w:pPr>
        <w:ind w:left="6924" w:hanging="423"/>
      </w:pPr>
      <w:rPr>
        <w:rFonts w:hint="default"/>
        <w:lang w:val="ru-RU" w:eastAsia="en-US" w:bidi="ar-SA"/>
      </w:rPr>
    </w:lvl>
    <w:lvl w:ilvl="8" w:tplc="21728E20">
      <w:numFmt w:val="bullet"/>
      <w:lvlText w:val="•"/>
      <w:lvlJc w:val="left"/>
      <w:pPr>
        <w:ind w:left="7871" w:hanging="423"/>
      </w:pPr>
      <w:rPr>
        <w:rFonts w:hint="default"/>
        <w:lang w:val="ru-RU" w:eastAsia="en-US" w:bidi="ar-SA"/>
      </w:rPr>
    </w:lvl>
  </w:abstractNum>
  <w:abstractNum w:abstractNumId="6" w15:restartNumberingAfterBreak="0">
    <w:nsid w:val="29C3626F"/>
    <w:multiLevelType w:val="multilevel"/>
    <w:tmpl w:val="3A76300E"/>
    <w:lvl w:ilvl="0">
      <w:start w:val="6"/>
      <w:numFmt w:val="decimal"/>
      <w:lvlText w:val="%1"/>
      <w:lvlJc w:val="left"/>
      <w:pPr>
        <w:ind w:left="1512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12" w:hanging="4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68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93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17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42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66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90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5" w:hanging="494"/>
      </w:pPr>
      <w:rPr>
        <w:rFonts w:hint="default"/>
        <w:lang w:val="ru-RU" w:eastAsia="en-US" w:bidi="ar-SA"/>
      </w:rPr>
    </w:lvl>
  </w:abstractNum>
  <w:abstractNum w:abstractNumId="7" w15:restartNumberingAfterBreak="0">
    <w:nsid w:val="2B25705D"/>
    <w:multiLevelType w:val="hybridMultilevel"/>
    <w:tmpl w:val="C19C089E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8" w15:restartNumberingAfterBreak="0">
    <w:nsid w:val="2E1B6F15"/>
    <w:multiLevelType w:val="hybridMultilevel"/>
    <w:tmpl w:val="94003F34"/>
    <w:lvl w:ilvl="0" w:tplc="09D20CF6">
      <w:start w:val="1"/>
      <w:numFmt w:val="decimal"/>
      <w:lvlText w:val="%1."/>
      <w:lvlJc w:val="left"/>
      <w:pPr>
        <w:ind w:left="308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DA22926">
      <w:numFmt w:val="bullet"/>
      <w:lvlText w:val="•"/>
      <w:lvlJc w:val="left"/>
      <w:pPr>
        <w:ind w:left="1246" w:hanging="284"/>
      </w:pPr>
      <w:rPr>
        <w:rFonts w:hint="default"/>
        <w:lang w:val="ru-RU" w:eastAsia="en-US" w:bidi="ar-SA"/>
      </w:rPr>
    </w:lvl>
    <w:lvl w:ilvl="2" w:tplc="E61A2F6C">
      <w:numFmt w:val="bullet"/>
      <w:lvlText w:val="•"/>
      <w:lvlJc w:val="left"/>
      <w:pPr>
        <w:ind w:left="2192" w:hanging="284"/>
      </w:pPr>
      <w:rPr>
        <w:rFonts w:hint="default"/>
        <w:lang w:val="ru-RU" w:eastAsia="en-US" w:bidi="ar-SA"/>
      </w:rPr>
    </w:lvl>
    <w:lvl w:ilvl="3" w:tplc="965AA654">
      <w:numFmt w:val="bullet"/>
      <w:lvlText w:val="•"/>
      <w:lvlJc w:val="left"/>
      <w:pPr>
        <w:ind w:left="3139" w:hanging="284"/>
      </w:pPr>
      <w:rPr>
        <w:rFonts w:hint="default"/>
        <w:lang w:val="ru-RU" w:eastAsia="en-US" w:bidi="ar-SA"/>
      </w:rPr>
    </w:lvl>
    <w:lvl w:ilvl="4" w:tplc="8976D996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01E0713C">
      <w:numFmt w:val="bullet"/>
      <w:lvlText w:val="•"/>
      <w:lvlJc w:val="left"/>
      <w:pPr>
        <w:ind w:left="5032" w:hanging="284"/>
      </w:pPr>
      <w:rPr>
        <w:rFonts w:hint="default"/>
        <w:lang w:val="ru-RU" w:eastAsia="en-US" w:bidi="ar-SA"/>
      </w:rPr>
    </w:lvl>
    <w:lvl w:ilvl="6" w:tplc="8DD6B8B2">
      <w:numFmt w:val="bullet"/>
      <w:lvlText w:val="•"/>
      <w:lvlJc w:val="left"/>
      <w:pPr>
        <w:ind w:left="5978" w:hanging="284"/>
      </w:pPr>
      <w:rPr>
        <w:rFonts w:hint="default"/>
        <w:lang w:val="ru-RU" w:eastAsia="en-US" w:bidi="ar-SA"/>
      </w:rPr>
    </w:lvl>
    <w:lvl w:ilvl="7" w:tplc="14DA6442">
      <w:numFmt w:val="bullet"/>
      <w:lvlText w:val="•"/>
      <w:lvlJc w:val="left"/>
      <w:pPr>
        <w:ind w:left="6924" w:hanging="284"/>
      </w:pPr>
      <w:rPr>
        <w:rFonts w:hint="default"/>
        <w:lang w:val="ru-RU" w:eastAsia="en-US" w:bidi="ar-SA"/>
      </w:rPr>
    </w:lvl>
    <w:lvl w:ilvl="8" w:tplc="CD8AE6DC">
      <w:numFmt w:val="bullet"/>
      <w:lvlText w:val="•"/>
      <w:lvlJc w:val="left"/>
      <w:pPr>
        <w:ind w:left="7871" w:hanging="284"/>
      </w:pPr>
      <w:rPr>
        <w:rFonts w:hint="default"/>
        <w:lang w:val="ru-RU" w:eastAsia="en-US" w:bidi="ar-SA"/>
      </w:rPr>
    </w:lvl>
  </w:abstractNum>
  <w:abstractNum w:abstractNumId="9" w15:restartNumberingAfterBreak="0">
    <w:nsid w:val="2F0106C7"/>
    <w:multiLevelType w:val="hybridMultilevel"/>
    <w:tmpl w:val="6BC250BA"/>
    <w:lvl w:ilvl="0" w:tplc="4C1A088E">
      <w:start w:val="1"/>
      <w:numFmt w:val="upperRoman"/>
      <w:lvlText w:val="%1."/>
      <w:lvlJc w:val="left"/>
      <w:pPr>
        <w:ind w:left="543" w:hanging="2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99"/>
        <w:sz w:val="28"/>
        <w:szCs w:val="28"/>
        <w:lang w:val="ru-RU" w:eastAsia="en-US" w:bidi="ar-SA"/>
      </w:rPr>
    </w:lvl>
    <w:lvl w:ilvl="1" w:tplc="A8649206">
      <w:numFmt w:val="bullet"/>
      <w:lvlText w:val="•"/>
      <w:lvlJc w:val="left"/>
      <w:pPr>
        <w:ind w:left="1462" w:hanging="235"/>
      </w:pPr>
      <w:rPr>
        <w:rFonts w:hint="default"/>
        <w:lang w:val="ru-RU" w:eastAsia="en-US" w:bidi="ar-SA"/>
      </w:rPr>
    </w:lvl>
    <w:lvl w:ilvl="2" w:tplc="7A3CAB78">
      <w:numFmt w:val="bullet"/>
      <w:lvlText w:val="•"/>
      <w:lvlJc w:val="left"/>
      <w:pPr>
        <w:ind w:left="2384" w:hanging="235"/>
      </w:pPr>
      <w:rPr>
        <w:rFonts w:hint="default"/>
        <w:lang w:val="ru-RU" w:eastAsia="en-US" w:bidi="ar-SA"/>
      </w:rPr>
    </w:lvl>
    <w:lvl w:ilvl="3" w:tplc="9B42B5B6">
      <w:numFmt w:val="bullet"/>
      <w:lvlText w:val="•"/>
      <w:lvlJc w:val="left"/>
      <w:pPr>
        <w:ind w:left="3307" w:hanging="235"/>
      </w:pPr>
      <w:rPr>
        <w:rFonts w:hint="default"/>
        <w:lang w:val="ru-RU" w:eastAsia="en-US" w:bidi="ar-SA"/>
      </w:rPr>
    </w:lvl>
    <w:lvl w:ilvl="4" w:tplc="AF7EEE50">
      <w:numFmt w:val="bullet"/>
      <w:lvlText w:val="•"/>
      <w:lvlJc w:val="left"/>
      <w:pPr>
        <w:ind w:left="4229" w:hanging="235"/>
      </w:pPr>
      <w:rPr>
        <w:rFonts w:hint="default"/>
        <w:lang w:val="ru-RU" w:eastAsia="en-US" w:bidi="ar-SA"/>
      </w:rPr>
    </w:lvl>
    <w:lvl w:ilvl="5" w:tplc="062ADDB4">
      <w:numFmt w:val="bullet"/>
      <w:lvlText w:val="•"/>
      <w:lvlJc w:val="left"/>
      <w:pPr>
        <w:ind w:left="5152" w:hanging="235"/>
      </w:pPr>
      <w:rPr>
        <w:rFonts w:hint="default"/>
        <w:lang w:val="ru-RU" w:eastAsia="en-US" w:bidi="ar-SA"/>
      </w:rPr>
    </w:lvl>
    <w:lvl w:ilvl="6" w:tplc="DDEE87AA">
      <w:numFmt w:val="bullet"/>
      <w:lvlText w:val="•"/>
      <w:lvlJc w:val="left"/>
      <w:pPr>
        <w:ind w:left="6074" w:hanging="235"/>
      </w:pPr>
      <w:rPr>
        <w:rFonts w:hint="default"/>
        <w:lang w:val="ru-RU" w:eastAsia="en-US" w:bidi="ar-SA"/>
      </w:rPr>
    </w:lvl>
    <w:lvl w:ilvl="7" w:tplc="2556A586">
      <w:numFmt w:val="bullet"/>
      <w:lvlText w:val="•"/>
      <w:lvlJc w:val="left"/>
      <w:pPr>
        <w:ind w:left="6996" w:hanging="235"/>
      </w:pPr>
      <w:rPr>
        <w:rFonts w:hint="default"/>
        <w:lang w:val="ru-RU" w:eastAsia="en-US" w:bidi="ar-SA"/>
      </w:rPr>
    </w:lvl>
    <w:lvl w:ilvl="8" w:tplc="6E82D60A">
      <w:numFmt w:val="bullet"/>
      <w:lvlText w:val="•"/>
      <w:lvlJc w:val="left"/>
      <w:pPr>
        <w:ind w:left="7919" w:hanging="235"/>
      </w:pPr>
      <w:rPr>
        <w:rFonts w:hint="default"/>
        <w:lang w:val="ru-RU" w:eastAsia="en-US" w:bidi="ar-SA"/>
      </w:rPr>
    </w:lvl>
  </w:abstractNum>
  <w:abstractNum w:abstractNumId="10" w15:restartNumberingAfterBreak="0">
    <w:nsid w:val="37422721"/>
    <w:multiLevelType w:val="multilevel"/>
    <w:tmpl w:val="12465BE8"/>
    <w:lvl w:ilvl="0">
      <w:start w:val="3"/>
      <w:numFmt w:val="decimal"/>
      <w:lvlText w:val="%1"/>
      <w:lvlJc w:val="left"/>
      <w:pPr>
        <w:ind w:left="1512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12" w:hanging="4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68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93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17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42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66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90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5" w:hanging="494"/>
      </w:pPr>
      <w:rPr>
        <w:rFonts w:hint="default"/>
        <w:lang w:val="ru-RU" w:eastAsia="en-US" w:bidi="ar-SA"/>
      </w:rPr>
    </w:lvl>
  </w:abstractNum>
  <w:abstractNum w:abstractNumId="11" w15:restartNumberingAfterBreak="0">
    <w:nsid w:val="37852423"/>
    <w:multiLevelType w:val="hybridMultilevel"/>
    <w:tmpl w:val="177C726C"/>
    <w:lvl w:ilvl="0" w:tplc="F474CCE2">
      <w:numFmt w:val="bullet"/>
      <w:lvlText w:val=""/>
      <w:lvlJc w:val="left"/>
      <w:pPr>
        <w:ind w:left="131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8C61722">
      <w:numFmt w:val="bullet"/>
      <w:lvlText w:val="•"/>
      <w:lvlJc w:val="left"/>
      <w:pPr>
        <w:ind w:left="2164" w:hanging="360"/>
      </w:pPr>
      <w:rPr>
        <w:rFonts w:hint="default"/>
        <w:lang w:val="ru-RU" w:eastAsia="en-US" w:bidi="ar-SA"/>
      </w:rPr>
    </w:lvl>
    <w:lvl w:ilvl="2" w:tplc="DAE07B1C">
      <w:numFmt w:val="bullet"/>
      <w:lvlText w:val="•"/>
      <w:lvlJc w:val="left"/>
      <w:pPr>
        <w:ind w:left="3008" w:hanging="360"/>
      </w:pPr>
      <w:rPr>
        <w:rFonts w:hint="default"/>
        <w:lang w:val="ru-RU" w:eastAsia="en-US" w:bidi="ar-SA"/>
      </w:rPr>
    </w:lvl>
    <w:lvl w:ilvl="3" w:tplc="67D84B2E">
      <w:numFmt w:val="bullet"/>
      <w:lvlText w:val="•"/>
      <w:lvlJc w:val="left"/>
      <w:pPr>
        <w:ind w:left="3853" w:hanging="360"/>
      </w:pPr>
      <w:rPr>
        <w:rFonts w:hint="default"/>
        <w:lang w:val="ru-RU" w:eastAsia="en-US" w:bidi="ar-SA"/>
      </w:rPr>
    </w:lvl>
    <w:lvl w:ilvl="4" w:tplc="B7920112">
      <w:numFmt w:val="bullet"/>
      <w:lvlText w:val="•"/>
      <w:lvlJc w:val="left"/>
      <w:pPr>
        <w:ind w:left="4697" w:hanging="360"/>
      </w:pPr>
      <w:rPr>
        <w:rFonts w:hint="default"/>
        <w:lang w:val="ru-RU" w:eastAsia="en-US" w:bidi="ar-SA"/>
      </w:rPr>
    </w:lvl>
    <w:lvl w:ilvl="5" w:tplc="7B2826DE">
      <w:numFmt w:val="bullet"/>
      <w:lvlText w:val="•"/>
      <w:lvlJc w:val="left"/>
      <w:pPr>
        <w:ind w:left="5542" w:hanging="360"/>
      </w:pPr>
      <w:rPr>
        <w:rFonts w:hint="default"/>
        <w:lang w:val="ru-RU" w:eastAsia="en-US" w:bidi="ar-SA"/>
      </w:rPr>
    </w:lvl>
    <w:lvl w:ilvl="6" w:tplc="97F2CEA2">
      <w:numFmt w:val="bullet"/>
      <w:lvlText w:val="•"/>
      <w:lvlJc w:val="left"/>
      <w:pPr>
        <w:ind w:left="6386" w:hanging="360"/>
      </w:pPr>
      <w:rPr>
        <w:rFonts w:hint="default"/>
        <w:lang w:val="ru-RU" w:eastAsia="en-US" w:bidi="ar-SA"/>
      </w:rPr>
    </w:lvl>
    <w:lvl w:ilvl="7" w:tplc="A6602D56">
      <w:numFmt w:val="bullet"/>
      <w:lvlText w:val="•"/>
      <w:lvlJc w:val="left"/>
      <w:pPr>
        <w:ind w:left="7230" w:hanging="360"/>
      </w:pPr>
      <w:rPr>
        <w:rFonts w:hint="default"/>
        <w:lang w:val="ru-RU" w:eastAsia="en-US" w:bidi="ar-SA"/>
      </w:rPr>
    </w:lvl>
    <w:lvl w:ilvl="8" w:tplc="83C24B88">
      <w:numFmt w:val="bullet"/>
      <w:lvlText w:val="•"/>
      <w:lvlJc w:val="left"/>
      <w:pPr>
        <w:ind w:left="8075" w:hanging="360"/>
      </w:pPr>
      <w:rPr>
        <w:rFonts w:hint="default"/>
        <w:lang w:val="ru-RU" w:eastAsia="en-US" w:bidi="ar-SA"/>
      </w:rPr>
    </w:lvl>
  </w:abstractNum>
  <w:abstractNum w:abstractNumId="12" w15:restartNumberingAfterBreak="0">
    <w:nsid w:val="386C4063"/>
    <w:multiLevelType w:val="hybridMultilevel"/>
    <w:tmpl w:val="8F60C182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13" w15:restartNumberingAfterBreak="0">
    <w:nsid w:val="3C61174D"/>
    <w:multiLevelType w:val="hybridMultilevel"/>
    <w:tmpl w:val="4294B252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14" w15:restartNumberingAfterBreak="0">
    <w:nsid w:val="5BB74544"/>
    <w:multiLevelType w:val="multilevel"/>
    <w:tmpl w:val="5D54F9B2"/>
    <w:lvl w:ilvl="0">
      <w:start w:val="4"/>
      <w:numFmt w:val="decimal"/>
      <w:lvlText w:val="%1"/>
      <w:lvlJc w:val="left"/>
      <w:pPr>
        <w:ind w:left="1358" w:hanging="62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8" w:hanging="62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40" w:hanging="70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89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14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39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4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89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4" w:hanging="705"/>
      </w:pPr>
      <w:rPr>
        <w:rFonts w:hint="default"/>
        <w:lang w:val="ru-RU" w:eastAsia="en-US" w:bidi="ar-SA"/>
      </w:rPr>
    </w:lvl>
  </w:abstractNum>
  <w:abstractNum w:abstractNumId="15" w15:restartNumberingAfterBreak="0">
    <w:nsid w:val="5ED00AA6"/>
    <w:multiLevelType w:val="multilevel"/>
    <w:tmpl w:val="C47425D6"/>
    <w:lvl w:ilvl="0">
      <w:start w:val="3"/>
      <w:numFmt w:val="decimal"/>
      <w:lvlText w:val="%1"/>
      <w:lvlJc w:val="left"/>
      <w:pPr>
        <w:ind w:left="1229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9" w:hanging="49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28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83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37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92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6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00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55" w:hanging="494"/>
      </w:pPr>
      <w:rPr>
        <w:rFonts w:hint="default"/>
        <w:lang w:val="ru-RU" w:eastAsia="en-US" w:bidi="ar-SA"/>
      </w:rPr>
    </w:lvl>
  </w:abstractNum>
  <w:abstractNum w:abstractNumId="16" w15:restartNumberingAfterBreak="0">
    <w:nsid w:val="65536616"/>
    <w:multiLevelType w:val="hybridMultilevel"/>
    <w:tmpl w:val="52FE53F8"/>
    <w:lvl w:ilvl="0" w:tplc="C4BAB662">
      <w:numFmt w:val="bullet"/>
      <w:lvlText w:val=""/>
      <w:lvlJc w:val="left"/>
      <w:pPr>
        <w:ind w:left="131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6B82F444">
      <w:numFmt w:val="bullet"/>
      <w:lvlText w:val="•"/>
      <w:lvlJc w:val="left"/>
      <w:pPr>
        <w:ind w:left="2164" w:hanging="360"/>
      </w:pPr>
      <w:rPr>
        <w:rFonts w:hint="default"/>
        <w:lang w:val="ru-RU" w:eastAsia="en-US" w:bidi="ar-SA"/>
      </w:rPr>
    </w:lvl>
    <w:lvl w:ilvl="2" w:tplc="9F9E0CC6">
      <w:numFmt w:val="bullet"/>
      <w:lvlText w:val="•"/>
      <w:lvlJc w:val="left"/>
      <w:pPr>
        <w:ind w:left="3008" w:hanging="360"/>
      </w:pPr>
      <w:rPr>
        <w:rFonts w:hint="default"/>
        <w:lang w:val="ru-RU" w:eastAsia="en-US" w:bidi="ar-SA"/>
      </w:rPr>
    </w:lvl>
    <w:lvl w:ilvl="3" w:tplc="4BC2C4E6">
      <w:numFmt w:val="bullet"/>
      <w:lvlText w:val="•"/>
      <w:lvlJc w:val="left"/>
      <w:pPr>
        <w:ind w:left="3853" w:hanging="360"/>
      </w:pPr>
      <w:rPr>
        <w:rFonts w:hint="default"/>
        <w:lang w:val="ru-RU" w:eastAsia="en-US" w:bidi="ar-SA"/>
      </w:rPr>
    </w:lvl>
    <w:lvl w:ilvl="4" w:tplc="1DDA7772">
      <w:numFmt w:val="bullet"/>
      <w:lvlText w:val="•"/>
      <w:lvlJc w:val="left"/>
      <w:pPr>
        <w:ind w:left="4697" w:hanging="360"/>
      </w:pPr>
      <w:rPr>
        <w:rFonts w:hint="default"/>
        <w:lang w:val="ru-RU" w:eastAsia="en-US" w:bidi="ar-SA"/>
      </w:rPr>
    </w:lvl>
    <w:lvl w:ilvl="5" w:tplc="F1C489DE">
      <w:numFmt w:val="bullet"/>
      <w:lvlText w:val="•"/>
      <w:lvlJc w:val="left"/>
      <w:pPr>
        <w:ind w:left="5542" w:hanging="360"/>
      </w:pPr>
      <w:rPr>
        <w:rFonts w:hint="default"/>
        <w:lang w:val="ru-RU" w:eastAsia="en-US" w:bidi="ar-SA"/>
      </w:rPr>
    </w:lvl>
    <w:lvl w:ilvl="6" w:tplc="AE8E0648">
      <w:numFmt w:val="bullet"/>
      <w:lvlText w:val="•"/>
      <w:lvlJc w:val="left"/>
      <w:pPr>
        <w:ind w:left="6386" w:hanging="360"/>
      </w:pPr>
      <w:rPr>
        <w:rFonts w:hint="default"/>
        <w:lang w:val="ru-RU" w:eastAsia="en-US" w:bidi="ar-SA"/>
      </w:rPr>
    </w:lvl>
    <w:lvl w:ilvl="7" w:tplc="3E9EAE56">
      <w:numFmt w:val="bullet"/>
      <w:lvlText w:val="•"/>
      <w:lvlJc w:val="left"/>
      <w:pPr>
        <w:ind w:left="7230" w:hanging="360"/>
      </w:pPr>
      <w:rPr>
        <w:rFonts w:hint="default"/>
        <w:lang w:val="ru-RU" w:eastAsia="en-US" w:bidi="ar-SA"/>
      </w:rPr>
    </w:lvl>
    <w:lvl w:ilvl="8" w:tplc="8F06678A">
      <w:numFmt w:val="bullet"/>
      <w:lvlText w:val="•"/>
      <w:lvlJc w:val="left"/>
      <w:pPr>
        <w:ind w:left="8075" w:hanging="360"/>
      </w:pPr>
      <w:rPr>
        <w:rFonts w:hint="default"/>
        <w:lang w:val="ru-RU" w:eastAsia="en-US" w:bidi="ar-SA"/>
      </w:rPr>
    </w:lvl>
  </w:abstractNum>
  <w:abstractNum w:abstractNumId="17" w15:restartNumberingAfterBreak="0">
    <w:nsid w:val="778F0AB4"/>
    <w:multiLevelType w:val="hybridMultilevel"/>
    <w:tmpl w:val="26C82C04"/>
    <w:lvl w:ilvl="0" w:tplc="07A6CEB0">
      <w:start w:val="1"/>
      <w:numFmt w:val="decimal"/>
      <w:lvlText w:val="%1."/>
      <w:lvlJc w:val="left"/>
      <w:pPr>
        <w:ind w:left="1023" w:hanging="288"/>
        <w:jc w:val="right"/>
      </w:pPr>
      <w:rPr>
        <w:rFonts w:ascii="Times New Roman" w:eastAsia="Times New Roman" w:hAnsi="Times New Roman" w:cs="Times New Roman" w:hint="default"/>
        <w:b/>
        <w:bCs w:val="0"/>
        <w:i w:val="0"/>
        <w:iCs w:val="0"/>
        <w:spacing w:val="0"/>
        <w:w w:val="99"/>
        <w:sz w:val="32"/>
        <w:szCs w:val="28"/>
        <w:lang w:val="ru-RU" w:eastAsia="en-US" w:bidi="ar-SA"/>
      </w:rPr>
    </w:lvl>
    <w:lvl w:ilvl="1" w:tplc="C5DAC032">
      <w:numFmt w:val="bullet"/>
      <w:lvlText w:val="•"/>
      <w:lvlJc w:val="left"/>
      <w:pPr>
        <w:ind w:left="1894" w:hanging="288"/>
      </w:pPr>
      <w:rPr>
        <w:rFonts w:hint="default"/>
        <w:lang w:val="ru-RU" w:eastAsia="en-US" w:bidi="ar-SA"/>
      </w:rPr>
    </w:lvl>
    <w:lvl w:ilvl="2" w:tplc="F7647E54">
      <w:numFmt w:val="bullet"/>
      <w:lvlText w:val="•"/>
      <w:lvlJc w:val="left"/>
      <w:pPr>
        <w:ind w:left="2768" w:hanging="288"/>
      </w:pPr>
      <w:rPr>
        <w:rFonts w:hint="default"/>
        <w:lang w:val="ru-RU" w:eastAsia="en-US" w:bidi="ar-SA"/>
      </w:rPr>
    </w:lvl>
    <w:lvl w:ilvl="3" w:tplc="B8CE6730">
      <w:numFmt w:val="bullet"/>
      <w:lvlText w:val="•"/>
      <w:lvlJc w:val="left"/>
      <w:pPr>
        <w:ind w:left="3643" w:hanging="288"/>
      </w:pPr>
      <w:rPr>
        <w:rFonts w:hint="default"/>
        <w:lang w:val="ru-RU" w:eastAsia="en-US" w:bidi="ar-SA"/>
      </w:rPr>
    </w:lvl>
    <w:lvl w:ilvl="4" w:tplc="2E6A0BB4">
      <w:numFmt w:val="bullet"/>
      <w:lvlText w:val="•"/>
      <w:lvlJc w:val="left"/>
      <w:pPr>
        <w:ind w:left="4517" w:hanging="288"/>
      </w:pPr>
      <w:rPr>
        <w:rFonts w:hint="default"/>
        <w:lang w:val="ru-RU" w:eastAsia="en-US" w:bidi="ar-SA"/>
      </w:rPr>
    </w:lvl>
    <w:lvl w:ilvl="5" w:tplc="443E91D8">
      <w:numFmt w:val="bullet"/>
      <w:lvlText w:val="•"/>
      <w:lvlJc w:val="left"/>
      <w:pPr>
        <w:ind w:left="5392" w:hanging="288"/>
      </w:pPr>
      <w:rPr>
        <w:rFonts w:hint="default"/>
        <w:lang w:val="ru-RU" w:eastAsia="en-US" w:bidi="ar-SA"/>
      </w:rPr>
    </w:lvl>
    <w:lvl w:ilvl="6" w:tplc="826255B0">
      <w:numFmt w:val="bullet"/>
      <w:lvlText w:val="•"/>
      <w:lvlJc w:val="left"/>
      <w:pPr>
        <w:ind w:left="6266" w:hanging="288"/>
      </w:pPr>
      <w:rPr>
        <w:rFonts w:hint="default"/>
        <w:lang w:val="ru-RU" w:eastAsia="en-US" w:bidi="ar-SA"/>
      </w:rPr>
    </w:lvl>
    <w:lvl w:ilvl="7" w:tplc="B3BCDC10">
      <w:numFmt w:val="bullet"/>
      <w:lvlText w:val="•"/>
      <w:lvlJc w:val="left"/>
      <w:pPr>
        <w:ind w:left="7140" w:hanging="288"/>
      </w:pPr>
      <w:rPr>
        <w:rFonts w:hint="default"/>
        <w:lang w:val="ru-RU" w:eastAsia="en-US" w:bidi="ar-SA"/>
      </w:rPr>
    </w:lvl>
    <w:lvl w:ilvl="8" w:tplc="1024A3F4">
      <w:numFmt w:val="bullet"/>
      <w:lvlText w:val="•"/>
      <w:lvlJc w:val="left"/>
      <w:pPr>
        <w:ind w:left="8015" w:hanging="288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5"/>
  </w:num>
  <w:num w:numId="3">
    <w:abstractNumId w:val="0"/>
  </w:num>
  <w:num w:numId="4">
    <w:abstractNumId w:val="16"/>
  </w:num>
  <w:num w:numId="5">
    <w:abstractNumId w:val="11"/>
  </w:num>
  <w:num w:numId="6">
    <w:abstractNumId w:val="3"/>
  </w:num>
  <w:num w:numId="7">
    <w:abstractNumId w:val="14"/>
  </w:num>
  <w:num w:numId="8">
    <w:abstractNumId w:val="15"/>
  </w:num>
  <w:num w:numId="9">
    <w:abstractNumId w:val="17"/>
  </w:num>
  <w:num w:numId="10">
    <w:abstractNumId w:val="4"/>
  </w:num>
  <w:num w:numId="11">
    <w:abstractNumId w:val="6"/>
  </w:num>
  <w:num w:numId="12">
    <w:abstractNumId w:val="1"/>
  </w:num>
  <w:num w:numId="13">
    <w:abstractNumId w:val="2"/>
  </w:num>
  <w:num w:numId="14">
    <w:abstractNumId w:val="10"/>
  </w:num>
  <w:num w:numId="15">
    <w:abstractNumId w:val="9"/>
  </w:num>
  <w:num w:numId="16">
    <w:abstractNumId w:val="12"/>
  </w:num>
  <w:num w:numId="17">
    <w:abstractNumId w:val="7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1DA3"/>
    <w:rsid w:val="00013FEE"/>
    <w:rsid w:val="00020D90"/>
    <w:rsid w:val="00031C3A"/>
    <w:rsid w:val="00032740"/>
    <w:rsid w:val="000778FE"/>
    <w:rsid w:val="00102E54"/>
    <w:rsid w:val="00110B06"/>
    <w:rsid w:val="00171DA3"/>
    <w:rsid w:val="0018611F"/>
    <w:rsid w:val="001D6A85"/>
    <w:rsid w:val="001E7E06"/>
    <w:rsid w:val="002112C5"/>
    <w:rsid w:val="00257174"/>
    <w:rsid w:val="0027680E"/>
    <w:rsid w:val="002A424D"/>
    <w:rsid w:val="002C5663"/>
    <w:rsid w:val="002D7A62"/>
    <w:rsid w:val="002D7E4D"/>
    <w:rsid w:val="002E34ED"/>
    <w:rsid w:val="0030531C"/>
    <w:rsid w:val="003244BE"/>
    <w:rsid w:val="00344CF9"/>
    <w:rsid w:val="00377EAB"/>
    <w:rsid w:val="00382F22"/>
    <w:rsid w:val="0038697B"/>
    <w:rsid w:val="00392E71"/>
    <w:rsid w:val="00393B57"/>
    <w:rsid w:val="003A484B"/>
    <w:rsid w:val="003B363D"/>
    <w:rsid w:val="003D2E9E"/>
    <w:rsid w:val="003E085C"/>
    <w:rsid w:val="003E3E02"/>
    <w:rsid w:val="00414654"/>
    <w:rsid w:val="0046575C"/>
    <w:rsid w:val="00490856"/>
    <w:rsid w:val="004C6163"/>
    <w:rsid w:val="005352EF"/>
    <w:rsid w:val="005910BC"/>
    <w:rsid w:val="005C49BD"/>
    <w:rsid w:val="005F028F"/>
    <w:rsid w:val="005F39E9"/>
    <w:rsid w:val="00603B18"/>
    <w:rsid w:val="006274FF"/>
    <w:rsid w:val="00645A32"/>
    <w:rsid w:val="006464FD"/>
    <w:rsid w:val="00653286"/>
    <w:rsid w:val="00667AD4"/>
    <w:rsid w:val="00685193"/>
    <w:rsid w:val="00693AC7"/>
    <w:rsid w:val="006A18F3"/>
    <w:rsid w:val="006B4E0E"/>
    <w:rsid w:val="006B7267"/>
    <w:rsid w:val="006C5FA1"/>
    <w:rsid w:val="006F710D"/>
    <w:rsid w:val="007257B0"/>
    <w:rsid w:val="00733D62"/>
    <w:rsid w:val="0076505C"/>
    <w:rsid w:val="00776732"/>
    <w:rsid w:val="007C4D64"/>
    <w:rsid w:val="007D697F"/>
    <w:rsid w:val="00826CBC"/>
    <w:rsid w:val="00831FD7"/>
    <w:rsid w:val="008351DD"/>
    <w:rsid w:val="00835745"/>
    <w:rsid w:val="0085243D"/>
    <w:rsid w:val="00883942"/>
    <w:rsid w:val="008913AB"/>
    <w:rsid w:val="008D5669"/>
    <w:rsid w:val="008D5AAF"/>
    <w:rsid w:val="00920FF5"/>
    <w:rsid w:val="0092779B"/>
    <w:rsid w:val="009435CB"/>
    <w:rsid w:val="00944E4D"/>
    <w:rsid w:val="00967F4C"/>
    <w:rsid w:val="009806AD"/>
    <w:rsid w:val="009A3EF3"/>
    <w:rsid w:val="009B21A6"/>
    <w:rsid w:val="009D0783"/>
    <w:rsid w:val="00A30DCC"/>
    <w:rsid w:val="00A37888"/>
    <w:rsid w:val="00A614D8"/>
    <w:rsid w:val="00A71576"/>
    <w:rsid w:val="00A729D2"/>
    <w:rsid w:val="00A77FA2"/>
    <w:rsid w:val="00A867E2"/>
    <w:rsid w:val="00A9359D"/>
    <w:rsid w:val="00AC3FAF"/>
    <w:rsid w:val="00AE5E34"/>
    <w:rsid w:val="00AF3246"/>
    <w:rsid w:val="00B149A5"/>
    <w:rsid w:val="00B2238E"/>
    <w:rsid w:val="00B22D4F"/>
    <w:rsid w:val="00B23F21"/>
    <w:rsid w:val="00B24CFF"/>
    <w:rsid w:val="00B65FE3"/>
    <w:rsid w:val="00B8692C"/>
    <w:rsid w:val="00BF4E36"/>
    <w:rsid w:val="00C307F3"/>
    <w:rsid w:val="00C31452"/>
    <w:rsid w:val="00C400F1"/>
    <w:rsid w:val="00C46BD5"/>
    <w:rsid w:val="00C5279A"/>
    <w:rsid w:val="00C56582"/>
    <w:rsid w:val="00C83FAD"/>
    <w:rsid w:val="00C875F7"/>
    <w:rsid w:val="00CB3BEB"/>
    <w:rsid w:val="00D16496"/>
    <w:rsid w:val="00D41838"/>
    <w:rsid w:val="00D570D6"/>
    <w:rsid w:val="00DA1106"/>
    <w:rsid w:val="00DA3CF3"/>
    <w:rsid w:val="00DB3DEB"/>
    <w:rsid w:val="00E317E3"/>
    <w:rsid w:val="00E419F6"/>
    <w:rsid w:val="00E437DF"/>
    <w:rsid w:val="00E57BDE"/>
    <w:rsid w:val="00E640A6"/>
    <w:rsid w:val="00EA3C4A"/>
    <w:rsid w:val="00EB7184"/>
    <w:rsid w:val="00EE34C2"/>
    <w:rsid w:val="00EF3C7C"/>
    <w:rsid w:val="00F07938"/>
    <w:rsid w:val="00F12CF2"/>
    <w:rsid w:val="00F410E3"/>
    <w:rsid w:val="00F70EC7"/>
    <w:rsid w:val="00F96A75"/>
    <w:rsid w:val="00FB1F52"/>
    <w:rsid w:val="00FC2776"/>
    <w:rsid w:val="00FD4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BBFBFB1"/>
  <w15:docId w15:val="{F19F1E7A-3B4B-4E99-98AD-088AFD3BE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95"/>
      <w:ind w:left="735"/>
      <w:outlineLvl w:val="0"/>
    </w:pPr>
    <w:rPr>
      <w:b/>
      <w:bCs/>
      <w:sz w:val="32"/>
      <w:szCs w:val="32"/>
    </w:rPr>
  </w:style>
  <w:style w:type="paragraph" w:styleId="2">
    <w:name w:val="heading 2"/>
    <w:basedOn w:val="a"/>
    <w:link w:val="20"/>
    <w:uiPriority w:val="1"/>
    <w:qFormat/>
    <w:pPr>
      <w:spacing w:before="127"/>
      <w:ind w:left="1228" w:hanging="493"/>
      <w:jc w:val="both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39"/>
    <w:qFormat/>
    <w:pPr>
      <w:spacing w:before="149"/>
      <w:ind w:left="308"/>
    </w:pPr>
    <w:rPr>
      <w:sz w:val="28"/>
      <w:szCs w:val="28"/>
    </w:rPr>
  </w:style>
  <w:style w:type="paragraph" w:styleId="21">
    <w:name w:val="toc 2"/>
    <w:basedOn w:val="a"/>
    <w:uiPriority w:val="39"/>
    <w:qFormat/>
    <w:pPr>
      <w:spacing w:before="148"/>
      <w:ind w:left="1511" w:hanging="493"/>
    </w:pPr>
    <w:rPr>
      <w:sz w:val="28"/>
      <w:szCs w:val="28"/>
    </w:rPr>
  </w:style>
  <w:style w:type="paragraph" w:styleId="3">
    <w:name w:val="toc 3"/>
    <w:basedOn w:val="a"/>
    <w:uiPriority w:val="1"/>
    <w:qFormat/>
    <w:pPr>
      <w:spacing w:before="149"/>
      <w:ind w:left="2572" w:hanging="704"/>
    </w:pPr>
    <w:rPr>
      <w:sz w:val="28"/>
      <w:szCs w:val="28"/>
    </w:rPr>
  </w:style>
  <w:style w:type="paragraph" w:styleId="a3">
    <w:name w:val="Body Text"/>
    <w:basedOn w:val="a"/>
    <w:link w:val="a4"/>
    <w:uiPriority w:val="1"/>
    <w:qFormat/>
    <w:pPr>
      <w:ind w:left="308"/>
      <w:jc w:val="both"/>
    </w:pPr>
    <w:rPr>
      <w:sz w:val="28"/>
      <w:szCs w:val="28"/>
    </w:rPr>
  </w:style>
  <w:style w:type="paragraph" w:styleId="a5">
    <w:name w:val="Title"/>
    <w:basedOn w:val="a"/>
    <w:link w:val="a6"/>
    <w:uiPriority w:val="1"/>
    <w:qFormat/>
    <w:pPr>
      <w:spacing w:before="61"/>
      <w:ind w:left="1998" w:right="2076"/>
      <w:jc w:val="center"/>
    </w:pPr>
    <w:rPr>
      <w:b/>
      <w:bCs/>
      <w:sz w:val="36"/>
      <w:szCs w:val="36"/>
    </w:rPr>
  </w:style>
  <w:style w:type="paragraph" w:styleId="a7">
    <w:name w:val="List Paragraph"/>
    <w:basedOn w:val="a"/>
    <w:uiPriority w:val="1"/>
    <w:qFormat/>
    <w:pPr>
      <w:spacing w:before="149"/>
      <w:ind w:left="308" w:hanging="493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4">
    <w:name w:val="Основной текст Знак"/>
    <w:basedOn w:val="a0"/>
    <w:link w:val="a3"/>
    <w:uiPriority w:val="1"/>
    <w:rsid w:val="009A3EF3"/>
    <w:rPr>
      <w:rFonts w:ascii="Times New Roman" w:eastAsia="Times New Roman" w:hAnsi="Times New Roman" w:cs="Times New Roman"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1"/>
    <w:rsid w:val="00257174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a6">
    <w:name w:val="Заголовок Знак"/>
    <w:basedOn w:val="a0"/>
    <w:link w:val="a5"/>
    <w:uiPriority w:val="1"/>
    <w:rsid w:val="00A729D2"/>
    <w:rPr>
      <w:rFonts w:ascii="Times New Roman" w:eastAsia="Times New Roman" w:hAnsi="Times New Roman" w:cs="Times New Roman"/>
      <w:b/>
      <w:bCs/>
      <w:sz w:val="36"/>
      <w:szCs w:val="36"/>
      <w:lang w:val="ru-RU"/>
    </w:rPr>
  </w:style>
  <w:style w:type="paragraph" w:styleId="a8">
    <w:name w:val="header"/>
    <w:basedOn w:val="a"/>
    <w:link w:val="a9"/>
    <w:uiPriority w:val="99"/>
    <w:unhideWhenUsed/>
    <w:rsid w:val="003D2E9E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D2E9E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3D2E9E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D2E9E"/>
    <w:rPr>
      <w:rFonts w:ascii="Times New Roman" w:eastAsia="Times New Roman" w:hAnsi="Times New Roman" w:cs="Times New Roman"/>
      <w:lang w:val="ru-RU"/>
    </w:rPr>
  </w:style>
  <w:style w:type="table" w:styleId="ac">
    <w:name w:val="Table Grid"/>
    <w:basedOn w:val="a1"/>
    <w:uiPriority w:val="39"/>
    <w:rsid w:val="00A378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footnote text"/>
    <w:basedOn w:val="a"/>
    <w:link w:val="ae"/>
    <w:uiPriority w:val="99"/>
    <w:semiHidden/>
    <w:unhideWhenUsed/>
    <w:rsid w:val="00C5279A"/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C5279A"/>
    <w:rPr>
      <w:rFonts w:ascii="Times New Roman" w:eastAsia="Times New Roman" w:hAnsi="Times New Roman" w:cs="Times New Roman"/>
      <w:sz w:val="20"/>
      <w:szCs w:val="20"/>
      <w:lang w:val="ru-RU"/>
    </w:rPr>
  </w:style>
  <w:style w:type="character" w:styleId="af">
    <w:name w:val="footnote reference"/>
    <w:basedOn w:val="a0"/>
    <w:uiPriority w:val="99"/>
    <w:semiHidden/>
    <w:unhideWhenUsed/>
    <w:rsid w:val="00C5279A"/>
    <w:rPr>
      <w:vertAlign w:val="superscript"/>
    </w:rPr>
  </w:style>
  <w:style w:type="paragraph" w:styleId="af0">
    <w:name w:val="TOC Heading"/>
    <w:basedOn w:val="1"/>
    <w:next w:val="a"/>
    <w:uiPriority w:val="39"/>
    <w:unhideWhenUsed/>
    <w:qFormat/>
    <w:rsid w:val="00AE5E34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lang w:eastAsia="ru-RU"/>
    </w:rPr>
  </w:style>
  <w:style w:type="character" w:styleId="af1">
    <w:name w:val="Hyperlink"/>
    <w:basedOn w:val="a0"/>
    <w:uiPriority w:val="99"/>
    <w:unhideWhenUsed/>
    <w:rsid w:val="00AE5E3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393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A13"/>
    <w:rsid w:val="002A2A13"/>
    <w:rsid w:val="00B35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94E5E176EBE145A6A456535032DA8F8F">
    <w:name w:val="94E5E176EBE145A6A456535032DA8F8F"/>
    <w:rsid w:val="002A2A1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E7D8E0-171A-48D1-9DFF-F9E285E7B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2027</TotalTime>
  <Pages>1</Pages>
  <Words>6441</Words>
  <Characters>36719</Characters>
  <Application>Microsoft Office Word</Application>
  <DocSecurity>0</DocSecurity>
  <Lines>305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Default Username</dc:creator>
  <cp:keywords/>
  <dc:description/>
  <cp:lastModifiedBy>Default Username</cp:lastModifiedBy>
  <cp:revision>7</cp:revision>
  <dcterms:created xsi:type="dcterms:W3CDTF">2024-04-02T12:01:00Z</dcterms:created>
  <dcterms:modified xsi:type="dcterms:W3CDTF">2024-05-18T15:59:00Z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2016-05-23T00:00:00Z</vt:filetime>
  </property>
  <property fmtid="{D5CDD505-2E9C-101B-9397-08002B2CF9AE}" pid="3" name="Creator">
    <vt:lpwstr>PDFMerge! (http://www.pdfmerge.com)</vt:lpwstr>
  </property>
  <property fmtid="{D5CDD505-2E9C-101B-9397-08002B2CF9AE}" pid="4" name="LastSaved">
    <vt:filetime>2024-04-02T00:00:00Z</vt:filetime>
  </property>
  <property fmtid="{D5CDD505-2E9C-101B-9397-08002B2CF9AE}" pid="5" name="Producer">
    <vt:lpwstr>iText® 5.5.8 ©2000-2015 iText Group NV (ONLINE PDF SERVICES; licensed version)</vt:lpwstr>
  </property>
</Properties>
</file>