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90452F" w14:textId="77777777" w:rsidR="00CF47C9" w:rsidRPr="00046587" w:rsidRDefault="00CF47C9" w:rsidP="00CF47C9">
      <w:pPr>
        <w:pStyle w:val="ac"/>
        <w:jc w:val="center"/>
        <w:rPr>
          <w:color w:val="000000"/>
          <w:sz w:val="28"/>
          <w:szCs w:val="28"/>
        </w:rPr>
      </w:pPr>
      <w:r w:rsidRPr="00046587">
        <w:rPr>
          <w:color w:val="000000"/>
          <w:sz w:val="28"/>
          <w:szCs w:val="28"/>
        </w:rPr>
        <w:t>САНКТ-ПЕТЕРБУРГСКИЙ ГОСУДАРСТВЕННЫЙ УНИВЕРСИТЕТ</w:t>
      </w:r>
    </w:p>
    <w:p w14:paraId="76BB0A24" w14:textId="574A57A2" w:rsidR="00CF47C9" w:rsidRPr="00046587" w:rsidRDefault="00201013" w:rsidP="00CF47C9">
      <w:pPr>
        <w:pStyle w:val="ac"/>
        <w:jc w:val="center"/>
        <w:rPr>
          <w:color w:val="000000"/>
          <w:sz w:val="28"/>
          <w:szCs w:val="28"/>
        </w:rPr>
      </w:pPr>
      <w:r>
        <w:rPr>
          <w:color w:val="000000"/>
          <w:sz w:val="28"/>
          <w:szCs w:val="28"/>
        </w:rPr>
        <w:t>Институт в</w:t>
      </w:r>
      <w:r w:rsidR="00CF47C9" w:rsidRPr="00046587">
        <w:rPr>
          <w:color w:val="000000"/>
          <w:sz w:val="28"/>
          <w:szCs w:val="28"/>
        </w:rPr>
        <w:t>ысшая школа журналистики и массовых коммуникаций</w:t>
      </w:r>
    </w:p>
    <w:p w14:paraId="008100C4" w14:textId="77777777" w:rsidR="00CF47C9" w:rsidRDefault="00CF47C9" w:rsidP="00CF47C9">
      <w:pPr>
        <w:pStyle w:val="ac"/>
        <w:jc w:val="center"/>
        <w:rPr>
          <w:color w:val="000000"/>
          <w:sz w:val="28"/>
          <w:szCs w:val="28"/>
        </w:rPr>
      </w:pPr>
      <w:r w:rsidRPr="00046587">
        <w:rPr>
          <w:color w:val="000000"/>
          <w:sz w:val="28"/>
          <w:szCs w:val="28"/>
        </w:rPr>
        <w:t>Факультет прикладных коммуникаций</w:t>
      </w:r>
    </w:p>
    <w:p w14:paraId="70071214" w14:textId="77777777" w:rsidR="00CF47C9" w:rsidRPr="00046587" w:rsidRDefault="00CF47C9" w:rsidP="00CF47C9">
      <w:pPr>
        <w:pStyle w:val="ac"/>
        <w:jc w:val="center"/>
        <w:rPr>
          <w:color w:val="000000"/>
          <w:sz w:val="28"/>
          <w:szCs w:val="28"/>
        </w:rPr>
      </w:pPr>
    </w:p>
    <w:p w14:paraId="5A4D6FEB" w14:textId="77777777" w:rsidR="00CF47C9" w:rsidRDefault="00CF47C9" w:rsidP="00CF47C9">
      <w:pPr>
        <w:pStyle w:val="ac"/>
        <w:jc w:val="right"/>
        <w:rPr>
          <w:i/>
          <w:color w:val="000000"/>
          <w:sz w:val="28"/>
          <w:szCs w:val="28"/>
        </w:rPr>
      </w:pPr>
      <w:r w:rsidRPr="00046587">
        <w:rPr>
          <w:i/>
          <w:color w:val="000000"/>
          <w:sz w:val="28"/>
          <w:szCs w:val="28"/>
        </w:rPr>
        <w:t>На правах рукописи</w:t>
      </w:r>
    </w:p>
    <w:p w14:paraId="67CB69E7" w14:textId="77777777" w:rsidR="00CF47C9" w:rsidRPr="00201013" w:rsidRDefault="00CF47C9" w:rsidP="00CF47C9">
      <w:pPr>
        <w:pStyle w:val="ac"/>
        <w:jc w:val="right"/>
        <w:rPr>
          <w:b/>
          <w:i/>
          <w:color w:val="000000"/>
          <w:sz w:val="28"/>
          <w:szCs w:val="28"/>
        </w:rPr>
      </w:pPr>
    </w:p>
    <w:p w14:paraId="01AAB377" w14:textId="4F92C03F" w:rsidR="00CF47C9" w:rsidRPr="00201013" w:rsidRDefault="00CF47C9" w:rsidP="00CF47C9">
      <w:pPr>
        <w:pStyle w:val="ac"/>
        <w:jc w:val="center"/>
        <w:rPr>
          <w:b/>
          <w:color w:val="000000"/>
          <w:sz w:val="28"/>
          <w:szCs w:val="28"/>
        </w:rPr>
      </w:pPr>
      <w:r w:rsidRPr="00201013">
        <w:rPr>
          <w:b/>
          <w:color w:val="000000"/>
          <w:sz w:val="28"/>
          <w:szCs w:val="28"/>
        </w:rPr>
        <w:t>Г</w:t>
      </w:r>
      <w:r w:rsidR="00201013">
        <w:rPr>
          <w:b/>
          <w:color w:val="000000"/>
          <w:sz w:val="28"/>
          <w:szCs w:val="28"/>
        </w:rPr>
        <w:t>ОЛИЧЕНКО</w:t>
      </w:r>
      <w:r w:rsidRPr="00201013">
        <w:rPr>
          <w:b/>
          <w:color w:val="000000"/>
          <w:sz w:val="28"/>
          <w:szCs w:val="28"/>
        </w:rPr>
        <w:t xml:space="preserve"> Георгий Георгиевич</w:t>
      </w:r>
    </w:p>
    <w:p w14:paraId="0CB388F7" w14:textId="43FBFBA4" w:rsidR="00CF47C9" w:rsidRPr="00700F2B" w:rsidRDefault="00CF47C9" w:rsidP="00CF47C9">
      <w:pPr>
        <w:pStyle w:val="ac"/>
        <w:jc w:val="center"/>
        <w:rPr>
          <w:b/>
          <w:color w:val="000000"/>
          <w:sz w:val="28"/>
          <w:szCs w:val="28"/>
        </w:rPr>
      </w:pPr>
      <w:r w:rsidRPr="00B57709">
        <w:rPr>
          <w:b/>
          <w:sz w:val="28"/>
          <w:szCs w:val="28"/>
        </w:rPr>
        <w:t xml:space="preserve">Связи с общественностью в деятельности Государственной </w:t>
      </w:r>
      <w:r w:rsidR="00E60030">
        <w:rPr>
          <w:b/>
          <w:sz w:val="28"/>
          <w:szCs w:val="28"/>
        </w:rPr>
        <w:t>корпорации «</w:t>
      </w:r>
      <w:r w:rsidRPr="00B57709">
        <w:rPr>
          <w:b/>
          <w:sz w:val="28"/>
          <w:szCs w:val="28"/>
        </w:rPr>
        <w:t>Росатом</w:t>
      </w:r>
      <w:r w:rsidR="00E60030">
        <w:rPr>
          <w:b/>
          <w:sz w:val="28"/>
          <w:szCs w:val="28"/>
        </w:rPr>
        <w:t>»</w:t>
      </w:r>
    </w:p>
    <w:p w14:paraId="5E9A3011" w14:textId="77777777" w:rsidR="00CF47C9" w:rsidRPr="00046587" w:rsidRDefault="00CF47C9" w:rsidP="00CF47C9">
      <w:pPr>
        <w:pStyle w:val="ac"/>
        <w:jc w:val="center"/>
        <w:rPr>
          <w:color w:val="000000"/>
          <w:sz w:val="28"/>
          <w:szCs w:val="28"/>
        </w:rPr>
      </w:pPr>
      <w:r w:rsidRPr="00046587">
        <w:rPr>
          <w:color w:val="000000"/>
          <w:sz w:val="28"/>
          <w:szCs w:val="28"/>
        </w:rPr>
        <w:t>ВЫПУСКНАЯ КВАЛИФИКАЦИОННАЯ РАБОТА</w:t>
      </w:r>
    </w:p>
    <w:p w14:paraId="5C32DFD2" w14:textId="77777777" w:rsidR="00CF47C9" w:rsidRPr="00046587" w:rsidRDefault="00CF47C9" w:rsidP="00CF47C9">
      <w:pPr>
        <w:pStyle w:val="ac"/>
        <w:jc w:val="center"/>
        <w:rPr>
          <w:color w:val="000000"/>
          <w:sz w:val="28"/>
          <w:szCs w:val="28"/>
        </w:rPr>
      </w:pPr>
      <w:r w:rsidRPr="00046587">
        <w:rPr>
          <w:color w:val="000000"/>
          <w:sz w:val="28"/>
          <w:szCs w:val="28"/>
        </w:rPr>
        <w:t>по специальности «Реклама и связи с общественностью»</w:t>
      </w:r>
    </w:p>
    <w:p w14:paraId="26C15C2C" w14:textId="77777777" w:rsidR="00CF47C9" w:rsidRPr="00046587" w:rsidRDefault="00CF47C9" w:rsidP="00CF47C9">
      <w:pPr>
        <w:pStyle w:val="ac"/>
        <w:jc w:val="center"/>
        <w:rPr>
          <w:color w:val="000000"/>
          <w:sz w:val="28"/>
          <w:szCs w:val="28"/>
        </w:rPr>
      </w:pPr>
      <w:r w:rsidRPr="00046587">
        <w:rPr>
          <w:color w:val="000000"/>
          <w:sz w:val="28"/>
          <w:szCs w:val="28"/>
        </w:rPr>
        <w:t>(научно-исследовательская работа)</w:t>
      </w:r>
    </w:p>
    <w:p w14:paraId="62F9D880" w14:textId="77777777" w:rsidR="002072E2" w:rsidRDefault="002072E2" w:rsidP="002072E2">
      <w:pPr>
        <w:pStyle w:val="ac"/>
        <w:spacing w:before="0" w:beforeAutospacing="0" w:after="0" w:afterAutospacing="0"/>
        <w:jc w:val="right"/>
        <w:rPr>
          <w:color w:val="000000"/>
          <w:sz w:val="28"/>
          <w:szCs w:val="28"/>
        </w:rPr>
      </w:pPr>
    </w:p>
    <w:p w14:paraId="25F3A282" w14:textId="77777777" w:rsidR="00CF47C9" w:rsidRPr="00046587" w:rsidRDefault="00CF47C9" w:rsidP="002072E2">
      <w:pPr>
        <w:pStyle w:val="ac"/>
        <w:spacing w:before="0" w:beforeAutospacing="0" w:after="0" w:afterAutospacing="0"/>
        <w:jc w:val="right"/>
        <w:rPr>
          <w:color w:val="000000"/>
          <w:sz w:val="28"/>
          <w:szCs w:val="28"/>
        </w:rPr>
      </w:pPr>
      <w:r w:rsidRPr="00046587">
        <w:rPr>
          <w:color w:val="000000"/>
          <w:sz w:val="28"/>
          <w:szCs w:val="28"/>
        </w:rPr>
        <w:t>Научный руководитель –</w:t>
      </w:r>
    </w:p>
    <w:p w14:paraId="0EAE204F" w14:textId="77777777" w:rsidR="00CF47C9" w:rsidRPr="00046587" w:rsidRDefault="002072E2" w:rsidP="002072E2">
      <w:pPr>
        <w:pStyle w:val="ac"/>
        <w:spacing w:before="0" w:beforeAutospacing="0" w:after="0" w:afterAutospacing="0"/>
        <w:jc w:val="right"/>
        <w:rPr>
          <w:color w:val="000000"/>
          <w:sz w:val="28"/>
          <w:szCs w:val="28"/>
        </w:rPr>
      </w:pPr>
      <w:r>
        <w:rPr>
          <w:color w:val="000000"/>
          <w:sz w:val="28"/>
          <w:szCs w:val="28"/>
        </w:rPr>
        <w:t>доц.</w:t>
      </w:r>
      <w:r w:rsidR="00CF47C9" w:rsidRPr="00046587">
        <w:rPr>
          <w:color w:val="000000"/>
          <w:sz w:val="28"/>
          <w:szCs w:val="28"/>
        </w:rPr>
        <w:t xml:space="preserve">, </w:t>
      </w:r>
      <w:r>
        <w:rPr>
          <w:bCs/>
          <w:color w:val="1A1A1A"/>
          <w:sz w:val="28"/>
          <w:szCs w:val="28"/>
        </w:rPr>
        <w:t>к.</w:t>
      </w:r>
      <w:r w:rsidR="00CF47C9" w:rsidRPr="00B57709">
        <w:rPr>
          <w:bCs/>
          <w:color w:val="1A1A1A"/>
          <w:sz w:val="28"/>
          <w:szCs w:val="28"/>
        </w:rPr>
        <w:t>полит</w:t>
      </w:r>
      <w:r>
        <w:rPr>
          <w:bCs/>
          <w:color w:val="1A1A1A"/>
          <w:sz w:val="28"/>
          <w:szCs w:val="28"/>
        </w:rPr>
        <w:t>.</w:t>
      </w:r>
      <w:r w:rsidR="00CF47C9" w:rsidRPr="00B57709">
        <w:rPr>
          <w:bCs/>
          <w:color w:val="1A1A1A"/>
          <w:sz w:val="28"/>
          <w:szCs w:val="28"/>
        </w:rPr>
        <w:t xml:space="preserve"> н</w:t>
      </w:r>
      <w:r>
        <w:rPr>
          <w:bCs/>
          <w:color w:val="1A1A1A"/>
          <w:sz w:val="28"/>
          <w:szCs w:val="28"/>
        </w:rPr>
        <w:t>.</w:t>
      </w:r>
    </w:p>
    <w:p w14:paraId="491A2A53" w14:textId="77777777" w:rsidR="00CF47C9" w:rsidRPr="00046587" w:rsidRDefault="00CF47C9" w:rsidP="002072E2">
      <w:pPr>
        <w:pStyle w:val="ac"/>
        <w:spacing w:before="0" w:beforeAutospacing="0" w:after="0" w:afterAutospacing="0"/>
        <w:jc w:val="right"/>
        <w:rPr>
          <w:color w:val="000000"/>
          <w:sz w:val="28"/>
          <w:szCs w:val="28"/>
        </w:rPr>
      </w:pPr>
      <w:r>
        <w:rPr>
          <w:color w:val="000000"/>
          <w:sz w:val="28"/>
          <w:szCs w:val="28"/>
        </w:rPr>
        <w:t>Алексей Евгеньевич Кузьмин</w:t>
      </w:r>
    </w:p>
    <w:p w14:paraId="0BD691C4" w14:textId="77777777" w:rsidR="002072E2" w:rsidRDefault="00CF47C9" w:rsidP="002072E2">
      <w:pPr>
        <w:pStyle w:val="ac"/>
        <w:spacing w:before="0" w:beforeAutospacing="0" w:after="0" w:afterAutospacing="0"/>
        <w:jc w:val="right"/>
        <w:rPr>
          <w:color w:val="000000"/>
          <w:sz w:val="28"/>
          <w:szCs w:val="28"/>
        </w:rPr>
      </w:pPr>
      <w:r w:rsidRPr="00046587">
        <w:rPr>
          <w:color w:val="000000"/>
          <w:sz w:val="28"/>
          <w:szCs w:val="28"/>
        </w:rPr>
        <w:t xml:space="preserve">Кафедра связей с общественностью </w:t>
      </w:r>
    </w:p>
    <w:p w14:paraId="41A2B6FD" w14:textId="77777777" w:rsidR="00CF47C9" w:rsidRPr="00046587" w:rsidRDefault="00CF47C9" w:rsidP="002072E2">
      <w:pPr>
        <w:pStyle w:val="ac"/>
        <w:spacing w:before="0" w:beforeAutospacing="0" w:after="0" w:afterAutospacing="0"/>
        <w:jc w:val="right"/>
        <w:rPr>
          <w:color w:val="000000"/>
          <w:sz w:val="28"/>
          <w:szCs w:val="28"/>
        </w:rPr>
      </w:pPr>
      <w:r w:rsidRPr="00046587">
        <w:rPr>
          <w:color w:val="000000"/>
          <w:sz w:val="28"/>
          <w:szCs w:val="28"/>
        </w:rPr>
        <w:t>в политике и государственном управлении</w:t>
      </w:r>
    </w:p>
    <w:p w14:paraId="1A52D6E3" w14:textId="77777777" w:rsidR="002072E2" w:rsidRDefault="002072E2" w:rsidP="002072E2">
      <w:pPr>
        <w:pStyle w:val="ac"/>
        <w:spacing w:before="0" w:beforeAutospacing="0" w:after="0" w:afterAutospacing="0"/>
        <w:jc w:val="right"/>
        <w:rPr>
          <w:color w:val="000000"/>
          <w:sz w:val="28"/>
          <w:szCs w:val="28"/>
        </w:rPr>
      </w:pPr>
    </w:p>
    <w:p w14:paraId="770A872C" w14:textId="77777777" w:rsidR="00CF47C9" w:rsidRPr="00046587" w:rsidRDefault="00CF47C9" w:rsidP="002072E2">
      <w:pPr>
        <w:pStyle w:val="ac"/>
        <w:spacing w:before="0" w:beforeAutospacing="0" w:after="0" w:afterAutospacing="0"/>
        <w:jc w:val="right"/>
        <w:rPr>
          <w:color w:val="000000"/>
          <w:sz w:val="28"/>
          <w:szCs w:val="28"/>
        </w:rPr>
      </w:pPr>
      <w:r w:rsidRPr="00046587">
        <w:rPr>
          <w:color w:val="000000"/>
          <w:sz w:val="28"/>
          <w:szCs w:val="28"/>
        </w:rPr>
        <w:t>Очная форма обучения</w:t>
      </w:r>
    </w:p>
    <w:p w14:paraId="69F0927A" w14:textId="77777777" w:rsidR="002072E2" w:rsidRDefault="002072E2" w:rsidP="00CF47C9">
      <w:pPr>
        <w:pStyle w:val="ac"/>
        <w:jc w:val="right"/>
        <w:rPr>
          <w:color w:val="000000"/>
          <w:sz w:val="28"/>
          <w:szCs w:val="28"/>
        </w:rPr>
      </w:pPr>
    </w:p>
    <w:p w14:paraId="4D3036F3" w14:textId="77777777" w:rsidR="00CF47C9" w:rsidRPr="00046587" w:rsidRDefault="00CF47C9" w:rsidP="00CF47C9">
      <w:pPr>
        <w:pStyle w:val="ac"/>
        <w:jc w:val="right"/>
        <w:rPr>
          <w:color w:val="000000"/>
          <w:sz w:val="28"/>
          <w:szCs w:val="28"/>
        </w:rPr>
      </w:pPr>
      <w:r w:rsidRPr="00046587">
        <w:rPr>
          <w:color w:val="000000"/>
          <w:sz w:val="28"/>
          <w:szCs w:val="28"/>
        </w:rPr>
        <w:t>Вх. №______от__________________</w:t>
      </w:r>
    </w:p>
    <w:p w14:paraId="4DB8DFF1" w14:textId="77777777" w:rsidR="00CF47C9" w:rsidRDefault="00CF47C9" w:rsidP="00CF47C9">
      <w:pPr>
        <w:pStyle w:val="ac"/>
        <w:jc w:val="right"/>
        <w:rPr>
          <w:color w:val="000000"/>
          <w:sz w:val="28"/>
          <w:szCs w:val="28"/>
        </w:rPr>
      </w:pPr>
      <w:r w:rsidRPr="00046587">
        <w:rPr>
          <w:color w:val="000000"/>
          <w:sz w:val="28"/>
          <w:szCs w:val="28"/>
        </w:rPr>
        <w:t>Секретарь ГАК_____________________</w:t>
      </w:r>
    </w:p>
    <w:p w14:paraId="48740E52" w14:textId="77777777" w:rsidR="00CF47C9" w:rsidRDefault="00CF47C9" w:rsidP="00CF47C9">
      <w:pPr>
        <w:pStyle w:val="ac"/>
        <w:jc w:val="center"/>
        <w:rPr>
          <w:color w:val="000000"/>
          <w:sz w:val="28"/>
          <w:szCs w:val="28"/>
        </w:rPr>
      </w:pPr>
    </w:p>
    <w:p w14:paraId="27563D9A" w14:textId="77777777" w:rsidR="00CF47C9" w:rsidRPr="00046587" w:rsidRDefault="00CF47C9" w:rsidP="00CF47C9">
      <w:pPr>
        <w:pStyle w:val="ac"/>
        <w:jc w:val="center"/>
        <w:rPr>
          <w:color w:val="000000"/>
          <w:sz w:val="28"/>
          <w:szCs w:val="28"/>
        </w:rPr>
      </w:pPr>
    </w:p>
    <w:p w14:paraId="3286004F" w14:textId="77777777" w:rsidR="00CF47C9" w:rsidRPr="00046587" w:rsidRDefault="00CF47C9" w:rsidP="00CF47C9">
      <w:pPr>
        <w:pStyle w:val="ac"/>
        <w:jc w:val="center"/>
        <w:rPr>
          <w:color w:val="000000"/>
          <w:sz w:val="28"/>
          <w:szCs w:val="28"/>
        </w:rPr>
      </w:pPr>
      <w:r w:rsidRPr="00046587">
        <w:rPr>
          <w:color w:val="000000"/>
          <w:sz w:val="28"/>
          <w:szCs w:val="28"/>
        </w:rPr>
        <w:t>Санкт-Петербург</w:t>
      </w:r>
    </w:p>
    <w:p w14:paraId="59C6957D" w14:textId="77777777" w:rsidR="00CF47C9" w:rsidRPr="00046587" w:rsidRDefault="00CF47C9" w:rsidP="00CF47C9">
      <w:pPr>
        <w:pStyle w:val="ac"/>
        <w:jc w:val="center"/>
        <w:rPr>
          <w:color w:val="000000"/>
          <w:sz w:val="28"/>
          <w:szCs w:val="28"/>
        </w:rPr>
      </w:pPr>
      <w:r w:rsidRPr="00046587">
        <w:rPr>
          <w:color w:val="000000"/>
          <w:sz w:val="28"/>
          <w:szCs w:val="28"/>
        </w:rPr>
        <w:t>2016</w:t>
      </w:r>
    </w:p>
    <w:p w14:paraId="3261BE7E" w14:textId="77777777" w:rsidR="002072E2" w:rsidRDefault="002072E2">
      <w:pPr>
        <w:rPr>
          <w:rFonts w:ascii="Times New Roman" w:hAnsi="Times New Roman" w:cs="Times New Roman"/>
          <w:b/>
          <w:noProof/>
          <w:sz w:val="28"/>
          <w:szCs w:val="28"/>
        </w:rPr>
      </w:pPr>
      <w:r>
        <w:rPr>
          <w:rFonts w:ascii="Times New Roman" w:hAnsi="Times New Roman" w:cs="Times New Roman"/>
          <w:b/>
          <w:noProof/>
          <w:sz w:val="28"/>
          <w:szCs w:val="28"/>
        </w:rPr>
        <w:br w:type="page"/>
      </w:r>
    </w:p>
    <w:p w14:paraId="6AD5B8B2" w14:textId="77777777" w:rsidR="00915DAA" w:rsidRPr="00080AD7" w:rsidRDefault="00915DAA" w:rsidP="00080AD7">
      <w:pPr>
        <w:spacing w:line="360" w:lineRule="auto"/>
        <w:jc w:val="center"/>
        <w:rPr>
          <w:rFonts w:ascii="Times New Roman" w:hAnsi="Times New Roman" w:cs="Times New Roman"/>
          <w:b/>
          <w:noProof/>
          <w:sz w:val="28"/>
          <w:szCs w:val="28"/>
        </w:rPr>
      </w:pPr>
      <w:r w:rsidRPr="00080AD7">
        <w:rPr>
          <w:rFonts w:ascii="Times New Roman" w:hAnsi="Times New Roman" w:cs="Times New Roman"/>
          <w:b/>
          <w:noProof/>
          <w:sz w:val="28"/>
          <w:szCs w:val="28"/>
        </w:rPr>
        <w:lastRenderedPageBreak/>
        <w:t>Оглавление</w:t>
      </w:r>
    </w:p>
    <w:p w14:paraId="241B6519" w14:textId="77777777" w:rsidR="00915DAA" w:rsidRPr="00080AD7" w:rsidRDefault="00915DAA" w:rsidP="00080AD7">
      <w:pPr>
        <w:spacing w:line="360" w:lineRule="auto"/>
        <w:rPr>
          <w:rFonts w:ascii="Times New Roman" w:hAnsi="Times New Roman" w:cs="Times New Roman"/>
          <w:noProof/>
          <w:sz w:val="28"/>
          <w:szCs w:val="28"/>
        </w:rPr>
      </w:pPr>
      <w:r w:rsidRPr="00080AD7">
        <w:rPr>
          <w:rFonts w:ascii="Times New Roman" w:hAnsi="Times New Roman" w:cs="Times New Roman"/>
          <w:noProof/>
          <w:sz w:val="28"/>
          <w:szCs w:val="28"/>
        </w:rPr>
        <w:t>Введение…………………………………………………………………..………</w:t>
      </w:r>
      <w:r w:rsidR="00474B1E" w:rsidRPr="00080AD7">
        <w:rPr>
          <w:rFonts w:ascii="Times New Roman" w:hAnsi="Times New Roman" w:cs="Times New Roman"/>
          <w:noProof/>
          <w:sz w:val="28"/>
          <w:szCs w:val="28"/>
        </w:rPr>
        <w:t>3</w:t>
      </w:r>
    </w:p>
    <w:p w14:paraId="2821E858" w14:textId="77777777" w:rsidR="002A5ABA" w:rsidRDefault="002A5ABA" w:rsidP="00080AD7">
      <w:pPr>
        <w:spacing w:line="360" w:lineRule="auto"/>
        <w:rPr>
          <w:rFonts w:ascii="Times New Roman" w:hAnsi="Times New Roman" w:cs="Times New Roman"/>
          <w:noProof/>
          <w:sz w:val="28"/>
          <w:szCs w:val="28"/>
        </w:rPr>
      </w:pPr>
    </w:p>
    <w:p w14:paraId="4A02413B" w14:textId="77777777" w:rsidR="00915DAA" w:rsidRPr="00080AD7" w:rsidRDefault="00915DAA" w:rsidP="00080AD7">
      <w:pPr>
        <w:spacing w:line="360" w:lineRule="auto"/>
        <w:rPr>
          <w:rFonts w:ascii="Times New Roman" w:hAnsi="Times New Roman" w:cs="Times New Roman"/>
          <w:noProof/>
          <w:sz w:val="28"/>
          <w:szCs w:val="28"/>
        </w:rPr>
      </w:pPr>
      <w:r w:rsidRPr="00080AD7">
        <w:rPr>
          <w:rFonts w:ascii="Times New Roman" w:hAnsi="Times New Roman" w:cs="Times New Roman"/>
          <w:noProof/>
          <w:sz w:val="28"/>
          <w:szCs w:val="28"/>
        </w:rPr>
        <w:t>Глава 1.Теоретико-методологические основания организации структур по связям с общественностью………………………………………………………</w:t>
      </w:r>
      <w:r w:rsidR="00474B1E" w:rsidRPr="00080AD7">
        <w:rPr>
          <w:rFonts w:ascii="Times New Roman" w:hAnsi="Times New Roman" w:cs="Times New Roman"/>
          <w:noProof/>
          <w:sz w:val="28"/>
          <w:szCs w:val="28"/>
        </w:rPr>
        <w:t>6</w:t>
      </w:r>
    </w:p>
    <w:p w14:paraId="538D4368" w14:textId="77777777" w:rsidR="00915DAA" w:rsidRPr="00080AD7" w:rsidRDefault="00915DAA" w:rsidP="00080AD7">
      <w:pPr>
        <w:spacing w:line="360" w:lineRule="auto"/>
        <w:rPr>
          <w:rFonts w:ascii="Times New Roman" w:hAnsi="Times New Roman" w:cs="Times New Roman"/>
          <w:noProof/>
          <w:sz w:val="28"/>
          <w:szCs w:val="28"/>
        </w:rPr>
      </w:pPr>
      <w:r w:rsidRPr="00080AD7">
        <w:rPr>
          <w:rFonts w:ascii="Times New Roman" w:hAnsi="Times New Roman" w:cs="Times New Roman"/>
          <w:noProof/>
          <w:sz w:val="28"/>
          <w:szCs w:val="28"/>
        </w:rPr>
        <w:t>1.1.  Теоретико-методологические основы связей с общественностью………</w:t>
      </w:r>
      <w:r w:rsidR="00474B1E" w:rsidRPr="00080AD7">
        <w:rPr>
          <w:rFonts w:ascii="Times New Roman" w:hAnsi="Times New Roman" w:cs="Times New Roman"/>
          <w:noProof/>
          <w:sz w:val="28"/>
          <w:szCs w:val="28"/>
        </w:rPr>
        <w:t>6</w:t>
      </w:r>
    </w:p>
    <w:p w14:paraId="6D5FD7DA" w14:textId="77777777" w:rsidR="00915DAA" w:rsidRPr="00080AD7" w:rsidRDefault="00915DAA" w:rsidP="00080AD7">
      <w:pPr>
        <w:spacing w:line="360" w:lineRule="auto"/>
        <w:rPr>
          <w:rFonts w:ascii="Times New Roman" w:hAnsi="Times New Roman" w:cs="Times New Roman"/>
          <w:noProof/>
          <w:sz w:val="28"/>
          <w:szCs w:val="28"/>
        </w:rPr>
      </w:pPr>
      <w:r w:rsidRPr="00080AD7">
        <w:rPr>
          <w:rFonts w:ascii="Times New Roman" w:hAnsi="Times New Roman" w:cs="Times New Roman"/>
          <w:noProof/>
          <w:sz w:val="28"/>
          <w:szCs w:val="28"/>
        </w:rPr>
        <w:t>1.2. Основные направления деятельности, взаимодействия и особенности работы структур по связям с общественностью…………………………….…</w:t>
      </w:r>
      <w:r w:rsidR="00474B1E" w:rsidRPr="00080AD7">
        <w:rPr>
          <w:rFonts w:ascii="Times New Roman" w:hAnsi="Times New Roman" w:cs="Times New Roman"/>
          <w:noProof/>
          <w:sz w:val="28"/>
          <w:szCs w:val="28"/>
        </w:rPr>
        <w:t>23</w:t>
      </w:r>
    </w:p>
    <w:p w14:paraId="1F15F342" w14:textId="77777777" w:rsidR="002A5ABA" w:rsidRDefault="002A5ABA" w:rsidP="00080AD7">
      <w:pPr>
        <w:spacing w:line="360" w:lineRule="auto"/>
        <w:rPr>
          <w:rFonts w:ascii="Times New Roman" w:hAnsi="Times New Roman" w:cs="Times New Roman"/>
          <w:noProof/>
          <w:sz w:val="28"/>
          <w:szCs w:val="28"/>
        </w:rPr>
      </w:pPr>
    </w:p>
    <w:p w14:paraId="10E8B5B1" w14:textId="236CC745" w:rsidR="00915DAA" w:rsidRPr="00080AD7" w:rsidRDefault="00915DAA" w:rsidP="00080AD7">
      <w:pPr>
        <w:spacing w:line="360" w:lineRule="auto"/>
        <w:rPr>
          <w:rFonts w:ascii="Times New Roman" w:hAnsi="Times New Roman" w:cs="Times New Roman"/>
          <w:noProof/>
          <w:sz w:val="28"/>
          <w:szCs w:val="28"/>
        </w:rPr>
      </w:pPr>
      <w:r w:rsidRPr="00080AD7">
        <w:rPr>
          <w:rFonts w:ascii="Times New Roman" w:hAnsi="Times New Roman" w:cs="Times New Roman"/>
          <w:noProof/>
          <w:sz w:val="28"/>
          <w:szCs w:val="28"/>
        </w:rPr>
        <w:t>Глава 2.Организационные</w:t>
      </w:r>
      <w:r w:rsidRPr="00080AD7">
        <w:rPr>
          <w:rFonts w:ascii="Shree Devanagari 714" w:hAnsi="Shree Devanagari 714" w:cs="Shree Devanagari 714"/>
          <w:bCs/>
          <w:noProof/>
          <w:color w:val="FFFFFF"/>
          <w:spacing w:val="-2000"/>
          <w:sz w:val="28"/>
          <w:szCs w:val="28"/>
          <w:cs/>
          <w:lang w:val="en-US" w:bidi="hi-IN"/>
        </w:rPr>
        <w:t>ॱ</w:t>
      </w:r>
      <w:r w:rsidRPr="00080AD7">
        <w:rPr>
          <w:rFonts w:ascii="Times New Roman" w:hAnsi="Times New Roman" w:cs="Times New Roman"/>
          <w:noProof/>
          <w:sz w:val="28"/>
          <w:szCs w:val="28"/>
        </w:rPr>
        <w:t xml:space="preserve"> аспекты</w:t>
      </w:r>
      <w:r w:rsidRPr="00080AD7">
        <w:rPr>
          <w:rFonts w:ascii="Shree Devanagari 714" w:hAnsi="Shree Devanagari 714" w:cs="Shree Devanagari 714"/>
          <w:bCs/>
          <w:noProof/>
          <w:color w:val="FFFFFF"/>
          <w:spacing w:val="-2000"/>
          <w:sz w:val="28"/>
          <w:szCs w:val="28"/>
          <w:cs/>
          <w:lang w:val="en-US" w:bidi="hi-IN"/>
        </w:rPr>
        <w:t>ॱ</w:t>
      </w:r>
      <w:r w:rsidRPr="00080AD7">
        <w:rPr>
          <w:rFonts w:ascii="Times New Roman" w:hAnsi="Times New Roman" w:cs="Times New Roman"/>
          <w:noProof/>
          <w:sz w:val="28"/>
          <w:szCs w:val="28"/>
        </w:rPr>
        <w:t xml:space="preserve"> функционирования департамента коммуникаций государственной корпорации </w:t>
      </w:r>
      <w:r w:rsidR="002072E2" w:rsidRPr="00080AD7">
        <w:rPr>
          <w:rFonts w:ascii="Times New Roman" w:hAnsi="Times New Roman" w:cs="Times New Roman"/>
          <w:noProof/>
          <w:sz w:val="28"/>
          <w:szCs w:val="28"/>
        </w:rPr>
        <w:t>«</w:t>
      </w:r>
      <w:r w:rsidRPr="00080AD7">
        <w:rPr>
          <w:rFonts w:ascii="Times New Roman" w:hAnsi="Times New Roman" w:cs="Times New Roman"/>
          <w:noProof/>
          <w:sz w:val="28"/>
          <w:szCs w:val="28"/>
        </w:rPr>
        <w:t>Росатом</w:t>
      </w:r>
      <w:r w:rsidR="002072E2" w:rsidRPr="00080AD7">
        <w:rPr>
          <w:rFonts w:ascii="Times New Roman" w:hAnsi="Times New Roman" w:cs="Times New Roman"/>
          <w:noProof/>
          <w:sz w:val="28"/>
          <w:szCs w:val="28"/>
        </w:rPr>
        <w:t>»</w:t>
      </w:r>
      <w:r w:rsidRPr="00080AD7">
        <w:rPr>
          <w:rFonts w:ascii="Times New Roman" w:hAnsi="Times New Roman" w:cs="Times New Roman"/>
          <w:noProof/>
          <w:sz w:val="28"/>
          <w:szCs w:val="28"/>
        </w:rPr>
        <w:t>.……………………</w:t>
      </w:r>
      <w:r w:rsidR="00201013">
        <w:rPr>
          <w:rFonts w:ascii="Times New Roman" w:hAnsi="Times New Roman" w:cs="Times New Roman"/>
          <w:noProof/>
          <w:sz w:val="28"/>
          <w:szCs w:val="28"/>
        </w:rPr>
        <w:t>40</w:t>
      </w:r>
    </w:p>
    <w:p w14:paraId="4A8F0591" w14:textId="59E35028" w:rsidR="00915DAA" w:rsidRPr="00080AD7" w:rsidRDefault="00915DAA" w:rsidP="00080AD7">
      <w:pPr>
        <w:spacing w:line="360" w:lineRule="auto"/>
        <w:rPr>
          <w:rFonts w:ascii="Times New Roman" w:hAnsi="Times New Roman" w:cs="Times New Roman"/>
          <w:b/>
          <w:noProof/>
          <w:sz w:val="28"/>
          <w:szCs w:val="28"/>
        </w:rPr>
      </w:pPr>
      <w:r w:rsidRPr="00080AD7">
        <w:rPr>
          <w:rFonts w:ascii="Times New Roman" w:hAnsi="Times New Roman" w:cs="Times New Roman"/>
          <w:noProof/>
          <w:sz w:val="28"/>
          <w:szCs w:val="28"/>
        </w:rPr>
        <w:t>2.1 Функции и полномочия департамента коммуникаций.…………………..</w:t>
      </w:r>
      <w:r w:rsidR="00201013">
        <w:rPr>
          <w:rFonts w:ascii="Times New Roman" w:hAnsi="Times New Roman" w:cs="Times New Roman"/>
          <w:noProof/>
          <w:sz w:val="28"/>
          <w:szCs w:val="28"/>
        </w:rPr>
        <w:t>40</w:t>
      </w:r>
    </w:p>
    <w:p w14:paraId="6BD56357" w14:textId="3F22FA76" w:rsidR="00915DAA" w:rsidRPr="00080AD7" w:rsidRDefault="00915DAA" w:rsidP="00080AD7">
      <w:pPr>
        <w:spacing w:line="360" w:lineRule="auto"/>
        <w:rPr>
          <w:rFonts w:ascii="Times New Roman" w:hAnsi="Times New Roman" w:cs="Times New Roman"/>
          <w:noProof/>
          <w:sz w:val="28"/>
          <w:szCs w:val="28"/>
        </w:rPr>
      </w:pPr>
      <w:r w:rsidRPr="00080AD7">
        <w:rPr>
          <w:rFonts w:ascii="Times New Roman" w:hAnsi="Times New Roman" w:cs="Times New Roman"/>
          <w:noProof/>
          <w:sz w:val="28"/>
          <w:szCs w:val="28"/>
        </w:rPr>
        <w:t>2.2 Особенности использования технологий СО в деятельности государственной корпорации “Росатом”……………………………………...</w:t>
      </w:r>
      <w:r w:rsidR="0037713B">
        <w:rPr>
          <w:rFonts w:ascii="Times New Roman" w:hAnsi="Times New Roman" w:cs="Times New Roman"/>
          <w:noProof/>
          <w:sz w:val="28"/>
          <w:szCs w:val="28"/>
        </w:rPr>
        <w:t>.</w:t>
      </w:r>
      <w:r w:rsidR="00201013">
        <w:rPr>
          <w:rFonts w:ascii="Times New Roman" w:hAnsi="Times New Roman" w:cs="Times New Roman"/>
          <w:noProof/>
          <w:sz w:val="28"/>
          <w:szCs w:val="28"/>
        </w:rPr>
        <w:t>43</w:t>
      </w:r>
    </w:p>
    <w:p w14:paraId="7ADD16CB" w14:textId="77777777" w:rsidR="002A5ABA" w:rsidRDefault="002A5ABA" w:rsidP="00080AD7">
      <w:pPr>
        <w:spacing w:line="360" w:lineRule="auto"/>
        <w:rPr>
          <w:rFonts w:ascii="Times New Roman" w:hAnsi="Times New Roman" w:cs="Times New Roman"/>
          <w:noProof/>
          <w:sz w:val="28"/>
          <w:szCs w:val="28"/>
        </w:rPr>
      </w:pPr>
    </w:p>
    <w:p w14:paraId="7450EE5F" w14:textId="7E89D515" w:rsidR="00915DAA" w:rsidRPr="00080AD7" w:rsidRDefault="00915DAA" w:rsidP="00080AD7">
      <w:pPr>
        <w:spacing w:line="360" w:lineRule="auto"/>
        <w:rPr>
          <w:rFonts w:ascii="Times New Roman" w:hAnsi="Times New Roman" w:cs="Times New Roman"/>
          <w:noProof/>
          <w:sz w:val="28"/>
          <w:szCs w:val="28"/>
        </w:rPr>
      </w:pPr>
      <w:r w:rsidRPr="00080AD7">
        <w:rPr>
          <w:rFonts w:ascii="Times New Roman" w:hAnsi="Times New Roman" w:cs="Times New Roman"/>
          <w:noProof/>
          <w:sz w:val="28"/>
          <w:szCs w:val="28"/>
        </w:rPr>
        <w:t>Заключение………………………………………………………………………</w:t>
      </w:r>
      <w:r w:rsidR="00201013">
        <w:rPr>
          <w:rFonts w:ascii="Times New Roman" w:hAnsi="Times New Roman" w:cs="Times New Roman"/>
          <w:noProof/>
          <w:sz w:val="28"/>
          <w:szCs w:val="28"/>
        </w:rPr>
        <w:t>53</w:t>
      </w:r>
    </w:p>
    <w:p w14:paraId="0EC06767" w14:textId="77777777" w:rsidR="002A5ABA" w:rsidRDefault="002A5ABA" w:rsidP="00080AD7">
      <w:pPr>
        <w:spacing w:line="360" w:lineRule="auto"/>
        <w:rPr>
          <w:rFonts w:ascii="Times New Roman" w:hAnsi="Times New Roman" w:cs="Times New Roman"/>
          <w:noProof/>
          <w:sz w:val="28"/>
          <w:szCs w:val="28"/>
        </w:rPr>
      </w:pPr>
    </w:p>
    <w:p w14:paraId="5FD5B6C2" w14:textId="59BEB452" w:rsidR="00915DAA" w:rsidRDefault="00915DAA" w:rsidP="00080AD7">
      <w:pPr>
        <w:spacing w:line="360" w:lineRule="auto"/>
        <w:rPr>
          <w:rFonts w:ascii="Times New Roman" w:hAnsi="Times New Roman" w:cs="Times New Roman"/>
          <w:noProof/>
          <w:sz w:val="28"/>
          <w:szCs w:val="28"/>
        </w:rPr>
      </w:pPr>
      <w:r w:rsidRPr="00080AD7">
        <w:rPr>
          <w:rFonts w:ascii="Times New Roman" w:hAnsi="Times New Roman" w:cs="Times New Roman"/>
          <w:noProof/>
          <w:sz w:val="28"/>
          <w:szCs w:val="28"/>
        </w:rPr>
        <w:t>Список</w:t>
      </w:r>
      <w:r w:rsidR="00E60030">
        <w:rPr>
          <w:rFonts w:ascii="Times New Roman" w:hAnsi="Times New Roman" w:cs="Times New Roman"/>
          <w:noProof/>
          <w:sz w:val="28"/>
          <w:szCs w:val="28"/>
        </w:rPr>
        <w:t xml:space="preserve"> использованной литературы…………………………………</w:t>
      </w:r>
      <w:r w:rsidRPr="00080AD7">
        <w:rPr>
          <w:rFonts w:ascii="Times New Roman" w:hAnsi="Times New Roman" w:cs="Times New Roman"/>
          <w:noProof/>
          <w:sz w:val="28"/>
          <w:szCs w:val="28"/>
        </w:rPr>
        <w:t>………...</w:t>
      </w:r>
      <w:r w:rsidR="00201013">
        <w:rPr>
          <w:rFonts w:ascii="Times New Roman" w:hAnsi="Times New Roman" w:cs="Times New Roman"/>
          <w:noProof/>
          <w:sz w:val="28"/>
          <w:szCs w:val="28"/>
        </w:rPr>
        <w:t>55</w:t>
      </w:r>
    </w:p>
    <w:p w14:paraId="064BA56D" w14:textId="77777777" w:rsidR="002A5ABA" w:rsidRDefault="002A5ABA" w:rsidP="00080AD7">
      <w:pPr>
        <w:spacing w:line="360" w:lineRule="auto"/>
        <w:rPr>
          <w:rFonts w:ascii="Times New Roman" w:hAnsi="Times New Roman" w:cs="Times New Roman"/>
          <w:noProof/>
          <w:sz w:val="28"/>
          <w:szCs w:val="28"/>
        </w:rPr>
      </w:pPr>
    </w:p>
    <w:p w14:paraId="65F2B359" w14:textId="46886D7C" w:rsidR="002A5ABA" w:rsidRPr="00080AD7" w:rsidRDefault="002A5ABA" w:rsidP="00080AD7">
      <w:pPr>
        <w:spacing w:line="360" w:lineRule="auto"/>
        <w:rPr>
          <w:rFonts w:ascii="Times New Roman" w:hAnsi="Times New Roman" w:cs="Times New Roman"/>
          <w:noProof/>
          <w:sz w:val="28"/>
          <w:szCs w:val="28"/>
        </w:rPr>
      </w:pPr>
      <w:r>
        <w:rPr>
          <w:rFonts w:ascii="Times New Roman" w:hAnsi="Times New Roman" w:cs="Times New Roman"/>
          <w:noProof/>
          <w:sz w:val="28"/>
          <w:szCs w:val="28"/>
        </w:rPr>
        <w:t>Приложение……………………………………………………………………...58</w:t>
      </w:r>
    </w:p>
    <w:p w14:paraId="24D1213F" w14:textId="77777777" w:rsidR="00915DAA" w:rsidRPr="00080AD7" w:rsidRDefault="00915DAA" w:rsidP="00080AD7">
      <w:pPr>
        <w:spacing w:line="360" w:lineRule="auto"/>
        <w:jc w:val="both"/>
        <w:rPr>
          <w:rFonts w:ascii="Times New Roman" w:hAnsi="Times New Roman" w:cs="Times New Roman"/>
          <w:noProof/>
          <w:sz w:val="28"/>
          <w:szCs w:val="28"/>
        </w:rPr>
      </w:pPr>
    </w:p>
    <w:p w14:paraId="05F52F87" w14:textId="77777777" w:rsidR="002072E2" w:rsidRPr="00080AD7" w:rsidRDefault="002072E2" w:rsidP="00080AD7">
      <w:pPr>
        <w:spacing w:line="360" w:lineRule="auto"/>
        <w:rPr>
          <w:rFonts w:ascii="Times New Roman" w:hAnsi="Times New Roman" w:cs="Times New Roman"/>
          <w:b/>
          <w:sz w:val="28"/>
          <w:szCs w:val="28"/>
        </w:rPr>
      </w:pPr>
      <w:r w:rsidRPr="00080AD7">
        <w:rPr>
          <w:rFonts w:ascii="Times New Roman" w:hAnsi="Times New Roman" w:cs="Times New Roman"/>
          <w:b/>
          <w:sz w:val="28"/>
          <w:szCs w:val="28"/>
        </w:rPr>
        <w:br w:type="page"/>
      </w:r>
    </w:p>
    <w:p w14:paraId="2A2D0604" w14:textId="77777777" w:rsidR="00915DAA" w:rsidRPr="00080AD7" w:rsidRDefault="00915DAA" w:rsidP="00080AD7">
      <w:pPr>
        <w:spacing w:line="360" w:lineRule="auto"/>
        <w:jc w:val="center"/>
        <w:rPr>
          <w:rFonts w:ascii="Times New Roman" w:hAnsi="Times New Roman" w:cs="Times New Roman"/>
          <w:b/>
          <w:sz w:val="28"/>
          <w:szCs w:val="28"/>
        </w:rPr>
      </w:pPr>
      <w:r w:rsidRPr="00080AD7">
        <w:rPr>
          <w:rFonts w:ascii="Times New Roman" w:hAnsi="Times New Roman" w:cs="Times New Roman"/>
          <w:b/>
          <w:sz w:val="28"/>
          <w:szCs w:val="28"/>
        </w:rPr>
        <w:lastRenderedPageBreak/>
        <w:t>Введение.</w:t>
      </w:r>
    </w:p>
    <w:p w14:paraId="1C4C953B" w14:textId="77777777" w:rsidR="00915DAA" w:rsidRPr="00080AD7" w:rsidRDefault="00915DAA" w:rsidP="00080AD7">
      <w:pPr>
        <w:spacing w:line="360" w:lineRule="auto"/>
        <w:rPr>
          <w:rFonts w:ascii="Times New Roman" w:hAnsi="Times New Roman" w:cs="Times New Roman"/>
          <w:spacing w:val="6"/>
          <w:sz w:val="28"/>
          <w:szCs w:val="28"/>
          <w:vertAlign w:val="subscript"/>
        </w:rPr>
      </w:pPr>
    </w:p>
    <w:p w14:paraId="4105C0BD" w14:textId="77777777" w:rsidR="00915DAA" w:rsidRPr="00080AD7" w:rsidRDefault="00915DAA" w:rsidP="00080AD7">
      <w:pPr>
        <w:spacing w:line="360" w:lineRule="auto"/>
        <w:ind w:firstLine="708"/>
        <w:jc w:val="both"/>
        <w:rPr>
          <w:rFonts w:ascii="Times New Roman" w:hAnsi="Times New Roman" w:cs="Times New Roman"/>
          <w:spacing w:val="6"/>
          <w:sz w:val="28"/>
          <w:szCs w:val="28"/>
        </w:rPr>
      </w:pPr>
      <w:r w:rsidRPr="00080AD7">
        <w:rPr>
          <w:rFonts w:ascii="Times New Roman" w:hAnsi="Times New Roman" w:cs="Times New Roman"/>
          <w:spacing w:val="6"/>
          <w:sz w:val="28"/>
          <w:szCs w:val="28"/>
        </w:rPr>
        <w:t xml:space="preserve">Атомная энергетика выступает одним из наиболее важных секторов экономики большинства государств мира. Для положительного развития энергетической политики страны требуется успешная деятельность нефтяных, газовых и атомных компаний, которые  в свою очередь прямо зависят от продуктивной деятельности их </w:t>
      </w:r>
      <w:r w:rsidRPr="00080AD7">
        <w:rPr>
          <w:rFonts w:ascii="Times New Roman" w:hAnsi="Times New Roman" w:cs="Times New Roman"/>
          <w:spacing w:val="6"/>
          <w:sz w:val="28"/>
          <w:szCs w:val="28"/>
          <w:lang w:val="en-US"/>
        </w:rPr>
        <w:t>PR</w:t>
      </w:r>
      <w:r w:rsidRPr="00080AD7">
        <w:rPr>
          <w:rFonts w:ascii="Times New Roman" w:hAnsi="Times New Roman" w:cs="Times New Roman"/>
          <w:spacing w:val="6"/>
          <w:sz w:val="28"/>
          <w:szCs w:val="28"/>
        </w:rPr>
        <w:t>-департаментов.</w:t>
      </w:r>
    </w:p>
    <w:p w14:paraId="14BFF75E" w14:textId="5281D512" w:rsidR="00915DAA" w:rsidRPr="00080AD7" w:rsidRDefault="00915DAA" w:rsidP="000818D0">
      <w:pPr>
        <w:spacing w:line="360" w:lineRule="auto"/>
        <w:ind w:firstLine="708"/>
        <w:jc w:val="both"/>
        <w:rPr>
          <w:rFonts w:ascii="Times New Roman" w:hAnsi="Times New Roman" w:cs="Times New Roman"/>
          <w:spacing w:val="6"/>
          <w:sz w:val="28"/>
          <w:szCs w:val="28"/>
        </w:rPr>
      </w:pPr>
      <w:r w:rsidRPr="00080AD7">
        <w:rPr>
          <w:rFonts w:ascii="Times New Roman" w:hAnsi="Times New Roman" w:cs="Times New Roman"/>
          <w:spacing w:val="6"/>
          <w:sz w:val="28"/>
          <w:szCs w:val="28"/>
        </w:rPr>
        <w:t xml:space="preserve">Перед тем как приступать к анализу организации </w:t>
      </w:r>
      <w:r w:rsidRPr="00080AD7">
        <w:rPr>
          <w:rFonts w:ascii="Times New Roman" w:hAnsi="Times New Roman" w:cs="Times New Roman"/>
          <w:spacing w:val="6"/>
          <w:sz w:val="28"/>
          <w:szCs w:val="28"/>
          <w:lang w:val="en-US"/>
        </w:rPr>
        <w:t>PR</w:t>
      </w:r>
      <w:r w:rsidRPr="00080AD7">
        <w:rPr>
          <w:rFonts w:ascii="Times New Roman" w:hAnsi="Times New Roman" w:cs="Times New Roman"/>
          <w:spacing w:val="6"/>
          <w:sz w:val="28"/>
          <w:szCs w:val="28"/>
        </w:rPr>
        <w:t xml:space="preserve"> </w:t>
      </w:r>
      <w:r w:rsidR="000818D0">
        <w:rPr>
          <w:rFonts w:ascii="Times New Roman" w:hAnsi="Times New Roman" w:cs="Times New Roman"/>
          <w:spacing w:val="6"/>
          <w:sz w:val="28"/>
          <w:szCs w:val="28"/>
        </w:rPr>
        <w:t>в Г</w:t>
      </w:r>
      <w:r w:rsidR="006244F8" w:rsidRPr="00080AD7">
        <w:rPr>
          <w:rFonts w:ascii="Times New Roman" w:hAnsi="Times New Roman" w:cs="Times New Roman"/>
          <w:spacing w:val="6"/>
          <w:sz w:val="28"/>
          <w:szCs w:val="28"/>
        </w:rPr>
        <w:t xml:space="preserve">осударственной корпорации </w:t>
      </w:r>
      <w:r w:rsidR="000818D0">
        <w:rPr>
          <w:rFonts w:ascii="Times New Roman" w:hAnsi="Times New Roman" w:cs="Times New Roman"/>
          <w:spacing w:val="6"/>
          <w:sz w:val="28"/>
          <w:szCs w:val="28"/>
        </w:rPr>
        <w:t>«</w:t>
      </w:r>
      <w:r w:rsidR="006244F8" w:rsidRPr="00080AD7">
        <w:rPr>
          <w:rFonts w:ascii="Times New Roman" w:hAnsi="Times New Roman" w:cs="Times New Roman"/>
          <w:spacing w:val="6"/>
          <w:sz w:val="28"/>
          <w:szCs w:val="28"/>
        </w:rPr>
        <w:t>Рос</w:t>
      </w:r>
      <w:r w:rsidRPr="00080AD7">
        <w:rPr>
          <w:rFonts w:ascii="Times New Roman" w:hAnsi="Times New Roman" w:cs="Times New Roman"/>
          <w:spacing w:val="6"/>
          <w:sz w:val="28"/>
          <w:szCs w:val="28"/>
        </w:rPr>
        <w:t>атом</w:t>
      </w:r>
      <w:r w:rsidR="000818D0">
        <w:rPr>
          <w:rFonts w:ascii="Times New Roman" w:hAnsi="Times New Roman" w:cs="Times New Roman"/>
          <w:spacing w:val="6"/>
          <w:sz w:val="28"/>
          <w:szCs w:val="28"/>
        </w:rPr>
        <w:t>»</w:t>
      </w:r>
      <w:r w:rsidRPr="00080AD7">
        <w:rPr>
          <w:rFonts w:ascii="Times New Roman" w:hAnsi="Times New Roman" w:cs="Times New Roman"/>
          <w:spacing w:val="6"/>
          <w:sz w:val="28"/>
          <w:szCs w:val="28"/>
        </w:rPr>
        <w:t xml:space="preserve"> необходимо для начала определить сущность и значение связей с общественностью.</w:t>
      </w:r>
    </w:p>
    <w:p w14:paraId="2381896C" w14:textId="77777777" w:rsidR="00915DAA" w:rsidRPr="00080AD7" w:rsidRDefault="00915DAA" w:rsidP="00080AD7">
      <w:pPr>
        <w:spacing w:line="360" w:lineRule="auto"/>
        <w:ind w:firstLine="708"/>
        <w:jc w:val="both"/>
        <w:rPr>
          <w:rFonts w:ascii="Times New Roman" w:hAnsi="Times New Roman" w:cs="Times New Roman"/>
          <w:spacing w:val="6"/>
          <w:sz w:val="28"/>
          <w:szCs w:val="28"/>
        </w:rPr>
      </w:pPr>
      <w:r w:rsidRPr="00080AD7">
        <w:rPr>
          <w:rFonts w:ascii="Times New Roman" w:hAnsi="Times New Roman" w:cs="Times New Roman"/>
          <w:spacing w:val="6"/>
          <w:sz w:val="28"/>
          <w:szCs w:val="28"/>
        </w:rPr>
        <w:t xml:space="preserve">Связи с общественностью являются широким понятием, которое не исчерпывается простым предоставлением информации или воздействием на потребителя. Этот термин был введен в 1807 году Томасом Джефферсеном. Так он назвал людей, ответственных за управление общественным мнением. За 2 столетия развития, </w:t>
      </w:r>
      <w:r w:rsidRPr="00080AD7">
        <w:rPr>
          <w:rFonts w:ascii="Times New Roman" w:hAnsi="Times New Roman" w:cs="Times New Roman"/>
          <w:spacing w:val="6"/>
          <w:sz w:val="28"/>
          <w:szCs w:val="28"/>
          <w:lang w:val="en-US"/>
        </w:rPr>
        <w:t>PR</w:t>
      </w:r>
      <w:r w:rsidRPr="00080AD7">
        <w:rPr>
          <w:rFonts w:ascii="Times New Roman" w:hAnsi="Times New Roman" w:cs="Times New Roman"/>
          <w:spacing w:val="6"/>
          <w:sz w:val="28"/>
          <w:szCs w:val="28"/>
        </w:rPr>
        <w:t xml:space="preserve"> приобрел новые черты и появилось большое количество определений.</w:t>
      </w:r>
    </w:p>
    <w:p w14:paraId="3B81B785" w14:textId="77777777" w:rsidR="00915DAA" w:rsidRPr="00080AD7" w:rsidRDefault="00915DAA" w:rsidP="00080AD7">
      <w:pPr>
        <w:spacing w:line="360" w:lineRule="auto"/>
        <w:jc w:val="both"/>
        <w:rPr>
          <w:rFonts w:ascii="Times New Roman" w:hAnsi="Times New Roman" w:cs="Times New Roman"/>
          <w:spacing w:val="6"/>
          <w:sz w:val="28"/>
          <w:szCs w:val="28"/>
        </w:rPr>
      </w:pPr>
      <w:r w:rsidRPr="00080AD7">
        <w:rPr>
          <w:rFonts w:ascii="Times New Roman" w:hAnsi="Times New Roman" w:cs="Times New Roman"/>
          <w:spacing w:val="6"/>
          <w:sz w:val="28"/>
          <w:szCs w:val="28"/>
        </w:rPr>
        <w:t xml:space="preserve">На сегодняшний день </w:t>
      </w:r>
      <w:r w:rsidRPr="00080AD7">
        <w:rPr>
          <w:rFonts w:ascii="Times New Roman" w:hAnsi="Times New Roman" w:cs="Times New Roman"/>
          <w:spacing w:val="6"/>
          <w:sz w:val="28"/>
          <w:szCs w:val="28"/>
          <w:lang w:val="en-US"/>
        </w:rPr>
        <w:t>PR</w:t>
      </w:r>
      <w:r w:rsidRPr="00080AD7">
        <w:rPr>
          <w:rFonts w:ascii="Times New Roman" w:hAnsi="Times New Roman" w:cs="Times New Roman"/>
          <w:spacing w:val="6"/>
          <w:sz w:val="28"/>
          <w:szCs w:val="28"/>
        </w:rPr>
        <w:t xml:space="preserve"> – это формирование благоприятного имиджа и репутации, </w:t>
      </w:r>
      <w:r w:rsidRPr="00080AD7">
        <w:rPr>
          <w:rFonts w:ascii="Times New Roman" w:hAnsi="Times New Roman" w:cs="Times New Roman"/>
          <w:spacing w:val="6"/>
          <w:sz w:val="28"/>
          <w:szCs w:val="28"/>
          <w:lang w:val="en-US"/>
        </w:rPr>
        <w:t>crisis</w:t>
      </w:r>
      <w:r w:rsidRPr="00080AD7">
        <w:rPr>
          <w:rFonts w:ascii="Times New Roman" w:hAnsi="Times New Roman" w:cs="Times New Roman"/>
          <w:spacing w:val="6"/>
          <w:sz w:val="28"/>
          <w:szCs w:val="28"/>
        </w:rPr>
        <w:t xml:space="preserve"> </w:t>
      </w:r>
      <w:r w:rsidRPr="00080AD7">
        <w:rPr>
          <w:rFonts w:ascii="Times New Roman" w:hAnsi="Times New Roman" w:cs="Times New Roman"/>
          <w:spacing w:val="6"/>
          <w:sz w:val="28"/>
          <w:szCs w:val="28"/>
          <w:lang w:val="en-US"/>
        </w:rPr>
        <w:t>management</w:t>
      </w:r>
      <w:r w:rsidRPr="00080AD7">
        <w:rPr>
          <w:rFonts w:ascii="Times New Roman" w:hAnsi="Times New Roman" w:cs="Times New Roman"/>
          <w:spacing w:val="6"/>
          <w:sz w:val="28"/>
          <w:szCs w:val="28"/>
        </w:rPr>
        <w:t xml:space="preserve">, </w:t>
      </w:r>
      <w:r w:rsidRPr="00080AD7">
        <w:rPr>
          <w:rFonts w:ascii="Times New Roman" w:hAnsi="Times New Roman" w:cs="Times New Roman"/>
          <w:spacing w:val="6"/>
          <w:sz w:val="28"/>
          <w:szCs w:val="28"/>
          <w:lang w:val="en-US"/>
        </w:rPr>
        <w:t>promotion</w:t>
      </w:r>
      <w:r w:rsidRPr="00080AD7">
        <w:rPr>
          <w:rFonts w:ascii="Times New Roman" w:hAnsi="Times New Roman" w:cs="Times New Roman"/>
          <w:spacing w:val="6"/>
          <w:sz w:val="28"/>
          <w:szCs w:val="28"/>
        </w:rPr>
        <w:t xml:space="preserve"> , работы с персоналом, лоббирование, отношения с потребителями, инвесторами, СМИ. Сфера деятельности </w:t>
      </w:r>
      <w:r w:rsidRPr="00080AD7">
        <w:rPr>
          <w:rFonts w:ascii="Times New Roman" w:hAnsi="Times New Roman" w:cs="Times New Roman"/>
          <w:spacing w:val="6"/>
          <w:sz w:val="28"/>
          <w:szCs w:val="28"/>
          <w:lang w:val="en-US"/>
        </w:rPr>
        <w:t>PR</w:t>
      </w:r>
      <w:r w:rsidRPr="00080AD7">
        <w:rPr>
          <w:rFonts w:ascii="Times New Roman" w:hAnsi="Times New Roman" w:cs="Times New Roman"/>
          <w:spacing w:val="6"/>
          <w:sz w:val="28"/>
          <w:szCs w:val="28"/>
        </w:rPr>
        <w:t xml:space="preserve"> –</w:t>
      </w:r>
      <w:r w:rsidR="006244F8" w:rsidRPr="00080AD7">
        <w:rPr>
          <w:rFonts w:ascii="Times New Roman" w:hAnsi="Times New Roman" w:cs="Times New Roman"/>
          <w:spacing w:val="6"/>
          <w:sz w:val="28"/>
          <w:szCs w:val="28"/>
        </w:rPr>
        <w:t xml:space="preserve"> </w:t>
      </w:r>
      <w:r w:rsidRPr="00080AD7">
        <w:rPr>
          <w:rFonts w:ascii="Times New Roman" w:hAnsi="Times New Roman" w:cs="Times New Roman"/>
          <w:spacing w:val="6"/>
          <w:sz w:val="28"/>
          <w:szCs w:val="28"/>
        </w:rPr>
        <w:t>бизнес, политика, государственные структуры, социальные сферы.</w:t>
      </w:r>
    </w:p>
    <w:p w14:paraId="7A6A477F" w14:textId="77777777" w:rsidR="00915DAA" w:rsidRPr="00080AD7" w:rsidRDefault="00915DAA" w:rsidP="00080AD7">
      <w:pPr>
        <w:spacing w:line="360" w:lineRule="auto"/>
        <w:ind w:firstLine="708"/>
        <w:jc w:val="both"/>
        <w:rPr>
          <w:rFonts w:ascii="Times New Roman" w:hAnsi="Times New Roman" w:cs="Times New Roman"/>
          <w:spacing w:val="6"/>
          <w:sz w:val="28"/>
          <w:szCs w:val="28"/>
        </w:rPr>
      </w:pPr>
      <w:r w:rsidRPr="00080AD7">
        <w:rPr>
          <w:rFonts w:ascii="Times New Roman" w:hAnsi="Times New Roman" w:cs="Times New Roman"/>
          <w:spacing w:val="6"/>
          <w:sz w:val="28"/>
          <w:szCs w:val="28"/>
        </w:rPr>
        <w:t>Связи с общественностью – это одна из функций управления, которая создает и поддерживает общение, сотрудничество между организацией и ее общественностью.</w:t>
      </w:r>
    </w:p>
    <w:p w14:paraId="5A45DFB3" w14:textId="77777777" w:rsidR="00915DAA" w:rsidRPr="00080AD7" w:rsidRDefault="00915DAA" w:rsidP="00080AD7">
      <w:pPr>
        <w:spacing w:line="360" w:lineRule="auto"/>
        <w:jc w:val="both"/>
        <w:rPr>
          <w:rFonts w:ascii="Times New Roman" w:hAnsi="Times New Roman" w:cs="Times New Roman"/>
          <w:spacing w:val="6"/>
          <w:sz w:val="28"/>
          <w:szCs w:val="28"/>
        </w:rPr>
      </w:pPr>
      <w:r w:rsidRPr="00080AD7">
        <w:rPr>
          <w:rFonts w:ascii="Times New Roman" w:hAnsi="Times New Roman" w:cs="Times New Roman"/>
          <w:spacing w:val="6"/>
          <w:sz w:val="28"/>
          <w:szCs w:val="28"/>
          <w:lang w:val="en-US"/>
        </w:rPr>
        <w:t>PR</w:t>
      </w:r>
      <w:r w:rsidRPr="00080AD7">
        <w:rPr>
          <w:rFonts w:ascii="Times New Roman" w:hAnsi="Times New Roman" w:cs="Times New Roman"/>
          <w:spacing w:val="6"/>
          <w:sz w:val="28"/>
          <w:szCs w:val="28"/>
        </w:rPr>
        <w:t xml:space="preserve"> предусматривает решение неких проблем, таких как :</w:t>
      </w:r>
    </w:p>
    <w:p w14:paraId="45A3CCF0" w14:textId="77777777" w:rsidR="00915DAA" w:rsidRPr="00080AD7" w:rsidRDefault="00915DAA" w:rsidP="00080AD7">
      <w:pPr>
        <w:spacing w:line="360" w:lineRule="auto"/>
        <w:jc w:val="both"/>
        <w:rPr>
          <w:rFonts w:ascii="Times New Roman" w:hAnsi="Times New Roman" w:cs="Times New Roman"/>
          <w:spacing w:val="6"/>
          <w:sz w:val="28"/>
          <w:szCs w:val="28"/>
        </w:rPr>
      </w:pPr>
      <w:r w:rsidRPr="00080AD7">
        <w:rPr>
          <w:rFonts w:ascii="Times New Roman" w:hAnsi="Times New Roman" w:cs="Times New Roman"/>
          <w:spacing w:val="6"/>
          <w:sz w:val="28"/>
          <w:szCs w:val="28"/>
        </w:rPr>
        <w:t>-обеспечение руководства информацией об общественном мнении</w:t>
      </w:r>
    </w:p>
    <w:p w14:paraId="37F9F725" w14:textId="77777777" w:rsidR="00915DAA" w:rsidRPr="00080AD7" w:rsidRDefault="00915DAA" w:rsidP="00080AD7">
      <w:pPr>
        <w:spacing w:line="360" w:lineRule="auto"/>
        <w:jc w:val="both"/>
        <w:rPr>
          <w:rFonts w:ascii="Times New Roman" w:hAnsi="Times New Roman" w:cs="Times New Roman"/>
          <w:spacing w:val="6"/>
          <w:sz w:val="28"/>
          <w:szCs w:val="28"/>
        </w:rPr>
      </w:pPr>
      <w:r w:rsidRPr="00080AD7">
        <w:rPr>
          <w:rFonts w:ascii="Times New Roman" w:hAnsi="Times New Roman" w:cs="Times New Roman"/>
          <w:spacing w:val="6"/>
          <w:sz w:val="28"/>
          <w:szCs w:val="28"/>
        </w:rPr>
        <w:t>- обеспечение работы руководства в интересах общественности</w:t>
      </w:r>
    </w:p>
    <w:p w14:paraId="0B8B05C2" w14:textId="77777777" w:rsidR="00915DAA" w:rsidRPr="00080AD7" w:rsidRDefault="00915DAA" w:rsidP="00080AD7">
      <w:pPr>
        <w:spacing w:line="360" w:lineRule="auto"/>
        <w:jc w:val="both"/>
        <w:rPr>
          <w:rFonts w:ascii="Times New Roman" w:hAnsi="Times New Roman" w:cs="Times New Roman"/>
          <w:spacing w:val="6"/>
          <w:sz w:val="28"/>
          <w:szCs w:val="28"/>
        </w:rPr>
      </w:pPr>
      <w:r w:rsidRPr="00080AD7">
        <w:rPr>
          <w:rFonts w:ascii="Times New Roman" w:hAnsi="Times New Roman" w:cs="Times New Roman"/>
          <w:spacing w:val="6"/>
          <w:sz w:val="28"/>
          <w:szCs w:val="28"/>
        </w:rPr>
        <w:t>-поддержание компании в состоянии готовности к различным переменам</w:t>
      </w:r>
    </w:p>
    <w:p w14:paraId="6F68A99B" w14:textId="77777777" w:rsidR="00915DAA" w:rsidRPr="00080AD7" w:rsidRDefault="00915DAA" w:rsidP="00080AD7">
      <w:pPr>
        <w:spacing w:line="360" w:lineRule="auto"/>
        <w:jc w:val="both"/>
        <w:rPr>
          <w:rFonts w:ascii="Times New Roman" w:hAnsi="Times New Roman" w:cs="Times New Roman"/>
          <w:spacing w:val="6"/>
          <w:sz w:val="28"/>
          <w:szCs w:val="28"/>
        </w:rPr>
      </w:pPr>
      <w:r w:rsidRPr="00080AD7">
        <w:rPr>
          <w:rFonts w:ascii="Times New Roman" w:hAnsi="Times New Roman" w:cs="Times New Roman"/>
          <w:spacing w:val="6"/>
          <w:sz w:val="28"/>
          <w:szCs w:val="28"/>
        </w:rPr>
        <w:t>-использование исследований и открытого общения в качестве основных средств деятельности.</w:t>
      </w:r>
    </w:p>
    <w:p w14:paraId="1D3FA01D" w14:textId="77777777" w:rsidR="00915DAA" w:rsidRPr="00080AD7" w:rsidRDefault="00915DAA" w:rsidP="00080AD7">
      <w:pPr>
        <w:spacing w:line="360" w:lineRule="auto"/>
        <w:ind w:firstLine="708"/>
        <w:jc w:val="both"/>
        <w:rPr>
          <w:rFonts w:ascii="Times New Roman" w:hAnsi="Times New Roman" w:cs="Times New Roman"/>
          <w:spacing w:val="6"/>
          <w:sz w:val="28"/>
          <w:szCs w:val="28"/>
        </w:rPr>
      </w:pPr>
      <w:r w:rsidRPr="00080AD7">
        <w:rPr>
          <w:rFonts w:ascii="Times New Roman" w:hAnsi="Times New Roman" w:cs="Times New Roman"/>
          <w:spacing w:val="6"/>
          <w:sz w:val="28"/>
          <w:szCs w:val="28"/>
        </w:rPr>
        <w:lastRenderedPageBreak/>
        <w:t xml:space="preserve">На сегодняшний день бизнес как таковой невозможен без использования систем связей с общественностью. </w:t>
      </w:r>
      <w:r w:rsidRPr="00080AD7">
        <w:rPr>
          <w:rFonts w:ascii="Times New Roman" w:hAnsi="Times New Roman" w:cs="Times New Roman"/>
          <w:spacing w:val="6"/>
          <w:sz w:val="28"/>
          <w:szCs w:val="28"/>
          <w:lang w:val="en-US"/>
        </w:rPr>
        <w:t>PR</w:t>
      </w:r>
      <w:r w:rsidRPr="00080AD7">
        <w:rPr>
          <w:rFonts w:ascii="Times New Roman" w:hAnsi="Times New Roman" w:cs="Times New Roman"/>
          <w:spacing w:val="6"/>
          <w:sz w:val="28"/>
          <w:szCs w:val="28"/>
        </w:rPr>
        <w:t xml:space="preserve"> ориентируется на определенные целевые аудитории, их мнения, поведение, от которых зависит будущее бизнеса. Круг целевых аудиторий очень широк. Это не только потребители, но и поставщики, инвесторы, персонал.</w:t>
      </w:r>
    </w:p>
    <w:p w14:paraId="2CEE354E" w14:textId="77777777" w:rsidR="00915DAA" w:rsidRPr="00080AD7" w:rsidRDefault="00915DAA" w:rsidP="00080AD7">
      <w:pPr>
        <w:spacing w:line="360" w:lineRule="auto"/>
        <w:ind w:firstLine="708"/>
        <w:jc w:val="both"/>
        <w:rPr>
          <w:rFonts w:ascii="Times New Roman" w:hAnsi="Times New Roman" w:cs="Times New Roman"/>
          <w:color w:val="000000" w:themeColor="text1"/>
          <w:spacing w:val="6"/>
          <w:sz w:val="28"/>
          <w:szCs w:val="28"/>
        </w:rPr>
      </w:pPr>
      <w:r w:rsidRPr="00080AD7">
        <w:rPr>
          <w:rFonts w:ascii="Times New Roman" w:hAnsi="Times New Roman" w:cs="Times New Roman"/>
          <w:spacing w:val="6"/>
          <w:sz w:val="28"/>
          <w:szCs w:val="28"/>
        </w:rPr>
        <w:t xml:space="preserve">Связи с общественностью предполагают  (для эффективного управления) определенную структурированность. Соответственно. Многие компании создают отдельные подразделения </w:t>
      </w:r>
      <w:r w:rsidRPr="00080AD7">
        <w:rPr>
          <w:rFonts w:ascii="Times New Roman" w:hAnsi="Times New Roman" w:cs="Times New Roman"/>
          <w:spacing w:val="6"/>
          <w:sz w:val="28"/>
          <w:szCs w:val="28"/>
          <w:lang w:val="en-US"/>
        </w:rPr>
        <w:t>PR</w:t>
      </w:r>
      <w:r w:rsidRPr="00080AD7">
        <w:rPr>
          <w:rFonts w:ascii="Times New Roman" w:hAnsi="Times New Roman" w:cs="Times New Roman"/>
          <w:spacing w:val="6"/>
          <w:sz w:val="28"/>
          <w:szCs w:val="28"/>
        </w:rPr>
        <w:t xml:space="preserve">, которые не </w:t>
      </w:r>
      <w:r w:rsidRPr="00080AD7">
        <w:rPr>
          <w:rFonts w:ascii="Times New Roman" w:hAnsi="Times New Roman" w:cs="Times New Roman"/>
          <w:color w:val="000000" w:themeColor="text1"/>
          <w:spacing w:val="6"/>
          <w:sz w:val="28"/>
          <w:szCs w:val="28"/>
        </w:rPr>
        <w:t>зависят от прочих.</w:t>
      </w:r>
    </w:p>
    <w:p w14:paraId="497FB0BA" w14:textId="77777777" w:rsidR="00915DAA" w:rsidRPr="00080AD7" w:rsidRDefault="00915DAA" w:rsidP="00080AD7">
      <w:pPr>
        <w:spacing w:line="360" w:lineRule="auto"/>
        <w:ind w:firstLine="708"/>
        <w:jc w:val="both"/>
        <w:rPr>
          <w:rFonts w:ascii="Times New Roman" w:hAnsi="Times New Roman" w:cs="Times New Roman"/>
          <w:color w:val="000000" w:themeColor="text1"/>
          <w:spacing w:val="6"/>
          <w:sz w:val="28"/>
          <w:szCs w:val="28"/>
        </w:rPr>
      </w:pPr>
      <w:r w:rsidRPr="00080AD7">
        <w:rPr>
          <w:rFonts w:ascii="Times New Roman" w:hAnsi="Times New Roman" w:cs="Times New Roman"/>
          <w:color w:val="000000" w:themeColor="text1"/>
          <w:spacing w:val="6"/>
          <w:sz w:val="28"/>
          <w:szCs w:val="28"/>
        </w:rPr>
        <w:t xml:space="preserve">Законодательной базы </w:t>
      </w:r>
      <w:r w:rsidRPr="00080AD7">
        <w:rPr>
          <w:rFonts w:ascii="Times New Roman" w:hAnsi="Times New Roman" w:cs="Times New Roman"/>
          <w:color w:val="000000" w:themeColor="text1"/>
          <w:spacing w:val="6"/>
          <w:sz w:val="28"/>
          <w:szCs w:val="28"/>
          <w:lang w:val="en-US"/>
        </w:rPr>
        <w:t>PR</w:t>
      </w:r>
      <w:r w:rsidRPr="00080AD7">
        <w:rPr>
          <w:rFonts w:ascii="Times New Roman" w:hAnsi="Times New Roman" w:cs="Times New Roman"/>
          <w:color w:val="000000" w:themeColor="text1"/>
          <w:spacing w:val="6"/>
          <w:sz w:val="28"/>
          <w:szCs w:val="28"/>
        </w:rPr>
        <w:t xml:space="preserve"> как вид деятельности не имеет. Однако косвенно р</w:t>
      </w:r>
      <w:r w:rsidR="00B57709" w:rsidRPr="00080AD7">
        <w:rPr>
          <w:rFonts w:ascii="Times New Roman" w:hAnsi="Times New Roman" w:cs="Times New Roman"/>
          <w:color w:val="000000" w:themeColor="text1"/>
          <w:spacing w:val="6"/>
          <w:sz w:val="28"/>
          <w:szCs w:val="28"/>
        </w:rPr>
        <w:t>егулируется такими законами как</w:t>
      </w:r>
      <w:r w:rsidRPr="00080AD7">
        <w:rPr>
          <w:rFonts w:ascii="Times New Roman" w:hAnsi="Times New Roman" w:cs="Times New Roman"/>
          <w:color w:val="000000" w:themeColor="text1"/>
          <w:spacing w:val="6"/>
          <w:sz w:val="28"/>
          <w:szCs w:val="28"/>
        </w:rPr>
        <w:t>: ФЗ «О</w:t>
      </w:r>
      <w:r w:rsidRPr="00080AD7">
        <w:rPr>
          <w:rFonts w:ascii="Times New Roman" w:hAnsi="Times New Roman" w:cs="Times New Roman"/>
          <w:color w:val="000000" w:themeColor="text1"/>
          <w:spacing w:val="6"/>
          <w:sz w:val="28"/>
          <w:szCs w:val="28"/>
          <w:lang w:val="en-US"/>
        </w:rPr>
        <w:t> </w:t>
      </w:r>
      <w:r w:rsidRPr="00080AD7">
        <w:rPr>
          <w:rFonts w:ascii="Times New Roman" w:hAnsi="Times New Roman" w:cs="Times New Roman"/>
          <w:color w:val="000000" w:themeColor="text1"/>
          <w:spacing w:val="6"/>
          <w:sz w:val="28"/>
          <w:szCs w:val="28"/>
        </w:rPr>
        <w:t>СМИ», ФЗ «О</w:t>
      </w:r>
      <w:r w:rsidRPr="00080AD7">
        <w:rPr>
          <w:rFonts w:ascii="Times New Roman" w:hAnsi="Times New Roman" w:cs="Times New Roman"/>
          <w:color w:val="000000" w:themeColor="text1"/>
          <w:spacing w:val="6"/>
          <w:sz w:val="28"/>
          <w:szCs w:val="28"/>
          <w:lang w:val="en-US"/>
        </w:rPr>
        <w:t> </w:t>
      </w:r>
      <w:r w:rsidRPr="00080AD7">
        <w:rPr>
          <w:rFonts w:ascii="Times New Roman" w:hAnsi="Times New Roman" w:cs="Times New Roman"/>
          <w:color w:val="000000" w:themeColor="text1"/>
          <w:spacing w:val="6"/>
          <w:sz w:val="28"/>
          <w:szCs w:val="28"/>
        </w:rPr>
        <w:t>рекламе», ФЗ «Об</w:t>
      </w:r>
      <w:r w:rsidRPr="00080AD7">
        <w:rPr>
          <w:rFonts w:ascii="Times New Roman" w:hAnsi="Times New Roman" w:cs="Times New Roman"/>
          <w:color w:val="000000" w:themeColor="text1"/>
          <w:spacing w:val="6"/>
          <w:sz w:val="28"/>
          <w:szCs w:val="28"/>
          <w:lang w:val="en-US"/>
        </w:rPr>
        <w:t> </w:t>
      </w:r>
      <w:r w:rsidRPr="00080AD7">
        <w:rPr>
          <w:rFonts w:ascii="Times New Roman" w:hAnsi="Times New Roman" w:cs="Times New Roman"/>
          <w:color w:val="000000" w:themeColor="text1"/>
          <w:spacing w:val="6"/>
          <w:sz w:val="28"/>
          <w:szCs w:val="28"/>
        </w:rPr>
        <w:t>информации, информатизации и</w:t>
      </w:r>
      <w:r w:rsidRPr="00080AD7">
        <w:rPr>
          <w:rFonts w:ascii="Times New Roman" w:hAnsi="Times New Roman" w:cs="Times New Roman"/>
          <w:color w:val="000000" w:themeColor="text1"/>
          <w:spacing w:val="6"/>
          <w:sz w:val="28"/>
          <w:szCs w:val="28"/>
          <w:lang w:val="en-US"/>
        </w:rPr>
        <w:t> </w:t>
      </w:r>
      <w:r w:rsidRPr="00080AD7">
        <w:rPr>
          <w:rFonts w:ascii="Times New Roman" w:hAnsi="Times New Roman" w:cs="Times New Roman"/>
          <w:color w:val="000000" w:themeColor="text1"/>
          <w:spacing w:val="6"/>
          <w:sz w:val="28"/>
          <w:szCs w:val="28"/>
        </w:rPr>
        <w:t>защите информации», ФЗ «О</w:t>
      </w:r>
      <w:r w:rsidRPr="00080AD7">
        <w:rPr>
          <w:rFonts w:ascii="Times New Roman" w:hAnsi="Times New Roman" w:cs="Times New Roman"/>
          <w:color w:val="000000" w:themeColor="text1"/>
          <w:spacing w:val="6"/>
          <w:sz w:val="28"/>
          <w:szCs w:val="28"/>
          <w:lang w:val="en-US"/>
        </w:rPr>
        <w:t> </w:t>
      </w:r>
      <w:r w:rsidRPr="00080AD7">
        <w:rPr>
          <w:rFonts w:ascii="Times New Roman" w:hAnsi="Times New Roman" w:cs="Times New Roman"/>
          <w:color w:val="000000" w:themeColor="text1"/>
          <w:spacing w:val="6"/>
          <w:sz w:val="28"/>
          <w:szCs w:val="28"/>
        </w:rPr>
        <w:t>порядке освещения деятельности органов гос. власти в</w:t>
      </w:r>
      <w:r w:rsidRPr="00080AD7">
        <w:rPr>
          <w:rFonts w:ascii="Times New Roman" w:hAnsi="Times New Roman" w:cs="Times New Roman"/>
          <w:color w:val="000000" w:themeColor="text1"/>
          <w:spacing w:val="6"/>
          <w:sz w:val="28"/>
          <w:szCs w:val="28"/>
          <w:lang w:val="en-US"/>
        </w:rPr>
        <w:t> </w:t>
      </w:r>
      <w:r w:rsidRPr="00080AD7">
        <w:rPr>
          <w:rFonts w:ascii="Times New Roman" w:hAnsi="Times New Roman" w:cs="Times New Roman"/>
          <w:color w:val="000000" w:themeColor="text1"/>
          <w:spacing w:val="6"/>
          <w:sz w:val="28"/>
          <w:szCs w:val="28"/>
        </w:rPr>
        <w:t>государственных СМИ», ФЗ «Об</w:t>
      </w:r>
      <w:r w:rsidRPr="00080AD7">
        <w:rPr>
          <w:rFonts w:ascii="Times New Roman" w:hAnsi="Times New Roman" w:cs="Times New Roman"/>
          <w:color w:val="000000" w:themeColor="text1"/>
          <w:spacing w:val="6"/>
          <w:sz w:val="28"/>
          <w:szCs w:val="28"/>
          <w:lang w:val="en-US"/>
        </w:rPr>
        <w:t> </w:t>
      </w:r>
      <w:r w:rsidRPr="00080AD7">
        <w:rPr>
          <w:rFonts w:ascii="Times New Roman" w:hAnsi="Times New Roman" w:cs="Times New Roman"/>
          <w:color w:val="000000" w:themeColor="text1"/>
          <w:spacing w:val="6"/>
          <w:sz w:val="28"/>
          <w:szCs w:val="28"/>
        </w:rPr>
        <w:t>участии в</w:t>
      </w:r>
      <w:r w:rsidRPr="00080AD7">
        <w:rPr>
          <w:rFonts w:ascii="Times New Roman" w:hAnsi="Times New Roman" w:cs="Times New Roman"/>
          <w:color w:val="000000" w:themeColor="text1"/>
          <w:spacing w:val="6"/>
          <w:sz w:val="28"/>
          <w:szCs w:val="28"/>
          <w:lang w:val="en-US"/>
        </w:rPr>
        <w:t> </w:t>
      </w:r>
      <w:r w:rsidRPr="00080AD7">
        <w:rPr>
          <w:rFonts w:ascii="Times New Roman" w:hAnsi="Times New Roman" w:cs="Times New Roman"/>
          <w:color w:val="000000" w:themeColor="text1"/>
          <w:spacing w:val="6"/>
          <w:sz w:val="28"/>
          <w:szCs w:val="28"/>
        </w:rPr>
        <w:t>международном информационном обмене», ФЗ «Об</w:t>
      </w:r>
      <w:r w:rsidRPr="00080AD7">
        <w:rPr>
          <w:rFonts w:ascii="Times New Roman" w:hAnsi="Times New Roman" w:cs="Times New Roman"/>
          <w:color w:val="000000" w:themeColor="text1"/>
          <w:spacing w:val="6"/>
          <w:sz w:val="28"/>
          <w:szCs w:val="28"/>
          <w:lang w:val="en-US"/>
        </w:rPr>
        <w:t> </w:t>
      </w:r>
      <w:r w:rsidRPr="00080AD7">
        <w:rPr>
          <w:rFonts w:ascii="Times New Roman" w:hAnsi="Times New Roman" w:cs="Times New Roman"/>
          <w:color w:val="000000" w:themeColor="text1"/>
          <w:spacing w:val="6"/>
          <w:sz w:val="28"/>
          <w:szCs w:val="28"/>
        </w:rPr>
        <w:t>авторском праве и</w:t>
      </w:r>
      <w:r w:rsidRPr="00080AD7">
        <w:rPr>
          <w:rFonts w:ascii="Times New Roman" w:hAnsi="Times New Roman" w:cs="Times New Roman"/>
          <w:color w:val="000000" w:themeColor="text1"/>
          <w:spacing w:val="6"/>
          <w:sz w:val="28"/>
          <w:szCs w:val="28"/>
          <w:lang w:val="en-US"/>
        </w:rPr>
        <w:t> </w:t>
      </w:r>
      <w:r w:rsidRPr="00080AD7">
        <w:rPr>
          <w:rFonts w:ascii="Times New Roman" w:hAnsi="Times New Roman" w:cs="Times New Roman"/>
          <w:color w:val="000000" w:themeColor="text1"/>
          <w:spacing w:val="6"/>
          <w:sz w:val="28"/>
          <w:szCs w:val="28"/>
        </w:rPr>
        <w:t>смежных правах», ФЗ «О</w:t>
      </w:r>
      <w:r w:rsidRPr="00080AD7">
        <w:rPr>
          <w:rFonts w:ascii="Times New Roman" w:hAnsi="Times New Roman" w:cs="Times New Roman"/>
          <w:color w:val="000000" w:themeColor="text1"/>
          <w:spacing w:val="6"/>
          <w:sz w:val="28"/>
          <w:szCs w:val="28"/>
          <w:lang w:val="en-US"/>
        </w:rPr>
        <w:t> </w:t>
      </w:r>
      <w:r w:rsidRPr="00080AD7">
        <w:rPr>
          <w:rFonts w:ascii="Times New Roman" w:hAnsi="Times New Roman" w:cs="Times New Roman"/>
          <w:color w:val="000000" w:themeColor="text1"/>
          <w:spacing w:val="6"/>
          <w:sz w:val="28"/>
          <w:szCs w:val="28"/>
        </w:rPr>
        <w:t>государственной тайне».</w:t>
      </w:r>
    </w:p>
    <w:p w14:paraId="42AB9CAC" w14:textId="77777777" w:rsidR="00915DAA" w:rsidRPr="00080AD7" w:rsidRDefault="00915DAA" w:rsidP="00080AD7">
      <w:pPr>
        <w:spacing w:line="360" w:lineRule="auto"/>
        <w:ind w:firstLine="360"/>
        <w:jc w:val="both"/>
        <w:rPr>
          <w:rFonts w:ascii="Times New Roman" w:hAnsi="Times New Roman" w:cs="Times New Roman"/>
          <w:color w:val="000000" w:themeColor="text1"/>
          <w:spacing w:val="6"/>
          <w:sz w:val="28"/>
          <w:szCs w:val="28"/>
        </w:rPr>
      </w:pPr>
      <w:r w:rsidRPr="00080AD7">
        <w:rPr>
          <w:rFonts w:ascii="Times New Roman" w:hAnsi="Times New Roman" w:cs="Times New Roman"/>
          <w:color w:val="000000" w:themeColor="text1"/>
          <w:spacing w:val="6"/>
          <w:sz w:val="28"/>
          <w:szCs w:val="28"/>
        </w:rPr>
        <w:t xml:space="preserve">Система </w:t>
      </w:r>
      <w:r w:rsidRPr="00080AD7">
        <w:rPr>
          <w:rFonts w:ascii="Times New Roman" w:hAnsi="Times New Roman" w:cs="Times New Roman"/>
          <w:color w:val="000000" w:themeColor="text1"/>
          <w:spacing w:val="6"/>
          <w:sz w:val="28"/>
          <w:szCs w:val="28"/>
          <w:lang w:val="en-US"/>
        </w:rPr>
        <w:t>PR</w:t>
      </w:r>
      <w:r w:rsidRPr="00080AD7">
        <w:rPr>
          <w:rFonts w:ascii="Times New Roman" w:hAnsi="Times New Roman" w:cs="Times New Roman"/>
          <w:color w:val="000000" w:themeColor="text1"/>
          <w:spacing w:val="6"/>
          <w:sz w:val="28"/>
          <w:szCs w:val="28"/>
        </w:rPr>
        <w:t xml:space="preserve"> в государственных кор</w:t>
      </w:r>
      <w:r w:rsidR="00B57709" w:rsidRPr="00080AD7">
        <w:rPr>
          <w:rFonts w:ascii="Times New Roman" w:hAnsi="Times New Roman" w:cs="Times New Roman"/>
          <w:color w:val="000000" w:themeColor="text1"/>
          <w:spacing w:val="6"/>
          <w:sz w:val="28"/>
          <w:szCs w:val="28"/>
        </w:rPr>
        <w:t>порациях предусматривает выполнен</w:t>
      </w:r>
      <w:r w:rsidRPr="00080AD7">
        <w:rPr>
          <w:rFonts w:ascii="Times New Roman" w:hAnsi="Times New Roman" w:cs="Times New Roman"/>
          <w:color w:val="000000" w:themeColor="text1"/>
          <w:spacing w:val="6"/>
          <w:sz w:val="28"/>
          <w:szCs w:val="28"/>
        </w:rPr>
        <w:t>ие 2-ух основных</w:t>
      </w:r>
      <w:r w:rsidRPr="00080AD7">
        <w:rPr>
          <w:rFonts w:ascii="Times New Roman" w:hAnsi="Times New Roman" w:cs="Times New Roman"/>
          <w:b/>
          <w:color w:val="000000" w:themeColor="text1"/>
          <w:spacing w:val="6"/>
          <w:sz w:val="28"/>
          <w:szCs w:val="28"/>
        </w:rPr>
        <w:t xml:space="preserve"> </w:t>
      </w:r>
      <w:r w:rsidR="00B57709" w:rsidRPr="00080AD7">
        <w:rPr>
          <w:rFonts w:ascii="Times New Roman" w:hAnsi="Times New Roman" w:cs="Times New Roman"/>
          <w:color w:val="000000" w:themeColor="text1"/>
          <w:spacing w:val="6"/>
          <w:sz w:val="28"/>
          <w:szCs w:val="28"/>
        </w:rPr>
        <w:t>задач</w:t>
      </w:r>
      <w:r w:rsidRPr="00080AD7">
        <w:rPr>
          <w:rFonts w:ascii="Times New Roman" w:hAnsi="Times New Roman" w:cs="Times New Roman"/>
          <w:color w:val="000000" w:themeColor="text1"/>
          <w:spacing w:val="6"/>
          <w:sz w:val="28"/>
          <w:szCs w:val="28"/>
        </w:rPr>
        <w:t>:</w:t>
      </w:r>
    </w:p>
    <w:p w14:paraId="4CA648CD" w14:textId="77777777" w:rsidR="00915DAA" w:rsidRPr="00080AD7" w:rsidRDefault="00915DAA" w:rsidP="00080AD7">
      <w:pPr>
        <w:pStyle w:val="a6"/>
        <w:numPr>
          <w:ilvl w:val="0"/>
          <w:numId w:val="16"/>
        </w:numPr>
        <w:spacing w:line="360" w:lineRule="auto"/>
        <w:jc w:val="both"/>
        <w:rPr>
          <w:rFonts w:ascii="Times New Roman" w:hAnsi="Times New Roman" w:cs="Times New Roman"/>
          <w:color w:val="000000" w:themeColor="text1"/>
          <w:spacing w:val="6"/>
          <w:sz w:val="28"/>
          <w:szCs w:val="28"/>
        </w:rPr>
      </w:pPr>
      <w:r w:rsidRPr="00080AD7">
        <w:rPr>
          <w:rFonts w:ascii="Times New Roman" w:hAnsi="Times New Roman" w:cs="Times New Roman"/>
          <w:color w:val="000000" w:themeColor="text1"/>
          <w:spacing w:val="6"/>
          <w:sz w:val="28"/>
          <w:szCs w:val="28"/>
        </w:rPr>
        <w:t>Налаживание контактов с важными общественными группами (служащие, акционеры, покупатели и т</w:t>
      </w:r>
      <w:r w:rsidR="00B57709" w:rsidRPr="00080AD7">
        <w:rPr>
          <w:rFonts w:ascii="Times New Roman" w:hAnsi="Times New Roman" w:cs="Times New Roman"/>
          <w:color w:val="000000" w:themeColor="text1"/>
          <w:spacing w:val="6"/>
          <w:sz w:val="28"/>
          <w:szCs w:val="28"/>
        </w:rPr>
        <w:t>.</w:t>
      </w:r>
      <w:r w:rsidRPr="00080AD7">
        <w:rPr>
          <w:rFonts w:ascii="Times New Roman" w:hAnsi="Times New Roman" w:cs="Times New Roman"/>
          <w:color w:val="000000" w:themeColor="text1"/>
          <w:spacing w:val="6"/>
          <w:sz w:val="28"/>
          <w:szCs w:val="28"/>
        </w:rPr>
        <w:t>д</w:t>
      </w:r>
      <w:r w:rsidR="00B57709" w:rsidRPr="00080AD7">
        <w:rPr>
          <w:rFonts w:ascii="Times New Roman" w:hAnsi="Times New Roman" w:cs="Times New Roman"/>
          <w:color w:val="000000" w:themeColor="text1"/>
          <w:spacing w:val="6"/>
          <w:sz w:val="28"/>
          <w:szCs w:val="28"/>
        </w:rPr>
        <w:t>.</w:t>
      </w:r>
      <w:r w:rsidRPr="00080AD7">
        <w:rPr>
          <w:rFonts w:ascii="Times New Roman" w:hAnsi="Times New Roman" w:cs="Times New Roman"/>
          <w:color w:val="000000" w:themeColor="text1"/>
          <w:spacing w:val="6"/>
          <w:sz w:val="28"/>
          <w:szCs w:val="28"/>
        </w:rPr>
        <w:t>). И осуществление на них целенаправленного влияния с целью формирования желаемого мнения.</w:t>
      </w:r>
    </w:p>
    <w:p w14:paraId="2243C3E8" w14:textId="77777777" w:rsidR="00915DAA" w:rsidRPr="00080AD7" w:rsidRDefault="00915DAA" w:rsidP="00080AD7">
      <w:pPr>
        <w:pStyle w:val="a6"/>
        <w:numPr>
          <w:ilvl w:val="0"/>
          <w:numId w:val="16"/>
        </w:numPr>
        <w:spacing w:line="360" w:lineRule="auto"/>
        <w:jc w:val="both"/>
        <w:rPr>
          <w:rFonts w:ascii="Times New Roman" w:hAnsi="Times New Roman" w:cs="Times New Roman"/>
          <w:color w:val="000000" w:themeColor="text1"/>
          <w:spacing w:val="6"/>
          <w:sz w:val="28"/>
          <w:szCs w:val="28"/>
        </w:rPr>
      </w:pPr>
      <w:r w:rsidRPr="00080AD7">
        <w:rPr>
          <w:rFonts w:ascii="Times New Roman" w:hAnsi="Times New Roman" w:cs="Times New Roman"/>
          <w:color w:val="000000" w:themeColor="text1"/>
          <w:spacing w:val="6"/>
          <w:sz w:val="28"/>
          <w:szCs w:val="28"/>
        </w:rPr>
        <w:t>Расширение рынка сбыта товаров и услуг корпорации в условиях конкуренции.</w:t>
      </w:r>
    </w:p>
    <w:p w14:paraId="1CBF502F" w14:textId="77777777" w:rsidR="00915DAA" w:rsidRPr="00080AD7" w:rsidRDefault="00915DAA" w:rsidP="000818D0">
      <w:pPr>
        <w:spacing w:line="360" w:lineRule="auto"/>
        <w:ind w:firstLine="709"/>
        <w:jc w:val="both"/>
        <w:rPr>
          <w:rFonts w:ascii="Times New Roman" w:hAnsi="Times New Roman" w:cs="Times New Roman"/>
          <w:spacing w:val="6"/>
          <w:sz w:val="28"/>
          <w:szCs w:val="28"/>
        </w:rPr>
      </w:pPr>
      <w:r w:rsidRPr="00080AD7">
        <w:rPr>
          <w:rFonts w:ascii="Times New Roman" w:hAnsi="Times New Roman" w:cs="Times New Roman"/>
          <w:b/>
          <w:spacing w:val="6"/>
          <w:sz w:val="28"/>
          <w:szCs w:val="28"/>
        </w:rPr>
        <w:t>Объект исследования</w:t>
      </w:r>
      <w:r w:rsidRPr="00080AD7">
        <w:rPr>
          <w:rFonts w:ascii="Times New Roman" w:hAnsi="Times New Roman" w:cs="Times New Roman"/>
          <w:spacing w:val="6"/>
          <w:sz w:val="28"/>
          <w:szCs w:val="28"/>
        </w:rPr>
        <w:t xml:space="preserve"> – технологии </w:t>
      </w:r>
      <w:r w:rsidRPr="00080AD7">
        <w:rPr>
          <w:rFonts w:ascii="Times New Roman" w:hAnsi="Times New Roman" w:cs="Times New Roman"/>
          <w:spacing w:val="6"/>
          <w:sz w:val="28"/>
          <w:szCs w:val="28"/>
          <w:lang w:val="en-US"/>
        </w:rPr>
        <w:t>PR</w:t>
      </w:r>
      <w:r w:rsidRPr="00080AD7">
        <w:rPr>
          <w:rFonts w:ascii="Times New Roman" w:hAnsi="Times New Roman" w:cs="Times New Roman"/>
          <w:spacing w:val="6"/>
          <w:sz w:val="28"/>
          <w:szCs w:val="28"/>
        </w:rPr>
        <w:t xml:space="preserve">, которые используются в </w:t>
      </w:r>
      <w:r w:rsidR="002072E2" w:rsidRPr="00080AD7">
        <w:rPr>
          <w:rFonts w:ascii="Times New Roman" w:hAnsi="Times New Roman" w:cs="Times New Roman"/>
          <w:spacing w:val="6"/>
          <w:sz w:val="28"/>
          <w:szCs w:val="28"/>
        </w:rPr>
        <w:t>Г</w:t>
      </w:r>
      <w:r w:rsidRPr="00080AD7">
        <w:rPr>
          <w:rFonts w:ascii="Times New Roman" w:hAnsi="Times New Roman" w:cs="Times New Roman"/>
          <w:spacing w:val="6"/>
          <w:sz w:val="28"/>
          <w:szCs w:val="28"/>
        </w:rPr>
        <w:t xml:space="preserve">осударственной корпорации </w:t>
      </w:r>
      <w:r w:rsidR="00B57709" w:rsidRPr="00080AD7">
        <w:rPr>
          <w:rFonts w:ascii="Times New Roman" w:hAnsi="Times New Roman" w:cs="Times New Roman"/>
          <w:spacing w:val="6"/>
          <w:sz w:val="28"/>
          <w:szCs w:val="28"/>
        </w:rPr>
        <w:t>«</w:t>
      </w:r>
      <w:r w:rsidRPr="00080AD7">
        <w:rPr>
          <w:rFonts w:ascii="Times New Roman" w:hAnsi="Times New Roman" w:cs="Times New Roman"/>
          <w:spacing w:val="6"/>
          <w:sz w:val="28"/>
          <w:szCs w:val="28"/>
        </w:rPr>
        <w:t>Росатом</w:t>
      </w:r>
      <w:r w:rsidR="00B57709" w:rsidRPr="00080AD7">
        <w:rPr>
          <w:rFonts w:ascii="Times New Roman" w:hAnsi="Times New Roman" w:cs="Times New Roman"/>
          <w:spacing w:val="6"/>
          <w:sz w:val="28"/>
          <w:szCs w:val="28"/>
        </w:rPr>
        <w:t>»</w:t>
      </w:r>
      <w:r w:rsidRPr="00080AD7">
        <w:rPr>
          <w:rFonts w:ascii="Times New Roman" w:hAnsi="Times New Roman" w:cs="Times New Roman"/>
          <w:spacing w:val="6"/>
          <w:sz w:val="28"/>
          <w:szCs w:val="28"/>
        </w:rPr>
        <w:t>.</w:t>
      </w:r>
    </w:p>
    <w:p w14:paraId="7273D7B0" w14:textId="77777777" w:rsidR="00915DAA" w:rsidRPr="00080AD7" w:rsidRDefault="00915DAA" w:rsidP="000818D0">
      <w:pPr>
        <w:spacing w:line="360" w:lineRule="auto"/>
        <w:ind w:firstLine="709"/>
        <w:jc w:val="both"/>
        <w:rPr>
          <w:rFonts w:ascii="Times New Roman" w:hAnsi="Times New Roman" w:cs="Times New Roman"/>
          <w:spacing w:val="6"/>
          <w:sz w:val="28"/>
          <w:szCs w:val="28"/>
        </w:rPr>
      </w:pPr>
      <w:r w:rsidRPr="00080AD7">
        <w:rPr>
          <w:rFonts w:ascii="Times New Roman" w:hAnsi="Times New Roman" w:cs="Times New Roman"/>
          <w:b/>
          <w:spacing w:val="6"/>
          <w:sz w:val="28"/>
          <w:szCs w:val="28"/>
        </w:rPr>
        <w:t>Предмет исследования</w:t>
      </w:r>
      <w:r w:rsidRPr="00080AD7">
        <w:rPr>
          <w:rFonts w:ascii="Times New Roman" w:hAnsi="Times New Roman" w:cs="Times New Roman"/>
          <w:spacing w:val="6"/>
          <w:sz w:val="28"/>
          <w:szCs w:val="28"/>
        </w:rPr>
        <w:t xml:space="preserve"> – деятельность </w:t>
      </w:r>
      <w:r w:rsidR="00080AD7" w:rsidRPr="00080AD7">
        <w:rPr>
          <w:rFonts w:ascii="Times New Roman" w:hAnsi="Times New Roman" w:cs="Times New Roman"/>
          <w:spacing w:val="6"/>
          <w:sz w:val="28"/>
          <w:szCs w:val="28"/>
        </w:rPr>
        <w:t>департамента коммуникаций</w:t>
      </w:r>
      <w:r w:rsidR="00080AD7" w:rsidRPr="00080AD7">
        <w:rPr>
          <w:rFonts w:ascii="Times New Roman" w:hAnsi="Times New Roman" w:cs="Times New Roman"/>
          <w:color w:val="FF0000"/>
          <w:spacing w:val="6"/>
          <w:sz w:val="28"/>
          <w:szCs w:val="28"/>
        </w:rPr>
        <w:t xml:space="preserve"> </w:t>
      </w:r>
      <w:r w:rsidR="002072E2" w:rsidRPr="00080AD7">
        <w:rPr>
          <w:rFonts w:ascii="Times New Roman" w:hAnsi="Times New Roman" w:cs="Times New Roman"/>
          <w:spacing w:val="6"/>
          <w:sz w:val="28"/>
          <w:szCs w:val="28"/>
        </w:rPr>
        <w:t>Г</w:t>
      </w:r>
      <w:r w:rsidR="00B57709" w:rsidRPr="00080AD7">
        <w:rPr>
          <w:rFonts w:ascii="Times New Roman" w:hAnsi="Times New Roman" w:cs="Times New Roman"/>
          <w:spacing w:val="6"/>
          <w:sz w:val="28"/>
          <w:szCs w:val="28"/>
        </w:rPr>
        <w:t>осударственной корпорации</w:t>
      </w:r>
      <w:r w:rsidRPr="00080AD7">
        <w:rPr>
          <w:rFonts w:ascii="Times New Roman" w:hAnsi="Times New Roman" w:cs="Times New Roman"/>
          <w:spacing w:val="6"/>
          <w:sz w:val="28"/>
          <w:szCs w:val="28"/>
        </w:rPr>
        <w:t xml:space="preserve"> </w:t>
      </w:r>
      <w:r w:rsidR="00B57709" w:rsidRPr="00080AD7">
        <w:rPr>
          <w:rFonts w:ascii="Times New Roman" w:hAnsi="Times New Roman" w:cs="Times New Roman"/>
          <w:spacing w:val="6"/>
          <w:sz w:val="28"/>
          <w:szCs w:val="28"/>
        </w:rPr>
        <w:t>«</w:t>
      </w:r>
      <w:r w:rsidRPr="00080AD7">
        <w:rPr>
          <w:rFonts w:ascii="Times New Roman" w:hAnsi="Times New Roman" w:cs="Times New Roman"/>
          <w:spacing w:val="6"/>
          <w:sz w:val="28"/>
          <w:szCs w:val="28"/>
        </w:rPr>
        <w:t>Росатом</w:t>
      </w:r>
      <w:r w:rsidR="00B57709" w:rsidRPr="00080AD7">
        <w:rPr>
          <w:rFonts w:ascii="Times New Roman" w:hAnsi="Times New Roman" w:cs="Times New Roman"/>
          <w:spacing w:val="6"/>
          <w:sz w:val="28"/>
          <w:szCs w:val="28"/>
        </w:rPr>
        <w:t>»</w:t>
      </w:r>
      <w:r w:rsidRPr="00080AD7">
        <w:rPr>
          <w:rFonts w:ascii="Times New Roman" w:hAnsi="Times New Roman" w:cs="Times New Roman"/>
          <w:spacing w:val="6"/>
          <w:sz w:val="28"/>
          <w:szCs w:val="28"/>
        </w:rPr>
        <w:t>.</w:t>
      </w:r>
    </w:p>
    <w:p w14:paraId="6126791D" w14:textId="77777777" w:rsidR="00915DAA" w:rsidRPr="00080AD7" w:rsidRDefault="00915DAA" w:rsidP="00080AD7">
      <w:pPr>
        <w:spacing w:line="360" w:lineRule="auto"/>
        <w:jc w:val="both"/>
        <w:rPr>
          <w:rFonts w:ascii="Times New Roman" w:hAnsi="Times New Roman" w:cs="Times New Roman"/>
          <w:b/>
          <w:spacing w:val="6"/>
          <w:sz w:val="28"/>
          <w:szCs w:val="28"/>
        </w:rPr>
      </w:pPr>
    </w:p>
    <w:p w14:paraId="1C01493F" w14:textId="77777777" w:rsidR="00915DAA" w:rsidRPr="00080AD7" w:rsidRDefault="00915DAA" w:rsidP="00080AD7">
      <w:pPr>
        <w:spacing w:line="360" w:lineRule="auto"/>
        <w:ind w:firstLine="708"/>
        <w:jc w:val="both"/>
        <w:rPr>
          <w:rFonts w:ascii="Times New Roman" w:hAnsi="Times New Roman" w:cs="Times New Roman"/>
          <w:spacing w:val="6"/>
          <w:sz w:val="28"/>
          <w:szCs w:val="28"/>
        </w:rPr>
      </w:pPr>
      <w:r w:rsidRPr="00080AD7">
        <w:rPr>
          <w:rFonts w:ascii="Times New Roman" w:hAnsi="Times New Roman" w:cs="Times New Roman"/>
          <w:b/>
          <w:spacing w:val="6"/>
          <w:sz w:val="28"/>
          <w:szCs w:val="28"/>
        </w:rPr>
        <w:lastRenderedPageBreak/>
        <w:t>Целью работы</w:t>
      </w:r>
      <w:r w:rsidRPr="00080AD7">
        <w:rPr>
          <w:rFonts w:ascii="Times New Roman" w:hAnsi="Times New Roman" w:cs="Times New Roman"/>
          <w:spacing w:val="6"/>
          <w:sz w:val="28"/>
          <w:szCs w:val="28"/>
        </w:rPr>
        <w:t xml:space="preserve"> является рассмотрение основных аспектов деятельности </w:t>
      </w:r>
      <w:r w:rsidR="00080AD7" w:rsidRPr="00080AD7">
        <w:rPr>
          <w:rFonts w:ascii="Times New Roman" w:hAnsi="Times New Roman" w:cs="Times New Roman"/>
          <w:spacing w:val="6"/>
          <w:sz w:val="28"/>
          <w:szCs w:val="28"/>
        </w:rPr>
        <w:t>департамента коммуникаций</w:t>
      </w:r>
      <w:r w:rsidRPr="00080AD7">
        <w:rPr>
          <w:rFonts w:ascii="Times New Roman" w:hAnsi="Times New Roman" w:cs="Times New Roman"/>
          <w:spacing w:val="6"/>
          <w:sz w:val="28"/>
          <w:szCs w:val="28"/>
        </w:rPr>
        <w:t xml:space="preserve"> </w:t>
      </w:r>
      <w:r w:rsidR="002072E2" w:rsidRPr="00080AD7">
        <w:rPr>
          <w:rFonts w:ascii="Times New Roman" w:hAnsi="Times New Roman" w:cs="Times New Roman"/>
          <w:spacing w:val="6"/>
          <w:sz w:val="28"/>
          <w:szCs w:val="28"/>
        </w:rPr>
        <w:t>Г</w:t>
      </w:r>
      <w:r w:rsidRPr="00080AD7">
        <w:rPr>
          <w:rFonts w:ascii="Times New Roman" w:hAnsi="Times New Roman" w:cs="Times New Roman"/>
          <w:spacing w:val="6"/>
          <w:sz w:val="28"/>
          <w:szCs w:val="28"/>
        </w:rPr>
        <w:t xml:space="preserve">осударственной корпорации </w:t>
      </w:r>
      <w:r w:rsidR="00B57709" w:rsidRPr="00080AD7">
        <w:rPr>
          <w:rFonts w:ascii="Times New Roman" w:hAnsi="Times New Roman" w:cs="Times New Roman"/>
          <w:spacing w:val="6"/>
          <w:sz w:val="28"/>
          <w:szCs w:val="28"/>
        </w:rPr>
        <w:t>«</w:t>
      </w:r>
      <w:r w:rsidRPr="00080AD7">
        <w:rPr>
          <w:rFonts w:ascii="Times New Roman" w:hAnsi="Times New Roman" w:cs="Times New Roman"/>
          <w:spacing w:val="6"/>
          <w:sz w:val="28"/>
          <w:szCs w:val="28"/>
        </w:rPr>
        <w:t>Росатом</w:t>
      </w:r>
      <w:r w:rsidR="00B57709" w:rsidRPr="00080AD7">
        <w:rPr>
          <w:rFonts w:ascii="Times New Roman" w:hAnsi="Times New Roman" w:cs="Times New Roman"/>
          <w:spacing w:val="6"/>
          <w:sz w:val="28"/>
          <w:szCs w:val="28"/>
        </w:rPr>
        <w:t>»</w:t>
      </w:r>
      <w:r w:rsidRPr="00080AD7">
        <w:rPr>
          <w:rFonts w:ascii="Times New Roman" w:hAnsi="Times New Roman" w:cs="Times New Roman"/>
          <w:spacing w:val="6"/>
          <w:sz w:val="28"/>
          <w:szCs w:val="28"/>
        </w:rPr>
        <w:t>.</w:t>
      </w:r>
    </w:p>
    <w:p w14:paraId="7863A517" w14:textId="66A5F860" w:rsidR="00915DAA" w:rsidRPr="00080AD7" w:rsidRDefault="0037713B" w:rsidP="00080AD7">
      <w:pPr>
        <w:spacing w:line="360"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Для раскрытия цели решаются</w:t>
      </w:r>
      <w:r w:rsidR="002072E2" w:rsidRPr="00080AD7">
        <w:rPr>
          <w:rFonts w:ascii="Times New Roman" w:hAnsi="Times New Roman" w:cs="Times New Roman"/>
          <w:spacing w:val="6"/>
          <w:sz w:val="28"/>
          <w:szCs w:val="28"/>
        </w:rPr>
        <w:t xml:space="preserve"> следующие </w:t>
      </w:r>
      <w:r w:rsidR="002072E2" w:rsidRPr="00080AD7">
        <w:rPr>
          <w:rFonts w:ascii="Times New Roman" w:hAnsi="Times New Roman" w:cs="Times New Roman"/>
          <w:b/>
          <w:spacing w:val="6"/>
          <w:sz w:val="28"/>
          <w:szCs w:val="28"/>
        </w:rPr>
        <w:t>задачи</w:t>
      </w:r>
      <w:r w:rsidR="00915DAA" w:rsidRPr="00080AD7">
        <w:rPr>
          <w:rFonts w:ascii="Times New Roman" w:hAnsi="Times New Roman" w:cs="Times New Roman"/>
          <w:spacing w:val="6"/>
          <w:sz w:val="28"/>
          <w:szCs w:val="28"/>
        </w:rPr>
        <w:t>:</w:t>
      </w:r>
    </w:p>
    <w:p w14:paraId="21C14DD5" w14:textId="77777777" w:rsidR="00915DAA" w:rsidRPr="00080AD7" w:rsidRDefault="00B57709" w:rsidP="00080AD7">
      <w:pPr>
        <w:pStyle w:val="a6"/>
        <w:numPr>
          <w:ilvl w:val="0"/>
          <w:numId w:val="17"/>
        </w:numPr>
        <w:spacing w:line="360" w:lineRule="auto"/>
        <w:jc w:val="both"/>
        <w:rPr>
          <w:rFonts w:ascii="Times New Roman" w:hAnsi="Times New Roman" w:cs="Times New Roman"/>
          <w:spacing w:val="6"/>
          <w:sz w:val="28"/>
          <w:szCs w:val="28"/>
        </w:rPr>
      </w:pPr>
      <w:r w:rsidRPr="00080AD7">
        <w:rPr>
          <w:rFonts w:ascii="Times New Roman" w:hAnsi="Times New Roman" w:cs="Times New Roman"/>
          <w:spacing w:val="6"/>
          <w:sz w:val="28"/>
          <w:szCs w:val="28"/>
        </w:rPr>
        <w:t>Исследование те</w:t>
      </w:r>
      <w:r w:rsidR="00915DAA" w:rsidRPr="00080AD7">
        <w:rPr>
          <w:rFonts w:ascii="Times New Roman" w:hAnsi="Times New Roman" w:cs="Times New Roman"/>
          <w:spacing w:val="6"/>
          <w:sz w:val="28"/>
          <w:szCs w:val="28"/>
        </w:rPr>
        <w:t xml:space="preserve">оретико-методологических основ функционирования </w:t>
      </w:r>
      <w:r w:rsidR="002072E2" w:rsidRPr="00080AD7">
        <w:rPr>
          <w:rFonts w:ascii="Times New Roman" w:hAnsi="Times New Roman" w:cs="Times New Roman"/>
          <w:spacing w:val="6"/>
          <w:sz w:val="28"/>
          <w:szCs w:val="28"/>
        </w:rPr>
        <w:t xml:space="preserve">структурных подразделений </w:t>
      </w:r>
      <w:r w:rsidR="00915DAA" w:rsidRPr="00080AD7">
        <w:rPr>
          <w:rFonts w:ascii="Times New Roman" w:hAnsi="Times New Roman" w:cs="Times New Roman"/>
          <w:spacing w:val="6"/>
          <w:sz w:val="28"/>
          <w:szCs w:val="28"/>
        </w:rPr>
        <w:t>по связям с общественностью.</w:t>
      </w:r>
    </w:p>
    <w:p w14:paraId="0FD39C34" w14:textId="77777777" w:rsidR="00915DAA" w:rsidRPr="00080AD7" w:rsidRDefault="00915DAA" w:rsidP="00080AD7">
      <w:pPr>
        <w:pStyle w:val="a6"/>
        <w:numPr>
          <w:ilvl w:val="0"/>
          <w:numId w:val="17"/>
        </w:numPr>
        <w:spacing w:line="360" w:lineRule="auto"/>
        <w:jc w:val="both"/>
        <w:rPr>
          <w:rFonts w:ascii="Times New Roman" w:hAnsi="Times New Roman" w:cs="Times New Roman"/>
          <w:spacing w:val="6"/>
          <w:sz w:val="28"/>
          <w:szCs w:val="28"/>
        </w:rPr>
      </w:pPr>
      <w:r w:rsidRPr="00080AD7">
        <w:rPr>
          <w:rFonts w:ascii="Times New Roman" w:hAnsi="Times New Roman" w:cs="Times New Roman"/>
          <w:spacing w:val="6"/>
          <w:sz w:val="28"/>
          <w:szCs w:val="28"/>
        </w:rPr>
        <w:t xml:space="preserve">Изучение структуры </w:t>
      </w:r>
      <w:r w:rsidR="00080AD7" w:rsidRPr="00080AD7">
        <w:rPr>
          <w:rFonts w:ascii="Times New Roman" w:hAnsi="Times New Roman" w:cs="Times New Roman"/>
          <w:spacing w:val="6"/>
          <w:sz w:val="28"/>
          <w:szCs w:val="28"/>
        </w:rPr>
        <w:t>департамента коммуникаций</w:t>
      </w:r>
      <w:r w:rsidRPr="00080AD7">
        <w:rPr>
          <w:rFonts w:ascii="Times New Roman" w:hAnsi="Times New Roman" w:cs="Times New Roman"/>
          <w:spacing w:val="6"/>
          <w:sz w:val="28"/>
          <w:szCs w:val="28"/>
        </w:rPr>
        <w:t xml:space="preserve"> </w:t>
      </w:r>
      <w:r w:rsidR="002072E2" w:rsidRPr="00080AD7">
        <w:rPr>
          <w:rFonts w:ascii="Times New Roman" w:hAnsi="Times New Roman" w:cs="Times New Roman"/>
          <w:spacing w:val="6"/>
          <w:sz w:val="28"/>
          <w:szCs w:val="28"/>
        </w:rPr>
        <w:t>Г</w:t>
      </w:r>
      <w:r w:rsidR="00B57709" w:rsidRPr="00080AD7">
        <w:rPr>
          <w:rFonts w:ascii="Times New Roman" w:hAnsi="Times New Roman" w:cs="Times New Roman"/>
          <w:spacing w:val="6"/>
          <w:sz w:val="28"/>
          <w:szCs w:val="28"/>
        </w:rPr>
        <w:t>осударственной корпорации</w:t>
      </w:r>
      <w:r w:rsidRPr="00080AD7">
        <w:rPr>
          <w:rFonts w:ascii="Times New Roman" w:hAnsi="Times New Roman" w:cs="Times New Roman"/>
          <w:spacing w:val="6"/>
          <w:sz w:val="28"/>
          <w:szCs w:val="28"/>
        </w:rPr>
        <w:t xml:space="preserve"> </w:t>
      </w:r>
      <w:r w:rsidR="00B57709" w:rsidRPr="00080AD7">
        <w:rPr>
          <w:rFonts w:ascii="Times New Roman" w:hAnsi="Times New Roman" w:cs="Times New Roman"/>
          <w:spacing w:val="6"/>
          <w:sz w:val="28"/>
          <w:szCs w:val="28"/>
        </w:rPr>
        <w:t>«</w:t>
      </w:r>
      <w:r w:rsidRPr="00080AD7">
        <w:rPr>
          <w:rFonts w:ascii="Times New Roman" w:hAnsi="Times New Roman" w:cs="Times New Roman"/>
          <w:spacing w:val="6"/>
          <w:sz w:val="28"/>
          <w:szCs w:val="28"/>
        </w:rPr>
        <w:t>Росатом</w:t>
      </w:r>
      <w:r w:rsidR="00B57709" w:rsidRPr="00080AD7">
        <w:rPr>
          <w:rFonts w:ascii="Times New Roman" w:hAnsi="Times New Roman" w:cs="Times New Roman"/>
          <w:spacing w:val="6"/>
          <w:sz w:val="28"/>
          <w:szCs w:val="28"/>
        </w:rPr>
        <w:t>»</w:t>
      </w:r>
      <w:r w:rsidRPr="00080AD7">
        <w:rPr>
          <w:rFonts w:ascii="Times New Roman" w:hAnsi="Times New Roman" w:cs="Times New Roman"/>
          <w:spacing w:val="6"/>
          <w:sz w:val="28"/>
          <w:szCs w:val="28"/>
        </w:rPr>
        <w:t xml:space="preserve"> и основных его аспектов.</w:t>
      </w:r>
    </w:p>
    <w:p w14:paraId="441C36BB" w14:textId="77777777" w:rsidR="00915DAA" w:rsidRPr="00080AD7" w:rsidRDefault="00915DAA" w:rsidP="00080AD7">
      <w:pPr>
        <w:pStyle w:val="a6"/>
        <w:numPr>
          <w:ilvl w:val="0"/>
          <w:numId w:val="17"/>
        </w:numPr>
        <w:spacing w:line="360" w:lineRule="auto"/>
        <w:jc w:val="both"/>
        <w:rPr>
          <w:rFonts w:ascii="Times New Roman" w:hAnsi="Times New Roman" w:cs="Times New Roman"/>
          <w:spacing w:val="6"/>
          <w:sz w:val="28"/>
          <w:szCs w:val="28"/>
        </w:rPr>
      </w:pPr>
      <w:r w:rsidRPr="00080AD7">
        <w:rPr>
          <w:rFonts w:ascii="Times New Roman" w:hAnsi="Times New Roman" w:cs="Times New Roman"/>
          <w:spacing w:val="6"/>
          <w:sz w:val="28"/>
          <w:szCs w:val="28"/>
        </w:rPr>
        <w:t>Анализ печатных изданий, сайта, работ в социальных сетях</w:t>
      </w:r>
      <w:r w:rsidR="00080AD7" w:rsidRPr="00080AD7">
        <w:rPr>
          <w:rFonts w:ascii="Times New Roman" w:hAnsi="Times New Roman" w:cs="Times New Roman"/>
          <w:spacing w:val="6"/>
          <w:sz w:val="28"/>
          <w:szCs w:val="28"/>
        </w:rPr>
        <w:t>.</w:t>
      </w:r>
    </w:p>
    <w:p w14:paraId="096C747C" w14:textId="77777777" w:rsidR="00915DAA" w:rsidRPr="00080AD7" w:rsidRDefault="00915DAA" w:rsidP="00080AD7">
      <w:pPr>
        <w:pStyle w:val="a6"/>
        <w:numPr>
          <w:ilvl w:val="0"/>
          <w:numId w:val="17"/>
        </w:numPr>
        <w:spacing w:line="360" w:lineRule="auto"/>
        <w:jc w:val="both"/>
        <w:rPr>
          <w:rFonts w:ascii="Times New Roman" w:hAnsi="Times New Roman" w:cs="Times New Roman"/>
          <w:spacing w:val="6"/>
          <w:sz w:val="28"/>
          <w:szCs w:val="28"/>
        </w:rPr>
      </w:pPr>
      <w:r w:rsidRPr="00080AD7">
        <w:rPr>
          <w:rFonts w:ascii="Times New Roman" w:hAnsi="Times New Roman" w:cs="Times New Roman"/>
          <w:spacing w:val="6"/>
          <w:sz w:val="28"/>
          <w:szCs w:val="28"/>
        </w:rPr>
        <w:t xml:space="preserve">Анализ специальных мероприятий, проводимых в рамках СО кампаний </w:t>
      </w:r>
      <w:r w:rsidR="002072E2" w:rsidRPr="00080AD7">
        <w:rPr>
          <w:rFonts w:ascii="Times New Roman" w:hAnsi="Times New Roman" w:cs="Times New Roman"/>
          <w:spacing w:val="6"/>
          <w:sz w:val="28"/>
          <w:szCs w:val="28"/>
        </w:rPr>
        <w:t>Г</w:t>
      </w:r>
      <w:r w:rsidR="00B57709" w:rsidRPr="00080AD7">
        <w:rPr>
          <w:rFonts w:ascii="Times New Roman" w:hAnsi="Times New Roman" w:cs="Times New Roman"/>
          <w:spacing w:val="6"/>
          <w:sz w:val="28"/>
          <w:szCs w:val="28"/>
        </w:rPr>
        <w:t>осударственн</w:t>
      </w:r>
      <w:r w:rsidR="002072E2" w:rsidRPr="00080AD7">
        <w:rPr>
          <w:rFonts w:ascii="Times New Roman" w:hAnsi="Times New Roman" w:cs="Times New Roman"/>
          <w:spacing w:val="6"/>
          <w:sz w:val="28"/>
          <w:szCs w:val="28"/>
        </w:rPr>
        <w:t>ой</w:t>
      </w:r>
      <w:r w:rsidR="00B57709" w:rsidRPr="00080AD7">
        <w:rPr>
          <w:rFonts w:ascii="Times New Roman" w:hAnsi="Times New Roman" w:cs="Times New Roman"/>
          <w:spacing w:val="6"/>
          <w:sz w:val="28"/>
          <w:szCs w:val="28"/>
        </w:rPr>
        <w:t xml:space="preserve"> корпораци</w:t>
      </w:r>
      <w:r w:rsidR="002072E2" w:rsidRPr="00080AD7">
        <w:rPr>
          <w:rFonts w:ascii="Times New Roman" w:hAnsi="Times New Roman" w:cs="Times New Roman"/>
          <w:spacing w:val="6"/>
          <w:sz w:val="28"/>
          <w:szCs w:val="28"/>
        </w:rPr>
        <w:t>и</w:t>
      </w:r>
      <w:r w:rsidRPr="00080AD7">
        <w:rPr>
          <w:rFonts w:ascii="Times New Roman" w:hAnsi="Times New Roman" w:cs="Times New Roman"/>
          <w:spacing w:val="6"/>
          <w:sz w:val="28"/>
          <w:szCs w:val="28"/>
        </w:rPr>
        <w:t xml:space="preserve"> </w:t>
      </w:r>
      <w:r w:rsidR="00B57709" w:rsidRPr="00080AD7">
        <w:rPr>
          <w:rFonts w:ascii="Times New Roman" w:hAnsi="Times New Roman" w:cs="Times New Roman"/>
          <w:spacing w:val="6"/>
          <w:sz w:val="28"/>
          <w:szCs w:val="28"/>
        </w:rPr>
        <w:t>«</w:t>
      </w:r>
      <w:r w:rsidRPr="00080AD7">
        <w:rPr>
          <w:rFonts w:ascii="Times New Roman" w:hAnsi="Times New Roman" w:cs="Times New Roman"/>
          <w:spacing w:val="6"/>
          <w:sz w:val="28"/>
          <w:szCs w:val="28"/>
        </w:rPr>
        <w:t>Росатом</w:t>
      </w:r>
      <w:r w:rsidR="00B57709" w:rsidRPr="00080AD7">
        <w:rPr>
          <w:rFonts w:ascii="Times New Roman" w:hAnsi="Times New Roman" w:cs="Times New Roman"/>
          <w:spacing w:val="6"/>
          <w:sz w:val="28"/>
          <w:szCs w:val="28"/>
        </w:rPr>
        <w:t>»</w:t>
      </w:r>
      <w:r w:rsidRPr="00080AD7">
        <w:rPr>
          <w:rFonts w:ascii="Times New Roman" w:hAnsi="Times New Roman" w:cs="Times New Roman"/>
          <w:spacing w:val="6"/>
          <w:sz w:val="28"/>
          <w:szCs w:val="28"/>
        </w:rPr>
        <w:t>.</w:t>
      </w:r>
    </w:p>
    <w:p w14:paraId="20BD76A4" w14:textId="77777777" w:rsidR="00915DAA" w:rsidRDefault="00915DAA" w:rsidP="00080AD7">
      <w:pPr>
        <w:spacing w:line="360" w:lineRule="auto"/>
        <w:ind w:firstLine="360"/>
        <w:jc w:val="both"/>
        <w:rPr>
          <w:rFonts w:ascii="Times New Roman" w:hAnsi="Times New Roman" w:cs="Times New Roman"/>
          <w:spacing w:val="6"/>
          <w:sz w:val="28"/>
          <w:szCs w:val="28"/>
        </w:rPr>
      </w:pPr>
      <w:r w:rsidRPr="00080AD7">
        <w:rPr>
          <w:rFonts w:ascii="Times New Roman" w:hAnsi="Times New Roman" w:cs="Times New Roman"/>
          <w:b/>
          <w:spacing w:val="6"/>
          <w:sz w:val="28"/>
          <w:szCs w:val="28"/>
        </w:rPr>
        <w:t>Эмпирической базой</w:t>
      </w:r>
      <w:r w:rsidRPr="00080AD7">
        <w:rPr>
          <w:rFonts w:ascii="Times New Roman" w:hAnsi="Times New Roman" w:cs="Times New Roman"/>
          <w:spacing w:val="6"/>
          <w:sz w:val="28"/>
          <w:szCs w:val="28"/>
        </w:rPr>
        <w:t xml:space="preserve"> для данной работы послужили исследования, проведенные во время интервью фокус-группы сотрудников департамента коммуникаций государственной корпорации «Росатом» и мониторинг </w:t>
      </w:r>
      <w:r w:rsidRPr="00080AD7">
        <w:rPr>
          <w:rFonts w:ascii="Times New Roman" w:hAnsi="Times New Roman" w:cs="Times New Roman"/>
          <w:spacing w:val="6"/>
          <w:sz w:val="28"/>
          <w:szCs w:val="28"/>
          <w:lang w:val="en-US"/>
        </w:rPr>
        <w:t>PR</w:t>
      </w:r>
      <w:r w:rsidRPr="00080AD7">
        <w:rPr>
          <w:rFonts w:ascii="Times New Roman" w:hAnsi="Times New Roman" w:cs="Times New Roman"/>
          <w:spacing w:val="6"/>
          <w:sz w:val="28"/>
          <w:szCs w:val="28"/>
        </w:rPr>
        <w:t xml:space="preserve"> деятельности данной корпорации.</w:t>
      </w:r>
    </w:p>
    <w:p w14:paraId="083663B4" w14:textId="5393E5B0" w:rsidR="0037713B" w:rsidRDefault="0037713B" w:rsidP="00080AD7">
      <w:pPr>
        <w:spacing w:line="360" w:lineRule="auto"/>
        <w:ind w:firstLine="360"/>
        <w:jc w:val="both"/>
        <w:rPr>
          <w:rFonts w:ascii="Times New Roman" w:hAnsi="Times New Roman" w:cs="Times New Roman"/>
          <w:b/>
          <w:spacing w:val="6"/>
          <w:sz w:val="28"/>
          <w:szCs w:val="28"/>
        </w:rPr>
      </w:pPr>
      <w:r w:rsidRPr="0037713B">
        <w:rPr>
          <w:rFonts w:ascii="Times New Roman" w:hAnsi="Times New Roman" w:cs="Times New Roman"/>
          <w:b/>
          <w:spacing w:val="6"/>
          <w:sz w:val="28"/>
          <w:szCs w:val="28"/>
        </w:rPr>
        <w:t xml:space="preserve">Методами исследования являются </w:t>
      </w:r>
      <w:r>
        <w:rPr>
          <w:rFonts w:ascii="Times New Roman" w:hAnsi="Times New Roman" w:cs="Times New Roman"/>
          <w:b/>
          <w:spacing w:val="6"/>
          <w:sz w:val="28"/>
          <w:szCs w:val="28"/>
        </w:rPr>
        <w:t xml:space="preserve">: </w:t>
      </w:r>
    </w:p>
    <w:p w14:paraId="246D7526" w14:textId="3FE0B194" w:rsidR="0037713B" w:rsidRPr="0037713B" w:rsidRDefault="0037713B" w:rsidP="0037713B">
      <w:pPr>
        <w:numPr>
          <w:ilvl w:val="0"/>
          <w:numId w:val="22"/>
        </w:numPr>
        <w:spacing w:line="360" w:lineRule="auto"/>
        <w:jc w:val="both"/>
        <w:rPr>
          <w:rFonts w:ascii="Times New Roman" w:hAnsi="Times New Roman" w:cs="Times New Roman"/>
          <w:spacing w:val="6"/>
          <w:sz w:val="28"/>
          <w:szCs w:val="28"/>
        </w:rPr>
      </w:pPr>
      <w:r w:rsidRPr="0037713B">
        <w:rPr>
          <w:rFonts w:ascii="Times New Roman" w:hAnsi="Times New Roman" w:cs="Times New Roman"/>
          <w:spacing w:val="6"/>
          <w:sz w:val="28"/>
          <w:szCs w:val="28"/>
        </w:rPr>
        <w:t>Обзор СО-деятельност</w:t>
      </w:r>
      <w:r w:rsidR="00E60030">
        <w:rPr>
          <w:rFonts w:ascii="Times New Roman" w:hAnsi="Times New Roman" w:cs="Times New Roman"/>
          <w:spacing w:val="6"/>
          <w:sz w:val="28"/>
          <w:szCs w:val="28"/>
        </w:rPr>
        <w:t>и ГК «Росатом» на основе анализа</w:t>
      </w:r>
      <w:r w:rsidRPr="0037713B">
        <w:rPr>
          <w:rFonts w:ascii="Times New Roman" w:hAnsi="Times New Roman" w:cs="Times New Roman"/>
          <w:spacing w:val="6"/>
          <w:sz w:val="28"/>
          <w:szCs w:val="28"/>
        </w:rPr>
        <w:t xml:space="preserve"> статей, блогов, интернет-публикаций и иных источников информации</w:t>
      </w:r>
    </w:p>
    <w:p w14:paraId="16340707" w14:textId="77777777" w:rsidR="0037713B" w:rsidRPr="0037713B" w:rsidRDefault="0037713B" w:rsidP="0037713B">
      <w:pPr>
        <w:numPr>
          <w:ilvl w:val="0"/>
          <w:numId w:val="22"/>
        </w:numPr>
        <w:spacing w:line="360" w:lineRule="auto"/>
        <w:jc w:val="both"/>
        <w:rPr>
          <w:rFonts w:ascii="Times New Roman" w:hAnsi="Times New Roman" w:cs="Times New Roman"/>
          <w:spacing w:val="6"/>
          <w:sz w:val="28"/>
          <w:szCs w:val="28"/>
        </w:rPr>
      </w:pPr>
      <w:r w:rsidRPr="0037713B">
        <w:rPr>
          <w:rFonts w:ascii="Times New Roman" w:hAnsi="Times New Roman" w:cs="Times New Roman"/>
          <w:spacing w:val="6"/>
          <w:sz w:val="28"/>
          <w:szCs w:val="28"/>
        </w:rPr>
        <w:t xml:space="preserve">Анализ СО-деятельности ГК «Росатом» в социальных сетях </w:t>
      </w:r>
      <w:r w:rsidRPr="0037713B">
        <w:rPr>
          <w:rFonts w:ascii="Times New Roman" w:hAnsi="Times New Roman" w:cs="Times New Roman"/>
          <w:spacing w:val="6"/>
          <w:sz w:val="28"/>
          <w:szCs w:val="28"/>
          <w:lang w:val="en-US"/>
        </w:rPr>
        <w:t xml:space="preserve">VK </w:t>
      </w:r>
      <w:r w:rsidRPr="0037713B">
        <w:rPr>
          <w:rFonts w:ascii="Times New Roman" w:hAnsi="Times New Roman" w:cs="Times New Roman"/>
          <w:spacing w:val="6"/>
          <w:sz w:val="28"/>
          <w:szCs w:val="28"/>
        </w:rPr>
        <w:t xml:space="preserve">и </w:t>
      </w:r>
      <w:r w:rsidRPr="0037713B">
        <w:rPr>
          <w:rFonts w:ascii="Times New Roman" w:hAnsi="Times New Roman" w:cs="Times New Roman"/>
          <w:spacing w:val="6"/>
          <w:sz w:val="28"/>
          <w:szCs w:val="28"/>
          <w:lang w:val="en-US"/>
        </w:rPr>
        <w:t>FB</w:t>
      </w:r>
    </w:p>
    <w:p w14:paraId="64FE5150" w14:textId="1FD308C7" w:rsidR="0037713B" w:rsidRPr="0037713B" w:rsidRDefault="0037713B" w:rsidP="0037713B">
      <w:pPr>
        <w:numPr>
          <w:ilvl w:val="0"/>
          <w:numId w:val="22"/>
        </w:numPr>
        <w:spacing w:line="360" w:lineRule="auto"/>
        <w:jc w:val="both"/>
        <w:rPr>
          <w:rFonts w:ascii="Times New Roman" w:hAnsi="Times New Roman" w:cs="Times New Roman"/>
          <w:spacing w:val="6"/>
          <w:sz w:val="28"/>
          <w:szCs w:val="28"/>
        </w:rPr>
      </w:pPr>
      <w:r w:rsidRPr="0037713B">
        <w:rPr>
          <w:rFonts w:ascii="Times New Roman" w:hAnsi="Times New Roman" w:cs="Times New Roman"/>
          <w:spacing w:val="6"/>
          <w:sz w:val="28"/>
          <w:szCs w:val="28"/>
        </w:rPr>
        <w:t>Интервью с сотрудниками департамент</w:t>
      </w:r>
      <w:r>
        <w:rPr>
          <w:rFonts w:ascii="Times New Roman" w:hAnsi="Times New Roman" w:cs="Times New Roman"/>
          <w:spacing w:val="6"/>
          <w:sz w:val="28"/>
          <w:szCs w:val="28"/>
        </w:rPr>
        <w:t>а по коммуникациям ГК «Росатом».</w:t>
      </w:r>
    </w:p>
    <w:p w14:paraId="7E1BEABB" w14:textId="77777777" w:rsidR="0037713B" w:rsidRPr="0037713B" w:rsidRDefault="0037713B" w:rsidP="00080AD7">
      <w:pPr>
        <w:spacing w:line="360" w:lineRule="auto"/>
        <w:ind w:firstLine="360"/>
        <w:jc w:val="both"/>
        <w:rPr>
          <w:rFonts w:ascii="Times New Roman" w:hAnsi="Times New Roman" w:cs="Times New Roman"/>
          <w:spacing w:val="6"/>
          <w:sz w:val="28"/>
          <w:szCs w:val="28"/>
        </w:rPr>
      </w:pPr>
    </w:p>
    <w:p w14:paraId="1F7D30E5" w14:textId="77777777" w:rsidR="00915DAA" w:rsidRPr="00080AD7" w:rsidRDefault="00915DAA" w:rsidP="00080AD7">
      <w:pPr>
        <w:spacing w:line="360" w:lineRule="auto"/>
        <w:jc w:val="both"/>
        <w:rPr>
          <w:rFonts w:ascii="Times New Roman" w:hAnsi="Times New Roman" w:cs="Times New Roman"/>
          <w:spacing w:val="6"/>
          <w:sz w:val="28"/>
          <w:szCs w:val="28"/>
        </w:rPr>
      </w:pPr>
    </w:p>
    <w:p w14:paraId="20C98754" w14:textId="77777777" w:rsidR="002072E2" w:rsidRPr="00080AD7" w:rsidRDefault="002072E2" w:rsidP="00080AD7">
      <w:pPr>
        <w:spacing w:line="360" w:lineRule="auto"/>
        <w:rPr>
          <w:rFonts w:ascii="Times New Roman" w:hAnsi="Times New Roman" w:cs="Times New Roman"/>
          <w:b/>
          <w:noProof/>
          <w:sz w:val="28"/>
          <w:szCs w:val="28"/>
        </w:rPr>
      </w:pPr>
      <w:r w:rsidRPr="00080AD7">
        <w:rPr>
          <w:rFonts w:ascii="Times New Roman" w:hAnsi="Times New Roman" w:cs="Times New Roman"/>
          <w:b/>
          <w:noProof/>
          <w:sz w:val="28"/>
          <w:szCs w:val="28"/>
        </w:rPr>
        <w:br w:type="page"/>
      </w:r>
    </w:p>
    <w:p w14:paraId="6E595597" w14:textId="77777777" w:rsidR="00994575" w:rsidRPr="00080AD7" w:rsidRDefault="00994575" w:rsidP="00080AD7">
      <w:pPr>
        <w:spacing w:line="360" w:lineRule="auto"/>
        <w:ind w:firstLine="708"/>
        <w:jc w:val="center"/>
        <w:rPr>
          <w:rFonts w:ascii="Times New Roman" w:hAnsi="Times New Roman" w:cs="Times New Roman"/>
          <w:b/>
          <w:noProof/>
          <w:sz w:val="28"/>
          <w:szCs w:val="28"/>
        </w:rPr>
      </w:pPr>
      <w:r w:rsidRPr="00080AD7">
        <w:rPr>
          <w:rFonts w:ascii="Times New Roman" w:hAnsi="Times New Roman" w:cs="Times New Roman"/>
          <w:b/>
          <w:noProof/>
          <w:sz w:val="28"/>
          <w:szCs w:val="28"/>
        </w:rPr>
        <w:lastRenderedPageBreak/>
        <w:t>Глава 1.Теоретико-методологические основания организации структур по связям с общественностью.</w:t>
      </w:r>
    </w:p>
    <w:p w14:paraId="743564E8" w14:textId="77777777" w:rsidR="00994575" w:rsidRPr="00080AD7" w:rsidRDefault="00994575" w:rsidP="00080AD7">
      <w:pPr>
        <w:spacing w:line="360" w:lineRule="auto"/>
        <w:jc w:val="center"/>
        <w:rPr>
          <w:rFonts w:ascii="Times New Roman" w:hAnsi="Times New Roman" w:cs="Times New Roman"/>
          <w:b/>
          <w:noProof/>
          <w:sz w:val="28"/>
          <w:szCs w:val="28"/>
        </w:rPr>
      </w:pPr>
      <w:r w:rsidRPr="00080AD7">
        <w:rPr>
          <w:rFonts w:ascii="Times New Roman" w:hAnsi="Times New Roman" w:cs="Times New Roman"/>
          <w:b/>
          <w:noProof/>
          <w:sz w:val="28"/>
          <w:szCs w:val="28"/>
        </w:rPr>
        <w:t>1.1.Теоретико</w:t>
      </w:r>
      <w:r w:rsidRPr="00080AD7">
        <w:rPr>
          <w:rFonts w:ascii="Shree Devanagari 714" w:hAnsi="Shree Devanagari 714" w:cs="Shree Devanagari 714"/>
          <w:b/>
          <w:bCs/>
          <w:noProof/>
          <w:color w:val="FFFFFF"/>
          <w:spacing w:val="-2000"/>
          <w:sz w:val="28"/>
          <w:szCs w:val="28"/>
          <w:cs/>
          <w:lang w:val="en-US" w:bidi="hi-IN"/>
        </w:rPr>
        <w:t>ॱ</w:t>
      </w:r>
      <w:r w:rsidRPr="00080AD7">
        <w:rPr>
          <w:rFonts w:ascii="Times New Roman" w:hAnsi="Times New Roman" w:cs="Times New Roman"/>
          <w:b/>
          <w:noProof/>
          <w:sz w:val="28"/>
          <w:szCs w:val="28"/>
        </w:rPr>
        <w:t>-методологические</w:t>
      </w:r>
      <w:r w:rsidRPr="00080AD7">
        <w:rPr>
          <w:rFonts w:ascii="Shree Devanagari 714" w:hAnsi="Shree Devanagari 714" w:cs="Shree Devanagari 714"/>
          <w:b/>
          <w:bCs/>
          <w:noProof/>
          <w:color w:val="FFFFFF"/>
          <w:spacing w:val="-2000"/>
          <w:sz w:val="28"/>
          <w:szCs w:val="28"/>
          <w:cs/>
          <w:lang w:val="en-US" w:bidi="hi-IN"/>
        </w:rPr>
        <w:t>ॱ</w:t>
      </w:r>
      <w:r w:rsidRPr="00080AD7">
        <w:rPr>
          <w:rFonts w:ascii="Times New Roman" w:hAnsi="Times New Roman" w:cs="Times New Roman"/>
          <w:b/>
          <w:noProof/>
          <w:sz w:val="28"/>
          <w:szCs w:val="28"/>
        </w:rPr>
        <w:t xml:space="preserve"> основы</w:t>
      </w:r>
      <w:r w:rsidRPr="00080AD7">
        <w:rPr>
          <w:rFonts w:ascii="Shree Devanagari 714" w:hAnsi="Shree Devanagari 714" w:cs="Shree Devanagari 714"/>
          <w:b/>
          <w:bCs/>
          <w:noProof/>
          <w:color w:val="FFFFFF"/>
          <w:spacing w:val="-2000"/>
          <w:sz w:val="28"/>
          <w:szCs w:val="28"/>
          <w:cs/>
          <w:lang w:val="en-US" w:bidi="hi-IN"/>
        </w:rPr>
        <w:t>ॱ</w:t>
      </w:r>
      <w:r w:rsidRPr="00080AD7">
        <w:rPr>
          <w:rFonts w:ascii="Times New Roman" w:hAnsi="Times New Roman" w:cs="Times New Roman"/>
          <w:b/>
          <w:noProof/>
          <w:sz w:val="28"/>
          <w:szCs w:val="28"/>
        </w:rPr>
        <w:t xml:space="preserve"> связей</w:t>
      </w:r>
      <w:r w:rsidRPr="00080AD7">
        <w:rPr>
          <w:rFonts w:ascii="Shree Devanagari 714" w:hAnsi="Shree Devanagari 714" w:cs="Shree Devanagari 714"/>
          <w:b/>
          <w:bCs/>
          <w:noProof/>
          <w:color w:val="FFFFFF"/>
          <w:spacing w:val="-2000"/>
          <w:sz w:val="28"/>
          <w:szCs w:val="28"/>
          <w:cs/>
          <w:lang w:val="en-US" w:bidi="hi-IN"/>
        </w:rPr>
        <w:t>ॱ</w:t>
      </w:r>
      <w:r w:rsidRPr="00080AD7">
        <w:rPr>
          <w:rFonts w:ascii="Times New Roman" w:hAnsi="Times New Roman" w:cs="Times New Roman"/>
          <w:b/>
          <w:noProof/>
          <w:sz w:val="28"/>
          <w:szCs w:val="28"/>
        </w:rPr>
        <w:t xml:space="preserve"> с</w:t>
      </w:r>
      <w:r w:rsidRPr="00080AD7">
        <w:rPr>
          <w:rFonts w:ascii="Shree Devanagari 714" w:hAnsi="Shree Devanagari 714" w:cs="Shree Devanagari 714"/>
          <w:b/>
          <w:bCs/>
          <w:noProof/>
          <w:color w:val="FFFFFF"/>
          <w:spacing w:val="-2000"/>
          <w:sz w:val="28"/>
          <w:szCs w:val="28"/>
          <w:cs/>
          <w:lang w:val="en-US" w:bidi="hi-IN"/>
        </w:rPr>
        <w:t>ॱ</w:t>
      </w:r>
      <w:r w:rsidRPr="00080AD7">
        <w:rPr>
          <w:rFonts w:ascii="Times New Roman" w:hAnsi="Times New Roman" w:cs="Times New Roman"/>
          <w:b/>
          <w:noProof/>
          <w:sz w:val="28"/>
          <w:szCs w:val="28"/>
        </w:rPr>
        <w:t xml:space="preserve"> общественностью</w:t>
      </w:r>
      <w:r w:rsidRPr="00080AD7">
        <w:rPr>
          <w:rFonts w:ascii="Shree Devanagari 714" w:hAnsi="Shree Devanagari 714" w:cs="Shree Devanagari 714"/>
          <w:b/>
          <w:bCs/>
          <w:noProof/>
          <w:color w:val="FFFFFF"/>
          <w:spacing w:val="-2000"/>
          <w:sz w:val="28"/>
          <w:szCs w:val="28"/>
          <w:cs/>
          <w:lang w:val="en-US" w:bidi="hi-IN"/>
        </w:rPr>
        <w:t>ॱ</w:t>
      </w:r>
      <w:r w:rsidRPr="00080AD7">
        <w:rPr>
          <w:rFonts w:ascii="Times New Roman" w:hAnsi="Times New Roman" w:cs="Times New Roman"/>
          <w:b/>
          <w:noProof/>
          <w:sz w:val="28"/>
          <w:szCs w:val="28"/>
        </w:rPr>
        <w:t>.</w:t>
      </w:r>
    </w:p>
    <w:p w14:paraId="3F6D1D94" w14:textId="77777777" w:rsidR="00994575" w:rsidRPr="00080AD7" w:rsidRDefault="00994575" w:rsidP="00080AD7">
      <w:pPr>
        <w:spacing w:line="360" w:lineRule="auto"/>
        <w:ind w:firstLine="708"/>
        <w:jc w:val="both"/>
        <w:rPr>
          <w:rFonts w:ascii="Times New Roman" w:hAnsi="Times New Roman" w:cs="Times New Roman"/>
          <w:b/>
          <w:noProof/>
          <w:sz w:val="28"/>
          <w:szCs w:val="28"/>
        </w:rPr>
      </w:pPr>
    </w:p>
    <w:p w14:paraId="58149600" w14:textId="77777777" w:rsidR="009A75B8" w:rsidRPr="00080AD7" w:rsidRDefault="009A75B8" w:rsidP="00080AD7">
      <w:pPr>
        <w:spacing w:line="360" w:lineRule="auto"/>
        <w:ind w:firstLine="709"/>
        <w:jc w:val="both"/>
        <w:rPr>
          <w:rFonts w:ascii="Times New Roman" w:hAnsi="Times New Roman" w:cs="Times New Roman"/>
          <w:spacing w:val="4"/>
          <w:sz w:val="28"/>
          <w:szCs w:val="28"/>
        </w:rPr>
      </w:pPr>
      <w:r w:rsidRPr="00080AD7">
        <w:rPr>
          <w:rFonts w:ascii="Times New Roman" w:hAnsi="Times New Roman" w:cs="Times New Roman"/>
          <w:spacing w:val="4"/>
          <w:sz w:val="28"/>
          <w:szCs w:val="28"/>
        </w:rPr>
        <w:t>В 2000 году Генеральная ассамблея Европейской конфедерации по связям с общественностью (</w:t>
      </w:r>
      <w:r w:rsidRPr="00080AD7">
        <w:rPr>
          <w:rFonts w:ascii="Times New Roman" w:hAnsi="Times New Roman" w:cs="Times New Roman"/>
          <w:spacing w:val="4"/>
          <w:sz w:val="28"/>
          <w:szCs w:val="28"/>
          <w:lang w:val="en-US"/>
        </w:rPr>
        <w:t>CERP</w:t>
      </w:r>
      <w:r w:rsidRPr="00080AD7">
        <w:rPr>
          <w:rFonts w:ascii="Times New Roman" w:hAnsi="Times New Roman" w:cs="Times New Roman"/>
          <w:spacing w:val="4"/>
          <w:sz w:val="28"/>
          <w:szCs w:val="28"/>
        </w:rPr>
        <w:t>) рекоменд</w:t>
      </w:r>
      <w:r w:rsidR="00EB62BB" w:rsidRPr="00080AD7">
        <w:rPr>
          <w:rFonts w:ascii="Times New Roman" w:hAnsi="Times New Roman" w:cs="Times New Roman"/>
          <w:spacing w:val="4"/>
          <w:sz w:val="28"/>
          <w:szCs w:val="28"/>
        </w:rPr>
        <w:t>овала</w:t>
      </w:r>
      <w:r w:rsidRPr="00080AD7">
        <w:rPr>
          <w:rFonts w:ascii="Times New Roman" w:hAnsi="Times New Roman" w:cs="Times New Roman"/>
          <w:spacing w:val="4"/>
          <w:sz w:val="28"/>
          <w:szCs w:val="28"/>
        </w:rPr>
        <w:t xml:space="preserve"> всем практикующим специалистам использовать следующее определение </w:t>
      </w:r>
      <w:r w:rsidRPr="00080AD7">
        <w:rPr>
          <w:rFonts w:ascii="Times New Roman" w:hAnsi="Times New Roman" w:cs="Times New Roman"/>
          <w:spacing w:val="4"/>
          <w:sz w:val="28"/>
          <w:szCs w:val="28"/>
          <w:lang w:val="en-US"/>
        </w:rPr>
        <w:t>PR</w:t>
      </w:r>
      <w:r w:rsidR="00D20DCA" w:rsidRPr="00080AD7">
        <w:rPr>
          <w:rFonts w:ascii="Times New Roman" w:hAnsi="Times New Roman" w:cs="Times New Roman"/>
          <w:spacing w:val="4"/>
          <w:sz w:val="28"/>
          <w:szCs w:val="28"/>
        </w:rPr>
        <w:t>:</w:t>
      </w:r>
      <w:r w:rsidRPr="00080AD7">
        <w:rPr>
          <w:rFonts w:ascii="Times New Roman" w:hAnsi="Times New Roman" w:cs="Times New Roman"/>
          <w:spacing w:val="4"/>
          <w:sz w:val="28"/>
          <w:szCs w:val="28"/>
        </w:rPr>
        <w:t xml:space="preserve"> «</w:t>
      </w:r>
      <w:r w:rsidRPr="00080AD7">
        <w:rPr>
          <w:rFonts w:ascii="Times New Roman" w:hAnsi="Times New Roman" w:cs="Times New Roman"/>
          <w:b/>
          <w:spacing w:val="4"/>
          <w:sz w:val="28"/>
          <w:szCs w:val="28"/>
          <w:lang w:val="en-US"/>
        </w:rPr>
        <w:t>PR</w:t>
      </w:r>
      <w:r w:rsidRPr="00080AD7">
        <w:rPr>
          <w:rFonts w:ascii="Times New Roman" w:hAnsi="Times New Roman" w:cs="Times New Roman"/>
          <w:b/>
          <w:spacing w:val="4"/>
          <w:sz w:val="28"/>
          <w:szCs w:val="28"/>
        </w:rPr>
        <w:t xml:space="preserve"> –</w:t>
      </w:r>
      <w:r w:rsidR="0000690E" w:rsidRPr="00080AD7">
        <w:rPr>
          <w:rFonts w:ascii="Times New Roman" w:hAnsi="Times New Roman" w:cs="Times New Roman"/>
          <w:b/>
          <w:spacing w:val="4"/>
          <w:sz w:val="28"/>
          <w:szCs w:val="28"/>
        </w:rPr>
        <w:t xml:space="preserve"> </w:t>
      </w:r>
      <w:r w:rsidRPr="00080AD7">
        <w:rPr>
          <w:rFonts w:ascii="Times New Roman" w:hAnsi="Times New Roman" w:cs="Times New Roman"/>
          <w:b/>
          <w:spacing w:val="4"/>
          <w:sz w:val="28"/>
          <w:szCs w:val="28"/>
        </w:rPr>
        <w:t xml:space="preserve">это сознательная организация коммуникации; </w:t>
      </w:r>
      <w:r w:rsidRPr="00080AD7">
        <w:rPr>
          <w:rFonts w:ascii="Times New Roman" w:hAnsi="Times New Roman" w:cs="Times New Roman"/>
          <w:b/>
          <w:spacing w:val="4"/>
          <w:sz w:val="28"/>
          <w:szCs w:val="28"/>
          <w:lang w:val="en-US"/>
        </w:rPr>
        <w:t>PR</w:t>
      </w:r>
      <w:r w:rsidRPr="00080AD7">
        <w:rPr>
          <w:rFonts w:ascii="Times New Roman" w:hAnsi="Times New Roman" w:cs="Times New Roman"/>
          <w:b/>
          <w:spacing w:val="4"/>
          <w:sz w:val="28"/>
          <w:szCs w:val="28"/>
        </w:rPr>
        <w:t xml:space="preserve"> – одна из функций менеджмента. Цель </w:t>
      </w:r>
      <w:r w:rsidRPr="00080AD7">
        <w:rPr>
          <w:rFonts w:ascii="Times New Roman" w:hAnsi="Times New Roman" w:cs="Times New Roman"/>
          <w:b/>
          <w:spacing w:val="4"/>
          <w:sz w:val="28"/>
          <w:szCs w:val="28"/>
          <w:lang w:val="en-US"/>
        </w:rPr>
        <w:t>PR</w:t>
      </w:r>
      <w:r w:rsidRPr="00080AD7">
        <w:rPr>
          <w:rFonts w:ascii="Times New Roman" w:hAnsi="Times New Roman" w:cs="Times New Roman"/>
          <w:b/>
          <w:spacing w:val="4"/>
          <w:sz w:val="28"/>
          <w:szCs w:val="28"/>
        </w:rPr>
        <w:t xml:space="preserve"> - достичь взаимоотношения и установить плодотворные отношения между организацией и ее аудиториями путем двусторонней коммуникации</w:t>
      </w:r>
      <w:r w:rsidRPr="00080AD7">
        <w:rPr>
          <w:rFonts w:ascii="Times New Roman" w:hAnsi="Times New Roman" w:cs="Times New Roman"/>
          <w:spacing w:val="4"/>
          <w:sz w:val="28"/>
          <w:szCs w:val="28"/>
        </w:rPr>
        <w:t>».</w:t>
      </w:r>
    </w:p>
    <w:p w14:paraId="28CB52AC" w14:textId="77777777" w:rsidR="009A75B8" w:rsidRPr="00080AD7" w:rsidRDefault="009A75B8" w:rsidP="00080AD7">
      <w:pPr>
        <w:spacing w:line="360" w:lineRule="auto"/>
        <w:ind w:firstLine="709"/>
        <w:jc w:val="both"/>
        <w:rPr>
          <w:rFonts w:ascii="Times New Roman" w:hAnsi="Times New Roman" w:cs="Times New Roman"/>
          <w:sz w:val="28"/>
          <w:szCs w:val="28"/>
        </w:rPr>
      </w:pPr>
      <w:r w:rsidRPr="00080AD7">
        <w:rPr>
          <w:rFonts w:ascii="Times New Roman" w:hAnsi="Times New Roman" w:cs="Times New Roman"/>
          <w:sz w:val="28"/>
          <w:szCs w:val="28"/>
        </w:rPr>
        <w:t>Таким образом, связи с общественностью подразумевают оказание запланированного влияния на общественность. Данный факт был известен еще в 20 веке. На него указывал один из «отцов-основателей» связей с общественностью – Эдвард Бернэйз :</w:t>
      </w:r>
    </w:p>
    <w:p w14:paraId="1B2F4DB4" w14:textId="77777777" w:rsidR="009A75B8" w:rsidRPr="00080AD7" w:rsidRDefault="005E50F4" w:rsidP="00080AD7">
      <w:pPr>
        <w:spacing w:line="360" w:lineRule="auto"/>
        <w:ind w:firstLine="709"/>
        <w:jc w:val="both"/>
        <w:rPr>
          <w:rFonts w:ascii="Times New Roman" w:hAnsi="Times New Roman" w:cs="Times New Roman"/>
          <w:sz w:val="28"/>
          <w:szCs w:val="28"/>
        </w:rPr>
      </w:pPr>
      <w:r w:rsidRPr="00080AD7">
        <w:rPr>
          <w:rFonts w:ascii="Times New Roman" w:hAnsi="Times New Roman" w:cs="Times New Roman"/>
          <w:sz w:val="28"/>
          <w:szCs w:val="28"/>
        </w:rPr>
        <w:t>«</w:t>
      </w:r>
      <w:r w:rsidR="00C61AD4" w:rsidRPr="00080AD7">
        <w:rPr>
          <w:rFonts w:ascii="Times New Roman" w:hAnsi="Times New Roman" w:cs="Times New Roman"/>
          <w:b/>
          <w:sz w:val="28"/>
          <w:szCs w:val="28"/>
        </w:rPr>
        <w:t>Паблик ре</w:t>
      </w:r>
      <w:r w:rsidRPr="00080AD7">
        <w:rPr>
          <w:rFonts w:ascii="Times New Roman" w:hAnsi="Times New Roman" w:cs="Times New Roman"/>
          <w:b/>
          <w:sz w:val="28"/>
          <w:szCs w:val="28"/>
        </w:rPr>
        <w:t>лейшенз – это усилия, направленные на то, чтобы убедить общественность изменить свои подход или свои действия, а так же усилия, направленные на гармонизацию деятельности организации в соответствии с интересами общественности, и наоборот</w:t>
      </w:r>
      <w:r w:rsidRPr="00080AD7">
        <w:rPr>
          <w:rFonts w:ascii="Times New Roman" w:hAnsi="Times New Roman" w:cs="Times New Roman"/>
          <w:sz w:val="28"/>
          <w:szCs w:val="28"/>
        </w:rPr>
        <w:t>».</w:t>
      </w:r>
    </w:p>
    <w:p w14:paraId="00C4B53B" w14:textId="77777777" w:rsidR="005E50F4" w:rsidRPr="00080AD7" w:rsidRDefault="005E50F4" w:rsidP="00080AD7">
      <w:pPr>
        <w:spacing w:line="360" w:lineRule="auto"/>
        <w:ind w:firstLine="709"/>
        <w:jc w:val="both"/>
        <w:rPr>
          <w:rFonts w:ascii="Times New Roman" w:hAnsi="Times New Roman" w:cs="Times New Roman"/>
          <w:sz w:val="28"/>
          <w:szCs w:val="28"/>
        </w:rPr>
      </w:pPr>
      <w:r w:rsidRPr="00080AD7">
        <w:rPr>
          <w:rFonts w:ascii="Times New Roman" w:hAnsi="Times New Roman" w:cs="Times New Roman"/>
          <w:sz w:val="28"/>
          <w:szCs w:val="28"/>
        </w:rPr>
        <w:t>Из данных определений можно сделать вывод, что связи с общественностью являются управленческой деятельностью. Далее закрепилось даже такое понятие как «коммуникационный менеджмент».</w:t>
      </w:r>
    </w:p>
    <w:p w14:paraId="15694CD0" w14:textId="77777777" w:rsidR="000C7746" w:rsidRPr="00080AD7" w:rsidRDefault="000C7746"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t>Институт общественных отношений Великобритании определяет паблик рилейшнз как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«планируемые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осуществляемые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усилия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направленные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создание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поддержание доброжелательных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отношений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взаимопонимания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между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ее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общественностью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03B479C5" w14:textId="5BEFA2B4" w:rsidR="002072E2" w:rsidRPr="00080AD7" w:rsidRDefault="000C7746"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t>Один из осно</w:t>
      </w:r>
      <w:r w:rsidR="0045415A" w:rsidRPr="00080AD7">
        <w:rPr>
          <w:rFonts w:ascii="Times New Roman" w:hAnsi="Times New Roman" w:cs="Times New Roman"/>
          <w:noProof/>
          <w:sz w:val="28"/>
          <w:szCs w:val="28"/>
        </w:rPr>
        <w:t>вателей ПР С. Блэк предложил</w:t>
      </w:r>
      <w:r w:rsidRPr="00080AD7">
        <w:rPr>
          <w:rFonts w:ascii="Times New Roman" w:hAnsi="Times New Roman" w:cs="Times New Roman"/>
          <w:noProof/>
          <w:sz w:val="28"/>
          <w:szCs w:val="28"/>
        </w:rPr>
        <w:t xml:space="preserve"> такое оп</w:t>
      </w:r>
      <w:r w:rsidR="00E60030">
        <w:rPr>
          <w:rFonts w:ascii="Times New Roman" w:hAnsi="Times New Roman" w:cs="Times New Roman"/>
          <w:noProof/>
          <w:sz w:val="28"/>
          <w:szCs w:val="28"/>
        </w:rPr>
        <w:t>ределение своей деятальности : «</w:t>
      </w:r>
      <w:r w:rsidRPr="00080AD7">
        <w:rPr>
          <w:rFonts w:ascii="Times New Roman" w:hAnsi="Times New Roman" w:cs="Times New Roman"/>
          <w:noProof/>
          <w:sz w:val="28"/>
          <w:szCs w:val="28"/>
        </w:rPr>
        <w:t>ПР. — это искусство и наука достижения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гармонии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rPr>
        <w:lastRenderedPageBreak/>
        <w:t>посредством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взаимопонимания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основанного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правде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полной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информированности</w:t>
      </w:r>
      <w:r w:rsidR="00E60030">
        <w:rPr>
          <w:rFonts w:ascii="Times New Roman" w:hAnsi="Times New Roman" w:cs="Times New Roman"/>
          <w:noProof/>
          <w:sz w:val="28"/>
          <w:szCs w:val="28"/>
        </w:rPr>
        <w:t>»</w:t>
      </w:r>
      <w:r w:rsidR="00B57709" w:rsidRPr="00080AD7">
        <w:rPr>
          <w:rStyle w:val="a5"/>
          <w:rFonts w:ascii="Times New Roman" w:hAnsi="Times New Roman" w:cs="Times New Roman"/>
          <w:noProof/>
          <w:sz w:val="28"/>
          <w:szCs w:val="28"/>
        </w:rPr>
        <w:footnoteReference w:id="1"/>
      </w:r>
      <w:r w:rsidRPr="00080AD7">
        <w:rPr>
          <w:rFonts w:ascii="Times New Roman" w:hAnsi="Times New Roman" w:cs="Times New Roman"/>
          <w:noProof/>
          <w:sz w:val="28"/>
          <w:szCs w:val="28"/>
        </w:rPr>
        <w:t xml:space="preserve">. </w:t>
      </w:r>
    </w:p>
    <w:p w14:paraId="3DB02E01" w14:textId="57B1B6A4" w:rsidR="00994575" w:rsidRPr="00080AD7" w:rsidRDefault="000C7746"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t>В современном мире существует огромное колличество определений ПР. Например, в 1975 году один из американских фондов предпринял гл</w:t>
      </w:r>
      <w:r w:rsidR="0045415A" w:rsidRPr="00080AD7">
        <w:rPr>
          <w:rFonts w:ascii="Times New Roman" w:hAnsi="Times New Roman" w:cs="Times New Roman"/>
          <w:noProof/>
          <w:sz w:val="28"/>
          <w:szCs w:val="28"/>
        </w:rPr>
        <w:t>убокое исследование проблемы ПР</w:t>
      </w:r>
      <w:r w:rsidRPr="00080AD7">
        <w:rPr>
          <w:rFonts w:ascii="Times New Roman" w:hAnsi="Times New Roman" w:cs="Times New Roman"/>
          <w:noProof/>
          <w:sz w:val="28"/>
          <w:szCs w:val="28"/>
        </w:rPr>
        <w:t xml:space="preserve">, было выявлено около 500 определений паблик рилейшенз. Российская школа ПР сформировалась в Санкт – Петербургском государственном университете на основе факультета журналистики. Этот факт принят профессиональным </w:t>
      </w:r>
      <w:r w:rsidR="002761F0" w:rsidRPr="00080AD7">
        <w:rPr>
          <w:rFonts w:ascii="Times New Roman" w:hAnsi="Times New Roman" w:cs="Times New Roman"/>
          <w:noProof/>
          <w:sz w:val="28"/>
          <w:szCs w:val="28"/>
          <w:lang w:val="en-US"/>
        </w:rPr>
        <w:t>c</w:t>
      </w:r>
      <w:r w:rsidR="002761F0" w:rsidRPr="00080AD7">
        <w:rPr>
          <w:rFonts w:ascii="Times New Roman" w:hAnsi="Times New Roman" w:cs="Times New Roman"/>
          <w:noProof/>
          <w:sz w:val="28"/>
          <w:szCs w:val="28"/>
        </w:rPr>
        <w:t>о</w:t>
      </w:r>
      <w:r w:rsidRPr="00080AD7">
        <w:rPr>
          <w:rFonts w:ascii="Times New Roman" w:hAnsi="Times New Roman" w:cs="Times New Roman"/>
          <w:noProof/>
          <w:sz w:val="28"/>
          <w:szCs w:val="28"/>
        </w:rPr>
        <w:t>обществом : в 2002 году президентом Российской ассоциации по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связям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общественностью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избрана</w:t>
      </w:r>
      <w:r w:rsidRPr="00080AD7">
        <w:rPr>
          <w:rFonts w:ascii="Shree Devanagari 714" w:hAnsi="Shree Devanagari 714" w:cs="Shree Devanagari 714"/>
          <w:noProof/>
          <w:color w:val="FFFFFF"/>
          <w:spacing w:val="-2000"/>
          <w:sz w:val="28"/>
          <w:szCs w:val="28"/>
          <w:cs/>
          <w:lang w:val="en-US" w:bidi="hi-IN"/>
        </w:rPr>
        <w:t>ॱ</w:t>
      </w:r>
      <w:r w:rsidR="00480939" w:rsidRPr="00080AD7">
        <w:rPr>
          <w:rFonts w:ascii="Times New Roman" w:hAnsi="Times New Roman" w:cs="Times New Roman"/>
          <w:noProof/>
          <w:sz w:val="28"/>
          <w:szCs w:val="28"/>
        </w:rPr>
        <w:t xml:space="preserve"> профессор</w:t>
      </w:r>
      <w:r w:rsidRPr="00080AD7">
        <w:rPr>
          <w:rFonts w:ascii="Times New Roman" w:hAnsi="Times New Roman" w:cs="Times New Roman"/>
          <w:noProof/>
          <w:sz w:val="28"/>
          <w:szCs w:val="28"/>
        </w:rPr>
        <w:t xml:space="preserve"> университета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А. Шишкина. М. А.</w:t>
      </w:r>
      <w:r w:rsidR="00D20DCA" w:rsidRPr="00080AD7">
        <w:rPr>
          <w:rFonts w:ascii="Times New Roman" w:hAnsi="Times New Roman" w:cs="Times New Roman"/>
          <w:noProof/>
          <w:sz w:val="28"/>
          <w:szCs w:val="28"/>
        </w:rPr>
        <w:t>.</w:t>
      </w:r>
      <w:r w:rsidRPr="00080AD7">
        <w:rPr>
          <w:rFonts w:ascii="Times New Roman" w:hAnsi="Times New Roman" w:cs="Times New Roman"/>
          <w:noProof/>
          <w:sz w:val="28"/>
          <w:szCs w:val="28"/>
        </w:rPr>
        <w:t xml:space="preserve"> Шишкина определила цель ПР как “формирование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эффективной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системы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коммуникаций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социального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субъекта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его общественностью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обеспечивающей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оптимизацию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социальных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взаимодействий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color w:val="FFFFFF"/>
          <w:spacing w:val="-2000"/>
          <w:sz w:val="28"/>
          <w:szCs w:val="28"/>
          <w:cs/>
          <w:lang w:val="en-US" w:bidi="hi-IN"/>
        </w:rPr>
        <w:t xml:space="preserve"> </w:t>
      </w:r>
      <w:r w:rsidRPr="00080AD7">
        <w:rPr>
          <w:rFonts w:ascii="Times New Roman" w:hAnsi="Times New Roman" w:cs="Times New Roman"/>
          <w:noProof/>
          <w:sz w:val="28"/>
          <w:szCs w:val="28"/>
        </w:rPr>
        <w:t>значительными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сегментами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среды”</w:t>
      </w:r>
      <w:r w:rsidR="00532E4D" w:rsidRPr="00080AD7">
        <w:rPr>
          <w:rStyle w:val="a5"/>
          <w:rFonts w:ascii="Times New Roman" w:hAnsi="Times New Roman" w:cs="Times New Roman"/>
          <w:noProof/>
          <w:sz w:val="28"/>
          <w:szCs w:val="28"/>
        </w:rPr>
        <w:footnoteReference w:id="2"/>
      </w:r>
      <w:r w:rsidRPr="00080AD7">
        <w:rPr>
          <w:rFonts w:ascii="Times New Roman" w:hAnsi="Times New Roman" w:cs="Times New Roman"/>
          <w:noProof/>
          <w:sz w:val="28"/>
          <w:szCs w:val="28"/>
        </w:rPr>
        <w:t>.</w:t>
      </w:r>
      <w:r w:rsidR="00F05501" w:rsidRPr="00080AD7">
        <w:rPr>
          <w:rFonts w:ascii="Times New Roman" w:hAnsi="Times New Roman" w:cs="Times New Roman"/>
          <w:noProof/>
          <w:sz w:val="28"/>
          <w:szCs w:val="28"/>
        </w:rPr>
        <w:t xml:space="preserve"> В своей мографии С. М. Катлип, А. Х. Сентер, Г. М. Брум дали следующее определение ПР : «Паблик</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рилейшнз — это функция управления, способствующая</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налаживанию</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или</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поддержанию</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взаимовыгодных</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связей</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между</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организацией</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и</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общественностью</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от</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к</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о</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торой</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зависит</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ее успех или неудача»</w:t>
      </w:r>
      <w:r w:rsidR="00532E4D" w:rsidRPr="00080AD7">
        <w:rPr>
          <w:rStyle w:val="a5"/>
          <w:rFonts w:ascii="Times New Roman" w:hAnsi="Times New Roman" w:cs="Times New Roman"/>
          <w:noProof/>
          <w:sz w:val="28"/>
          <w:szCs w:val="28"/>
        </w:rPr>
        <w:footnoteReference w:id="3"/>
      </w:r>
      <w:r w:rsidR="00F05501" w:rsidRPr="00080AD7">
        <w:rPr>
          <w:rFonts w:ascii="Times New Roman" w:hAnsi="Times New Roman" w:cs="Times New Roman"/>
          <w:noProof/>
          <w:sz w:val="28"/>
          <w:szCs w:val="28"/>
        </w:rPr>
        <w:t>. Российские спецалисты по связям с общественностью А</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Н</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Чумиков</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и</w:t>
      </w:r>
      <w:r w:rsidR="00F05501" w:rsidRPr="00080AD7">
        <w:rPr>
          <w:rFonts w:ascii="Shree Devanagari 714" w:hAnsi="Shree Devanagari 714" w:cs="Shree Devanagari 714"/>
          <w:noProof/>
          <w:color w:val="FFFFFF"/>
          <w:spacing w:val="-2000"/>
          <w:sz w:val="28"/>
          <w:szCs w:val="28"/>
          <w:cs/>
          <w:lang w:val="en-US" w:bidi="hi-IN"/>
        </w:rPr>
        <w:t>ॱ</w:t>
      </w:r>
      <w:r w:rsidR="00E60030">
        <w:rPr>
          <w:rFonts w:ascii="Times New Roman" w:hAnsi="Times New Roman" w:cs="Times New Roman"/>
          <w:noProof/>
          <w:sz w:val="28"/>
          <w:szCs w:val="28"/>
        </w:rPr>
        <w:t xml:space="preserve"> М. П. Бочаров считают, что «</w:t>
      </w:r>
      <w:r w:rsidR="00F05501" w:rsidRPr="00080AD7">
        <w:rPr>
          <w:rFonts w:ascii="Times New Roman" w:hAnsi="Times New Roman" w:cs="Times New Roman"/>
          <w:noProof/>
          <w:sz w:val="28"/>
          <w:szCs w:val="28"/>
        </w:rPr>
        <w:t>ПР</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 это</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система</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информационно</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-аналитических</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и</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процедурно</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-технологических</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действий</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11136" behindDoc="0" locked="0" layoutInCell="1" allowOverlap="1" wp14:anchorId="46C3A021" wp14:editId="0DA1B508">
                <wp:simplePos x="0" y="0"/>
                <wp:positionH relativeFrom="column">
                  <wp:posOffset>-476250000</wp:posOffset>
                </wp:positionH>
                <wp:positionV relativeFrom="paragraph">
                  <wp:posOffset>0</wp:posOffset>
                </wp:positionV>
                <wp:extent cx="635000" cy="115570"/>
                <wp:effectExtent l="635"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493BAFE0" w14:textId="77777777" w:rsidR="000818D0" w:rsidRDefault="000818D0">
                            <w:r>
                              <w:rPr>
                                <w:b/>
                                <w:bCs/>
                                <w:noProof/>
                                <w:color w:val="FFFFFF"/>
                                <w:spacing w:val="-20000"/>
                                <w:sz w:val="2"/>
                              </w:rPr>
                              <w:t xml:space="preserve"> Гуманитарные науки, изучают человека в сфере его духовной, умственной, нравственной, культурной и общественной деятельности. В гуманитарных науках особую роль имеет ясность понимания. Гуманитарные науки по предмету пересекаются с общественными науками. Гуманитарные науки противостоят точным наукам, например таким как математика. В англоязычных пониманиях  гуманитарные науки можно определить как академические дисциплины, которые изучению таких аспекты человеческого бытия, которые не предполагают единой парадигмы. Гуманитарные науки образуются в университетские дисциплины в XIX веке. Гуманитарные дисциплины появляются под названием «науки о духе». Гуманитарные науки нельзя обнаружить ни в одном из  измерений, ни на одной из плоскостей. Гуманитарные науки обращаются к человеку потому что он живет, говорит, производит. Гуманитарные науки приобрели специфические черты, отличающие их от естественнонаучного знания. Гуманитарные науки опираются на значимость и смысл вещей. Гуманитарные науки имеют отношением к деятельности людей. Гуманитарные науки отличаются от естественных наук по функциям. Гуманитарные науки связаны с пониманием смысла. Существует два типа понимания, первый психологический, второй идея произведения как знаковой системы.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 o:spid="_x0000_s1026" style="position:absolute;left:0;text-align:left;margin-left:-37499.95pt;margin-top:0;width:50pt;height:9.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" adj="-11796480,,5400" path="al10800,10800@8@8@4@6,10800,10800,10800,10800@9@7l@30@31@17@18@24@25@15@16@32@33xe">
                <v:stroke joinstyle="round"/>
                <v:formulas/>
                <v:path o:connecttype="custom" textboxrect="@1,@1,@1,@1"/>
                <v:textbox style="mso-fit-shape-to-text:t">
                  <w:txbxContent>
                    <w:p w14:paraId="493BAFE0" w14:textId="77777777" w:rsidR="0037713B" w:rsidRDefault="0037713B">
                      <w:r>
                        <w:rPr>
                          <w:b/>
                          <w:bCs/>
                          <w:noProof/>
                          <w:color w:val="FFFFFF"/>
                          <w:spacing w:val="-20000"/>
                          <w:sz w:val="2"/>
                        </w:rPr>
                        <w:t xml:space="preserve"> Гуманитарные науки, изучают человека в сфере его духовной, умственной, нравственной, культурной и общественной деятельности. В гуманитарных науках особую роль имеет ясность понимания. Гуманитарные науки по предмету пересекаются с общественными науками. Гуманитарные науки противостоят точным наукам, например таким как математика. В англоязычных пониманиях  гуманитарные науки можно определить как академические дисциплины, которые изучению таких аспекты человеческого бытия, которые не предполагают единой парадигмы. Гуманитарные науки образуются в университетские дисциплины в XIX веке. Гуманитарные дисциплины появляются под названием «науки о духе». Гуманитарные науки нельзя обнаружить ни в одном из  измерений, ни на одной из плоскостей. Гуманитарные науки обращаются к человеку потому что он живет, говорит, производит. Гуманитарные науки приобрели специфические черты, отличающие их от естественнонаучного знания. Гуманитарные науки опираются на значимость и смысл вещей. Гуманитарные науки имеют отношением к деятельности людей. Гуманитарные науки отличаются от естественных наук по функциям. Гуманитарные науки связаны с пониманием смысла. Существует два типа понимания, первый психологический, второй идея произведения как знаковой системы.</w:t>
                      </w:r>
                    </w:p>
                  </w:txbxContent>
                </v:textbox>
              </v:shape>
            </w:pict>
          </mc:Fallback>
        </mc:AlternateContent>
      </w:r>
      <w:r w:rsidRPr="00080AD7">
        <w:rPr>
          <w:rFonts w:ascii="Times New Roman" w:hAnsi="Times New Roman" w:cs="Times New Roman"/>
          <w:noProof/>
          <w:sz w:val="28"/>
          <w:szCs w:val="28"/>
        </w:rPr>
        <w:t xml:space="preserve"> предполагающих создание</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и</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распространение</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посланий</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направленных</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на</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гармонизацию взаимоотношений внутри некоторого проекта</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а</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также</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между</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участниками</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w:t>
      </w:r>
      <w:r w:rsidR="00F05501" w:rsidRPr="00080AD7">
        <w:rPr>
          <w:rFonts w:ascii="Times New Roman" w:hAnsi="Times New Roman" w:cs="Times New Roman"/>
          <w:noProof/>
          <w:sz w:val="28"/>
          <w:szCs w:val="28"/>
        </w:rPr>
        <w:lastRenderedPageBreak/>
        <w:t>проекта</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и</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его</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внешним окружением в</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целях</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успешной</w:t>
      </w:r>
      <w:r w:rsidR="00F05501" w:rsidRPr="00080AD7">
        <w:rPr>
          <w:rFonts w:ascii="Shree Devanagari 714" w:hAnsi="Shree Devanagari 714" w:cs="Shree Devanagari 714"/>
          <w:noProof/>
          <w:color w:val="FFFFFF"/>
          <w:spacing w:val="-2000"/>
          <w:sz w:val="28"/>
          <w:szCs w:val="28"/>
          <w:cs/>
          <w:lang w:val="en-US" w:bidi="hi-IN"/>
        </w:rPr>
        <w:t>ॱ</w:t>
      </w:r>
      <w:r w:rsidR="00F05501" w:rsidRPr="00080AD7">
        <w:rPr>
          <w:rFonts w:ascii="Times New Roman" w:hAnsi="Times New Roman" w:cs="Times New Roman"/>
          <w:noProof/>
          <w:sz w:val="28"/>
          <w:szCs w:val="28"/>
        </w:rPr>
        <w:t xml:space="preserve"> реализации данного проекта</w:t>
      </w:r>
      <w:r w:rsidR="00E60030">
        <w:rPr>
          <w:rFonts w:ascii="Times New Roman" w:hAnsi="Times New Roman" w:cs="Times New Roman"/>
          <w:noProof/>
          <w:sz w:val="28"/>
          <w:szCs w:val="28"/>
        </w:rPr>
        <w:t>»</w:t>
      </w:r>
      <w:r w:rsidR="00532E4D" w:rsidRPr="00080AD7">
        <w:rPr>
          <w:rStyle w:val="a5"/>
          <w:rFonts w:ascii="Times New Roman" w:hAnsi="Times New Roman" w:cs="Times New Roman"/>
          <w:noProof/>
          <w:sz w:val="28"/>
          <w:szCs w:val="28"/>
        </w:rPr>
        <w:footnoteReference w:id="4"/>
      </w:r>
      <w:r w:rsidR="00F05501" w:rsidRPr="00080AD7">
        <w:rPr>
          <w:rFonts w:ascii="Times New Roman" w:hAnsi="Times New Roman" w:cs="Times New Roman"/>
          <w:noProof/>
          <w:sz w:val="28"/>
          <w:szCs w:val="28"/>
        </w:rPr>
        <w:t xml:space="preserve">. Проанализирвав данные определия можно с уверенностью сказать, что без ПР невозможно наладить эффективное сотрудничество с общественностью. </w:t>
      </w:r>
    </w:p>
    <w:p w14:paraId="2AE1BDBC" w14:textId="33018616" w:rsidR="00994575" w:rsidRPr="00080AD7" w:rsidRDefault="00F05501" w:rsidP="00E60030">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К сожалению, российские реалии таковы, что связи с общественностью,</w:t>
      </w:r>
      <w:r w:rsidR="00B75D4D">
        <w:rPr>
          <w:rFonts w:ascii="Times New Roman" w:hAnsi="Times New Roman" w:cs="Times New Roman"/>
          <w:noProof/>
          <w:sz w:val="28"/>
          <w:szCs w:val="28"/>
          <w:lang w:val="en-US"/>
        </w:rPr>
        <mc:AlternateContent>
          <mc:Choice Requires="wps">
            <w:drawing>
              <wp:anchor distT="0" distB="0" distL="114300" distR="114300" simplePos="0" relativeHeight="251612160" behindDoc="0" locked="0" layoutInCell="1" allowOverlap="1" wp14:anchorId="59E2E861" wp14:editId="0C8DB265">
                <wp:simplePos x="0" y="0"/>
                <wp:positionH relativeFrom="column">
                  <wp:posOffset>-476250000</wp:posOffset>
                </wp:positionH>
                <wp:positionV relativeFrom="paragraph">
                  <wp:posOffset>0</wp:posOffset>
                </wp:positionV>
                <wp:extent cx="635000" cy="115570"/>
                <wp:effectExtent l="635" t="3810" r="0" b="0"/>
                <wp:wrapNone/>
                <wp:docPr id="2"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030B1151" w14:textId="77777777" w:rsidR="000818D0" w:rsidRDefault="000818D0">
                            <w:r>
                              <w:rPr>
                                <w:b/>
                                <w:bCs/>
                                <w:noProof/>
                                <w:color w:val="FFFFFF"/>
                                <w:spacing w:val="-20000"/>
                                <w:sz w:val="2"/>
                              </w:rPr>
                              <w:t xml:space="preserve"> Гуманитарные науки выработали подход к исследуемым объектам. Гуманитарные науки рассматривают в качестве разумных и доступных для понимания. Среди гуманитарных дисциплин выделяют такие науки как история, литература, философия, социология. М.М. Бахтин, считал, что главной задачей гуманитарных наук является проблема понимания и речи. Гуманитарный исследователь работает с объектами исследования как с субъектом. Гуманитарные науки изучают многообразие случаев рассказывание небылиц. Гуманитарные науки изучают речь, действие и продукты деятельности людей. Произведения, которые изучают гуманитарии, были выполнены для того, чтобы их воспринимали, использовали. Гуманитарные науки могут участвовать в создании научного процесса. Гуманитарные науки отделяются от жизни за пределами университетов. Гуманитарные науки нужно изучать вместе  с представителями сферы искусства. Между гуманитарными учеными и художниками должно быть  взаимовыгодное сотрудничество. В странах Северной Америки гуманитарные науки обладают большим влиянием. Миллионы людей получают гумманитарное образование. Гуманитарные науки имеют важное значение в устройстве общества. Ведь гуманитарные науки одни из первых, с какими человек знакомиться в юношестве.</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94" o:spid="_x0000_s1027" style="position:absolute;left:0;text-align:left;margin-left:-37499.95pt;margin-top:0;width:50pt;height:9.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" adj="-11796480,,5400" path="al10800,10800@8@8@4@6,10800,10800,10800,10800@9@7l@30@31@17@18@24@25@15@16@32@33xe">
                <v:stroke joinstyle="round"/>
                <v:formulas/>
                <v:path o:connecttype="custom" textboxrect="@1,@1,@1,@1"/>
                <v:textbox style="mso-fit-shape-to-text:t">
                  <w:txbxContent>
                    <w:p w14:paraId="030B1151" w14:textId="77777777" w:rsidR="0037713B" w:rsidRDefault="0037713B">
                      <w:r>
                        <w:rPr>
                          <w:b/>
                          <w:bCs/>
                          <w:noProof/>
                          <w:color w:val="FFFFFF"/>
                          <w:spacing w:val="-20000"/>
                          <w:sz w:val="2"/>
                        </w:rPr>
                        <w:t xml:space="preserve"> Гуманитарные науки выработали подход к исследуемым объектам. Гуманитарные науки рассматривают в качестве разумных и доступных для понимания. Среди гуманитарных дисциплин выделяют такие науки как история, литература, философия, социология. М.М. Бахтин, считал, что главной задачей гуманитарных наук является проблема понимания и речи. Гуманитарный исследователь работает с объектами исследования как с субъектом. Гуманитарные науки изучают многообразие случаев рассказывание небылиц. Гуманитарные науки изучают речь, действие и продукты деятельности людей. Произведения, которые изучают гуманитарии, были выполнены для того, чтобы их воспринимали, использовали. Гуманитарные науки могут участвовать в создании научного процесса. Гуманитарные науки отделяются от жизни за пределами университетов. Гуманитарные науки нужно изучать вместе  с представителями сферы искусства. Между гуманитарными учеными и художниками должно быть  взаимовыгодное сотрудничество. В странах Северной Америки гуманитарные науки обладают большим влиянием. Миллионы людей получают гумманитарное образование. Гуманитарные науки имеют важное значение в устройстве общества. Ведь гуманитарные науки одни из первых, с какими человек знакомиться в юношестве.</w:t>
                      </w:r>
                    </w:p>
                  </w:txbxContent>
                </v:textbox>
              </v:shape>
            </w:pict>
          </mc:Fallback>
        </mc:AlternateContent>
      </w:r>
      <w:r w:rsidR="000C7746" w:rsidRPr="00080AD7">
        <w:rPr>
          <w:rFonts w:ascii="Times New Roman" w:hAnsi="Times New Roman" w:cs="Times New Roman"/>
          <w:noProof/>
          <w:sz w:val="28"/>
          <w:szCs w:val="28"/>
        </w:rPr>
        <w:t xml:space="preserve"> на данный период времени, не находят должного применения и понимания. По данным </w:t>
      </w:r>
      <w:r w:rsidR="002072E2" w:rsidRPr="00080AD7">
        <w:rPr>
          <w:rFonts w:ascii="Times New Roman" w:hAnsi="Times New Roman" w:cs="Times New Roman"/>
          <w:noProof/>
          <w:sz w:val="28"/>
          <w:szCs w:val="28"/>
        </w:rPr>
        <w:t>Ф</w:t>
      </w:r>
      <w:r w:rsidR="000C7746" w:rsidRPr="00080AD7">
        <w:rPr>
          <w:rFonts w:ascii="Times New Roman" w:hAnsi="Times New Roman" w:cs="Times New Roman"/>
          <w:noProof/>
          <w:sz w:val="28"/>
          <w:szCs w:val="28"/>
        </w:rPr>
        <w:t xml:space="preserve">онда </w:t>
      </w:r>
      <w:r w:rsidR="002072E2" w:rsidRPr="00080AD7">
        <w:rPr>
          <w:rFonts w:ascii="Times New Roman" w:hAnsi="Times New Roman" w:cs="Times New Roman"/>
          <w:noProof/>
          <w:sz w:val="28"/>
          <w:szCs w:val="28"/>
        </w:rPr>
        <w:t>«</w:t>
      </w:r>
      <w:r w:rsidR="000C7746" w:rsidRPr="00080AD7">
        <w:rPr>
          <w:rFonts w:ascii="Times New Roman" w:hAnsi="Times New Roman" w:cs="Times New Roman"/>
          <w:noProof/>
          <w:sz w:val="28"/>
          <w:szCs w:val="28"/>
        </w:rPr>
        <w:t>Общественное мнение</w:t>
      </w:r>
      <w:r w:rsidR="002072E2" w:rsidRPr="00080AD7">
        <w:rPr>
          <w:rFonts w:ascii="Times New Roman" w:hAnsi="Times New Roman" w:cs="Times New Roman"/>
          <w:noProof/>
          <w:sz w:val="28"/>
          <w:szCs w:val="28"/>
        </w:rPr>
        <w:t>»</w:t>
      </w:r>
      <w:r w:rsidR="000C7746" w:rsidRPr="00080AD7">
        <w:rPr>
          <w:rFonts w:ascii="Times New Roman" w:hAnsi="Times New Roman" w:cs="Times New Roman"/>
          <w:noProof/>
          <w:sz w:val="28"/>
          <w:szCs w:val="28"/>
        </w:rPr>
        <w:t xml:space="preserve">, около 54% местных руководителей органов власти не смогли ответить на вопрос : </w:t>
      </w:r>
      <w:r w:rsidR="002072E2" w:rsidRPr="00080AD7">
        <w:rPr>
          <w:rFonts w:ascii="Times New Roman" w:hAnsi="Times New Roman" w:cs="Times New Roman"/>
          <w:noProof/>
          <w:sz w:val="28"/>
          <w:szCs w:val="28"/>
        </w:rPr>
        <w:t>«</w:t>
      </w:r>
      <w:r w:rsidR="000C7746" w:rsidRPr="00080AD7">
        <w:rPr>
          <w:rFonts w:ascii="Times New Roman" w:hAnsi="Times New Roman" w:cs="Times New Roman"/>
          <w:noProof/>
          <w:sz w:val="28"/>
          <w:szCs w:val="28"/>
        </w:rPr>
        <w:t>Что такое паблик рилейшнз?</w:t>
      </w:r>
      <w:r w:rsidR="002072E2" w:rsidRPr="00080AD7">
        <w:rPr>
          <w:rFonts w:ascii="Times New Roman" w:hAnsi="Times New Roman" w:cs="Times New Roman"/>
          <w:noProof/>
          <w:sz w:val="28"/>
          <w:szCs w:val="28"/>
        </w:rPr>
        <w:t>»</w:t>
      </w:r>
      <w:r w:rsidR="000C7746" w:rsidRPr="00080AD7">
        <w:rPr>
          <w:rFonts w:ascii="Times New Roman" w:hAnsi="Times New Roman" w:cs="Times New Roman"/>
          <w:noProof/>
          <w:sz w:val="28"/>
          <w:szCs w:val="28"/>
        </w:rPr>
        <w:t>.</w:t>
      </w:r>
      <w:r w:rsidR="0087533C" w:rsidRPr="00080AD7">
        <w:rPr>
          <w:rFonts w:ascii="Times New Roman" w:hAnsi="Times New Roman" w:cs="Times New Roman"/>
          <w:noProof/>
          <w:sz w:val="28"/>
          <w:szCs w:val="28"/>
        </w:rPr>
        <w:t xml:space="preserve"> Из-за непонимания функции и назначения данного вида деятельноти рождается недоверие к нему, а затем падает и эффективность ПР. Поэтому</w:t>
      </w:r>
      <w:r w:rsidR="0087533C" w:rsidRPr="00080AD7">
        <w:rPr>
          <w:rFonts w:ascii="Shree Devanagari 714" w:hAnsi="Shree Devanagari 714" w:cs="Shree Devanagari 714"/>
          <w:noProof/>
          <w:color w:val="FFFFFF"/>
          <w:spacing w:val="-2000"/>
          <w:sz w:val="28"/>
          <w:szCs w:val="28"/>
          <w:cs/>
          <w:lang w:val="en-US" w:bidi="hi-IN"/>
        </w:rPr>
        <w:t>ॱ</w:t>
      </w:r>
      <w:r w:rsidR="0087533C" w:rsidRPr="00080AD7">
        <w:rPr>
          <w:rFonts w:ascii="Times New Roman" w:hAnsi="Times New Roman" w:cs="Times New Roman"/>
          <w:noProof/>
          <w:sz w:val="28"/>
          <w:szCs w:val="28"/>
        </w:rPr>
        <w:t xml:space="preserve"> несмотря</w:t>
      </w:r>
      <w:r w:rsidR="0087533C" w:rsidRPr="00080AD7">
        <w:rPr>
          <w:rFonts w:ascii="Shree Devanagari 714" w:hAnsi="Shree Devanagari 714" w:cs="Shree Devanagari 714"/>
          <w:noProof/>
          <w:color w:val="FFFFFF"/>
          <w:spacing w:val="-2000"/>
          <w:sz w:val="28"/>
          <w:szCs w:val="28"/>
          <w:cs/>
          <w:lang w:val="en-US" w:bidi="hi-IN"/>
        </w:rPr>
        <w:t>ॱ</w:t>
      </w:r>
      <w:r w:rsidR="0087533C" w:rsidRPr="00080AD7">
        <w:rPr>
          <w:rFonts w:ascii="Times New Roman" w:hAnsi="Times New Roman" w:cs="Times New Roman"/>
          <w:noProof/>
          <w:sz w:val="28"/>
          <w:szCs w:val="28"/>
        </w:rPr>
        <w:t xml:space="preserve"> на</w:t>
      </w:r>
      <w:r w:rsidR="0087533C" w:rsidRPr="00080AD7">
        <w:rPr>
          <w:rFonts w:ascii="Shree Devanagari 714" w:hAnsi="Shree Devanagari 714" w:cs="Shree Devanagari 714"/>
          <w:noProof/>
          <w:color w:val="FFFFFF"/>
          <w:spacing w:val="-2000"/>
          <w:sz w:val="28"/>
          <w:szCs w:val="28"/>
          <w:cs/>
          <w:lang w:val="en-US" w:bidi="hi-IN"/>
        </w:rPr>
        <w:t>ॱ</w:t>
      </w:r>
      <w:r w:rsidR="0087533C" w:rsidRPr="00080AD7">
        <w:rPr>
          <w:rFonts w:ascii="Times New Roman" w:hAnsi="Times New Roman" w:cs="Times New Roman"/>
          <w:noProof/>
          <w:sz w:val="28"/>
          <w:szCs w:val="28"/>
        </w:rPr>
        <w:t xml:space="preserve"> то</w:t>
      </w:r>
      <w:r w:rsidR="0087533C" w:rsidRPr="00080AD7">
        <w:rPr>
          <w:rFonts w:ascii="Shree Devanagari 714" w:hAnsi="Shree Devanagari 714" w:cs="Shree Devanagari 714"/>
          <w:noProof/>
          <w:color w:val="FFFFFF"/>
          <w:spacing w:val="-2000"/>
          <w:sz w:val="28"/>
          <w:szCs w:val="28"/>
          <w:cs/>
          <w:lang w:val="en-US" w:bidi="hi-IN"/>
        </w:rPr>
        <w:t>ॱ</w:t>
      </w:r>
      <w:r w:rsidR="0087533C" w:rsidRPr="00080AD7">
        <w:rPr>
          <w:rFonts w:ascii="Times New Roman" w:hAnsi="Times New Roman" w:cs="Times New Roman"/>
          <w:noProof/>
          <w:sz w:val="28"/>
          <w:szCs w:val="28"/>
        </w:rPr>
        <w:t>, что</w:t>
      </w:r>
      <w:r w:rsidR="0087533C" w:rsidRPr="00080AD7">
        <w:rPr>
          <w:rFonts w:ascii="Shree Devanagari 714" w:hAnsi="Shree Devanagari 714" w:cs="Shree Devanagari 714"/>
          <w:noProof/>
          <w:color w:val="FFFFFF"/>
          <w:spacing w:val="-2000"/>
          <w:sz w:val="28"/>
          <w:szCs w:val="28"/>
          <w:cs/>
          <w:lang w:val="en-US" w:bidi="hi-IN"/>
        </w:rPr>
        <w:t>ॱ</w:t>
      </w:r>
      <w:r w:rsidR="0087533C" w:rsidRPr="00080AD7">
        <w:rPr>
          <w:rFonts w:ascii="Times New Roman" w:hAnsi="Times New Roman" w:cs="Times New Roman"/>
          <w:noProof/>
          <w:sz w:val="28"/>
          <w:szCs w:val="28"/>
        </w:rPr>
        <w:t xml:space="preserve"> в рамках подобной деятельности</w:t>
      </w:r>
      <w:r w:rsidR="0087533C" w:rsidRPr="00080AD7">
        <w:rPr>
          <w:rFonts w:ascii="Shree Devanagari 714" w:hAnsi="Shree Devanagari 714" w:cs="Shree Devanagari 714"/>
          <w:noProof/>
          <w:color w:val="FFFFFF"/>
          <w:spacing w:val="-2000"/>
          <w:sz w:val="28"/>
          <w:szCs w:val="28"/>
          <w:cs/>
          <w:lang w:val="en-US" w:bidi="hi-IN"/>
        </w:rPr>
        <w:t>ॱ</w:t>
      </w:r>
      <w:r w:rsidR="0087533C" w:rsidRPr="00080AD7">
        <w:rPr>
          <w:rFonts w:ascii="Times New Roman" w:hAnsi="Times New Roman" w:cs="Times New Roman"/>
          <w:noProof/>
          <w:sz w:val="28"/>
          <w:szCs w:val="28"/>
        </w:rPr>
        <w:t xml:space="preserve"> могут</w:t>
      </w:r>
      <w:r w:rsidR="0087533C" w:rsidRPr="00080AD7">
        <w:rPr>
          <w:rFonts w:ascii="Shree Devanagari 714" w:hAnsi="Shree Devanagari 714" w:cs="Shree Devanagari 714"/>
          <w:noProof/>
          <w:color w:val="FFFFFF"/>
          <w:spacing w:val="-2000"/>
          <w:sz w:val="28"/>
          <w:szCs w:val="28"/>
          <w:cs/>
          <w:lang w:val="en-US" w:bidi="hi-IN"/>
        </w:rPr>
        <w:t>ॱ</w:t>
      </w:r>
      <w:r w:rsidR="0087533C" w:rsidRPr="00080AD7">
        <w:rPr>
          <w:rFonts w:ascii="Times New Roman" w:hAnsi="Times New Roman" w:cs="Times New Roman"/>
          <w:noProof/>
          <w:sz w:val="28"/>
          <w:szCs w:val="28"/>
        </w:rPr>
        <w:t xml:space="preserve"> частично</w:t>
      </w:r>
      <w:r w:rsidR="0087533C" w:rsidRPr="00080AD7">
        <w:rPr>
          <w:rFonts w:ascii="Shree Devanagari 714" w:hAnsi="Shree Devanagari 714" w:cs="Shree Devanagari 714"/>
          <w:noProof/>
          <w:color w:val="FFFFFF"/>
          <w:spacing w:val="-2000"/>
          <w:sz w:val="28"/>
          <w:szCs w:val="28"/>
          <w:cs/>
          <w:lang w:val="en-US" w:bidi="hi-IN"/>
        </w:rPr>
        <w:t>ॱ</w:t>
      </w:r>
      <w:r w:rsidR="0087533C" w:rsidRPr="00080AD7">
        <w:rPr>
          <w:rFonts w:ascii="Times New Roman" w:hAnsi="Times New Roman" w:cs="Times New Roman"/>
          <w:noProof/>
          <w:sz w:val="28"/>
          <w:szCs w:val="28"/>
        </w:rPr>
        <w:t xml:space="preserve"> использоваться отдельные приемы, более характерные для агитации и</w:t>
      </w:r>
      <w:r w:rsidR="0087533C" w:rsidRPr="00080AD7">
        <w:rPr>
          <w:rFonts w:ascii="Shree Devanagari 714" w:hAnsi="Shree Devanagari 714" w:cs="Shree Devanagari 714"/>
          <w:noProof/>
          <w:color w:val="FFFFFF"/>
          <w:spacing w:val="-2000"/>
          <w:sz w:val="28"/>
          <w:szCs w:val="28"/>
          <w:cs/>
          <w:lang w:val="en-US" w:bidi="hi-IN"/>
        </w:rPr>
        <w:t>ॱ</w:t>
      </w:r>
      <w:r w:rsidR="0087533C" w:rsidRPr="00080AD7">
        <w:rPr>
          <w:rFonts w:ascii="Times New Roman" w:hAnsi="Times New Roman" w:cs="Times New Roman"/>
          <w:noProof/>
          <w:sz w:val="28"/>
          <w:szCs w:val="28"/>
        </w:rPr>
        <w:t xml:space="preserve"> пропаганды</w:t>
      </w:r>
      <w:r w:rsidR="0087533C" w:rsidRPr="00080AD7">
        <w:rPr>
          <w:rFonts w:ascii="Shree Devanagari 714" w:hAnsi="Shree Devanagari 714" w:cs="Shree Devanagari 714"/>
          <w:noProof/>
          <w:color w:val="FFFFFF"/>
          <w:spacing w:val="-2000"/>
          <w:sz w:val="28"/>
          <w:szCs w:val="28"/>
          <w:cs/>
          <w:lang w:val="en-US" w:bidi="hi-IN"/>
        </w:rPr>
        <w:t>ॱ</w:t>
      </w:r>
      <w:r w:rsidR="0087533C" w:rsidRPr="00080AD7">
        <w:rPr>
          <w:rFonts w:ascii="Times New Roman" w:hAnsi="Times New Roman" w:cs="Times New Roman"/>
          <w:noProof/>
          <w:sz w:val="28"/>
          <w:szCs w:val="28"/>
        </w:rPr>
        <w:t>, в</w:t>
      </w:r>
      <w:r w:rsidR="0087533C" w:rsidRPr="00080AD7">
        <w:rPr>
          <w:rFonts w:ascii="Shree Devanagari 714" w:hAnsi="Shree Devanagari 714" w:cs="Shree Devanagari 714"/>
          <w:noProof/>
          <w:color w:val="FFFFFF"/>
          <w:spacing w:val="-2000"/>
          <w:sz w:val="28"/>
          <w:szCs w:val="28"/>
          <w:cs/>
          <w:lang w:val="en-US" w:bidi="hi-IN"/>
        </w:rPr>
        <w:t>ॱ</w:t>
      </w:r>
      <w:r w:rsidR="0087533C" w:rsidRPr="00080AD7">
        <w:rPr>
          <w:rFonts w:ascii="Times New Roman" w:hAnsi="Times New Roman" w:cs="Times New Roman"/>
          <w:noProof/>
          <w:sz w:val="28"/>
          <w:szCs w:val="28"/>
        </w:rPr>
        <w:t xml:space="preserve"> целом эти технологии ориентированы на принципиальный отказ от</w:t>
      </w:r>
      <w:r w:rsidR="0087533C" w:rsidRPr="00080AD7">
        <w:rPr>
          <w:rFonts w:ascii="Shree Devanagari 714" w:hAnsi="Shree Devanagari 714" w:cs="Shree Devanagari 714"/>
          <w:noProof/>
          <w:color w:val="FFFFFF"/>
          <w:spacing w:val="-2000"/>
          <w:sz w:val="28"/>
          <w:szCs w:val="28"/>
          <w:cs/>
          <w:lang w:val="en-US" w:bidi="hi-IN"/>
        </w:rPr>
        <w:t>ॱ</w:t>
      </w:r>
      <w:r w:rsidR="0087533C" w:rsidRPr="00080AD7">
        <w:rPr>
          <w:rFonts w:ascii="Times New Roman" w:hAnsi="Times New Roman" w:cs="Times New Roman"/>
          <w:noProof/>
          <w:sz w:val="28"/>
          <w:szCs w:val="28"/>
        </w:rPr>
        <w:t xml:space="preserve"> обмана</w:t>
      </w:r>
      <w:r w:rsidR="0087533C" w:rsidRPr="00080AD7">
        <w:rPr>
          <w:rFonts w:ascii="Shree Devanagari 714" w:hAnsi="Shree Devanagari 714" w:cs="Shree Devanagari 714"/>
          <w:noProof/>
          <w:color w:val="FFFFFF"/>
          <w:spacing w:val="-2000"/>
          <w:sz w:val="28"/>
          <w:szCs w:val="28"/>
          <w:cs/>
          <w:lang w:val="en-US" w:bidi="hi-IN"/>
        </w:rPr>
        <w:t>ॱ</w:t>
      </w:r>
      <w:r w:rsidR="0087533C" w:rsidRPr="00080AD7">
        <w:rPr>
          <w:rFonts w:ascii="Times New Roman" w:hAnsi="Times New Roman" w:cs="Times New Roman"/>
          <w:noProof/>
          <w:sz w:val="28"/>
          <w:szCs w:val="28"/>
        </w:rPr>
        <w:t xml:space="preserve"> и</w:t>
      </w:r>
      <w:r w:rsidR="0087533C" w:rsidRPr="00080AD7">
        <w:rPr>
          <w:rFonts w:ascii="Shree Devanagari 714" w:hAnsi="Shree Devanagari 714" w:cs="Shree Devanagari 714"/>
          <w:noProof/>
          <w:color w:val="FFFFFF"/>
          <w:spacing w:val="-2000"/>
          <w:sz w:val="28"/>
          <w:szCs w:val="28"/>
          <w:cs/>
          <w:lang w:val="en-US" w:bidi="hi-IN"/>
        </w:rPr>
        <w:t>ॱ</w:t>
      </w:r>
      <w:r w:rsidR="0087533C" w:rsidRPr="00080AD7">
        <w:rPr>
          <w:rFonts w:ascii="Times New Roman" w:hAnsi="Times New Roman" w:cs="Times New Roman"/>
          <w:noProof/>
          <w:sz w:val="28"/>
          <w:szCs w:val="28"/>
        </w:rPr>
        <w:t xml:space="preserve"> фальсификации</w:t>
      </w:r>
      <w:r w:rsidR="0087533C" w:rsidRPr="00080AD7">
        <w:rPr>
          <w:rFonts w:ascii="Shree Devanagari 714" w:hAnsi="Shree Devanagari 714" w:cs="Shree Devanagari 714"/>
          <w:noProof/>
          <w:color w:val="FFFFFF"/>
          <w:spacing w:val="-2000"/>
          <w:sz w:val="28"/>
          <w:szCs w:val="28"/>
          <w:cs/>
          <w:lang w:val="en-US" w:bidi="hi-IN"/>
        </w:rPr>
        <w:t>ॱ</w:t>
      </w:r>
      <w:r w:rsidR="0087533C" w:rsidRPr="00080AD7">
        <w:rPr>
          <w:rFonts w:ascii="Times New Roman" w:hAnsi="Times New Roman" w:cs="Times New Roman"/>
          <w:noProof/>
          <w:sz w:val="28"/>
          <w:szCs w:val="28"/>
        </w:rPr>
        <w:t xml:space="preserve"> фактов</w:t>
      </w:r>
      <w:r w:rsidR="0087533C" w:rsidRPr="00080AD7">
        <w:rPr>
          <w:rFonts w:ascii="Shree Devanagari 714" w:hAnsi="Shree Devanagari 714" w:cs="Shree Devanagari 714"/>
          <w:noProof/>
          <w:color w:val="FFFFFF"/>
          <w:spacing w:val="-2000"/>
          <w:sz w:val="28"/>
          <w:szCs w:val="28"/>
          <w:cs/>
          <w:lang w:val="en-US" w:bidi="hi-IN"/>
        </w:rPr>
        <w:t>ॱ</w:t>
      </w:r>
      <w:r w:rsidR="0087533C" w:rsidRPr="00080AD7">
        <w:rPr>
          <w:rFonts w:ascii="Times New Roman" w:hAnsi="Times New Roman" w:cs="Times New Roman"/>
          <w:noProof/>
          <w:sz w:val="28"/>
          <w:szCs w:val="28"/>
        </w:rPr>
        <w:t xml:space="preserve"> реальной</w:t>
      </w:r>
      <w:r w:rsidR="0087533C" w:rsidRPr="00080AD7">
        <w:rPr>
          <w:rFonts w:ascii="Shree Devanagari 714" w:hAnsi="Shree Devanagari 714" w:cs="Shree Devanagari 714"/>
          <w:noProof/>
          <w:color w:val="FFFFFF"/>
          <w:spacing w:val="-2000"/>
          <w:sz w:val="28"/>
          <w:szCs w:val="28"/>
          <w:cs/>
          <w:lang w:val="en-US" w:bidi="hi-IN"/>
        </w:rPr>
        <w:t>ॱ</w:t>
      </w:r>
      <w:r w:rsidR="0087533C" w:rsidRPr="00080AD7">
        <w:rPr>
          <w:rFonts w:ascii="Times New Roman" w:hAnsi="Times New Roman" w:cs="Times New Roman"/>
          <w:noProof/>
          <w:sz w:val="28"/>
          <w:szCs w:val="28"/>
        </w:rPr>
        <w:t xml:space="preserve"> действительности</w:t>
      </w:r>
      <w:r w:rsidR="0087533C" w:rsidRPr="00080AD7">
        <w:rPr>
          <w:rFonts w:ascii="Shree Devanagari 714" w:hAnsi="Shree Devanagari 714" w:cs="Shree Devanagari 714"/>
          <w:noProof/>
          <w:color w:val="FFFFFF"/>
          <w:spacing w:val="-2000"/>
          <w:sz w:val="28"/>
          <w:szCs w:val="28"/>
          <w:cs/>
          <w:lang w:val="en-US" w:bidi="hi-IN"/>
        </w:rPr>
        <w:t>ॱ</w:t>
      </w:r>
      <w:r w:rsidR="0087533C" w:rsidRPr="00080AD7">
        <w:rPr>
          <w:rFonts w:ascii="Times New Roman" w:hAnsi="Times New Roman" w:cs="Times New Roman"/>
          <w:noProof/>
          <w:sz w:val="28"/>
          <w:szCs w:val="28"/>
        </w:rPr>
        <w:t xml:space="preserve"> и</w:t>
      </w:r>
      <w:r w:rsidR="00B75D4D">
        <w:rPr>
          <w:rFonts w:ascii="Times New Roman" w:hAnsi="Times New Roman" w:cs="Times New Roman"/>
          <w:noProof/>
          <w:sz w:val="28"/>
          <w:szCs w:val="28"/>
          <w:lang w:val="en-US"/>
        </w:rPr>
        <mc:AlternateContent>
          <mc:Choice Requires="wps">
            <w:drawing>
              <wp:anchor distT="0" distB="0" distL="114300" distR="114300" simplePos="0" relativeHeight="251613184" behindDoc="0" locked="0" layoutInCell="1" allowOverlap="1" wp14:anchorId="70F9BBA2" wp14:editId="0C43E8B8">
                <wp:simplePos x="0" y="0"/>
                <wp:positionH relativeFrom="column">
                  <wp:posOffset>-476250000</wp:posOffset>
                </wp:positionH>
                <wp:positionV relativeFrom="paragraph">
                  <wp:posOffset>0</wp:posOffset>
                </wp:positionV>
                <wp:extent cx="635000" cy="115570"/>
                <wp:effectExtent l="635" t="3810" r="0" b="0"/>
                <wp:wrapNone/>
                <wp:docPr id="3"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601433A7" w14:textId="77777777" w:rsidR="000818D0" w:rsidRDefault="000818D0">
                            <w:r>
                              <w:rPr>
                                <w:b/>
                                <w:bCs/>
                                <w:noProof/>
                                <w:color w:val="FFFFFF"/>
                                <w:spacing w:val="-20000"/>
                                <w:sz w:val="2"/>
                              </w:rPr>
                              <w:t xml:space="preserve"> Гуманитарные науки принято изучать с самых младших классов при обучение. Однако, только гуманитарные науки имеют огромное значение в обществе, несмотря на свою внешнюю простоту. При обучение студентов в России к гуманитарным наукам принято относить только лингвистику и литературу. Однако, в последние годы все большое значение приобретает философия, история. Классика относится также к гуманитарным наукам. И главное отличие гуманитарных наук, это палитра мнений, где нет единого мнения. История относится к гуманитарным наукам, где никогда не было единого мнения и присутствует палитра мнений. Из-за сложившийся в настоящее время экономической и политической ситуации, Российская Федерация встала перед выбором. Выбором равносильным выбору на референдуме 1993 года. Этот выбор затрагивает все экономически активное население нашей страны без исключения, и заключается он, либо в смирении с негативными последствиями санкций, контр-санкций, коррупции и прочих негативных тенденций в отечественной экономике, попытками  нащупывать новое «дно», и прочими действиями, суть которых заключается в вере на светлое будущее без активного персонального участия и без личной ответственности. Так выглядит первый вариант действий, достаточно популярный среди населения Российской Федерации.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93" o:spid="_x0000_s1028" style="position:absolute;left:0;text-align:left;margin-left:-37499.95pt;margin-top:0;width:50pt;height:9.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GN2Qrg3AgAAgQ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601433A7" w14:textId="77777777" w:rsidR="0037713B" w:rsidRDefault="0037713B">
                      <w:r>
                        <w:rPr>
                          <w:b/>
                          <w:bCs/>
                          <w:noProof/>
                          <w:color w:val="FFFFFF"/>
                          <w:spacing w:val="-20000"/>
                          <w:sz w:val="2"/>
                        </w:rPr>
                        <w:t xml:space="preserve"> Гуманитарные науки принято изучать с самых младших классов при обучение. Однако, только гуманитарные науки имеют огромное значение в обществе, несмотря на свою внешнюю простоту. При обучение студентов в России к гуманитарным наукам принято относить только лингвистику и литературу. Однако, в последние годы все большое значение приобретает философия, история. Классика относится также к гуманитарным наукам. И главное отличие гуманитарных наук, это палитра мнений, где нет единого мнения. История относится к гуманитарным наукам, где никогда не было единого мнения и присутствует палитра мнений. Из-за сложившийся в настоящее время экономической и политической ситуации, Российская Федерация встала перед выбором. Выбором равносильным выбору на референдуме 1993 года. Этот выбор затрагивает все экономически активное население нашей страны без исключения, и заключается он, либо в смирении с негативными последствиями санкций, контр-санкций, коррупции и прочих негативных тенденций в отечественной экономике, попытками  нащупывать новое «дно», и прочими действиями, суть которых заключается в вере на светлое будущее без активного персонального участия и без личной ответственности. Так выглядит первый вариант действий, достаточно популярный среди населения Российской Федерации.</w:t>
                      </w:r>
                    </w:p>
                  </w:txbxContent>
                </v:textbox>
              </v:shape>
            </w:pict>
          </mc:Fallback>
        </mc:AlternateContent>
      </w:r>
      <w:r w:rsidR="000C7746" w:rsidRPr="00080AD7">
        <w:rPr>
          <w:rFonts w:ascii="Times New Roman" w:hAnsi="Times New Roman" w:cs="Times New Roman"/>
          <w:noProof/>
          <w:sz w:val="28"/>
          <w:szCs w:val="28"/>
        </w:rPr>
        <w:t xml:space="preserve"> предполагают наличие обратных</w:t>
      </w:r>
      <w:r w:rsidR="0087533C" w:rsidRPr="00080AD7">
        <w:rPr>
          <w:rFonts w:ascii="Shree Devanagari 714" w:hAnsi="Shree Devanagari 714" w:cs="Shree Devanagari 714"/>
          <w:noProof/>
          <w:color w:val="FFFFFF"/>
          <w:spacing w:val="-2000"/>
          <w:sz w:val="28"/>
          <w:szCs w:val="28"/>
          <w:cs/>
          <w:lang w:val="en-US" w:bidi="hi-IN"/>
        </w:rPr>
        <w:t>ॱ</w:t>
      </w:r>
      <w:r w:rsidR="0087533C" w:rsidRPr="00080AD7">
        <w:rPr>
          <w:rFonts w:ascii="Times New Roman" w:hAnsi="Times New Roman" w:cs="Times New Roman"/>
          <w:noProof/>
          <w:sz w:val="28"/>
          <w:szCs w:val="28"/>
        </w:rPr>
        <w:t xml:space="preserve"> связей</w:t>
      </w:r>
      <w:r w:rsidR="0087533C" w:rsidRPr="00080AD7">
        <w:rPr>
          <w:rFonts w:ascii="Shree Devanagari 714" w:hAnsi="Shree Devanagari 714" w:cs="Shree Devanagari 714"/>
          <w:noProof/>
          <w:color w:val="FFFFFF"/>
          <w:spacing w:val="-2000"/>
          <w:sz w:val="28"/>
          <w:szCs w:val="28"/>
          <w:cs/>
          <w:lang w:val="en-US" w:bidi="hi-IN"/>
        </w:rPr>
        <w:t>ॱ</w:t>
      </w:r>
      <w:r w:rsidR="0087533C" w:rsidRPr="00080AD7">
        <w:rPr>
          <w:rFonts w:ascii="Times New Roman" w:hAnsi="Times New Roman" w:cs="Times New Roman"/>
          <w:noProof/>
          <w:sz w:val="28"/>
          <w:szCs w:val="28"/>
        </w:rPr>
        <w:t xml:space="preserve"> общественности с органами управления. </w:t>
      </w:r>
    </w:p>
    <w:p w14:paraId="31389D87" w14:textId="1E641168" w:rsidR="000C7746" w:rsidRPr="00080AD7" w:rsidRDefault="0087533C"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В современных условиях связи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общественностью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должны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быть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нацелены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всестороннее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разъяснение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существующих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социально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-экономических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проблем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создание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положительного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образа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субъекта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управления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обеспечение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благоприятной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социальной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атмосферы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реализации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предусмотренных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действий, а также на завоевание и сохранение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высокого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авторитета</w:t>
      </w:r>
      <w:r w:rsidRPr="00080AD7">
        <w:rPr>
          <w:rFonts w:ascii="Shree Devanagari 714" w:hAnsi="Shree Devanagari 714" w:cs="Shree Devanagari 714"/>
          <w:noProof/>
          <w:color w:val="FFFFFF"/>
          <w:spacing w:val="-2000"/>
          <w:sz w:val="28"/>
          <w:szCs w:val="28"/>
          <w:cs/>
          <w:lang w:val="en-US" w:bidi="hi-IN"/>
        </w:rPr>
        <w:t>ॱॱ</w:t>
      </w:r>
      <w:r w:rsidRPr="00080AD7">
        <w:rPr>
          <w:rFonts w:ascii="Times New Roman" w:hAnsi="Times New Roman" w:cs="Times New Roman"/>
          <w:noProof/>
          <w:sz w:val="28"/>
          <w:szCs w:val="28"/>
        </w:rPr>
        <w:t xml:space="preserve"> для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принятия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решений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14208" behindDoc="0" locked="0" layoutInCell="1" allowOverlap="1" wp14:anchorId="37A0335B" wp14:editId="06E1C58B">
                <wp:simplePos x="0" y="0"/>
                <wp:positionH relativeFrom="column">
                  <wp:posOffset>-476250000</wp:posOffset>
                </wp:positionH>
                <wp:positionV relativeFrom="paragraph">
                  <wp:posOffset>0</wp:posOffset>
                </wp:positionV>
                <wp:extent cx="635000" cy="115570"/>
                <wp:effectExtent l="635" t="2540" r="0" b="0"/>
                <wp:wrapNone/>
                <wp:docPr id="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00299AEF" w14:textId="77777777" w:rsidR="000818D0" w:rsidRDefault="000818D0">
                            <w:r>
                              <w:rPr>
                                <w:b/>
                                <w:bCs/>
                                <w:noProof/>
                                <w:color w:val="FFFFFF"/>
                                <w:spacing w:val="-20000"/>
                                <w:sz w:val="2"/>
                              </w:rPr>
                              <w:t xml:space="preserve"> Второй же вариант, выглядит менее привлекательным, однако представляется более перспективным. Кризисная ситуация нормальна, рыночная экономика циклична, в ней неизменно,  кризисы происходят вновь и вновь. Однако, кризис это перспектива развития, возможность перестроить архаичные институты, провести «шоковые реформы», подобные Гайдаровским, и наращивать потенциал  путем преобразования модели развития общества. К сожалению, для этого не достаточно лишь талантливых людей «у руля», необходимы и толчки «снизу». Для этого нами и затронута проблема неэффективности труда русских и греков. Мы подробнее остановимся на причинах неэффективности труда именно российских граждан, поскольку на наш взгляд, это наиболее актуально и представляет интерес для исследования. Целью нашего исследования является изучение вопроса о неэффективной производительности труда в России и Греции. Анализе Производительности труда в Российской Федерации по секторам экономике, проведении анализа и поиске решений.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92" o:spid="_x0000_s1029" style="position:absolute;left:0;text-align:left;margin-left:-37499.95pt;margin-top:0;width:50pt;height:9.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BFoNak3AgAAgQ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00299AEF" w14:textId="77777777" w:rsidR="0037713B" w:rsidRDefault="0037713B">
                      <w:r>
                        <w:rPr>
                          <w:b/>
                          <w:bCs/>
                          <w:noProof/>
                          <w:color w:val="FFFFFF"/>
                          <w:spacing w:val="-20000"/>
                          <w:sz w:val="2"/>
                        </w:rPr>
                        <w:t xml:space="preserve"> Второй же вариант, выглядит менее привлекательным, однако представляется более перспективным. Кризисная ситуация нормальна, рыночная экономика циклична, в ней неизменно,  кризисы происходят вновь и вновь. Однако, кризис это перспектива развития, возможность перестроить архаичные институты, провести «шоковые реформы», подобные Гайдаровским, и наращивать потенциал  путем преобразования модели развития общества. К сожалению, для этого не достаточно лишь талантливых людей «у руля», необходимы и толчки «снизу». Для этого нами и затронута проблема неэффективности труда русских и греков. Мы подробнее остановимся на причинах неэффективности труда именно российских граждан, поскольку на наш взгляд, это наиболее актуально и представляет интерес для исследования. Целью нашего исследования является изучение вопроса о неэффективной производительности труда в России и Греции. Анализе Производительности труда в Российской Федерации по секторам экономике, проведении анализа и поиске решений.</w:t>
                      </w:r>
                    </w:p>
                  </w:txbxContent>
                </v:textbox>
              </v:shape>
            </w:pict>
          </mc:Fallback>
        </mc:AlternateContent>
      </w:r>
      <w:r w:rsidR="000C7746" w:rsidRPr="00080AD7">
        <w:rPr>
          <w:rFonts w:ascii="Times New Roman" w:hAnsi="Times New Roman" w:cs="Times New Roman"/>
          <w:noProof/>
          <w:sz w:val="28"/>
          <w:szCs w:val="28"/>
        </w:rPr>
        <w:t xml:space="preserve"> В конечном счете </w:t>
      </w:r>
      <w:r w:rsidR="00D20DCA" w:rsidRPr="00080AD7">
        <w:rPr>
          <w:rFonts w:ascii="Times New Roman" w:hAnsi="Times New Roman" w:cs="Times New Roman"/>
          <w:noProof/>
          <w:sz w:val="28"/>
          <w:szCs w:val="28"/>
        </w:rPr>
        <w:t>такое целенаправленное</w:t>
      </w:r>
      <w:r w:rsidRPr="00080AD7">
        <w:rPr>
          <w:rFonts w:ascii="Times New Roman" w:hAnsi="Times New Roman" w:cs="Times New Roman"/>
          <w:noProof/>
          <w:sz w:val="28"/>
          <w:szCs w:val="28"/>
        </w:rPr>
        <w:t xml:space="preserve">  поведени</w:t>
      </w:r>
      <w:r w:rsidR="00D20DCA" w:rsidRPr="00080AD7">
        <w:rPr>
          <w:rFonts w:ascii="Times New Roman" w:hAnsi="Times New Roman" w:cs="Times New Roman"/>
          <w:noProof/>
          <w:sz w:val="28"/>
          <w:szCs w:val="28"/>
        </w:rPr>
        <w:t>е</w:t>
      </w:r>
      <w:r w:rsidRPr="00080AD7">
        <w:rPr>
          <w:rFonts w:ascii="Times New Roman" w:hAnsi="Times New Roman" w:cs="Times New Roman"/>
          <w:noProof/>
          <w:sz w:val="28"/>
          <w:szCs w:val="28"/>
        </w:rPr>
        <w:t xml:space="preserve"> ведет к формированию у</w:t>
      </w:r>
      <w:r w:rsidR="00D20DCA" w:rsidRPr="00080AD7">
        <w:rPr>
          <w:rFonts w:ascii="Times New Roman" w:hAnsi="Times New Roman" w:cs="Times New Roman"/>
          <w:noProof/>
          <w:sz w:val="28"/>
          <w:szCs w:val="28"/>
        </w:rPr>
        <w:t xml:space="preserve"> целевых групп</w:t>
      </w:r>
      <w:r w:rsidRPr="00080AD7">
        <w:rPr>
          <w:rFonts w:ascii="Times New Roman" w:hAnsi="Times New Roman" w:cs="Times New Roman"/>
          <w:noProof/>
          <w:sz w:val="28"/>
          <w:szCs w:val="28"/>
        </w:rPr>
        <w:t xml:space="preserve"> устойчивых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ценностных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ориентаций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социальной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системе, побуждает их к сознательным действиям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Тем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самым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между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субъектом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управления и </w:t>
      </w:r>
      <w:r w:rsidRPr="00080AD7">
        <w:rPr>
          <w:rFonts w:ascii="Times New Roman" w:hAnsi="Times New Roman" w:cs="Times New Roman"/>
          <w:noProof/>
          <w:sz w:val="28"/>
          <w:szCs w:val="28"/>
        </w:rPr>
        <w:lastRenderedPageBreak/>
        <w:t>группами общественности устраняются многие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преграды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результате</w:t>
      </w:r>
      <w:r w:rsidR="00D20DCA" w:rsidRPr="00080AD7">
        <w:rPr>
          <w:rFonts w:ascii="Times New Roman" w:hAnsi="Times New Roman" w:cs="Times New Roman"/>
          <w:noProof/>
          <w:color w:val="FFFFFF"/>
          <w:spacing w:val="-2000"/>
          <w:sz w:val="28"/>
          <w:szCs w:val="28"/>
          <w:cs/>
          <w:lang w:val="en-US" w:bidi="hi-IN"/>
        </w:rPr>
        <w:t>6</w:t>
      </w:r>
      <w:r w:rsidR="00D20DCA" w:rsidRPr="00080AD7">
        <w:rPr>
          <w:rFonts w:ascii="Times New Roman" w:hAnsi="Times New Roman" w:cs="Times New Roman"/>
          <w:noProof/>
          <w:color w:val="FFFFFF"/>
          <w:spacing w:val="-2000"/>
          <w:sz w:val="28"/>
          <w:szCs w:val="28"/>
          <w:cs/>
          <w:lang w:bidi="hi-IN"/>
        </w:rPr>
        <w:t>,,,,77687,,::рфилоырвифывыыв</w:t>
      </w:r>
      <w:r w:rsidR="00D20DCA"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rPr>
        <w:t>значительная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часть населения постепенно приобщается 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социальному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процессу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вовлекается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принятие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осуществление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государственных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решений.</w:t>
      </w:r>
    </w:p>
    <w:p w14:paraId="640021C7" w14:textId="395D5179" w:rsidR="0087533C" w:rsidRPr="00080AD7" w:rsidRDefault="0087533C"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Связи</w:t>
      </w:r>
      <w:r w:rsidR="00B75D4D">
        <w:rPr>
          <w:rFonts w:ascii="Times New Roman" w:hAnsi="Times New Roman" w:cs="Times New Roman"/>
          <w:noProof/>
          <w:sz w:val="28"/>
          <w:szCs w:val="28"/>
          <w:lang w:val="en-US"/>
        </w:rPr>
        <mc:AlternateContent>
          <mc:Choice Requires="wps">
            <w:drawing>
              <wp:anchor distT="0" distB="0" distL="114300" distR="114300" simplePos="0" relativeHeight="251615232" behindDoc="0" locked="0" layoutInCell="1" allowOverlap="1" wp14:anchorId="17DF0D7E" wp14:editId="64F22AB5">
                <wp:simplePos x="0" y="0"/>
                <wp:positionH relativeFrom="column">
                  <wp:posOffset>-476250000</wp:posOffset>
                </wp:positionH>
                <wp:positionV relativeFrom="paragraph">
                  <wp:posOffset>0</wp:posOffset>
                </wp:positionV>
                <wp:extent cx="635000" cy="115570"/>
                <wp:effectExtent l="635" t="4445" r="0" b="0"/>
                <wp:wrapNone/>
                <wp:docPr id="5"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6C3F158E" w14:textId="77777777" w:rsidR="000818D0" w:rsidRDefault="000818D0">
                            <w:r>
                              <w:rPr>
                                <w:b/>
                                <w:bCs/>
                                <w:noProof/>
                                <w:color w:val="FFFFFF"/>
                                <w:spacing w:val="-20000"/>
                                <w:sz w:val="2"/>
                              </w:rPr>
                              <w:t xml:space="preserve"> Согласно данным полученных нами, при подготовке к исследованию, граждане Российской Федерации и Республики Греция проводят на работе, намного больше своих Европейских коллег. Так согласно исследованию, проведенному международной организацией экономического сотрудничества и развития (Далее по тексту, мы будем указывать аббревиатуру – ОЭСР), можно привести следующие цифры: среднестатистический сотрудник отечественной компании, проводит на работе от 1982 часа в год, тогда как его среднестатистический Греческий коллега, стал рекордсменом, и провел на работе в среднем 2034 часа. Тут следует отметить, что нами не были учтены показатели азиатских стран, и вышеуказанный рекорд сугубо европейский.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91" o:spid="_x0000_s1030" style="position:absolute;left:0;text-align:left;margin-left:-37499.95pt;margin-top:0;width:50pt;height:9.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" adj="-11796480,,5400" path="al10800,10800@8@8@4@6,10800,10800,10800,10800@9@7l@30@31@17@18@24@25@15@16@32@33xe">
                <v:stroke joinstyle="round"/>
                <v:formulas/>
                <v:path o:connecttype="custom" textboxrect="@1,@1,@1,@1"/>
                <v:textbox style="mso-fit-shape-to-text:t">
                  <w:txbxContent>
                    <w:p w14:paraId="6C3F158E" w14:textId="77777777" w:rsidR="0037713B" w:rsidRDefault="0037713B">
                      <w:r>
                        <w:rPr>
                          <w:b/>
                          <w:bCs/>
                          <w:noProof/>
                          <w:color w:val="FFFFFF"/>
                          <w:spacing w:val="-20000"/>
                          <w:sz w:val="2"/>
                        </w:rPr>
                        <w:t xml:space="preserve"> Согласно данным полученных нами, при подготовке к исследованию, граждане Российской Федерации и Республики Греция проводят на работе, намного больше своих Европейских коллег. Так согласно исследованию, проведенному международной организацией экономического сотрудничества и развития (Далее по тексту, мы будем указывать аббревиатуру – ОЭСР), можно привести следующие цифры: среднестатистический сотрудник отечественной компании, проводит на работе от 1982 часа в год, тогда как его среднестатистический Греческий коллега, стал рекордсменом, и провел на работе в среднем 2034 часа. Тут следует отметить, что нами не были учтены показатели азиатских стран, и вышеуказанный рекорд сугубо европейский.</w:t>
                      </w:r>
                    </w:p>
                  </w:txbxContent>
                </v:textbox>
              </v:shape>
            </w:pict>
          </mc:Fallback>
        </mc:AlternateContent>
      </w:r>
      <w:r w:rsidRPr="00080AD7">
        <w:rPr>
          <w:rFonts w:ascii="Times New Roman" w:hAnsi="Times New Roman" w:cs="Times New Roman"/>
          <w:noProof/>
          <w:sz w:val="28"/>
          <w:szCs w:val="28"/>
        </w:rPr>
        <w:t xml:space="preserve"> с общественностью строятся на следующих принципах :</w:t>
      </w:r>
    </w:p>
    <w:p w14:paraId="741CB20C" w14:textId="77777777" w:rsidR="0087533C" w:rsidRPr="00080AD7" w:rsidRDefault="00C61AD4" w:rsidP="00080AD7">
      <w:pPr>
        <w:pStyle w:val="a6"/>
        <w:numPr>
          <w:ilvl w:val="0"/>
          <w:numId w:val="1"/>
        </w:numPr>
        <w:spacing w:line="360" w:lineRule="auto"/>
        <w:ind w:left="0" w:firstLine="708"/>
        <w:jc w:val="both"/>
        <w:rPr>
          <w:rFonts w:ascii="Times New Roman" w:hAnsi="Times New Roman" w:cs="Times New Roman"/>
          <w:noProof/>
          <w:sz w:val="28"/>
          <w:szCs w:val="28"/>
          <w:lang w:val="en-US"/>
        </w:rPr>
      </w:pPr>
      <w:r w:rsidRPr="00080AD7">
        <w:rPr>
          <w:rFonts w:ascii="Times New Roman" w:hAnsi="Times New Roman" w:cs="Times New Roman"/>
          <w:noProof/>
          <w:sz w:val="28"/>
          <w:szCs w:val="28"/>
          <w:lang w:val="en-US"/>
        </w:rPr>
        <w:t>открытость соц</w:t>
      </w:r>
      <w:r w:rsidR="0087533C" w:rsidRPr="00080AD7">
        <w:rPr>
          <w:rFonts w:ascii="Times New Roman" w:hAnsi="Times New Roman" w:cs="Times New Roman"/>
          <w:noProof/>
          <w:sz w:val="28"/>
          <w:szCs w:val="28"/>
          <w:lang w:val="en-US"/>
        </w:rPr>
        <w:t>иальной информации;</w:t>
      </w:r>
    </w:p>
    <w:p w14:paraId="0BE75FA3" w14:textId="77777777" w:rsidR="0087533C" w:rsidRPr="00080AD7" w:rsidRDefault="0087533C" w:rsidP="00080AD7">
      <w:pPr>
        <w:pStyle w:val="a6"/>
        <w:numPr>
          <w:ilvl w:val="0"/>
          <w:numId w:val="1"/>
        </w:numPr>
        <w:spacing w:line="360" w:lineRule="auto"/>
        <w:ind w:left="0"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взаимная выгода базисно</w:t>
      </w:r>
      <w:r w:rsidR="00D20DCA" w:rsidRPr="00080AD7">
        <w:rPr>
          <w:rFonts w:ascii="Times New Roman" w:hAnsi="Times New Roman" w:cs="Times New Roman"/>
          <w:noProof/>
          <w:sz w:val="28"/>
          <w:szCs w:val="28"/>
        </w:rPr>
        <w:t>го субъекта и его групп общественности</w:t>
      </w:r>
      <w:r w:rsidRPr="00080AD7">
        <w:rPr>
          <w:rFonts w:ascii="Times New Roman" w:hAnsi="Times New Roman" w:cs="Times New Roman"/>
          <w:noProof/>
          <w:sz w:val="28"/>
          <w:szCs w:val="28"/>
        </w:rPr>
        <w:t>;</w:t>
      </w:r>
    </w:p>
    <w:p w14:paraId="464CABA2" w14:textId="77777777" w:rsidR="0087533C" w:rsidRPr="00080AD7" w:rsidRDefault="0087533C" w:rsidP="00080AD7">
      <w:pPr>
        <w:pStyle w:val="a6"/>
        <w:numPr>
          <w:ilvl w:val="0"/>
          <w:numId w:val="1"/>
        </w:numPr>
        <w:spacing w:line="360" w:lineRule="auto"/>
        <w:ind w:left="0"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опора на общественное мнение, уважительное отношение к общественности.</w:t>
      </w:r>
    </w:p>
    <w:p w14:paraId="06614145" w14:textId="564B5586" w:rsidR="0087533C" w:rsidRPr="00080AD7" w:rsidRDefault="00F17890"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Компании, которые разделяют данные принципы, обращаются больше не к группам общественности, а к личностям, которые обладают собственным взглядом на социальную сферу. В виду такой установки все ПР структуры должны постоянно вести</w:t>
      </w:r>
      <w:r w:rsidR="00D20DCA" w:rsidRPr="00080AD7">
        <w:rPr>
          <w:rFonts w:ascii="Times New Roman" w:hAnsi="Times New Roman" w:cs="Times New Roman"/>
          <w:noProof/>
          <w:sz w:val="28"/>
          <w:szCs w:val="28"/>
        </w:rPr>
        <w:t xml:space="preserve"> анализ не только общественной</w:t>
      </w:r>
      <w:r w:rsidRPr="00080AD7">
        <w:rPr>
          <w:rFonts w:ascii="Times New Roman" w:hAnsi="Times New Roman" w:cs="Times New Roman"/>
          <w:noProof/>
          <w:sz w:val="28"/>
          <w:szCs w:val="28"/>
        </w:rPr>
        <w:t>, но и своей социальной активности. В</w:t>
      </w:r>
      <w:r w:rsidR="00B75D4D">
        <w:rPr>
          <w:rFonts w:ascii="Times New Roman" w:hAnsi="Times New Roman" w:cs="Times New Roman"/>
          <w:noProof/>
          <w:sz w:val="28"/>
          <w:szCs w:val="28"/>
          <w:lang w:val="en-US"/>
        </w:rPr>
        <mc:AlternateContent>
          <mc:Choice Requires="wps">
            <w:drawing>
              <wp:anchor distT="0" distB="0" distL="114300" distR="114300" simplePos="0" relativeHeight="251616256" behindDoc="0" locked="0" layoutInCell="1" allowOverlap="1" wp14:anchorId="63154FAC" wp14:editId="28FEE95D">
                <wp:simplePos x="0" y="0"/>
                <wp:positionH relativeFrom="column">
                  <wp:posOffset>-476250000</wp:posOffset>
                </wp:positionH>
                <wp:positionV relativeFrom="paragraph">
                  <wp:posOffset>0</wp:posOffset>
                </wp:positionV>
                <wp:extent cx="635000" cy="115570"/>
                <wp:effectExtent l="635" t="3175" r="0" b="0"/>
                <wp:wrapNone/>
                <wp:docPr id="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44CD4630" w14:textId="77777777" w:rsidR="000818D0" w:rsidRDefault="000818D0">
                            <w:r>
                              <w:rPr>
                                <w:b/>
                                <w:bCs/>
                                <w:noProof/>
                                <w:color w:val="FFFFFF"/>
                                <w:spacing w:val="-20000"/>
                                <w:sz w:val="2"/>
                              </w:rPr>
                              <w:t xml:space="preserve"> Однако как замечают ученые-экономисты, такое количество времени проведенного на работе, является совершенно не продуктивным, и не оказывает никаких позитивных тенденций на экономику, а наоборот провоцирует стагнацию и кризис. Это связанно в первую очередь с тем, что работник посредством переработок теряет свою продуктивность, что негативно сказывается на показателе (человеко-час), а так же негативно сказывается на его качестве потребителя. Эффективность производительности труда в течение рабочего дня измеряется следующим образом: Количество валового внутреннего продукта делится на количество работающих людей, в свою очередь данный показатель делится на проведенные, на работе часы.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90" o:spid="_x0000_s1031" style="position:absolute;left:0;text-align:left;margin-left:-37499.95pt;margin-top:0;width:50pt;height:9.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Jzbxno3AgAAgQ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44CD4630" w14:textId="77777777" w:rsidR="0037713B" w:rsidRDefault="0037713B">
                      <w:r>
                        <w:rPr>
                          <w:b/>
                          <w:bCs/>
                          <w:noProof/>
                          <w:color w:val="FFFFFF"/>
                          <w:spacing w:val="-20000"/>
                          <w:sz w:val="2"/>
                        </w:rPr>
                        <w:t xml:space="preserve"> Однако как замечают ученые-экономисты, такое количество времени проведенного на работе, является совершенно не продуктивным, и не оказывает никаких позитивных тенденций на экономику, а наоборот провоцирует стагнацию и кризис. Это связанно в первую очередь с тем, что работник посредством переработок теряет свою продуктивность, что негативно сказывается на показателе (человеко-час), а так же негативно сказывается на его качестве потребителя. Эффективность производительности труда в течение рабочего дня измеряется следующим образом: Количество валового внутреннего продукта делится на количество работающих людей, в свою очередь данный показатель делится на проведенные, на работе часы.</w:t>
                      </w:r>
                    </w:p>
                  </w:txbxContent>
                </v:textbox>
              </v:shape>
            </w:pict>
          </mc:Fallback>
        </mc:AlternateContent>
      </w:r>
      <w:r w:rsidRPr="00080AD7">
        <w:rPr>
          <w:rFonts w:ascii="Times New Roman" w:hAnsi="Times New Roman" w:cs="Times New Roman"/>
          <w:noProof/>
          <w:sz w:val="28"/>
          <w:szCs w:val="28"/>
        </w:rPr>
        <w:t xml:space="preserve"> рамках связей с общественностью можно выделить несколько самостоятельных направлений, каждое из которы</w:t>
      </w:r>
      <w:r w:rsidR="00D20DCA" w:rsidRPr="00080AD7">
        <w:rPr>
          <w:rFonts w:ascii="Times New Roman" w:hAnsi="Times New Roman" w:cs="Times New Roman"/>
          <w:noProof/>
          <w:sz w:val="28"/>
          <w:szCs w:val="28"/>
        </w:rPr>
        <w:t>х имеет собственные особенности</w:t>
      </w:r>
      <w:r w:rsidRPr="00080AD7">
        <w:rPr>
          <w:rFonts w:ascii="Times New Roman" w:hAnsi="Times New Roman" w:cs="Times New Roman"/>
          <w:noProof/>
          <w:sz w:val="28"/>
          <w:szCs w:val="28"/>
        </w:rPr>
        <w:t>: создание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благоприятного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образа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отдельных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руководителей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построение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отношений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социальными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группами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работа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кадрами, проведение презентационных мероприятий, управление </w:t>
      </w:r>
      <w:r w:rsidR="00D20DCA" w:rsidRPr="00080AD7">
        <w:rPr>
          <w:rFonts w:ascii="Times New Roman" w:hAnsi="Times New Roman" w:cs="Times New Roman"/>
          <w:noProof/>
          <w:sz w:val="28"/>
          <w:szCs w:val="28"/>
        </w:rPr>
        <w:t>и предотвращение кризисных ситуаций</w:t>
      </w:r>
      <w:r w:rsidRPr="00080AD7">
        <w:rPr>
          <w:rFonts w:ascii="Times New Roman" w:hAnsi="Times New Roman" w:cs="Times New Roman"/>
          <w:noProof/>
          <w:sz w:val="28"/>
          <w:szCs w:val="28"/>
        </w:rPr>
        <w:t>.</w:t>
      </w:r>
      <w:r w:rsidR="00CA51A6" w:rsidRPr="00080AD7">
        <w:rPr>
          <w:rFonts w:ascii="Times New Roman" w:hAnsi="Times New Roman" w:cs="Times New Roman"/>
          <w:noProof/>
          <w:sz w:val="28"/>
          <w:szCs w:val="28"/>
        </w:rPr>
        <w:t xml:space="preserve"> Любое</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из</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этих направлений представляет собой определенную систему</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управления</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связанную</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с</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теми</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или</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иными</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способами</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производства</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информационных</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поводов</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17280" behindDoc="0" locked="0" layoutInCell="1" allowOverlap="1" wp14:anchorId="439E5C77" wp14:editId="5BC75D0C">
                <wp:simplePos x="0" y="0"/>
                <wp:positionH relativeFrom="column">
                  <wp:posOffset>-476250000</wp:posOffset>
                </wp:positionH>
                <wp:positionV relativeFrom="paragraph">
                  <wp:posOffset>0</wp:posOffset>
                </wp:positionV>
                <wp:extent cx="635000" cy="115570"/>
                <wp:effectExtent l="635" t="3175" r="0" b="0"/>
                <wp:wrapNone/>
                <wp:docPr id="7"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349F6434" w14:textId="77777777" w:rsidR="000818D0" w:rsidRDefault="000818D0">
                            <w:r>
                              <w:rPr>
                                <w:b/>
                                <w:bCs/>
                                <w:noProof/>
                                <w:color w:val="FFFFFF"/>
                                <w:spacing w:val="-20000"/>
                                <w:sz w:val="2"/>
                              </w:rPr>
                              <w:t xml:space="preserve"> Российская Федерация обладает самым низким показателем, находящимся на отметке в 25 долларов 90 центов. Однако стоит заметить, что хотя показатель существенно ниже европейского был постоянно, критически низкой отметки он достиг из-за крайне низкого курса рубля. Указанные показатели связанны, прежде всего, со структурными проблемами в некоторых отраслях экономики. В случае с Российской Федерацией и Республикой Грецией ответы «лежат на поверхности», банально не хватает инвестиций. Так например, еще не в «кризисном» 2013 году, с адекватным курсом валют, отсутствием санкций и возможностью банковского сектора занимать денежные средства по сниженной ставке, доля инвестиций составляла всего 23%.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89" o:spid="_x0000_s1032" style="position:absolute;left:0;text-align:left;margin-left:-37499.95pt;margin-top:0;width:50pt;height:9.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Mj+0Gk3AgAAgQ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349F6434" w14:textId="77777777" w:rsidR="0037713B" w:rsidRDefault="0037713B">
                      <w:r>
                        <w:rPr>
                          <w:b/>
                          <w:bCs/>
                          <w:noProof/>
                          <w:color w:val="FFFFFF"/>
                          <w:spacing w:val="-20000"/>
                          <w:sz w:val="2"/>
                        </w:rPr>
                        <w:t xml:space="preserve"> Российская Федерация обладает самым низким показателем, находящимся на отметке в 25 долларов 90 центов. Однако стоит заметить, что хотя показатель существенно ниже европейского был постоянно, критически низкой отметки он достиг из-за крайне низкого курса рубля. Указанные показатели связанны, прежде всего, со структурными проблемами в некоторых отраслях экономики. В случае с Российской Федерацией и Республикой Грецией ответы «лежат на поверхности», банально не хватает инвестиций. Так например, еще не в «кризисном» 2013 году, с адекватным курсом валют, отсутствием санкций и возможностью банковского сектора занимать денежные средства по сниженной ставке, доля инвестиций составляла всего 23%.</w:t>
                      </w:r>
                    </w:p>
                  </w:txbxContent>
                </v:textbox>
              </v:shape>
            </w:pict>
          </mc:Fallback>
        </mc:AlternateContent>
      </w:r>
      <w:r w:rsidRPr="00080AD7">
        <w:rPr>
          <w:rFonts w:ascii="Times New Roman" w:hAnsi="Times New Roman" w:cs="Times New Roman"/>
          <w:noProof/>
          <w:sz w:val="28"/>
          <w:szCs w:val="28"/>
        </w:rPr>
        <w:t xml:space="preserve"> привлечения</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внимания к определенным событиям, интерпретации кризисов. Все они нацелены</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на</w:t>
      </w:r>
      <w:r w:rsidR="00CA51A6" w:rsidRPr="00080AD7">
        <w:rPr>
          <w:rFonts w:ascii="Shree Devanagari 714" w:hAnsi="Shree Devanagari 714" w:cs="Shree Devanagari 714"/>
          <w:noProof/>
          <w:color w:val="FFFFFF"/>
          <w:spacing w:val="-2000"/>
          <w:sz w:val="28"/>
          <w:szCs w:val="28"/>
          <w:cs/>
          <w:lang w:val="en-US" w:bidi="hi-IN"/>
        </w:rPr>
        <w:t>ॱ</w:t>
      </w:r>
      <w:r w:rsidR="00AA295E" w:rsidRPr="00080AD7">
        <w:rPr>
          <w:rFonts w:ascii="Times New Roman" w:hAnsi="Times New Roman" w:cs="Times New Roman"/>
          <w:noProof/>
          <w:sz w:val="28"/>
          <w:szCs w:val="28"/>
        </w:rPr>
        <w:t xml:space="preserve"> конструирование благоприятной</w:t>
      </w:r>
      <w:r w:rsidR="00CA51A6" w:rsidRPr="00080AD7">
        <w:rPr>
          <w:rFonts w:ascii="Times New Roman" w:hAnsi="Times New Roman" w:cs="Times New Roman"/>
          <w:noProof/>
          <w:sz w:val="28"/>
          <w:szCs w:val="28"/>
        </w:rPr>
        <w:t xml:space="preserve"> социальной среды. В целом</w:t>
      </w:r>
      <w:r w:rsidR="00AA295E" w:rsidRPr="00080AD7">
        <w:rPr>
          <w:rFonts w:ascii="Times New Roman" w:hAnsi="Times New Roman" w:cs="Times New Roman"/>
          <w:noProof/>
          <w:sz w:val="28"/>
          <w:szCs w:val="28"/>
        </w:rPr>
        <w:t>,</w:t>
      </w:r>
      <w:r w:rsidR="00CA51A6" w:rsidRPr="00080AD7">
        <w:rPr>
          <w:rFonts w:ascii="Times New Roman" w:hAnsi="Times New Roman" w:cs="Times New Roman"/>
          <w:noProof/>
          <w:sz w:val="28"/>
          <w:szCs w:val="28"/>
        </w:rPr>
        <w:t xml:space="preserve"> такая коммуникативная технология</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должна</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выражать стремление руководства организации не навязывать гражданам тех или</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иных</w:t>
      </w:r>
      <w:r w:rsidR="00CA51A6" w:rsidRPr="00080AD7">
        <w:rPr>
          <w:rFonts w:ascii="Shree Devanagari 714" w:hAnsi="Shree Devanagari 714" w:cs="Shree Devanagari 714"/>
          <w:noProof/>
          <w:color w:val="FFFFFF"/>
          <w:spacing w:val="-2000"/>
          <w:sz w:val="28"/>
          <w:szCs w:val="28"/>
          <w:cs/>
          <w:lang w:val="en-US" w:bidi="hi-IN"/>
        </w:rPr>
        <w:t>ॱ</w:t>
      </w:r>
      <w:r w:rsidR="00AA295E" w:rsidRPr="00080AD7">
        <w:rPr>
          <w:rFonts w:ascii="Times New Roman" w:hAnsi="Times New Roman" w:cs="Times New Roman"/>
          <w:noProof/>
          <w:sz w:val="28"/>
          <w:szCs w:val="28"/>
        </w:rPr>
        <w:t xml:space="preserve"> положений</w:t>
      </w:r>
      <w:r w:rsidR="00CA51A6" w:rsidRPr="00080AD7">
        <w:rPr>
          <w:rFonts w:ascii="Times New Roman" w:hAnsi="Times New Roman" w:cs="Times New Roman"/>
          <w:noProof/>
          <w:sz w:val="28"/>
          <w:szCs w:val="28"/>
        </w:rPr>
        <w:t>, а</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w:t>
      </w:r>
      <w:r w:rsidR="00AA295E" w:rsidRPr="00080AD7">
        <w:rPr>
          <w:rFonts w:ascii="Times New Roman" w:hAnsi="Times New Roman" w:cs="Times New Roman"/>
          <w:noProof/>
          <w:sz w:val="28"/>
          <w:szCs w:val="28"/>
        </w:rPr>
        <w:t>покорять, завоевывать</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их сознание идейными методами. В</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этом</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случае</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w:t>
      </w:r>
      <w:r w:rsidR="00CA51A6" w:rsidRPr="00080AD7">
        <w:rPr>
          <w:rFonts w:ascii="Times New Roman" w:hAnsi="Times New Roman" w:cs="Times New Roman"/>
          <w:noProof/>
          <w:sz w:val="28"/>
          <w:szCs w:val="28"/>
        </w:rPr>
        <w:lastRenderedPageBreak/>
        <w:t>связи</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с</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общественностью</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превращаются в инструмент уважительного отношения</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с помощью</w:t>
      </w:r>
      <w:r w:rsidR="00B75D4D">
        <w:rPr>
          <w:rFonts w:ascii="Times New Roman" w:hAnsi="Times New Roman" w:cs="Times New Roman"/>
          <w:noProof/>
          <w:sz w:val="28"/>
          <w:szCs w:val="28"/>
          <w:lang w:val="en-US"/>
        </w:rPr>
        <mc:AlternateContent>
          <mc:Choice Requires="wps">
            <w:drawing>
              <wp:anchor distT="0" distB="0" distL="114300" distR="114300" simplePos="0" relativeHeight="251618304" behindDoc="0" locked="0" layoutInCell="1" allowOverlap="1" wp14:anchorId="2D4E190C" wp14:editId="6F01E2A9">
                <wp:simplePos x="0" y="0"/>
                <wp:positionH relativeFrom="column">
                  <wp:posOffset>-476250000</wp:posOffset>
                </wp:positionH>
                <wp:positionV relativeFrom="paragraph">
                  <wp:posOffset>0</wp:posOffset>
                </wp:positionV>
                <wp:extent cx="635000" cy="115570"/>
                <wp:effectExtent l="635" t="0" r="0" b="2540"/>
                <wp:wrapNone/>
                <wp:docPr id="8"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1853B9A4" w14:textId="77777777" w:rsidR="000818D0" w:rsidRDefault="000818D0">
                            <w:r>
                              <w:rPr>
                                <w:b/>
                                <w:bCs/>
                                <w:noProof/>
                                <w:color w:val="FFFFFF"/>
                                <w:spacing w:val="-20000"/>
                                <w:sz w:val="2"/>
                              </w:rPr>
                              <w:t xml:space="preserve"> Поскольку ключевым объектом нашего исследования является производительность труда, которая, как было указанно Выше, рассчитывается путем деления объема произведенной продукции на одного работника,  для анализа воспользуемся методологией MGI, для сопоставления Российской Федерации с уровнем других стран и определения основных причин, способствующих отставанию. Кризисные тенденции в экономике 2007-2009 года и негативное влияние санкций и контр-санкций в 2014-2015 годах, связанных с аннексией Российской Федерации, республики Крым, обернулись для отечественной экономики кредитным кризисом и рецессией. В Российской Федерации кризис вызвал отток капитала, выявил проблемы в банковской системы, падение рубля и сильнейшее снижение цен на энергоносители (которые являются основными позициями российского экспорта). Объем промышленного производства в январе 2016 года по прогнозам должен упасть на 12% относительно соответствующего показателя предыдущего года.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88" o:spid="_x0000_s1033" style="position:absolute;left:0;text-align:left;margin-left:-37499.95pt;margin-top:0;width:50pt;height:9.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Agxa983AgAAgQ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1853B9A4" w14:textId="77777777" w:rsidR="0037713B" w:rsidRDefault="0037713B">
                      <w:r>
                        <w:rPr>
                          <w:b/>
                          <w:bCs/>
                          <w:noProof/>
                          <w:color w:val="FFFFFF"/>
                          <w:spacing w:val="-20000"/>
                          <w:sz w:val="2"/>
                        </w:rPr>
                        <w:t xml:space="preserve"> Поскольку ключевым объектом нашего исследования является производительность труда, которая, как было указанно Выше, рассчитывается путем деления объема произведенной продукции на одного работника,  для анализа воспользуемся методологией MGI, для сопоставления Российской Федерации с уровнем других стран и определения основных причин, способствующих отставанию. Кризисные тенденции в экономике 2007-2009 года и негативное влияние санкций и контр-санкций в 2014-2015 годах, связанных с аннексией Российской Федерации, республики Крым, обернулись для отечественной экономики кредитным кризисом и рецессией. В Российской Федерации кризис вызвал отток капитала, выявил проблемы в банковской системы, падение рубля и сильнейшее снижение цен на энергоносители (которые являются основными позициями российского экспорта). Объем промышленного производства в январе 2016 года по прогнозам должен упасть на 12% относительно соответствующего показателя предыдущего года.</w:t>
                      </w:r>
                    </w:p>
                  </w:txbxContent>
                </v:textbox>
              </v:shape>
            </w:pict>
          </mc:Fallback>
        </mc:AlternateContent>
      </w:r>
      <w:r w:rsidRPr="00080AD7">
        <w:rPr>
          <w:rFonts w:ascii="Times New Roman" w:hAnsi="Times New Roman" w:cs="Times New Roman"/>
          <w:noProof/>
          <w:sz w:val="28"/>
          <w:szCs w:val="28"/>
        </w:rPr>
        <w:t xml:space="preserve"> которого должны достигаться согласие, устанавливаться консенсус</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между</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субъектом</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управления</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и</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xml:space="preserve"> общественностью</w:t>
      </w:r>
      <w:r w:rsidR="00CA51A6" w:rsidRPr="00080AD7">
        <w:rPr>
          <w:rFonts w:ascii="Shree Devanagari 714" w:hAnsi="Shree Devanagari 714" w:cs="Shree Devanagari 714"/>
          <w:noProof/>
          <w:color w:val="FFFFFF"/>
          <w:spacing w:val="-2000"/>
          <w:sz w:val="28"/>
          <w:szCs w:val="28"/>
          <w:cs/>
          <w:lang w:val="en-US" w:bidi="hi-IN"/>
        </w:rPr>
        <w:t>ॱ</w:t>
      </w:r>
      <w:r w:rsidR="00CA51A6" w:rsidRPr="00080AD7">
        <w:rPr>
          <w:rFonts w:ascii="Times New Roman" w:hAnsi="Times New Roman" w:cs="Times New Roman"/>
          <w:noProof/>
          <w:sz w:val="28"/>
          <w:szCs w:val="28"/>
        </w:rPr>
        <w:t>. Не смотря на различия стратегий и коммуникаций связей с общественностью, они имеют общие ориентиры и приемы :</w:t>
      </w:r>
    </w:p>
    <w:p w14:paraId="5C119841" w14:textId="77777777" w:rsidR="00CA51A6" w:rsidRPr="00080AD7" w:rsidRDefault="00CA51A6" w:rsidP="00080AD7">
      <w:pPr>
        <w:pStyle w:val="a6"/>
        <w:numPr>
          <w:ilvl w:val="0"/>
          <w:numId w:val="1"/>
        </w:numPr>
        <w:spacing w:line="360" w:lineRule="auto"/>
        <w:ind w:left="0"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наличие у </w:t>
      </w:r>
      <w:r w:rsidR="000549A1" w:rsidRPr="00080AD7">
        <w:rPr>
          <w:rFonts w:ascii="Times New Roman" w:hAnsi="Times New Roman" w:cs="Times New Roman"/>
          <w:noProof/>
          <w:sz w:val="28"/>
          <w:szCs w:val="28"/>
        </w:rPr>
        <w:t>целевой группы определенной</w:t>
      </w:r>
      <w:r w:rsidRPr="00080AD7">
        <w:rPr>
          <w:rFonts w:ascii="Times New Roman" w:hAnsi="Times New Roman" w:cs="Times New Roman"/>
          <w:noProof/>
          <w:sz w:val="28"/>
          <w:szCs w:val="28"/>
        </w:rPr>
        <w:t xml:space="preserve"> лояльности к продвигаемым идеям;</w:t>
      </w:r>
    </w:p>
    <w:p w14:paraId="2A0AEB8D" w14:textId="77777777" w:rsidR="00CA51A6" w:rsidRPr="00080AD7" w:rsidRDefault="00CA51A6" w:rsidP="00080AD7">
      <w:pPr>
        <w:pStyle w:val="a6"/>
        <w:numPr>
          <w:ilvl w:val="0"/>
          <w:numId w:val="1"/>
        </w:numPr>
        <w:spacing w:line="360" w:lineRule="auto"/>
        <w:ind w:left="0" w:firstLine="708"/>
        <w:jc w:val="both"/>
        <w:rPr>
          <w:rFonts w:ascii="Times New Roman" w:hAnsi="Times New Roman" w:cs="Times New Roman"/>
          <w:noProof/>
          <w:sz w:val="28"/>
          <w:szCs w:val="28"/>
          <w:lang w:val="en-US"/>
        </w:rPr>
      </w:pPr>
      <w:r w:rsidRPr="00080AD7">
        <w:rPr>
          <w:rFonts w:ascii="Times New Roman" w:hAnsi="Times New Roman" w:cs="Times New Roman"/>
          <w:noProof/>
          <w:sz w:val="28"/>
          <w:szCs w:val="28"/>
          <w:lang w:val="en-US"/>
        </w:rPr>
        <w:t>минимализация “черных” приемов информирования;</w:t>
      </w:r>
    </w:p>
    <w:p w14:paraId="7FFB5650" w14:textId="77777777" w:rsidR="00CA51A6" w:rsidRPr="00080AD7" w:rsidRDefault="00CA51A6" w:rsidP="00080AD7">
      <w:pPr>
        <w:pStyle w:val="a6"/>
        <w:numPr>
          <w:ilvl w:val="0"/>
          <w:numId w:val="1"/>
        </w:numPr>
        <w:spacing w:line="360" w:lineRule="auto"/>
        <w:ind w:left="0" w:firstLine="708"/>
        <w:jc w:val="both"/>
        <w:rPr>
          <w:rFonts w:ascii="Times New Roman" w:hAnsi="Times New Roman" w:cs="Times New Roman"/>
          <w:noProof/>
          <w:sz w:val="28"/>
          <w:szCs w:val="28"/>
          <w:lang w:val="en-US"/>
        </w:rPr>
      </w:pPr>
      <w:r w:rsidRPr="00080AD7">
        <w:rPr>
          <w:rFonts w:ascii="Times New Roman" w:hAnsi="Times New Roman" w:cs="Times New Roman"/>
          <w:noProof/>
          <w:sz w:val="28"/>
          <w:szCs w:val="28"/>
          <w:lang w:val="en-US"/>
        </w:rPr>
        <w:t>ориентация на консенсусные технологии;</w:t>
      </w:r>
    </w:p>
    <w:p w14:paraId="682B2FF3" w14:textId="77777777" w:rsidR="00CA51A6" w:rsidRPr="00080AD7" w:rsidRDefault="00CA51A6" w:rsidP="00080AD7">
      <w:pPr>
        <w:pStyle w:val="a6"/>
        <w:numPr>
          <w:ilvl w:val="0"/>
          <w:numId w:val="1"/>
        </w:numPr>
        <w:spacing w:line="360" w:lineRule="auto"/>
        <w:ind w:left="0" w:firstLine="708"/>
        <w:jc w:val="both"/>
        <w:rPr>
          <w:rFonts w:ascii="Times New Roman" w:hAnsi="Times New Roman" w:cs="Times New Roman"/>
          <w:noProof/>
          <w:sz w:val="28"/>
          <w:szCs w:val="28"/>
          <w:lang w:val="en-US"/>
        </w:rPr>
      </w:pPr>
      <w:r w:rsidRPr="00080AD7">
        <w:rPr>
          <w:rFonts w:ascii="Times New Roman" w:hAnsi="Times New Roman" w:cs="Times New Roman"/>
          <w:noProof/>
          <w:sz w:val="28"/>
          <w:szCs w:val="28"/>
          <w:lang w:val="en-US"/>
        </w:rPr>
        <w:t>коммуникативная подготовка;</w:t>
      </w:r>
    </w:p>
    <w:p w14:paraId="5BDB64E7" w14:textId="77777777" w:rsidR="00CA51A6" w:rsidRPr="00080AD7" w:rsidRDefault="00CA51A6" w:rsidP="00080AD7">
      <w:pPr>
        <w:pStyle w:val="a6"/>
        <w:numPr>
          <w:ilvl w:val="0"/>
          <w:numId w:val="1"/>
        </w:numPr>
        <w:spacing w:line="360" w:lineRule="auto"/>
        <w:ind w:left="0" w:firstLine="708"/>
        <w:jc w:val="both"/>
        <w:rPr>
          <w:rFonts w:ascii="Times New Roman" w:hAnsi="Times New Roman" w:cs="Times New Roman"/>
          <w:noProof/>
          <w:sz w:val="28"/>
          <w:szCs w:val="28"/>
          <w:lang w:val="en-US"/>
        </w:rPr>
      </w:pPr>
      <w:r w:rsidRPr="00080AD7">
        <w:rPr>
          <w:rFonts w:ascii="Times New Roman" w:hAnsi="Times New Roman" w:cs="Times New Roman"/>
          <w:noProof/>
          <w:sz w:val="28"/>
          <w:szCs w:val="28"/>
          <w:lang w:val="en-US"/>
        </w:rPr>
        <w:t>корректировка действий;</w:t>
      </w:r>
    </w:p>
    <w:p w14:paraId="0ABAD3C7" w14:textId="77777777" w:rsidR="00CA51A6" w:rsidRPr="00080AD7" w:rsidRDefault="00CA51A6" w:rsidP="00080AD7">
      <w:pPr>
        <w:pStyle w:val="a6"/>
        <w:numPr>
          <w:ilvl w:val="0"/>
          <w:numId w:val="1"/>
        </w:numPr>
        <w:spacing w:line="360" w:lineRule="auto"/>
        <w:ind w:left="0"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исключение при</w:t>
      </w:r>
      <w:r w:rsidR="000549A1" w:rsidRPr="00080AD7">
        <w:rPr>
          <w:rFonts w:ascii="Times New Roman" w:hAnsi="Times New Roman" w:cs="Times New Roman"/>
          <w:noProof/>
          <w:sz w:val="28"/>
          <w:szCs w:val="28"/>
        </w:rPr>
        <w:t>емов, неподходящих для целевой группы</w:t>
      </w:r>
      <w:r w:rsidRPr="00080AD7">
        <w:rPr>
          <w:rFonts w:ascii="Times New Roman" w:hAnsi="Times New Roman" w:cs="Times New Roman"/>
          <w:noProof/>
          <w:sz w:val="28"/>
          <w:szCs w:val="28"/>
        </w:rPr>
        <w:t>.</w:t>
      </w:r>
    </w:p>
    <w:p w14:paraId="3C5B3550" w14:textId="1EFB7D77" w:rsidR="00CA51A6" w:rsidRPr="00080AD7" w:rsidRDefault="0000690E"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t>Таким образом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связи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общественностью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основе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изучения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анализа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коллективных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мнений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19328" behindDoc="0" locked="0" layoutInCell="1" allowOverlap="1" wp14:anchorId="2823B6B4" wp14:editId="345E414A">
                <wp:simplePos x="0" y="0"/>
                <wp:positionH relativeFrom="column">
                  <wp:posOffset>-476250000</wp:posOffset>
                </wp:positionH>
                <wp:positionV relativeFrom="paragraph">
                  <wp:posOffset>0</wp:posOffset>
                </wp:positionV>
                <wp:extent cx="635000" cy="115570"/>
                <wp:effectExtent l="635" t="0" r="0" b="3810"/>
                <wp:wrapNone/>
                <wp:docPr id="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6FE25D5A" w14:textId="77777777" w:rsidR="000818D0" w:rsidRDefault="000818D0">
                            <w:r>
                              <w:rPr>
                                <w:b/>
                                <w:bCs/>
                                <w:noProof/>
                                <w:color w:val="FFFFFF"/>
                                <w:spacing w:val="-20000"/>
                                <w:sz w:val="2"/>
                              </w:rPr>
                              <w:t xml:space="preserve"> На всех заявленных секторах экономики ситуация при невмешательстве выглядит достаточно критично, к примеру, в следствие большого производства, проблемы возникли в сталелитейной отрасли, показатель производства, находится на уровне конца 90-х годов прошлого века.  И это при том, что сталелитейная промышленность, является одной из немногих «гордостей» отечественной экономики, которая отличается высокой конкурентоспособностью на международных рынках. Однако при грамотном управлении и внедрении обширного количества инвестиций, что стало возможно из-за слабого курса рубля отечественная сталелитейная промышленность, сможет реализовать огромные возможности по повышению производительности.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87" o:spid="_x0000_s1034" style="position:absolute;left:0;text-align:left;margin-left:-37499.95pt;margin-top:0;width:50pt;height:9.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KZsHCQ3AgAAgQ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6FE25D5A" w14:textId="77777777" w:rsidR="0037713B" w:rsidRDefault="0037713B">
                      <w:r>
                        <w:rPr>
                          <w:b/>
                          <w:bCs/>
                          <w:noProof/>
                          <w:color w:val="FFFFFF"/>
                          <w:spacing w:val="-20000"/>
                          <w:sz w:val="2"/>
                        </w:rPr>
                        <w:t xml:space="preserve"> На всех заявленных секторах экономики ситуация при невмешательстве выглядит достаточно критично, к примеру, в следствие большого производства, проблемы возникли в сталелитейной отрасли, показатель производства, находится на уровне конца 90-х годов прошлого века.  И это при том, что сталелитейная промышленность, является одной из немногих «гордостей» отечественной экономики, которая отличается высокой конкурентоспособностью на международных рынках. Однако при грамотном управлении и внедрении обширного количества инвестиций, что стало возможно из-за слабого курса рубля отечественная сталелитейная промышленность, сможет реализовать огромные возможности по повышению производительности.</w:t>
                      </w:r>
                    </w:p>
                  </w:txbxContent>
                </v:textbox>
              </v:shape>
            </w:pict>
          </mc:Fallback>
        </mc:AlternateContent>
      </w:r>
      <w:r w:rsidRPr="00080AD7">
        <w:rPr>
          <w:rFonts w:ascii="Times New Roman" w:hAnsi="Times New Roman" w:cs="Times New Roman"/>
          <w:noProof/>
          <w:sz w:val="28"/>
          <w:szCs w:val="28"/>
        </w:rPr>
        <w:t xml:space="preserve"> настроений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формальных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неформальных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структур</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призваны</w:t>
      </w:r>
      <w:r w:rsidRPr="00080AD7">
        <w:rPr>
          <w:rFonts w:ascii="Shree Devanagari 714" w:hAnsi="Shree Devanagari 714" w:cs="Shree Devanagari 714"/>
          <w:noProof/>
          <w:color w:val="FFFFFF"/>
          <w:spacing w:val="-2000"/>
          <w:sz w:val="28"/>
          <w:szCs w:val="28"/>
          <w:cs/>
          <w:lang w:val="en-US" w:bidi="hi-IN"/>
        </w:rPr>
        <w:t>ॱ</w:t>
      </w:r>
      <w:r w:rsidR="000549A1" w:rsidRPr="00080AD7">
        <w:rPr>
          <w:rFonts w:ascii="Times New Roman" w:hAnsi="Times New Roman" w:cs="Times New Roman"/>
          <w:noProof/>
          <w:sz w:val="28"/>
          <w:szCs w:val="28"/>
        </w:rPr>
        <w:t xml:space="preserve"> предотвращать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конфликты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формировать благоприятные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работы</w:t>
      </w:r>
      <w:r w:rsidRPr="00080AD7">
        <w:rPr>
          <w:rFonts w:ascii="Shree Devanagari 714" w:hAnsi="Shree Devanagari 714" w:cs="Shree Devanagari 714"/>
          <w:noProof/>
          <w:color w:val="FFFFFF"/>
          <w:spacing w:val="-2000"/>
          <w:sz w:val="28"/>
          <w:szCs w:val="28"/>
          <w:cs/>
          <w:lang w:val="en-US" w:bidi="hi-IN"/>
        </w:rPr>
        <w:t>ॱ</w:t>
      </w:r>
      <w:r w:rsidR="000549A1" w:rsidRPr="00080AD7">
        <w:rPr>
          <w:rFonts w:ascii="Times New Roman" w:hAnsi="Times New Roman" w:cs="Times New Roman"/>
          <w:noProof/>
          <w:sz w:val="28"/>
          <w:szCs w:val="28"/>
        </w:rPr>
        <w:t xml:space="preserve"> условия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развивать</w:t>
      </w:r>
      <w:r w:rsidRPr="00080AD7">
        <w:rPr>
          <w:rFonts w:ascii="Shree Devanagari 714" w:hAnsi="Shree Devanagari 714" w:cs="Shree Devanagari 714"/>
          <w:noProof/>
          <w:color w:val="FFFFFF"/>
          <w:spacing w:val="-2000"/>
          <w:sz w:val="28"/>
          <w:szCs w:val="28"/>
          <w:cs/>
          <w:lang w:val="en-US" w:bidi="hi-IN"/>
        </w:rPr>
        <w:t>ॱ</w:t>
      </w:r>
      <w:r w:rsidR="000549A1" w:rsidRPr="00080AD7">
        <w:rPr>
          <w:rFonts w:ascii="Times New Roman" w:hAnsi="Times New Roman" w:cs="Times New Roman"/>
          <w:noProof/>
          <w:sz w:val="28"/>
          <w:szCs w:val="28"/>
        </w:rPr>
        <w:t xml:space="preserve"> корпоративную культуру персонала</w:t>
      </w:r>
      <w:r w:rsidRPr="00080AD7">
        <w:rPr>
          <w:rFonts w:ascii="Times New Roman" w:hAnsi="Times New Roman" w:cs="Times New Roman"/>
          <w:noProof/>
          <w:sz w:val="28"/>
          <w:szCs w:val="28"/>
        </w:rPr>
        <w:t>. Кроме того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рамках</w:t>
      </w:r>
      <w:r w:rsidRPr="00080AD7">
        <w:rPr>
          <w:rFonts w:ascii="Shree Devanagari 714" w:hAnsi="Shree Devanagari 714" w:cs="Shree Devanagari 714"/>
          <w:noProof/>
          <w:color w:val="FFFFFF"/>
          <w:spacing w:val="-2000"/>
          <w:sz w:val="28"/>
          <w:szCs w:val="28"/>
          <w:cs/>
          <w:lang w:val="en-US" w:bidi="hi-IN"/>
        </w:rPr>
        <w:t>ॱ</w:t>
      </w:r>
      <w:r w:rsidR="00994575"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rPr>
        <w:t>деятельности</w:t>
      </w:r>
      <w:r w:rsidR="000549A1" w:rsidRPr="00080AD7">
        <w:rPr>
          <w:rFonts w:ascii="Times New Roman" w:hAnsi="Times New Roman" w:cs="Times New Roman"/>
          <w:noProof/>
          <w:sz w:val="28"/>
          <w:szCs w:val="28"/>
        </w:rPr>
        <w:t xml:space="preserve"> ПР</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осуществляются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исследования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социальных</w:t>
      </w:r>
      <w:r w:rsidRPr="00080AD7">
        <w:rPr>
          <w:rFonts w:ascii="Shree Devanagari 714" w:hAnsi="Shree Devanagari 714" w:cs="Shree Devanagari 714"/>
          <w:noProof/>
          <w:color w:val="FFFFFF"/>
          <w:spacing w:val="-2000"/>
          <w:sz w:val="28"/>
          <w:szCs w:val="28"/>
          <w:cs/>
          <w:lang w:val="en-US" w:bidi="hi-IN"/>
        </w:rPr>
        <w:t>ॱ</w:t>
      </w:r>
      <w:r w:rsidR="000549A1" w:rsidRPr="00080AD7">
        <w:rPr>
          <w:rFonts w:ascii="Times New Roman" w:hAnsi="Times New Roman" w:cs="Times New Roman"/>
          <w:noProof/>
          <w:sz w:val="28"/>
          <w:szCs w:val="28"/>
        </w:rPr>
        <w:t xml:space="preserve"> отношений, которые возникают</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процессе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экономической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политической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духовной деятельности людей. На основании результатов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этих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исследований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формируется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определенное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общественное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мнение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20352" behindDoc="0" locked="0" layoutInCell="1" allowOverlap="1" wp14:anchorId="7D24ECF5" wp14:editId="408FDB27">
                <wp:simplePos x="0" y="0"/>
                <wp:positionH relativeFrom="column">
                  <wp:posOffset>-476250000</wp:posOffset>
                </wp:positionH>
                <wp:positionV relativeFrom="paragraph">
                  <wp:posOffset>0</wp:posOffset>
                </wp:positionV>
                <wp:extent cx="635000" cy="115570"/>
                <wp:effectExtent l="635" t="0" r="0" b="3810"/>
                <wp:wrapNone/>
                <wp:docPr id="1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39899DAF" w14:textId="77777777" w:rsidR="000818D0" w:rsidRDefault="000818D0">
                            <w:r>
                              <w:rPr>
                                <w:b/>
                                <w:bCs/>
                                <w:noProof/>
                                <w:color w:val="FFFFFF"/>
                                <w:spacing w:val="-20000"/>
                                <w:sz w:val="2"/>
                              </w:rPr>
                              <w:t xml:space="preserve"> Следующей отраслью представим жилищное строительство. В отличие от сталелитейной промышленности, жилищное строительство никогда не являлось предметом национально гордости, однако, перенимая опыт зарубежных коллег и при достаточном количестве инвестиций, эта отрасль, может стать одной из самый успешных. В первую очередь это связанно с проводимой государством демографической политикой, то есть производство в любом случае будет востребовано, как на рынке бюджетного жилья, так и на рынке элитного жилья. В связи с этим по аналогии, представим рекомендации по повышении производительности труда в сфере жилищного строительства: целесообразно рассмотреть розничную торговлю, так как она является самой быстрорастущей из всех представленных отраслей, однако для достижения, среднеевропейских параметров, необходимо увеличить новые формы ведения торговли (интернет-магазины, службы доставки еды и т.д.) не менее чем в пять раз.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86" o:spid="_x0000_s1035" style="position:absolute;left:0;text-align:left;margin-left:-37499.95pt;margin-top:0;width:50pt;height:9.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HA5GAI3AgAAgg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39899DAF" w14:textId="77777777" w:rsidR="0037713B" w:rsidRDefault="0037713B">
                      <w:r>
                        <w:rPr>
                          <w:b/>
                          <w:bCs/>
                          <w:noProof/>
                          <w:color w:val="FFFFFF"/>
                          <w:spacing w:val="-20000"/>
                          <w:sz w:val="2"/>
                        </w:rPr>
                        <w:t xml:space="preserve"> Следующей отраслью представим жилищное строительство. В отличие от сталелитейной промышленности, жилищное строительство никогда не являлось предметом национально гордости, однако, перенимая опыт зарубежных коллег и при достаточном количестве инвестиций, эта отрасль, может стать одной из самый успешных. В первую очередь это связанно с проводимой государством демографической политикой, то есть производство в любом случае будет востребовано, как на рынке бюджетного жилья, так и на рынке элитного жилья. В связи с этим по аналогии, представим рекомендации по повышении производительности труда в сфере жилищного строительства: целесообразно рассмотреть розничную торговлю, так как она является самой быстрорастущей из всех представленных отраслей, однако для достижения, среднеевропейских параметров, необходимо увеличить новые формы ведения торговли (интернет-магазины, службы доставки еды и т.д.) не менее чем в пять раз.</w:t>
                      </w:r>
                    </w:p>
                  </w:txbxContent>
                </v:textbox>
              </v:shape>
            </w:pict>
          </mc:Fallback>
        </mc:AlternateContent>
      </w:r>
      <w:r w:rsidRPr="00080AD7">
        <w:rPr>
          <w:rFonts w:ascii="Times New Roman" w:hAnsi="Times New Roman" w:cs="Times New Roman"/>
          <w:noProof/>
          <w:sz w:val="28"/>
          <w:szCs w:val="28"/>
        </w:rPr>
        <w:t xml:space="preserve"> Успешно</w:t>
      </w:r>
      <w:r w:rsidRPr="00080AD7">
        <w:rPr>
          <w:rFonts w:ascii="Shree Devanagari 714" w:hAnsi="Shree Devanagari 714" w:cs="Shree Devanagari 714"/>
          <w:noProof/>
          <w:color w:val="FFFFFF"/>
          <w:spacing w:val="-2000"/>
          <w:sz w:val="28"/>
          <w:szCs w:val="28"/>
          <w:cs/>
          <w:lang w:val="en-US" w:bidi="hi-IN"/>
        </w:rPr>
        <w:t>ॱ</w:t>
      </w:r>
      <w:r w:rsidR="000549A1" w:rsidRPr="00080AD7">
        <w:rPr>
          <w:rFonts w:ascii="Times New Roman" w:hAnsi="Times New Roman" w:cs="Times New Roman"/>
          <w:noProof/>
          <w:sz w:val="28"/>
          <w:szCs w:val="28"/>
        </w:rPr>
        <w:t xml:space="preserve"> выполнять</w:t>
      </w:r>
      <w:r w:rsidRPr="00080AD7">
        <w:rPr>
          <w:rFonts w:ascii="Times New Roman" w:hAnsi="Times New Roman" w:cs="Times New Roman"/>
          <w:noProof/>
          <w:sz w:val="28"/>
          <w:szCs w:val="28"/>
        </w:rPr>
        <w:t xml:space="preserve"> </w:t>
      </w:r>
      <w:r w:rsidR="000549A1" w:rsidRPr="00080AD7">
        <w:rPr>
          <w:rFonts w:ascii="Times New Roman" w:hAnsi="Times New Roman" w:cs="Times New Roman"/>
          <w:noProof/>
          <w:sz w:val="28"/>
          <w:szCs w:val="28"/>
        </w:rPr>
        <w:t>подобные</w:t>
      </w:r>
      <w:r w:rsidRPr="00080AD7">
        <w:rPr>
          <w:rFonts w:ascii="Times New Roman" w:hAnsi="Times New Roman" w:cs="Times New Roman"/>
          <w:noProof/>
          <w:sz w:val="28"/>
          <w:szCs w:val="28"/>
        </w:rPr>
        <w:t xml:space="preserve"> аналитические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организационные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задачи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могут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только специалисты, имеющие профессиональную подготовку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области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12190480" w14:textId="6D1CE79C" w:rsidR="002072E2" w:rsidRPr="00080AD7" w:rsidRDefault="0000690E"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Связи с общественностью внутри организации имеют двустороннюю направленность между администрацией и сотрудниками. В данном направление руководство может вступать в контак с сотрудниками в неформальных рамках. Например, руководство может организовать </w:t>
      </w:r>
      <w:r w:rsidRPr="00080AD7">
        <w:rPr>
          <w:rFonts w:ascii="Times New Roman" w:hAnsi="Times New Roman" w:cs="Times New Roman"/>
          <w:noProof/>
          <w:sz w:val="28"/>
          <w:szCs w:val="28"/>
        </w:rPr>
        <w:lastRenderedPageBreak/>
        <w:t>неформальный выезд отдела куда-либо и создать неформальную обстановку для общения между сотрудниками. Как правило, сотрудники</w:t>
      </w:r>
      <w:r w:rsidR="00B75D4D">
        <w:rPr>
          <w:rFonts w:ascii="Times New Roman" w:hAnsi="Times New Roman" w:cs="Times New Roman"/>
          <w:noProof/>
          <w:sz w:val="28"/>
          <w:szCs w:val="28"/>
          <w:lang w:val="en-US"/>
        </w:rPr>
        <mc:AlternateContent>
          <mc:Choice Requires="wps">
            <w:drawing>
              <wp:anchor distT="0" distB="0" distL="114300" distR="114300" simplePos="0" relativeHeight="251621376" behindDoc="0" locked="0" layoutInCell="1" allowOverlap="1" wp14:anchorId="0CA35D7B" wp14:editId="7B7FB3AD">
                <wp:simplePos x="0" y="0"/>
                <wp:positionH relativeFrom="column">
                  <wp:posOffset>-476250000</wp:posOffset>
                </wp:positionH>
                <wp:positionV relativeFrom="paragraph">
                  <wp:posOffset>0</wp:posOffset>
                </wp:positionV>
                <wp:extent cx="635000" cy="115570"/>
                <wp:effectExtent l="635" t="0" r="0" b="2540"/>
                <wp:wrapNone/>
                <wp:docPr id="1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2C3B9585" w14:textId="77777777" w:rsidR="000818D0" w:rsidRDefault="000818D0">
                            <w:r>
                              <w:rPr>
                                <w:b/>
                                <w:bCs/>
                                <w:noProof/>
                                <w:color w:val="FFFFFF"/>
                                <w:spacing w:val="-20000"/>
                                <w:sz w:val="2"/>
                              </w:rPr>
                              <w:t xml:space="preserve"> Кроме этого, необходимо совершенствование как законодательной базы в сфере обращения коммерческой недвижимости, так и направить достаточно объемные инвестиции в развитие инфраструктуры. Банковский сектор, несмотря на все разнообразие, в Российской Федерации представлен по своей деятельности достаточно скупо. Его основной проблемой на современном этапе, стала невозможность занимать денежные средства под низкий процент, ни на внутреннем, ни на внешнем рынке. Отечественный сектор электроэнергетики, в настоящий момент, является четвертым по объему в мире. Несмотря, на то, что совокупная производительность факторов производства в электроэнергетике находится на уровне в 80% от уровня Соединенных Штатов (Это очень высокий показатель), производительность труда составляет лишь 15% от уровня Соединенных Штатов. Подводя итог изложенному, можно отметить, что изучив показатели пяти ключевых секторов отечественной экономики, нами были выявлены группы проблем, которые по нашему мнению, являются ключевыми и предопределяют  отставание Российской Федерации от ведущих мировых держав.</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85" o:spid="_x0000_s1036" style="position:absolute;left:0;text-align:left;margin-left:-37499.95pt;margin-top:0;width:50pt;height:9.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JMYz+s3AgAAgw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2C3B9585" w14:textId="77777777" w:rsidR="0037713B" w:rsidRDefault="0037713B">
                      <w:r>
                        <w:rPr>
                          <w:b/>
                          <w:bCs/>
                          <w:noProof/>
                          <w:color w:val="FFFFFF"/>
                          <w:spacing w:val="-20000"/>
                          <w:sz w:val="2"/>
                        </w:rPr>
                        <w:t xml:space="preserve"> Кроме этого, необходимо совершенствование как законодательной базы в сфере обращения коммерческой недвижимости, так и направить достаточно объемные инвестиции в развитие инфраструктуры. Банковский сектор, несмотря на все разнообразие, в Российской Федерации представлен по своей деятельности достаточно скупо. Его основной проблемой на современном этапе, стала невозможность занимать денежные средства под низкий процент, ни на внутреннем, ни на внешнем рынке. Отечественный сектор электроэнергетики, в настоящий момент, является четвертым по объему в мире. Несмотря, на то, что совокупная производительность факторов производства в электроэнергетике находится на уровне в 80% от уровня Соединенных Штатов (Это очень высокий показатель), производительность труда составляет лишь 15% от уровня Соединенных Штатов. Подводя итог изложенному, можно отметить, что изучив показатели пяти ключевых секторов отечественной экономики, нами были выявлены группы проблем, которые по нашему мнению, являются ключевыми и предопределяют  отставание Российской Федерации от ведущих мировых держав.</w:t>
                      </w:r>
                    </w:p>
                  </w:txbxContent>
                </v:textbox>
              </v:shape>
            </w:pict>
          </mc:Fallback>
        </mc:AlternateContent>
      </w:r>
      <w:r w:rsidRPr="00080AD7">
        <w:rPr>
          <w:rFonts w:ascii="Times New Roman" w:hAnsi="Times New Roman" w:cs="Times New Roman"/>
          <w:noProof/>
          <w:sz w:val="28"/>
          <w:szCs w:val="28"/>
        </w:rPr>
        <w:t xml:space="preserve"> с интересом реагируют на общение с руководством в неформальной обстановке. Даная технология может приминяться не только в общении, но и в пов</w:t>
      </w:r>
      <w:r w:rsidR="00994575" w:rsidRPr="00080AD7">
        <w:rPr>
          <w:rFonts w:ascii="Times New Roman" w:hAnsi="Times New Roman" w:cs="Times New Roman"/>
          <w:noProof/>
          <w:sz w:val="28"/>
          <w:szCs w:val="28"/>
        </w:rPr>
        <w:t>е</w:t>
      </w:r>
      <w:r w:rsidRPr="00080AD7">
        <w:rPr>
          <w:rFonts w:ascii="Times New Roman" w:hAnsi="Times New Roman" w:cs="Times New Roman"/>
          <w:noProof/>
          <w:sz w:val="28"/>
          <w:szCs w:val="28"/>
        </w:rPr>
        <w:t xml:space="preserve">дение. Например общая столовая или парковка. Это создает ощущение приближенности к руководству и </w:t>
      </w:r>
      <w:r w:rsidR="00263567" w:rsidRPr="00080AD7">
        <w:rPr>
          <w:rFonts w:ascii="Times New Roman" w:hAnsi="Times New Roman" w:cs="Times New Roman"/>
          <w:noProof/>
          <w:sz w:val="28"/>
          <w:szCs w:val="28"/>
        </w:rPr>
        <w:t>,</w:t>
      </w:r>
      <w:r w:rsidRPr="00080AD7">
        <w:rPr>
          <w:rFonts w:ascii="Times New Roman" w:hAnsi="Times New Roman" w:cs="Times New Roman"/>
          <w:noProof/>
          <w:sz w:val="28"/>
          <w:szCs w:val="28"/>
        </w:rPr>
        <w:t>соответсвенно</w:t>
      </w:r>
      <w:r w:rsidR="00263567" w:rsidRPr="00080AD7">
        <w:rPr>
          <w:rFonts w:ascii="Times New Roman" w:hAnsi="Times New Roman" w:cs="Times New Roman"/>
          <w:noProof/>
          <w:sz w:val="28"/>
          <w:szCs w:val="28"/>
        </w:rPr>
        <w:t>,</w:t>
      </w:r>
      <w:r w:rsidRPr="00080AD7">
        <w:rPr>
          <w:rFonts w:ascii="Times New Roman" w:hAnsi="Times New Roman" w:cs="Times New Roman"/>
          <w:noProof/>
          <w:sz w:val="28"/>
          <w:szCs w:val="28"/>
        </w:rPr>
        <w:t xml:space="preserve"> к </w:t>
      </w:r>
      <w:r w:rsidR="00CE088E" w:rsidRPr="00080AD7">
        <w:rPr>
          <w:rFonts w:ascii="Times New Roman" w:hAnsi="Times New Roman" w:cs="Times New Roman"/>
          <w:noProof/>
          <w:sz w:val="28"/>
          <w:szCs w:val="28"/>
        </w:rPr>
        <w:t>управлению компанией</w:t>
      </w:r>
      <w:r w:rsidR="00994575" w:rsidRPr="00080AD7">
        <w:rPr>
          <w:rFonts w:ascii="Times New Roman" w:hAnsi="Times New Roman" w:cs="Times New Roman"/>
          <w:noProof/>
          <w:sz w:val="28"/>
          <w:szCs w:val="28"/>
        </w:rPr>
        <w:t>. В</w:t>
      </w:r>
      <w:r w:rsidR="00CE088E" w:rsidRPr="00080AD7">
        <w:rPr>
          <w:rFonts w:ascii="Times New Roman" w:hAnsi="Times New Roman" w:cs="Times New Roman"/>
          <w:noProof/>
          <w:sz w:val="28"/>
          <w:szCs w:val="28"/>
        </w:rPr>
        <w:t xml:space="preserve"> следствие чего растет мотивация сотрудников и их положительное отношение к руководящим лица. </w:t>
      </w:r>
    </w:p>
    <w:p w14:paraId="64CE4C15" w14:textId="65BC5E8E" w:rsidR="0000690E" w:rsidRPr="00080AD7" w:rsidRDefault="00CE088E"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Вообще говоря, </w:t>
      </w:r>
      <w:r w:rsidRPr="00080AD7">
        <w:rPr>
          <w:rFonts w:ascii="Times New Roman" w:hAnsi="Times New Roman" w:cs="Times New Roman"/>
          <w:noProof/>
          <w:sz w:val="28"/>
          <w:szCs w:val="28"/>
          <w:lang w:val="en-US"/>
        </w:rPr>
        <w:t>PR</w:t>
      </w:r>
      <w:r w:rsidRPr="00080AD7">
        <w:rPr>
          <w:rFonts w:ascii="Times New Roman" w:hAnsi="Times New Roman" w:cs="Times New Roman"/>
          <w:noProof/>
          <w:sz w:val="28"/>
          <w:szCs w:val="28"/>
        </w:rPr>
        <w:t xml:space="preserve"> очень сильно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способствует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формированию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привлекательного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имиджа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управленцев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среди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своего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персонала.</w:t>
      </w:r>
      <w:r w:rsidR="00B75D4D">
        <w:rPr>
          <w:rFonts w:ascii="Times New Roman" w:hAnsi="Times New Roman" w:cs="Times New Roman"/>
          <w:noProof/>
          <w:sz w:val="28"/>
          <w:szCs w:val="28"/>
          <w:lang w:val="en-US"/>
        </w:rPr>
        <mc:AlternateContent>
          <mc:Choice Requires="wps">
            <w:drawing>
              <wp:anchor distT="0" distB="0" distL="114300" distR="114300" simplePos="0" relativeHeight="251622400" behindDoc="0" locked="0" layoutInCell="1" allowOverlap="1" wp14:anchorId="7245EF81" wp14:editId="5D17664C">
                <wp:simplePos x="0" y="0"/>
                <wp:positionH relativeFrom="column">
                  <wp:posOffset>-476250000</wp:posOffset>
                </wp:positionH>
                <wp:positionV relativeFrom="paragraph">
                  <wp:posOffset>0</wp:posOffset>
                </wp:positionV>
                <wp:extent cx="635000" cy="115570"/>
                <wp:effectExtent l="635" t="0" r="0" b="0"/>
                <wp:wrapNone/>
                <wp:docPr id="1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34D0C816" w14:textId="77777777" w:rsidR="000818D0" w:rsidRDefault="000818D0">
                            <w:r>
                              <w:rPr>
                                <w:b/>
                                <w:bCs/>
                                <w:noProof/>
                                <w:color w:val="FFFFFF"/>
                                <w:spacing w:val="-20000"/>
                                <w:sz w:val="2"/>
                              </w:rPr>
                              <w:t xml:space="preserve"> Гуманитарные науки, изучают человека в сфере его духовной, умственной, нравственной, культурной и общественной деятельности. В гуманитарных науках особую роль имеет ясность понимания. Гуманитарные науки по предмету пересекаются с общественными науками. Гуманитарные науки противостоят точным наукам, например таким как математика. В англоязычных пониманиях  гуманитарные науки можно определить как академические дисциплины, которые изучению таких аспекты человеческого бытия, которые не предполагают единой парадигмы. Гуманитарные науки образуются в университетские дисциплины в XIX веке. Гуманитарные дисциплины появляются под названием «науки о духе». Гуманитарные науки нельзя обнаружить ни в одном из  измерений, ни на одной из плоскостей. Гуманитарные науки обращаются к человеку потому что он живет, говорит, производит. Гуманитарные науки приобрели специфические черты, отличающие их от естественнонаучного знания. Гуманитарные науки опираются на значимость и смысл вещей. Гуманитарные науки имеют отношением к деятельности людей. Гуманитарные науки отличаются от естественных наук по функциям. Гуманитарные науки связаны с пониманием смысла. Существует два типа понимания, первый психологический, второй идея произведения как знаковой системы.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84" o:spid="_x0000_s1037" style="position:absolute;left:0;text-align:left;margin-left:-37499.95pt;margin-top:0;width:50pt;height:9.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IPrRpA3AgAAgw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34D0C816" w14:textId="77777777" w:rsidR="0037713B" w:rsidRDefault="0037713B">
                      <w:r>
                        <w:rPr>
                          <w:b/>
                          <w:bCs/>
                          <w:noProof/>
                          <w:color w:val="FFFFFF"/>
                          <w:spacing w:val="-20000"/>
                          <w:sz w:val="2"/>
                        </w:rPr>
                        <w:t xml:space="preserve"> Гуманитарные науки, изучают человека в сфере его духовной, умственной, нравственной, культурной и общественной деятельности. В гуманитарных науках особую роль имеет ясность понимания. Гуманитарные науки по предмету пересекаются с общественными науками. Гуманитарные науки противостоят точным наукам, например таким как математика. В англоязычных пониманиях  гуманитарные науки можно определить как академические дисциплины, которые изучению таких аспекты человеческого бытия, которые не предполагают единой парадигмы. Гуманитарные науки образуются в университетские дисциплины в XIX веке. Гуманитарные дисциплины появляются под названием «науки о духе». Гуманитарные науки нельзя обнаружить ни в одном из  измерений, ни на одной из плоскостей. Гуманитарные науки обращаются к человеку потому что он живет, говорит, производит. Гуманитарные науки приобрели специфические черты, отличающие их от естественнонаучного знания. Гуманитарные науки опираются на значимость и смысл вещей. Гуманитарные науки имеют отношением к деятельности людей. Гуманитарные науки отличаются от естественных наук по функциям. Гуманитарные науки связаны с пониманием смысла. Существует два типа понимания, первый психологический, второй идея произведения как знаковой системы.</w:t>
                      </w:r>
                    </w:p>
                  </w:txbxContent>
                </v:textbox>
              </v:shape>
            </w:pict>
          </mc:Fallback>
        </mc:AlternateContent>
      </w:r>
      <w:r w:rsidR="0000690E" w:rsidRPr="00080AD7">
        <w:rPr>
          <w:rFonts w:ascii="Times New Roman" w:hAnsi="Times New Roman" w:cs="Times New Roman"/>
          <w:noProof/>
          <w:sz w:val="28"/>
          <w:szCs w:val="28"/>
        </w:rPr>
        <w:t xml:space="preserve"> Обычно деятельность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области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связей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общественностью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осуществляется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некоторой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определенной последовательности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Сначала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изучается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анализируется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конкретная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социально</w:t>
      </w:r>
      <w:r w:rsidR="0045415A" w:rsidRPr="00080AD7">
        <w:rPr>
          <w:rFonts w:ascii="Times New Roman" w:hAnsi="Times New Roman" w:cs="Times New Roman"/>
          <w:noProof/>
          <w:sz w:val="28"/>
          <w:szCs w:val="28"/>
        </w:rPr>
        <w:t xml:space="preserve"> </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экономическая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ситуация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этой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основе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разрабатывается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программа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действий, выражающая интересы групп общественности, далее программа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реализуется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оцениваются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достигнутые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результаты. Если результаты оказываются не</w:t>
      </w:r>
      <w:r w:rsidR="00B75D4D">
        <w:rPr>
          <w:rFonts w:ascii="Times New Roman" w:hAnsi="Times New Roman" w:cs="Times New Roman"/>
          <w:noProof/>
          <w:sz w:val="28"/>
          <w:szCs w:val="28"/>
          <w:lang w:val="en-US"/>
        </w:rPr>
        <mc:AlternateContent>
          <mc:Choice Requires="wps">
            <w:drawing>
              <wp:anchor distT="0" distB="0" distL="114300" distR="114300" simplePos="0" relativeHeight="251623424" behindDoc="0" locked="0" layoutInCell="1" allowOverlap="1" wp14:anchorId="00020E12" wp14:editId="2B7812DF">
                <wp:simplePos x="0" y="0"/>
                <wp:positionH relativeFrom="column">
                  <wp:posOffset>-476250000</wp:posOffset>
                </wp:positionH>
                <wp:positionV relativeFrom="paragraph">
                  <wp:posOffset>0</wp:posOffset>
                </wp:positionV>
                <wp:extent cx="635000" cy="115570"/>
                <wp:effectExtent l="635" t="0" r="0" b="0"/>
                <wp:wrapNone/>
                <wp:docPr id="13"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273A4BC8" w14:textId="77777777" w:rsidR="000818D0" w:rsidRDefault="000818D0">
                            <w:r>
                              <w:rPr>
                                <w:b/>
                                <w:bCs/>
                                <w:noProof/>
                                <w:color w:val="FFFFFF"/>
                                <w:spacing w:val="-20000"/>
                                <w:sz w:val="2"/>
                              </w:rPr>
                              <w:t xml:space="preserve"> Гуманитарные науки выработали подход к исследуемым объектам. Гуманитарные науки рассматривают в качестве разумных и доступных для понимания. Среди гуманитарных дисциплин выделяют такие науки как история, литература, философия, социология. М.М. Бахтин, считал, что главной задачей гуманитарных наук является проблема понимания и речи. Гуманитарный исследователь работает с объектами исследования как с субъектом. Гуманитарные науки изучают многообразие случаев рассказывание небылиц. Гуманитарные науки изучают речь, действие и продукты деятельности людей. Произведения, которые изучают гуманитарии, были выполнены для того, чтобы их воспринимали, использовали. Гуманитарные науки могут участвовать в создании научного процесса. Гуманитарные науки отделяются от жизни за пределами университетов. Гуманитарные науки нужно изучать вместе  с представителями сферы искусства. Между гуманитарными учеными и художниками должно быть  взаимовыгодное сотрудничество. В странах Северной Америки гуманитарные науки обладают большим влиянием. Миллионы людей получают гумманитарное образование. Гуманитарные науки имеют важное значение в устройстве общества. Ведь гуманитарные науки одни из первых, с какими человек знакомиться в юношестве.</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83" o:spid="_x0000_s1038" style="position:absolute;left:0;text-align:left;margin-left:-37499.95pt;margin-top:0;width:50pt;height:9.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DBHHUJ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273A4BC8" w14:textId="77777777" w:rsidR="0037713B" w:rsidRDefault="0037713B">
                      <w:r>
                        <w:rPr>
                          <w:b/>
                          <w:bCs/>
                          <w:noProof/>
                          <w:color w:val="FFFFFF"/>
                          <w:spacing w:val="-20000"/>
                          <w:sz w:val="2"/>
                        </w:rPr>
                        <w:t xml:space="preserve"> Гуманитарные науки выработали подход к исследуемым объектам. Гуманитарные науки рассматривают в качестве разумных и доступных для понимания. Среди гуманитарных дисциплин выделяют такие науки как история, литература, философия, социология. М.М. Бахтин, считал, что главной задачей гуманитарных наук является проблема понимания и речи. Гуманитарный исследователь работает с объектами исследования как с субъектом. Гуманитарные науки изучают многообразие случаев рассказывание небылиц. Гуманитарные науки изучают речь, действие и продукты деятельности людей. Произведения, которые изучают гуманитарии, были выполнены для того, чтобы их воспринимали, использовали. Гуманитарные науки могут участвовать в создании научного процесса. Гуманитарные науки отделяются от жизни за пределами университетов. Гуманитарные науки нужно изучать вместе  с представителями сферы искусства. Между гуманитарными учеными и художниками должно быть  взаимовыгодное сотрудничество. В странах Северной Америки гуманитарные науки обладают большим влиянием. Миллионы людей получают гумманитарное образование. Гуманитарные науки имеют важное значение в устройстве общества. Ведь гуманитарные науки одни из первых, с какими человек знакомиться в юношестве.</w:t>
                      </w:r>
                    </w:p>
                  </w:txbxContent>
                </v:textbox>
              </v:shape>
            </w:pict>
          </mc:Fallback>
        </mc:AlternateContent>
      </w:r>
      <w:r w:rsidR="0000690E" w:rsidRPr="00080AD7">
        <w:rPr>
          <w:rFonts w:ascii="Times New Roman" w:hAnsi="Times New Roman" w:cs="Times New Roman"/>
          <w:noProof/>
          <w:sz w:val="28"/>
          <w:szCs w:val="28"/>
        </w:rPr>
        <w:t xml:space="preserve"> вполне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удовлетворительными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то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тогда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предпринимаются дополнительные меры. Разработка и осуществление программ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связей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 общественностью напоминают процесс принятия и реализации управленческих решений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здесь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также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проблемная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ситуация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разрешается путем выбора наиболее эффективных действий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ее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преодоления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5949BA90" w14:textId="77777777" w:rsidR="00EB62BB" w:rsidRPr="00080AD7" w:rsidRDefault="00EB62BB"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Чтобы понять специфику связей с общественностью необходимо определить задачи, которые они ставят перед собой : </w:t>
      </w:r>
    </w:p>
    <w:p w14:paraId="7C870698" w14:textId="40177EC4" w:rsidR="00EB62BB" w:rsidRPr="00080AD7" w:rsidRDefault="00EB62BB" w:rsidP="00080AD7">
      <w:pPr>
        <w:numPr>
          <w:ilvl w:val="0"/>
          <w:numId w:val="2"/>
        </w:numPr>
        <w:shd w:val="clear" w:color="auto" w:fill="FFFFFF"/>
        <w:spacing w:line="360" w:lineRule="auto"/>
        <w:ind w:left="0" w:firstLine="708"/>
        <w:jc w:val="both"/>
        <w:rPr>
          <w:rFonts w:ascii="Times New Roman" w:eastAsia="Times New Roman" w:hAnsi="Times New Roman" w:cs="Times New Roman"/>
          <w:sz w:val="28"/>
          <w:szCs w:val="28"/>
        </w:rPr>
      </w:pPr>
      <w:r w:rsidRPr="00080AD7">
        <w:rPr>
          <w:rFonts w:ascii="Times New Roman" w:eastAsia="Times New Roman" w:hAnsi="Times New Roman" w:cs="Times New Roman"/>
          <w:sz w:val="28"/>
          <w:szCs w:val="28"/>
        </w:rPr>
        <w:t xml:space="preserve"> Создание положительного имиджа компании через активное</w:t>
      </w:r>
      <w:r w:rsidR="00B75D4D">
        <w:rPr>
          <w:rFonts w:ascii="Times New Roman" w:hAnsi="Times New Roman" w:cs="Times New Roman"/>
          <w:noProof/>
          <w:sz w:val="28"/>
          <w:szCs w:val="28"/>
          <w:lang w:val="en-US"/>
        </w:rPr>
        <mc:AlternateContent>
          <mc:Choice Requires="wps">
            <w:drawing>
              <wp:anchor distT="0" distB="0" distL="114300" distR="114300" simplePos="0" relativeHeight="251624448" behindDoc="0" locked="0" layoutInCell="1" allowOverlap="1" wp14:anchorId="69E272B9" wp14:editId="26FFD83E">
                <wp:simplePos x="0" y="0"/>
                <wp:positionH relativeFrom="column">
                  <wp:posOffset>-476250000</wp:posOffset>
                </wp:positionH>
                <wp:positionV relativeFrom="paragraph">
                  <wp:posOffset>0</wp:posOffset>
                </wp:positionV>
                <wp:extent cx="635000" cy="115570"/>
                <wp:effectExtent l="635" t="5715" r="0" b="5715"/>
                <wp:wrapNone/>
                <wp:docPr id="1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1A7206B3" w14:textId="77777777" w:rsidR="000818D0" w:rsidRDefault="000818D0">
                            <w:r>
                              <w:rPr>
                                <w:b/>
                                <w:bCs/>
                                <w:noProof/>
                                <w:color w:val="FFFFFF"/>
                                <w:spacing w:val="-20000"/>
                                <w:sz w:val="2"/>
                              </w:rPr>
                              <w:t xml:space="preserve"> Гуманитарные науки принято изучать с самых младших классов при обучение. Однако, только гуманитарные науки имеют огромное значение в обществе, несмотря на свою внешнюю простоту. При обучение студентов в России к гуманитарным наукам принято относить только лингвистику и литературу. Однако, в последние годы все большое значение приобретает философия, история. Классика относится также к гуманитарным наукам. И главное отличие гуманитарных наук, это палитра мнений, где нет единого мнения. История относится к гуманитарным наукам, где никогда не было единого мнения и присутствует палитра мнений. Из-за сложившийся в настоящее время экономической и политической ситуации, Российская Федерация встала перед выбором. Выбором равносильным выбору на референдуме 1993 года. Этот выбор затрагивает все экономически активное население нашей страны без исключения, и заключается он, либо в смирении с негативными последствиями санкций, контр-санкций, коррупции и прочих негативных тенденций в отечественной экономике, попытками  нащупывать новое «дно», и прочими действиями, суть которых заключается в вере на светлое будущее без активного персонального участия и без личной ответственности. Так выглядит первый вариант действий, достаточно популярный среди населения Российской Федерации.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82" o:spid="_x0000_s1039" style="position:absolute;left:0;text-align:left;margin-left:-37499.95pt;margin-top:0;width:50pt;height:9.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DJY6CN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1A7206B3" w14:textId="77777777" w:rsidR="0037713B" w:rsidRDefault="0037713B">
                      <w:r>
                        <w:rPr>
                          <w:b/>
                          <w:bCs/>
                          <w:noProof/>
                          <w:color w:val="FFFFFF"/>
                          <w:spacing w:val="-20000"/>
                          <w:sz w:val="2"/>
                        </w:rPr>
                        <w:t xml:space="preserve"> Гуманитарные науки принято изучать с самых младших классов при обучение. Однако, только гуманитарные науки имеют огромное значение в обществе, несмотря на свою внешнюю простоту. При обучение студентов в России к гуманитарным наукам принято относить только лингвистику и литературу. Однако, в последние годы все большое значение приобретает философия, история. Классика относится также к гуманитарным наукам. И главное отличие гуманитарных наук, это палитра мнений, где нет единого мнения. История относится к гуманитарным наукам, где никогда не было единого мнения и присутствует палитра мнений. Из-за сложившийся в настоящее время экономической и политической ситуации, Российская Федерация встала перед выбором. Выбором равносильным выбору на референдуме 1993 года. Этот выбор затрагивает все экономически активное население нашей страны без исключения, и заключается он, либо в смирении с негативными последствиями санкций, контр-санкций, коррупции и прочих негативных тенденций в отечественной экономике, попытками  нащупывать новое «дно», и прочими действиями, суть которых заключается в вере на светлое будущее без активного персонального участия и без личной ответственности. Так выглядит первый вариант действий, достаточно популярный среди населения Российской Федерации.</w:t>
                      </w:r>
                    </w:p>
                  </w:txbxContent>
                </v:textbox>
              </v:shape>
            </w:pict>
          </mc:Fallback>
        </mc:AlternateContent>
      </w:r>
      <w:r w:rsidRPr="00080AD7">
        <w:rPr>
          <w:rFonts w:ascii="Times New Roman" w:eastAsia="Times New Roman" w:hAnsi="Times New Roman" w:cs="Times New Roman"/>
          <w:sz w:val="28"/>
          <w:szCs w:val="28"/>
        </w:rPr>
        <w:t xml:space="preserve"> взаимодействие с окружающей социальной средой;</w:t>
      </w:r>
    </w:p>
    <w:p w14:paraId="6314DEB7" w14:textId="77777777" w:rsidR="00EB62BB" w:rsidRPr="00080AD7" w:rsidRDefault="00EB62BB" w:rsidP="00080AD7">
      <w:pPr>
        <w:numPr>
          <w:ilvl w:val="0"/>
          <w:numId w:val="2"/>
        </w:numPr>
        <w:shd w:val="clear" w:color="auto" w:fill="FFFFFF"/>
        <w:spacing w:line="360" w:lineRule="auto"/>
        <w:ind w:left="0" w:firstLine="708"/>
        <w:jc w:val="both"/>
        <w:rPr>
          <w:rFonts w:ascii="Times New Roman" w:eastAsia="Times New Roman" w:hAnsi="Times New Roman" w:cs="Times New Roman"/>
          <w:sz w:val="28"/>
          <w:szCs w:val="28"/>
        </w:rPr>
      </w:pPr>
      <w:r w:rsidRPr="00080AD7">
        <w:rPr>
          <w:rFonts w:ascii="Times New Roman" w:eastAsia="Times New Roman" w:hAnsi="Times New Roman" w:cs="Times New Roman"/>
          <w:sz w:val="28"/>
          <w:szCs w:val="28"/>
        </w:rPr>
        <w:lastRenderedPageBreak/>
        <w:t>Завоевание лидирующих позиций в адекватной конкурентной борьбе;</w:t>
      </w:r>
    </w:p>
    <w:p w14:paraId="32B10918" w14:textId="77777777" w:rsidR="00EB62BB" w:rsidRPr="00080AD7" w:rsidRDefault="00EB62BB" w:rsidP="00080AD7">
      <w:pPr>
        <w:numPr>
          <w:ilvl w:val="0"/>
          <w:numId w:val="2"/>
        </w:numPr>
        <w:shd w:val="clear" w:color="auto" w:fill="FFFFFF"/>
        <w:spacing w:line="360" w:lineRule="auto"/>
        <w:ind w:left="0" w:firstLine="708"/>
        <w:jc w:val="both"/>
        <w:rPr>
          <w:rFonts w:ascii="Times New Roman" w:eastAsia="Times New Roman" w:hAnsi="Times New Roman" w:cs="Times New Roman"/>
          <w:sz w:val="28"/>
          <w:szCs w:val="28"/>
        </w:rPr>
      </w:pPr>
      <w:r w:rsidRPr="00080AD7">
        <w:rPr>
          <w:rFonts w:ascii="Times New Roman" w:eastAsia="Times New Roman" w:hAnsi="Times New Roman" w:cs="Times New Roman"/>
          <w:sz w:val="28"/>
          <w:szCs w:val="28"/>
        </w:rPr>
        <w:t>Увеличение авторитета и расширение сферы влияния;</w:t>
      </w:r>
    </w:p>
    <w:p w14:paraId="4CB6A5CD" w14:textId="77777777" w:rsidR="00EB62BB" w:rsidRPr="00080AD7" w:rsidRDefault="00EB62BB" w:rsidP="00080AD7">
      <w:pPr>
        <w:numPr>
          <w:ilvl w:val="0"/>
          <w:numId w:val="2"/>
        </w:numPr>
        <w:shd w:val="clear" w:color="auto" w:fill="FFFFFF"/>
        <w:spacing w:line="360" w:lineRule="auto"/>
        <w:ind w:left="0" w:firstLine="708"/>
        <w:jc w:val="both"/>
        <w:rPr>
          <w:rFonts w:ascii="Times New Roman" w:eastAsia="Times New Roman" w:hAnsi="Times New Roman" w:cs="Times New Roman"/>
          <w:sz w:val="28"/>
          <w:szCs w:val="28"/>
        </w:rPr>
      </w:pPr>
      <w:r w:rsidRPr="00080AD7">
        <w:rPr>
          <w:rFonts w:ascii="Times New Roman" w:eastAsia="Times New Roman" w:hAnsi="Times New Roman" w:cs="Times New Roman"/>
          <w:sz w:val="28"/>
          <w:szCs w:val="28"/>
        </w:rPr>
        <w:t>Работа по формированию ряда союзников и партнеров;</w:t>
      </w:r>
    </w:p>
    <w:p w14:paraId="16037946" w14:textId="77777777" w:rsidR="00602682" w:rsidRPr="00080AD7" w:rsidRDefault="00EB62BB" w:rsidP="00080AD7">
      <w:pPr>
        <w:numPr>
          <w:ilvl w:val="0"/>
          <w:numId w:val="2"/>
        </w:numPr>
        <w:shd w:val="clear" w:color="auto" w:fill="FFFFFF"/>
        <w:spacing w:line="360" w:lineRule="auto"/>
        <w:ind w:left="0" w:firstLine="708"/>
        <w:jc w:val="both"/>
        <w:rPr>
          <w:rFonts w:ascii="Times New Roman" w:eastAsia="Times New Roman" w:hAnsi="Times New Roman" w:cs="Times New Roman"/>
          <w:sz w:val="28"/>
          <w:szCs w:val="28"/>
        </w:rPr>
      </w:pPr>
      <w:r w:rsidRPr="00080AD7">
        <w:rPr>
          <w:rFonts w:ascii="Times New Roman" w:eastAsia="Times New Roman" w:hAnsi="Times New Roman" w:cs="Times New Roman"/>
          <w:sz w:val="28"/>
          <w:szCs w:val="28"/>
        </w:rPr>
        <w:t>Поддержание благоприятной среды внутри компании.</w:t>
      </w:r>
    </w:p>
    <w:p w14:paraId="1E503711" w14:textId="6D3D106F" w:rsidR="00AB516E" w:rsidRPr="00080AD7" w:rsidRDefault="00602682" w:rsidP="00080AD7">
      <w:pPr>
        <w:shd w:val="clear" w:color="auto" w:fill="FFFFFF"/>
        <w:spacing w:line="360" w:lineRule="auto"/>
        <w:ind w:firstLine="708"/>
        <w:jc w:val="both"/>
        <w:rPr>
          <w:rFonts w:ascii="Times New Roman" w:eastAsia="Times New Roman" w:hAnsi="Times New Roman" w:cs="Times New Roman"/>
          <w:sz w:val="28"/>
          <w:szCs w:val="28"/>
        </w:rPr>
      </w:pPr>
      <w:r w:rsidRPr="00080AD7">
        <w:rPr>
          <w:rFonts w:ascii="Times New Roman" w:eastAsia="Times New Roman" w:hAnsi="Times New Roman" w:cs="Times New Roman"/>
          <w:sz w:val="28"/>
          <w:szCs w:val="28"/>
        </w:rPr>
        <w:t>Решение задач в каждом из видов ПР требует наличие определенных навыков и умений в различных областях. Например, в формирование имиджа будут участвовать ученые-аналитики, спичрайтеры, стилисты, визажисты, социологи, организаторы мероприятий и т.д. Такое разделение обязанностей присуще всем специалистам по связям с общественностью. Это обусловлено</w:t>
      </w:r>
      <w:r w:rsidR="00B75D4D">
        <w:rPr>
          <w:rFonts w:ascii="Times New Roman" w:hAnsi="Times New Roman" w:cs="Times New Roman"/>
          <w:noProof/>
          <w:sz w:val="28"/>
          <w:szCs w:val="28"/>
          <w:lang w:val="en-US"/>
        </w:rPr>
        <mc:AlternateContent>
          <mc:Choice Requires="wps">
            <w:drawing>
              <wp:anchor distT="0" distB="0" distL="114300" distR="114300" simplePos="0" relativeHeight="251625472" behindDoc="0" locked="0" layoutInCell="1" allowOverlap="1" wp14:anchorId="2F58072A" wp14:editId="0628FB4B">
                <wp:simplePos x="0" y="0"/>
                <wp:positionH relativeFrom="column">
                  <wp:posOffset>-476250000</wp:posOffset>
                </wp:positionH>
                <wp:positionV relativeFrom="paragraph">
                  <wp:posOffset>0</wp:posOffset>
                </wp:positionV>
                <wp:extent cx="635000" cy="115570"/>
                <wp:effectExtent l="635" t="5715" r="0" b="5715"/>
                <wp:wrapNone/>
                <wp:docPr id="1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42A51DEB" w14:textId="77777777" w:rsidR="000818D0" w:rsidRDefault="000818D0">
                            <w:r>
                              <w:rPr>
                                <w:b/>
                                <w:bCs/>
                                <w:noProof/>
                                <w:color w:val="FFFFFF"/>
                                <w:spacing w:val="-20000"/>
                                <w:sz w:val="2"/>
                              </w:rPr>
                              <w:t xml:space="preserve"> Второй же вариант, выглядит менее привлекательным, однако представляется более перспективным. Кризисная ситуация нормальна, рыночная экономика циклична, в ней неизменно,  кризисы происходят вновь и вновь. Однако, кризис это перспектива развития, возможность перестроить архаичные институты, провести «шоковые реформы», подобные Гайдаровским, и наращивать потенциал  путем преобразования модели развития общества. К сожалению, для этого не достаточно лишь талантливых людей «у руля», необходимы и толчки «снизу». Для этого нами и затронута проблема неэффективности труда русских и греков. Мы подробнее остановимся на причинах неэффективности труда именно российских граждан, поскольку на наш взгляд, это наиболее актуально и представляет интерес для исследования. Целью нашего исследования является изучение вопроса о неэффективной производительности труда в России и Греции. Анализе Производительности труда в Российской Федерации по секторам экономике, проведении анализа и поиске решений.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81" o:spid="_x0000_s1040" style="position:absolute;left:0;text-align:left;margin-left:-37499.95pt;margin-top:0;width:50pt;height:9.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" adj="-11796480,,5400" path="al10800,10800@8@8@4@6,10800,10800,10800,10800@9@7l@30@31@17@18@24@25@15@16@32@33xe">
                <v:stroke joinstyle="round"/>
                <v:formulas/>
                <v:path o:connecttype="custom" textboxrect="@1,@1,@1,@1"/>
                <v:textbox style="mso-fit-shape-to-text:t">
                  <w:txbxContent>
                    <w:p w14:paraId="42A51DEB" w14:textId="77777777" w:rsidR="0037713B" w:rsidRDefault="0037713B">
                      <w:r>
                        <w:rPr>
                          <w:b/>
                          <w:bCs/>
                          <w:noProof/>
                          <w:color w:val="FFFFFF"/>
                          <w:spacing w:val="-20000"/>
                          <w:sz w:val="2"/>
                        </w:rPr>
                        <w:t xml:space="preserve"> Второй же вариант, выглядит менее привлекательным, однако представляется более перспективным. Кризисная ситуация нормальна, рыночная экономика циклична, в ней неизменно,  кризисы происходят вновь и вновь. Однако, кризис это перспектива развития, возможность перестроить архаичные институты, провести «шоковые реформы», подобные Гайдаровским, и наращивать потенциал  путем преобразования модели развития общества. К сожалению, для этого не достаточно лишь талантливых людей «у руля», необходимы и толчки «снизу». Для этого нами и затронута проблема неэффективности труда русских и греков. Мы подробнее остановимся на причинах неэффективности труда именно российских граждан, поскольку на наш взгляд, это наиболее актуально и представляет интерес для исследования. Целью нашего исследования является изучение вопроса о неэффективной производительности труда в России и Греции. Анализе Производительности труда в Российской Федерации по секторам экономике, проведении анализа и поиске решений.</w:t>
                      </w:r>
                    </w:p>
                  </w:txbxContent>
                </v:textbox>
              </v:shape>
            </w:pict>
          </mc:Fallback>
        </mc:AlternateContent>
      </w:r>
      <w:r w:rsidRPr="00080AD7">
        <w:rPr>
          <w:rFonts w:ascii="Times New Roman" w:eastAsia="Times New Roman" w:hAnsi="Times New Roman" w:cs="Times New Roman"/>
          <w:sz w:val="28"/>
          <w:szCs w:val="28"/>
        </w:rPr>
        <w:t xml:space="preserve"> тем, что задачи, в основном, многогранны и тяжело решаемы. В настоящее время разделение сфер труда в рамках ПР привело к появлению нов</w:t>
      </w:r>
      <w:r w:rsidR="00535698" w:rsidRPr="00080AD7">
        <w:rPr>
          <w:rFonts w:ascii="Times New Roman" w:eastAsia="Times New Roman" w:hAnsi="Times New Roman" w:cs="Times New Roman"/>
          <w:sz w:val="28"/>
          <w:szCs w:val="28"/>
        </w:rPr>
        <w:t>ых форм деятельности. Например</w:t>
      </w:r>
      <w:r w:rsidR="0017574A" w:rsidRPr="00080AD7">
        <w:rPr>
          <w:rFonts w:ascii="Times New Roman" w:eastAsia="Times New Roman" w:hAnsi="Times New Roman" w:cs="Times New Roman"/>
          <w:sz w:val="28"/>
          <w:szCs w:val="28"/>
        </w:rPr>
        <w:t>,</w:t>
      </w:r>
      <w:r w:rsidR="00535698" w:rsidRPr="00080AD7">
        <w:rPr>
          <w:rFonts w:ascii="Times New Roman" w:eastAsia="Times New Roman" w:hAnsi="Times New Roman" w:cs="Times New Roman"/>
          <w:sz w:val="28"/>
          <w:szCs w:val="28"/>
        </w:rPr>
        <w:t xml:space="preserve"> </w:t>
      </w:r>
      <w:r w:rsidRPr="00080AD7">
        <w:rPr>
          <w:rFonts w:ascii="Times New Roman" w:eastAsia="Times New Roman" w:hAnsi="Times New Roman" w:cs="Times New Roman"/>
          <w:i/>
          <w:sz w:val="28"/>
          <w:szCs w:val="28"/>
        </w:rPr>
        <w:t>аналитическое обеспечение ПР-кампаний</w:t>
      </w:r>
      <w:r w:rsidRPr="00080AD7">
        <w:rPr>
          <w:rFonts w:ascii="Times New Roman" w:eastAsia="Times New Roman" w:hAnsi="Times New Roman" w:cs="Times New Roman"/>
          <w:sz w:val="28"/>
          <w:szCs w:val="28"/>
        </w:rPr>
        <w:t xml:space="preserve">. Этим видом деятельности в основном занимаются социологи, аналитики, психологи. Объектом их изучения являются : настроение, ожидания, ценностные ориентации групп общественности, социально – экономические и политические ситуации. Далее стоит упомянуть о </w:t>
      </w:r>
      <w:r w:rsidR="0017574A" w:rsidRPr="00080AD7">
        <w:rPr>
          <w:rFonts w:ascii="Times New Roman" w:eastAsia="Times New Roman" w:hAnsi="Times New Roman" w:cs="Times New Roman"/>
          <w:sz w:val="28"/>
          <w:szCs w:val="28"/>
        </w:rPr>
        <w:t>рекламе</w:t>
      </w:r>
      <w:r w:rsidRPr="00080AD7">
        <w:rPr>
          <w:rFonts w:ascii="Times New Roman" w:eastAsia="Times New Roman" w:hAnsi="Times New Roman" w:cs="Times New Roman"/>
          <w:i/>
          <w:sz w:val="28"/>
          <w:szCs w:val="28"/>
        </w:rPr>
        <w:t xml:space="preserve">, </w:t>
      </w:r>
      <w:r w:rsidRPr="00080AD7">
        <w:rPr>
          <w:rFonts w:ascii="Times New Roman" w:eastAsia="Times New Roman" w:hAnsi="Times New Roman" w:cs="Times New Roman"/>
          <w:sz w:val="28"/>
          <w:szCs w:val="28"/>
        </w:rPr>
        <w:t>как о виде деятельности, который включает в себя р</w:t>
      </w:r>
      <w:r w:rsidR="00AB516E" w:rsidRPr="00080AD7">
        <w:rPr>
          <w:rFonts w:ascii="Times New Roman" w:eastAsia="Times New Roman" w:hAnsi="Times New Roman" w:cs="Times New Roman"/>
          <w:sz w:val="28"/>
          <w:szCs w:val="28"/>
        </w:rPr>
        <w:t>азработку концепций рекламных ка</w:t>
      </w:r>
      <w:r w:rsidRPr="00080AD7">
        <w:rPr>
          <w:rFonts w:ascii="Times New Roman" w:eastAsia="Times New Roman" w:hAnsi="Times New Roman" w:cs="Times New Roman"/>
          <w:sz w:val="28"/>
          <w:szCs w:val="28"/>
        </w:rPr>
        <w:t xml:space="preserve">мпаний и создание рекламной продукции, которая необходима для </w:t>
      </w:r>
      <w:r w:rsidR="00AB516E" w:rsidRPr="00080AD7">
        <w:rPr>
          <w:rFonts w:ascii="Times New Roman" w:eastAsia="Times New Roman" w:hAnsi="Times New Roman" w:cs="Times New Roman"/>
          <w:sz w:val="28"/>
          <w:szCs w:val="28"/>
        </w:rPr>
        <w:t>информирования целевых групп</w:t>
      </w:r>
      <w:r w:rsidRPr="00080AD7">
        <w:rPr>
          <w:rFonts w:ascii="Times New Roman" w:eastAsia="Times New Roman" w:hAnsi="Times New Roman" w:cs="Times New Roman"/>
          <w:sz w:val="28"/>
          <w:szCs w:val="28"/>
        </w:rPr>
        <w:t>.</w:t>
      </w:r>
      <w:r w:rsidR="00535698" w:rsidRPr="00080AD7">
        <w:rPr>
          <w:rFonts w:ascii="Times New Roman" w:eastAsia="Times New Roman" w:hAnsi="Times New Roman" w:cs="Times New Roman"/>
          <w:sz w:val="28"/>
          <w:szCs w:val="28"/>
        </w:rPr>
        <w:t xml:space="preserve"> Следующая форма деятельности – это </w:t>
      </w:r>
      <w:r w:rsidR="00535698" w:rsidRPr="00080AD7">
        <w:rPr>
          <w:rFonts w:ascii="Times New Roman" w:eastAsia="Times New Roman" w:hAnsi="Times New Roman" w:cs="Times New Roman"/>
          <w:i/>
          <w:sz w:val="28"/>
          <w:szCs w:val="28"/>
        </w:rPr>
        <w:t>медиа-планирование</w:t>
      </w:r>
      <w:r w:rsidR="00535698" w:rsidRPr="00080AD7">
        <w:rPr>
          <w:rFonts w:ascii="Times New Roman" w:eastAsia="Times New Roman" w:hAnsi="Times New Roman" w:cs="Times New Roman"/>
          <w:sz w:val="28"/>
          <w:szCs w:val="28"/>
        </w:rPr>
        <w:t>. Сюда входит разработка планов о размещение рекламы и других информационных материалов в</w:t>
      </w:r>
      <w:r w:rsidR="00B75D4D">
        <w:rPr>
          <w:rFonts w:ascii="Times New Roman" w:hAnsi="Times New Roman" w:cs="Times New Roman"/>
          <w:noProof/>
          <w:sz w:val="28"/>
          <w:szCs w:val="28"/>
          <w:lang w:val="en-US"/>
        </w:rPr>
        <mc:AlternateContent>
          <mc:Choice Requires="wps">
            <w:drawing>
              <wp:anchor distT="0" distB="0" distL="114300" distR="114300" simplePos="0" relativeHeight="251626496" behindDoc="0" locked="0" layoutInCell="1" allowOverlap="1" wp14:anchorId="5F17A36F" wp14:editId="38CE25C8">
                <wp:simplePos x="0" y="0"/>
                <wp:positionH relativeFrom="column">
                  <wp:posOffset>-476250000</wp:posOffset>
                </wp:positionH>
                <wp:positionV relativeFrom="paragraph">
                  <wp:posOffset>0</wp:posOffset>
                </wp:positionV>
                <wp:extent cx="635000" cy="115570"/>
                <wp:effectExtent l="635" t="5715" r="0" b="5715"/>
                <wp:wrapNone/>
                <wp:docPr id="1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79A54C3A" w14:textId="77777777" w:rsidR="000818D0" w:rsidRDefault="000818D0">
                            <w:r>
                              <w:rPr>
                                <w:b/>
                                <w:bCs/>
                                <w:noProof/>
                                <w:color w:val="FFFFFF"/>
                                <w:spacing w:val="-20000"/>
                                <w:sz w:val="2"/>
                              </w:rPr>
                              <w:t xml:space="preserve"> Согласно данным полученных нами, при подготовке к исследованию, граждане Российской Федерации и Республики Греция проводят на работе, намного больше своих Европейских коллег. Так согласно исследованию, проведенному международной организацией экономического сотрудничества и развития (Далее по тексту, мы будем указывать аббревиатуру – ОЭСР), можно привести следующие цифры: среднестатистический сотрудник отечественной компании, проводит на работе от 1982 часа в год, тогда как его среднестатистический Греческий коллега, стал рекордсменом, и провел на работе в среднем 2034 часа. Тут следует отметить, что нами не были учтены показатели азиатских стран, и вышеуказанный рекорд сугубо европейский.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80" o:spid="_x0000_s1041" style="position:absolute;left:0;text-align:left;margin-left:-37499.95pt;margin-top:0;width:50pt;height:9.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DzP9iA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79A54C3A" w14:textId="77777777" w:rsidR="0037713B" w:rsidRDefault="0037713B">
                      <w:r>
                        <w:rPr>
                          <w:b/>
                          <w:bCs/>
                          <w:noProof/>
                          <w:color w:val="FFFFFF"/>
                          <w:spacing w:val="-20000"/>
                          <w:sz w:val="2"/>
                        </w:rPr>
                        <w:t xml:space="preserve"> Согласно данным полученных нами, при подготовке к исследованию, граждане Российской Федерации и Республики Греция проводят на работе, намного больше своих Европейских коллег. Так согласно исследованию, проведенному международной организацией экономического сотрудничества и развития (Далее по тексту, мы будем указывать аббревиатуру – ОЭСР), можно привести следующие цифры: среднестатистический сотрудник отечественной компании, проводит на работе от 1982 часа в год, тогда как его среднестатистический Греческий коллега, стал рекордсменом, и провел на работе в среднем 2034 часа. Тут следует отметить, что нами не были учтены показатели азиатских стран, и вышеуказанный рекорд сугубо европейский.</w:t>
                      </w:r>
                    </w:p>
                  </w:txbxContent>
                </v:textbox>
              </v:shape>
            </w:pict>
          </mc:Fallback>
        </mc:AlternateContent>
      </w:r>
      <w:r w:rsidRPr="00080AD7">
        <w:rPr>
          <w:rFonts w:ascii="Times New Roman" w:eastAsia="Times New Roman" w:hAnsi="Times New Roman" w:cs="Times New Roman"/>
          <w:sz w:val="28"/>
          <w:szCs w:val="28"/>
        </w:rPr>
        <w:t xml:space="preserve"> средствах массовой информации. Так же стоит сюда включить и </w:t>
      </w:r>
      <w:r w:rsidR="00535698" w:rsidRPr="00080AD7">
        <w:rPr>
          <w:rFonts w:ascii="Times New Roman" w:eastAsia="Times New Roman" w:hAnsi="Times New Roman" w:cs="Times New Roman"/>
          <w:sz w:val="28"/>
          <w:szCs w:val="28"/>
        </w:rPr>
        <w:t>имиджмейкинг</w:t>
      </w:r>
      <w:r w:rsidR="00535698" w:rsidRPr="00080AD7">
        <w:rPr>
          <w:rFonts w:ascii="Times New Roman" w:eastAsia="Times New Roman" w:hAnsi="Times New Roman" w:cs="Times New Roman"/>
          <w:i/>
          <w:sz w:val="28"/>
          <w:szCs w:val="28"/>
        </w:rPr>
        <w:t xml:space="preserve">, </w:t>
      </w:r>
      <w:r w:rsidR="00535698" w:rsidRPr="00080AD7">
        <w:rPr>
          <w:rFonts w:ascii="Times New Roman" w:eastAsia="Times New Roman" w:hAnsi="Times New Roman" w:cs="Times New Roman"/>
          <w:sz w:val="28"/>
          <w:szCs w:val="28"/>
        </w:rPr>
        <w:t>включающий в себя работу консультантов с топ-менеджерами с целью коррекции их образа.</w:t>
      </w:r>
    </w:p>
    <w:p w14:paraId="065D4957" w14:textId="77777777" w:rsidR="00535698" w:rsidRPr="00080AD7" w:rsidRDefault="00535698" w:rsidP="00080AD7">
      <w:pPr>
        <w:shd w:val="clear" w:color="auto" w:fill="FFFFFF"/>
        <w:spacing w:line="360" w:lineRule="auto"/>
        <w:ind w:firstLine="708"/>
        <w:jc w:val="both"/>
        <w:rPr>
          <w:rFonts w:ascii="Times New Roman" w:eastAsia="Times New Roman" w:hAnsi="Times New Roman" w:cs="Times New Roman"/>
          <w:i/>
          <w:sz w:val="28"/>
          <w:szCs w:val="28"/>
        </w:rPr>
      </w:pPr>
      <w:r w:rsidRPr="00080AD7">
        <w:rPr>
          <w:rFonts w:ascii="Times New Roman" w:eastAsia="Times New Roman" w:hAnsi="Times New Roman" w:cs="Times New Roman"/>
          <w:sz w:val="28"/>
          <w:szCs w:val="28"/>
        </w:rPr>
        <w:t>Это далеко не полный список форм ПР-деятельности. Каждый год появляются все новые и новые формы : ньюсмейкеры, вебдизайнеры, специалисты, занимающиеся имиджем в социальных сетях и т.д.</w:t>
      </w:r>
    </w:p>
    <w:p w14:paraId="43D350FE" w14:textId="77777777" w:rsidR="00FD41EB" w:rsidRPr="00080AD7" w:rsidRDefault="00FD41EB" w:rsidP="00080AD7">
      <w:pPr>
        <w:shd w:val="clear" w:color="auto" w:fill="FFFFFF"/>
        <w:spacing w:line="360" w:lineRule="auto"/>
        <w:ind w:firstLine="708"/>
        <w:jc w:val="both"/>
        <w:rPr>
          <w:rFonts w:ascii="Times New Roman" w:eastAsia="Times New Roman" w:hAnsi="Times New Roman" w:cs="Times New Roman"/>
          <w:sz w:val="28"/>
          <w:szCs w:val="28"/>
        </w:rPr>
      </w:pPr>
      <w:r w:rsidRPr="00080AD7">
        <w:rPr>
          <w:rFonts w:ascii="Times New Roman" w:eastAsia="Times New Roman" w:hAnsi="Times New Roman" w:cs="Times New Roman"/>
          <w:sz w:val="28"/>
          <w:szCs w:val="28"/>
        </w:rPr>
        <w:t>Работу в области связей с общественностью можно разделить на 3 основных этапа : подготовительный, основной, заключительный.</w:t>
      </w:r>
    </w:p>
    <w:p w14:paraId="1CD6F791" w14:textId="77777777" w:rsidR="00FD41EB" w:rsidRPr="00080AD7" w:rsidRDefault="002072E2" w:rsidP="00080AD7">
      <w:pPr>
        <w:shd w:val="clear" w:color="auto" w:fill="FFFFFF"/>
        <w:spacing w:line="360" w:lineRule="auto"/>
        <w:ind w:firstLine="708"/>
        <w:jc w:val="both"/>
        <w:rPr>
          <w:rFonts w:ascii="Times New Roman" w:eastAsia="Times New Roman" w:hAnsi="Times New Roman" w:cs="Times New Roman"/>
          <w:sz w:val="28"/>
          <w:szCs w:val="28"/>
        </w:rPr>
      </w:pPr>
      <w:r w:rsidRPr="00080AD7">
        <w:rPr>
          <w:rFonts w:ascii="Times New Roman" w:eastAsia="Times New Roman" w:hAnsi="Times New Roman" w:cs="Times New Roman"/>
          <w:sz w:val="28"/>
          <w:szCs w:val="28"/>
        </w:rPr>
        <w:t>В подготовительный этап входит</w:t>
      </w:r>
      <w:r w:rsidR="00FD41EB" w:rsidRPr="00080AD7">
        <w:rPr>
          <w:rFonts w:ascii="Times New Roman" w:eastAsia="Times New Roman" w:hAnsi="Times New Roman" w:cs="Times New Roman"/>
          <w:sz w:val="28"/>
          <w:szCs w:val="28"/>
        </w:rPr>
        <w:t>:</w:t>
      </w:r>
    </w:p>
    <w:p w14:paraId="7DE4409A" w14:textId="77777777" w:rsidR="00FD41EB" w:rsidRPr="00080AD7" w:rsidRDefault="00FD41EB" w:rsidP="00080AD7">
      <w:pPr>
        <w:shd w:val="clear" w:color="auto" w:fill="FFFFFF"/>
        <w:spacing w:line="360" w:lineRule="auto"/>
        <w:ind w:firstLine="708"/>
        <w:jc w:val="both"/>
        <w:rPr>
          <w:rFonts w:ascii="Times New Roman" w:eastAsia="Times New Roman" w:hAnsi="Times New Roman" w:cs="Times New Roman"/>
          <w:sz w:val="28"/>
          <w:szCs w:val="28"/>
        </w:rPr>
      </w:pPr>
      <w:r w:rsidRPr="00080AD7">
        <w:rPr>
          <w:rFonts w:ascii="Times New Roman" w:eastAsia="Times New Roman" w:hAnsi="Times New Roman" w:cs="Times New Roman"/>
          <w:sz w:val="28"/>
          <w:szCs w:val="28"/>
        </w:rPr>
        <w:lastRenderedPageBreak/>
        <w:t>-экспертиза и анализ целей;</w:t>
      </w:r>
    </w:p>
    <w:p w14:paraId="388F465D" w14:textId="77777777" w:rsidR="00FD41EB" w:rsidRPr="00080AD7" w:rsidRDefault="00FD41EB" w:rsidP="00080AD7">
      <w:pPr>
        <w:shd w:val="clear" w:color="auto" w:fill="FFFFFF"/>
        <w:spacing w:line="360" w:lineRule="auto"/>
        <w:ind w:firstLine="708"/>
        <w:jc w:val="both"/>
        <w:rPr>
          <w:rFonts w:ascii="Times New Roman" w:eastAsia="Times New Roman" w:hAnsi="Times New Roman" w:cs="Times New Roman"/>
          <w:sz w:val="28"/>
          <w:szCs w:val="28"/>
        </w:rPr>
      </w:pPr>
      <w:r w:rsidRPr="00080AD7">
        <w:rPr>
          <w:rFonts w:ascii="Times New Roman" w:eastAsia="Times New Roman" w:hAnsi="Times New Roman" w:cs="Times New Roman"/>
          <w:sz w:val="28"/>
          <w:szCs w:val="28"/>
        </w:rPr>
        <w:t>-анализ общественного мнения</w:t>
      </w:r>
    </w:p>
    <w:p w14:paraId="6B8B1F58" w14:textId="77777777" w:rsidR="00FD41EB" w:rsidRPr="00080AD7" w:rsidRDefault="00FD41EB" w:rsidP="00080AD7">
      <w:pPr>
        <w:shd w:val="clear" w:color="auto" w:fill="FFFFFF"/>
        <w:spacing w:line="360" w:lineRule="auto"/>
        <w:ind w:firstLine="708"/>
        <w:jc w:val="both"/>
        <w:rPr>
          <w:rFonts w:ascii="Times New Roman" w:eastAsia="Times New Roman" w:hAnsi="Times New Roman" w:cs="Times New Roman"/>
          <w:sz w:val="28"/>
          <w:szCs w:val="28"/>
        </w:rPr>
      </w:pPr>
      <w:r w:rsidRPr="00080AD7">
        <w:rPr>
          <w:rFonts w:ascii="Times New Roman" w:eastAsia="Times New Roman" w:hAnsi="Times New Roman" w:cs="Times New Roman"/>
          <w:sz w:val="28"/>
          <w:szCs w:val="28"/>
        </w:rPr>
        <w:t>-постановка и формулирование задачи.</w:t>
      </w:r>
    </w:p>
    <w:p w14:paraId="533E70B3" w14:textId="2B7B5BEB" w:rsidR="00FD41EB" w:rsidRPr="00080AD7" w:rsidRDefault="00FD41EB" w:rsidP="00080AD7">
      <w:pPr>
        <w:shd w:val="clear" w:color="auto" w:fill="FFFFFF"/>
        <w:spacing w:line="360" w:lineRule="auto"/>
        <w:ind w:firstLine="708"/>
        <w:jc w:val="both"/>
        <w:rPr>
          <w:rFonts w:ascii="Times New Roman" w:eastAsia="Times New Roman" w:hAnsi="Times New Roman" w:cs="Times New Roman"/>
          <w:sz w:val="28"/>
          <w:szCs w:val="28"/>
        </w:rPr>
      </w:pPr>
      <w:r w:rsidRPr="00080AD7">
        <w:rPr>
          <w:rFonts w:ascii="Times New Roman" w:eastAsia="Times New Roman" w:hAnsi="Times New Roman" w:cs="Times New Roman"/>
          <w:sz w:val="28"/>
          <w:szCs w:val="28"/>
        </w:rPr>
        <w:t>Подготовительный этап</w:t>
      </w:r>
      <w:r w:rsidR="00B75D4D">
        <w:rPr>
          <w:rFonts w:ascii="Times New Roman" w:hAnsi="Times New Roman" w:cs="Times New Roman"/>
          <w:noProof/>
          <w:sz w:val="28"/>
          <w:szCs w:val="28"/>
          <w:lang w:val="en-US"/>
        </w:rPr>
        <mc:AlternateContent>
          <mc:Choice Requires="wps">
            <w:drawing>
              <wp:anchor distT="0" distB="0" distL="114300" distR="114300" simplePos="0" relativeHeight="251627520" behindDoc="0" locked="0" layoutInCell="1" allowOverlap="1" wp14:anchorId="28E5B69D" wp14:editId="16DCB0E7">
                <wp:simplePos x="0" y="0"/>
                <wp:positionH relativeFrom="column">
                  <wp:posOffset>-476250000</wp:posOffset>
                </wp:positionH>
                <wp:positionV relativeFrom="paragraph">
                  <wp:posOffset>0</wp:posOffset>
                </wp:positionV>
                <wp:extent cx="635000" cy="115570"/>
                <wp:effectExtent l="635" t="1905" r="0" b="0"/>
                <wp:wrapNone/>
                <wp:docPr id="17"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6A7C643D" w14:textId="77777777" w:rsidR="000818D0" w:rsidRDefault="000818D0">
                            <w:r>
                              <w:rPr>
                                <w:b/>
                                <w:bCs/>
                                <w:noProof/>
                                <w:color w:val="FFFFFF"/>
                                <w:spacing w:val="-20000"/>
                                <w:sz w:val="2"/>
                              </w:rPr>
                              <w:t xml:space="preserve"> Однако как замечают ученые-экономисты, такое количество времени проведенного на работе, является совершенно не продуктивным, и не оказывает никаких позитивных тенденций на экономику, а наоборот провоцирует стагнацию и кризис. Это связанно в первую очередь с тем, что работник посредством переработок теряет свою продуктивность, что негативно сказывается на показателе (человеко-час), а так же негативно сказывается на его качестве потребителя. Эффективность производительности труда в течение рабочего дня измеряется следующим образом: Количество валового внутреннего продукта делится на количество работающих людей, в свою очередь данный показатель делится на проведенные, на работе часы.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79" o:spid="_x0000_s1042" style="position:absolute;left:0;text-align:left;margin-left:-37499.95pt;margin-top:0;width:50pt;height:9.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JyrvNg3AgAAgw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6A7C643D" w14:textId="77777777" w:rsidR="0037713B" w:rsidRDefault="0037713B">
                      <w:r>
                        <w:rPr>
                          <w:b/>
                          <w:bCs/>
                          <w:noProof/>
                          <w:color w:val="FFFFFF"/>
                          <w:spacing w:val="-20000"/>
                          <w:sz w:val="2"/>
                        </w:rPr>
                        <w:t xml:space="preserve"> Однако как замечают ученые-экономисты, такое количество времени проведенного на работе, является совершенно не продуктивным, и не оказывает никаких позитивных тенденций на экономику, а наоборот провоцирует стагнацию и кризис. Это связанно в первую очередь с тем, что работник посредством переработок теряет свою продуктивность, что негативно сказывается на показателе (человеко-час), а так же негативно сказывается на его качестве потребителя. Эффективность производительности труда в течение рабочего дня измеряется следующим образом: Количество валового внутреннего продукта делится на количество работающих людей, в свою очередь данный показатель делится на проведенные, на работе часы.</w:t>
                      </w:r>
                    </w:p>
                  </w:txbxContent>
                </v:textbox>
              </v:shape>
            </w:pict>
          </mc:Fallback>
        </mc:AlternateContent>
      </w:r>
      <w:r w:rsidRPr="00080AD7">
        <w:rPr>
          <w:rFonts w:ascii="Times New Roman" w:eastAsia="Times New Roman" w:hAnsi="Times New Roman" w:cs="Times New Roman"/>
          <w:sz w:val="28"/>
          <w:szCs w:val="28"/>
        </w:rPr>
        <w:t xml:space="preserve"> - это период знакомства партнеров (ПР-специалиста и клиента). В этот период выясняется, возможна ли работа вообще. При этом этапе становится понятно, кто сможет с</w:t>
      </w:r>
      <w:r w:rsidR="002072E2" w:rsidRPr="00080AD7">
        <w:rPr>
          <w:rFonts w:ascii="Times New Roman" w:eastAsia="Times New Roman" w:hAnsi="Times New Roman" w:cs="Times New Roman"/>
          <w:sz w:val="28"/>
          <w:szCs w:val="28"/>
        </w:rPr>
        <w:t>работаться, а кто нет. Например</w:t>
      </w:r>
      <w:r w:rsidRPr="00080AD7">
        <w:rPr>
          <w:rFonts w:ascii="Times New Roman" w:eastAsia="Times New Roman" w:hAnsi="Times New Roman" w:cs="Times New Roman"/>
          <w:sz w:val="28"/>
          <w:szCs w:val="28"/>
        </w:rPr>
        <w:t>: человек демократических или либеральных взглядов не сможет работать ради целей тоталитарных. В этот период понятие общественного блага перестает быть абстрактным, а становится конкретизированным (например, не охрана природы в целом, а отчистка определенного водоканала; не «демократическое общество», а свободная печать в стране). Так</w:t>
      </w:r>
      <w:r w:rsidR="00B75D4D">
        <w:rPr>
          <w:rFonts w:ascii="Times New Roman" w:hAnsi="Times New Roman" w:cs="Times New Roman"/>
          <w:noProof/>
          <w:sz w:val="28"/>
          <w:szCs w:val="28"/>
          <w:lang w:val="en-US"/>
        </w:rPr>
        <mc:AlternateContent>
          <mc:Choice Requires="wps">
            <w:drawing>
              <wp:anchor distT="0" distB="0" distL="114300" distR="114300" simplePos="0" relativeHeight="251628544" behindDoc="0" locked="0" layoutInCell="1" allowOverlap="1" wp14:anchorId="0F9B5DFC" wp14:editId="23843E4E">
                <wp:simplePos x="0" y="0"/>
                <wp:positionH relativeFrom="column">
                  <wp:posOffset>-476250000</wp:posOffset>
                </wp:positionH>
                <wp:positionV relativeFrom="paragraph">
                  <wp:posOffset>0</wp:posOffset>
                </wp:positionV>
                <wp:extent cx="635000" cy="115570"/>
                <wp:effectExtent l="635" t="1905" r="0" b="0"/>
                <wp:wrapNone/>
                <wp:docPr id="1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491BF809" w14:textId="77777777" w:rsidR="000818D0" w:rsidRDefault="000818D0">
                            <w:r>
                              <w:rPr>
                                <w:b/>
                                <w:bCs/>
                                <w:noProof/>
                                <w:color w:val="FFFFFF"/>
                                <w:spacing w:val="-20000"/>
                                <w:sz w:val="2"/>
                              </w:rPr>
                              <w:t xml:space="preserve"> Российская Федерация обладает самым низким показателем, находящимся на отметке в 25 долларов 90 центов. Однако стоит заметить, что хотя показатель существенно ниже европейского был постоянно, критически низкой отметки он достиг из-за крайне низкого курса рубля. Указанные показатели связанны, прежде всего, со структурными проблемами в некоторых отраслях экономики. В случае с Российской Федерацией и Республикой Грецией ответы «лежат на поверхности», банально не хватает инвестиций. Так например, еще не в «кризисном» 2013 году, с адекватным курсом валют, отсутствием санкций и возможностью банковского сектора занимать денежные средства по сниженной ставке, доля инвестиций составляла всего 23%.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78" o:spid="_x0000_s1043" style="position:absolute;left:0;text-align:left;margin-left:-37499.95pt;margin-top:0;width:50pt;height:9.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OXKoXk3AgAAgw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491BF809" w14:textId="77777777" w:rsidR="0037713B" w:rsidRDefault="0037713B">
                      <w:r>
                        <w:rPr>
                          <w:b/>
                          <w:bCs/>
                          <w:noProof/>
                          <w:color w:val="FFFFFF"/>
                          <w:spacing w:val="-20000"/>
                          <w:sz w:val="2"/>
                        </w:rPr>
                        <w:t xml:space="preserve"> Российская Федерация обладает самым низким показателем, находящимся на отметке в 25 долларов 90 центов. Однако стоит заметить, что хотя показатель существенно ниже европейского был постоянно, критически низкой отметки он достиг из-за крайне низкого курса рубля. Указанные показатели связанны, прежде всего, со структурными проблемами в некоторых отраслях экономики. В случае с Российской Федерацией и Республикой Грецией ответы «лежат на поверхности», банально не хватает инвестиций. Так например, еще не в «кризисном» 2013 году, с адекватным курсом валют, отсутствием санкций и возможностью банковского сектора занимать денежные средства по сниженной ставке, доля инвестиций составляла всего 23%.</w:t>
                      </w:r>
                    </w:p>
                  </w:txbxContent>
                </v:textbox>
              </v:shape>
            </w:pict>
          </mc:Fallback>
        </mc:AlternateContent>
      </w:r>
      <w:r w:rsidRPr="00080AD7">
        <w:rPr>
          <w:rFonts w:ascii="Times New Roman" w:eastAsia="Times New Roman" w:hAnsi="Times New Roman" w:cs="Times New Roman"/>
          <w:sz w:val="28"/>
          <w:szCs w:val="28"/>
        </w:rPr>
        <w:t xml:space="preserve"> же выясняются условия разворачивания кампании – анализ общественного мнения покажет на сколько готова целевая аудитория к восприятию планируемых мероприятий.</w:t>
      </w:r>
    </w:p>
    <w:p w14:paraId="1D765514" w14:textId="7D12190F" w:rsidR="00FD41EB" w:rsidRPr="00080AD7" w:rsidRDefault="002072E2" w:rsidP="00080AD7">
      <w:pPr>
        <w:shd w:val="clear" w:color="auto" w:fill="FFFFFF"/>
        <w:spacing w:line="360" w:lineRule="auto"/>
        <w:ind w:firstLine="708"/>
        <w:jc w:val="both"/>
        <w:rPr>
          <w:rFonts w:ascii="Times New Roman" w:hAnsi="Times New Roman" w:cs="Times New Roman"/>
          <w:noProof/>
          <w:sz w:val="28"/>
          <w:szCs w:val="28"/>
        </w:rPr>
      </w:pPr>
      <w:r w:rsidRPr="00080AD7">
        <w:rPr>
          <w:rFonts w:ascii="Times New Roman" w:eastAsia="Times New Roman" w:hAnsi="Times New Roman" w:cs="Times New Roman"/>
          <w:sz w:val="28"/>
          <w:szCs w:val="28"/>
        </w:rPr>
        <w:t>Правильная пост</w:t>
      </w:r>
      <w:r w:rsidR="00FD41EB" w:rsidRPr="00080AD7">
        <w:rPr>
          <w:rFonts w:ascii="Times New Roman" w:eastAsia="Times New Roman" w:hAnsi="Times New Roman" w:cs="Times New Roman"/>
          <w:sz w:val="28"/>
          <w:szCs w:val="28"/>
        </w:rPr>
        <w:t>ановка задачи – одна из решающих частей работы связей с общественностью. Благодаря ним и выбираются технологии, которые будут использоваться в дальнейшем.</w:t>
      </w:r>
      <w:r w:rsidR="00FD41EB" w:rsidRPr="00080AD7">
        <w:rPr>
          <w:rFonts w:ascii="Times New Roman" w:eastAsia="Times New Roman" w:hAnsi="Times New Roman" w:cs="Times New Roman"/>
          <w:color w:val="333333"/>
          <w:sz w:val="28"/>
          <w:szCs w:val="28"/>
        </w:rPr>
        <w:t xml:space="preserve"> </w:t>
      </w:r>
      <w:r w:rsidR="00FD41EB" w:rsidRPr="00080AD7">
        <w:rPr>
          <w:rFonts w:ascii="Times New Roman" w:hAnsi="Times New Roman" w:cs="Times New Roman"/>
          <w:noProof/>
          <w:sz w:val="28"/>
          <w:szCs w:val="28"/>
        </w:rPr>
        <w:t>Будет ли это работа со средствами массовой информации</w:t>
      </w:r>
      <w:r w:rsidR="00FD41EB" w:rsidRPr="00080AD7">
        <w:rPr>
          <w:rFonts w:ascii="Shree Devanagari 714" w:hAnsi="Shree Devanagari 714" w:cs="Shree Devanagari 714"/>
          <w:noProof/>
          <w:color w:val="FFFFFF"/>
          <w:spacing w:val="-2000"/>
          <w:sz w:val="28"/>
          <w:szCs w:val="28"/>
          <w:cs/>
          <w:lang w:val="en-US" w:bidi="hi-IN"/>
        </w:rPr>
        <w:t>ॱ</w:t>
      </w:r>
      <w:r w:rsidR="00FD41EB" w:rsidRPr="00080AD7">
        <w:rPr>
          <w:rFonts w:ascii="Times New Roman" w:hAnsi="Times New Roman" w:cs="Times New Roman"/>
          <w:noProof/>
          <w:sz w:val="28"/>
          <w:szCs w:val="28"/>
        </w:rPr>
        <w:t>, индивидуальная</w:t>
      </w:r>
      <w:r w:rsidR="00FD41EB" w:rsidRPr="00080AD7">
        <w:rPr>
          <w:rFonts w:ascii="Shree Devanagari 714" w:hAnsi="Shree Devanagari 714" w:cs="Shree Devanagari 714"/>
          <w:noProof/>
          <w:color w:val="FFFFFF"/>
          <w:spacing w:val="-2000"/>
          <w:sz w:val="28"/>
          <w:szCs w:val="28"/>
          <w:cs/>
          <w:lang w:val="en-US" w:bidi="hi-IN"/>
        </w:rPr>
        <w:t>ॱ</w:t>
      </w:r>
      <w:r w:rsidR="00FD41EB" w:rsidRPr="00080AD7">
        <w:rPr>
          <w:rFonts w:ascii="Times New Roman" w:hAnsi="Times New Roman" w:cs="Times New Roman"/>
          <w:noProof/>
          <w:sz w:val="28"/>
          <w:szCs w:val="28"/>
        </w:rPr>
        <w:t xml:space="preserve"> или</w:t>
      </w:r>
      <w:r w:rsidR="00FD41EB" w:rsidRPr="00080AD7">
        <w:rPr>
          <w:rFonts w:ascii="Shree Devanagari 714" w:hAnsi="Shree Devanagari 714" w:cs="Shree Devanagari 714"/>
          <w:noProof/>
          <w:color w:val="FFFFFF"/>
          <w:spacing w:val="-2000"/>
          <w:sz w:val="28"/>
          <w:szCs w:val="28"/>
          <w:cs/>
          <w:lang w:val="en-US" w:bidi="hi-IN"/>
        </w:rPr>
        <w:t>ॱ</w:t>
      </w:r>
      <w:r w:rsidR="00FD41EB" w:rsidRPr="00080AD7">
        <w:rPr>
          <w:rFonts w:ascii="Times New Roman" w:hAnsi="Times New Roman" w:cs="Times New Roman"/>
          <w:noProof/>
          <w:sz w:val="28"/>
          <w:szCs w:val="28"/>
        </w:rPr>
        <w:t xml:space="preserve"> корпоративная</w:t>
      </w:r>
      <w:r w:rsidR="00FD41EB" w:rsidRPr="00080AD7">
        <w:rPr>
          <w:rFonts w:ascii="Shree Devanagari 714" w:hAnsi="Shree Devanagari 714" w:cs="Shree Devanagari 714"/>
          <w:noProof/>
          <w:color w:val="FFFFFF"/>
          <w:spacing w:val="-2000"/>
          <w:sz w:val="28"/>
          <w:szCs w:val="28"/>
          <w:cs/>
          <w:lang w:val="en-US" w:bidi="hi-IN"/>
        </w:rPr>
        <w:t>ॱ</w:t>
      </w:r>
      <w:r w:rsidR="00FD41EB" w:rsidRPr="00080AD7">
        <w:rPr>
          <w:rFonts w:ascii="Times New Roman" w:hAnsi="Times New Roman" w:cs="Times New Roman"/>
          <w:noProof/>
          <w:sz w:val="28"/>
          <w:szCs w:val="28"/>
        </w:rPr>
        <w:t xml:space="preserve"> работа</w:t>
      </w:r>
      <w:r w:rsidR="00FD41EB" w:rsidRPr="00080AD7">
        <w:rPr>
          <w:rFonts w:ascii="Shree Devanagari 714" w:hAnsi="Shree Devanagari 714" w:cs="Shree Devanagari 714"/>
          <w:noProof/>
          <w:color w:val="FFFFFF"/>
          <w:spacing w:val="-2000"/>
          <w:sz w:val="28"/>
          <w:szCs w:val="28"/>
          <w:cs/>
          <w:lang w:val="en-US" w:bidi="hi-IN"/>
        </w:rPr>
        <w:t>ॱ</w:t>
      </w:r>
      <w:r w:rsidR="00FD41EB" w:rsidRPr="00080AD7">
        <w:rPr>
          <w:rFonts w:ascii="Times New Roman" w:hAnsi="Times New Roman" w:cs="Times New Roman"/>
          <w:noProof/>
          <w:sz w:val="28"/>
          <w:szCs w:val="28"/>
        </w:rPr>
        <w:t xml:space="preserve"> с</w:t>
      </w:r>
      <w:r w:rsidR="00FD41EB" w:rsidRPr="00080AD7">
        <w:rPr>
          <w:rFonts w:ascii="Shree Devanagari 714" w:hAnsi="Shree Devanagari 714" w:cs="Shree Devanagari 714"/>
          <w:noProof/>
          <w:color w:val="FFFFFF"/>
          <w:spacing w:val="-2000"/>
          <w:sz w:val="28"/>
          <w:szCs w:val="28"/>
          <w:cs/>
          <w:lang w:val="en-US" w:bidi="hi-IN"/>
        </w:rPr>
        <w:t>ॱ</w:t>
      </w:r>
      <w:r w:rsidR="00FD41EB" w:rsidRPr="00080AD7">
        <w:rPr>
          <w:rFonts w:ascii="Times New Roman" w:hAnsi="Times New Roman" w:cs="Times New Roman"/>
          <w:noProof/>
          <w:sz w:val="28"/>
          <w:szCs w:val="28"/>
        </w:rPr>
        <w:t xml:space="preserve"> предпринимателями</w:t>
      </w:r>
      <w:r w:rsidR="00FD41EB" w:rsidRPr="00080AD7">
        <w:rPr>
          <w:rFonts w:ascii="Shree Devanagari 714" w:hAnsi="Shree Devanagari 714" w:cs="Shree Devanagari 714"/>
          <w:noProof/>
          <w:color w:val="FFFFFF"/>
          <w:spacing w:val="-2000"/>
          <w:sz w:val="28"/>
          <w:szCs w:val="28"/>
          <w:cs/>
          <w:lang w:val="en-US" w:bidi="hi-IN"/>
        </w:rPr>
        <w:t>ॱ</w:t>
      </w:r>
      <w:r w:rsidR="00FD41EB" w:rsidRPr="00080AD7">
        <w:rPr>
          <w:rFonts w:ascii="Times New Roman" w:hAnsi="Times New Roman" w:cs="Times New Roman"/>
          <w:noProof/>
          <w:sz w:val="28"/>
          <w:szCs w:val="28"/>
        </w:rPr>
        <w:t>, политиками</w:t>
      </w:r>
      <w:r w:rsidR="00FD41EB" w:rsidRPr="00080AD7">
        <w:rPr>
          <w:rFonts w:ascii="Shree Devanagari 714" w:hAnsi="Shree Devanagari 714" w:cs="Shree Devanagari 714"/>
          <w:noProof/>
          <w:color w:val="FFFFFF"/>
          <w:spacing w:val="-2000"/>
          <w:sz w:val="28"/>
          <w:szCs w:val="28"/>
          <w:cs/>
          <w:lang w:val="en-US" w:bidi="hi-IN"/>
        </w:rPr>
        <w:t>ॱ</w:t>
      </w:r>
      <w:r w:rsidR="00FD41EB" w:rsidRPr="00080AD7">
        <w:rPr>
          <w:rFonts w:ascii="Times New Roman" w:hAnsi="Times New Roman" w:cs="Times New Roman"/>
          <w:noProof/>
          <w:sz w:val="28"/>
          <w:szCs w:val="28"/>
        </w:rPr>
        <w:t xml:space="preserve"> или</w:t>
      </w:r>
      <w:r w:rsidR="00FD41EB" w:rsidRPr="00080AD7">
        <w:rPr>
          <w:rFonts w:ascii="Shree Devanagari 714" w:hAnsi="Shree Devanagari 714" w:cs="Shree Devanagari 714"/>
          <w:noProof/>
          <w:color w:val="FFFFFF"/>
          <w:spacing w:val="-2000"/>
          <w:sz w:val="28"/>
          <w:szCs w:val="28"/>
          <w:cs/>
          <w:lang w:val="en-US" w:bidi="hi-IN"/>
        </w:rPr>
        <w:t>ॱ</w:t>
      </w:r>
      <w:r w:rsidR="00FD41EB" w:rsidRPr="00080AD7">
        <w:rPr>
          <w:rFonts w:ascii="Times New Roman" w:hAnsi="Times New Roman" w:cs="Times New Roman"/>
          <w:noProof/>
          <w:sz w:val="28"/>
          <w:szCs w:val="28"/>
        </w:rPr>
        <w:t xml:space="preserve"> представителями</w:t>
      </w:r>
      <w:r w:rsidR="00FD41EB" w:rsidRPr="00080AD7">
        <w:rPr>
          <w:rFonts w:ascii="Shree Devanagari 714" w:hAnsi="Shree Devanagari 714" w:cs="Shree Devanagari 714"/>
          <w:noProof/>
          <w:color w:val="FFFFFF"/>
          <w:spacing w:val="-2000"/>
          <w:sz w:val="28"/>
          <w:szCs w:val="28"/>
          <w:cs/>
          <w:lang w:val="en-US" w:bidi="hi-IN"/>
        </w:rPr>
        <w:t>ॱ</w:t>
      </w:r>
      <w:r w:rsidR="00FD41EB" w:rsidRPr="00080AD7">
        <w:rPr>
          <w:rFonts w:ascii="Times New Roman" w:hAnsi="Times New Roman" w:cs="Times New Roman"/>
          <w:noProof/>
          <w:sz w:val="28"/>
          <w:szCs w:val="28"/>
        </w:rPr>
        <w:t xml:space="preserve"> власти</w:t>
      </w:r>
      <w:r w:rsidR="00FD41EB" w:rsidRPr="00080AD7">
        <w:rPr>
          <w:rFonts w:ascii="Shree Devanagari 714" w:hAnsi="Shree Devanagari 714" w:cs="Shree Devanagari 714"/>
          <w:noProof/>
          <w:color w:val="FFFFFF"/>
          <w:spacing w:val="-2000"/>
          <w:sz w:val="28"/>
          <w:szCs w:val="28"/>
          <w:cs/>
          <w:lang w:val="en-US" w:bidi="hi-IN"/>
        </w:rPr>
        <w:t>ॱ</w:t>
      </w:r>
      <w:r w:rsidR="00FD41EB" w:rsidRPr="00080AD7">
        <w:rPr>
          <w:rFonts w:ascii="Times New Roman" w:hAnsi="Times New Roman" w:cs="Times New Roman"/>
          <w:noProof/>
          <w:sz w:val="28"/>
          <w:szCs w:val="28"/>
        </w:rPr>
        <w:t>, проведение</w:t>
      </w:r>
      <w:r w:rsidR="00FD41EB" w:rsidRPr="00080AD7">
        <w:rPr>
          <w:rFonts w:ascii="Shree Devanagari 714" w:hAnsi="Shree Devanagari 714" w:cs="Shree Devanagari 714"/>
          <w:noProof/>
          <w:color w:val="FFFFFF"/>
          <w:spacing w:val="-2000"/>
          <w:sz w:val="28"/>
          <w:szCs w:val="28"/>
          <w:cs/>
          <w:lang w:val="en-US" w:bidi="hi-IN"/>
        </w:rPr>
        <w:t>ॱ</w:t>
      </w:r>
      <w:r w:rsidR="00FD41EB" w:rsidRPr="00080AD7">
        <w:rPr>
          <w:rFonts w:ascii="Times New Roman" w:hAnsi="Times New Roman" w:cs="Times New Roman"/>
          <w:noProof/>
          <w:sz w:val="28"/>
          <w:szCs w:val="28"/>
        </w:rPr>
        <w:t xml:space="preserve"> рекламных</w:t>
      </w:r>
      <w:r w:rsidR="00FD41EB" w:rsidRPr="00080AD7">
        <w:rPr>
          <w:rFonts w:ascii="Shree Devanagari 714" w:hAnsi="Shree Devanagari 714" w:cs="Shree Devanagari 714"/>
          <w:noProof/>
          <w:color w:val="FFFFFF"/>
          <w:spacing w:val="-2000"/>
          <w:sz w:val="28"/>
          <w:szCs w:val="28"/>
          <w:cs/>
          <w:lang w:val="en-US" w:bidi="hi-IN"/>
        </w:rPr>
        <w:t>ॱ</w:t>
      </w:r>
      <w:r w:rsidR="00FD41EB" w:rsidRPr="00080AD7">
        <w:rPr>
          <w:rFonts w:ascii="Times New Roman" w:hAnsi="Times New Roman" w:cs="Times New Roman"/>
          <w:noProof/>
          <w:sz w:val="28"/>
          <w:szCs w:val="28"/>
        </w:rPr>
        <w:t xml:space="preserve"> или</w:t>
      </w:r>
      <w:r w:rsidR="00FD41EB" w:rsidRPr="00080AD7">
        <w:rPr>
          <w:rFonts w:ascii="Shree Devanagari 714" w:hAnsi="Shree Devanagari 714" w:cs="Shree Devanagari 714"/>
          <w:noProof/>
          <w:color w:val="FFFFFF"/>
          <w:spacing w:val="-2000"/>
          <w:sz w:val="28"/>
          <w:szCs w:val="28"/>
          <w:cs/>
          <w:lang w:val="en-US" w:bidi="hi-IN"/>
        </w:rPr>
        <w:t>ॱ</w:t>
      </w:r>
      <w:r w:rsidR="00FD41EB" w:rsidRPr="00080AD7">
        <w:rPr>
          <w:rFonts w:ascii="Times New Roman" w:hAnsi="Times New Roman" w:cs="Times New Roman"/>
          <w:noProof/>
          <w:sz w:val="28"/>
          <w:szCs w:val="28"/>
        </w:rPr>
        <w:t xml:space="preserve"> прямых</w:t>
      </w:r>
      <w:r w:rsidR="00FD41EB" w:rsidRPr="00080AD7">
        <w:rPr>
          <w:rFonts w:ascii="Shree Devanagari 714" w:hAnsi="Shree Devanagari 714" w:cs="Shree Devanagari 714"/>
          <w:noProof/>
          <w:color w:val="FFFFFF"/>
          <w:spacing w:val="-2000"/>
          <w:sz w:val="28"/>
          <w:szCs w:val="28"/>
          <w:cs/>
          <w:lang w:val="en-US" w:bidi="hi-IN"/>
        </w:rPr>
        <w:t>ॱ</w:t>
      </w:r>
      <w:r w:rsidR="00FD41EB" w:rsidRPr="00080AD7">
        <w:rPr>
          <w:rFonts w:ascii="Times New Roman" w:hAnsi="Times New Roman" w:cs="Times New Roman"/>
          <w:noProof/>
          <w:sz w:val="28"/>
          <w:szCs w:val="28"/>
        </w:rPr>
        <w:t xml:space="preserve"> массовых</w:t>
      </w:r>
      <w:r w:rsidR="00FD41EB" w:rsidRPr="00080AD7">
        <w:rPr>
          <w:rFonts w:ascii="Shree Devanagari 714" w:hAnsi="Shree Devanagari 714" w:cs="Shree Devanagari 714"/>
          <w:noProof/>
          <w:color w:val="FFFFFF"/>
          <w:spacing w:val="-2000"/>
          <w:sz w:val="28"/>
          <w:szCs w:val="28"/>
          <w:cs/>
          <w:lang w:val="en-US" w:bidi="hi-IN"/>
        </w:rPr>
        <w:t>ॱ</w:t>
      </w:r>
      <w:r w:rsidR="00FD41EB" w:rsidRPr="00080AD7">
        <w:rPr>
          <w:rFonts w:ascii="Times New Roman" w:hAnsi="Times New Roman" w:cs="Times New Roman"/>
          <w:noProof/>
          <w:sz w:val="28"/>
          <w:szCs w:val="28"/>
        </w:rPr>
        <w:t xml:space="preserve"> мероприятий</w:t>
      </w:r>
      <w:r w:rsidR="00FD41EB" w:rsidRPr="00080AD7">
        <w:rPr>
          <w:rFonts w:ascii="Shree Devanagari 714" w:hAnsi="Shree Devanagari 714" w:cs="Shree Devanagari 714"/>
          <w:noProof/>
          <w:color w:val="FFFFFF"/>
          <w:spacing w:val="-2000"/>
          <w:sz w:val="28"/>
          <w:szCs w:val="28"/>
          <w:cs/>
          <w:lang w:val="en-US" w:bidi="hi-IN"/>
        </w:rPr>
        <w:t>ॱ</w:t>
      </w:r>
      <w:r w:rsidR="00FD41EB" w:rsidRPr="00080AD7">
        <w:rPr>
          <w:rFonts w:ascii="Times New Roman" w:hAnsi="Times New Roman" w:cs="Times New Roman"/>
          <w:noProof/>
          <w:sz w:val="28"/>
          <w:szCs w:val="28"/>
        </w:rPr>
        <w:t xml:space="preserve"> и т.д. Если все пункты выполнены правильнои</w:t>
      </w:r>
      <w:r w:rsidR="00B75D4D">
        <w:rPr>
          <w:rFonts w:ascii="Times New Roman" w:hAnsi="Times New Roman" w:cs="Times New Roman"/>
          <w:noProof/>
          <w:sz w:val="28"/>
          <w:szCs w:val="28"/>
          <w:lang w:val="en-US"/>
        </w:rPr>
        <mc:AlternateContent>
          <mc:Choice Requires="wps">
            <w:drawing>
              <wp:anchor distT="0" distB="0" distL="114300" distR="114300" simplePos="0" relativeHeight="251629568" behindDoc="0" locked="0" layoutInCell="1" allowOverlap="1" wp14:anchorId="567141D2" wp14:editId="2A32E1ED">
                <wp:simplePos x="0" y="0"/>
                <wp:positionH relativeFrom="column">
                  <wp:posOffset>-476250000</wp:posOffset>
                </wp:positionH>
                <wp:positionV relativeFrom="paragraph">
                  <wp:posOffset>0</wp:posOffset>
                </wp:positionV>
                <wp:extent cx="635000" cy="115570"/>
                <wp:effectExtent l="635" t="0" r="0" b="1905"/>
                <wp:wrapNone/>
                <wp:docPr id="1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1EBCAFA6" w14:textId="77777777" w:rsidR="000818D0" w:rsidRDefault="000818D0">
                            <w:r>
                              <w:rPr>
                                <w:b/>
                                <w:bCs/>
                                <w:noProof/>
                                <w:color w:val="FFFFFF"/>
                                <w:spacing w:val="-20000"/>
                                <w:sz w:val="2"/>
                              </w:rPr>
                              <w:t xml:space="preserve"> Поскольку ключевым объектом нашего исследования является производительность труда, которая, как было указанно Выше, рассчитывается путем деления объема произведенной продукции на одного работника,  для анализа воспользуемся методологией MGI, для сопоставления Российской Федерации с уровнем других стран и определения основных причин, способствующих отставанию. Кризисные тенденции в экономике 2007-2009 года и негативное влияние санкций и контр-санкций в 2014-2015 годах, связанных с аннексией Российской Федерации, республики Крым, обернулись для отечественной экономики кредитным кризисом и рецессией. В Российской Федерации кризис вызвал отток капитала, выявил проблемы в банковской системы, падение рубля и сильнейшее снижение цен на энергоносители (которые являются основными позициями российского экспорта). Объем промышленного производства в январе 2016 года по прогнозам должен упасть на 12% относительно соответствующего показателя предыдущего года.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77" o:spid="_x0000_s1044" style="position:absolute;left:0;text-align:left;margin-left:-37499.95pt;margin-top:0;width:50pt;height:9.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A0vVDh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1EBCAFA6" w14:textId="77777777" w:rsidR="0037713B" w:rsidRDefault="0037713B">
                      <w:r>
                        <w:rPr>
                          <w:b/>
                          <w:bCs/>
                          <w:noProof/>
                          <w:color w:val="FFFFFF"/>
                          <w:spacing w:val="-20000"/>
                          <w:sz w:val="2"/>
                        </w:rPr>
                        <w:t xml:space="preserve"> Поскольку ключевым объектом нашего исследования является производительность труда, которая, как было указанно Выше, рассчитывается путем деления объема произведенной продукции на одного работника,  для анализа воспользуемся методологией MGI, для сопоставления Российской Федерации с уровнем других стран и определения основных причин, способствующих отставанию. Кризисные тенденции в экономике 2007-2009 года и негативное влияние санкций и контр-санкций в 2014-2015 годах, связанных с аннексией Российской Федерации, республики Крым, обернулись для отечественной экономики кредитным кризисом и рецессией. В Российской Федерации кризис вызвал отток капитала, выявил проблемы в банковской системы, падение рубля и сильнейшее снижение цен на энергоносители (которые являются основными позициями российского экспорта). Объем промышленного производства в январе 2016 года по прогнозам должен упасть на 12% относительно соответствующего показателя предыдущего года.</w:t>
                      </w:r>
                    </w:p>
                  </w:txbxContent>
                </v:textbox>
              </v:shape>
            </w:pict>
          </mc:Fallback>
        </mc:AlternateContent>
      </w:r>
      <w:r w:rsidR="00FD41EB" w:rsidRPr="00080AD7">
        <w:rPr>
          <w:rFonts w:ascii="Times New Roman" w:hAnsi="Times New Roman" w:cs="Times New Roman"/>
          <w:noProof/>
          <w:sz w:val="28"/>
          <w:szCs w:val="28"/>
        </w:rPr>
        <w:t xml:space="preserve"> достигнуто взаимопонимание между специалистом по ПР и клиентом, то следующим этапом становится позиционирование.</w:t>
      </w:r>
    </w:p>
    <w:p w14:paraId="5FAA8FC5" w14:textId="00AF05D0" w:rsidR="00FD41EB" w:rsidRPr="00080AD7" w:rsidRDefault="00FD41EB"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Создание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имиджа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происходит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стыке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общих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интересов</w:t>
      </w:r>
      <w:r w:rsidRPr="00080AD7">
        <w:rPr>
          <w:rFonts w:ascii="Shree Devanagari 714" w:hAnsi="Shree Devanagari 714" w:cs="Shree Devanagari 714"/>
          <w:noProof/>
          <w:color w:val="FFFFFF"/>
          <w:spacing w:val="-2000"/>
          <w:sz w:val="28"/>
          <w:szCs w:val="28"/>
          <w:cs/>
          <w:lang w:val="en-US" w:bidi="hi-IN"/>
        </w:rPr>
        <w:t>ॱ</w:t>
      </w:r>
      <w:r w:rsidR="00AB516E" w:rsidRPr="00080AD7">
        <w:rPr>
          <w:rFonts w:ascii="Times New Roman" w:hAnsi="Times New Roman" w:cs="Times New Roman"/>
          <w:noProof/>
          <w:sz w:val="28"/>
          <w:szCs w:val="28"/>
        </w:rPr>
        <w:t xml:space="preserve"> </w:t>
      </w:r>
      <w:r w:rsidR="00AB516E" w:rsidRPr="00080AD7">
        <w:rPr>
          <w:rFonts w:ascii="Times New Roman" w:hAnsi="Times New Roman" w:cs="Times New Roman"/>
          <w:noProof/>
          <w:sz w:val="28"/>
          <w:szCs w:val="28"/>
          <w:lang w:val="en-US"/>
        </w:rPr>
        <w:t>PR</w:t>
      </w:r>
      <w:r w:rsidRPr="00080AD7">
        <w:rPr>
          <w:rFonts w:ascii="Times New Roman" w:hAnsi="Times New Roman" w:cs="Times New Roman"/>
          <w:noProof/>
          <w:sz w:val="28"/>
          <w:szCs w:val="28"/>
        </w:rPr>
        <w:t>-службы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клиента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общественных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групп</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Он не выдумывается, но возникает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теме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которой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занимается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lang w:val="en-US"/>
        </w:rPr>
        <w:t>PR</w:t>
      </w:r>
      <w:r w:rsidRPr="00080AD7">
        <w:rPr>
          <w:rFonts w:ascii="Times New Roman" w:hAnsi="Times New Roman" w:cs="Times New Roman"/>
          <w:noProof/>
          <w:sz w:val="28"/>
          <w:szCs w:val="28"/>
        </w:rPr>
        <w:t>-служба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или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общественная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При этом используется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как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информация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30592" behindDoc="0" locked="0" layoutInCell="1" allowOverlap="1" wp14:anchorId="51F6F4BF" wp14:editId="2B128618">
                <wp:simplePos x="0" y="0"/>
                <wp:positionH relativeFrom="column">
                  <wp:posOffset>-476250000</wp:posOffset>
                </wp:positionH>
                <wp:positionV relativeFrom="paragraph">
                  <wp:posOffset>0</wp:posOffset>
                </wp:positionV>
                <wp:extent cx="635000" cy="115570"/>
                <wp:effectExtent l="635" t="2540" r="0" b="0"/>
                <wp:wrapNone/>
                <wp:docPr id="2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0F908F14" w14:textId="77777777" w:rsidR="000818D0" w:rsidRDefault="000818D0">
                            <w:r>
                              <w:rPr>
                                <w:b/>
                                <w:bCs/>
                                <w:noProof/>
                                <w:color w:val="FFFFFF"/>
                                <w:spacing w:val="-20000"/>
                                <w:sz w:val="2"/>
                              </w:rPr>
                              <w:t xml:space="preserve"> На всех заявленных секторах экономики ситуация при невмешательстве выглядит достаточно критично, к примеру, в следствие большого производства, проблемы возникли в сталелитейной отрасли, показатель производства, находится на уровне конца 90-х годов прошлого века.  И это при том, что сталелитейная промышленность, является одной из немногих «гордостей» отечественной экономики, которая отличается высокой конкурентоспособностью на международных рынках. Однако при грамотном управлении и внедрении обширного количества инвестиций, что стало возможно из-за слабого курса рубля отечественная сталелитейная промышленность, сможет реализовать огромные возможности по повышению производительности.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76" o:spid="_x0000_s1045" style="position:absolute;left:0;text-align:left;margin-left:-37499.95pt;margin-top:0;width:50pt;height:9.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Aihiog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0F908F14" w14:textId="77777777" w:rsidR="0037713B" w:rsidRDefault="0037713B">
                      <w:r>
                        <w:rPr>
                          <w:b/>
                          <w:bCs/>
                          <w:noProof/>
                          <w:color w:val="FFFFFF"/>
                          <w:spacing w:val="-20000"/>
                          <w:sz w:val="2"/>
                        </w:rPr>
                        <w:t xml:space="preserve"> На всех заявленных секторах экономики ситуация при невмешательстве выглядит достаточно критично, к примеру, в следствие большого производства, проблемы возникли в сталелитейной отрасли, показатель производства, находится на уровне конца 90-х годов прошлого века.  И это при том, что сталелитейная промышленность, является одной из немногих «гордостей» отечественной экономики, которая отличается высокой конкурентоспособностью на международных рынках. Однако при грамотном управлении и внедрении обширного количества инвестиций, что стало возможно из-за слабого курса рубля отечественная сталелитейная промышленность, сможет реализовать огромные возможности по повышению производительности.</w:t>
                      </w:r>
                    </w:p>
                  </w:txbxContent>
                </v:textbox>
              </v:shape>
            </w:pict>
          </mc:Fallback>
        </mc:AlternateContent>
      </w:r>
      <w:r w:rsidRPr="00080AD7">
        <w:rPr>
          <w:rFonts w:ascii="Times New Roman" w:hAnsi="Times New Roman" w:cs="Times New Roman"/>
          <w:noProof/>
          <w:sz w:val="28"/>
          <w:szCs w:val="28"/>
        </w:rPr>
        <w:t xml:space="preserve"> которую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может предоставить клиент, так и собранная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самостоятельно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Очевидно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что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чем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большим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объ</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ёмом </w:t>
      </w:r>
      <w:r w:rsidRPr="00080AD7">
        <w:rPr>
          <w:rFonts w:ascii="Times New Roman" w:hAnsi="Times New Roman" w:cs="Times New Roman"/>
          <w:noProof/>
          <w:sz w:val="28"/>
          <w:szCs w:val="28"/>
        </w:rPr>
        <w:lastRenderedPageBreak/>
        <w:t>собственной информации владеет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lang w:val="en-US"/>
        </w:rPr>
        <w:t>PR</w:t>
      </w:r>
      <w:r w:rsidRPr="00080AD7">
        <w:rPr>
          <w:rFonts w:ascii="Times New Roman" w:hAnsi="Times New Roman" w:cs="Times New Roman"/>
          <w:noProof/>
          <w:sz w:val="28"/>
          <w:szCs w:val="28"/>
        </w:rPr>
        <w:t>-служба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тем лучше будет выполнена работа. Объём и качество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собранной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информации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 основа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lang w:val="en-US"/>
        </w:rPr>
        <w:t>PR</w:t>
      </w:r>
      <w:r w:rsidRPr="00080AD7">
        <w:rPr>
          <w:rFonts w:ascii="Times New Roman" w:hAnsi="Times New Roman" w:cs="Times New Roman"/>
          <w:noProof/>
          <w:sz w:val="28"/>
          <w:szCs w:val="28"/>
        </w:rPr>
        <w:t>. Специфика связей с общественностью заключается в том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что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они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всегда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личностно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ориентированы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поэтому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какой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-то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степени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являются</w:t>
      </w:r>
      <w:r w:rsidR="00B75D4D">
        <w:rPr>
          <w:rFonts w:ascii="Times New Roman" w:hAnsi="Times New Roman" w:cs="Times New Roman"/>
          <w:noProof/>
          <w:sz w:val="28"/>
          <w:szCs w:val="28"/>
          <w:lang w:val="en-US"/>
        </w:rPr>
        <mc:AlternateContent>
          <mc:Choice Requires="wps">
            <w:drawing>
              <wp:anchor distT="0" distB="0" distL="114300" distR="114300" simplePos="0" relativeHeight="251631616" behindDoc="0" locked="0" layoutInCell="1" allowOverlap="1" wp14:anchorId="0A182CF7" wp14:editId="4189E949">
                <wp:simplePos x="0" y="0"/>
                <wp:positionH relativeFrom="column">
                  <wp:posOffset>-476250000</wp:posOffset>
                </wp:positionH>
                <wp:positionV relativeFrom="paragraph">
                  <wp:posOffset>0</wp:posOffset>
                </wp:positionV>
                <wp:extent cx="635000" cy="115570"/>
                <wp:effectExtent l="635" t="0" r="0" b="2540"/>
                <wp:wrapNone/>
                <wp:docPr id="21"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65C12E30" w14:textId="77777777" w:rsidR="000818D0" w:rsidRDefault="000818D0">
                            <w:r>
                              <w:rPr>
                                <w:b/>
                                <w:bCs/>
                                <w:noProof/>
                                <w:color w:val="FFFFFF"/>
                                <w:spacing w:val="-20000"/>
                                <w:sz w:val="2"/>
                              </w:rPr>
                              <w:t xml:space="preserve"> Следующей отраслью представим жилищное строительство. В отличие от сталелитейной промышленности, жилищное строительство никогда не являлось предметом национально гордости, однако, перенимая опыт зарубежных коллег и при достаточном количестве инвестиций, эта отрасль, может стать одной из самый успешных. В первую очередь это связанно с проводимой государством демографической политикой, то есть производство в любом случае будет востребовано, как на рынке бюджетного жилья, так и на рынке элитного жилья. В связи с этим по аналогии, представим рекомендации по повышении производительности труда в сфере жилищного строительства: целесообразно рассмотреть розничную торговлю, так как она является самой быстрорастущей из всех представленных отраслей, однако для достижения, среднеевропейских параметров, необходимо увеличить новые формы ведения торговли (интернет-магазины, службы доставки еды и т.д.) не менее чем в пять раз.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75" o:spid="_x0000_s1046" style="position:absolute;left:0;text-align:left;margin-left:-37499.95pt;margin-top:0;width:50pt;height:9.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KQVJvo3AgAAgw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65C12E30" w14:textId="77777777" w:rsidR="0037713B" w:rsidRDefault="0037713B">
                      <w:r>
                        <w:rPr>
                          <w:b/>
                          <w:bCs/>
                          <w:noProof/>
                          <w:color w:val="FFFFFF"/>
                          <w:spacing w:val="-20000"/>
                          <w:sz w:val="2"/>
                        </w:rPr>
                        <w:t xml:space="preserve"> Следующей отраслью представим жилищное строительство. В отличие от сталелитейной промышленности, жилищное строительство никогда не являлось предметом национально гордости, однако, перенимая опыт зарубежных коллег и при достаточном количестве инвестиций, эта отрасль, может стать одной из самый успешных. В первую очередь это связанно с проводимой государством демографической политикой, то есть производство в любом случае будет востребовано, как на рынке бюджетного жилья, так и на рынке элитного жилья. В связи с этим по аналогии, представим рекомендации по повышении производительности труда в сфере жилищного строительства: целесообразно рассмотреть розничную торговлю, так как она является самой быстрорастущей из всех представленных отраслей, однако для достижения, среднеевропейских параметров, необходимо увеличить новые формы ведения торговли (интернет-магазины, службы доставки еды и т.д.) не менее чем в пять раз.</w:t>
                      </w:r>
                    </w:p>
                  </w:txbxContent>
                </v:textbox>
              </v:shape>
            </w:pict>
          </mc:Fallback>
        </mc:AlternateContent>
      </w:r>
      <w:r w:rsidRPr="00080AD7">
        <w:rPr>
          <w:rFonts w:ascii="Times New Roman" w:hAnsi="Times New Roman" w:cs="Times New Roman"/>
          <w:noProof/>
          <w:sz w:val="28"/>
          <w:szCs w:val="28"/>
        </w:rPr>
        <w:t xml:space="preserve"> индивидуальным пиаром.</w:t>
      </w:r>
    </w:p>
    <w:p w14:paraId="2D5A588D" w14:textId="77777777" w:rsidR="000875D6" w:rsidRPr="00080AD7" w:rsidRDefault="00AB516E"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Корпоративная </w:t>
      </w:r>
      <w:r w:rsidRPr="00080AD7">
        <w:rPr>
          <w:rFonts w:ascii="Times New Roman" w:hAnsi="Times New Roman" w:cs="Times New Roman"/>
          <w:noProof/>
          <w:sz w:val="28"/>
          <w:szCs w:val="28"/>
          <w:lang w:val="en-US"/>
        </w:rPr>
        <w:t>PR</w:t>
      </w:r>
      <w:r w:rsidR="000875D6" w:rsidRPr="00080AD7">
        <w:rPr>
          <w:rFonts w:ascii="Times New Roman" w:hAnsi="Times New Roman" w:cs="Times New Roman"/>
          <w:noProof/>
          <w:sz w:val="28"/>
          <w:szCs w:val="28"/>
        </w:rPr>
        <w:t xml:space="preserve">-деятельность в России на сегодняшний день – это создание имиджа либо оранизационное консультирование. </w:t>
      </w:r>
    </w:p>
    <w:p w14:paraId="7E03E6D8" w14:textId="77777777" w:rsidR="000875D6" w:rsidRPr="00080AD7" w:rsidRDefault="000875D6"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Над имиджем первых лиц компании работают в первую очередь, так же ведется работа по имиджмейкингу над организацией или продуктами, которыми компания обеспечивает потребителей. Технология имиджмейкинга включает в себя анализ объекта, субъекта, разработку аутентичного стиля , который будет соответствовать его внутренним свойства, а так же планирование ПР-кампании.</w:t>
      </w:r>
    </w:p>
    <w:p w14:paraId="76BBF390" w14:textId="70796A79" w:rsidR="000875D6" w:rsidRPr="00080AD7" w:rsidRDefault="000875D6"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Важно соблюдать баланс между внутренними и внешними</w:t>
      </w:r>
      <w:r w:rsidR="00B75D4D">
        <w:rPr>
          <w:rFonts w:ascii="Times New Roman" w:hAnsi="Times New Roman" w:cs="Times New Roman"/>
          <w:noProof/>
          <w:sz w:val="28"/>
          <w:szCs w:val="28"/>
          <w:lang w:val="en-US"/>
        </w:rPr>
        <mc:AlternateContent>
          <mc:Choice Requires="wps">
            <w:drawing>
              <wp:anchor distT="0" distB="0" distL="114300" distR="114300" simplePos="0" relativeHeight="251632640" behindDoc="0" locked="0" layoutInCell="1" allowOverlap="1" wp14:anchorId="5C81B095" wp14:editId="1AB36D6B">
                <wp:simplePos x="0" y="0"/>
                <wp:positionH relativeFrom="column">
                  <wp:posOffset>-476250000</wp:posOffset>
                </wp:positionH>
                <wp:positionV relativeFrom="paragraph">
                  <wp:posOffset>0</wp:posOffset>
                </wp:positionV>
                <wp:extent cx="635000" cy="115570"/>
                <wp:effectExtent l="635" t="0" r="0" b="1905"/>
                <wp:wrapNone/>
                <wp:docPr id="2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42A71B51" w14:textId="77777777" w:rsidR="000818D0" w:rsidRDefault="000818D0">
                            <w:r>
                              <w:rPr>
                                <w:b/>
                                <w:bCs/>
                                <w:noProof/>
                                <w:color w:val="FFFFFF"/>
                                <w:spacing w:val="-20000"/>
                                <w:sz w:val="2"/>
                              </w:rPr>
                              <w:t xml:space="preserve"> Кроме этого, необходимо совершенствование как законодательной базы в сфере обращения коммерческой недвижимости, так и направить достаточно объемные инвестиции в развитие инфраструктуры. Банковский сектор, несмотря на все разнообразие, в Российской Федерации представлен по своей деятельности достаточно скупо. Его основной проблемой на современном этапе, стала невозможность занимать денежные средства под низкий процент, ни на внутреннем, ни на внешнем рынке. Отечественный сектор электроэнергетики, в настоящий момент, является четвертым по объему в мире. Несмотря, на то, что совокупная производительность факторов производства в электроэнергетике находится на уровне в 80% от уровня Соединенных Штатов (Это очень высокий показатель), производительность труда составляет лишь 15% от уровня Соединенных Штатов. Подводя итог изложенному, можно отметить, что изучив показатели пяти ключевых секторов отечественной экономики, нами были выявлены группы проблем, которые по нашему мнению, являются ключевыми и предопределяют  отставание Российской Федерации от ведущих мировых держав.</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74" o:spid="_x0000_s1047" style="position:absolute;left:0;text-align:left;margin-left:-37499.95pt;margin-top:0;width:50pt;height:9.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LTmr4E3AgAAgw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42A71B51" w14:textId="77777777" w:rsidR="0037713B" w:rsidRDefault="0037713B">
                      <w:r>
                        <w:rPr>
                          <w:b/>
                          <w:bCs/>
                          <w:noProof/>
                          <w:color w:val="FFFFFF"/>
                          <w:spacing w:val="-20000"/>
                          <w:sz w:val="2"/>
                        </w:rPr>
                        <w:t xml:space="preserve"> Кроме этого, необходимо совершенствование как законодательной базы в сфере обращения коммерческой недвижимости, так и направить достаточно объемные инвестиции в развитие инфраструктуры. Банковский сектор, несмотря на все разнообразие, в Российской Федерации представлен по своей деятельности достаточно скупо. Его основной проблемой на современном этапе, стала невозможность занимать денежные средства под низкий процент, ни на внутреннем, ни на внешнем рынке. Отечественный сектор электроэнергетики, в настоящий момент, является четвертым по объему в мире. Несмотря, на то, что совокупная производительность факторов производства в электроэнергетике находится на уровне в 80% от уровня Соединенных Штатов (Это очень высокий показатель), производительность труда составляет лишь 15% от уровня Соединенных Штатов. Подводя итог изложенному, можно отметить, что изучив показатели пяти ключевых секторов отечественной экономики, нами были выявлены группы проблем, которые по нашему мнению, являются ключевыми и предопределяют  отставание Российской Федерации от ведущих мировых держав.</w:t>
                      </w:r>
                    </w:p>
                  </w:txbxContent>
                </v:textbox>
              </v:shape>
            </w:pict>
          </mc:Fallback>
        </mc:AlternateContent>
      </w:r>
      <w:r w:rsidRPr="00080AD7">
        <w:rPr>
          <w:rFonts w:ascii="Times New Roman" w:hAnsi="Times New Roman" w:cs="Times New Roman"/>
          <w:noProof/>
          <w:sz w:val="28"/>
          <w:szCs w:val="28"/>
        </w:rPr>
        <w:t xml:space="preserve"> к</w:t>
      </w:r>
      <w:r w:rsidR="00AB516E" w:rsidRPr="00080AD7">
        <w:rPr>
          <w:rFonts w:ascii="Times New Roman" w:hAnsi="Times New Roman" w:cs="Times New Roman"/>
          <w:noProof/>
          <w:sz w:val="28"/>
          <w:szCs w:val="28"/>
        </w:rPr>
        <w:t xml:space="preserve">оммуникациями, для того чтобы </w:t>
      </w:r>
      <w:r w:rsidR="00AB516E" w:rsidRPr="00080AD7">
        <w:rPr>
          <w:rFonts w:ascii="Times New Roman" w:hAnsi="Times New Roman" w:cs="Times New Roman"/>
          <w:noProof/>
          <w:sz w:val="28"/>
          <w:szCs w:val="28"/>
          <w:lang w:val="en-US"/>
        </w:rPr>
        <w:t>PR</w:t>
      </w:r>
      <w:r w:rsidRPr="00080AD7">
        <w:rPr>
          <w:rFonts w:ascii="Times New Roman" w:hAnsi="Times New Roman" w:cs="Times New Roman"/>
          <w:noProof/>
          <w:sz w:val="28"/>
          <w:szCs w:val="28"/>
        </w:rPr>
        <w:t>-кампания развивалась по плану и равномерно.</w:t>
      </w:r>
    </w:p>
    <w:p w14:paraId="237BC856" w14:textId="067E4E96" w:rsidR="000875D6" w:rsidRPr="00080AD7" w:rsidRDefault="000875D6"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Организационное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консультирование - это комплексное изучение ситуации и выработка мер</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улучшению результатов деятельности организации. Набор технологий, используемых здесь, очень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многообразен</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входит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психологическая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работа с руководителем предприятия - главный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элемент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технологии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организационного консультирования. Здесь действует правило - никаких серьёзных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изменений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произойти не может,</w:t>
      </w:r>
      <w:r w:rsidR="00B75D4D">
        <w:rPr>
          <w:rFonts w:ascii="Times New Roman" w:hAnsi="Times New Roman" w:cs="Times New Roman"/>
          <w:noProof/>
          <w:sz w:val="28"/>
          <w:szCs w:val="28"/>
          <w:lang w:val="en-US"/>
        </w:rPr>
        <mc:AlternateContent>
          <mc:Choice Requires="wps">
            <w:drawing>
              <wp:anchor distT="0" distB="0" distL="114300" distR="114300" simplePos="0" relativeHeight="251633664" behindDoc="0" locked="0" layoutInCell="1" allowOverlap="1" wp14:anchorId="76602E73" wp14:editId="1392EC42">
                <wp:simplePos x="0" y="0"/>
                <wp:positionH relativeFrom="column">
                  <wp:posOffset>-476250000</wp:posOffset>
                </wp:positionH>
                <wp:positionV relativeFrom="paragraph">
                  <wp:posOffset>0</wp:posOffset>
                </wp:positionV>
                <wp:extent cx="635000" cy="115570"/>
                <wp:effectExtent l="635" t="1905" r="0" b="0"/>
                <wp:wrapNone/>
                <wp:docPr id="23"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007A8E49" w14:textId="77777777" w:rsidR="000818D0" w:rsidRDefault="000818D0">
                            <w:r>
                              <w:rPr>
                                <w:b/>
                                <w:bCs/>
                                <w:noProof/>
                                <w:color w:val="FFFFFF"/>
                                <w:spacing w:val="-20000"/>
                                <w:sz w:val="2"/>
                              </w:rPr>
                              <w:t xml:space="preserve"> Гуманитарные науки, изучают человека в сфере его духовной, умственной, нравственной, культурной и общественной деятельности. В гуманитарных науках особую роль имеет ясность понимания. Гуманитарные науки по предмету пересекаются с общественными науками. Гуманитарные науки противостоят точным наукам, например таким как математика. В англоязычных пониманиях  гуманитарные науки можно определить как академические дисциплины, которые изучению таких аспекты человеческого бытия, которые не предполагают единой парадигмы. Гуманитарные науки образуются в университетские дисциплины в XIX веке. Гуманитарные дисциплины появляются под названием «науки о духе». Гуманитарные науки нельзя обнаружить ни в одном из  измерений, ни на одной из плоскостей. Гуманитарные науки обращаются к человеку потому что он живет, говорит, производит. Гуманитарные науки приобрели специфические черты, отличающие их от естественнонаучного знания. Гуманитарные науки опираются на значимость и смысл вещей. Гуманитарные науки имеют отношением к деятельности людей. Гуманитарные науки отличаются от естественных наук по функциям. Гуманитарные науки связаны с пониманием смысла. Существует два типа понимания, первый психологический, второй идея произведения как знаковой системы.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73" o:spid="_x0000_s1048" style="position:absolute;left:0;text-align:left;margin-left:-37499.95pt;margin-top:0;width:50pt;height:9.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" adj="-11796480,,5400" path="al10800,10800@8@8@4@6,10800,10800,10800,10800@9@7l@30@31@17@18@24@25@15@16@32@33xe">
                <v:stroke joinstyle="round"/>
                <v:formulas/>
                <v:path o:connecttype="custom" textboxrect="@1,@1,@1,@1"/>
                <v:textbox style="mso-fit-shape-to-text:t">
                  <w:txbxContent>
                    <w:p w14:paraId="007A8E49" w14:textId="77777777" w:rsidR="0037713B" w:rsidRDefault="0037713B">
                      <w:r>
                        <w:rPr>
                          <w:b/>
                          <w:bCs/>
                          <w:noProof/>
                          <w:color w:val="FFFFFF"/>
                          <w:spacing w:val="-20000"/>
                          <w:sz w:val="2"/>
                        </w:rPr>
                        <w:t xml:space="preserve"> Гуманитарные науки, изучают человека в сфере его духовной, умственной, нравственной, культурной и общественной деятельности. В гуманитарных науках особую роль имеет ясность понимания. Гуманитарные науки по предмету пересекаются с общественными науками. Гуманитарные науки противостоят точным наукам, например таким как математика. В англоязычных пониманиях  гуманитарные науки можно определить как академические дисциплины, которые изучению таких аспекты человеческого бытия, которые не предполагают единой парадигмы. Гуманитарные науки образуются в университетские дисциплины в XIX веке. Гуманитарные дисциплины появляются под названием «науки о духе». Гуманитарные науки нельзя обнаружить ни в одном из  измерений, ни на одной из плоскостей. Гуманитарные науки обращаются к человеку потому что он живет, говорит, производит. Гуманитарные науки приобрели специфические черты, отличающие их от естественнонаучного знания. Гуманитарные науки опираются на значимость и смысл вещей. Гуманитарные науки имеют отношением к деятельности людей. Гуманитарные науки отличаются от естественных наук по функциям. Гуманитарные науки связаны с пониманием смысла. Существует два типа понимания, первый психологический, второй идея произведения как знаковой системы.</w:t>
                      </w:r>
                    </w:p>
                  </w:txbxContent>
                </v:textbox>
              </v:shape>
            </w:pict>
          </mc:Fallback>
        </mc:AlternateContent>
      </w:r>
      <w:r w:rsidRPr="00080AD7">
        <w:rPr>
          <w:rFonts w:ascii="Times New Roman" w:hAnsi="Times New Roman" w:cs="Times New Roman"/>
          <w:noProof/>
          <w:sz w:val="28"/>
          <w:szCs w:val="28"/>
        </w:rPr>
        <w:t xml:space="preserve"> пока не изменится (или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сменится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сам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руководитель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Вторая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составляющая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 организация деятельности: коррекция технологических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цепочек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распределение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обязанностей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Третья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часть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 работа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 персоналом: повышение его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квалификации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атмосфера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 целевые установки коллектива, </w:t>
      </w:r>
      <w:r w:rsidRPr="00080AD7">
        <w:rPr>
          <w:rFonts w:ascii="Times New Roman" w:hAnsi="Times New Roman" w:cs="Times New Roman"/>
          <w:noProof/>
          <w:sz w:val="28"/>
          <w:szCs w:val="28"/>
        </w:rPr>
        <w:lastRenderedPageBreak/>
        <w:t>индивидуальные особенности каждого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оптимальное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сочетание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поддержки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усилий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руководителя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00B75D4D">
        <w:rPr>
          <w:rFonts w:ascii="Times New Roman" w:hAnsi="Times New Roman" w:cs="Times New Roman"/>
          <w:noProof/>
          <w:sz w:val="28"/>
          <w:szCs w:val="28"/>
          <w:lang w:val="en-US"/>
        </w:rPr>
        <mc:AlternateContent>
          <mc:Choice Requires="wps">
            <w:drawing>
              <wp:anchor distT="0" distB="0" distL="114300" distR="114300" simplePos="0" relativeHeight="251634688" behindDoc="0" locked="0" layoutInCell="1" allowOverlap="1" wp14:anchorId="62E2E850" wp14:editId="41373903">
                <wp:simplePos x="0" y="0"/>
                <wp:positionH relativeFrom="column">
                  <wp:posOffset>-476250000</wp:posOffset>
                </wp:positionH>
                <wp:positionV relativeFrom="paragraph">
                  <wp:posOffset>0</wp:posOffset>
                </wp:positionV>
                <wp:extent cx="635000" cy="115570"/>
                <wp:effectExtent l="635" t="0" r="0" b="2540"/>
                <wp:wrapNone/>
                <wp:docPr id="24"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4332CFFD" w14:textId="77777777" w:rsidR="000818D0" w:rsidRDefault="000818D0">
                            <w:r>
                              <w:rPr>
                                <w:b/>
                                <w:bCs/>
                                <w:noProof/>
                                <w:color w:val="FFFFFF"/>
                                <w:spacing w:val="-20000"/>
                                <w:sz w:val="2"/>
                              </w:rPr>
                              <w:t xml:space="preserve"> Гуманитарные науки выработали подход к исследуемым объектам. Гуманитарные науки рассматривают в качестве разумных и доступных для понимания. Среди гуманитарных дисциплин выделяют такие науки как история, литература, философия, социология. М.М. Бахтин, считал, что главной задачей гуманитарных наук является проблема понимания и речи. Гуманитарный исследователь работает с объектами исследования как с субъектом. Гуманитарные науки изучают многообразие случаев рассказывание небылиц. Гуманитарные науки изучают речь, действие и продукты деятельности людей. Произведения, которые изучают гуманитарии, были выполнены для того, чтобы их воспринимали, использовали. Гуманитарные науки могут участвовать в создании научного процесса. Гуманитарные науки отделяются от жизни за пределами университетов. Гуманитарные науки нужно изучать вместе  с представителями сферы искусства. Между гуманитарными учеными и художниками должно быть  взаимовыгодное сотрудничество. В странах Северной Америки гуманитарные науки обладают большим влиянием. Миллионы людей получают гумманитарное образование. Гуманитарные науки имеют важное значение в устройстве общества. Ведь гуманитарные науки одни из первых, с какими человек знакомиться в юношестве.</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72" o:spid="_x0000_s1049" style="position:absolute;left:0;text-align:left;margin-left:-37499.95pt;margin-top:0;width:50pt;height:9.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D+bkmc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4332CFFD" w14:textId="77777777" w:rsidR="0037713B" w:rsidRDefault="0037713B">
                      <w:r>
                        <w:rPr>
                          <w:b/>
                          <w:bCs/>
                          <w:noProof/>
                          <w:color w:val="FFFFFF"/>
                          <w:spacing w:val="-20000"/>
                          <w:sz w:val="2"/>
                        </w:rPr>
                        <w:t xml:space="preserve"> Гуманитарные науки выработали подход к исследуемым объектам. Гуманитарные науки рассматривают в качестве разумных и доступных для понимания. Среди гуманитарных дисциплин выделяют такие науки как история, литература, философия, социология. М.М. Бахтин, считал, что главной задачей гуманитарных наук является проблема понимания и речи. Гуманитарный исследователь работает с объектами исследования как с субъектом. Гуманитарные науки изучают многообразие случаев рассказывание небылиц. Гуманитарные науки изучают речь, действие и продукты деятельности людей. Произведения, которые изучают гуманитарии, были выполнены для того, чтобы их воспринимали, использовали. Гуманитарные науки могут участвовать в создании научного процесса. Гуманитарные науки отделяются от жизни за пределами университетов. Гуманитарные науки нужно изучать вместе  с представителями сферы искусства. Между гуманитарными учеными и художниками должно быть  взаимовыгодное сотрудничество. В странах Северной Америки гуманитарные науки обладают большим влиянием. Миллионы людей получают гумманитарное образование. Гуманитарные науки имеют важное значение в устройстве общества. Ведь гуманитарные науки одни из первых, с какими человек знакомиться в юношестве.</w:t>
                      </w:r>
                    </w:p>
                  </w:txbxContent>
                </v:textbox>
              </v:shape>
            </w:pict>
          </mc:Fallback>
        </mc:AlternateContent>
      </w:r>
      <w:r w:rsidRPr="00080AD7">
        <w:rPr>
          <w:rFonts w:ascii="Times New Roman" w:hAnsi="Times New Roman" w:cs="Times New Roman"/>
          <w:noProof/>
          <w:sz w:val="28"/>
          <w:szCs w:val="28"/>
        </w:rPr>
        <w:t xml:space="preserve"> достижения успеха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деле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5EC149CE" w14:textId="77777777" w:rsidR="000875D6" w:rsidRPr="00080AD7" w:rsidRDefault="00CE0B9A"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ab/>
        <w:t>Внешние технологии в основном нацелены на рботу с целевыми группами, большими или меньше. Внутренние нацелены на работу внутри компании, например с сотрудниками .</w:t>
      </w:r>
    </w:p>
    <w:p w14:paraId="38395760" w14:textId="77777777" w:rsidR="00CE0B9A" w:rsidRPr="00080AD7" w:rsidRDefault="00C52940"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ab/>
        <w:t xml:space="preserve">Структура </w:t>
      </w:r>
      <w:r w:rsidRPr="00080AD7">
        <w:rPr>
          <w:rFonts w:ascii="Times New Roman" w:hAnsi="Times New Roman" w:cs="Times New Roman"/>
          <w:noProof/>
          <w:sz w:val="28"/>
          <w:szCs w:val="28"/>
          <w:lang w:val="en-US"/>
        </w:rPr>
        <w:t>PR</w:t>
      </w:r>
      <w:r w:rsidR="00CE0B9A" w:rsidRPr="00080AD7">
        <w:rPr>
          <w:rFonts w:ascii="Times New Roman" w:hAnsi="Times New Roman" w:cs="Times New Roman"/>
          <w:noProof/>
          <w:sz w:val="28"/>
          <w:szCs w:val="28"/>
        </w:rPr>
        <w:t xml:space="preserve"> разделяется на внешние и внутренние коммуникации. Внешние коммуникации нацелены на создание контакты с окружающей </w:t>
      </w:r>
      <w:r w:rsidRPr="00080AD7">
        <w:rPr>
          <w:rFonts w:ascii="Times New Roman" w:hAnsi="Times New Roman" w:cs="Times New Roman"/>
          <w:noProof/>
          <w:sz w:val="28"/>
          <w:szCs w:val="28"/>
        </w:rPr>
        <w:t>средой (целевые группы</w:t>
      </w:r>
      <w:r w:rsidR="00CE0B9A" w:rsidRPr="00080AD7">
        <w:rPr>
          <w:rFonts w:ascii="Times New Roman" w:hAnsi="Times New Roman" w:cs="Times New Roman"/>
          <w:noProof/>
          <w:sz w:val="28"/>
          <w:szCs w:val="28"/>
        </w:rPr>
        <w:t>, потенциальные партнеры, инвесторы</w:t>
      </w:r>
      <w:r w:rsidRPr="00080AD7">
        <w:rPr>
          <w:rFonts w:ascii="Times New Roman" w:hAnsi="Times New Roman" w:cs="Times New Roman"/>
          <w:noProof/>
          <w:sz w:val="28"/>
          <w:szCs w:val="28"/>
        </w:rPr>
        <w:t>, клиенты</w:t>
      </w:r>
      <w:r w:rsidR="00CE0B9A" w:rsidRPr="00080AD7">
        <w:rPr>
          <w:rFonts w:ascii="Times New Roman" w:hAnsi="Times New Roman" w:cs="Times New Roman"/>
          <w:noProof/>
          <w:sz w:val="28"/>
          <w:szCs w:val="28"/>
        </w:rPr>
        <w:t xml:space="preserve"> и т.д.), а внутренние в свою очередь регулируют внутренние отношения, что определяет качество деятельности компании.</w:t>
      </w:r>
    </w:p>
    <w:p w14:paraId="0AD9DB2A" w14:textId="6F238BE2" w:rsidR="00CE0B9A" w:rsidRPr="00080AD7" w:rsidRDefault="00CE0B9A"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ab/>
        <w:t>Пример</w:t>
      </w:r>
      <w:r w:rsidR="00B75D4D">
        <w:rPr>
          <w:rFonts w:ascii="Times New Roman" w:hAnsi="Times New Roman" w:cs="Times New Roman"/>
          <w:noProof/>
          <w:sz w:val="28"/>
          <w:szCs w:val="28"/>
          <w:lang w:val="en-US"/>
        </w:rPr>
        <mc:AlternateContent>
          <mc:Choice Requires="wps">
            <w:drawing>
              <wp:anchor distT="0" distB="0" distL="114300" distR="114300" simplePos="0" relativeHeight="251635712" behindDoc="0" locked="0" layoutInCell="1" allowOverlap="1" wp14:anchorId="35F72CB0" wp14:editId="40B4B228">
                <wp:simplePos x="0" y="0"/>
                <wp:positionH relativeFrom="column">
                  <wp:posOffset>-476250000</wp:posOffset>
                </wp:positionH>
                <wp:positionV relativeFrom="paragraph">
                  <wp:posOffset>0</wp:posOffset>
                </wp:positionV>
                <wp:extent cx="635000" cy="115570"/>
                <wp:effectExtent l="635" t="3175" r="0" b="0"/>
                <wp:wrapNone/>
                <wp:docPr id="25"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3D91666C" w14:textId="77777777" w:rsidR="000818D0" w:rsidRDefault="000818D0">
                            <w:r>
                              <w:rPr>
                                <w:b/>
                                <w:bCs/>
                                <w:noProof/>
                                <w:color w:val="FFFFFF"/>
                                <w:spacing w:val="-20000"/>
                                <w:sz w:val="2"/>
                              </w:rPr>
                              <w:t xml:space="preserve"> Гуманитарные науки принято изучать с самых младших классов при обучение. Однако, только гуманитарные науки имеют огромное значение в обществе, несмотря на свою внешнюю простоту. При обучение студентов в России к гуманитарным наукам принято относить только лингвистику и литературу. Однако, в последние годы все большое значение приобретает философия, история. Классика относится также к гуманитарным наукам. И главное отличие гуманитарных наук, это палитра мнений, где нет единого мнения. История относится к гуманитарным наукам, где никогда не было единого мнения и присутствует палитра мнений. Из-за сложившийся в настоящее время экономической и политической ситуации, Российская Федерация встала перед выбором. Выбором равносильным выбору на референдуме 1993 года. Этот выбор затрагивает все экономически активное население нашей страны без исключения, и заключается он, либо в смирении с негативными последствиями санкций, контр-санкций, коррупции и прочих негативных тенденций в отечественной экономике, попытками  нащупывать новое «дно», и прочими действиями, суть которых заключается в вере на светлое будущее без активного персонального участия и без личной ответственности. Так выглядит первый вариант действий, достаточно популярный среди населения Российской Федерации.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71" o:spid="_x0000_s1050" style="position:absolute;left:0;text-align:left;margin-left:-37499.95pt;margin-top:0;width:50pt;height:9.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" adj="-11796480,,5400" path="al10800,10800@8@8@4@6,10800,10800,10800,10800@9@7l@30@31@17@18@24@25@15@16@32@33xe">
                <v:stroke joinstyle="round"/>
                <v:formulas/>
                <v:path o:connecttype="custom" textboxrect="@1,@1,@1,@1"/>
                <v:textbox style="mso-fit-shape-to-text:t">
                  <w:txbxContent>
                    <w:p w14:paraId="3D91666C" w14:textId="77777777" w:rsidR="0037713B" w:rsidRDefault="0037713B">
                      <w:r>
                        <w:rPr>
                          <w:b/>
                          <w:bCs/>
                          <w:noProof/>
                          <w:color w:val="FFFFFF"/>
                          <w:spacing w:val="-20000"/>
                          <w:sz w:val="2"/>
                        </w:rPr>
                        <w:t xml:space="preserve"> Гуманитарные науки принято изучать с самых младших классов при обучение. Однако, только гуманитарные науки имеют огромное значение в обществе, несмотря на свою внешнюю простоту. При обучение студентов в России к гуманитарным наукам принято относить только лингвистику и литературу. Однако, в последние годы все большое значение приобретает философия, история. Классика относится также к гуманитарным наукам. И главное отличие гуманитарных наук, это палитра мнений, где нет единого мнения. История относится к гуманитарным наукам, где никогда не было единого мнения и присутствует палитра мнений. Из-за сложившийся в настоящее время экономической и политической ситуации, Российская Федерация встала перед выбором. Выбором равносильным выбору на референдуме 1993 года. Этот выбор затрагивает все экономически активное население нашей страны без исключения, и заключается он, либо в смирении с негативными последствиями санкций, контр-санкций, коррупции и прочих негативных тенденций в отечественной экономике, попытками  нащупывать новое «дно», и прочими действиями, суть которых заключается в вере на светлое будущее без активного персонального участия и без личной ответственности. Так выглядит первый вариант действий, достаточно популярный среди населения Российской Федерации.</w:t>
                      </w:r>
                    </w:p>
                  </w:txbxContent>
                </v:textbox>
              </v:shape>
            </w:pict>
          </mc:Fallback>
        </mc:AlternateContent>
      </w:r>
      <w:r w:rsidRPr="00080AD7">
        <w:rPr>
          <w:rFonts w:ascii="Times New Roman" w:hAnsi="Times New Roman" w:cs="Times New Roman"/>
          <w:noProof/>
          <w:sz w:val="28"/>
          <w:szCs w:val="28"/>
        </w:rPr>
        <w:t xml:space="preserve"> структуры деятельности в облатси ПР :</w:t>
      </w:r>
    </w:p>
    <w:p w14:paraId="62B99334" w14:textId="77777777" w:rsidR="00CE0B9A" w:rsidRPr="00080AD7" w:rsidRDefault="00CE0B9A"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-теория общественных отношений и коммуникаций</w:t>
      </w:r>
    </w:p>
    <w:p w14:paraId="04510D88" w14:textId="77777777" w:rsidR="00CE0B9A" w:rsidRPr="00080AD7" w:rsidRDefault="00CE0B9A"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-внутренние отношения: создание имиджа; создание корпортаивной культуры; налаживание системы взаимодействия; кадровые вопросы;</w:t>
      </w:r>
    </w:p>
    <w:p w14:paraId="3480D381" w14:textId="77777777" w:rsidR="00CE0B9A" w:rsidRPr="00080AD7" w:rsidRDefault="00CE0B9A"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-анешние коммуникации : поддержание партнерсуих отношений с инвесторами, потребителями; связь со средствами массовой информации; связи с институтами власти; реклама; подготовка к кризисным ситуациям; ликвидация кризисных ситуаций.</w:t>
      </w:r>
    </w:p>
    <w:p w14:paraId="4D3EBF13" w14:textId="0DE813E0" w:rsidR="00CE0B9A" w:rsidRPr="00080AD7" w:rsidRDefault="00C52940"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ab/>
        <w:t xml:space="preserve">Основная задача </w:t>
      </w:r>
      <w:r w:rsidRPr="00080AD7">
        <w:rPr>
          <w:rFonts w:ascii="Times New Roman" w:hAnsi="Times New Roman" w:cs="Times New Roman"/>
          <w:noProof/>
          <w:sz w:val="28"/>
          <w:szCs w:val="28"/>
          <w:lang w:val="en-US"/>
        </w:rPr>
        <w:t>PR</w:t>
      </w:r>
      <w:r w:rsidR="00CE0B9A" w:rsidRPr="00080AD7">
        <w:rPr>
          <w:rFonts w:ascii="Times New Roman" w:hAnsi="Times New Roman" w:cs="Times New Roman"/>
          <w:noProof/>
          <w:sz w:val="28"/>
          <w:szCs w:val="28"/>
        </w:rPr>
        <w:t xml:space="preserve"> </w:t>
      </w:r>
      <w:r w:rsidR="00E54467" w:rsidRPr="00080AD7">
        <w:rPr>
          <w:rFonts w:ascii="Times New Roman" w:hAnsi="Times New Roman" w:cs="Times New Roman"/>
          <w:noProof/>
          <w:sz w:val="28"/>
          <w:szCs w:val="28"/>
        </w:rPr>
        <w:t>–</w:t>
      </w:r>
      <w:r w:rsidR="00CE0B9A" w:rsidRPr="00080AD7">
        <w:rPr>
          <w:rFonts w:ascii="Times New Roman" w:hAnsi="Times New Roman" w:cs="Times New Roman"/>
          <w:noProof/>
          <w:sz w:val="28"/>
          <w:szCs w:val="28"/>
        </w:rPr>
        <w:t xml:space="preserve"> </w:t>
      </w:r>
      <w:r w:rsidR="00E54467" w:rsidRPr="00080AD7">
        <w:rPr>
          <w:rFonts w:ascii="Times New Roman" w:hAnsi="Times New Roman" w:cs="Times New Roman"/>
          <w:noProof/>
          <w:sz w:val="28"/>
          <w:szCs w:val="28"/>
        </w:rPr>
        <w:t>нахождение точки соприкосновения нескольких заинтересованных групп, для чего необходимо понимать их декларируемые и реальные цели. Это</w:t>
      </w:r>
      <w:r w:rsidR="00B75D4D">
        <w:rPr>
          <w:rFonts w:ascii="Times New Roman" w:hAnsi="Times New Roman" w:cs="Times New Roman"/>
          <w:noProof/>
          <w:sz w:val="28"/>
          <w:szCs w:val="28"/>
          <w:lang w:val="en-US"/>
        </w:rPr>
        <mc:AlternateContent>
          <mc:Choice Requires="wps">
            <w:drawing>
              <wp:anchor distT="0" distB="0" distL="114300" distR="114300" simplePos="0" relativeHeight="251636736" behindDoc="0" locked="0" layoutInCell="1" allowOverlap="1" wp14:anchorId="667A3DCB" wp14:editId="6223AE71">
                <wp:simplePos x="0" y="0"/>
                <wp:positionH relativeFrom="column">
                  <wp:posOffset>-476250000</wp:posOffset>
                </wp:positionH>
                <wp:positionV relativeFrom="paragraph">
                  <wp:posOffset>0</wp:posOffset>
                </wp:positionV>
                <wp:extent cx="635000" cy="115570"/>
                <wp:effectExtent l="635" t="5080" r="0" b="6350"/>
                <wp:wrapNone/>
                <wp:docPr id="2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0AB164E0" w14:textId="77777777" w:rsidR="000818D0" w:rsidRDefault="000818D0">
                            <w:r>
                              <w:rPr>
                                <w:b/>
                                <w:bCs/>
                                <w:noProof/>
                                <w:color w:val="FFFFFF"/>
                                <w:spacing w:val="-20000"/>
                                <w:sz w:val="2"/>
                              </w:rPr>
                              <w:t xml:space="preserve"> Второй же вариант, выглядит менее привлекательным, однако представляется более перспективным. Кризисная ситуация нормальна, рыночная экономика циклична, в ней неизменно,  кризисы происходят вновь и вновь. Однако, кризис это перспектива развития, возможность перестроить архаичные институты, провести «шоковые реформы», подобные Гайдаровским, и наращивать потенциал  путем преобразования модели развития общества. К сожалению, для этого не достаточно лишь талантливых людей «у руля», необходимы и толчки «снизу». Для этого нами и затронута проблема неэффективности труда русских и греков. Мы подробнее остановимся на причинах неэффективности труда именно российских граждан, поскольку на наш взгляд, это наиболее актуально и представляет интерес для исследования. Целью нашего исследования является изучение вопроса о неэффективной производительности труда в России и Греции. Анализе Производительности труда в Российской Федерации по секторам экономике, проведении анализа и поиске решений.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70" o:spid="_x0000_s1051" style="position:absolute;left:0;text-align:left;margin-left:-37499.95pt;margin-top:0;width:50pt;height:9.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DEMjGR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0AB164E0" w14:textId="77777777" w:rsidR="0037713B" w:rsidRDefault="0037713B">
                      <w:r>
                        <w:rPr>
                          <w:b/>
                          <w:bCs/>
                          <w:noProof/>
                          <w:color w:val="FFFFFF"/>
                          <w:spacing w:val="-20000"/>
                          <w:sz w:val="2"/>
                        </w:rPr>
                        <w:t xml:space="preserve"> Второй же вариант, выглядит менее привлекательным, однако представляется более перспективным. Кризисная ситуация нормальна, рыночная экономика циклична, в ней неизменно,  кризисы происходят вновь и вновь. Однако, кризис это перспектива развития, возможность перестроить архаичные институты, провести «шоковые реформы», подобные Гайдаровским, и наращивать потенциал  путем преобразования модели развития общества. К сожалению, для этого не достаточно лишь талантливых людей «у руля», необходимы и толчки «снизу». Для этого нами и затронута проблема неэффективности труда русских и греков. Мы подробнее остановимся на причинах неэффективности труда именно российских граждан, поскольку на наш взгляд, это наиболее актуально и представляет интерес для исследования. Целью нашего исследования является изучение вопроса о неэффективной производительности труда в России и Греции. Анализе Производительности труда в Российской Федерации по секторам экономике, проведении анализа и поиске решений.</w:t>
                      </w:r>
                    </w:p>
                  </w:txbxContent>
                </v:textbox>
              </v:shape>
            </w:pict>
          </mc:Fallback>
        </mc:AlternateContent>
      </w:r>
      <w:r w:rsidRPr="00080AD7">
        <w:rPr>
          <w:rFonts w:ascii="Times New Roman" w:hAnsi="Times New Roman" w:cs="Times New Roman"/>
          <w:noProof/>
          <w:sz w:val="28"/>
          <w:szCs w:val="28"/>
        </w:rPr>
        <w:t xml:space="preserve"> необходимо из-за того, что в теории возникает некая группа или сообщество как единая общность с некими идеальными интересами, а на деле участвуют реальные люди, которые имеют свои личные, отличающиеся от остальных, цели.</w:t>
      </w:r>
    </w:p>
    <w:p w14:paraId="7B35131E" w14:textId="77777777" w:rsidR="00E54467" w:rsidRPr="00080AD7" w:rsidRDefault="00E54467"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ab/>
        <w:t>Анализ рынка.</w:t>
      </w:r>
    </w:p>
    <w:p w14:paraId="3E2B5039" w14:textId="28A1F49B" w:rsidR="00E54467" w:rsidRPr="00080AD7" w:rsidRDefault="00E54467"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ab/>
        <w:t xml:space="preserve">В </w:t>
      </w:r>
      <w:r w:rsidRPr="00080AD7">
        <w:rPr>
          <w:rFonts w:ascii="Times New Roman" w:hAnsi="Times New Roman" w:cs="Times New Roman"/>
          <w:noProof/>
          <w:sz w:val="28"/>
          <w:szCs w:val="28"/>
          <w:lang w:val="en-US"/>
        </w:rPr>
        <w:t>PR</w:t>
      </w:r>
      <w:r w:rsidRPr="00080AD7">
        <w:rPr>
          <w:rFonts w:ascii="Times New Roman" w:hAnsi="Times New Roman" w:cs="Times New Roman"/>
          <w:noProof/>
          <w:sz w:val="28"/>
          <w:szCs w:val="28"/>
        </w:rPr>
        <w:t xml:space="preserve"> необходимо выделить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как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минимум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шесть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групп (организаций) с которыми компания вынуждена непрерывно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контактировать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постоянно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увязывать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свои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интересы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Каждая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из</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этих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групп</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37760" behindDoc="0" locked="0" layoutInCell="1" allowOverlap="1" wp14:anchorId="7AA17720" wp14:editId="6D3BC282">
                <wp:simplePos x="0" y="0"/>
                <wp:positionH relativeFrom="column">
                  <wp:posOffset>-476250000</wp:posOffset>
                </wp:positionH>
                <wp:positionV relativeFrom="paragraph">
                  <wp:posOffset>0</wp:posOffset>
                </wp:positionV>
                <wp:extent cx="635000" cy="115570"/>
                <wp:effectExtent l="635" t="5715" r="0" b="5715"/>
                <wp:wrapNone/>
                <wp:docPr id="2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5118B5E7" w14:textId="77777777" w:rsidR="000818D0" w:rsidRDefault="000818D0">
                            <w:r>
                              <w:rPr>
                                <w:b/>
                                <w:bCs/>
                                <w:noProof/>
                                <w:color w:val="FFFFFF"/>
                                <w:spacing w:val="-20000"/>
                                <w:sz w:val="2"/>
                              </w:rPr>
                              <w:t xml:space="preserve"> Согласно данным полученных нами, при подготовке к исследованию, граждане Российской Федерации и Республики Греция проводят на работе, намного больше своих Европейских коллег. Так согласно исследованию, проведенному международной организацией экономического сотрудничества и развития (Далее по тексту, мы будем указывать аббревиатуру – ОЭСР), можно привести следующие цифры: среднестатистический сотрудник отечественной компании, проводит на работе от 1982 часа в год, тогда как его среднестатистический Греческий коллега, стал рекордсменом, и провел на работе в среднем 2034 часа. Тут следует отметить, что нами не были учтены показатели азиатских стран, и вышеуказанный рекорд сугубо европейский.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9" o:spid="_x0000_s1052" style="position:absolute;left:0;text-align:left;margin-left:-37499.95pt;margin-top:0;width:50pt;height:9.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AGmXWy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5118B5E7" w14:textId="77777777" w:rsidR="0037713B" w:rsidRDefault="0037713B">
                      <w:r>
                        <w:rPr>
                          <w:b/>
                          <w:bCs/>
                          <w:noProof/>
                          <w:color w:val="FFFFFF"/>
                          <w:spacing w:val="-20000"/>
                          <w:sz w:val="2"/>
                        </w:rPr>
                        <w:t xml:space="preserve"> Согласно данным полученных нами, при подготовке к исследованию, граждане Российской Федерации и Республики Греция проводят на работе, намного больше своих Европейских коллег. Так согласно исследованию, проведенному международной организацией экономического сотрудничества и развития (Далее по тексту, мы будем указывать аббревиатуру – ОЭСР), можно привести следующие цифры: среднестатистический сотрудник отечественной компании, проводит на работе от 1982 часа в год, тогда как его среднестатистический Греческий коллега, стал рекордсменом, и провел на работе в среднем 2034 часа. Тут следует отметить, что нами не были учтены показатели азиатских стран, и вышеуказанный рекорд сугубо европейский.</w:t>
                      </w:r>
                    </w:p>
                  </w:txbxContent>
                </v:textbox>
              </v:shape>
            </w:pict>
          </mc:Fallback>
        </mc:AlternateContent>
      </w:r>
      <w:r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rPr>
        <w:lastRenderedPageBreak/>
        <w:t>имеет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свою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позицию, свои интересы, которые диктуются спецификой предприятия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определяют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основные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критерии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отношения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представителей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этих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групп к предприятию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1EB16AF5" w14:textId="77777777" w:rsidR="00E54467" w:rsidRPr="00080AD7" w:rsidRDefault="00E54467"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Первое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 государственный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сектор</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Цели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задачи представителей госсектора крайне разнообразны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 совпадают с политическими целями и интересами государства.</w:t>
      </w:r>
    </w:p>
    <w:p w14:paraId="17610116" w14:textId="60CBFA85" w:rsidR="00E54467" w:rsidRPr="00080AD7" w:rsidRDefault="00E54467"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Вторая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группа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 бизнес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Цель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бизнеса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w:t>
      </w:r>
      <w:r w:rsidR="00B75D4D">
        <w:rPr>
          <w:rFonts w:ascii="Times New Roman" w:hAnsi="Times New Roman" w:cs="Times New Roman"/>
          <w:noProof/>
          <w:sz w:val="28"/>
          <w:szCs w:val="28"/>
          <w:lang w:val="en-US"/>
        </w:rPr>
        <mc:AlternateContent>
          <mc:Choice Requires="wps">
            <w:drawing>
              <wp:anchor distT="0" distB="0" distL="114300" distR="114300" simplePos="0" relativeHeight="251638784" behindDoc="0" locked="0" layoutInCell="1" allowOverlap="1" wp14:anchorId="1F63F36C" wp14:editId="7706F402">
                <wp:simplePos x="0" y="0"/>
                <wp:positionH relativeFrom="column">
                  <wp:posOffset>-476250000</wp:posOffset>
                </wp:positionH>
                <wp:positionV relativeFrom="paragraph">
                  <wp:posOffset>0</wp:posOffset>
                </wp:positionV>
                <wp:extent cx="635000" cy="115570"/>
                <wp:effectExtent l="635" t="0" r="0" b="2540"/>
                <wp:wrapNone/>
                <wp:docPr id="28"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7B39063C" w14:textId="77777777" w:rsidR="000818D0" w:rsidRDefault="000818D0">
                            <w:r>
                              <w:rPr>
                                <w:b/>
                                <w:bCs/>
                                <w:noProof/>
                                <w:color w:val="FFFFFF"/>
                                <w:spacing w:val="-20000"/>
                                <w:sz w:val="2"/>
                              </w:rPr>
                              <w:t xml:space="preserve"> Однако как замечают ученые-экономисты, такое количество времени проведенного на работе, является совершенно не продуктивным, и не оказывает никаких позитивных тенденций на экономику, а наоборот провоцирует стагнацию и кризис. Это связанно в первую очередь с тем, что работник посредством переработок теряет свою продуктивность, что негативно сказывается на показателе (человеко-час), а так же негативно сказывается на его качестве потребителя. Эффективность производительности труда в течение рабочего дня измеряется следующим образом: Количество валового внутреннего продукта делится на количество работающих людей, в свою очередь данный показатель делится на проведенные, на работе часы.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8" o:spid="_x0000_s1053" style="position:absolute;left:0;text-align:left;margin-left:-37499.95pt;margin-top:0;width:50pt;height:9.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B/+GgT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7B39063C" w14:textId="77777777" w:rsidR="0037713B" w:rsidRDefault="0037713B">
                      <w:r>
                        <w:rPr>
                          <w:b/>
                          <w:bCs/>
                          <w:noProof/>
                          <w:color w:val="FFFFFF"/>
                          <w:spacing w:val="-20000"/>
                          <w:sz w:val="2"/>
                        </w:rPr>
                        <w:t xml:space="preserve"> Однако как замечают ученые-экономисты, такое количество времени проведенного на работе, является совершенно не продуктивным, и не оказывает никаких позитивных тенденций на экономику, а наоборот провоцирует стагнацию и кризис. Это связанно в первую очередь с тем, что работник посредством переработок теряет свою продуктивность, что негативно сказывается на показателе (человеко-час), а так же негативно сказывается на его качестве потребителя. Эффективность производительности труда в течение рабочего дня измеряется следующим образом: Количество валового внутреннего продукта делится на количество работающих людей, в свою очередь данный показатель делится на проведенные, на работе часы.</w:t>
                      </w:r>
                    </w:p>
                  </w:txbxContent>
                </v:textbox>
              </v:shape>
            </w:pict>
          </mc:Fallback>
        </mc:AlternateContent>
      </w:r>
      <w:r w:rsidRPr="00080AD7">
        <w:rPr>
          <w:rFonts w:ascii="Times New Roman" w:hAnsi="Times New Roman" w:cs="Times New Roman"/>
          <w:noProof/>
          <w:sz w:val="28"/>
          <w:szCs w:val="28"/>
        </w:rPr>
        <w:t xml:space="preserve"> получение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прибыли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Цель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lang w:val="en-US"/>
        </w:rPr>
        <w:t>PR</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бизнесе заключается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создании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условий для увеличения прибыли директоров, учредителей, главных акционеров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7F7378CA" w14:textId="77777777" w:rsidR="00E54467" w:rsidRPr="00080AD7" w:rsidRDefault="00E54467"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Третья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группа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 работники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предприятия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представители трудового коллектива. Цели трудового коллектива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всегда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совпадают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общими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целями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гражданского общества и уж</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никогда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могут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совпадать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интересами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бизнеса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0BEDC862" w14:textId="2E8D7821" w:rsidR="00E54467" w:rsidRPr="00080AD7" w:rsidRDefault="00E54467"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Четвертая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группа</w:t>
      </w:r>
      <w:r w:rsidR="00B75D4D">
        <w:rPr>
          <w:rFonts w:ascii="Times New Roman" w:hAnsi="Times New Roman" w:cs="Times New Roman"/>
          <w:noProof/>
          <w:sz w:val="28"/>
          <w:szCs w:val="28"/>
          <w:lang w:val="en-US"/>
        </w:rPr>
        <mc:AlternateContent>
          <mc:Choice Requires="wps">
            <w:drawing>
              <wp:anchor distT="0" distB="0" distL="114300" distR="114300" simplePos="0" relativeHeight="251639808" behindDoc="0" locked="0" layoutInCell="1" allowOverlap="1" wp14:anchorId="587E462F" wp14:editId="5AE56CD8">
                <wp:simplePos x="0" y="0"/>
                <wp:positionH relativeFrom="column">
                  <wp:posOffset>-476250000</wp:posOffset>
                </wp:positionH>
                <wp:positionV relativeFrom="paragraph">
                  <wp:posOffset>0</wp:posOffset>
                </wp:positionV>
                <wp:extent cx="635000" cy="115570"/>
                <wp:effectExtent l="635" t="0" r="0" b="0"/>
                <wp:wrapNone/>
                <wp:docPr id="29"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054E77A7" w14:textId="77777777" w:rsidR="000818D0" w:rsidRDefault="000818D0">
                            <w:r>
                              <w:rPr>
                                <w:b/>
                                <w:bCs/>
                                <w:noProof/>
                                <w:color w:val="FFFFFF"/>
                                <w:spacing w:val="-20000"/>
                                <w:sz w:val="2"/>
                              </w:rPr>
                              <w:t xml:space="preserve"> Российская Федерация обладает самым низким показателем, находящимся на отметке в 25 долларов 90 центов. Однако стоит заметить, что хотя показатель существенно ниже европейского был постоянно, критически низкой отметки он достиг из-за крайне низкого курса рубля. Указанные показатели связанны, прежде всего, со структурными проблемами в некоторых отраслях экономики. В случае с Российской Федерацией и Республикой Грецией ответы «лежат на поверхности», банально не хватает инвестиций. Так например, еще не в «кризисном» 2013 году, с адекватным курсом валют, отсутствием санкций и возможностью банковского сектора занимать денежные средства по сниженной ставке, доля инвестиций составляла всего 23%.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7" o:spid="_x0000_s1054" style="position:absolute;left:0;text-align:left;margin-left:-37499.95pt;margin-top:0;width:50pt;height:9.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Cuj5mL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054E77A7" w14:textId="77777777" w:rsidR="0037713B" w:rsidRDefault="0037713B">
                      <w:r>
                        <w:rPr>
                          <w:b/>
                          <w:bCs/>
                          <w:noProof/>
                          <w:color w:val="FFFFFF"/>
                          <w:spacing w:val="-20000"/>
                          <w:sz w:val="2"/>
                        </w:rPr>
                        <w:t xml:space="preserve"> Российская Федерация обладает самым низким показателем, находящимся на отметке в 25 долларов 90 центов. Однако стоит заметить, что хотя показатель существенно ниже европейского был постоянно, критически низкой отметки он достиг из-за крайне низкого курса рубля. Указанные показатели связанны, прежде всего, со структурными проблемами в некоторых отраслях экономики. В случае с Российской Федерацией и Республикой Грецией ответы «лежат на поверхности», банально не хватает инвестиций. Так например, еще не в «кризисном» 2013 году, с адекватным курсом валют, отсутствием санкций и возможностью банковского сектора занимать денежные средства по сниженной ставке, доля инвестиций составляла всего 23%.</w:t>
                      </w:r>
                    </w:p>
                  </w:txbxContent>
                </v:textbox>
              </v:shape>
            </w:pict>
          </mc:Fallback>
        </mc:AlternateContent>
      </w:r>
      <w:r w:rsidRPr="00080AD7">
        <w:rPr>
          <w:rFonts w:ascii="Times New Roman" w:hAnsi="Times New Roman" w:cs="Times New Roman"/>
          <w:noProof/>
          <w:sz w:val="28"/>
          <w:szCs w:val="28"/>
        </w:rPr>
        <w:t xml:space="preserve"> - финансовый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капитал</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Любое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предприятие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w:t>
      </w:r>
      <w:r w:rsidR="00C52940" w:rsidRPr="00080AD7">
        <w:rPr>
          <w:rFonts w:ascii="Times New Roman" w:hAnsi="Times New Roman" w:cs="Times New Roman"/>
          <w:noProof/>
          <w:sz w:val="28"/>
          <w:szCs w:val="28"/>
        </w:rPr>
        <w:t xml:space="preserve">по сути своей </w:t>
      </w:r>
      <w:r w:rsidRPr="00080AD7">
        <w:rPr>
          <w:rFonts w:ascii="Times New Roman" w:hAnsi="Times New Roman" w:cs="Times New Roman"/>
          <w:noProof/>
          <w:sz w:val="28"/>
          <w:szCs w:val="28"/>
        </w:rPr>
        <w:t>(зависимости от основных фондов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сырья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материалов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энергии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необходимости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обновления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оборудования и технологий) не может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зависеть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банковского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финансового капитала.</w:t>
      </w:r>
    </w:p>
    <w:p w14:paraId="3C2D19C4" w14:textId="6CBB6239" w:rsidR="00E54467" w:rsidRPr="00080AD7" w:rsidRDefault="00E54467"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Пятая группа - население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Для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предприятия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определяющей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является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часть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населения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40832" behindDoc="0" locked="0" layoutInCell="1" allowOverlap="1" wp14:anchorId="7F574BA4" wp14:editId="4053DFBE">
                <wp:simplePos x="0" y="0"/>
                <wp:positionH relativeFrom="column">
                  <wp:posOffset>-476250000</wp:posOffset>
                </wp:positionH>
                <wp:positionV relativeFrom="paragraph">
                  <wp:posOffset>0</wp:posOffset>
                </wp:positionV>
                <wp:extent cx="635000" cy="115570"/>
                <wp:effectExtent l="635" t="0" r="0" b="3175"/>
                <wp:wrapNone/>
                <wp:docPr id="3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72B3FFCB" w14:textId="77777777" w:rsidR="000818D0" w:rsidRDefault="000818D0">
                            <w:r>
                              <w:rPr>
                                <w:b/>
                                <w:bCs/>
                                <w:noProof/>
                                <w:color w:val="FFFFFF"/>
                                <w:spacing w:val="-20000"/>
                                <w:sz w:val="2"/>
                              </w:rPr>
                              <w:t xml:space="preserve"> Поскольку ключевым объектом нашего исследования является производительность труда, которая, как было указанно Выше, рассчитывается путем деления объема произведенной продукции на одного работника,  для анализа воспользуемся методологией MGI, для сопоставления Российской Федерации с уровнем других стран и определения основных причин, способствующих отставанию. Кризисные тенденции в экономике 2007-2009 года и негативное влияние санкций и контр-санкций в 2014-2015 годах, связанных с аннексией Российской Федерации, республики Крым, обернулись для отечественной экономики кредитным кризисом и рецессией. В Российской Федерации кризис вызвал отток капитала, выявил проблемы в банковской системы, падение рубля и сильнейшее снижение цен на энергоносители (которые являются основными позициями российского экспорта). Объем промышленного производства в январе 2016 года по прогнозам должен упасть на 12% относительно соответствующего показателя предыдущего года.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6" o:spid="_x0000_s1055" style="position:absolute;left:0;text-align:left;margin-left:-37499.95pt;margin-top:0;width:50pt;height:9.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" adj="-11796480,,5400" path="al10800,10800@8@8@4@6,10800,10800,10800,10800@9@7l@30@31@17@18@24@25@15@16@32@33xe">
                <v:stroke joinstyle="round"/>
                <v:formulas/>
                <v:path o:connecttype="custom" textboxrect="@1,@1,@1,@1"/>
                <v:textbox style="mso-fit-shape-to-text:t">
                  <w:txbxContent>
                    <w:p w14:paraId="72B3FFCB" w14:textId="77777777" w:rsidR="0037713B" w:rsidRDefault="0037713B">
                      <w:r>
                        <w:rPr>
                          <w:b/>
                          <w:bCs/>
                          <w:noProof/>
                          <w:color w:val="FFFFFF"/>
                          <w:spacing w:val="-20000"/>
                          <w:sz w:val="2"/>
                        </w:rPr>
                        <w:t xml:space="preserve"> Поскольку ключевым объектом нашего исследования является производительность труда, которая, как было указанно Выше, рассчитывается путем деления объема произведенной продукции на одного работника,  для анализа воспользуемся методологией MGI, для сопоставления Российской Федерации с уровнем других стран и определения основных причин, способствующих отставанию. Кризисные тенденции в экономике 2007-2009 года и негативное влияние санкций и контр-санкций в 2014-2015 годах, связанных с аннексией Российской Федерации, республики Крым, обернулись для отечественной экономики кредитным кризисом и рецессией. В Российской Федерации кризис вызвал отток капитала, выявил проблемы в банковской системы, падение рубля и сильнейшее снижение цен на энергоносители (которые являются основными позициями российского экспорта). Объем промышленного производства в январе 2016 года по прогнозам должен упасть на 12% относительно соответствующего показателя предыдущего года.</w:t>
                      </w:r>
                    </w:p>
                  </w:txbxContent>
                </v:textbox>
              </v:shape>
            </w:pict>
          </mc:Fallback>
        </mc:AlternateContent>
      </w:r>
      <w:r w:rsidRPr="00080AD7">
        <w:rPr>
          <w:rFonts w:ascii="Times New Roman" w:hAnsi="Times New Roman" w:cs="Times New Roman"/>
          <w:noProof/>
          <w:sz w:val="28"/>
          <w:szCs w:val="28"/>
        </w:rPr>
        <w:t xml:space="preserve"> которая проживает непосредственно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районе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его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функционирования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таким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образом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зависит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состояния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экологии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 этом регионе.</w:t>
      </w:r>
    </w:p>
    <w:p w14:paraId="29423697" w14:textId="77777777" w:rsidR="00E54467" w:rsidRPr="00080AD7" w:rsidRDefault="00E54467"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Шестая группа - это общественные организации. Здесь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специфика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производства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проявляется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особенно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сильно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Требуется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немало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усилий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чтобы увязать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эту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группу интересов с необходимыми приоритетами клиента.</w:t>
      </w:r>
    </w:p>
    <w:p w14:paraId="6C351625" w14:textId="12A1829C" w:rsidR="00E54467" w:rsidRPr="00080AD7" w:rsidRDefault="00E54467"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lastRenderedPageBreak/>
        <w:t>Суть работы специалиста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lang w:val="en-US"/>
        </w:rPr>
        <w:t>PR</w:t>
      </w:r>
      <w:r w:rsidR="00B75D4D">
        <w:rPr>
          <w:rFonts w:ascii="Times New Roman" w:hAnsi="Times New Roman" w:cs="Times New Roman"/>
          <w:noProof/>
          <w:sz w:val="28"/>
          <w:szCs w:val="28"/>
          <w:lang w:val="en-US"/>
        </w:rPr>
        <mc:AlternateContent>
          <mc:Choice Requires="wps">
            <w:drawing>
              <wp:anchor distT="0" distB="0" distL="114300" distR="114300" simplePos="0" relativeHeight="251641856" behindDoc="0" locked="0" layoutInCell="1" allowOverlap="1" wp14:anchorId="52FDD939" wp14:editId="0AD7C4B1">
                <wp:simplePos x="0" y="0"/>
                <wp:positionH relativeFrom="column">
                  <wp:posOffset>-476250000</wp:posOffset>
                </wp:positionH>
                <wp:positionV relativeFrom="paragraph">
                  <wp:posOffset>0</wp:posOffset>
                </wp:positionV>
                <wp:extent cx="635000" cy="115570"/>
                <wp:effectExtent l="635" t="0" r="0" b="2540"/>
                <wp:wrapNone/>
                <wp:docPr id="3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1BE5DAB0" w14:textId="77777777" w:rsidR="000818D0" w:rsidRDefault="000818D0">
                            <w:r>
                              <w:rPr>
                                <w:b/>
                                <w:bCs/>
                                <w:noProof/>
                                <w:color w:val="FFFFFF"/>
                                <w:spacing w:val="-20000"/>
                                <w:sz w:val="2"/>
                              </w:rPr>
                              <w:t xml:space="preserve"> На всех заявленных секторах экономики ситуация при невмешательстве выглядит достаточно критично, к примеру, в следствие большого производства, проблемы возникли в сталелитейной отрасли, показатель производства, находится на уровне конца 90-х годов прошлого века.  И это при том, что сталелитейная промышленность, является одной из немногих «гордостей» отечественной экономики, которая отличается высокой конкурентоспособностью на международных рынках. Однако при грамотном управлении и внедрении обширного количества инвестиций, что стало возможно из-за слабого курса рубля отечественная сталелитейная промышленность, сможет реализовать огромные возможности по повышению производительности.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5" o:spid="_x0000_s1056" style="position:absolute;left:0;text-align:left;margin-left:-37499.95pt;margin-top:0;width:50pt;height:9.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F5uI+43AgAAgw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1BE5DAB0" w14:textId="77777777" w:rsidR="0037713B" w:rsidRDefault="0037713B">
                      <w:r>
                        <w:rPr>
                          <w:b/>
                          <w:bCs/>
                          <w:noProof/>
                          <w:color w:val="FFFFFF"/>
                          <w:spacing w:val="-20000"/>
                          <w:sz w:val="2"/>
                        </w:rPr>
                        <w:t xml:space="preserve"> На всех заявленных секторах экономики ситуация при невмешательстве выглядит достаточно критично, к примеру, в следствие большого производства, проблемы возникли в сталелитейной отрасли, показатель производства, находится на уровне конца 90-х годов прошлого века.  И это при том, что сталелитейная промышленность, является одной из немногих «гордостей» отечественной экономики, которая отличается высокой конкурентоспособностью на международных рынках. Однако при грамотном управлении и внедрении обширного количества инвестиций, что стало возможно из-за слабого курса рубля отечественная сталелитейная промышленность, сможет реализовать огромные возможности по повышению производительности.</w:t>
                      </w:r>
                    </w:p>
                  </w:txbxContent>
                </v:textbox>
              </v:shape>
            </w:pict>
          </mc:Fallback>
        </mc:AlternateContent>
      </w:r>
      <w:r w:rsidRPr="00080AD7">
        <w:rPr>
          <w:rFonts w:ascii="Times New Roman" w:hAnsi="Times New Roman" w:cs="Times New Roman"/>
          <w:noProof/>
          <w:sz w:val="28"/>
          <w:szCs w:val="28"/>
        </w:rPr>
        <w:t xml:space="preserve"> - достижение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взаимопонимания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между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людьми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Взаимопонимание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начинается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 знакомства или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контактов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Под</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контактами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понимаются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любые отношения, связи и коммуникации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между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людьми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 группами. При этом добросовестный специалист по </w:t>
      </w:r>
      <w:r w:rsidRPr="00080AD7">
        <w:rPr>
          <w:rFonts w:ascii="Times New Roman" w:hAnsi="Times New Roman" w:cs="Times New Roman"/>
          <w:noProof/>
          <w:sz w:val="28"/>
          <w:szCs w:val="28"/>
          <w:lang w:val="en-US"/>
        </w:rPr>
        <w:t>PR</w:t>
      </w:r>
      <w:r w:rsidRPr="00080AD7">
        <w:rPr>
          <w:rFonts w:ascii="Times New Roman" w:hAnsi="Times New Roman" w:cs="Times New Roman"/>
          <w:noProof/>
          <w:sz w:val="28"/>
          <w:szCs w:val="28"/>
        </w:rPr>
        <w:t xml:space="preserve"> работает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только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связями, отвечающими критерию блага общества.</w:t>
      </w:r>
    </w:p>
    <w:p w14:paraId="4B9F7ABC" w14:textId="2A5FA0B0" w:rsidR="003D6731" w:rsidRPr="00080AD7" w:rsidRDefault="00C52940"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lang w:val="en-US"/>
        </w:rPr>
        <w:t>PR</w:t>
      </w:r>
      <w:r w:rsidR="003D6731" w:rsidRPr="00080AD7">
        <w:rPr>
          <w:rFonts w:ascii="Times New Roman" w:hAnsi="Times New Roman" w:cs="Times New Roman"/>
          <w:noProof/>
          <w:sz w:val="28"/>
          <w:szCs w:val="28"/>
        </w:rPr>
        <w:t>-деятельность по Беленкову А.А. – это установление и поддержание контактов, а реализацией</w:t>
      </w:r>
      <w:r w:rsidR="00B75D4D">
        <w:rPr>
          <w:rFonts w:ascii="Times New Roman" w:hAnsi="Times New Roman" w:cs="Times New Roman"/>
          <w:noProof/>
          <w:sz w:val="28"/>
          <w:szCs w:val="28"/>
          <w:lang w:val="en-US"/>
        </w:rPr>
        <mc:AlternateContent>
          <mc:Choice Requires="wps">
            <w:drawing>
              <wp:anchor distT="0" distB="0" distL="114300" distR="114300" simplePos="0" relativeHeight="251642880" behindDoc="0" locked="0" layoutInCell="1" allowOverlap="1" wp14:anchorId="6F834947" wp14:editId="5BA0295C">
                <wp:simplePos x="0" y="0"/>
                <wp:positionH relativeFrom="column">
                  <wp:posOffset>-476250000</wp:posOffset>
                </wp:positionH>
                <wp:positionV relativeFrom="paragraph">
                  <wp:posOffset>0</wp:posOffset>
                </wp:positionV>
                <wp:extent cx="635000" cy="115570"/>
                <wp:effectExtent l="635" t="0" r="0" b="4445"/>
                <wp:wrapNone/>
                <wp:docPr id="32"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094D8E59" w14:textId="77777777" w:rsidR="000818D0" w:rsidRDefault="000818D0">
                            <w:r>
                              <w:rPr>
                                <w:b/>
                                <w:bCs/>
                                <w:noProof/>
                                <w:color w:val="FFFFFF"/>
                                <w:spacing w:val="-20000"/>
                                <w:sz w:val="2"/>
                              </w:rPr>
                              <w:t xml:space="preserve"> Следующей отраслью представим жилищное строительство. В отличие от сталелитейной промышленности, жилищное строительство никогда не являлось предметом национально гордости, однако, перенимая опыт зарубежных коллег и при достаточном количестве инвестиций, эта отрасль, может стать одной из самый успешных. В первую очередь это связанно с проводимой государством демографической политикой, то есть производство в любом случае будет востребовано, как на рынке бюджетного жилья, так и на рынке элитного жилья. В связи с этим по аналогии, представим рекомендации по повышении производительности труда в сфере жилищного строительства: целесообразно рассмотреть розничную торговлю, так как она является самой быстрорастущей из всех представленных отраслей, однако для достижения, среднеевропейских параметров, необходимо увеличить новые формы ведения торговли (интернет-магазины, службы доставки еды и т.д.) не менее чем в пять раз.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4" o:spid="_x0000_s1057" style="position:absolute;left:0;text-align:left;margin-left:-37499.95pt;margin-top:0;width:50pt;height:9.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BOnaqV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094D8E59" w14:textId="77777777" w:rsidR="0037713B" w:rsidRDefault="0037713B">
                      <w:r>
                        <w:rPr>
                          <w:b/>
                          <w:bCs/>
                          <w:noProof/>
                          <w:color w:val="FFFFFF"/>
                          <w:spacing w:val="-20000"/>
                          <w:sz w:val="2"/>
                        </w:rPr>
                        <w:t xml:space="preserve"> Следующей отраслью представим жилищное строительство. В отличие от сталелитейной промышленности, жилищное строительство никогда не являлось предметом национально гордости, однако, перенимая опыт зарубежных коллег и при достаточном количестве инвестиций, эта отрасль, может стать одной из самый успешных. В первую очередь это связанно с проводимой государством демографической политикой, то есть производство в любом случае будет востребовано, как на рынке бюджетного жилья, так и на рынке элитного жилья. В связи с этим по аналогии, представим рекомендации по повышении производительности труда в сфере жилищного строительства: целесообразно рассмотреть розничную торговлю, так как она является самой быстрорастущей из всех представленных отраслей, однако для достижения, среднеевропейских параметров, необходимо увеличить новые формы ведения торговли (интернет-магазины, службы доставки еды и т.д.) не менее чем в пять раз.</w:t>
                      </w:r>
                    </w:p>
                  </w:txbxContent>
                </v:textbox>
              </v:shape>
            </w:pict>
          </mc:Fallback>
        </mc:AlternateContent>
      </w:r>
      <w:r w:rsidRPr="00080AD7">
        <w:rPr>
          <w:rFonts w:ascii="Times New Roman" w:hAnsi="Times New Roman" w:cs="Times New Roman"/>
          <w:noProof/>
          <w:sz w:val="28"/>
          <w:szCs w:val="28"/>
        </w:rPr>
        <w:t xml:space="preserve"> целей, ради которых</w:t>
      </w:r>
      <w:r w:rsidR="003D6731" w:rsidRPr="00080AD7">
        <w:rPr>
          <w:rFonts w:ascii="Shree Devanagari 714" w:hAnsi="Shree Devanagari 714" w:cs="Shree Devanagari 714"/>
          <w:noProof/>
          <w:color w:val="FFFFFF"/>
          <w:spacing w:val="-2000"/>
          <w:sz w:val="28"/>
          <w:szCs w:val="28"/>
          <w:cs/>
          <w:lang w:val="en-US" w:bidi="hi-IN"/>
        </w:rPr>
        <w:t>ॱ</w:t>
      </w:r>
      <w:r w:rsidR="003D6731" w:rsidRPr="00080AD7">
        <w:rPr>
          <w:rFonts w:ascii="Times New Roman" w:hAnsi="Times New Roman" w:cs="Times New Roman"/>
          <w:noProof/>
          <w:sz w:val="28"/>
          <w:szCs w:val="28"/>
        </w:rPr>
        <w:t xml:space="preserve"> контакты</w:t>
      </w:r>
      <w:r w:rsidR="003D6731" w:rsidRPr="00080AD7">
        <w:rPr>
          <w:rFonts w:ascii="Shree Devanagari 714" w:hAnsi="Shree Devanagari 714" w:cs="Shree Devanagari 714"/>
          <w:noProof/>
          <w:color w:val="FFFFFF"/>
          <w:spacing w:val="-2000"/>
          <w:sz w:val="28"/>
          <w:szCs w:val="28"/>
          <w:cs/>
          <w:lang w:val="en-US" w:bidi="hi-IN"/>
        </w:rPr>
        <w:t>ॱ</w:t>
      </w:r>
      <w:r w:rsidR="003D6731" w:rsidRPr="00080AD7">
        <w:rPr>
          <w:rFonts w:ascii="Times New Roman" w:hAnsi="Times New Roman" w:cs="Times New Roman"/>
          <w:noProof/>
          <w:sz w:val="28"/>
          <w:szCs w:val="28"/>
        </w:rPr>
        <w:t xml:space="preserve"> устанавливались</w:t>
      </w:r>
      <w:r w:rsidR="003D6731" w:rsidRPr="00080AD7">
        <w:rPr>
          <w:rFonts w:ascii="Shree Devanagari 714" w:hAnsi="Shree Devanagari 714" w:cs="Shree Devanagari 714"/>
          <w:noProof/>
          <w:color w:val="FFFFFF"/>
          <w:spacing w:val="-2000"/>
          <w:sz w:val="28"/>
          <w:szCs w:val="28"/>
          <w:cs/>
          <w:lang w:val="en-US" w:bidi="hi-IN"/>
        </w:rPr>
        <w:t>ॱ</w:t>
      </w:r>
      <w:r w:rsidR="003D6731" w:rsidRPr="00080AD7">
        <w:rPr>
          <w:rFonts w:ascii="Times New Roman" w:hAnsi="Times New Roman" w:cs="Times New Roman"/>
          <w:noProof/>
          <w:sz w:val="28"/>
          <w:szCs w:val="28"/>
        </w:rPr>
        <w:t>, должны</w:t>
      </w:r>
      <w:r w:rsidR="003D6731" w:rsidRPr="00080AD7">
        <w:rPr>
          <w:rFonts w:ascii="Shree Devanagari 714" w:hAnsi="Shree Devanagari 714" w:cs="Shree Devanagari 714"/>
          <w:noProof/>
          <w:color w:val="FFFFFF"/>
          <w:spacing w:val="-2000"/>
          <w:sz w:val="28"/>
          <w:szCs w:val="28"/>
          <w:cs/>
          <w:lang w:val="en-US" w:bidi="hi-IN"/>
        </w:rPr>
        <w:t>ॱ</w:t>
      </w:r>
      <w:r w:rsidR="003D6731" w:rsidRPr="00080AD7">
        <w:rPr>
          <w:rFonts w:ascii="Times New Roman" w:hAnsi="Times New Roman" w:cs="Times New Roman"/>
          <w:noProof/>
          <w:sz w:val="28"/>
          <w:szCs w:val="28"/>
        </w:rPr>
        <w:t xml:space="preserve"> заниматься</w:t>
      </w:r>
      <w:r w:rsidR="003D6731" w:rsidRPr="00080AD7">
        <w:rPr>
          <w:rFonts w:ascii="Shree Devanagari 714" w:hAnsi="Shree Devanagari 714" w:cs="Shree Devanagari 714"/>
          <w:noProof/>
          <w:color w:val="FFFFFF"/>
          <w:spacing w:val="-2000"/>
          <w:sz w:val="28"/>
          <w:szCs w:val="28"/>
          <w:cs/>
          <w:lang w:val="en-US" w:bidi="hi-IN"/>
        </w:rPr>
        <w:t>ॱ</w:t>
      </w:r>
      <w:r w:rsidR="003D6731" w:rsidRPr="00080AD7">
        <w:rPr>
          <w:rFonts w:ascii="Times New Roman" w:hAnsi="Times New Roman" w:cs="Times New Roman"/>
          <w:noProof/>
          <w:sz w:val="28"/>
          <w:szCs w:val="28"/>
        </w:rPr>
        <w:t xml:space="preserve"> другие</w:t>
      </w:r>
      <w:r w:rsidR="003D6731" w:rsidRPr="00080AD7">
        <w:rPr>
          <w:rFonts w:ascii="Shree Devanagari 714" w:hAnsi="Shree Devanagari 714" w:cs="Shree Devanagari 714"/>
          <w:noProof/>
          <w:color w:val="FFFFFF"/>
          <w:spacing w:val="-2000"/>
          <w:sz w:val="28"/>
          <w:szCs w:val="28"/>
          <w:cs/>
          <w:lang w:val="en-US" w:bidi="hi-IN"/>
        </w:rPr>
        <w:t>ॱ</w:t>
      </w:r>
      <w:r w:rsidR="003D6731" w:rsidRPr="00080AD7">
        <w:rPr>
          <w:rFonts w:ascii="Times New Roman" w:hAnsi="Times New Roman" w:cs="Times New Roman"/>
          <w:noProof/>
          <w:sz w:val="28"/>
          <w:szCs w:val="28"/>
        </w:rPr>
        <w:t xml:space="preserve"> профессионалы</w:t>
      </w:r>
      <w:r w:rsidR="00B02B03" w:rsidRPr="00080AD7">
        <w:rPr>
          <w:rStyle w:val="a5"/>
          <w:rFonts w:ascii="Times New Roman" w:hAnsi="Times New Roman" w:cs="Times New Roman"/>
          <w:noProof/>
          <w:sz w:val="28"/>
          <w:szCs w:val="28"/>
        </w:rPr>
        <w:footnoteReference w:id="5"/>
      </w:r>
      <w:r w:rsidR="003D6731" w:rsidRPr="00080AD7">
        <w:rPr>
          <w:rFonts w:ascii="Shree Devanagari 714" w:hAnsi="Shree Devanagari 714" w:cs="Shree Devanagari 714"/>
          <w:noProof/>
          <w:color w:val="FFFFFF"/>
          <w:spacing w:val="-2000"/>
          <w:sz w:val="28"/>
          <w:szCs w:val="28"/>
          <w:cs/>
          <w:lang w:val="en-US" w:bidi="hi-IN"/>
        </w:rPr>
        <w:t>ॱ</w:t>
      </w:r>
      <w:r w:rsidR="003D6731" w:rsidRPr="00080AD7">
        <w:rPr>
          <w:rFonts w:ascii="Times New Roman" w:hAnsi="Times New Roman" w:cs="Times New Roman"/>
          <w:noProof/>
          <w:sz w:val="28"/>
          <w:szCs w:val="28"/>
        </w:rPr>
        <w:t>. Например, специалист по лоббированию в любой отрасли следит за прохождением документов по лоббируемому проекту; продюссер фильма – обеспечивает финансирование съемок. ПР-деятельность же создает условия для продуктивной работы лоббиста, продюссера, политика и т.п. Но есть специалисты, которые проявляют себя и как прямые специалисты в сферах. Обычно это те, кто работает в средствах массовых коммуникаций, выступаю</w:t>
      </w:r>
      <w:r w:rsidR="00B75D4D">
        <w:rPr>
          <w:rFonts w:ascii="Times New Roman" w:hAnsi="Times New Roman" w:cs="Times New Roman"/>
          <w:noProof/>
          <w:sz w:val="28"/>
          <w:szCs w:val="28"/>
          <w:lang w:val="en-US"/>
        </w:rPr>
        <mc:AlternateContent>
          <mc:Choice Requires="wps">
            <w:drawing>
              <wp:anchor distT="0" distB="0" distL="114300" distR="114300" simplePos="0" relativeHeight="251643904" behindDoc="0" locked="0" layoutInCell="1" allowOverlap="1" wp14:anchorId="1A9F2660" wp14:editId="2E7059CF">
                <wp:simplePos x="0" y="0"/>
                <wp:positionH relativeFrom="column">
                  <wp:posOffset>-476250000</wp:posOffset>
                </wp:positionH>
                <wp:positionV relativeFrom="paragraph">
                  <wp:posOffset>0</wp:posOffset>
                </wp:positionV>
                <wp:extent cx="635000" cy="115570"/>
                <wp:effectExtent l="635" t="0" r="0" b="4445"/>
                <wp:wrapNone/>
                <wp:docPr id="3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553B3CA4" w14:textId="77777777" w:rsidR="000818D0" w:rsidRDefault="000818D0">
                            <w:r>
                              <w:rPr>
                                <w:b/>
                                <w:bCs/>
                                <w:noProof/>
                                <w:color w:val="FFFFFF"/>
                                <w:spacing w:val="-20000"/>
                                <w:sz w:val="2"/>
                              </w:rPr>
                              <w:t xml:space="preserve"> Кроме этого, необходимо совершенствование как законодательной базы в сфере обращения коммерческой недвижимости, так и направить достаточно объемные инвестиции в развитие инфраструктуры. Банковский сектор, несмотря на все разнообразие, в Российской Федерации представлен по своей деятельности достаточно скупо. Его основной проблемой на современном этапе, стала невозможность занимать денежные средства под низкий процент, ни на внутреннем, ни на внешнем рынке. Отечественный сектор электроэнергетики, в настоящий момент, является четвертым по объему в мире. Несмотря, на то, что совокупная производительность факторов производства в электроэнергетике находится на уровне в 80% от уровня Соединенных Штатов (Это очень высокий показатель), производительность труда составляет лишь 15% от уровня Соединенных Штатов. Подводя итог изложенному, можно отметить, что изучив показатели пяти ключевых секторов отечественной экономики, нами были выявлены группы проблем, которые по нашему мнению, являются ключевыми и предопределяют  отставание Российской Федерации от ведущих мировых держав.</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3" o:spid="_x0000_s1058" style="position:absolute;left:0;text-align:left;margin-left:-37499.95pt;margin-top:0;width:50pt;height:9.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AMapkM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553B3CA4" w14:textId="77777777" w:rsidR="0037713B" w:rsidRDefault="0037713B">
                      <w:r>
                        <w:rPr>
                          <w:b/>
                          <w:bCs/>
                          <w:noProof/>
                          <w:color w:val="FFFFFF"/>
                          <w:spacing w:val="-20000"/>
                          <w:sz w:val="2"/>
                        </w:rPr>
                        <w:t xml:space="preserve"> Кроме этого, необходимо совершенствование как законодательной базы в сфере обращения коммерческой недвижимости, так и направить достаточно объемные инвестиции в развитие инфраструктуры. Банковский сектор, несмотря на все разнообразие, в Российской Федерации представлен по своей деятельности достаточно скупо. Его основной проблемой на современном этапе, стала невозможность занимать денежные средства под низкий процент, ни на внутреннем, ни на внешнем рынке. Отечественный сектор электроэнергетики, в настоящий момент, является четвертым по объему в мире. Несмотря, на то, что совокупная производительность факторов производства в электроэнергетике находится на уровне в 80% от уровня Соединенных Штатов (Это очень высокий показатель), производительность труда составляет лишь 15% от уровня Соединенных Штатов. Подводя итог изложенному, можно отметить, что изучив показатели пяти ключевых секторов отечественной экономики, нами были выявлены группы проблем, которые по нашему мнению, являются ключевыми и предопределяют  отставание Российской Федерации от ведущих мировых держав.</w:t>
                      </w:r>
                    </w:p>
                  </w:txbxContent>
                </v:textbox>
              </v:shape>
            </w:pict>
          </mc:Fallback>
        </mc:AlternateContent>
      </w:r>
      <w:r w:rsidRPr="00080AD7">
        <w:rPr>
          <w:rFonts w:ascii="Times New Roman" w:hAnsi="Times New Roman" w:cs="Times New Roman"/>
          <w:noProof/>
          <w:sz w:val="28"/>
          <w:szCs w:val="28"/>
        </w:rPr>
        <w:t xml:space="preserve"> и как журналист и как редактор и как продюсер.</w:t>
      </w:r>
    </w:p>
    <w:p w14:paraId="40344A59" w14:textId="77777777" w:rsidR="003D6731" w:rsidRPr="00080AD7" w:rsidRDefault="003D6731"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В зависимости от цели разрабатывается и план по организации контактов с теми или иными профессионалми или социальными группами, от которых зависит успех дела. Поэтому на предварительном этапе, перед</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проведением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процесса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позиционирования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то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есть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определения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места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"товара" в своей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"товарной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группе", в своем секторе рынка, необходимо внимательно проанализировать ситуацию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рынке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какие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действуют силы, какие проявляются интересы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как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эти интересы можно использовать.</w:t>
      </w:r>
    </w:p>
    <w:p w14:paraId="3115202F" w14:textId="2A1FB362" w:rsidR="003D6731" w:rsidRPr="00080AD7" w:rsidRDefault="003D6731"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Существует</w:t>
      </w:r>
      <w:r w:rsidR="00B75D4D">
        <w:rPr>
          <w:rFonts w:ascii="Times New Roman" w:hAnsi="Times New Roman" w:cs="Times New Roman"/>
          <w:noProof/>
          <w:sz w:val="28"/>
          <w:szCs w:val="28"/>
          <w:lang w:val="en-US"/>
        </w:rPr>
        <mc:AlternateContent>
          <mc:Choice Requires="wps">
            <w:drawing>
              <wp:anchor distT="0" distB="0" distL="114300" distR="114300" simplePos="0" relativeHeight="251644928" behindDoc="0" locked="0" layoutInCell="1" allowOverlap="1" wp14:anchorId="668FF4D5" wp14:editId="21508C36">
                <wp:simplePos x="0" y="0"/>
                <wp:positionH relativeFrom="column">
                  <wp:posOffset>-476250000</wp:posOffset>
                </wp:positionH>
                <wp:positionV relativeFrom="paragraph">
                  <wp:posOffset>0</wp:posOffset>
                </wp:positionV>
                <wp:extent cx="635000" cy="115570"/>
                <wp:effectExtent l="635" t="3175" r="0" b="0"/>
                <wp:wrapNone/>
                <wp:docPr id="34"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74C7E077" w14:textId="77777777" w:rsidR="000818D0" w:rsidRDefault="000818D0">
                            <w:r>
                              <w:rPr>
                                <w:b/>
                                <w:bCs/>
                                <w:noProof/>
                                <w:color w:val="FFFFFF"/>
                                <w:spacing w:val="-20000"/>
                                <w:sz w:val="2"/>
                              </w:rPr>
                              <w:t xml:space="preserve"> Гуманитарные науки, изучают человека в сфере его духовной, умственной, нравственной, культурной и общественной деятельности. В гуманитарных науках особую роль имеет ясность понимания. Гуманитарные науки по предмету пересекаются с общественными науками. Гуманитарные науки противостоят точным наукам, например таким как математика. В англоязычных пониманиях  гуманитарные науки можно определить как академические дисциплины, которые изучению таких аспекты человеческого бытия, которые не предполагают единой парадигмы. Гуманитарные науки образуются в университетские дисциплины в XIX веке. Гуманитарные дисциплины появляются под названием «науки о духе». Гуманитарные науки нельзя обнаружить ни в одном из  измерений, ни на одной из плоскостей. Гуманитарные науки обращаются к человеку потому что он живет, говорит, производит. Гуманитарные науки приобрели специфические черты, отличающие их от естественнонаучного знания. Гуманитарные науки опираются на значимость и смысл вещей. Гуманитарные науки имеют отношением к деятельности людей. Гуманитарные науки отличаются от естественных наук по функциям. Гуманитарные науки связаны с пониманием смысла. Существует два типа понимания, первый психологический, второй идея произведения как знаковой системы.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2" o:spid="_x0000_s1059" style="position:absolute;left:0;text-align:left;margin-left:-37499.95pt;margin-top:0;width:50pt;height:9.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AEFUyI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74C7E077" w14:textId="77777777" w:rsidR="0037713B" w:rsidRDefault="0037713B">
                      <w:r>
                        <w:rPr>
                          <w:b/>
                          <w:bCs/>
                          <w:noProof/>
                          <w:color w:val="FFFFFF"/>
                          <w:spacing w:val="-20000"/>
                          <w:sz w:val="2"/>
                        </w:rPr>
                        <w:t xml:space="preserve"> Гуманитарные науки, изучают человека в сфере его духовной, умственной, нравственной, культурной и общественной деятельности. В гуманитарных науках особую роль имеет ясность понимания. Гуманитарные науки по предмету пересекаются с общественными науками. Гуманитарные науки противостоят точным наукам, например таким как математика. В англоязычных пониманиях  гуманитарные науки можно определить как академические дисциплины, которые изучению таких аспекты человеческого бытия, которые не предполагают единой парадигмы. Гуманитарные науки образуются в университетские дисциплины в XIX веке. Гуманитарные дисциплины появляются под названием «науки о духе». Гуманитарные науки нельзя обнаружить ни в одном из  измерений, ни на одной из плоскостей. Гуманитарные науки обращаются к человеку потому что он живет, говорит, производит. Гуманитарные науки приобрели специфические черты, отличающие их от естественнонаучного знания. Гуманитарные науки опираются на значимость и смысл вещей. Гуманитарные науки имеют отношением к деятельности людей. Гуманитарные науки отличаются от естественных наук по функциям. Гуманитарные науки связаны с пониманием смысла. Существует два типа понимания, первый психологический, второй идея произведения как знаковой системы.</w:t>
                      </w:r>
                    </w:p>
                  </w:txbxContent>
                </v:textbox>
              </v:shape>
            </w:pict>
          </mc:Fallback>
        </mc:AlternateContent>
      </w:r>
      <w:r w:rsidRPr="00080AD7">
        <w:rPr>
          <w:rFonts w:ascii="Times New Roman" w:hAnsi="Times New Roman" w:cs="Times New Roman"/>
          <w:noProof/>
          <w:sz w:val="28"/>
          <w:szCs w:val="28"/>
        </w:rPr>
        <w:t xml:space="preserve"> 5 ступеней позиционирования по Громовой Е</w:t>
      </w:r>
      <w:r w:rsidR="00264515" w:rsidRPr="00080AD7">
        <w:rPr>
          <w:rFonts w:ascii="Times New Roman" w:hAnsi="Times New Roman" w:cs="Times New Roman"/>
          <w:noProof/>
          <w:sz w:val="28"/>
          <w:szCs w:val="28"/>
        </w:rPr>
        <w:t xml:space="preserve">. И </w:t>
      </w:r>
      <w:r w:rsidRPr="00080AD7">
        <w:rPr>
          <w:rFonts w:ascii="Times New Roman" w:hAnsi="Times New Roman" w:cs="Times New Roman"/>
          <w:noProof/>
          <w:sz w:val="28"/>
          <w:szCs w:val="28"/>
        </w:rPr>
        <w:t>Грасимовой М.</w:t>
      </w:r>
      <w:r w:rsidR="00B02B03" w:rsidRPr="00080AD7">
        <w:rPr>
          <w:rStyle w:val="a5"/>
          <w:rFonts w:ascii="Times New Roman" w:hAnsi="Times New Roman" w:cs="Times New Roman"/>
          <w:noProof/>
          <w:sz w:val="28"/>
          <w:szCs w:val="28"/>
        </w:rPr>
        <w:footnoteReference w:id="6"/>
      </w:r>
      <w:r w:rsidRPr="00080AD7">
        <w:rPr>
          <w:rFonts w:ascii="Times New Roman" w:hAnsi="Times New Roman" w:cs="Times New Roman"/>
          <w:noProof/>
          <w:sz w:val="28"/>
          <w:szCs w:val="28"/>
        </w:rPr>
        <w:t>:</w:t>
      </w:r>
    </w:p>
    <w:p w14:paraId="12807B7A" w14:textId="77777777" w:rsidR="003D6731" w:rsidRPr="00080AD7" w:rsidRDefault="003D6731"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lastRenderedPageBreak/>
        <w:t>1)Уровень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атрибутики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котором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определяется личность потребителя будущего товара - пол, возраст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средний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доход</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образование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ареал</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жизни, сфера деятельности.</w:t>
      </w:r>
    </w:p>
    <w:p w14:paraId="660DA6F9" w14:textId="2574AABA" w:rsidR="003D6731" w:rsidRPr="00080AD7" w:rsidRDefault="003D6731"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2)Уровень рациональности, который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отвечает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позиционирование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бренда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плане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качества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Именно эта характеристика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товара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имеет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самое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важное значение</w:t>
      </w:r>
      <w:r w:rsidR="00B75D4D">
        <w:rPr>
          <w:rFonts w:ascii="Times New Roman" w:hAnsi="Times New Roman" w:cs="Times New Roman"/>
          <w:noProof/>
          <w:sz w:val="28"/>
          <w:szCs w:val="28"/>
          <w:lang w:val="en-US"/>
        </w:rPr>
        <mc:AlternateContent>
          <mc:Choice Requires="wps">
            <w:drawing>
              <wp:anchor distT="0" distB="0" distL="114300" distR="114300" simplePos="0" relativeHeight="251645952" behindDoc="0" locked="0" layoutInCell="1" allowOverlap="1" wp14:anchorId="3BB085EB" wp14:editId="7D82FEC4">
                <wp:simplePos x="0" y="0"/>
                <wp:positionH relativeFrom="column">
                  <wp:posOffset>-476250000</wp:posOffset>
                </wp:positionH>
                <wp:positionV relativeFrom="paragraph">
                  <wp:posOffset>0</wp:posOffset>
                </wp:positionV>
                <wp:extent cx="635000" cy="115570"/>
                <wp:effectExtent l="635" t="2540" r="0" b="0"/>
                <wp:wrapNone/>
                <wp:docPr id="35"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6996FC92" w14:textId="77777777" w:rsidR="000818D0" w:rsidRDefault="000818D0">
                            <w:r>
                              <w:rPr>
                                <w:b/>
                                <w:bCs/>
                                <w:noProof/>
                                <w:color w:val="FFFFFF"/>
                                <w:spacing w:val="-20000"/>
                                <w:sz w:val="2"/>
                              </w:rPr>
                              <w:t xml:space="preserve"> Гуманитарные науки выработали подход к исследуемым объектам. Гуманитарные науки рассматривают в качестве разумных и доступных для понимания. Среди гуманитарных дисциплин выделяют такие науки как история, литература, философия, социология. М.М. Бахтин, считал, что главной задачей гуманитарных наук является проблема понимания и речи. Гуманитарный исследователь работает с объектами исследования как с субъектом. Гуманитарные науки изучают многообразие случаев рассказывание небылиц. Гуманитарные науки изучают речь, действие и продукты деятельности людей. Произведения, которые изучают гуманитарии, были выполнены для того, чтобы их воспринимали, использовали. Гуманитарные науки могут участвовать в создании научного процесса. Гуманитарные науки отделяются от жизни за пределами университетов. Гуманитарные науки нужно изучать вместе  с представителями сферы искусства. Между гуманитарными учеными и художниками должно быть  взаимовыгодное сотрудничество. В странах Северной Америки гуманитарные науки обладают большим влиянием. Миллионы людей получают гумманитарное образование. Гуманитарные науки имеют важное значение в устройстве общества. Ведь гуманитарные науки одни из первых, с какими человек знакомиться в юношестве.</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1" o:spid="_x0000_s1060" style="position:absolute;left:0;text-align:left;margin-left:-37499.95pt;margin-top:0;width:50pt;height:9.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" adj="-11796480,,5400" path="al10800,10800@8@8@4@6,10800,10800,10800,10800@9@7l@30@31@17@18@24@25@15@16@32@33xe">
                <v:stroke joinstyle="round"/>
                <v:formulas/>
                <v:path o:connecttype="custom" textboxrect="@1,@1,@1,@1"/>
                <v:textbox style="mso-fit-shape-to-text:t">
                  <w:txbxContent>
                    <w:p w14:paraId="6996FC92" w14:textId="77777777" w:rsidR="0037713B" w:rsidRDefault="0037713B">
                      <w:r>
                        <w:rPr>
                          <w:b/>
                          <w:bCs/>
                          <w:noProof/>
                          <w:color w:val="FFFFFF"/>
                          <w:spacing w:val="-20000"/>
                          <w:sz w:val="2"/>
                        </w:rPr>
                        <w:t xml:space="preserve"> Гуманитарные науки выработали подход к исследуемым объектам. Гуманитарные науки рассматривают в качестве разумных и доступных для понимания. Среди гуманитарных дисциплин выделяют такие науки как история, литература, философия, социология. М.М. Бахтин, считал, что главной задачей гуманитарных наук является проблема понимания и речи. Гуманитарный исследователь работает с объектами исследования как с субъектом. Гуманитарные науки изучают многообразие случаев рассказывание небылиц. Гуманитарные науки изучают речь, действие и продукты деятельности людей. Произведения, которые изучают гуманитарии, были выполнены для того, чтобы их воспринимали, использовали. Гуманитарные науки могут участвовать в создании научного процесса. Гуманитарные науки отделяются от жизни за пределами университетов. Гуманитарные науки нужно изучать вместе  с представителями сферы искусства. Между гуманитарными учеными и художниками должно быть  взаимовыгодное сотрудничество. В странах Северной Америки гуманитарные науки обладают большим влиянием. Миллионы людей получают гумманитарное образование. Гуманитарные науки имеют важное значение в устройстве общества. Ведь гуманитарные науки одни из первых, с какими человек знакомиться в юношестве.</w:t>
                      </w:r>
                    </w:p>
                  </w:txbxContent>
                </v:textbox>
              </v:shape>
            </w:pict>
          </mc:Fallback>
        </mc:AlternateContent>
      </w:r>
      <w:r w:rsidRPr="00080AD7">
        <w:rPr>
          <w:rFonts w:ascii="Times New Roman" w:hAnsi="Times New Roman" w:cs="Times New Roman"/>
          <w:noProof/>
          <w:sz w:val="28"/>
          <w:szCs w:val="28"/>
        </w:rPr>
        <w:t xml:space="preserve"> для любого потребителя.</w:t>
      </w:r>
    </w:p>
    <w:p w14:paraId="34CB8C61" w14:textId="77777777" w:rsidR="003D6731" w:rsidRPr="00080AD7" w:rsidRDefault="003D6731"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3)Уровень функциональности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 это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создание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сознании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потребителей такого преимущества товара, как удобство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продукта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сервис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для услуги. Немало важно удобство не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только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упаковки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товара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его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использования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7FD52A9E" w14:textId="3E5D0E0A" w:rsidR="003D6731" w:rsidRPr="00080AD7" w:rsidRDefault="003D6731"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4)Уровень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эмоций заключается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создании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эмоционального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образа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вокруг данного продукта и его</w:t>
      </w:r>
      <w:r w:rsidR="00B75D4D">
        <w:rPr>
          <w:rFonts w:ascii="Times New Roman" w:hAnsi="Times New Roman" w:cs="Times New Roman"/>
          <w:noProof/>
          <w:sz w:val="28"/>
          <w:szCs w:val="28"/>
          <w:lang w:val="en-US"/>
        </w:rPr>
        <mc:AlternateContent>
          <mc:Choice Requires="wps">
            <w:drawing>
              <wp:anchor distT="0" distB="0" distL="114300" distR="114300" simplePos="0" relativeHeight="251646976" behindDoc="0" locked="0" layoutInCell="1" allowOverlap="1" wp14:anchorId="7E0E497B" wp14:editId="1C95EACA">
                <wp:simplePos x="0" y="0"/>
                <wp:positionH relativeFrom="column">
                  <wp:posOffset>-476250000</wp:posOffset>
                </wp:positionH>
                <wp:positionV relativeFrom="paragraph">
                  <wp:posOffset>0</wp:posOffset>
                </wp:positionV>
                <wp:extent cx="635000" cy="115570"/>
                <wp:effectExtent l="635" t="2540" r="0" b="0"/>
                <wp:wrapNone/>
                <wp:docPr id="3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044D3CE7" w14:textId="77777777" w:rsidR="000818D0" w:rsidRDefault="000818D0">
                            <w:r>
                              <w:rPr>
                                <w:b/>
                                <w:bCs/>
                                <w:noProof/>
                                <w:color w:val="FFFFFF"/>
                                <w:spacing w:val="-20000"/>
                                <w:sz w:val="2"/>
                              </w:rPr>
                              <w:t xml:space="preserve"> Гуманитарные науки принято изучать с самых младших классов при обучение. Однако, только гуманитарные науки имеют огромное значение в обществе, несмотря на свою внешнюю простоту. При обучение студентов в России к гуманитарным наукам принято относить только лингвистику и литературу. Однако, в последние годы все большое значение приобретает философия, история. Классика относится также к гуманитарным наукам. И главное отличие гуманитарных наук, это палитра мнений, где нет единого мнения. История относится к гуманитарным наукам, где никогда не было единого мнения и присутствует палитра мнений. Из-за сложившийся в настоящее время экономической и политической ситуации, Российская Федерация встала перед выбором. Выбором равносильным выбору на референдуме 1993 года. Этот выбор затрагивает все экономически активное население нашей страны без исключения, и заключается он, либо в смирении с негативными последствиями санкций, контр-санкций, коррупции и прочих негативных тенденций в отечественной экономике, попытками  нащупывать новое «дно», и прочими действиями, суть которых заключается в вере на светлое будущее без активного персонального участия и без личной ответственности. Так выглядит первый вариант действий, достаточно популярный среди населения Российской Федерации.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0" o:spid="_x0000_s1061" style="position:absolute;left:0;text-align:left;margin-left:-37499.95pt;margin-top:0;width:50pt;height:9.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A+STSF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044D3CE7" w14:textId="77777777" w:rsidR="0037713B" w:rsidRDefault="0037713B">
                      <w:r>
                        <w:rPr>
                          <w:b/>
                          <w:bCs/>
                          <w:noProof/>
                          <w:color w:val="FFFFFF"/>
                          <w:spacing w:val="-20000"/>
                          <w:sz w:val="2"/>
                        </w:rPr>
                        <w:t xml:space="preserve"> Гуманитарные науки принято изучать с самых младших классов при обучение. Однако, только гуманитарные науки имеют огромное значение в обществе, несмотря на свою внешнюю простоту. При обучение студентов в России к гуманитарным наукам принято относить только лингвистику и литературу. Однако, в последние годы все большое значение приобретает философия, история. Классика относится также к гуманитарным наукам. И главное отличие гуманитарных наук, это палитра мнений, где нет единого мнения. История относится к гуманитарным наукам, где никогда не было единого мнения и присутствует палитра мнений. Из-за сложившийся в настоящее время экономической и политической ситуации, Российская Федерация встала перед выбором. Выбором равносильным выбору на референдуме 1993 года. Этот выбор затрагивает все экономически активное население нашей страны без исключения, и заключается он, либо в смирении с негативными последствиями санкций, контр-санкций, коррупции и прочих негативных тенденций в отечественной экономике, попытками  нащупывать новое «дно», и прочими действиями, суть которых заключается в вере на светлое будущее без активного персонального участия и без личной ответственности. Так выглядит первый вариант действий, достаточно популярный среди населения Российской Федерации.</w:t>
                      </w:r>
                    </w:p>
                  </w:txbxContent>
                </v:textbox>
              </v:shape>
            </w:pict>
          </mc:Fallback>
        </mc:AlternateContent>
      </w:r>
      <w:r w:rsidRPr="00080AD7">
        <w:rPr>
          <w:rFonts w:ascii="Times New Roman" w:hAnsi="Times New Roman" w:cs="Times New Roman"/>
          <w:noProof/>
          <w:sz w:val="28"/>
          <w:szCs w:val="28"/>
        </w:rPr>
        <w:t xml:space="preserve"> использования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Отлично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передают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атмосфера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бренда определенные рекламные ролики.</w:t>
      </w:r>
    </w:p>
    <w:p w14:paraId="2FD0F73F" w14:textId="77777777" w:rsidR="003D6731" w:rsidRPr="00080AD7" w:rsidRDefault="003D6731"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5) Уровень ценности, основной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целью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которого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является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создание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запоминающегося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слогана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Самые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успешные бренды имеют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звучащие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фразы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рекламной кампании, которые буквально впиваются в память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7EA9EB7F" w14:textId="77777777" w:rsidR="00733FC3" w:rsidRPr="00080AD7" w:rsidRDefault="00733FC3"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Исходя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из</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концепции позиционирования, в любой ситуации просматриваются </w:t>
      </w:r>
      <w:r w:rsidR="00D1160B" w:rsidRPr="00080AD7">
        <w:rPr>
          <w:rFonts w:ascii="Times New Roman" w:hAnsi="Times New Roman" w:cs="Times New Roman"/>
          <w:noProof/>
          <w:sz w:val="28"/>
          <w:szCs w:val="28"/>
        </w:rPr>
        <w:t>два направления.</w:t>
      </w:r>
    </w:p>
    <w:p w14:paraId="57BC6F81" w14:textId="5E9331A4" w:rsidR="00733FC3" w:rsidRPr="00080AD7" w:rsidRDefault="00733FC3"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одной</w:t>
      </w:r>
      <w:r w:rsidRPr="00080AD7">
        <w:rPr>
          <w:rFonts w:ascii="Shree Devanagari 714" w:hAnsi="Shree Devanagari 714" w:cs="Shree Devanagari 714"/>
          <w:noProof/>
          <w:color w:val="FFFFFF"/>
          <w:spacing w:val="-2000"/>
          <w:sz w:val="28"/>
          <w:szCs w:val="28"/>
          <w:cs/>
          <w:lang w:val="en-US" w:bidi="hi-IN"/>
        </w:rPr>
        <w:t>ॱ</w:t>
      </w:r>
      <w:r w:rsidR="00D1160B" w:rsidRPr="00080AD7">
        <w:rPr>
          <w:rFonts w:ascii="Times New Roman" w:hAnsi="Times New Roman" w:cs="Times New Roman"/>
          <w:noProof/>
          <w:sz w:val="28"/>
          <w:szCs w:val="28"/>
        </w:rPr>
        <w:t xml:space="preserve"> стороны -</w:t>
      </w:r>
      <w:r w:rsidRPr="00080AD7">
        <w:rPr>
          <w:rFonts w:ascii="Times New Roman" w:hAnsi="Times New Roman" w:cs="Times New Roman"/>
          <w:noProof/>
          <w:sz w:val="28"/>
          <w:szCs w:val="28"/>
        </w:rPr>
        <w:t xml:space="preserve"> это репутация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имидж</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48000" behindDoc="0" locked="0" layoutInCell="1" allowOverlap="1" wp14:anchorId="0525EDF8" wp14:editId="51AFC130">
                <wp:simplePos x="0" y="0"/>
                <wp:positionH relativeFrom="column">
                  <wp:posOffset>-476250000</wp:posOffset>
                </wp:positionH>
                <wp:positionV relativeFrom="paragraph">
                  <wp:posOffset>0</wp:posOffset>
                </wp:positionV>
                <wp:extent cx="635000" cy="115570"/>
                <wp:effectExtent l="635" t="0" r="0" b="4445"/>
                <wp:wrapNone/>
                <wp:docPr id="37"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2B119F90" w14:textId="77777777" w:rsidR="000818D0" w:rsidRDefault="000818D0">
                            <w:r>
                              <w:rPr>
                                <w:b/>
                                <w:bCs/>
                                <w:noProof/>
                                <w:color w:val="FFFFFF"/>
                                <w:spacing w:val="-20000"/>
                                <w:sz w:val="2"/>
                              </w:rPr>
                              <w:t xml:space="preserve"> Второй же вариант, выглядит менее привлекательным, однако представляется более перспективным. Кризисная ситуация нормальна, рыночная экономика циклична, в ней неизменно,  кризисы происходят вновь и вновь. Однако, кризис это перспектива развития, возможность перестроить архаичные институты, провести «шоковые реформы», подобные Гайдаровским, и наращивать потенциал  путем преобразования модели развития общества. К сожалению, для этого не достаточно лишь талантливых людей «у руля», необходимы и толчки «снизу». Для этого нами и затронута проблема неэффективности труда русских и греков. Мы подробнее остановимся на причинах неэффективности труда именно российских граждан, поскольку на наш взгляд, это наиболее актуально и представляет интерес для исследования. Целью нашего исследования является изучение вопроса о неэффективной производительности труда в России и Греции. Анализе Производительности труда в Российской Федерации по секторам экономике, проведении анализа и поиске решений.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59" o:spid="_x0000_s1062" style="position:absolute;left:0;text-align:left;margin-left:-37499.95pt;margin-top:0;width:50pt;height:9.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BoXLbw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2B119F90" w14:textId="77777777" w:rsidR="0037713B" w:rsidRDefault="0037713B">
                      <w:r>
                        <w:rPr>
                          <w:b/>
                          <w:bCs/>
                          <w:noProof/>
                          <w:color w:val="FFFFFF"/>
                          <w:spacing w:val="-20000"/>
                          <w:sz w:val="2"/>
                        </w:rPr>
                        <w:t xml:space="preserve"> Второй же вариант, выглядит менее привлекательным, однако представляется более перспективным. Кризисная ситуация нормальна, рыночная экономика циклична, в ней неизменно,  кризисы происходят вновь и вновь. Однако, кризис это перспектива развития, возможность перестроить архаичные институты, провести «шоковые реформы», подобные Гайдаровским, и наращивать потенциал  путем преобразования модели развития общества. К сожалению, для этого не достаточно лишь талантливых людей «у руля», необходимы и толчки «снизу». Для этого нами и затронута проблема неэффективности труда русских и греков. Мы подробнее остановимся на причинах неэффективности труда именно российских граждан, поскольку на наш взгляд, это наиболее актуально и представляет интерес для исследования. Целью нашего исследования является изучение вопроса о неэффективной производительности труда в России и Греции. Анализе Производительности труда в Российской Федерации по секторам экономике, проведении анализа и поиске решений.</w:t>
                      </w:r>
                    </w:p>
                  </w:txbxContent>
                </v:textbox>
              </v:shape>
            </w:pict>
          </mc:Fallback>
        </mc:AlternateContent>
      </w:r>
      <w:r w:rsidRPr="00080AD7">
        <w:rPr>
          <w:rFonts w:ascii="Times New Roman" w:hAnsi="Times New Roman" w:cs="Times New Roman"/>
          <w:noProof/>
          <w:sz w:val="28"/>
          <w:szCs w:val="28"/>
        </w:rPr>
        <w:t xml:space="preserve"> Для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этого используются разные инструменты продвижения. Репутация нужна для групп влияния. "Этому</w:t>
      </w:r>
      <w:r w:rsidRPr="00080AD7">
        <w:rPr>
          <w:rFonts w:ascii="Shree Devanagari 714" w:hAnsi="Shree Devanagari 714" w:cs="Shree Devanagari 714"/>
          <w:noProof/>
          <w:color w:val="FFFFFF"/>
          <w:spacing w:val="-2000"/>
          <w:sz w:val="28"/>
          <w:szCs w:val="28"/>
          <w:cs/>
          <w:lang w:val="en-US" w:bidi="hi-IN"/>
        </w:rPr>
        <w:t>ॱ</w:t>
      </w:r>
      <w:r w:rsidR="00D1160B" w:rsidRPr="00080AD7">
        <w:rPr>
          <w:rFonts w:ascii="Times New Roman" w:hAnsi="Times New Roman" w:cs="Times New Roman"/>
          <w:noProof/>
          <w:sz w:val="28"/>
          <w:szCs w:val="28"/>
        </w:rPr>
        <w:t xml:space="preserve"> источнику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доверяю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а этому нет, именно с точки зрения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качества</w:t>
      </w:r>
      <w:r w:rsidRPr="00080AD7">
        <w:rPr>
          <w:rFonts w:ascii="Shree Devanagari 714" w:hAnsi="Shree Devanagari 714" w:cs="Shree Devanagari 714"/>
          <w:noProof/>
          <w:color w:val="FFFFFF"/>
          <w:spacing w:val="-2000"/>
          <w:sz w:val="28"/>
          <w:szCs w:val="28"/>
          <w:cs/>
          <w:lang w:val="en-US" w:bidi="hi-IN"/>
        </w:rPr>
        <w:t>ॱ</w:t>
      </w:r>
      <w:r w:rsidR="00D1160B" w:rsidRPr="00080AD7">
        <w:rPr>
          <w:rFonts w:ascii="Times New Roman" w:hAnsi="Times New Roman" w:cs="Times New Roman"/>
          <w:noProof/>
          <w:sz w:val="28"/>
          <w:szCs w:val="28"/>
        </w:rPr>
        <w:t xml:space="preserve"> информации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D1160B" w:rsidRPr="00080AD7">
        <w:rPr>
          <w:rFonts w:ascii="Times New Roman" w:hAnsi="Times New Roman" w:cs="Times New Roman"/>
          <w:noProof/>
          <w:sz w:val="28"/>
          <w:szCs w:val="28"/>
        </w:rPr>
        <w:t xml:space="preserve"> И вторая позиция: "Этому СМИ</w:t>
      </w:r>
      <w:r w:rsidRPr="00080AD7">
        <w:rPr>
          <w:rFonts w:ascii="Times New Roman" w:hAnsi="Times New Roman" w:cs="Times New Roman"/>
          <w:noProof/>
          <w:sz w:val="28"/>
          <w:szCs w:val="28"/>
        </w:rPr>
        <w:t xml:space="preserve"> я доверяю, потому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что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прекрасный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w:t>
      </w:r>
      <w:r w:rsidR="00D1160B" w:rsidRPr="00080AD7">
        <w:rPr>
          <w:rFonts w:ascii="Times New Roman" w:hAnsi="Times New Roman" w:cs="Times New Roman"/>
          <w:noProof/>
          <w:sz w:val="28"/>
          <w:szCs w:val="28"/>
        </w:rPr>
        <w:t>лавный редактор</w:t>
      </w:r>
      <w:r w:rsidRPr="00080AD7">
        <w:rPr>
          <w:rFonts w:ascii="Times New Roman" w:hAnsi="Times New Roman" w:cs="Times New Roman"/>
          <w:noProof/>
          <w:sz w:val="28"/>
          <w:szCs w:val="28"/>
        </w:rPr>
        <w:t>". И с этой точки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зрения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достаточно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сложно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одними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теми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же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средствами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формировать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имидж</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репутацию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49024" behindDoc="0" locked="0" layoutInCell="1" allowOverlap="1" wp14:anchorId="1B27075B" wp14:editId="66E83E22">
                <wp:simplePos x="0" y="0"/>
                <wp:positionH relativeFrom="column">
                  <wp:posOffset>-476250000</wp:posOffset>
                </wp:positionH>
                <wp:positionV relativeFrom="paragraph">
                  <wp:posOffset>0</wp:posOffset>
                </wp:positionV>
                <wp:extent cx="635000" cy="115570"/>
                <wp:effectExtent l="635" t="0" r="0" b="4445"/>
                <wp:wrapNone/>
                <wp:docPr id="3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06106321" w14:textId="77777777" w:rsidR="000818D0" w:rsidRDefault="000818D0">
                            <w:r>
                              <w:rPr>
                                <w:b/>
                                <w:bCs/>
                                <w:noProof/>
                                <w:color w:val="FFFFFF"/>
                                <w:spacing w:val="-20000"/>
                                <w:sz w:val="2"/>
                              </w:rPr>
                              <w:t xml:space="preserve"> Согласно данным полученных нами, при подготовке к исследованию, граждане Российской Федерации и Республики Греция проводят на работе, намного больше своих Европейских коллег. Так согласно исследованию, проведенному международной организацией экономического сотрудничества и развития (Далее по тексту, мы будем указывать аббревиатуру – ОЭСР), можно привести следующие цифры: среднестатистический сотрудник отечественной компании, проводит на работе от 1982 часа в год, тогда как его среднестатистический Греческий коллега, стал рекордсменом, и провел на работе в среднем 2034 часа. Тут следует отметить, что нами не были учтены показатели азиатских стран, и вышеуказанный рекорд сугубо европейский.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58" o:spid="_x0000_s1063" style="position:absolute;left:0;text-align:left;margin-left:-37499.95pt;margin-top:0;width:50pt;height:9.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ARPatR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06106321" w14:textId="77777777" w:rsidR="0037713B" w:rsidRDefault="0037713B">
                      <w:r>
                        <w:rPr>
                          <w:b/>
                          <w:bCs/>
                          <w:noProof/>
                          <w:color w:val="FFFFFF"/>
                          <w:spacing w:val="-20000"/>
                          <w:sz w:val="2"/>
                        </w:rPr>
                        <w:t xml:space="preserve"> Согласно данным полученных нами, при подготовке к исследованию, граждане Российской Федерации и Республики Греция проводят на работе, намного больше своих Европейских коллег. Так согласно исследованию, проведенному международной организацией экономического сотрудничества и развития (Далее по тексту, мы будем указывать аббревиатуру – ОЭСР), можно привести следующие цифры: среднестатистический сотрудник отечественной компании, проводит на работе от 1982 часа в год, тогда как его среднестатистический Греческий коллега, стал рекордсменом, и провел на работе в среднем 2034 часа. Тут следует отметить, что нами не были учтены показатели азиатских стран, и вышеуказанный рекорд сугубо европейский.</w:t>
                      </w:r>
                    </w:p>
                  </w:txbxContent>
                </v:textbox>
              </v:shape>
            </w:pict>
          </mc:Fallback>
        </mc:AlternateContent>
      </w:r>
      <w:r w:rsidRPr="00080AD7">
        <w:rPr>
          <w:rFonts w:ascii="Times New Roman" w:hAnsi="Times New Roman" w:cs="Times New Roman"/>
          <w:noProof/>
          <w:sz w:val="28"/>
          <w:szCs w:val="28"/>
        </w:rPr>
        <w:t xml:space="preserve"> Репутация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формируется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счет</w:t>
      </w:r>
      <w:r w:rsidRPr="00080AD7">
        <w:rPr>
          <w:rFonts w:ascii="Shree Devanagari 714" w:hAnsi="Shree Devanagari 714" w:cs="Shree Devanagari 714"/>
          <w:noProof/>
          <w:color w:val="FFFFFF"/>
          <w:spacing w:val="-2000"/>
          <w:sz w:val="28"/>
          <w:szCs w:val="28"/>
          <w:cs/>
          <w:lang w:val="en-US" w:bidi="hi-IN"/>
        </w:rPr>
        <w:t>ॱ</w:t>
      </w:r>
      <w:r w:rsidR="00D34714" w:rsidRPr="00080AD7">
        <w:rPr>
          <w:rFonts w:ascii="Times New Roman" w:hAnsi="Times New Roman" w:cs="Times New Roman"/>
          <w:noProof/>
          <w:sz w:val="28"/>
          <w:szCs w:val="28"/>
        </w:rPr>
        <w:t xml:space="preserve"> </w:t>
      </w:r>
      <w:r w:rsidR="00D34714" w:rsidRPr="00080AD7">
        <w:rPr>
          <w:rFonts w:ascii="Times New Roman" w:hAnsi="Times New Roman" w:cs="Times New Roman"/>
          <w:noProof/>
          <w:sz w:val="28"/>
          <w:szCs w:val="28"/>
          <w:lang w:val="en-US"/>
        </w:rPr>
        <w:t>PR</w:t>
      </w:r>
      <w:r w:rsidRPr="00080AD7">
        <w:rPr>
          <w:rFonts w:ascii="Times New Roman" w:hAnsi="Times New Roman" w:cs="Times New Roman"/>
          <w:noProof/>
          <w:sz w:val="28"/>
          <w:szCs w:val="28"/>
        </w:rPr>
        <w:t>, 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имидж за счет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рекламы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Поэтому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если </w:t>
      </w:r>
      <w:r w:rsidRPr="00080AD7">
        <w:rPr>
          <w:rFonts w:ascii="Times New Roman" w:hAnsi="Times New Roman" w:cs="Times New Roman"/>
          <w:noProof/>
          <w:sz w:val="28"/>
          <w:szCs w:val="28"/>
        </w:rPr>
        <w:lastRenderedPageBreak/>
        <w:t>рассматривать вопрос о необходимости вышеперечисленных пяти ступеней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нужно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обратиться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таким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понятиям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как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точки дифференциации и точки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паритета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730E982E" w14:textId="77D5A57D" w:rsidR="00E203DD" w:rsidRPr="00080AD7" w:rsidRDefault="00E203DD"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Точки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паритета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относительно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продукта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это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что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относит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продукт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определенной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категории.</w:t>
      </w:r>
      <w:r w:rsidR="00B75D4D">
        <w:rPr>
          <w:rFonts w:ascii="Times New Roman" w:hAnsi="Times New Roman" w:cs="Times New Roman"/>
          <w:noProof/>
          <w:sz w:val="28"/>
          <w:szCs w:val="28"/>
          <w:lang w:val="en-US"/>
        </w:rPr>
        <mc:AlternateContent>
          <mc:Choice Requires="wps">
            <w:drawing>
              <wp:anchor distT="0" distB="0" distL="114300" distR="114300" simplePos="0" relativeHeight="251650048" behindDoc="0" locked="0" layoutInCell="1" allowOverlap="1" wp14:anchorId="4351F3BE" wp14:editId="1DE5114E">
                <wp:simplePos x="0" y="0"/>
                <wp:positionH relativeFrom="column">
                  <wp:posOffset>-476250000</wp:posOffset>
                </wp:positionH>
                <wp:positionV relativeFrom="paragraph">
                  <wp:posOffset>0</wp:posOffset>
                </wp:positionV>
                <wp:extent cx="635000" cy="115570"/>
                <wp:effectExtent l="635" t="2540" r="0" b="0"/>
                <wp:wrapNone/>
                <wp:docPr id="39"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4916E619" w14:textId="77777777" w:rsidR="000818D0" w:rsidRDefault="000818D0">
                            <w:r>
                              <w:rPr>
                                <w:b/>
                                <w:bCs/>
                                <w:noProof/>
                                <w:color w:val="FFFFFF"/>
                                <w:spacing w:val="-20000"/>
                                <w:sz w:val="2"/>
                              </w:rPr>
                              <w:t xml:space="preserve"> Однако как замечают ученые-экономисты, такое количество времени проведенного на работе, является совершенно не продуктивным, и не оказывает никаких позитивных тенденций на экономику, а наоборот провоцирует стагнацию и кризис. Это связанно в первую очередь с тем, что работник посредством переработок теряет свою продуктивность, что негативно сказывается на показателе (человеко-час), а так же негативно сказывается на его качестве потребителя. Эффективность производительности труда в течение рабочего дня измеряется следующим образом: Количество валового внутреннего продукта делится на количество работающих людей, в свою очередь данный показатель делится на проведенные, на работе часы.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57" o:spid="_x0000_s1064" style="position:absolute;left:0;text-align:left;margin-left:-37499.95pt;margin-top:0;width:50pt;height:9.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DASlrJ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4916E619" w14:textId="77777777" w:rsidR="0037713B" w:rsidRDefault="0037713B">
                      <w:r>
                        <w:rPr>
                          <w:b/>
                          <w:bCs/>
                          <w:noProof/>
                          <w:color w:val="FFFFFF"/>
                          <w:spacing w:val="-20000"/>
                          <w:sz w:val="2"/>
                        </w:rPr>
                        <w:t xml:space="preserve"> Однако как замечают ученые-экономисты, такое количество времени проведенного на работе, является совершенно не продуктивным, и не оказывает никаких позитивных тенденций на экономику, а наоборот провоцирует стагнацию и кризис. Это связанно в первую очередь с тем, что работник посредством переработок теряет свою продуктивность, что негативно сказывается на показателе (человеко-час), а так же негативно сказывается на его качестве потребителя. Эффективность производительности труда в течение рабочего дня измеряется следующим образом: Количество валового внутреннего продукта делится на количество работающих людей, в свою очередь данный показатель делится на проведенные, на работе часы.</w:t>
                      </w:r>
                    </w:p>
                  </w:txbxContent>
                </v:textbox>
              </v:shape>
            </w:pict>
          </mc:Fallback>
        </mc:AlternateContent>
      </w:r>
      <w:r w:rsidRPr="00080AD7">
        <w:rPr>
          <w:rFonts w:ascii="Times New Roman" w:hAnsi="Times New Roman" w:cs="Times New Roman"/>
          <w:noProof/>
          <w:sz w:val="28"/>
          <w:szCs w:val="28"/>
        </w:rPr>
        <w:t xml:space="preserve"> Точки дифференциации это то, чем продукты отличаются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друг</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друга. У каждого уровня есть определенные характеристики, которые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так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или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иначе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воспринимаются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потребителем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Эти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характеристики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относительно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каждого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бренда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могут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быть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похожи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 могут различаться. Получается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некий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профиль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бренда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 этом профиле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всегда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присутствует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профиль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категория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продукта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51072" behindDoc="0" locked="0" layoutInCell="1" allowOverlap="1" wp14:anchorId="3A009704" wp14:editId="5108324C">
                <wp:simplePos x="0" y="0"/>
                <wp:positionH relativeFrom="column">
                  <wp:posOffset>-476250000</wp:posOffset>
                </wp:positionH>
                <wp:positionV relativeFrom="paragraph">
                  <wp:posOffset>0</wp:posOffset>
                </wp:positionV>
                <wp:extent cx="635000" cy="115570"/>
                <wp:effectExtent l="635" t="2540" r="0" b="0"/>
                <wp:wrapNone/>
                <wp:docPr id="4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4D9845FF" w14:textId="77777777" w:rsidR="000818D0" w:rsidRDefault="000818D0">
                            <w:r>
                              <w:rPr>
                                <w:b/>
                                <w:bCs/>
                                <w:noProof/>
                                <w:color w:val="FFFFFF"/>
                                <w:spacing w:val="-20000"/>
                                <w:sz w:val="2"/>
                              </w:rPr>
                              <w:t xml:space="preserve"> Российская Федерация обладает самым низким показателем, находящимся на отметке в 25 долларов 90 центов. Однако стоит заметить, что хотя показатель существенно ниже европейского был постоянно, критически низкой отметки он достиг из-за крайне низкого курса рубля. Указанные показатели связанны, прежде всего, со структурными проблемами в некоторых отраслях экономики. В случае с Российской Федерацией и Республикой Грецией ответы «лежат на поверхности», банально не хватает инвестиций. Так например, еще не в «кризисном» 2013 году, с адекватным курсом валют, отсутствием санкций и возможностью банковского сектора занимать денежные средства по сниженной ставке, доля инвестиций составляла всего 23%.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56" o:spid="_x0000_s1065" style="position:absolute;left:0;text-align:left;margin-left:-37499.95pt;margin-top:0;width:50pt;height:9.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AMtbMb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4D9845FF" w14:textId="77777777" w:rsidR="0037713B" w:rsidRDefault="0037713B">
                      <w:r>
                        <w:rPr>
                          <w:b/>
                          <w:bCs/>
                          <w:noProof/>
                          <w:color w:val="FFFFFF"/>
                          <w:spacing w:val="-20000"/>
                          <w:sz w:val="2"/>
                        </w:rPr>
                        <w:t xml:space="preserve"> Российская Федерация обладает самым низким показателем, находящимся на отметке в 25 долларов 90 центов. Однако стоит заметить, что хотя показатель существенно ниже европейского был постоянно, критически низкой отметки он достиг из-за крайне низкого курса рубля. Указанные показатели связанны, прежде всего, со структурными проблемами в некоторых отраслях экономики. В случае с Российской Федерацией и Республикой Грецией ответы «лежат на поверхности», банально не хватает инвестиций. Так например, еще не в «кризисном» 2013 году, с адекватным курсом валют, отсутствием санкций и возможностью банковского сектора занимать денежные средства по сниженной ставке, доля инвестиций составляла всего 23%.</w:t>
                      </w:r>
                    </w:p>
                  </w:txbxContent>
                </v:textbox>
              </v:shape>
            </w:pict>
          </mc:Fallback>
        </mc:AlternateContent>
      </w:r>
      <w:r w:rsidRPr="00080AD7">
        <w:rPr>
          <w:rFonts w:ascii="Times New Roman" w:hAnsi="Times New Roman" w:cs="Times New Roman"/>
          <w:noProof/>
          <w:sz w:val="28"/>
          <w:szCs w:val="28"/>
        </w:rPr>
        <w:t xml:space="preserve"> Поэтому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когда достаточно заполненная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продуктовая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ниша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очень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трудно дифференцироваться качественно. Чем больше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рынок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развивается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тем больше различий в топ-менеджерах и меньше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предприятиях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Это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приметы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сегодняшней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ситуации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если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говорить о рынке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целом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Если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добавить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сюда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проблемы компаний, продиктованные непростой ситуацией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время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кризиса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компания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очень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тяжело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переживает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вопросы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репозиционирования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234F4D" w:rsidRPr="00080AD7">
        <w:rPr>
          <w:rFonts w:ascii="Times New Roman" w:hAnsi="Times New Roman" w:cs="Times New Roman"/>
          <w:noProof/>
          <w:sz w:val="28"/>
          <w:szCs w:val="28"/>
        </w:rPr>
        <w:t xml:space="preserve"> </w:t>
      </w:r>
    </w:p>
    <w:p w14:paraId="11F10145" w14:textId="69E72690" w:rsidR="00234F4D" w:rsidRPr="00080AD7" w:rsidRDefault="00234F4D"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Позиционирование</w:t>
      </w:r>
      <w:r w:rsidR="00B75D4D">
        <w:rPr>
          <w:rFonts w:ascii="Times New Roman" w:hAnsi="Times New Roman" w:cs="Times New Roman"/>
          <w:noProof/>
          <w:sz w:val="28"/>
          <w:szCs w:val="28"/>
          <w:lang w:val="en-US"/>
        </w:rPr>
        <mc:AlternateContent>
          <mc:Choice Requires="wps">
            <w:drawing>
              <wp:anchor distT="0" distB="0" distL="114300" distR="114300" simplePos="0" relativeHeight="251652096" behindDoc="0" locked="0" layoutInCell="1" allowOverlap="1" wp14:anchorId="43AE49DF" wp14:editId="25BD4AB1">
                <wp:simplePos x="0" y="0"/>
                <wp:positionH relativeFrom="column">
                  <wp:posOffset>-476250000</wp:posOffset>
                </wp:positionH>
                <wp:positionV relativeFrom="paragraph">
                  <wp:posOffset>0</wp:posOffset>
                </wp:positionV>
                <wp:extent cx="635000" cy="115570"/>
                <wp:effectExtent l="635" t="0" r="0" b="5080"/>
                <wp:wrapNone/>
                <wp:docPr id="4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66AD12E8" w14:textId="77777777" w:rsidR="000818D0" w:rsidRDefault="000818D0">
                            <w:r>
                              <w:rPr>
                                <w:b/>
                                <w:bCs/>
                                <w:noProof/>
                                <w:color w:val="FFFFFF"/>
                                <w:spacing w:val="-20000"/>
                                <w:sz w:val="2"/>
                              </w:rPr>
                              <w:t xml:space="preserve"> Поскольку ключевым объектом нашего исследования является производительность труда, которая, как было указанно Выше, рассчитывается путем деления объема произведенной продукции на одного работника,  для анализа воспользуемся методологией MGI, для сопоставления Российской Федерации с уровнем других стран и определения основных причин, способствующих отставанию. Кризисные тенденции в экономике 2007-2009 года и негативное влияние санкций и контр-санкций в 2014-2015 годах, связанных с аннексией Российской Федерации, республики Крым, обернулись для отечественной экономики кредитным кризисом и рецессией. В Российской Федерации кризис вызвал отток капитала, выявил проблемы в банковской системы, падение рубля и сильнейшее снижение цен на энергоносители (которые являются основными позициями российского экспорта). Объем промышленного производства в январе 2016 года по прогнозам должен упасть на 12% относительно соответствующего показателя предыдущего года.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55" o:spid="_x0000_s1066" style="position:absolute;left:0;text-align:left;margin-left:-37499.95pt;margin-top:0;width:50pt;height:9.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JBwtC83AgAAgw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66AD12E8" w14:textId="77777777" w:rsidR="0037713B" w:rsidRDefault="0037713B">
                      <w:r>
                        <w:rPr>
                          <w:b/>
                          <w:bCs/>
                          <w:noProof/>
                          <w:color w:val="FFFFFF"/>
                          <w:spacing w:val="-20000"/>
                          <w:sz w:val="2"/>
                        </w:rPr>
                        <w:t xml:space="preserve"> Поскольку ключевым объектом нашего исследования является производительность труда, которая, как было указанно Выше, рассчитывается путем деления объема произведенной продукции на одного работника,  для анализа воспользуемся методологией MGI, для сопоставления Российской Федерации с уровнем других стран и определения основных причин, способствующих отставанию. Кризисные тенденции в экономике 2007-2009 года и негативное влияние санкций и контр-санкций в 2014-2015 годах, связанных с аннексией Российской Федерации, республики Крым, обернулись для отечественной экономики кредитным кризисом и рецессией. В Российской Федерации кризис вызвал отток капитала, выявил проблемы в банковской системы, падение рубля и сильнейшее снижение цен на энергоносители (которые являются основными позициями российского экспорта). Объем промышленного производства в январе 2016 года по прогнозам должен упасть на 12% относительно соответствующего показателя предыдущего года.</w:t>
                      </w:r>
                    </w:p>
                  </w:txbxContent>
                </v:textbox>
              </v:shape>
            </w:pict>
          </mc:Fallback>
        </mc:AlternateContent>
      </w:r>
      <w:r w:rsidRPr="00080AD7">
        <w:rPr>
          <w:rFonts w:ascii="Times New Roman" w:hAnsi="Times New Roman" w:cs="Times New Roman"/>
          <w:noProof/>
          <w:sz w:val="28"/>
          <w:szCs w:val="28"/>
        </w:rPr>
        <w:t xml:space="preserve"> – это действие, </w:t>
      </w:r>
      <w:r w:rsidR="00CD3055" w:rsidRPr="00080AD7">
        <w:rPr>
          <w:rFonts w:ascii="Times New Roman" w:hAnsi="Times New Roman" w:cs="Times New Roman"/>
          <w:noProof/>
          <w:sz w:val="28"/>
          <w:szCs w:val="28"/>
        </w:rPr>
        <w:t>которое</w:t>
      </w:r>
      <w:r w:rsidRPr="00080AD7">
        <w:rPr>
          <w:rFonts w:ascii="Times New Roman" w:hAnsi="Times New Roman" w:cs="Times New Roman"/>
          <w:noProof/>
          <w:sz w:val="28"/>
          <w:szCs w:val="28"/>
        </w:rPr>
        <w:t xml:space="preserve"> необходим</w:t>
      </w:r>
      <w:r w:rsidR="00CD3055" w:rsidRPr="00080AD7">
        <w:rPr>
          <w:rFonts w:ascii="Times New Roman" w:hAnsi="Times New Roman" w:cs="Times New Roman"/>
          <w:noProof/>
          <w:sz w:val="28"/>
          <w:szCs w:val="28"/>
        </w:rPr>
        <w:t>о</w:t>
      </w:r>
      <w:r w:rsidRPr="00080AD7">
        <w:rPr>
          <w:rFonts w:ascii="Times New Roman" w:hAnsi="Times New Roman" w:cs="Times New Roman"/>
          <w:noProof/>
          <w:sz w:val="28"/>
          <w:szCs w:val="28"/>
        </w:rPr>
        <w:t xml:space="preserve"> для того, чтобы обеспечить определенное положение, узнаваемость бренда. Внутреннее позиционирование – традиции компании, ценности, внутренний имидж. Очень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часто происходит разделение понятий: даже специалисты путают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позиционирование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брендированием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Поэтому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необходимо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понимать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разницу в этих понятиях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знать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как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эти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вещи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грамотно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разделять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И разделение это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базируется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концепции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позиционирования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65CA5E8C" w14:textId="22F0EA19" w:rsidR="00234F4D" w:rsidRPr="00080AD7" w:rsidRDefault="00234F4D"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lastRenderedPageBreak/>
        <w:t>Брендирование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53120" behindDoc="0" locked="0" layoutInCell="1" allowOverlap="1" wp14:anchorId="1054CC8D" wp14:editId="2928F2A2">
                <wp:simplePos x="0" y="0"/>
                <wp:positionH relativeFrom="column">
                  <wp:posOffset>-476250000</wp:posOffset>
                </wp:positionH>
                <wp:positionV relativeFrom="paragraph">
                  <wp:posOffset>0</wp:posOffset>
                </wp:positionV>
                <wp:extent cx="635000" cy="115570"/>
                <wp:effectExtent l="635" t="0" r="0" b="2540"/>
                <wp:wrapNone/>
                <wp:docPr id="4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64D89B8E" w14:textId="77777777" w:rsidR="000818D0" w:rsidRDefault="000818D0">
                            <w:r>
                              <w:rPr>
                                <w:b/>
                                <w:bCs/>
                                <w:noProof/>
                                <w:color w:val="FFFFFF"/>
                                <w:spacing w:val="-20000"/>
                                <w:sz w:val="2"/>
                              </w:rPr>
                              <w:t xml:space="preserve"> На всех заявленных секторах экономики ситуация при невмешательстве выглядит достаточно критично, к примеру, в следствие большого производства, проблемы возникли в сталелитейной отрасли, показатель производства, находится на уровне конца 90-х годов прошлого века.  И это при том, что сталелитейная промышленность, является одной из немногих «гордостей» отечественной экономики, которая отличается высокой конкурентоспособностью на международных рынках. Однако при грамотном управлении и внедрении обширного количества инвестиций, что стало возможно из-за слабого курса рубля отечественная сталелитейная промышленность, сможет реализовать огромные возможности по повышению производительности.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54" o:spid="_x0000_s1067" style="position:absolute;left:0;text-align:left;margin-left:-37499.95pt;margin-top:0;width:50pt;height:9.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ICDPVQ3AgAAgw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64D89B8E" w14:textId="77777777" w:rsidR="0037713B" w:rsidRDefault="0037713B">
                      <w:r>
                        <w:rPr>
                          <w:b/>
                          <w:bCs/>
                          <w:noProof/>
                          <w:color w:val="FFFFFF"/>
                          <w:spacing w:val="-20000"/>
                          <w:sz w:val="2"/>
                        </w:rPr>
                        <w:t xml:space="preserve"> На всех заявленных секторах экономики ситуация при невмешательстве выглядит достаточно критично, к примеру, в следствие большого производства, проблемы возникли в сталелитейной отрасли, показатель производства, находится на уровне конца 90-х годов прошлого века.  И это при том, что сталелитейная промышленность, является одной из немногих «гордостей» отечественной экономики, которая отличается высокой конкурентоспособностью на международных рынках. Однако при грамотном управлении и внедрении обширного количества инвестиций, что стало возможно из-за слабого курса рубля отечественная сталелитейная промышленность, сможет реализовать огромные возможности по повышению производительности.</w:t>
                      </w:r>
                    </w:p>
                  </w:txbxContent>
                </v:textbox>
              </v:shape>
            </w:pict>
          </mc:Fallback>
        </mc:AlternateContent>
      </w:r>
      <w:r w:rsidRPr="00080AD7">
        <w:rPr>
          <w:rFonts w:ascii="Times New Roman" w:hAnsi="Times New Roman" w:cs="Times New Roman"/>
          <w:noProof/>
          <w:sz w:val="28"/>
          <w:szCs w:val="28"/>
        </w:rPr>
        <w:t xml:space="preserve"> как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внутреннее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позиционирование, применимо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использует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определения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целевой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группы</w:t>
      </w:r>
      <w:r w:rsidR="003968A7"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003968A7" w:rsidRPr="00080AD7">
        <w:rPr>
          <w:rFonts w:ascii="Times New Roman" w:hAnsi="Times New Roman" w:cs="Times New Roman"/>
          <w:noProof/>
          <w:sz w:val="28"/>
          <w:szCs w:val="28"/>
        </w:rPr>
        <w:t xml:space="preserve"> внутренний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маркетинг</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то есть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само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металлургическое предприятие, его работников, учредителей, акционеров. Внешнее позиционирование оперирует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внешней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средой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маркетинга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которая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находится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пределами</w:t>
      </w:r>
      <w:r w:rsidRPr="00080AD7">
        <w:rPr>
          <w:rFonts w:ascii="Shree Devanagari 714" w:hAnsi="Shree Devanagari 714" w:cs="Shree Devanagari 714"/>
          <w:noProof/>
          <w:color w:val="FFFFFF"/>
          <w:spacing w:val="-2000"/>
          <w:sz w:val="28"/>
          <w:szCs w:val="28"/>
          <w:cs/>
          <w:lang w:val="en-US" w:bidi="hi-IN"/>
        </w:rPr>
        <w:t>ॱ</w:t>
      </w:r>
      <w:r w:rsidR="003968A7" w:rsidRPr="00080AD7">
        <w:rPr>
          <w:rFonts w:ascii="Times New Roman" w:hAnsi="Times New Roman" w:cs="Times New Roman"/>
          <w:noProof/>
          <w:sz w:val="28"/>
          <w:szCs w:val="28"/>
        </w:rPr>
        <w:t xml:space="preserve"> компании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Именно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внешней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среды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начинается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процесс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позиционирования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не</w:t>
      </w:r>
      <w:r w:rsidR="00B75D4D">
        <w:rPr>
          <w:rFonts w:ascii="Times New Roman" w:hAnsi="Times New Roman" w:cs="Times New Roman"/>
          <w:noProof/>
          <w:sz w:val="28"/>
          <w:szCs w:val="28"/>
          <w:lang w:val="en-US"/>
        </w:rPr>
        <mc:AlternateContent>
          <mc:Choice Requires="wps">
            <w:drawing>
              <wp:anchor distT="0" distB="0" distL="114300" distR="114300" simplePos="0" relativeHeight="251654144" behindDoc="0" locked="0" layoutInCell="1" allowOverlap="1" wp14:anchorId="2037FD37" wp14:editId="3E48935B">
                <wp:simplePos x="0" y="0"/>
                <wp:positionH relativeFrom="column">
                  <wp:posOffset>-476250000</wp:posOffset>
                </wp:positionH>
                <wp:positionV relativeFrom="paragraph">
                  <wp:posOffset>0</wp:posOffset>
                </wp:positionV>
                <wp:extent cx="635000" cy="115570"/>
                <wp:effectExtent l="635" t="0" r="0" b="2540"/>
                <wp:wrapNone/>
                <wp:docPr id="4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450975D9" w14:textId="77777777" w:rsidR="000818D0" w:rsidRDefault="000818D0">
                            <w:r>
                              <w:rPr>
                                <w:b/>
                                <w:bCs/>
                                <w:noProof/>
                                <w:color w:val="FFFFFF"/>
                                <w:spacing w:val="-20000"/>
                                <w:sz w:val="2"/>
                              </w:rPr>
                              <w:t xml:space="preserve"> Следующей отраслью представим жилищное строительство. В отличие от сталелитейной промышленности, жилищное строительство никогда не являлось предметом национально гордости, однако, перенимая опыт зарубежных коллег и при достаточном количестве инвестиций, эта отрасль, может стать одной из самый успешных. В первую очередь это связанно с проводимой государством демографической политикой, то есть производство в любом случае будет востребовано, как на рынке бюджетного жилья, так и на рынке элитного жилья. В связи с этим по аналогии, представим рекомендации по повышении производительности труда в сфере жилищного строительства: целесообразно рассмотреть розничную торговлю, так как она является самой быстрорастущей из всех представленных отраслей, однако для достижения, среднеевропейских параметров, необходимо увеличить новые формы ведения торговли (интернет-магазины, службы доставки еды и т.д.) не менее чем в пять раз.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53" o:spid="_x0000_s1068" style="position:absolute;left:0;text-align:left;margin-left:-37499.95pt;margin-top:0;width:50pt;height: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DCdA7N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450975D9" w14:textId="77777777" w:rsidR="0037713B" w:rsidRDefault="0037713B">
                      <w:r>
                        <w:rPr>
                          <w:b/>
                          <w:bCs/>
                          <w:noProof/>
                          <w:color w:val="FFFFFF"/>
                          <w:spacing w:val="-20000"/>
                          <w:sz w:val="2"/>
                        </w:rPr>
                        <w:t xml:space="preserve"> Следующей отраслью представим жилищное строительство. В отличие от сталелитейной промышленности, жилищное строительство никогда не являлось предметом национально гордости, однако, перенимая опыт зарубежных коллег и при достаточном количестве инвестиций, эта отрасль, может стать одной из самый успешных. В первую очередь это связанно с проводимой государством демографической политикой, то есть производство в любом случае будет востребовано, как на рынке бюджетного жилья, так и на рынке элитного жилья. В связи с этим по аналогии, представим рекомендации по повышении производительности труда в сфере жилищного строительства: целесообразно рассмотреть розничную торговлю, так как она является самой быстрорастущей из всех представленных отраслей, однако для достижения, среднеевропейских параметров, необходимо увеличить новые формы ведения торговли (интернет-магазины, службы доставки еды и т.д.) не менее чем в пять раз.</w:t>
                      </w:r>
                    </w:p>
                  </w:txbxContent>
                </v:textbox>
              </v:shape>
            </w:pict>
          </mc:Fallback>
        </mc:AlternateContent>
      </w:r>
      <w:r w:rsidRPr="00080AD7">
        <w:rPr>
          <w:rFonts w:ascii="Times New Roman" w:hAnsi="Times New Roman" w:cs="Times New Roman"/>
          <w:noProof/>
          <w:sz w:val="28"/>
          <w:szCs w:val="28"/>
        </w:rPr>
        <w:t xml:space="preserve"> как с самого главного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фактора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а как с первоочередного. Но в процессе планирования </w:t>
      </w:r>
      <w:r w:rsidRPr="00080AD7">
        <w:rPr>
          <w:rFonts w:ascii="Times New Roman" w:hAnsi="Times New Roman" w:cs="Times New Roman"/>
          <w:noProof/>
          <w:sz w:val="28"/>
          <w:szCs w:val="28"/>
          <w:lang w:val="en-US"/>
        </w:rPr>
        <w:t>PR</w:t>
      </w:r>
      <w:r w:rsidRPr="00080AD7">
        <w:rPr>
          <w:rFonts w:ascii="Times New Roman" w:hAnsi="Times New Roman" w:cs="Times New Roman"/>
          <w:noProof/>
          <w:sz w:val="28"/>
          <w:szCs w:val="28"/>
        </w:rPr>
        <w:t>-кампании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становится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ясно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что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внешняя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среда маркетинга напрямую завязана с состоянием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внутренней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среды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w:t>
      </w:r>
    </w:p>
    <w:p w14:paraId="1F9A20B0" w14:textId="06B5CDD1" w:rsidR="00234F4D" w:rsidRPr="00080AD7" w:rsidRDefault="00234F4D"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Если руководитель компании хочет прорыва</w:t>
      </w:r>
      <w:r w:rsidR="00E1072E" w:rsidRPr="00080AD7">
        <w:rPr>
          <w:rFonts w:ascii="Times New Roman" w:hAnsi="Times New Roman" w:cs="Times New Roman"/>
          <w:noProof/>
          <w:sz w:val="28"/>
          <w:szCs w:val="28"/>
        </w:rPr>
        <w:t>, чтобы фирма сделала новый шаг в развитии, позиционирвании. Стала активной и совремнной. Например, генеральные директоры в металургическом бизнесе (4 из 5) ориентированы на традиции, знания, сохранение,</w:t>
      </w:r>
      <w:r w:rsidR="00B75D4D">
        <w:rPr>
          <w:rFonts w:ascii="Times New Roman" w:hAnsi="Times New Roman" w:cs="Times New Roman"/>
          <w:noProof/>
          <w:sz w:val="28"/>
          <w:szCs w:val="28"/>
          <w:lang w:val="en-US"/>
        </w:rPr>
        <mc:AlternateContent>
          <mc:Choice Requires="wps">
            <w:drawing>
              <wp:anchor distT="0" distB="0" distL="114300" distR="114300" simplePos="0" relativeHeight="251655168" behindDoc="0" locked="0" layoutInCell="1" allowOverlap="1" wp14:anchorId="1EF9DF1B" wp14:editId="095B1809">
                <wp:simplePos x="0" y="0"/>
                <wp:positionH relativeFrom="column">
                  <wp:posOffset>-476250000</wp:posOffset>
                </wp:positionH>
                <wp:positionV relativeFrom="paragraph">
                  <wp:posOffset>0</wp:posOffset>
                </wp:positionV>
                <wp:extent cx="635000" cy="115570"/>
                <wp:effectExtent l="635" t="3175" r="0" b="0"/>
                <wp:wrapNone/>
                <wp:docPr id="4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304707F6" w14:textId="77777777" w:rsidR="000818D0" w:rsidRDefault="000818D0">
                            <w:r>
                              <w:rPr>
                                <w:b/>
                                <w:bCs/>
                                <w:noProof/>
                                <w:color w:val="FFFFFF"/>
                                <w:spacing w:val="-20000"/>
                                <w:sz w:val="2"/>
                              </w:rPr>
                              <w:t xml:space="preserve"> Кроме этого, необходимо совершенствование как законодательной базы в сфере обращения коммерческой недвижимости, так и направить достаточно объемные инвестиции в развитие инфраструктуры. Банковский сектор, несмотря на все разнообразие, в Российской Федерации представлен по своей деятельности достаточно скупо. Его основной проблемой на современном этапе, стала невозможность занимать денежные средства под низкий процент, ни на внутреннем, ни на внешнем рынке. Отечественный сектор электроэнергетики, в настоящий момент, является четвертым по объему в мире. Несмотря, на то, что совокупная производительность факторов производства в электроэнергетике находится на уровне в 80% от уровня Соединенных Штатов (Это очень высокий показатель), производительность труда составляет лишь 15% от уровня Соединенных Штатов. Подводя итог изложенному, можно отметить, что изучив показатели пяти ключевых секторов отечественной экономики, нами были выявлены группы проблем, которые по нашему мнению, являются ключевыми и предопределяют  отставание Российской Федерации от ведущих мировых держав.</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52" o:spid="_x0000_s1069" style="position:absolute;left:0;text-align:left;margin-left:-37499.95pt;margin-top:0;width:50pt;height:9.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DKC9tJ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304707F6" w14:textId="77777777" w:rsidR="0037713B" w:rsidRDefault="0037713B">
                      <w:r>
                        <w:rPr>
                          <w:b/>
                          <w:bCs/>
                          <w:noProof/>
                          <w:color w:val="FFFFFF"/>
                          <w:spacing w:val="-20000"/>
                          <w:sz w:val="2"/>
                        </w:rPr>
                        <w:t xml:space="preserve"> Кроме этого, необходимо совершенствование как законодательной базы в сфере обращения коммерческой недвижимости, так и направить достаточно объемные инвестиции в развитие инфраструктуры. Банковский сектор, несмотря на все разнообразие, в Российской Федерации представлен по своей деятельности достаточно скупо. Его основной проблемой на современном этапе, стала невозможность занимать денежные средства под низкий процент, ни на внутреннем, ни на внешнем рынке. Отечественный сектор электроэнергетики, в настоящий момент, является четвертым по объему в мире. Несмотря, на то, что совокупная производительность факторов производства в электроэнергетике находится на уровне в 80% от уровня Соединенных Штатов (Это очень высокий показатель), производительность труда составляет лишь 15% от уровня Соединенных Штатов. Подводя итог изложенному, можно отметить, что изучив показатели пяти ключевых секторов отечественной экономики, нами были выявлены группы проблем, которые по нашему мнению, являются ключевыми и предопределяют  отставание Российской Федерации от ведущих мировых держав.</w:t>
                      </w:r>
                    </w:p>
                  </w:txbxContent>
                </v:textbox>
              </v:shape>
            </w:pict>
          </mc:Fallback>
        </mc:AlternateContent>
      </w:r>
      <w:r w:rsidRPr="00080AD7">
        <w:rPr>
          <w:rFonts w:ascii="Times New Roman" w:hAnsi="Times New Roman" w:cs="Times New Roman"/>
          <w:noProof/>
          <w:sz w:val="28"/>
          <w:szCs w:val="28"/>
        </w:rPr>
        <w:t xml:space="preserve"> обучение и самое главное – стабильность.</w:t>
      </w:r>
    </w:p>
    <w:p w14:paraId="76E4D521" w14:textId="229A69CC" w:rsidR="00E1072E" w:rsidRPr="00080AD7" w:rsidRDefault="00E1072E"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И вопрос стоит в том, будут ли работники готовы к прорыву, к новому позиционированию. Скорее всего, нет. Есть директор по маркетингу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есть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ценности, которые существуют в сознании топ-менеджеров. Последние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никак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соотносятся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новой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идеологией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которую хочет привнести основной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владелец</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Что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возникает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стороны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директоров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Возникает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саботаж</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Они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сопротивляются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новому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позиционированию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При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этом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директор</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маркетингу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очень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основательный,</w:t>
      </w:r>
      <w:r w:rsidR="00B75D4D">
        <w:rPr>
          <w:rFonts w:ascii="Times New Roman" w:hAnsi="Times New Roman" w:cs="Times New Roman"/>
          <w:noProof/>
          <w:sz w:val="28"/>
          <w:szCs w:val="28"/>
          <w:lang w:val="en-US"/>
        </w:rPr>
        <mc:AlternateContent>
          <mc:Choice Requires="wps">
            <w:drawing>
              <wp:anchor distT="0" distB="0" distL="114300" distR="114300" simplePos="0" relativeHeight="251656192" behindDoc="0" locked="0" layoutInCell="1" allowOverlap="1" wp14:anchorId="72F0C428" wp14:editId="1F1FD0CF">
                <wp:simplePos x="0" y="0"/>
                <wp:positionH relativeFrom="column">
                  <wp:posOffset>-476250000</wp:posOffset>
                </wp:positionH>
                <wp:positionV relativeFrom="paragraph">
                  <wp:posOffset>0</wp:posOffset>
                </wp:positionV>
                <wp:extent cx="635000" cy="115570"/>
                <wp:effectExtent l="635" t="0" r="0" b="0"/>
                <wp:wrapNone/>
                <wp:docPr id="4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6C12F5E2" w14:textId="77777777" w:rsidR="000818D0" w:rsidRDefault="000818D0">
                            <w:r>
                              <w:rPr>
                                <w:b/>
                                <w:bCs/>
                                <w:noProof/>
                                <w:color w:val="FFFFFF"/>
                                <w:spacing w:val="-20000"/>
                                <w:sz w:val="2"/>
                              </w:rPr>
                              <w:t xml:space="preserve"> Гуманитарные науки, изучают человека в сфере его духовной, умственной, нравственной, культурной и общественной деятельности. В гуманитарных науках особую роль имеет ясность понимания. Гуманитарные науки по предмету пересекаются с общественными науками. Гуманитарные науки противостоят точным наукам, например таким как математика. В англоязычных пониманиях  гуманитарные науки можно определить как академические дисциплины, которые изучению таких аспекты человеческого бытия, которые не предполагают единой парадигмы. Гуманитарные науки образуются в университетские дисциплины в XIX веке. Гуманитарные дисциплины появляются под названием «науки о духе». Гуманитарные науки нельзя обнаружить ни в одном из  измерений, ни на одной из плоскостей. Гуманитарные науки обращаются к человеку потому что он живет, говорит, производит. Гуманитарные науки приобрели специфические черты, отличающие их от естественнонаучного знания. Гуманитарные науки опираются на значимость и смысл вещей. Гуманитарные науки имеют отношением к деятельности людей. Гуманитарные науки отличаются от естественных наук по функциям. Гуманитарные науки связаны с пониманием смысла. Существует два типа понимания, первый психологический, второй идея произведения как знаковой системы.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51" o:spid="_x0000_s1070" style="position:absolute;left:0;text-align:left;margin-left:-37499.95pt;margin-top:0;width:50pt;height: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" adj="-11796480,,5400" path="al10800,10800@8@8@4@6,10800,10800,10800,10800@9@7l@30@31@17@18@24@25@15@16@32@33xe">
                <v:stroke joinstyle="round"/>
                <v:formulas/>
                <v:path o:connecttype="custom" textboxrect="@1,@1,@1,@1"/>
                <v:textbox style="mso-fit-shape-to-text:t">
                  <w:txbxContent>
                    <w:p w14:paraId="6C12F5E2" w14:textId="77777777" w:rsidR="0037713B" w:rsidRDefault="0037713B">
                      <w:r>
                        <w:rPr>
                          <w:b/>
                          <w:bCs/>
                          <w:noProof/>
                          <w:color w:val="FFFFFF"/>
                          <w:spacing w:val="-20000"/>
                          <w:sz w:val="2"/>
                        </w:rPr>
                        <w:t xml:space="preserve"> Гуманитарные науки, изучают человека в сфере его духовной, умственной, нравственной, культурной и общественной деятельности. В гуманитарных науках особую роль имеет ясность понимания. Гуманитарные науки по предмету пересекаются с общественными науками. Гуманитарные науки противостоят точным наукам, например таким как математика. В англоязычных пониманиях  гуманитарные науки можно определить как академические дисциплины, которые изучению таких аспекты человеческого бытия, которые не предполагают единой парадигмы. Гуманитарные науки образуются в университетские дисциплины в XIX веке. Гуманитарные дисциплины появляются под названием «науки о духе». Гуманитарные науки нельзя обнаружить ни в одном из  измерений, ни на одной из плоскостей. Гуманитарные науки обращаются к человеку потому что он живет, говорит, производит. Гуманитарные науки приобрели специфические черты, отличающие их от естественнонаучного знания. Гуманитарные науки опираются на значимость и смысл вещей. Гуманитарные науки имеют отношением к деятельности людей. Гуманитарные науки отличаются от естественных наук по функциям. Гуманитарные науки связаны с пониманием смысла. Существует два типа понимания, первый психологический, второй идея произведения как знаковой системы.</w:t>
                      </w:r>
                    </w:p>
                  </w:txbxContent>
                </v:textbox>
              </v:shape>
            </w:pict>
          </mc:Fallback>
        </mc:AlternateContent>
      </w:r>
      <w:r w:rsidRPr="00080AD7">
        <w:rPr>
          <w:rFonts w:ascii="Times New Roman" w:hAnsi="Times New Roman" w:cs="Times New Roman"/>
          <w:noProof/>
          <w:sz w:val="28"/>
          <w:szCs w:val="28"/>
        </w:rPr>
        <w:t xml:space="preserve"> последовательный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хороший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очень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грамотный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человек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который абсолютно не готов к инновациям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43D140FC" w14:textId="77777777" w:rsidR="00197821" w:rsidRPr="00080AD7" w:rsidRDefault="00197821"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Установаилось так, что внутренний ПР понимается как некий комплекс мероприятий, который направлен на формирование положительного образа </w:t>
      </w:r>
      <w:r w:rsidRPr="00080AD7">
        <w:rPr>
          <w:rFonts w:ascii="Times New Roman" w:hAnsi="Times New Roman" w:cs="Times New Roman"/>
          <w:noProof/>
          <w:sz w:val="28"/>
          <w:szCs w:val="28"/>
        </w:rPr>
        <w:lastRenderedPageBreak/>
        <w:t>компании/фирмы в сознании у сотрудников, что позволяет повысить уровень работоспособности, мотивации</w:t>
      </w:r>
      <w:r w:rsidR="00DD61A1" w:rsidRPr="00080AD7">
        <w:rPr>
          <w:rFonts w:ascii="Times New Roman" w:hAnsi="Times New Roman" w:cs="Times New Roman"/>
          <w:noProof/>
          <w:sz w:val="28"/>
          <w:szCs w:val="28"/>
        </w:rPr>
        <w:t>, эффективности.</w:t>
      </w:r>
      <w:r w:rsidR="006C6877" w:rsidRPr="00080AD7">
        <w:rPr>
          <w:rStyle w:val="a5"/>
          <w:rFonts w:ascii="Times New Roman" w:hAnsi="Times New Roman" w:cs="Times New Roman"/>
          <w:noProof/>
          <w:sz w:val="28"/>
          <w:szCs w:val="28"/>
        </w:rPr>
        <w:footnoteReference w:id="7"/>
      </w:r>
    </w:p>
    <w:p w14:paraId="4DB6CFE6" w14:textId="092D0219" w:rsidR="00DD61A1" w:rsidRPr="00080AD7" w:rsidRDefault="00DD61A1"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Выделяются несколько</w:t>
      </w:r>
      <w:r w:rsidR="00B75D4D">
        <w:rPr>
          <w:rFonts w:ascii="Times New Roman" w:hAnsi="Times New Roman" w:cs="Times New Roman"/>
          <w:noProof/>
          <w:sz w:val="28"/>
          <w:szCs w:val="28"/>
          <w:lang w:val="en-US"/>
        </w:rPr>
        <mc:AlternateContent>
          <mc:Choice Requires="wps">
            <w:drawing>
              <wp:anchor distT="0" distB="0" distL="114300" distR="114300" simplePos="0" relativeHeight="251657216" behindDoc="0" locked="0" layoutInCell="1" allowOverlap="1" wp14:anchorId="19A218F6" wp14:editId="2F1664FD">
                <wp:simplePos x="0" y="0"/>
                <wp:positionH relativeFrom="column">
                  <wp:posOffset>-476250000</wp:posOffset>
                </wp:positionH>
                <wp:positionV relativeFrom="paragraph">
                  <wp:posOffset>0</wp:posOffset>
                </wp:positionV>
                <wp:extent cx="635000" cy="115570"/>
                <wp:effectExtent l="635" t="0" r="0" b="0"/>
                <wp:wrapNone/>
                <wp:docPr id="4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133B7781" w14:textId="77777777" w:rsidR="000818D0" w:rsidRDefault="000818D0">
                            <w:r>
                              <w:rPr>
                                <w:b/>
                                <w:bCs/>
                                <w:noProof/>
                                <w:color w:val="FFFFFF"/>
                                <w:spacing w:val="-20000"/>
                                <w:sz w:val="2"/>
                              </w:rPr>
                              <w:t xml:space="preserve"> Гуманитарные науки выработали подход к исследуемым объектам. Гуманитарные науки рассматривают в качестве разумных и доступных для понимания. Среди гуманитарных дисциплин выделяют такие науки как история, литература, философия, социология. М.М. Бахтин, считал, что главной задачей гуманитарных наук является проблема понимания и речи. Гуманитарный исследователь работает с объектами исследования как с субъектом. Гуманитарные науки изучают многообразие случаев рассказывание небылиц. Гуманитарные науки изучают речь, действие и продукты деятельности людей. Произведения, которые изучают гуманитарии, были выполнены для того, чтобы их воспринимали, использовали. Гуманитарные науки могут участвовать в создании научного процесса. Гуманитарные науки отделяются от жизни за пределами университетов. Гуманитарные науки нужно изучать вместе  с представителями сферы искусства. Между гуманитарными учеными и художниками должно быть  взаимовыгодное сотрудничество. В странах Северной Америки гуманитарные науки обладают большим влиянием. Миллионы людей получают гумманитарное образование. Гуманитарные науки имеют важное значение в устройстве общества. Ведь гуманитарные науки одни из первых, с какими человек знакомиться в юношестве.</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50" o:spid="_x0000_s1071" style="position:absolute;left:0;text-align:left;margin-left:-37499.95pt;margin-top:0;width:50pt;height: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DwV6NE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133B7781" w14:textId="77777777" w:rsidR="0037713B" w:rsidRDefault="0037713B">
                      <w:r>
                        <w:rPr>
                          <w:b/>
                          <w:bCs/>
                          <w:noProof/>
                          <w:color w:val="FFFFFF"/>
                          <w:spacing w:val="-20000"/>
                          <w:sz w:val="2"/>
                        </w:rPr>
                        <w:t xml:space="preserve"> Гуманитарные науки выработали подход к исследуемым объектам. Гуманитарные науки рассматривают в качестве разумных и доступных для понимания. Среди гуманитарных дисциплин выделяют такие науки как история, литература, философия, социология. М.М. Бахтин, считал, что главной задачей гуманитарных наук является проблема понимания и речи. Гуманитарный исследователь работает с объектами исследования как с субъектом. Гуманитарные науки изучают многообразие случаев рассказывание небылиц. Гуманитарные науки изучают речь, действие и продукты деятельности людей. Произведения, которые изучают гуманитарии, были выполнены для того, чтобы их воспринимали, использовали. Гуманитарные науки могут участвовать в создании научного процесса. Гуманитарные науки отделяются от жизни за пределами университетов. Гуманитарные науки нужно изучать вместе  с представителями сферы искусства. Между гуманитарными учеными и художниками должно быть  взаимовыгодное сотрудничество. В странах Северной Америки гуманитарные науки обладают большим влиянием. Миллионы людей получают гумманитарное образование. Гуманитарные науки имеют важное значение в устройстве общества. Ведь гуманитарные науки одни из первых, с какими человек знакомиться в юношестве.</w:t>
                      </w:r>
                    </w:p>
                  </w:txbxContent>
                </v:textbox>
              </v:shape>
            </w:pict>
          </mc:Fallback>
        </mc:AlternateContent>
      </w:r>
      <w:r w:rsidRPr="00080AD7">
        <w:rPr>
          <w:rFonts w:ascii="Times New Roman" w:hAnsi="Times New Roman" w:cs="Times New Roman"/>
          <w:noProof/>
          <w:sz w:val="28"/>
          <w:szCs w:val="28"/>
        </w:rPr>
        <w:t xml:space="preserve"> таких мероприятий : </w:t>
      </w:r>
    </w:p>
    <w:p w14:paraId="795287EA" w14:textId="77777777" w:rsidR="00DD61A1" w:rsidRPr="00080AD7" w:rsidRDefault="00DD61A1"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-имиджевые: разработка и внедрение философии компании, ее миссии, правил, процедур, создание корпоративной культуры;</w:t>
      </w:r>
    </w:p>
    <w:p w14:paraId="6E350248" w14:textId="77777777" w:rsidR="00DD61A1" w:rsidRPr="00080AD7" w:rsidRDefault="00DD61A1"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-обучающие : это проведение семинаров, тренинго. Целью данных мероприятий является повышение квалификации сотрудников, для адаптации новых сотрудников;</w:t>
      </w:r>
    </w:p>
    <w:p w14:paraId="02A5821D" w14:textId="77777777" w:rsidR="00DD61A1" w:rsidRPr="00080AD7" w:rsidRDefault="00DD61A1"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-коммуникативные : это мероприятия, направленные на информирование сотрудников обо всех всех основных событиях, которые задрагивают компанию, а так же это выпуск корпоративных СМИ, налаживание связей руководства и сотрудников, проведение конференций, предоставление сотрудникам возможности принятия самостоятельных решений;</w:t>
      </w:r>
    </w:p>
    <w:p w14:paraId="227D530D" w14:textId="34DD01AC" w:rsidR="00DD61A1" w:rsidRPr="00080AD7" w:rsidRDefault="00DD61A1"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-объединяющие</w:t>
      </w:r>
      <w:r w:rsidR="00B75D4D">
        <w:rPr>
          <w:rFonts w:ascii="Times New Roman" w:hAnsi="Times New Roman" w:cs="Times New Roman"/>
          <w:noProof/>
          <w:sz w:val="28"/>
          <w:szCs w:val="28"/>
          <w:lang w:val="en-US"/>
        </w:rPr>
        <mc:AlternateContent>
          <mc:Choice Requires="wps">
            <w:drawing>
              <wp:anchor distT="0" distB="0" distL="114300" distR="114300" simplePos="0" relativeHeight="251658240" behindDoc="0" locked="0" layoutInCell="1" allowOverlap="1" wp14:anchorId="7AA45487" wp14:editId="43BC9641">
                <wp:simplePos x="0" y="0"/>
                <wp:positionH relativeFrom="column">
                  <wp:posOffset>-476250000</wp:posOffset>
                </wp:positionH>
                <wp:positionV relativeFrom="paragraph">
                  <wp:posOffset>0</wp:posOffset>
                </wp:positionV>
                <wp:extent cx="635000" cy="115570"/>
                <wp:effectExtent l="635" t="0" r="0" b="1905"/>
                <wp:wrapNone/>
                <wp:docPr id="47"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027ABB22" w14:textId="77777777" w:rsidR="000818D0" w:rsidRDefault="000818D0">
                            <w:r>
                              <w:rPr>
                                <w:b/>
                                <w:bCs/>
                                <w:noProof/>
                                <w:color w:val="FFFFFF"/>
                                <w:spacing w:val="-20000"/>
                                <w:sz w:val="2"/>
                              </w:rPr>
                              <w:t xml:space="preserve"> Гуманитарные науки принято изучать с самых младших классов при обучение. Однако, только гуманитарные науки имеют огромное значение в обществе, несмотря на свою внешнюю простоту. При обучение студентов в России к гуманитарным наукам принято относить только лингвистику и литературу. Однако, в последние годы все большое значение приобретает философия, история. Классика относится также к гуманитарным наукам. И главное отличие гуманитарных наук, это палитра мнений, где нет единого мнения. История относится к гуманитарным наукам, где никогда не было единого мнения и присутствует палитра мнений. Из-за сложившийся в настоящее время экономической и политической ситуации, Российская Федерация встала перед выбором. Выбором равносильным выбору на референдуме 1993 года. Этот выбор затрагивает все экономически активное население нашей страны без исключения, и заключается он, либо в смирении с негативными последствиями санкций, контр-санкций, коррупции и прочих негативных тенденций в отечественной экономике, попытками  нащупывать новое «дно», и прочими действиями, суть которых заключается в вере на светлое будущее без активного персонального участия и без личной ответственности. Так выглядит первый вариант действий, достаточно популярный среди населения Российской Федерации.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9" o:spid="_x0000_s1072" style="position:absolute;left:0;text-align:left;margin-left:-37499.95pt;margin-top:0;width:50pt;height: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Ay/Odn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027ABB22" w14:textId="77777777" w:rsidR="0037713B" w:rsidRDefault="0037713B">
                      <w:r>
                        <w:rPr>
                          <w:b/>
                          <w:bCs/>
                          <w:noProof/>
                          <w:color w:val="FFFFFF"/>
                          <w:spacing w:val="-20000"/>
                          <w:sz w:val="2"/>
                        </w:rPr>
                        <w:t xml:space="preserve"> Гуманитарные науки принято изучать с самых младших классов при обучение. Однако, только гуманитарные науки имеют огромное значение в обществе, несмотря на свою внешнюю простоту. При обучение студентов в России к гуманитарным наукам принято относить только лингвистику и литературу. Однако, в последние годы все большое значение приобретает философия, история. Классика относится также к гуманитарным наукам. И главное отличие гуманитарных наук, это палитра мнений, где нет единого мнения. История относится к гуманитарным наукам, где никогда не было единого мнения и присутствует палитра мнений. Из-за сложившийся в настоящее время экономической и политической ситуации, Российская Федерация встала перед выбором. Выбором равносильным выбору на референдуме 1993 года. Этот выбор затрагивает все экономически активное население нашей страны без исключения, и заключается он, либо в смирении с негативными последствиями санкций, контр-санкций, коррупции и прочих негативных тенденций в отечественной экономике, попытками  нащупывать новое «дно», и прочими действиями, суть которых заключается в вере на светлое будущее без активного персонального участия и без личной ответственности. Так выглядит первый вариант действий, достаточно популярный среди населения Российской Федерации.</w:t>
                      </w:r>
                    </w:p>
                  </w:txbxContent>
                </v:textbox>
              </v:shape>
            </w:pict>
          </mc:Fallback>
        </mc:AlternateContent>
      </w:r>
      <w:r w:rsidRPr="00080AD7">
        <w:rPr>
          <w:rFonts w:ascii="Times New Roman" w:hAnsi="Times New Roman" w:cs="Times New Roman"/>
          <w:noProof/>
          <w:sz w:val="28"/>
          <w:szCs w:val="28"/>
        </w:rPr>
        <w:t>: организация корпоративных мероприятий, праздников, турниров, поездок, соблюдение традиций, привлечение семей сотрудников к подобным мероприятиям.</w:t>
      </w:r>
    </w:p>
    <w:p w14:paraId="3CE7DC43" w14:textId="77777777" w:rsidR="00DD61A1" w:rsidRPr="00080AD7" w:rsidRDefault="00DD61A1"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Создание внутреннего ПР – длительный процесс, который состоит из нескольких этапов :</w:t>
      </w:r>
    </w:p>
    <w:p w14:paraId="25F9CC36" w14:textId="77777777" w:rsidR="00DD61A1" w:rsidRPr="00080AD7" w:rsidRDefault="00DD61A1"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 Подготовка. На этом этапе нужно задать несколько вопросов.</w:t>
      </w:r>
    </w:p>
    <w:p w14:paraId="7B1BED3C" w14:textId="2E9B9D27" w:rsidR="00096C66" w:rsidRPr="00080AD7" w:rsidRDefault="00DD61A1"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Какова ситуация в данный момент?</w:t>
      </w:r>
      <w:r w:rsidR="00096C66" w:rsidRPr="00080AD7">
        <w:rPr>
          <w:rFonts w:ascii="Times New Roman" w:hAnsi="Times New Roman" w:cs="Times New Roman"/>
          <w:noProof/>
          <w:sz w:val="28"/>
          <w:szCs w:val="28"/>
        </w:rPr>
        <w:t xml:space="preserve"> Необходим анализ и диагностика текущего состояния. Если на данный момент осуществляются некоторые программы, нужно понять, насколько они эффективны и правильны в конкретном случае. Нужно ли добавить какие-либо элементы или полностью</w:t>
      </w:r>
      <w:r w:rsidR="00B75D4D">
        <w:rPr>
          <w:rFonts w:ascii="Times New Roman" w:hAnsi="Times New Roman" w:cs="Times New Roman"/>
          <w:noProof/>
          <w:sz w:val="28"/>
          <w:szCs w:val="28"/>
          <w:lang w:val="en-US"/>
        </w:rPr>
        <mc:AlternateContent>
          <mc:Choice Requires="wps">
            <w:drawing>
              <wp:anchor distT="0" distB="0" distL="114300" distR="114300" simplePos="0" relativeHeight="251659264" behindDoc="0" locked="0" layoutInCell="1" allowOverlap="1" wp14:anchorId="0D4BC3F8" wp14:editId="4D78CEA0">
                <wp:simplePos x="0" y="0"/>
                <wp:positionH relativeFrom="column">
                  <wp:posOffset>-476250000</wp:posOffset>
                </wp:positionH>
                <wp:positionV relativeFrom="paragraph">
                  <wp:posOffset>0</wp:posOffset>
                </wp:positionV>
                <wp:extent cx="635000" cy="115570"/>
                <wp:effectExtent l="635" t="0" r="0" b="3175"/>
                <wp:wrapNone/>
                <wp:docPr id="4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26D27878" w14:textId="77777777" w:rsidR="000818D0" w:rsidRDefault="000818D0">
                            <w:r>
                              <w:rPr>
                                <w:b/>
                                <w:bCs/>
                                <w:noProof/>
                                <w:color w:val="FFFFFF"/>
                                <w:spacing w:val="-20000"/>
                                <w:sz w:val="2"/>
                              </w:rPr>
                              <w:t xml:space="preserve"> Второй же вариант, выглядит менее привлекательным, однако представляется более перспективным. Кризисная ситуация нормальна, рыночная экономика циклична, в ней неизменно,  кризисы происходят вновь и вновь. Однако, кризис это перспектива развития, возможность перестроить архаичные институты, провести «шоковые реформы», подобные Гайдаровским, и наращивать потенциал  путем преобразования модели развития общества. К сожалению, для этого не достаточно лишь талантливых людей «у руля», необходимы и толчки «снизу». Для этого нами и затронута проблема неэффективности труда русских и греков. Мы подробнее остановимся на причинах неэффективности труда именно российских граждан, поскольку на наш взгляд, это наиболее актуально и представляет интерес для исследования. Целью нашего исследования является изучение вопроса о неэффективной производительности труда в России и Греции. Анализе Производительности труда в Российской Федерации по секторам экономике, проведении анализа и поиске решений.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8" o:spid="_x0000_s1073" style="position:absolute;left:0;text-align:left;margin-left:-37499.95pt;margin-top:0;width:50pt;height: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Eud+sY3AgAAgw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26D27878" w14:textId="77777777" w:rsidR="0037713B" w:rsidRDefault="0037713B">
                      <w:r>
                        <w:rPr>
                          <w:b/>
                          <w:bCs/>
                          <w:noProof/>
                          <w:color w:val="FFFFFF"/>
                          <w:spacing w:val="-20000"/>
                          <w:sz w:val="2"/>
                        </w:rPr>
                        <w:t xml:space="preserve"> Второй же вариант, выглядит менее привлекательным, однако представляется более перспективным. Кризисная ситуация нормальна, рыночная экономика циклична, в ней неизменно,  кризисы происходят вновь и вновь. Однако, кризис это перспектива развития, возможность перестроить архаичные институты, провести «шоковые реформы», подобные Гайдаровским, и наращивать потенциал  путем преобразования модели развития общества. К сожалению, для этого не достаточно лишь талантливых людей «у руля», необходимы и толчки «снизу». Для этого нами и затронута проблема неэффективности труда русских и греков. Мы подробнее остановимся на причинах неэффективности труда именно российских граждан, поскольку на наш взгляд, это наиболее актуально и представляет интерес для исследования. Целью нашего исследования является изучение вопроса о неэффективной производительности труда в России и Греции. Анализе Производительности труда в Российской Федерации по секторам экономике, проведении анализа и поиске решений.</w:t>
                      </w:r>
                    </w:p>
                  </w:txbxContent>
                </v:textbox>
              </v:shape>
            </w:pict>
          </mc:Fallback>
        </mc:AlternateContent>
      </w:r>
      <w:r w:rsidRPr="00080AD7">
        <w:rPr>
          <w:rFonts w:ascii="Times New Roman" w:hAnsi="Times New Roman" w:cs="Times New Roman"/>
          <w:noProof/>
          <w:sz w:val="28"/>
          <w:szCs w:val="28"/>
        </w:rPr>
        <w:t xml:space="preserve"> ее переформулирвать.</w:t>
      </w:r>
    </w:p>
    <w:p w14:paraId="79690AC8" w14:textId="77777777" w:rsidR="00096C66" w:rsidRPr="00080AD7" w:rsidRDefault="00096C66"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Каковы цель этой деятельности? В основном, целью ПР  является формирование лояльности и корпоративности сотрудников. Целью этих процессов должен стать рост производительности, эффективности труда и </w:t>
      </w:r>
      <w:r w:rsidRPr="00080AD7">
        <w:rPr>
          <w:rFonts w:ascii="Times New Roman" w:hAnsi="Times New Roman" w:cs="Times New Roman"/>
          <w:noProof/>
          <w:sz w:val="28"/>
          <w:szCs w:val="28"/>
        </w:rPr>
        <w:lastRenderedPageBreak/>
        <w:t>компании в целом. При проектировании внутреннего ПР в компании необходимо ориентироваться на стратегические цели и приоритеты</w:t>
      </w:r>
      <w:r w:rsidR="006C6877" w:rsidRPr="00080AD7">
        <w:rPr>
          <w:rStyle w:val="a5"/>
          <w:rFonts w:ascii="Times New Roman" w:hAnsi="Times New Roman" w:cs="Times New Roman"/>
          <w:noProof/>
          <w:sz w:val="28"/>
          <w:szCs w:val="28"/>
        </w:rPr>
        <w:footnoteReference w:id="8"/>
      </w:r>
      <w:r w:rsidRPr="00080AD7">
        <w:rPr>
          <w:rFonts w:ascii="Times New Roman" w:hAnsi="Times New Roman" w:cs="Times New Roman"/>
          <w:noProof/>
          <w:sz w:val="28"/>
          <w:szCs w:val="28"/>
        </w:rPr>
        <w:t>.</w:t>
      </w:r>
    </w:p>
    <w:p w14:paraId="4DCFA1C0" w14:textId="77777777" w:rsidR="00096C66" w:rsidRPr="00080AD7" w:rsidRDefault="00096C66"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Выбор интрументов.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этом этапе необходимо определить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проведение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каких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мероприятий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потребуется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достижения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поставленной</w:t>
      </w:r>
      <w:r w:rsidRPr="00080AD7">
        <w:rPr>
          <w:rFonts w:ascii="Shree Devanagari 714" w:hAnsi="Shree Devanagari 714" w:cs="Shree Devanagari 714"/>
          <w:noProof/>
          <w:color w:val="FFFFFF"/>
          <w:spacing w:val="-2000"/>
          <w:sz w:val="28"/>
          <w:szCs w:val="28"/>
          <w:cs/>
          <w:lang w:val="en-US" w:bidi="hi-IN"/>
        </w:rPr>
        <w:t>ॱ</w:t>
      </w:r>
      <w:r w:rsidR="006F0407" w:rsidRPr="00080AD7">
        <w:rPr>
          <w:rFonts w:ascii="Times New Roman" w:hAnsi="Times New Roman" w:cs="Times New Roman"/>
          <w:noProof/>
          <w:sz w:val="28"/>
          <w:szCs w:val="28"/>
        </w:rPr>
        <w:t xml:space="preserve"> цели? Это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выбор</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практических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средств</w:t>
      </w:r>
      <w:r w:rsidRPr="00080AD7">
        <w:rPr>
          <w:rFonts w:ascii="Shree Devanagari 714" w:hAnsi="Shree Devanagari 714" w:cs="Shree Devanagari 714"/>
          <w:noProof/>
          <w:color w:val="FFFFFF"/>
          <w:spacing w:val="-2000"/>
          <w:sz w:val="28"/>
          <w:szCs w:val="28"/>
          <w:cs/>
          <w:lang w:val="en-US" w:bidi="hi-IN"/>
        </w:rPr>
        <w:t>ॱ</w:t>
      </w:r>
      <w:r w:rsidR="006F0407" w:rsidRPr="00080AD7">
        <w:rPr>
          <w:rFonts w:ascii="Times New Roman" w:hAnsi="Times New Roman" w:cs="Times New Roman"/>
          <w:noProof/>
          <w:sz w:val="28"/>
          <w:szCs w:val="28"/>
        </w:rPr>
        <w:t>:</w:t>
      </w:r>
    </w:p>
    <w:p w14:paraId="317D2FC6" w14:textId="77777777" w:rsidR="00096C66" w:rsidRPr="00080AD7" w:rsidRDefault="00096C66" w:rsidP="00080AD7">
      <w:pPr>
        <w:pStyle w:val="a6"/>
        <w:numPr>
          <w:ilvl w:val="0"/>
          <w:numId w:val="18"/>
        </w:num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Корпоративные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газета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журнал, информационный бюллетень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.п</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2A9E7D6C" w14:textId="0C449096" w:rsidR="00096C66" w:rsidRPr="00080AD7" w:rsidRDefault="00B75D4D" w:rsidP="00080AD7">
      <w:pPr>
        <w:pStyle w:val="a6"/>
        <w:numPr>
          <w:ilvl w:val="0"/>
          <w:numId w:val="18"/>
        </w:num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lang w:val="en-US"/>
        </w:rPr>
        <mc:AlternateContent>
          <mc:Choice Requires="wps">
            <w:drawing>
              <wp:anchor distT="0" distB="0" distL="114300" distR="114300" simplePos="0" relativeHeight="251660288" behindDoc="0" locked="0" layoutInCell="1" allowOverlap="1" wp14:anchorId="2EA9BD90" wp14:editId="1093AC45">
                <wp:simplePos x="0" y="0"/>
                <wp:positionH relativeFrom="column">
                  <wp:posOffset>-476250000</wp:posOffset>
                </wp:positionH>
                <wp:positionV relativeFrom="paragraph">
                  <wp:posOffset>0</wp:posOffset>
                </wp:positionV>
                <wp:extent cx="635000" cy="115570"/>
                <wp:effectExtent l="635" t="0" r="0" b="635"/>
                <wp:wrapNone/>
                <wp:docPr id="4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6D03C14C" w14:textId="77777777" w:rsidR="000818D0" w:rsidRDefault="000818D0">
                            <w:r>
                              <w:rPr>
                                <w:b/>
                                <w:bCs/>
                                <w:noProof/>
                                <w:color w:val="FFFFFF"/>
                                <w:spacing w:val="-20000"/>
                                <w:sz w:val="2"/>
                              </w:rPr>
                              <w:t xml:space="preserve"> Согласно данным полученных нами, при подготовке к исследованию, граждане Российской Федерации и Республики Греция проводят на работе, намного больше своих Европейских коллег. Так согласно исследованию, проведенному международной организацией экономического сотрудничества и развития (Далее по тексту, мы будем указывать аббревиатуру – ОЭСР), можно привести следующие цифры: среднестатистический сотрудник отечественной компании, проводит на работе от 1982 часа в год, тогда как его среднестатистический Греческий коллега, стал рекордсменом, и провел на работе в среднем 2034 часа. Тут следует отметить, что нами не были учтены показатели азиатских стран, и вышеуказанный рекорд сугубо европейский.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7" o:spid="_x0000_s1074" style="position:absolute;left:0;text-align:left;margin-left:-37499.95pt;margin-top:0;width:50pt;height: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Ca6gte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6D03C14C" w14:textId="77777777" w:rsidR="0037713B" w:rsidRDefault="0037713B">
                      <w:r>
                        <w:rPr>
                          <w:b/>
                          <w:bCs/>
                          <w:noProof/>
                          <w:color w:val="FFFFFF"/>
                          <w:spacing w:val="-20000"/>
                          <w:sz w:val="2"/>
                        </w:rPr>
                        <w:t xml:space="preserve"> Согласно данным полученных нами, при подготовке к исследованию, граждане Российской Федерации и Республики Греция проводят на работе, намного больше своих Европейских коллег. Так согласно исследованию, проведенному международной организацией экономического сотрудничества и развития (Далее по тексту, мы будем указывать аббревиатуру – ОЭСР), можно привести следующие цифры: среднестатистический сотрудник отечественной компании, проводит на работе от 1982 часа в год, тогда как его среднестатистический Греческий коллега, стал рекордсменом, и провел на работе в среднем 2034 часа. Тут следует отметить, что нами не были учтены показатели азиатских стран, и вышеуказанный рекорд сугубо европейский.</w:t>
                      </w:r>
                    </w:p>
                  </w:txbxContent>
                </v:textbox>
              </v:shape>
            </w:pict>
          </mc:Fallback>
        </mc:AlternateContent>
      </w:r>
      <w:r w:rsidR="00096C66" w:rsidRPr="00080AD7">
        <w:rPr>
          <w:rFonts w:ascii="Times New Roman" w:hAnsi="Times New Roman" w:cs="Times New Roman"/>
          <w:noProof/>
          <w:sz w:val="28"/>
          <w:szCs w:val="28"/>
        </w:rPr>
        <w:t>Корпоративный кодекс.</w:t>
      </w:r>
    </w:p>
    <w:p w14:paraId="1D3E5E72" w14:textId="77777777" w:rsidR="00096C66" w:rsidRPr="00080AD7" w:rsidRDefault="00096C66" w:rsidP="00080AD7">
      <w:pPr>
        <w:pStyle w:val="a6"/>
        <w:numPr>
          <w:ilvl w:val="0"/>
          <w:numId w:val="18"/>
        </w:num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Массовые мероприятия.</w:t>
      </w:r>
    </w:p>
    <w:p w14:paraId="7CB9F674" w14:textId="77777777" w:rsidR="00096C66" w:rsidRPr="00080AD7" w:rsidRDefault="00096C66" w:rsidP="00080AD7">
      <w:pPr>
        <w:pStyle w:val="a6"/>
        <w:numPr>
          <w:ilvl w:val="0"/>
          <w:numId w:val="18"/>
        </w:num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 Соревнования</w:t>
      </w:r>
    </w:p>
    <w:p w14:paraId="0530C571" w14:textId="77777777" w:rsidR="00096C66" w:rsidRPr="00080AD7" w:rsidRDefault="00096C66" w:rsidP="00080AD7">
      <w:pPr>
        <w:pStyle w:val="a6"/>
        <w:numPr>
          <w:ilvl w:val="0"/>
          <w:numId w:val="18"/>
        </w:num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Обучение</w:t>
      </w:r>
    </w:p>
    <w:p w14:paraId="3B1338EC" w14:textId="77777777" w:rsidR="00096C66" w:rsidRPr="00080AD7" w:rsidRDefault="00096C66"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Внутренний </w:t>
      </w:r>
      <w:r w:rsidRPr="00080AD7">
        <w:rPr>
          <w:rFonts w:ascii="Times New Roman" w:hAnsi="Times New Roman" w:cs="Times New Roman"/>
          <w:noProof/>
          <w:sz w:val="28"/>
          <w:szCs w:val="28"/>
          <w:lang w:val="en-US"/>
        </w:rPr>
        <w:t>PR</w:t>
      </w:r>
      <w:r w:rsidRPr="00080AD7">
        <w:rPr>
          <w:rFonts w:ascii="Times New Roman" w:hAnsi="Times New Roman" w:cs="Times New Roman"/>
          <w:noProof/>
          <w:sz w:val="28"/>
          <w:szCs w:val="28"/>
        </w:rPr>
        <w:t xml:space="preserve"> не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может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существовать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компании отдельно от политики управления персоналом.</w:t>
      </w:r>
    </w:p>
    <w:p w14:paraId="6B7B8A67" w14:textId="77777777" w:rsidR="00096C66" w:rsidRPr="00080AD7" w:rsidRDefault="00096C66"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Не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занимаясь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непосредственно процессами адаптации, мотивации развития персонала, с помощью внутреннего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lang w:val="en-US"/>
        </w:rPr>
        <w:t>PR</w:t>
      </w:r>
      <w:r w:rsidRPr="00080AD7">
        <w:rPr>
          <w:rFonts w:ascii="Times New Roman" w:hAnsi="Times New Roman" w:cs="Times New Roman"/>
          <w:noProof/>
          <w:sz w:val="28"/>
          <w:szCs w:val="28"/>
        </w:rPr>
        <w:t xml:space="preserve"> важно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постоянно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целенаправленно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освещать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lang w:val="en-US"/>
        </w:rPr>
        <w:t>HR</w:t>
      </w:r>
      <w:r w:rsidRPr="00080AD7">
        <w:rPr>
          <w:rFonts w:ascii="Times New Roman" w:hAnsi="Times New Roman" w:cs="Times New Roman"/>
          <w:noProof/>
          <w:sz w:val="28"/>
          <w:szCs w:val="28"/>
        </w:rPr>
        <w:t>-мероприятия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7D7974FF" w14:textId="66905AD6" w:rsidR="00096C66" w:rsidRPr="00080AD7" w:rsidRDefault="00096C66"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 Реализация. </w:t>
      </w:r>
      <w:r w:rsidR="00A64601" w:rsidRPr="00080AD7">
        <w:rPr>
          <w:rFonts w:ascii="Times New Roman" w:hAnsi="Times New Roman" w:cs="Times New Roman"/>
          <w:noProof/>
          <w:sz w:val="28"/>
          <w:szCs w:val="28"/>
        </w:rPr>
        <w:t xml:space="preserve">На этом этапе необходимо поддерживать проекты, которые были начаты. </w:t>
      </w:r>
      <w:r w:rsidR="0086176F" w:rsidRPr="00080AD7">
        <w:rPr>
          <w:rFonts w:ascii="Times New Roman" w:hAnsi="Times New Roman" w:cs="Times New Roman"/>
          <w:noProof/>
          <w:sz w:val="28"/>
          <w:szCs w:val="28"/>
        </w:rPr>
        <w:t>Доводить их до логического завершения.</w:t>
      </w:r>
      <w:r w:rsidR="00B75D4D">
        <w:rPr>
          <w:rFonts w:ascii="Times New Roman" w:hAnsi="Times New Roman" w:cs="Times New Roman"/>
          <w:noProof/>
          <w:sz w:val="28"/>
          <w:szCs w:val="28"/>
          <w:lang w:val="en-US"/>
        </w:rPr>
        <mc:AlternateContent>
          <mc:Choice Requires="wps">
            <w:drawing>
              <wp:anchor distT="0" distB="0" distL="114300" distR="114300" simplePos="0" relativeHeight="251661312" behindDoc="0" locked="0" layoutInCell="1" allowOverlap="1" wp14:anchorId="40DA0731" wp14:editId="3BAC9301">
                <wp:simplePos x="0" y="0"/>
                <wp:positionH relativeFrom="column">
                  <wp:posOffset>-476250000</wp:posOffset>
                </wp:positionH>
                <wp:positionV relativeFrom="paragraph">
                  <wp:posOffset>0</wp:posOffset>
                </wp:positionV>
                <wp:extent cx="635000" cy="115570"/>
                <wp:effectExtent l="635" t="3810" r="0" b="0"/>
                <wp:wrapNone/>
                <wp:docPr id="5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6D54C6E0" w14:textId="77777777" w:rsidR="000818D0" w:rsidRDefault="000818D0">
                            <w:r>
                              <w:rPr>
                                <w:b/>
                                <w:bCs/>
                                <w:noProof/>
                                <w:color w:val="FFFFFF"/>
                                <w:spacing w:val="-20000"/>
                                <w:sz w:val="2"/>
                              </w:rPr>
                              <w:t xml:space="preserve"> Однако как замечают ученые-экономисты, такое количество времени проведенного на работе, является совершенно не продуктивным, и не оказывает никаких позитивных тенденций на экономику, а наоборот провоцирует стагнацию и кризис. Это связанно в первую очередь с тем, что работник посредством переработок теряет свою продуктивность, что негативно сказывается на показателе (человеко-час), а так же негативно сказывается на его качестве потребителя. Эффективность производительности труда в течение рабочего дня измеряется следующим образом: Количество валового внутреннего продукта делится на количество работающих людей, в свою очередь данный показатель делится на проведенные, на работе часы.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6" o:spid="_x0000_s1075" style="position:absolute;left:0;text-align:left;margin-left:-37499.95pt;margin-top:0;width:50pt;height: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DhM7iW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6D54C6E0" w14:textId="77777777" w:rsidR="0037713B" w:rsidRDefault="0037713B">
                      <w:r>
                        <w:rPr>
                          <w:b/>
                          <w:bCs/>
                          <w:noProof/>
                          <w:color w:val="FFFFFF"/>
                          <w:spacing w:val="-20000"/>
                          <w:sz w:val="2"/>
                        </w:rPr>
                        <w:t xml:space="preserve"> Однако как замечают ученые-экономисты, такое количество времени проведенного на работе, является совершенно не продуктивным, и не оказывает никаких позитивных тенденций на экономику, а наоборот провоцирует стагнацию и кризис. Это связанно в первую очередь с тем, что работник посредством переработок теряет свою продуктивность, что негативно сказывается на показателе (человеко-час), а так же негативно сказывается на его качестве потребителя. Эффективность производительности труда в течение рабочего дня измеряется следующим образом: Количество валового внутреннего продукта делится на количество работающих людей, в свою очередь данный показатель делится на проведенные, на работе часы.</w:t>
                      </w:r>
                    </w:p>
                  </w:txbxContent>
                </v:textbox>
              </v:shape>
            </w:pict>
          </mc:Fallback>
        </mc:AlternateContent>
      </w:r>
      <w:r w:rsidRPr="00080AD7">
        <w:rPr>
          <w:rFonts w:ascii="Times New Roman" w:hAnsi="Times New Roman" w:cs="Times New Roman"/>
          <w:noProof/>
          <w:sz w:val="28"/>
          <w:szCs w:val="28"/>
        </w:rPr>
        <w:t xml:space="preserve"> В разработке некоторых проектов необходима консультация с сотрудниками, прислушивать к их мнению. Для этого можно проводить опросы или анкетирование фокус-групп. Возможно так же интервью с отдельными сотрудниками.</w:t>
      </w:r>
    </w:p>
    <w:p w14:paraId="378A43E9" w14:textId="0FC0A64C" w:rsidR="0086176F" w:rsidRPr="00080AD7" w:rsidRDefault="006F0407"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ab/>
      </w:r>
      <w:r w:rsidR="0086176F" w:rsidRPr="00080AD7">
        <w:rPr>
          <w:rFonts w:ascii="Times New Roman" w:hAnsi="Times New Roman" w:cs="Times New Roman"/>
          <w:noProof/>
          <w:sz w:val="28"/>
          <w:szCs w:val="28"/>
        </w:rPr>
        <w:t>Оценка эффективности. Разумеется, после</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того</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как</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проводится оценка, необходимо сделать определенные выводы, внести коррективы</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и</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снова</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продолжить</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работу</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потому</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что деятельность по формированию </w:t>
      </w:r>
      <w:r w:rsidR="0086176F" w:rsidRPr="00080AD7">
        <w:rPr>
          <w:rFonts w:ascii="Times New Roman" w:hAnsi="Times New Roman" w:cs="Times New Roman"/>
          <w:noProof/>
          <w:sz w:val="28"/>
          <w:szCs w:val="28"/>
        </w:rPr>
        <w:lastRenderedPageBreak/>
        <w:t>системы</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внутреннего</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w:t>
      </w:r>
      <w:r w:rsidR="0086176F" w:rsidRPr="00080AD7">
        <w:rPr>
          <w:rFonts w:ascii="Times New Roman" w:hAnsi="Times New Roman" w:cs="Times New Roman"/>
          <w:noProof/>
          <w:sz w:val="28"/>
          <w:szCs w:val="28"/>
          <w:lang w:val="en-US"/>
        </w:rPr>
        <w:t>PR</w:t>
      </w:r>
      <w:r w:rsidR="0086176F" w:rsidRPr="00080AD7">
        <w:rPr>
          <w:rFonts w:ascii="Times New Roman" w:hAnsi="Times New Roman" w:cs="Times New Roman"/>
          <w:noProof/>
          <w:sz w:val="28"/>
          <w:szCs w:val="28"/>
        </w:rPr>
        <w:t xml:space="preserve"> не</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может</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быть</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окончательно</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завершена</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62336" behindDoc="0" locked="0" layoutInCell="1" allowOverlap="1" wp14:anchorId="0752C064" wp14:editId="74CDA1AF">
                <wp:simplePos x="0" y="0"/>
                <wp:positionH relativeFrom="column">
                  <wp:posOffset>-476250000</wp:posOffset>
                </wp:positionH>
                <wp:positionV relativeFrom="paragraph">
                  <wp:posOffset>0</wp:posOffset>
                </wp:positionV>
                <wp:extent cx="635000" cy="115570"/>
                <wp:effectExtent l="635" t="0" r="0" b="2540"/>
                <wp:wrapNone/>
                <wp:docPr id="5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0D007A8D" w14:textId="77777777" w:rsidR="000818D0" w:rsidRDefault="000818D0">
                            <w:r>
                              <w:rPr>
                                <w:b/>
                                <w:bCs/>
                                <w:noProof/>
                                <w:color w:val="FFFFFF"/>
                                <w:spacing w:val="-20000"/>
                                <w:sz w:val="2"/>
                              </w:rPr>
                              <w:t xml:space="preserve"> Российская Федерация обладает самым низким показателем, находящимся на отметке в 25 долларов 90 центов. Однако стоит заметить, что хотя показатель существенно ниже европейского был постоянно, критически низкой отметки он достиг из-за крайне низкого курса рубля. Указанные показатели связанны, прежде всего, со структурными проблемами в некоторых отраслях экономики. В случае с Российской Федерацией и Республикой Грецией ответы «лежат на поверхности», банально не хватает инвестиций. Так например, еще не в «кризисном» 2013 году, с адекватным курсом валют, отсутствием санкций и возможностью банковского сектора занимать денежные средства по сниженной ставке, доля инвестиций составляла всего 23%.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5" o:spid="_x0000_s1076" style="position:absolute;left:0;text-align:left;margin-left:-37499.95pt;margin-top:0;width:50pt;height: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GoLsTs3AgAAgw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0D007A8D" w14:textId="77777777" w:rsidR="0037713B" w:rsidRDefault="0037713B">
                      <w:r>
                        <w:rPr>
                          <w:b/>
                          <w:bCs/>
                          <w:noProof/>
                          <w:color w:val="FFFFFF"/>
                          <w:spacing w:val="-20000"/>
                          <w:sz w:val="2"/>
                        </w:rPr>
                        <w:t xml:space="preserve"> Российская Федерация обладает самым низким показателем, находящимся на отметке в 25 долларов 90 центов. Однако стоит заметить, что хотя показатель существенно ниже европейского был постоянно, критически низкой отметки он достиг из-за крайне низкого курса рубля. Указанные показатели связанны, прежде всего, со структурными проблемами в некоторых отраслях экономики. В случае с Российской Федерацией и Республикой Грецией ответы «лежат на поверхности», банально не хватает инвестиций. Так например, еще не в «кризисном» 2013 году, с адекватным курсом валют, отсутствием санкций и возможностью банковского сектора занимать денежные средства по сниженной ставке, доля инвестиций составляла всего 23%.</w:t>
                      </w:r>
                    </w:p>
                  </w:txbxContent>
                </v:textbox>
              </v:shape>
            </w:pict>
          </mc:Fallback>
        </mc:AlternateContent>
      </w:r>
      <w:r w:rsidR="0086176F" w:rsidRPr="00080AD7">
        <w:rPr>
          <w:rFonts w:ascii="Times New Roman" w:hAnsi="Times New Roman" w:cs="Times New Roman"/>
          <w:noProof/>
          <w:sz w:val="28"/>
          <w:szCs w:val="28"/>
        </w:rPr>
        <w:t xml:space="preserve"> Конечен некий отдельный проект</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после</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него</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инициируется</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следующий. Даже если есть какая-то отлаженная</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структура</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 СМИ</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интернет</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доска</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объявлений</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и</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т.п. и она</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работает</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все</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равно</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она</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требует</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поддержки</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обновления, креатива, каких-то</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xml:space="preserve"> дополнений</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 проверки</w:t>
      </w:r>
      <w:r w:rsidR="0086176F" w:rsidRPr="00080AD7">
        <w:rPr>
          <w:rFonts w:ascii="Shree Devanagari 714" w:hAnsi="Shree Devanagari 714" w:cs="Shree Devanagari 714"/>
          <w:noProof/>
          <w:color w:val="FFFFFF"/>
          <w:spacing w:val="-2000"/>
          <w:sz w:val="28"/>
          <w:szCs w:val="28"/>
          <w:cs/>
          <w:lang w:val="en-US" w:bidi="hi-IN"/>
        </w:rPr>
        <w:t>ॱ</w:t>
      </w:r>
      <w:r w:rsidR="0086176F" w:rsidRPr="00080AD7">
        <w:rPr>
          <w:rFonts w:ascii="Times New Roman" w:hAnsi="Times New Roman" w:cs="Times New Roman"/>
          <w:noProof/>
          <w:sz w:val="28"/>
          <w:szCs w:val="28"/>
        </w:rPr>
        <w:t>.</w:t>
      </w:r>
    </w:p>
    <w:p w14:paraId="4E5C236D" w14:textId="02FD0EEE" w:rsidR="0086176F" w:rsidRPr="00080AD7" w:rsidRDefault="000E518C"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Внутренний ПР нужно развивать, </w:t>
      </w:r>
      <w:r w:rsidR="00D31D09" w:rsidRPr="00080AD7">
        <w:rPr>
          <w:rFonts w:ascii="Times New Roman" w:hAnsi="Times New Roman" w:cs="Times New Roman"/>
          <w:noProof/>
          <w:sz w:val="28"/>
          <w:szCs w:val="28"/>
        </w:rPr>
        <w:t>коорденировать, корректировать и использовать опыт</w:t>
      </w:r>
      <w:r w:rsidR="00B75D4D">
        <w:rPr>
          <w:rFonts w:ascii="Times New Roman" w:hAnsi="Times New Roman" w:cs="Times New Roman"/>
          <w:noProof/>
          <w:sz w:val="28"/>
          <w:szCs w:val="28"/>
          <w:lang w:val="en-US"/>
        </w:rPr>
        <mc:AlternateContent>
          <mc:Choice Requires="wps">
            <w:drawing>
              <wp:anchor distT="0" distB="0" distL="114300" distR="114300" simplePos="0" relativeHeight="251663360" behindDoc="0" locked="0" layoutInCell="1" allowOverlap="1" wp14:anchorId="0CAB6ACA" wp14:editId="7DE2DB1E">
                <wp:simplePos x="0" y="0"/>
                <wp:positionH relativeFrom="column">
                  <wp:posOffset>-476250000</wp:posOffset>
                </wp:positionH>
                <wp:positionV relativeFrom="paragraph">
                  <wp:posOffset>0</wp:posOffset>
                </wp:positionV>
                <wp:extent cx="635000" cy="115570"/>
                <wp:effectExtent l="635" t="0" r="0" b="4445"/>
                <wp:wrapNone/>
                <wp:docPr id="5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13DC75DD" w14:textId="77777777" w:rsidR="000818D0" w:rsidRDefault="000818D0">
                            <w:r>
                              <w:rPr>
                                <w:b/>
                                <w:bCs/>
                                <w:noProof/>
                                <w:color w:val="FFFFFF"/>
                                <w:spacing w:val="-20000"/>
                                <w:sz w:val="2"/>
                              </w:rPr>
                              <w:t xml:space="preserve"> Поскольку ключевым объектом нашего исследования является производительность труда, которая, как было указанно Выше, рассчитывается путем деления объема произведенной продукции на одного работника,  для анализа воспользуемся методологией MGI, для сопоставления Российской Федерации с уровнем других стран и определения основных причин, способствующих отставанию. Кризисные тенденции в экономике 2007-2009 года и негативное влияние санкций и контр-санкций в 2014-2015 годах, связанных с аннексией Российской Федерации, республики Крым, обернулись для отечественной экономики кредитным кризисом и рецессией. В Российской Федерации кризис вызвал отток капитала, выявил проблемы в банковской системы, падение рубля и сильнейшее снижение цен на энергоносители (которые являются основными позициями российского экспорта). Объем промышленного производства в январе 2016 года по прогнозам должен упасть на 12% относительно соответствующего показателя предыдущего года.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4" o:spid="_x0000_s1077" style="position:absolute;left:0;text-align:left;margin-left:-37499.95pt;margin-top:0;width:50pt;height: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Hr4OEA3AgAAgw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13DC75DD" w14:textId="77777777" w:rsidR="0037713B" w:rsidRDefault="0037713B">
                      <w:r>
                        <w:rPr>
                          <w:b/>
                          <w:bCs/>
                          <w:noProof/>
                          <w:color w:val="FFFFFF"/>
                          <w:spacing w:val="-20000"/>
                          <w:sz w:val="2"/>
                        </w:rPr>
                        <w:t xml:space="preserve"> Поскольку ключевым объектом нашего исследования является производительность труда, которая, как было указанно Выше, рассчитывается путем деления объема произведенной продукции на одного работника,  для анализа воспользуемся методологией MGI, для сопоставления Российской Федерации с уровнем других стран и определения основных причин, способствующих отставанию. Кризисные тенденции в экономике 2007-2009 года и негативное влияние санкций и контр-санкций в 2014-2015 годах, связанных с аннексией Российской Федерации, республики Крым, обернулись для отечественной экономики кредитным кризисом и рецессией. В Российской Федерации кризис вызвал отток капитала, выявил проблемы в банковской системы, падение рубля и сильнейшее снижение цен на энергоносители (которые являются основными позициями российского экспорта). Объем промышленного производства в январе 2016 года по прогнозам должен упасть на 12% относительно соответствующего показателя предыдущего года.</w:t>
                      </w:r>
                    </w:p>
                  </w:txbxContent>
                </v:textbox>
              </v:shape>
            </w:pict>
          </mc:Fallback>
        </mc:AlternateContent>
      </w:r>
      <w:r w:rsidRPr="00080AD7">
        <w:rPr>
          <w:rFonts w:ascii="Times New Roman" w:hAnsi="Times New Roman" w:cs="Times New Roman"/>
          <w:noProof/>
          <w:sz w:val="28"/>
          <w:szCs w:val="28"/>
        </w:rPr>
        <w:t xml:space="preserve"> других компаний, с которыми можно ознакомиться в ходе различных конференций .</w:t>
      </w:r>
    </w:p>
    <w:p w14:paraId="3FC7E803" w14:textId="77777777" w:rsidR="00994575" w:rsidRPr="00080AD7" w:rsidRDefault="00994575" w:rsidP="00080AD7">
      <w:pPr>
        <w:spacing w:line="360" w:lineRule="auto"/>
        <w:jc w:val="both"/>
        <w:rPr>
          <w:rFonts w:ascii="Times New Roman" w:hAnsi="Times New Roman" w:cs="Times New Roman"/>
          <w:noProof/>
          <w:sz w:val="28"/>
          <w:szCs w:val="28"/>
        </w:rPr>
      </w:pPr>
    </w:p>
    <w:p w14:paraId="731C85A4" w14:textId="77777777" w:rsidR="003D6731" w:rsidRPr="00080AD7" w:rsidRDefault="00A83C62" w:rsidP="00080AD7">
      <w:pPr>
        <w:spacing w:line="360" w:lineRule="auto"/>
        <w:jc w:val="center"/>
        <w:rPr>
          <w:rFonts w:ascii="Times New Roman" w:hAnsi="Times New Roman" w:cs="Times New Roman"/>
          <w:b/>
          <w:noProof/>
          <w:sz w:val="28"/>
          <w:szCs w:val="28"/>
        </w:rPr>
      </w:pPr>
      <w:r w:rsidRPr="00080AD7">
        <w:rPr>
          <w:rFonts w:ascii="Times New Roman" w:hAnsi="Times New Roman" w:cs="Times New Roman"/>
          <w:b/>
          <w:noProof/>
          <w:sz w:val="28"/>
          <w:szCs w:val="28"/>
        </w:rPr>
        <w:t>1.2</w:t>
      </w:r>
      <w:r w:rsidRPr="00080AD7">
        <w:rPr>
          <w:rFonts w:ascii="Times New Roman" w:hAnsi="Times New Roman" w:cs="Times New Roman"/>
          <w:noProof/>
          <w:sz w:val="28"/>
          <w:szCs w:val="28"/>
        </w:rPr>
        <w:t xml:space="preserve"> </w:t>
      </w:r>
      <w:r w:rsidRPr="00080AD7">
        <w:rPr>
          <w:rFonts w:ascii="Times New Roman" w:hAnsi="Times New Roman" w:cs="Times New Roman"/>
          <w:b/>
          <w:noProof/>
          <w:sz w:val="28"/>
          <w:szCs w:val="28"/>
        </w:rPr>
        <w:t>Основные</w:t>
      </w:r>
      <w:r w:rsidRPr="00080AD7">
        <w:rPr>
          <w:rFonts w:ascii="Shree Devanagari 714" w:hAnsi="Shree Devanagari 714" w:cs="Shree Devanagari 714"/>
          <w:b/>
          <w:bCs/>
          <w:noProof/>
          <w:color w:val="FFFFFF"/>
          <w:spacing w:val="-2000"/>
          <w:sz w:val="28"/>
          <w:szCs w:val="28"/>
          <w:cs/>
          <w:lang w:val="en-US" w:bidi="hi-IN"/>
        </w:rPr>
        <w:t>ॱ</w:t>
      </w:r>
      <w:r w:rsidRPr="00080AD7">
        <w:rPr>
          <w:rFonts w:ascii="Times New Roman" w:hAnsi="Times New Roman" w:cs="Times New Roman"/>
          <w:b/>
          <w:noProof/>
          <w:sz w:val="28"/>
          <w:szCs w:val="28"/>
        </w:rPr>
        <w:t xml:space="preserve"> направления</w:t>
      </w:r>
      <w:r w:rsidRPr="00080AD7">
        <w:rPr>
          <w:rFonts w:ascii="Shree Devanagari 714" w:hAnsi="Shree Devanagari 714" w:cs="Shree Devanagari 714"/>
          <w:b/>
          <w:bCs/>
          <w:noProof/>
          <w:color w:val="FFFFFF"/>
          <w:spacing w:val="-2000"/>
          <w:sz w:val="28"/>
          <w:szCs w:val="28"/>
          <w:cs/>
          <w:lang w:val="en-US" w:bidi="hi-IN"/>
        </w:rPr>
        <w:t>ॱ</w:t>
      </w:r>
      <w:r w:rsidRPr="00080AD7">
        <w:rPr>
          <w:rFonts w:ascii="Times New Roman" w:hAnsi="Times New Roman" w:cs="Times New Roman"/>
          <w:b/>
          <w:noProof/>
          <w:sz w:val="28"/>
          <w:szCs w:val="28"/>
        </w:rPr>
        <w:t xml:space="preserve"> деятельности</w:t>
      </w:r>
      <w:r w:rsidRPr="00080AD7">
        <w:rPr>
          <w:rFonts w:ascii="Shree Devanagari 714" w:hAnsi="Shree Devanagari 714" w:cs="Shree Devanagari 714"/>
          <w:b/>
          <w:bCs/>
          <w:noProof/>
          <w:color w:val="FFFFFF"/>
          <w:spacing w:val="-2000"/>
          <w:sz w:val="28"/>
          <w:szCs w:val="28"/>
          <w:cs/>
          <w:lang w:val="en-US" w:bidi="hi-IN"/>
        </w:rPr>
        <w:t>ॱ</w:t>
      </w:r>
      <w:r w:rsidRPr="00080AD7">
        <w:rPr>
          <w:rFonts w:ascii="Times New Roman" w:hAnsi="Times New Roman" w:cs="Times New Roman"/>
          <w:b/>
          <w:noProof/>
          <w:sz w:val="28"/>
          <w:szCs w:val="28"/>
        </w:rPr>
        <w:t>, взаимодействия</w:t>
      </w:r>
      <w:r w:rsidRPr="00080AD7">
        <w:rPr>
          <w:rFonts w:ascii="Shree Devanagari 714" w:hAnsi="Shree Devanagari 714" w:cs="Shree Devanagari 714"/>
          <w:b/>
          <w:bCs/>
          <w:noProof/>
          <w:color w:val="FFFFFF"/>
          <w:spacing w:val="-2000"/>
          <w:sz w:val="28"/>
          <w:szCs w:val="28"/>
          <w:cs/>
          <w:lang w:val="en-US" w:bidi="hi-IN"/>
        </w:rPr>
        <w:t>ॱ</w:t>
      </w:r>
      <w:r w:rsidRPr="00080AD7">
        <w:rPr>
          <w:rFonts w:ascii="Times New Roman" w:hAnsi="Times New Roman" w:cs="Times New Roman"/>
          <w:b/>
          <w:noProof/>
          <w:sz w:val="28"/>
          <w:szCs w:val="28"/>
        </w:rPr>
        <w:t xml:space="preserve"> и</w:t>
      </w:r>
      <w:r w:rsidRPr="00080AD7">
        <w:rPr>
          <w:rFonts w:ascii="Shree Devanagari 714" w:hAnsi="Shree Devanagari 714" w:cs="Shree Devanagari 714"/>
          <w:b/>
          <w:bCs/>
          <w:noProof/>
          <w:color w:val="FFFFFF"/>
          <w:spacing w:val="-2000"/>
          <w:sz w:val="28"/>
          <w:szCs w:val="28"/>
          <w:cs/>
          <w:lang w:val="en-US" w:bidi="hi-IN"/>
        </w:rPr>
        <w:t>ॱ</w:t>
      </w:r>
      <w:r w:rsidRPr="00080AD7">
        <w:rPr>
          <w:rFonts w:ascii="Times New Roman" w:hAnsi="Times New Roman" w:cs="Times New Roman"/>
          <w:b/>
          <w:noProof/>
          <w:sz w:val="28"/>
          <w:szCs w:val="28"/>
        </w:rPr>
        <w:t xml:space="preserve"> особенности</w:t>
      </w:r>
      <w:r w:rsidRPr="00080AD7">
        <w:rPr>
          <w:rFonts w:ascii="Shree Devanagari 714" w:hAnsi="Shree Devanagari 714" w:cs="Shree Devanagari 714"/>
          <w:b/>
          <w:bCs/>
          <w:noProof/>
          <w:color w:val="FFFFFF"/>
          <w:spacing w:val="-2000"/>
          <w:sz w:val="28"/>
          <w:szCs w:val="28"/>
          <w:cs/>
          <w:lang w:val="en-US" w:bidi="hi-IN"/>
        </w:rPr>
        <w:t>ॱ</w:t>
      </w:r>
      <w:r w:rsidRPr="00080AD7">
        <w:rPr>
          <w:rFonts w:ascii="Times New Roman" w:hAnsi="Times New Roman" w:cs="Times New Roman"/>
          <w:b/>
          <w:noProof/>
          <w:sz w:val="28"/>
          <w:szCs w:val="28"/>
        </w:rPr>
        <w:t xml:space="preserve"> работы</w:t>
      </w:r>
      <w:r w:rsidRPr="00080AD7">
        <w:rPr>
          <w:rFonts w:ascii="Shree Devanagari 714" w:hAnsi="Shree Devanagari 714" w:cs="Shree Devanagari 714"/>
          <w:b/>
          <w:bCs/>
          <w:noProof/>
          <w:color w:val="FFFFFF"/>
          <w:spacing w:val="-2000"/>
          <w:sz w:val="28"/>
          <w:szCs w:val="28"/>
          <w:cs/>
          <w:lang w:val="en-US" w:bidi="hi-IN"/>
        </w:rPr>
        <w:t>ॱ</w:t>
      </w:r>
      <w:r w:rsidRPr="00080AD7">
        <w:rPr>
          <w:rFonts w:ascii="Times New Roman" w:hAnsi="Times New Roman" w:cs="Times New Roman"/>
          <w:b/>
          <w:noProof/>
          <w:sz w:val="28"/>
          <w:szCs w:val="28"/>
        </w:rPr>
        <w:t xml:space="preserve"> структур</w:t>
      </w:r>
      <w:r w:rsidRPr="00080AD7">
        <w:rPr>
          <w:rFonts w:ascii="Shree Devanagari 714" w:hAnsi="Shree Devanagari 714" w:cs="Shree Devanagari 714"/>
          <w:b/>
          <w:bCs/>
          <w:noProof/>
          <w:color w:val="FFFFFF"/>
          <w:spacing w:val="-2000"/>
          <w:sz w:val="28"/>
          <w:szCs w:val="28"/>
          <w:cs/>
          <w:lang w:val="en-US" w:bidi="hi-IN"/>
        </w:rPr>
        <w:t>ॱ</w:t>
      </w:r>
      <w:r w:rsidRPr="00080AD7">
        <w:rPr>
          <w:rFonts w:ascii="Times New Roman" w:hAnsi="Times New Roman" w:cs="Times New Roman"/>
          <w:b/>
          <w:noProof/>
          <w:sz w:val="28"/>
          <w:szCs w:val="28"/>
        </w:rPr>
        <w:t xml:space="preserve"> по связям с общественностью</w:t>
      </w:r>
      <w:r w:rsidRPr="00080AD7">
        <w:rPr>
          <w:rFonts w:ascii="Shree Devanagari 714" w:hAnsi="Shree Devanagari 714" w:cs="Shree Devanagari 714"/>
          <w:b/>
          <w:bCs/>
          <w:noProof/>
          <w:color w:val="FFFFFF"/>
          <w:spacing w:val="-2000"/>
          <w:sz w:val="28"/>
          <w:szCs w:val="28"/>
          <w:cs/>
          <w:lang w:val="en-US" w:bidi="hi-IN"/>
        </w:rPr>
        <w:t>ॱ</w:t>
      </w:r>
      <w:r w:rsidRPr="00080AD7">
        <w:rPr>
          <w:rFonts w:ascii="Times New Roman" w:hAnsi="Times New Roman" w:cs="Times New Roman"/>
          <w:b/>
          <w:noProof/>
          <w:sz w:val="28"/>
          <w:szCs w:val="28"/>
        </w:rPr>
        <w:t>.</w:t>
      </w:r>
    </w:p>
    <w:p w14:paraId="283FDA84" w14:textId="77777777" w:rsidR="007D6BF5" w:rsidRPr="00080AD7" w:rsidRDefault="007D6BF5" w:rsidP="00080AD7">
      <w:pPr>
        <w:spacing w:line="360" w:lineRule="auto"/>
        <w:jc w:val="center"/>
        <w:rPr>
          <w:rFonts w:ascii="Times New Roman" w:hAnsi="Times New Roman" w:cs="Times New Roman"/>
          <w:noProof/>
          <w:sz w:val="28"/>
          <w:szCs w:val="28"/>
        </w:rPr>
      </w:pPr>
    </w:p>
    <w:p w14:paraId="34AED032" w14:textId="77777777" w:rsidR="00A83C62" w:rsidRPr="00080AD7" w:rsidRDefault="007D6BF5"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Вначале необходимо рассмотреть классичексое представление об организационной единице, отвечающей за взаимодействие с отдельными целевыми аудиториями, – пресс-службе. </w:t>
      </w:r>
      <w:r w:rsidR="00A83C62" w:rsidRPr="00080AD7">
        <w:rPr>
          <w:rFonts w:ascii="Times New Roman" w:hAnsi="Times New Roman" w:cs="Times New Roman"/>
          <w:noProof/>
          <w:sz w:val="28"/>
          <w:szCs w:val="28"/>
        </w:rPr>
        <w:t>Пресс-служба – это подразделение внутри организации, которая осуществляет связи со СМИ. Так же, пресс-</w:t>
      </w:r>
      <w:r w:rsidR="00D71D6F" w:rsidRPr="00080AD7">
        <w:rPr>
          <w:rFonts w:ascii="Times New Roman" w:hAnsi="Times New Roman" w:cs="Times New Roman"/>
          <w:noProof/>
          <w:sz w:val="28"/>
          <w:szCs w:val="28"/>
        </w:rPr>
        <w:t xml:space="preserve">служба может входить в состав </w:t>
      </w:r>
      <w:r w:rsidR="00D71D6F" w:rsidRPr="00080AD7">
        <w:rPr>
          <w:rFonts w:ascii="Times New Roman" w:hAnsi="Times New Roman" w:cs="Times New Roman"/>
          <w:noProof/>
          <w:sz w:val="28"/>
          <w:szCs w:val="28"/>
          <w:lang w:val="en-US"/>
        </w:rPr>
        <w:t>PR</w:t>
      </w:r>
      <w:r w:rsidR="00A83C62" w:rsidRPr="00080AD7">
        <w:rPr>
          <w:rFonts w:ascii="Times New Roman" w:hAnsi="Times New Roman" w:cs="Times New Roman"/>
          <w:noProof/>
          <w:sz w:val="28"/>
          <w:szCs w:val="28"/>
        </w:rPr>
        <w:t>-отдела, или действовать самостоятельно. Но в</w:t>
      </w:r>
      <w:r w:rsidR="00D71D6F" w:rsidRPr="00080AD7">
        <w:rPr>
          <w:rFonts w:ascii="Times New Roman" w:hAnsi="Times New Roman" w:cs="Times New Roman"/>
          <w:noProof/>
          <w:sz w:val="28"/>
          <w:szCs w:val="28"/>
        </w:rPr>
        <w:t xml:space="preserve"> любом случае пресс-служба  и </w:t>
      </w:r>
      <w:r w:rsidR="00D71D6F" w:rsidRPr="00080AD7">
        <w:rPr>
          <w:rFonts w:ascii="Times New Roman" w:hAnsi="Times New Roman" w:cs="Times New Roman"/>
          <w:noProof/>
          <w:sz w:val="28"/>
          <w:szCs w:val="28"/>
          <w:lang w:val="en-US"/>
        </w:rPr>
        <w:t>PR</w:t>
      </w:r>
      <w:r w:rsidR="00A83C62" w:rsidRPr="00080AD7">
        <w:rPr>
          <w:rFonts w:ascii="Times New Roman" w:hAnsi="Times New Roman" w:cs="Times New Roman"/>
          <w:noProof/>
          <w:sz w:val="28"/>
          <w:szCs w:val="28"/>
        </w:rPr>
        <w:t>-отдела тесно связаны.</w:t>
      </w:r>
    </w:p>
    <w:p w14:paraId="3175EAA0" w14:textId="265E51C1" w:rsidR="00A83C62" w:rsidRPr="00080AD7" w:rsidRDefault="00A83C62"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В своих работах</w:t>
      </w:r>
      <w:r w:rsidR="00B75D4D">
        <w:rPr>
          <w:rFonts w:ascii="Times New Roman" w:hAnsi="Times New Roman" w:cs="Times New Roman"/>
          <w:noProof/>
          <w:sz w:val="28"/>
          <w:szCs w:val="28"/>
          <w:lang w:val="en-US"/>
        </w:rPr>
        <mc:AlternateContent>
          <mc:Choice Requires="wps">
            <w:drawing>
              <wp:anchor distT="0" distB="0" distL="114300" distR="114300" simplePos="0" relativeHeight="251664384" behindDoc="0" locked="0" layoutInCell="1" allowOverlap="1" wp14:anchorId="272C6C2D" wp14:editId="63D61130">
                <wp:simplePos x="0" y="0"/>
                <wp:positionH relativeFrom="column">
                  <wp:posOffset>-476250000</wp:posOffset>
                </wp:positionH>
                <wp:positionV relativeFrom="paragraph">
                  <wp:posOffset>0</wp:posOffset>
                </wp:positionV>
                <wp:extent cx="635000" cy="115570"/>
                <wp:effectExtent l="635" t="0" r="0" b="4445"/>
                <wp:wrapNone/>
                <wp:docPr id="5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6D7EB250" w14:textId="77777777" w:rsidR="000818D0" w:rsidRDefault="000818D0">
                            <w:r>
                              <w:rPr>
                                <w:b/>
                                <w:bCs/>
                                <w:noProof/>
                                <w:color w:val="FFFFFF"/>
                                <w:spacing w:val="-20000"/>
                                <w:sz w:val="2"/>
                              </w:rPr>
                              <w:t xml:space="preserve"> На всех заявленных секторах экономики ситуация при невмешательстве выглядит достаточно критично, к примеру, в следствие большого производства, проблемы возникли в сталелитейной отрасли, показатель производства, находится на уровне конца 90-х годов прошлого века.  И это при том, что сталелитейная промышленность, является одной из немногих «гордостей» отечественной экономики, которая отличается высокой конкурентоспособностью на международных рынках. Однако при грамотном управлении и внедрении обширного количества инвестиций, что стало возможно из-за слабого курса рубля отечественная сталелитейная промышленность, сможет реализовать огромные возможности по повышению производительности.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3" o:spid="_x0000_s1078" style="position:absolute;left:0;text-align:left;margin-left:-37499.95pt;margin-top:0;width:50pt;height: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A4DwvZ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6D7EB250" w14:textId="77777777" w:rsidR="0037713B" w:rsidRDefault="0037713B">
                      <w:r>
                        <w:rPr>
                          <w:b/>
                          <w:bCs/>
                          <w:noProof/>
                          <w:color w:val="FFFFFF"/>
                          <w:spacing w:val="-20000"/>
                          <w:sz w:val="2"/>
                        </w:rPr>
                        <w:t xml:space="preserve"> На всех заявленных секторах экономики ситуация при невмешательстве выглядит достаточно критично, к примеру, в следствие большого производства, проблемы возникли в сталелитейной отрасли, показатель производства, находится на уровне конца 90-х годов прошлого века.  И это при том, что сталелитейная промышленность, является одной из немногих «гордостей» отечественной экономики, которая отличается высокой конкурентоспособностью на международных рынках. Однако при грамотном управлении и внедрении обширного количества инвестиций, что стало возможно из-за слабого курса рубля отечественная сталелитейная промышленность, сможет реализовать огромные возможности по повышению производительности.</w:t>
                      </w:r>
                    </w:p>
                  </w:txbxContent>
                </v:textbox>
              </v:shape>
            </w:pict>
          </mc:Fallback>
        </mc:AlternateContent>
      </w:r>
      <w:r w:rsidRPr="00080AD7">
        <w:rPr>
          <w:rFonts w:ascii="Times New Roman" w:hAnsi="Times New Roman" w:cs="Times New Roman"/>
          <w:noProof/>
          <w:sz w:val="28"/>
          <w:szCs w:val="28"/>
        </w:rPr>
        <w:t xml:space="preserve"> А. Бекетов и Д. Игнатьев </w:t>
      </w:r>
      <w:r w:rsidR="007D6BF5" w:rsidRPr="00080AD7">
        <w:rPr>
          <w:rFonts w:ascii="Times New Roman" w:hAnsi="Times New Roman" w:cs="Times New Roman"/>
          <w:noProof/>
          <w:sz w:val="28"/>
          <w:szCs w:val="28"/>
        </w:rPr>
        <w:t>«</w:t>
      </w:r>
      <w:r w:rsidRPr="00080AD7">
        <w:rPr>
          <w:rFonts w:ascii="Times New Roman" w:hAnsi="Times New Roman" w:cs="Times New Roman"/>
          <w:noProof/>
          <w:sz w:val="28"/>
          <w:szCs w:val="28"/>
        </w:rPr>
        <w:t xml:space="preserve">Настольная эциклопедия </w:t>
      </w:r>
      <w:r w:rsidRPr="00080AD7">
        <w:rPr>
          <w:rFonts w:ascii="Times New Roman" w:hAnsi="Times New Roman" w:cs="Times New Roman"/>
          <w:noProof/>
          <w:sz w:val="28"/>
          <w:szCs w:val="28"/>
          <w:lang w:val="en-US"/>
        </w:rPr>
        <w:t>Public</w:t>
      </w:r>
      <w:r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lang w:val="en-US"/>
        </w:rPr>
        <w:t>Relations</w:t>
      </w:r>
      <w:r w:rsidRPr="00080AD7">
        <w:rPr>
          <w:rFonts w:ascii="Times New Roman" w:hAnsi="Times New Roman" w:cs="Times New Roman"/>
          <w:noProof/>
          <w:sz w:val="28"/>
          <w:szCs w:val="28"/>
        </w:rPr>
        <w:t>» говорят о том, что отношения организации со СМИ могут осуществляться следующим образом</w:t>
      </w:r>
      <w:r w:rsidR="006C6877" w:rsidRPr="00080AD7">
        <w:rPr>
          <w:rStyle w:val="a5"/>
          <w:rFonts w:ascii="Times New Roman" w:hAnsi="Times New Roman" w:cs="Times New Roman"/>
          <w:noProof/>
          <w:sz w:val="28"/>
          <w:szCs w:val="28"/>
        </w:rPr>
        <w:footnoteReference w:id="9"/>
      </w:r>
      <w:r w:rsidRPr="00080AD7">
        <w:rPr>
          <w:rFonts w:ascii="Times New Roman" w:hAnsi="Times New Roman" w:cs="Times New Roman"/>
          <w:noProof/>
          <w:sz w:val="28"/>
          <w:szCs w:val="28"/>
        </w:rPr>
        <w:t>:</w:t>
      </w:r>
    </w:p>
    <w:p w14:paraId="13B6DB83" w14:textId="77777777" w:rsidR="00A83C62" w:rsidRPr="00080AD7" w:rsidRDefault="00A83C62"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 пресс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-служба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выступает как системообразующий элемент организации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в</w:t>
      </w:r>
      <w:r w:rsidRPr="00080AD7">
        <w:rPr>
          <w:rFonts w:ascii="Shree Devanagari 714" w:hAnsi="Shree Devanagari 714" w:cs="Shree Devanagari 714"/>
          <w:noProof/>
          <w:color w:val="FFFFFF"/>
          <w:spacing w:val="-2000"/>
          <w:sz w:val="28"/>
          <w:szCs w:val="28"/>
          <w:cs/>
          <w:lang w:val="en-US" w:bidi="hi-IN"/>
        </w:rPr>
        <w:t>ॱ</w:t>
      </w:r>
    </w:p>
    <w:p w14:paraId="690FECD4" w14:textId="77777777" w:rsidR="00A83C62" w:rsidRPr="00080AD7" w:rsidRDefault="00A83C62"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полной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мере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выполняя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все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функции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lang w:val="en-US"/>
        </w:rPr>
        <w:t>PR</w:t>
      </w:r>
      <w:r w:rsidRPr="00080AD7">
        <w:rPr>
          <w:rFonts w:ascii="Times New Roman" w:hAnsi="Times New Roman" w:cs="Times New Roman"/>
          <w:noProof/>
          <w:sz w:val="28"/>
          <w:szCs w:val="28"/>
        </w:rPr>
        <w:t>. При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таком положении пресс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-служба</w:t>
      </w:r>
      <w:r w:rsidRPr="00080AD7">
        <w:rPr>
          <w:rFonts w:ascii="Shree Devanagari 714" w:hAnsi="Shree Devanagari 714" w:cs="Shree Devanagari 714"/>
          <w:noProof/>
          <w:color w:val="FFFFFF"/>
          <w:spacing w:val="-2000"/>
          <w:sz w:val="28"/>
          <w:szCs w:val="28"/>
          <w:cs/>
          <w:lang w:val="en-US" w:bidi="hi-IN"/>
        </w:rPr>
        <w:t>ॱ</w:t>
      </w:r>
    </w:p>
    <w:p w14:paraId="22FD82B8" w14:textId="77777777" w:rsidR="00A83C62" w:rsidRPr="00080AD7" w:rsidRDefault="00A83C62"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фактически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тождественна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lang w:val="en-US"/>
        </w:rPr>
        <w:t>PR</w:t>
      </w:r>
      <w:r w:rsidRPr="00080AD7">
        <w:rPr>
          <w:rFonts w:ascii="Times New Roman" w:hAnsi="Times New Roman" w:cs="Times New Roman"/>
          <w:noProof/>
          <w:sz w:val="28"/>
          <w:szCs w:val="28"/>
        </w:rPr>
        <w:t>-отделу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728C906D" w14:textId="02FE08E4" w:rsidR="00A83C62" w:rsidRPr="00080AD7" w:rsidRDefault="00A83C62"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lastRenderedPageBreak/>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65408" behindDoc="0" locked="0" layoutInCell="1" allowOverlap="1" wp14:anchorId="6E3EB4F0" wp14:editId="63099DF7">
                <wp:simplePos x="0" y="0"/>
                <wp:positionH relativeFrom="column">
                  <wp:posOffset>-476250000</wp:posOffset>
                </wp:positionH>
                <wp:positionV relativeFrom="paragraph">
                  <wp:posOffset>0</wp:posOffset>
                </wp:positionV>
                <wp:extent cx="635000" cy="115570"/>
                <wp:effectExtent l="635" t="0" r="0" b="2540"/>
                <wp:wrapNone/>
                <wp:docPr id="54"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73CB8501" w14:textId="77777777" w:rsidR="000818D0" w:rsidRDefault="000818D0">
                            <w:r>
                              <w:rPr>
                                <w:b/>
                                <w:bCs/>
                                <w:noProof/>
                                <w:color w:val="FFFFFF"/>
                                <w:spacing w:val="-20000"/>
                                <w:sz w:val="2"/>
                              </w:rPr>
                              <w:t xml:space="preserve"> Следующей отраслью представим жилищное строительство. В отличие от сталелитейной промышленности, жилищное строительство никогда не являлось предметом национально гордости, однако, перенимая опыт зарубежных коллег и при достаточном количестве инвестиций, эта отрасль, может стать одной из самый успешных. В первую очередь это связанно с проводимой государством демографической политикой, то есть производство в любом случае будет востребовано, как на рынке бюджетного жилья, так и на рынке элитного жилья. В связи с этим по аналогии, представим рекомендации по повышении производительности труда в сфере жилищного строительства: целесообразно рассмотреть розничную торговлю, так как она является самой быстрорастущей из всех представленных отраслей, однако для достижения, среднеевропейских параметров, необходимо увеличить новые формы ведения торговли (интернет-магазины, службы доставки еды и т.д.) не менее чем в пять раз.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2" o:spid="_x0000_s1079" style="position:absolute;left:0;text-align:left;margin-left:-37499.95pt;margin-top:0;width:50pt;height: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AwcN5d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73CB8501" w14:textId="77777777" w:rsidR="0037713B" w:rsidRDefault="0037713B">
                      <w:r>
                        <w:rPr>
                          <w:b/>
                          <w:bCs/>
                          <w:noProof/>
                          <w:color w:val="FFFFFF"/>
                          <w:spacing w:val="-20000"/>
                          <w:sz w:val="2"/>
                        </w:rPr>
                        <w:t xml:space="preserve"> Следующей отраслью представим жилищное строительство. В отличие от сталелитейной промышленности, жилищное строительство никогда не являлось предметом национально гордости, однако, перенимая опыт зарубежных коллег и при достаточном количестве инвестиций, эта отрасль, может стать одной из самый успешных. В первую очередь это связанно с проводимой государством демографической политикой, то есть производство в любом случае будет востребовано, как на рынке бюджетного жилья, так и на рынке элитного жилья. В связи с этим по аналогии, представим рекомендации по повышении производительности труда в сфере жилищного строительства: целесообразно рассмотреть розничную торговлю, так как она является самой быстрорастущей из всех представленных отраслей, однако для достижения, среднеевропейских параметров, необходимо увеличить новые формы ведения торговли (интернет-магазины, службы доставки еды и т.д.) не менее чем в пять раз.</w:t>
                      </w:r>
                    </w:p>
                  </w:txbxContent>
                </v:textbox>
              </v:shape>
            </w:pict>
          </mc:Fallback>
        </mc:AlternateContent>
      </w:r>
      <w:r w:rsidRPr="00080AD7">
        <w:rPr>
          <w:rFonts w:ascii="Times New Roman" w:hAnsi="Times New Roman" w:cs="Times New Roman"/>
          <w:noProof/>
          <w:sz w:val="28"/>
          <w:szCs w:val="28"/>
        </w:rPr>
        <w:t xml:space="preserve"> пресс-служба может существовать в качестве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отдельного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подразделения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158D9FA9" w14:textId="77777777" w:rsidR="00A83C62" w:rsidRPr="00080AD7" w:rsidRDefault="00A83C62"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занимающегося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только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работой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 СМИ, то есть выступать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исключительно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p>
    <w:p w14:paraId="7532C5D2" w14:textId="77777777" w:rsidR="00A83C62" w:rsidRPr="00080AD7" w:rsidRDefault="00A83C62"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роли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передаточного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звена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37DC08AB" w14:textId="2A933F8F" w:rsidR="00A83C62" w:rsidRPr="00080AD7" w:rsidRDefault="00A83C62"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 пресс-служба, как и </w:t>
      </w:r>
      <w:r w:rsidRPr="00080AD7">
        <w:rPr>
          <w:rFonts w:ascii="Times New Roman" w:hAnsi="Times New Roman" w:cs="Times New Roman"/>
          <w:noProof/>
          <w:sz w:val="28"/>
          <w:szCs w:val="28"/>
          <w:lang w:val="en-US"/>
        </w:rPr>
        <w:t>PR</w:t>
      </w:r>
      <w:r w:rsidRPr="00080AD7">
        <w:rPr>
          <w:rFonts w:ascii="Times New Roman" w:hAnsi="Times New Roman" w:cs="Times New Roman"/>
          <w:noProof/>
          <w:sz w:val="28"/>
          <w:szCs w:val="28"/>
        </w:rPr>
        <w:t>-отдел</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отсутствуют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качестве самостоятельных</w:t>
      </w:r>
      <w:r w:rsidR="00994575"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rPr>
        <w:t>подразделений. Работой с внешней общественностью занимается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специальная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консалтинговая фирма, причем это делается эпизодически, в остальное время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связи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общественностью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фактически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w:t>
      </w:r>
      <w:r w:rsidR="00B75D4D">
        <w:rPr>
          <w:rFonts w:ascii="Times New Roman" w:hAnsi="Times New Roman" w:cs="Times New Roman"/>
          <w:noProof/>
          <w:sz w:val="28"/>
          <w:szCs w:val="28"/>
          <w:lang w:val="en-US"/>
        </w:rPr>
        <mc:AlternateContent>
          <mc:Choice Requires="wps">
            <w:drawing>
              <wp:anchor distT="0" distB="0" distL="114300" distR="114300" simplePos="0" relativeHeight="251666432" behindDoc="0" locked="0" layoutInCell="1" allowOverlap="1" wp14:anchorId="76B05D09" wp14:editId="4E9E50EC">
                <wp:simplePos x="0" y="0"/>
                <wp:positionH relativeFrom="column">
                  <wp:posOffset>-476250000</wp:posOffset>
                </wp:positionH>
                <wp:positionV relativeFrom="paragraph">
                  <wp:posOffset>0</wp:posOffset>
                </wp:positionV>
                <wp:extent cx="635000" cy="115570"/>
                <wp:effectExtent l="635" t="5080" r="0" b="6350"/>
                <wp:wrapNone/>
                <wp:docPr id="5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464B0CDF" w14:textId="77777777" w:rsidR="000818D0" w:rsidRDefault="000818D0">
                            <w:r>
                              <w:rPr>
                                <w:b/>
                                <w:bCs/>
                                <w:noProof/>
                                <w:color w:val="FFFFFF"/>
                                <w:spacing w:val="-20000"/>
                                <w:sz w:val="2"/>
                              </w:rPr>
                              <w:t xml:space="preserve"> Кроме этого, необходимо совершенствование как законодательной базы в сфере обращения коммерческой недвижимости, так и направить достаточно объемные инвестиции в развитие инфраструктуры. Банковский сектор, несмотря на все разнообразие, в Российской Федерации представлен по своей деятельности достаточно скупо. Его основной проблемой на современном этапе, стала невозможность занимать денежные средства под низкий процент, ни на внутреннем, ни на внешнем рынке. Отечественный сектор электроэнергетики, в настоящий момент, является четвертым по объему в мире. Несмотря, на то, что совокупная производительность факторов производства в электроэнергетике находится на уровне в 80% от уровня Соединенных Штатов (Это очень высокий показатель), производительность труда составляет лишь 15% от уровня Соединенных Штатов. Подводя итог изложенному, можно отметить, что изучив показатели пяти ключевых секторов отечественной экономики, нами были выявлены группы проблем, которые по нашему мнению, являются ключевыми и предопределяют  отставание Российской Федерации от ведущих мировых держав.</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1" o:spid="_x0000_s1080" style="position:absolute;left:0;text-align:left;margin-left:-37499.95pt;margin-top:0;width:50pt;height: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" adj="-11796480,,5400" path="al10800,10800@8@8@4@6,10800,10800,10800,10800@9@7l@30@31@17@18@24@25@15@16@32@33xe">
                <v:stroke joinstyle="round"/>
                <v:formulas/>
                <v:path o:connecttype="custom" textboxrect="@1,@1,@1,@1"/>
                <v:textbox style="mso-fit-shape-to-text:t">
                  <w:txbxContent>
                    <w:p w14:paraId="464B0CDF" w14:textId="77777777" w:rsidR="0037713B" w:rsidRDefault="0037713B">
                      <w:r>
                        <w:rPr>
                          <w:b/>
                          <w:bCs/>
                          <w:noProof/>
                          <w:color w:val="FFFFFF"/>
                          <w:spacing w:val="-20000"/>
                          <w:sz w:val="2"/>
                        </w:rPr>
                        <w:t xml:space="preserve"> Кроме этого, необходимо совершенствование как законодательной базы в сфере обращения коммерческой недвижимости, так и направить достаточно объемные инвестиции в развитие инфраструктуры. Банковский сектор, несмотря на все разнообразие, в Российской Федерации представлен по своей деятельности достаточно скупо. Его основной проблемой на современном этапе, стала невозможность занимать денежные средства под низкий процент, ни на внутреннем, ни на внешнем рынке. Отечественный сектор электроэнергетики, в настоящий момент, является четвертым по объему в мире. Несмотря, на то, что совокупная производительность факторов производства в электроэнергетике находится на уровне в 80% от уровня Соединенных Штатов (Это очень высокий показатель), производительность труда составляет лишь 15% от уровня Соединенных Штатов. Подводя итог изложенному, можно отметить, что изучив показатели пяти ключевых секторов отечественной экономики, нами были выявлены группы проблем, которые по нашему мнению, являются ключевыми и предопределяют  отставание Российской Федерации от ведущих мировых держав.</w:t>
                      </w:r>
                    </w:p>
                  </w:txbxContent>
                </v:textbox>
              </v:shape>
            </w:pict>
          </mc:Fallback>
        </mc:AlternateContent>
      </w:r>
      <w:r w:rsidRPr="00080AD7">
        <w:rPr>
          <w:rFonts w:ascii="Times New Roman" w:hAnsi="Times New Roman" w:cs="Times New Roman"/>
          <w:noProof/>
          <w:sz w:val="28"/>
          <w:szCs w:val="28"/>
        </w:rPr>
        <w:t xml:space="preserve"> осуществляются</w:t>
      </w:r>
      <w:r w:rsidR="00994575" w:rsidRPr="00080AD7">
        <w:rPr>
          <w:rFonts w:ascii="Times New Roman" w:hAnsi="Times New Roman" w:cs="Times New Roman"/>
          <w:noProof/>
          <w:sz w:val="28"/>
          <w:szCs w:val="28"/>
        </w:rPr>
        <w:t>.</w:t>
      </w:r>
    </w:p>
    <w:p w14:paraId="0F4559DF" w14:textId="77777777" w:rsidR="00A83C62" w:rsidRPr="00080AD7" w:rsidRDefault="00A83C62"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Независимо от конкретного варианта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глава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-службы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должен</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72957A01" w14:textId="77777777" w:rsidR="00A83C62" w:rsidRPr="00080AD7" w:rsidRDefault="00A83C62"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обладать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полной информацией о работе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компании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6B7668D4" w14:textId="77777777" w:rsidR="00A83C62" w:rsidRPr="00080AD7" w:rsidRDefault="00A83C62"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б</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иметь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непосредственный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выход</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руководство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 пользоваться его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дове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38A07F95" w14:textId="77777777" w:rsidR="00A83C62" w:rsidRPr="00080AD7" w:rsidRDefault="00A83C62"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рием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004B46A2" w14:textId="77777777" w:rsidR="00A83C62" w:rsidRPr="00080AD7" w:rsidRDefault="00A83C62"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участвовать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планировании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общеорганизационных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мероприятий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62E15D9C" w14:textId="77777777" w:rsidR="00A83C62" w:rsidRPr="00080AD7" w:rsidRDefault="00A83C62"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г</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выстраивать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деятельность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своего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подразделения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строгом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соответствии</w:t>
      </w:r>
      <w:r w:rsidRPr="00080AD7">
        <w:rPr>
          <w:rFonts w:ascii="Shree Devanagari 714" w:hAnsi="Shree Devanagari 714" w:cs="Shree Devanagari 714"/>
          <w:noProof/>
          <w:color w:val="FFFFFF"/>
          <w:spacing w:val="-2000"/>
          <w:sz w:val="28"/>
          <w:szCs w:val="28"/>
          <w:cs/>
          <w:lang w:val="en-US" w:bidi="hi-IN"/>
        </w:rPr>
        <w:t>ॱ</w:t>
      </w:r>
    </w:p>
    <w:p w14:paraId="7AD122AE" w14:textId="77777777" w:rsidR="00A83C62" w:rsidRPr="00080AD7" w:rsidRDefault="00A83C62"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целями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компании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442C62D9" w14:textId="72870658" w:rsidR="00A83C62" w:rsidRPr="00080AD7" w:rsidRDefault="00A83C62"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д</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67456" behindDoc="0" locked="0" layoutInCell="1" allowOverlap="1" wp14:anchorId="66EE1A3A" wp14:editId="54844CE6">
                <wp:simplePos x="0" y="0"/>
                <wp:positionH relativeFrom="column">
                  <wp:posOffset>-476250000</wp:posOffset>
                </wp:positionH>
                <wp:positionV relativeFrom="paragraph">
                  <wp:posOffset>0</wp:posOffset>
                </wp:positionV>
                <wp:extent cx="635000" cy="115570"/>
                <wp:effectExtent l="635" t="5715" r="0" b="5715"/>
                <wp:wrapNone/>
                <wp:docPr id="5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6824229D" w14:textId="77777777" w:rsidR="000818D0" w:rsidRDefault="000818D0">
                            <w:r>
                              <w:rPr>
                                <w:b/>
                                <w:bCs/>
                                <w:noProof/>
                                <w:color w:val="FFFFFF"/>
                                <w:spacing w:val="-20000"/>
                                <w:sz w:val="2"/>
                              </w:rPr>
                              <w:t xml:space="preserve"> Гуманитарные науки, изучают человека в сфере его духовной, умственной, нравственной, культурной и общественной деятельности. В гуманитарных науках особую роль имеет ясность понимания. Гуманитарные науки по предмету пересекаются с общественными науками. Гуманитарные науки противостоят точным наукам, например таким как математика. В англоязычных пониманиях  гуманитарные науки можно определить как академические дисциплины, которые изучению таких аспекты человеческого бытия, которые не предполагают единой парадигмы. Гуманитарные науки образуются в университетские дисциплины в XIX веке. Гуманитарные дисциплины появляются под названием «науки о духе». Гуманитарные науки нельзя обнаружить ни в одном из  измерений, ни на одной из плоскостей. Гуманитарные науки обращаются к человеку потому что он живет, говорит, производит. Гуманитарные науки приобрели специфические черты, отличающие их от естественнонаучного знания. Гуманитарные науки опираются на значимость и смысл вещей. Гуманитарные науки имеют отношением к деятельности людей. Гуманитарные науки отличаются от естественных наук по функциям. Гуманитарные науки связаны с пониманием смысла. Существует два типа понимания, первый психологический, второй идея произведения как знаковой системы.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0" o:spid="_x0000_s1081" style="position:absolute;left:0;text-align:left;margin-left:-37499.95pt;margin-top:0;width:50pt;height: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AKLKZQ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6824229D" w14:textId="77777777" w:rsidR="0037713B" w:rsidRDefault="0037713B">
                      <w:r>
                        <w:rPr>
                          <w:b/>
                          <w:bCs/>
                          <w:noProof/>
                          <w:color w:val="FFFFFF"/>
                          <w:spacing w:val="-20000"/>
                          <w:sz w:val="2"/>
                        </w:rPr>
                        <w:t xml:space="preserve"> Гуманитарные науки, изучают человека в сфере его духовной, умственной, нравственной, культурной и общественной деятельности. В гуманитарных науках особую роль имеет ясность понимания. Гуманитарные науки по предмету пересекаются с общественными науками. Гуманитарные науки противостоят точным наукам, например таким как математика. В англоязычных пониманиях  гуманитарные науки можно определить как академические дисциплины, которые изучению таких аспекты человеческого бытия, которые не предполагают единой парадигмы. Гуманитарные науки образуются в университетские дисциплины в XIX веке. Гуманитарные дисциплины появляются под названием «науки о духе». Гуманитарные науки нельзя обнаружить ни в одном из  измерений, ни на одной из плоскостей. Гуманитарные науки обращаются к человеку потому что он живет, говорит, производит. Гуманитарные науки приобрели специфические черты, отличающие их от естественнонаучного знания. Гуманитарные науки опираются на значимость и смысл вещей. Гуманитарные науки имеют отношением к деятельности людей. Гуманитарные науки отличаются от естественных наук по функциям. Гуманитарные науки связаны с пониманием смысла. Существует два типа понимания, первый психологический, второй идея произведения как знаковой системы.</w:t>
                      </w:r>
                    </w:p>
                  </w:txbxContent>
                </v:textbox>
              </v:shape>
            </w:pict>
          </mc:Fallback>
        </mc:AlternateContent>
      </w:r>
      <w:r w:rsidRPr="00080AD7">
        <w:rPr>
          <w:rFonts w:ascii="Times New Roman" w:hAnsi="Times New Roman" w:cs="Times New Roman"/>
          <w:noProof/>
          <w:sz w:val="28"/>
          <w:szCs w:val="28"/>
        </w:rPr>
        <w:t xml:space="preserve"> иметь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возможность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беспрекословно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получать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нужные сведения от других отделов;</w:t>
      </w:r>
    </w:p>
    <w:p w14:paraId="75D8FF90" w14:textId="77777777" w:rsidR="00A83C62" w:rsidRPr="00080AD7" w:rsidRDefault="00A83C62"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иметь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хорошие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контакты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журналистской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среде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20D12443" w14:textId="663D25E7" w:rsidR="00DE75FA" w:rsidRPr="00080AD7" w:rsidRDefault="00DE75FA"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t>Обязанности пресс-службы различны – с одной стороны, она должна обеспечивать полной и оператовной информацией о работе оргвнизации, с другой стороны – создавать благоприятные условия для работы аккредитованных журналистов. В пресс-службе может находиться собственная творческая (литературная) группа, в которую входят штатные корреспонденты, имеющих опыт</w:t>
      </w:r>
      <w:r w:rsidR="00B75D4D">
        <w:rPr>
          <w:rFonts w:ascii="Times New Roman" w:hAnsi="Times New Roman" w:cs="Times New Roman"/>
          <w:noProof/>
          <w:sz w:val="28"/>
          <w:szCs w:val="28"/>
          <w:lang w:val="en-US"/>
        </w:rPr>
        <mc:AlternateContent>
          <mc:Choice Requires="wps">
            <w:drawing>
              <wp:anchor distT="0" distB="0" distL="114300" distR="114300" simplePos="0" relativeHeight="251668480" behindDoc="0" locked="0" layoutInCell="1" allowOverlap="1" wp14:anchorId="57711BEE" wp14:editId="131D4DC4">
                <wp:simplePos x="0" y="0"/>
                <wp:positionH relativeFrom="column">
                  <wp:posOffset>-476250000</wp:posOffset>
                </wp:positionH>
                <wp:positionV relativeFrom="paragraph">
                  <wp:posOffset>0</wp:posOffset>
                </wp:positionV>
                <wp:extent cx="635000" cy="115570"/>
                <wp:effectExtent l="635" t="0" r="0" b="0"/>
                <wp:wrapNone/>
                <wp:docPr id="5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2E294905" w14:textId="77777777" w:rsidR="000818D0" w:rsidRDefault="000818D0">
                            <w:r>
                              <w:rPr>
                                <w:b/>
                                <w:bCs/>
                                <w:noProof/>
                                <w:color w:val="FFFFFF"/>
                                <w:spacing w:val="-20000"/>
                                <w:sz w:val="2"/>
                              </w:rPr>
                              <w:t xml:space="preserve"> Гуманитарные науки выработали подход к исследуемым объектам. Гуманитарные науки рассматривают в качестве разумных и доступных для понимания. Среди гуманитарных дисциплин выделяют такие науки как история, литература, философия, социология. М.М. Бахтин, считал, что главной задачей гуманитарных наук является проблема понимания и речи. Гуманитарный исследователь работает с объектами исследования как с субъектом. Гуманитарные науки изучают многообразие случаев рассказывание небылиц. Гуманитарные науки изучают речь, действие и продукты деятельности людей. Произведения, которые изучают гуманитарии, были выполнены для того, чтобы их воспринимали, использовали. Гуманитарные науки могут участвовать в создании научного процесса. Гуманитарные науки отделяются от жизни за пределами университетов. Гуманитарные науки нужно изучать вместе  с представителями сферы искусства. Между гуманитарными учеными и художниками должно быть  взаимовыгодное сотрудничество. В странах Северной Америки гуманитарные науки обладают большим влиянием. Миллионы людей получают гумманитарное образование. Гуманитарные науки имеют важное значение в устройстве общества. Ведь гуманитарные науки одни из первых, с какими человек знакомиться в юношестве.</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9" o:spid="_x0000_s1082" style="position:absolute;left:0;text-align:left;margin-left:-37499.95pt;margin-top:0;width:50pt;height: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B0RKmI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2E294905" w14:textId="77777777" w:rsidR="0037713B" w:rsidRDefault="0037713B">
                      <w:r>
                        <w:rPr>
                          <w:b/>
                          <w:bCs/>
                          <w:noProof/>
                          <w:color w:val="FFFFFF"/>
                          <w:spacing w:val="-20000"/>
                          <w:sz w:val="2"/>
                        </w:rPr>
                        <w:t xml:space="preserve"> Гуманитарные науки выработали подход к исследуемым объектам. Гуманитарные науки рассматривают в качестве разумных и доступных для понимания. Среди гуманитарных дисциплин выделяют такие науки как история, литература, философия, социология. М.М. Бахтин, считал, что главной задачей гуманитарных наук является проблема понимания и речи. Гуманитарный исследователь работает с объектами исследования как с субъектом. Гуманитарные науки изучают многообразие случаев рассказывание небылиц. Гуманитарные науки изучают речь, действие и продукты деятельности людей. Произведения, которые изучают гуманитарии, были выполнены для того, чтобы их воспринимали, использовали. Гуманитарные науки могут участвовать в создании научного процесса. Гуманитарные науки отделяются от жизни за пределами университетов. Гуманитарные науки нужно изучать вместе  с представителями сферы искусства. Между гуманитарными учеными и художниками должно быть  взаимовыгодное сотрудничество. В странах Северной Америки гуманитарные науки обладают большим влиянием. Миллионы людей получают гумманитарное образование. Гуманитарные науки имеют важное значение в устройстве общества. Ведь гуманитарные науки одни из первых, с какими человек знакомиться в юношестве.</w:t>
                      </w:r>
                    </w:p>
                  </w:txbxContent>
                </v:textbox>
              </v:shape>
            </w:pict>
          </mc:Fallback>
        </mc:AlternateContent>
      </w:r>
      <w:r w:rsidRPr="00080AD7">
        <w:rPr>
          <w:rFonts w:ascii="Times New Roman" w:hAnsi="Times New Roman" w:cs="Times New Roman"/>
          <w:noProof/>
          <w:sz w:val="28"/>
          <w:szCs w:val="28"/>
        </w:rPr>
        <w:t xml:space="preserve"> работы в СМИ. Разумеется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это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требует от </w:t>
      </w:r>
      <w:r w:rsidRPr="00080AD7">
        <w:rPr>
          <w:rFonts w:ascii="Times New Roman" w:hAnsi="Times New Roman" w:cs="Times New Roman"/>
          <w:noProof/>
          <w:sz w:val="28"/>
          <w:szCs w:val="28"/>
        </w:rPr>
        <w:lastRenderedPageBreak/>
        <w:t>руководства организации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предоставления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хорошей оплаты труда. Возможно также создание временной творческой группы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специально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для освещения конкретного мероприятия</w:t>
      </w:r>
      <w:r w:rsidR="006C6877" w:rsidRPr="00080AD7">
        <w:rPr>
          <w:rStyle w:val="a5"/>
          <w:rFonts w:ascii="Times New Roman" w:hAnsi="Times New Roman" w:cs="Times New Roman"/>
          <w:noProof/>
          <w:sz w:val="28"/>
          <w:szCs w:val="28"/>
        </w:rPr>
        <w:footnoteReference w:id="10"/>
      </w:r>
      <w:r w:rsidRPr="00080AD7">
        <w:rPr>
          <w:rFonts w:ascii="Times New Roman" w:hAnsi="Times New Roman" w:cs="Times New Roman"/>
          <w:noProof/>
          <w:sz w:val="28"/>
          <w:szCs w:val="28"/>
        </w:rPr>
        <w:t xml:space="preserve">. </w:t>
      </w:r>
    </w:p>
    <w:p w14:paraId="1268D604" w14:textId="726B57BD" w:rsidR="00DE75FA" w:rsidRPr="00080AD7" w:rsidRDefault="00DE75FA"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t>Помимо пресс-службы существую пресс-центры. Это, как правило, подразделения меньшего масштаба, которое создается на ведомтственном уровне</w:t>
      </w:r>
      <w:r w:rsidR="00B75D4D">
        <w:rPr>
          <w:rFonts w:ascii="Times New Roman" w:hAnsi="Times New Roman" w:cs="Times New Roman"/>
          <w:noProof/>
          <w:sz w:val="28"/>
          <w:szCs w:val="28"/>
          <w:lang w:val="en-US"/>
        </w:rPr>
        <mc:AlternateContent>
          <mc:Choice Requires="wps">
            <w:drawing>
              <wp:anchor distT="0" distB="0" distL="114300" distR="114300" simplePos="0" relativeHeight="251669504" behindDoc="0" locked="0" layoutInCell="1" allowOverlap="1" wp14:anchorId="294952C7" wp14:editId="27FEBB7C">
                <wp:simplePos x="0" y="0"/>
                <wp:positionH relativeFrom="column">
                  <wp:posOffset>-476250000</wp:posOffset>
                </wp:positionH>
                <wp:positionV relativeFrom="paragraph">
                  <wp:posOffset>0</wp:posOffset>
                </wp:positionV>
                <wp:extent cx="635000" cy="115570"/>
                <wp:effectExtent l="635" t="2540" r="0" b="0"/>
                <wp:wrapNone/>
                <wp:docPr id="5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241904D6" w14:textId="77777777" w:rsidR="000818D0" w:rsidRDefault="000818D0">
                            <w:r>
                              <w:rPr>
                                <w:b/>
                                <w:bCs/>
                                <w:noProof/>
                                <w:color w:val="FFFFFF"/>
                                <w:spacing w:val="-20000"/>
                                <w:sz w:val="2"/>
                              </w:rPr>
                              <w:t xml:space="preserve"> Гуманитарные науки принято изучать с самых младших классов при обучение. Однако, только гуманитарные науки имеют огромное значение в обществе, несмотря на свою внешнюю простоту. При обучение студентов в России к гуманитарным наукам принято относить только лингвистику и литературу. Однако, в последние годы все большое значение приобретает философия, история. Классика относится также к гуманитарным наукам. И главное отличие гуманитарных наук, это палитра мнений, где нет единого мнения. История относится к гуманитарным наукам, где никогда не было единого мнения и присутствует палитра мнений. Из-за сложившийся в настоящее время экономической и политической ситуации, Российская Федерация встала перед выбором. Выбором равносильным выбору на референдуме 1993 года. Этот выбор затрагивает все экономически активное население нашей страны без исключения, и заключается он, либо в смирении с негативными последствиями санкций, контр-санкций, коррупции и прочих негативных тенденций в отечественной экономике, попытками  нащупывать новое «дно», и прочими действиями, суть которых заключается в вере на светлое будущее без активного персонального участия и без личной ответственности. Так выглядит первый вариант действий, достаточно популярный среди населения Российской Федерации.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8" o:spid="_x0000_s1083" style="position:absolute;left:0;text-align:left;margin-left:-37499.95pt;margin-top:0;width:50pt;height: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ANJbQp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241904D6" w14:textId="77777777" w:rsidR="0037713B" w:rsidRDefault="0037713B">
                      <w:r>
                        <w:rPr>
                          <w:b/>
                          <w:bCs/>
                          <w:noProof/>
                          <w:color w:val="FFFFFF"/>
                          <w:spacing w:val="-20000"/>
                          <w:sz w:val="2"/>
                        </w:rPr>
                        <w:t xml:space="preserve"> Гуманитарные науки принято изучать с самых младших классов при обучение. Однако, только гуманитарные науки имеют огромное значение в обществе, несмотря на свою внешнюю простоту. При обучение студентов в России к гуманитарным наукам принято относить только лингвистику и литературу. Однако, в последние годы все большое значение приобретает философия, история. Классика относится также к гуманитарным наукам. И главное отличие гуманитарных наук, это палитра мнений, где нет единого мнения. История относится к гуманитарным наукам, где никогда не было единого мнения и присутствует палитра мнений. Из-за сложившийся в настоящее время экономической и политической ситуации, Российская Федерация встала перед выбором. Выбором равносильным выбору на референдуме 1993 года. Этот выбор затрагивает все экономически активное население нашей страны без исключения, и заключается он, либо в смирении с негативными последствиями санкций, контр-санкций, коррупции и прочих негативных тенденций в отечественной экономике, попытками  нащупывать новое «дно», и прочими действиями, суть которых заключается в вере на светлое будущее без активного персонального участия и без личной ответственности. Так выглядит первый вариант действий, достаточно популярный среди населения Российской Федерации.</w:t>
                      </w:r>
                    </w:p>
                  </w:txbxContent>
                </v:textbox>
              </v:shape>
            </w:pict>
          </mc:Fallback>
        </mc:AlternateContent>
      </w:r>
      <w:r w:rsidRPr="00080AD7">
        <w:rPr>
          <w:rFonts w:ascii="Times New Roman" w:hAnsi="Times New Roman" w:cs="Times New Roman"/>
          <w:noProof/>
          <w:sz w:val="28"/>
          <w:szCs w:val="28"/>
        </w:rPr>
        <w:t xml:space="preserve"> (министерства) или в структурах местного управления. Разница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между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-службой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-центром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является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значительной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мере условной; фактически единственный критерий, по которому возможно их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различать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 масштабность работы. У пресс-центров она обычно меньше, чем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пресс-служб, хотя подобное наблюдается не всегда.</w:t>
      </w:r>
    </w:p>
    <w:p w14:paraId="5AE7095B" w14:textId="7777777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ab/>
        <w:t>Основные функции пресс-службы :</w:t>
      </w:r>
    </w:p>
    <w:p w14:paraId="6C5EC0D9" w14:textId="7777777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1.</w:t>
      </w:r>
      <w:r w:rsidR="007D6BF5"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rPr>
        <w:t>Освещение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проводимых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мероприятий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 СМИ.</w:t>
      </w:r>
    </w:p>
    <w:p w14:paraId="0A19280A" w14:textId="1B19964F"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2.</w:t>
      </w:r>
      <w:r w:rsidR="00B75D4D">
        <w:rPr>
          <w:rFonts w:ascii="Times New Roman" w:hAnsi="Times New Roman" w:cs="Times New Roman"/>
          <w:noProof/>
          <w:sz w:val="28"/>
          <w:szCs w:val="28"/>
          <w:lang w:val="en-US"/>
        </w:rPr>
        <mc:AlternateContent>
          <mc:Choice Requires="wps">
            <w:drawing>
              <wp:anchor distT="0" distB="0" distL="114300" distR="114300" simplePos="0" relativeHeight="251670528" behindDoc="0" locked="0" layoutInCell="1" allowOverlap="1" wp14:anchorId="7CF9638C" wp14:editId="677553B8">
                <wp:simplePos x="0" y="0"/>
                <wp:positionH relativeFrom="column">
                  <wp:posOffset>-476250000</wp:posOffset>
                </wp:positionH>
                <wp:positionV relativeFrom="paragraph">
                  <wp:posOffset>0</wp:posOffset>
                </wp:positionV>
                <wp:extent cx="635000" cy="115570"/>
                <wp:effectExtent l="635" t="0" r="0" b="2540"/>
                <wp:wrapNone/>
                <wp:docPr id="5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6BBBD02E" w14:textId="77777777" w:rsidR="000818D0" w:rsidRDefault="000818D0">
                            <w:r>
                              <w:rPr>
                                <w:b/>
                                <w:bCs/>
                                <w:noProof/>
                                <w:color w:val="FFFFFF"/>
                                <w:spacing w:val="-20000"/>
                                <w:sz w:val="2"/>
                              </w:rPr>
                              <w:t xml:space="preserve"> Второй же вариант, выглядит менее привлекательным, однако представляется более перспективным. Кризисная ситуация нормальна, рыночная экономика циклична, в ней неизменно,  кризисы происходят вновь и вновь. Однако, кризис это перспектива развития, возможность перестроить архаичные институты, провести «шоковые реформы», подобные Гайдаровским, и наращивать потенциал  путем преобразования модели развития общества. К сожалению, для этого не достаточно лишь талантливых людей «у руля», необходимы и толчки «снизу». Для этого нами и затронута проблема неэффективности труда русских и греков. Мы подробнее остановимся на причинах неэффективности труда именно российских граждан, поскольку на наш взгляд, это наиболее актуально и представляет интерес для исследования. Целью нашего исследования является изучение вопроса о неэффективной производительности труда в России и Греции. Анализе Производительности труда в Российской Федерации по секторам экономике, проведении анализа и поиске решений.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7" o:spid="_x0000_s1084" style="position:absolute;left:0;text-align:left;margin-left:-37499.95pt;margin-top:0;width:50pt;height: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DcUkWx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6BBBD02E" w14:textId="77777777" w:rsidR="0037713B" w:rsidRDefault="0037713B">
                      <w:r>
                        <w:rPr>
                          <w:b/>
                          <w:bCs/>
                          <w:noProof/>
                          <w:color w:val="FFFFFF"/>
                          <w:spacing w:val="-20000"/>
                          <w:sz w:val="2"/>
                        </w:rPr>
                        <w:t xml:space="preserve"> Второй же вариант, выглядит менее привлекательным, однако представляется более перспективным. Кризисная ситуация нормальна, рыночная экономика циклична, в ней неизменно,  кризисы происходят вновь и вновь. Однако, кризис это перспектива развития, возможность перестроить архаичные институты, провести «шоковые реформы», подобные Гайдаровским, и наращивать потенциал  путем преобразования модели развития общества. К сожалению, для этого не достаточно лишь талантливых людей «у руля», необходимы и толчки «снизу». Для этого нами и затронута проблема неэффективности труда русских и греков. Мы подробнее остановимся на причинах неэффективности труда именно российских граждан, поскольку на наш взгляд, это наиболее актуально и представляет интерес для исследования. Целью нашего исследования является изучение вопроса о неэффективной производительности труда в России и Греции. Анализе Производительности труда в Российской Федерации по секторам экономике, проведении анализа и поиске решений.</w:t>
                      </w:r>
                    </w:p>
                  </w:txbxContent>
                </v:textbox>
              </v:shape>
            </w:pict>
          </mc:Fallback>
        </mc:AlternateContent>
      </w:r>
      <w:r w:rsidRPr="00080AD7">
        <w:rPr>
          <w:rFonts w:ascii="Times New Roman" w:hAnsi="Times New Roman" w:cs="Times New Roman"/>
          <w:noProof/>
          <w:sz w:val="28"/>
          <w:szCs w:val="28"/>
        </w:rPr>
        <w:t xml:space="preserve"> Постоянное информирование СМИ о деятельности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организационные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изменения, участие в общественно значимых мероприятиях и проектах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0221CDFF" w14:textId="7777777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сотрудничество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органами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власти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65E85240" w14:textId="7777777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3. Организация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совместно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 СМИ общественных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акций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подготовка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программ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радио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1CA85E4F" w14:textId="6266F7D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4. Сотрудничество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 изданиями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(можно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договориться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том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71552" behindDoc="0" locked="0" layoutInCell="1" allowOverlap="1" wp14:anchorId="066CE81A" wp14:editId="1F9CEE19">
                <wp:simplePos x="0" y="0"/>
                <wp:positionH relativeFrom="column">
                  <wp:posOffset>-476250000</wp:posOffset>
                </wp:positionH>
                <wp:positionV relativeFrom="paragraph">
                  <wp:posOffset>0</wp:posOffset>
                </wp:positionV>
                <wp:extent cx="635000" cy="115570"/>
                <wp:effectExtent l="635" t="0" r="0" b="1905"/>
                <wp:wrapNone/>
                <wp:docPr id="6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4F2941BA" w14:textId="77777777" w:rsidR="000818D0" w:rsidRDefault="000818D0">
                            <w:r>
                              <w:rPr>
                                <w:b/>
                                <w:bCs/>
                                <w:noProof/>
                                <w:color w:val="FFFFFF"/>
                                <w:spacing w:val="-20000"/>
                                <w:sz w:val="2"/>
                              </w:rPr>
                              <w:t xml:space="preserve"> Согласно данным полученных нами, при подготовке к исследованию, граждане Российской Федерации и Республики Греция проводят на работе, намного больше своих Европейских коллег. Так согласно исследованию, проведенному международной организацией экономического сотрудничества и развития (Далее по тексту, мы будем указывать аббревиатуру – ОЭСР), можно привести следующие цифры: среднестатистический сотрудник отечественной компании, проводит на работе от 1982 часа в год, тогда как его среднестатистический Греческий коллега, стал рекордсменом, и провел на работе в среднем 2034 часа. Тут следует отметить, что нами не были учтены показатели азиатских стран, и вышеуказанный рекорд сугубо европейский.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6" o:spid="_x0000_s1085" style="position:absolute;left:0;text-align:left;margin-left:-37499.95pt;margin-top:0;width:50pt;height: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" adj="-11796480,,5400" path="al10800,10800@8@8@4@6,10800,10800,10800,10800@9@7l@30@31@17@18@24@25@15@16@32@33xe">
                <v:stroke joinstyle="round"/>
                <v:formulas/>
                <v:path o:connecttype="custom" textboxrect="@1,@1,@1,@1"/>
                <v:textbox style="mso-fit-shape-to-text:t">
                  <w:txbxContent>
                    <w:p w14:paraId="4F2941BA" w14:textId="77777777" w:rsidR="0037713B" w:rsidRDefault="0037713B">
                      <w:r>
                        <w:rPr>
                          <w:b/>
                          <w:bCs/>
                          <w:noProof/>
                          <w:color w:val="FFFFFF"/>
                          <w:spacing w:val="-20000"/>
                          <w:sz w:val="2"/>
                        </w:rPr>
                        <w:t xml:space="preserve"> Согласно данным полученных нами, при подготовке к исследованию, граждане Российской Федерации и Республики Греция проводят на работе, намного больше своих Европейских коллег. Так согласно исследованию, проведенному международной организацией экономического сотрудничества и развития (Далее по тексту, мы будем указывать аббревиатуру – ОЭСР), можно привести следующие цифры: среднестатистический сотрудник отечественной компании, проводит на работе от 1982 часа в год, тогда как его среднестатистический Греческий коллега, стал рекордсменом, и провел на работе в среднем 2034 часа. Тут следует отметить, что нами не были учтены показатели азиатских стран, и вышеуказанный рекорд сугубо европейский.</w:t>
                      </w:r>
                    </w:p>
                  </w:txbxContent>
                </v:textbox>
              </v:shape>
            </w:pict>
          </mc:Fallback>
        </mc:AlternateContent>
      </w:r>
      <w:r w:rsidRPr="00080AD7">
        <w:rPr>
          <w:rFonts w:ascii="Times New Roman" w:hAnsi="Times New Roman" w:cs="Times New Roman"/>
          <w:noProof/>
          <w:sz w:val="28"/>
          <w:szCs w:val="28"/>
        </w:rPr>
        <w:t xml:space="preserve"> чтобы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организации</w:t>
      </w:r>
    </w:p>
    <w:p w14:paraId="0236CD40" w14:textId="7777777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предоставляли отдельную полосу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газете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0B6CCDD8" w14:textId="7777777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5. Организация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брифингов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пресс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-конференций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682196C9" w14:textId="7777777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lastRenderedPageBreak/>
        <w:t>6. Формирование состава пресс-центра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его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работы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время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мероприятий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6BA27A25" w14:textId="7777777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7. Формирование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круга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«доверенных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журналистов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которые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будут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постоянно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сотрудничать с вашей организацией.</w:t>
      </w:r>
    </w:p>
    <w:p w14:paraId="5334C5E4" w14:textId="0F5AD9FA"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8. Подготовка информационных материалов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имиджевых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статей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72576" behindDoc="0" locked="0" layoutInCell="1" allowOverlap="1" wp14:anchorId="1B10D2D6" wp14:editId="4B15689B">
                <wp:simplePos x="0" y="0"/>
                <wp:positionH relativeFrom="column">
                  <wp:posOffset>-476250000</wp:posOffset>
                </wp:positionH>
                <wp:positionV relativeFrom="paragraph">
                  <wp:posOffset>0</wp:posOffset>
                </wp:positionV>
                <wp:extent cx="635000" cy="115570"/>
                <wp:effectExtent l="635" t="5080" r="0" b="6350"/>
                <wp:wrapNone/>
                <wp:docPr id="6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20A1E19A" w14:textId="77777777" w:rsidR="000818D0" w:rsidRDefault="000818D0">
                            <w:r>
                              <w:rPr>
                                <w:b/>
                                <w:bCs/>
                                <w:noProof/>
                                <w:color w:val="FFFFFF"/>
                                <w:spacing w:val="-20000"/>
                                <w:sz w:val="2"/>
                              </w:rPr>
                              <w:t xml:space="preserve"> Однако как замечают ученые-экономисты, такое количество времени проведенного на работе, является совершенно не продуктивным, и не оказывает никаких позитивных тенденций на экономику, а наоборот провоцирует стагнацию и кризис. Это связанно в первую очередь с тем, что работник посредством переработок теряет свою продуктивность, что негативно сказывается на показателе (человеко-час), а так же негативно сказывается на его качестве потребителя. Эффективность производительности труда в течение рабочего дня измеряется следующим образом: Количество валового внутреннего продукта делится на количество работающих людей, в свою очередь данный показатель делится на проведенные, на работе часы.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5" o:spid="_x0000_s1086" style="position:absolute;left:0;text-align:left;margin-left:-37499.95pt;margin-top:0;width:50pt;height: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Ez6M6o3AgAAgw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20A1E19A" w14:textId="77777777" w:rsidR="0037713B" w:rsidRDefault="0037713B">
                      <w:r>
                        <w:rPr>
                          <w:b/>
                          <w:bCs/>
                          <w:noProof/>
                          <w:color w:val="FFFFFF"/>
                          <w:spacing w:val="-20000"/>
                          <w:sz w:val="2"/>
                        </w:rPr>
                        <w:t xml:space="preserve"> Однако как замечают ученые-экономисты, такое количество времени проведенного на работе, является совершенно не продуктивным, и не оказывает никаких позитивных тенденций на экономику, а наоборот провоцирует стагнацию и кризис. Это связанно в первую очередь с тем, что работник посредством переработок теряет свою продуктивность, что негативно сказывается на показателе (человеко-час), а так же негативно сказывается на его качестве потребителя. Эффективность производительности труда в течение рабочего дня измеряется следующим образом: Количество валового внутреннего продукта делится на количество работающих людей, в свою очередь данный показатель делится на проведенные, на работе часы.</w:t>
                      </w:r>
                    </w:p>
                  </w:txbxContent>
                </v:textbox>
              </v:shape>
            </w:pict>
          </mc:Fallback>
        </mc:AlternateContent>
      </w:r>
      <w:r w:rsidRPr="00080AD7">
        <w:rPr>
          <w:rFonts w:ascii="Times New Roman" w:hAnsi="Times New Roman" w:cs="Times New Roman"/>
          <w:noProof/>
          <w:sz w:val="28"/>
          <w:szCs w:val="28"/>
        </w:rPr>
        <w:t xml:space="preserve"> пресс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2A989DC3" w14:textId="7777777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релизов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справок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 других материалов, касающихся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деятельности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3BE904D4" w14:textId="7777777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9. Организация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интервью руководителя организации или руководителей про-</w:t>
      </w:r>
    </w:p>
    <w:p w14:paraId="756AFB53" w14:textId="7777777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грамм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(перед</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публикацией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интервью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газете необходимо его считать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исправить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обнаруженные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ошибки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243895D7" w14:textId="7777777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10. Консультации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руководителем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 аппаратом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вопросам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29D92828" w14:textId="7777777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ношений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прессой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потенциальной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реакции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предложенные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решения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0AE65236" w14:textId="1C2F6025"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11.</w:t>
      </w:r>
      <w:r w:rsidR="00B75D4D">
        <w:rPr>
          <w:rFonts w:ascii="Times New Roman" w:hAnsi="Times New Roman" w:cs="Times New Roman"/>
          <w:noProof/>
          <w:sz w:val="28"/>
          <w:szCs w:val="28"/>
          <w:lang w:val="en-US"/>
        </w:rPr>
        <mc:AlternateContent>
          <mc:Choice Requires="wps">
            <w:drawing>
              <wp:anchor distT="0" distB="0" distL="114300" distR="114300" simplePos="0" relativeHeight="251673600" behindDoc="0" locked="0" layoutInCell="1" allowOverlap="1" wp14:anchorId="6F7527B8" wp14:editId="46A3FD0B">
                <wp:simplePos x="0" y="0"/>
                <wp:positionH relativeFrom="column">
                  <wp:posOffset>-476250000</wp:posOffset>
                </wp:positionH>
                <wp:positionV relativeFrom="paragraph">
                  <wp:posOffset>0</wp:posOffset>
                </wp:positionV>
                <wp:extent cx="635000" cy="115570"/>
                <wp:effectExtent l="635" t="0" r="0" b="0"/>
                <wp:wrapNone/>
                <wp:docPr id="6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4AC2938A" w14:textId="77777777" w:rsidR="000818D0" w:rsidRDefault="000818D0">
                            <w:r>
                              <w:rPr>
                                <w:b/>
                                <w:bCs/>
                                <w:noProof/>
                                <w:color w:val="FFFFFF"/>
                                <w:spacing w:val="-20000"/>
                                <w:sz w:val="2"/>
                              </w:rPr>
                              <w:t xml:space="preserve"> Российская Федерация обладает самым низким показателем, находящимся на отметке в 25 долларов 90 центов. Однако стоит заметить, что хотя показатель существенно ниже европейского был постоянно, критически низкой отметки он достиг из-за крайне низкого курса рубля. Указанные показатели связанны, прежде всего, со структурными проблемами в некоторых отраслях экономики. В случае с Российской Федерацией и Республикой Грецией ответы «лежат на поверхности», банально не хватает инвестиций. Так например, еще не в «кризисном» 2013 году, с адекватным курсом валют, отсутствием санкций и возможностью банковского сектора занимать денежные средства по сниженной ставке, доля инвестиций составляла всего 23%.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4" o:spid="_x0000_s1087" style="position:absolute;left:0;text-align:left;margin-left:-37499.95pt;margin-top:0;width:50pt;height: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BcCbrR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4AC2938A" w14:textId="77777777" w:rsidR="0037713B" w:rsidRDefault="0037713B">
                      <w:r>
                        <w:rPr>
                          <w:b/>
                          <w:bCs/>
                          <w:noProof/>
                          <w:color w:val="FFFFFF"/>
                          <w:spacing w:val="-20000"/>
                          <w:sz w:val="2"/>
                        </w:rPr>
                        <w:t xml:space="preserve"> Российская Федерация обладает самым низким показателем, находящимся на отметке в 25 долларов 90 центов. Однако стоит заметить, что хотя показатель существенно ниже европейского был постоянно, критически низкой отметки он достиг из-за крайне низкого курса рубля. Указанные показатели связанны, прежде всего, со структурными проблемами в некоторых отраслях экономики. В случае с Российской Федерацией и Республикой Грецией ответы «лежат на поверхности», банально не хватает инвестиций. Так например, еще не в «кризисном» 2013 году, с адекватным курсом валют, отсутствием санкций и возможностью банковского сектора занимать денежные средства по сниженной ставке, доля инвестиций составляла всего 23%.</w:t>
                      </w:r>
                    </w:p>
                  </w:txbxContent>
                </v:textbox>
              </v:shape>
            </w:pict>
          </mc:Fallback>
        </mc:AlternateContent>
      </w:r>
      <w:r w:rsidRPr="00080AD7">
        <w:rPr>
          <w:rFonts w:ascii="Times New Roman" w:hAnsi="Times New Roman" w:cs="Times New Roman"/>
          <w:noProof/>
          <w:sz w:val="28"/>
          <w:szCs w:val="28"/>
        </w:rPr>
        <w:t xml:space="preserve"> Контроль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подготовкой выступлений или, по меньшей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мере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пересмотр</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готовых речей и сообщений.</w:t>
      </w:r>
    </w:p>
    <w:p w14:paraId="40ECA6A0" w14:textId="7777777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12. Отслеживание (мониторинг) всех материалов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(статей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видеоматериалов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по</w:t>
      </w:r>
      <w:r w:rsidRPr="00080AD7">
        <w:rPr>
          <w:rFonts w:ascii="Shree Devanagari 714" w:hAnsi="Shree Devanagari 714" w:cs="Shree Devanagari 714"/>
          <w:noProof/>
          <w:color w:val="FFFFFF"/>
          <w:spacing w:val="-2000"/>
          <w:sz w:val="28"/>
          <w:szCs w:val="28"/>
          <w:cs/>
          <w:lang w:val="en-US" w:bidi="hi-IN"/>
        </w:rPr>
        <w:t>ॱ</w:t>
      </w:r>
      <w:r w:rsidR="007D6BF5"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rPr>
        <w:t>радиопрограммам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 название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радиостанции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название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программы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дата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время</w:t>
      </w:r>
      <w:r w:rsidRPr="00080AD7">
        <w:rPr>
          <w:rFonts w:ascii="Shree Devanagari 714" w:hAnsi="Shree Devanagari 714" w:cs="Shree Devanagari 714"/>
          <w:noProof/>
          <w:color w:val="FFFFFF"/>
          <w:spacing w:val="-2000"/>
          <w:sz w:val="28"/>
          <w:szCs w:val="28"/>
          <w:cs/>
          <w:lang w:val="en-US" w:bidi="hi-IN"/>
        </w:rPr>
        <w:t>ॱ</w:t>
      </w:r>
      <w:r w:rsidR="007D6BF5"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rPr>
        <w:t>выхода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краткое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содержание) вышедших в СМИ. Создание архива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51C12D21" w14:textId="7777777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13. Анализ</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эффективности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проведенного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мероприятия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выработка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рекомендаций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будущее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7AED1F21" w14:textId="7187AAE3"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14.</w:t>
      </w:r>
      <w:r w:rsidR="00B75D4D">
        <w:rPr>
          <w:rFonts w:ascii="Times New Roman" w:hAnsi="Times New Roman" w:cs="Times New Roman"/>
          <w:noProof/>
          <w:sz w:val="28"/>
          <w:szCs w:val="28"/>
          <w:lang w:val="en-US"/>
        </w:rPr>
        <mc:AlternateContent>
          <mc:Choice Requires="wps">
            <w:drawing>
              <wp:anchor distT="0" distB="0" distL="114300" distR="114300" simplePos="0" relativeHeight="251674624" behindDoc="0" locked="0" layoutInCell="1" allowOverlap="1" wp14:anchorId="7C819EB9" wp14:editId="6918A53B">
                <wp:simplePos x="0" y="0"/>
                <wp:positionH relativeFrom="column">
                  <wp:posOffset>-476250000</wp:posOffset>
                </wp:positionH>
                <wp:positionV relativeFrom="paragraph">
                  <wp:posOffset>0</wp:posOffset>
                </wp:positionV>
                <wp:extent cx="635000" cy="115570"/>
                <wp:effectExtent l="635" t="1905" r="0" b="0"/>
                <wp:wrapNone/>
                <wp:docPr id="6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78490605" w14:textId="77777777" w:rsidR="000818D0" w:rsidRDefault="000818D0">
                            <w:r>
                              <w:rPr>
                                <w:b/>
                                <w:bCs/>
                                <w:noProof/>
                                <w:color w:val="FFFFFF"/>
                                <w:spacing w:val="-20000"/>
                                <w:sz w:val="2"/>
                              </w:rPr>
                              <w:t xml:space="preserve"> Поскольку ключевым объектом нашего исследования является производительность труда, которая, как было указанно Выше, рассчитывается путем деления объема произведенной продукции на одного работника,  для анализа воспользуемся методологией MGI, для сопоставления Российской Федерации с уровнем других стран и определения основных причин, способствующих отставанию. Кризисные тенденции в экономике 2007-2009 года и негативное влияние санкций и контр-санкций в 2014-2015 годах, связанных с аннексией Российской Федерации, республики Крым, обернулись для отечественной экономики кредитным кризисом и рецессией. В Российской Федерации кризис вызвал отток капитала, выявил проблемы в банковской системы, падение рубля и сильнейшее снижение цен на энергоносители (которые являются основными позициями российского экспорта). Объем промышленного производства в январе 2016 года по прогнозам должен упасть на 12% относительно соответствующего показателя предыдущего года.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3" o:spid="_x0000_s1088" style="position:absolute;left:0;text-align:left;margin-left:-37499.95pt;margin-top:0;width:50pt;height: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Ae/olI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78490605" w14:textId="77777777" w:rsidR="0037713B" w:rsidRDefault="0037713B">
                      <w:r>
                        <w:rPr>
                          <w:b/>
                          <w:bCs/>
                          <w:noProof/>
                          <w:color w:val="FFFFFF"/>
                          <w:spacing w:val="-20000"/>
                          <w:sz w:val="2"/>
                        </w:rPr>
                        <w:t xml:space="preserve"> Поскольку ключевым объектом нашего исследования является производительность труда, которая, как было указанно Выше, рассчитывается путем деления объема произведенной продукции на одного работника,  для анализа воспользуемся методологией MGI, для сопоставления Российской Федерации с уровнем других стран и определения основных причин, способствующих отставанию. Кризисные тенденции в экономике 2007-2009 года и негативное влияние санкций и контр-санкций в 2014-2015 годах, связанных с аннексией Российской Федерации, республики Крым, обернулись для отечественной экономики кредитным кризисом и рецессией. В Российской Федерации кризис вызвал отток капитала, выявил проблемы в банковской системы, падение рубля и сильнейшее снижение цен на энергоносители (которые являются основными позициями российского экспорта). Объем промышленного производства в январе 2016 года по прогнозам должен упасть на 12% относительно соответствующего показателя предыдущего года.</w:t>
                      </w:r>
                    </w:p>
                  </w:txbxContent>
                </v:textbox>
              </v:shape>
            </w:pict>
          </mc:Fallback>
        </mc:AlternateContent>
      </w:r>
      <w:r w:rsidRPr="00080AD7">
        <w:rPr>
          <w:rFonts w:ascii="Times New Roman" w:hAnsi="Times New Roman" w:cs="Times New Roman"/>
          <w:noProof/>
          <w:sz w:val="28"/>
          <w:szCs w:val="28"/>
        </w:rPr>
        <w:t xml:space="preserve"> Формирование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базы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данных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отслеживание изменений на рынке</w:t>
      </w:r>
    </w:p>
    <w:p w14:paraId="75D03483" w14:textId="7777777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СМИ своего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региона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4F7B8BC9" w14:textId="7777777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lastRenderedPageBreak/>
        <w:t>15. Организация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транспортного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обеспечения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размещения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 гостинице приезжих журналистов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51AE8425" w14:textId="7777777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16. Аккредитация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журналистов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2F106F63" w14:textId="7777777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17. Сотрудничество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организациями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осуществляющими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защиту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прав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интересов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журналистов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своем регионе.</w:t>
      </w:r>
    </w:p>
    <w:p w14:paraId="248DEAAE" w14:textId="3F25899B"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18.</w:t>
      </w:r>
      <w:r w:rsidR="00B75D4D">
        <w:rPr>
          <w:rFonts w:ascii="Times New Roman" w:hAnsi="Times New Roman" w:cs="Times New Roman"/>
          <w:noProof/>
          <w:sz w:val="28"/>
          <w:szCs w:val="28"/>
          <w:lang w:val="en-US"/>
        </w:rPr>
        <mc:AlternateContent>
          <mc:Choice Requires="wps">
            <w:drawing>
              <wp:anchor distT="0" distB="0" distL="114300" distR="114300" simplePos="0" relativeHeight="251675648" behindDoc="0" locked="0" layoutInCell="1" allowOverlap="1" wp14:anchorId="13B31A2B" wp14:editId="0E61206C">
                <wp:simplePos x="0" y="0"/>
                <wp:positionH relativeFrom="column">
                  <wp:posOffset>-476250000</wp:posOffset>
                </wp:positionH>
                <wp:positionV relativeFrom="paragraph">
                  <wp:posOffset>0</wp:posOffset>
                </wp:positionV>
                <wp:extent cx="635000" cy="115570"/>
                <wp:effectExtent l="635" t="0" r="0" b="4445"/>
                <wp:wrapNone/>
                <wp:docPr id="6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4E054AED" w14:textId="77777777" w:rsidR="000818D0" w:rsidRDefault="000818D0">
                            <w:r>
                              <w:rPr>
                                <w:b/>
                                <w:bCs/>
                                <w:noProof/>
                                <w:color w:val="FFFFFF"/>
                                <w:spacing w:val="-20000"/>
                                <w:sz w:val="2"/>
                              </w:rPr>
                              <w:t xml:space="preserve"> На всех заявленных секторах экономики ситуация при невмешательстве выглядит достаточно критично, к примеру, в следствие большого производства, проблемы возникли в сталелитейной отрасли, показатель производства, находится на уровне конца 90-х годов прошлого века.  И это при том, что сталелитейная промышленность, является одной из немногих «гордостей» отечественной экономики, которая отличается высокой конкурентоспособностью на международных рынках. Однако при грамотном управлении и внедрении обширного количества инвестиций, что стало возможно из-за слабого курса рубля отечественная сталелитейная промышленность, сможет реализовать огромные возможности по повышению производительности.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2" o:spid="_x0000_s1089" style="position:absolute;left:0;text-align:left;margin-left:-37499.95pt;margin-top:0;width:50pt;height: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AWgVzM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4E054AED" w14:textId="77777777" w:rsidR="0037713B" w:rsidRDefault="0037713B">
                      <w:r>
                        <w:rPr>
                          <w:b/>
                          <w:bCs/>
                          <w:noProof/>
                          <w:color w:val="FFFFFF"/>
                          <w:spacing w:val="-20000"/>
                          <w:sz w:val="2"/>
                        </w:rPr>
                        <w:t xml:space="preserve"> На всех заявленных секторах экономики ситуация при невмешательстве выглядит достаточно критично, к примеру, в следствие большого производства, проблемы возникли в сталелитейной отрасли, показатель производства, находится на уровне конца 90-х годов прошлого века.  И это при том, что сталелитейная промышленность, является одной из немногих «гордостей» отечественной экономики, которая отличается высокой конкурентоспособностью на международных рынках. Однако при грамотном управлении и внедрении обширного количества инвестиций, что стало возможно из-за слабого курса рубля отечественная сталелитейная промышленность, сможет реализовать огромные возможности по повышению производительности.</w:t>
                      </w:r>
                    </w:p>
                  </w:txbxContent>
                </v:textbox>
              </v:shape>
            </w:pict>
          </mc:Fallback>
        </mc:AlternateContent>
      </w:r>
      <w:r w:rsidRPr="00080AD7">
        <w:rPr>
          <w:rFonts w:ascii="Times New Roman" w:hAnsi="Times New Roman" w:cs="Times New Roman"/>
          <w:noProof/>
          <w:sz w:val="28"/>
          <w:szCs w:val="28"/>
        </w:rPr>
        <w:t xml:space="preserve"> Сотрудничество с пресс-службами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департаментами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 связям с общественностью органов власти в регионе.</w:t>
      </w:r>
    </w:p>
    <w:p w14:paraId="7370D426" w14:textId="7777777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19. Сотрудничество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-службами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общественных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организаций и проведение совместных акций.</w:t>
      </w:r>
    </w:p>
    <w:p w14:paraId="4A87A5D2" w14:textId="7777777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20. Написание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статей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газеты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журналы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мере необходимости).</w:t>
      </w:r>
    </w:p>
    <w:p w14:paraId="50F15868" w14:textId="77777777"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21. Выпуск собственного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печатного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издания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(Как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правило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выходят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небольшим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тиражом и распространяются среди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членов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55D975EE" w14:textId="3303A7A5" w:rsidR="00DE75FA" w:rsidRPr="00080AD7" w:rsidRDefault="00DE75F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22.</w:t>
      </w:r>
      <w:r w:rsidR="00B75D4D">
        <w:rPr>
          <w:rFonts w:ascii="Times New Roman" w:hAnsi="Times New Roman" w:cs="Times New Roman"/>
          <w:noProof/>
          <w:sz w:val="28"/>
          <w:szCs w:val="28"/>
          <w:lang w:val="en-US"/>
        </w:rPr>
        <mc:AlternateContent>
          <mc:Choice Requires="wps">
            <w:drawing>
              <wp:anchor distT="0" distB="0" distL="114300" distR="114300" simplePos="0" relativeHeight="251676672" behindDoc="0" locked="0" layoutInCell="1" allowOverlap="1" wp14:anchorId="58FF99F1" wp14:editId="5ABD80D1">
                <wp:simplePos x="0" y="0"/>
                <wp:positionH relativeFrom="column">
                  <wp:posOffset>-476250000</wp:posOffset>
                </wp:positionH>
                <wp:positionV relativeFrom="paragraph">
                  <wp:posOffset>0</wp:posOffset>
                </wp:positionV>
                <wp:extent cx="635000" cy="115570"/>
                <wp:effectExtent l="635" t="0" r="0" b="1905"/>
                <wp:wrapNone/>
                <wp:docPr id="6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09230E52" w14:textId="77777777" w:rsidR="000818D0" w:rsidRDefault="000818D0">
                            <w:r>
                              <w:rPr>
                                <w:b/>
                                <w:bCs/>
                                <w:noProof/>
                                <w:color w:val="FFFFFF"/>
                                <w:spacing w:val="-20000"/>
                                <w:sz w:val="2"/>
                              </w:rPr>
                              <w:t xml:space="preserve"> Следующей отраслью представим жилищное строительство. В отличие от сталелитейной промышленности, жилищное строительство никогда не являлось предметом национально гордости, однако, перенимая опыт зарубежных коллег и при достаточном количестве инвестиций, эта отрасль, может стать одной из самый успешных. В первую очередь это связанно с проводимой государством демографической политикой, то есть производство в любом случае будет востребовано, как на рынке бюджетного жилья, так и на рынке элитного жилья. В связи с этим по аналогии, представим рекомендации по повышении производительности труда в сфере жилищного строительства: целесообразно рассмотреть розничную торговлю, так как она является самой быстрорастущей из всех представленных отраслей, однако для достижения, среднеевропейских параметров, необходимо увеличить новые формы ведения торговли (интернет-магазины, службы доставки еды и т.д.) не менее чем в пять раз.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1" o:spid="_x0000_s1090" style="position:absolute;left:0;text-align:left;margin-left:-37499.95pt;margin-top:0;width:50pt;height: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" adj="-11796480,,5400" path="al10800,10800@8@8@4@6,10800,10800,10800,10800@9@7l@30@31@17@18@24@25@15@16@32@33xe">
                <v:stroke joinstyle="round"/>
                <v:formulas/>
                <v:path o:connecttype="custom" textboxrect="@1,@1,@1,@1"/>
                <v:textbox style="mso-fit-shape-to-text:t">
                  <w:txbxContent>
                    <w:p w14:paraId="09230E52" w14:textId="77777777" w:rsidR="0037713B" w:rsidRDefault="0037713B">
                      <w:r>
                        <w:rPr>
                          <w:b/>
                          <w:bCs/>
                          <w:noProof/>
                          <w:color w:val="FFFFFF"/>
                          <w:spacing w:val="-20000"/>
                          <w:sz w:val="2"/>
                        </w:rPr>
                        <w:t xml:space="preserve"> Следующей отраслью представим жилищное строительство. В отличие от сталелитейной промышленности, жилищное строительство никогда не являлось предметом национально гордости, однако, перенимая опыт зарубежных коллег и при достаточном количестве инвестиций, эта отрасль, может стать одной из самый успешных. В первую очередь это связанно с проводимой государством демографической политикой, то есть производство в любом случае будет востребовано, как на рынке бюджетного жилья, так и на рынке элитного жилья. В связи с этим по аналогии, представим рекомендации по повышении производительности труда в сфере жилищного строительства: целесообразно рассмотреть розничную торговлю, так как она является самой быстрорастущей из всех представленных отраслей, однако для достижения, среднеевропейских параметров, необходимо увеличить новые формы ведения торговли (интернет-магазины, службы доставки еды и т.д.) не менее чем в пять раз.</w:t>
                      </w:r>
                    </w:p>
                  </w:txbxContent>
                </v:textbox>
              </v:shape>
            </w:pict>
          </mc:Fallback>
        </mc:AlternateContent>
      </w:r>
      <w:r w:rsidRPr="00080AD7">
        <w:rPr>
          <w:rFonts w:ascii="Times New Roman" w:hAnsi="Times New Roman" w:cs="Times New Roman"/>
          <w:noProof/>
          <w:sz w:val="28"/>
          <w:szCs w:val="28"/>
        </w:rPr>
        <w:t xml:space="preserve"> Участие в создании фирменного стиля, собственной рекламной продукции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(бланки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визитки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плакаты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сувенирные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календари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буклеты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брошюры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.д</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128E17BC" w14:textId="77777777" w:rsidR="00994575" w:rsidRPr="00080AD7" w:rsidRDefault="00834B0A" w:rsidP="00080AD7">
      <w:pPr>
        <w:spacing w:line="360" w:lineRule="auto"/>
        <w:ind w:firstLine="851"/>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Состав и стуктура пресс-службы. </w:t>
      </w:r>
    </w:p>
    <w:p w14:paraId="70314CD4" w14:textId="4499ED5B" w:rsidR="00834B0A" w:rsidRPr="00080AD7" w:rsidRDefault="00834B0A"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Штат может насчитывать как минимум два человека : ответственный за мониторинг и контакты со СМИ и его ассистента, который готовит материалы для прессы, тексты выступления первых лиц. Совмещение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этих двух позиций в</w:t>
      </w:r>
      <w:r w:rsidR="00B75D4D">
        <w:rPr>
          <w:rFonts w:ascii="Times New Roman" w:hAnsi="Times New Roman" w:cs="Times New Roman"/>
          <w:noProof/>
          <w:sz w:val="28"/>
          <w:szCs w:val="28"/>
          <w:lang w:val="en-US"/>
        </w:rPr>
        <mc:AlternateContent>
          <mc:Choice Requires="wps">
            <w:drawing>
              <wp:anchor distT="0" distB="0" distL="114300" distR="114300" simplePos="0" relativeHeight="251677696" behindDoc="0" locked="0" layoutInCell="1" allowOverlap="1" wp14:anchorId="60C1A6D6" wp14:editId="0BE7544E">
                <wp:simplePos x="0" y="0"/>
                <wp:positionH relativeFrom="column">
                  <wp:posOffset>-476250000</wp:posOffset>
                </wp:positionH>
                <wp:positionV relativeFrom="paragraph">
                  <wp:posOffset>0</wp:posOffset>
                </wp:positionV>
                <wp:extent cx="635000" cy="115570"/>
                <wp:effectExtent l="635" t="5080" r="0" b="6350"/>
                <wp:wrapNone/>
                <wp:docPr id="6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28C00770" w14:textId="77777777" w:rsidR="000818D0" w:rsidRDefault="000818D0">
                            <w:r>
                              <w:rPr>
                                <w:b/>
                                <w:bCs/>
                                <w:noProof/>
                                <w:color w:val="FFFFFF"/>
                                <w:spacing w:val="-20000"/>
                                <w:sz w:val="2"/>
                              </w:rPr>
                              <w:t xml:space="preserve"> Кроме этого, необходимо совершенствование как законодательной базы в сфере обращения коммерческой недвижимости, так и направить достаточно объемные инвестиции в развитие инфраструктуры. Банковский сектор, несмотря на все разнообразие, в Российской Федерации представлен по своей деятельности достаточно скупо. Его основной проблемой на современном этапе, стала невозможность занимать денежные средства под низкий процент, ни на внутреннем, ни на внешнем рынке. Отечественный сектор электроэнергетики, в настоящий момент, является четвертым по объему в мире. Несмотря, на то, что совокупная производительность факторов производства в электроэнергетике находится на уровне в 80% от уровня Соединенных Штатов (Это очень высокий показатель), производительность труда составляет лишь 15% от уровня Соединенных Штатов. Подводя итог изложенному, можно отметить, что изучив показатели пяти ключевых секторов отечественной экономики, нами были выявлены группы проблем, которые по нашему мнению, являются ключевыми и предопределяют  отставание Российской Федерации от ведущих мировых держав.</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0" o:spid="_x0000_s1091" style="position:absolute;left:0;text-align:left;margin-left:-37499.95pt;margin-top:0;width:50pt;height: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As3STB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28C00770" w14:textId="77777777" w:rsidR="0037713B" w:rsidRDefault="0037713B">
                      <w:r>
                        <w:rPr>
                          <w:b/>
                          <w:bCs/>
                          <w:noProof/>
                          <w:color w:val="FFFFFF"/>
                          <w:spacing w:val="-20000"/>
                          <w:sz w:val="2"/>
                        </w:rPr>
                        <w:t xml:space="preserve"> Кроме этого, необходимо совершенствование как законодательной базы в сфере обращения коммерческой недвижимости, так и направить достаточно объемные инвестиции в развитие инфраструктуры. Банковский сектор, несмотря на все разнообразие, в Российской Федерации представлен по своей деятельности достаточно скупо. Его основной проблемой на современном этапе, стала невозможность занимать денежные средства под низкий процент, ни на внутреннем, ни на внешнем рынке. Отечественный сектор электроэнергетики, в настоящий момент, является четвертым по объему в мире. Несмотря, на то, что совокупная производительность факторов производства в электроэнергетике находится на уровне в 80% от уровня Соединенных Штатов (Это очень высокий показатель), производительность труда составляет лишь 15% от уровня Соединенных Штатов. Подводя итог изложенному, можно отметить, что изучив показатели пяти ключевых секторов отечественной экономики, нами были выявлены группы проблем, которые по нашему мнению, являются ключевыми и предопределяют  отставание Российской Федерации от ведущих мировых держав.</w:t>
                      </w:r>
                    </w:p>
                  </w:txbxContent>
                </v:textbox>
              </v:shape>
            </w:pict>
          </mc:Fallback>
        </mc:AlternateContent>
      </w:r>
      <w:r w:rsidRPr="00080AD7">
        <w:rPr>
          <w:rFonts w:ascii="Times New Roman" w:hAnsi="Times New Roman" w:cs="Times New Roman"/>
          <w:noProof/>
          <w:sz w:val="28"/>
          <w:szCs w:val="28"/>
        </w:rPr>
        <w:t xml:space="preserve"> лице одного человека, довольно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часто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практикующееся в организациях средней руки, нежелательно, так как приводит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излишней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загруженности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Что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же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касается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верхнего предела, то он</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колеблется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десяти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-пятнадцати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человек в более-менее крупных организациях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двадцати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более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корпорациях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органах государственного управления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2E5D506F" w14:textId="0CBAFA0D" w:rsidR="00834B0A" w:rsidRPr="00080AD7" w:rsidRDefault="00834B0A"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lastRenderedPageBreak/>
        <w:t>Так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пресс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-служба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Президента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РФ</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насчитывает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около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40</w:t>
      </w:r>
      <w:r w:rsidR="00B75D4D">
        <w:rPr>
          <w:rFonts w:ascii="Times New Roman" w:hAnsi="Times New Roman" w:cs="Times New Roman"/>
          <w:noProof/>
          <w:sz w:val="28"/>
          <w:szCs w:val="28"/>
          <w:lang w:val="en-US"/>
        </w:rPr>
        <mc:AlternateContent>
          <mc:Choice Requires="wps">
            <w:drawing>
              <wp:anchor distT="0" distB="0" distL="114300" distR="114300" simplePos="0" relativeHeight="251678720" behindDoc="0" locked="0" layoutInCell="1" allowOverlap="1" wp14:anchorId="002A5C5A" wp14:editId="4C1CECF3">
                <wp:simplePos x="0" y="0"/>
                <wp:positionH relativeFrom="column">
                  <wp:posOffset>-476250000</wp:posOffset>
                </wp:positionH>
                <wp:positionV relativeFrom="paragraph">
                  <wp:posOffset>0</wp:posOffset>
                </wp:positionV>
                <wp:extent cx="635000" cy="115570"/>
                <wp:effectExtent l="635" t="0" r="0" b="2540"/>
                <wp:wrapNone/>
                <wp:docPr id="6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544C6EF8" w14:textId="77777777" w:rsidR="000818D0" w:rsidRDefault="000818D0">
                            <w:r>
                              <w:rPr>
                                <w:b/>
                                <w:bCs/>
                                <w:noProof/>
                                <w:color w:val="FFFFFF"/>
                                <w:spacing w:val="-20000"/>
                                <w:sz w:val="2"/>
                              </w:rPr>
                              <w:t xml:space="preserve"> Гуманитарные науки, изучают человека в сфере его духовной, умственной, нравственной, культурной и общественной деятельности. В гуманитарных науках особую роль имеет ясность понимания. Гуманитарные науки по предмету пересекаются с общественными науками. Гуманитарные науки противостоят точным наукам, например таким как математика. В англоязычных пониманиях  гуманитарные науки можно определить как академические дисциплины, которые изучению таких аспекты человеческого бытия, которые не предполагают единой парадигмы. Гуманитарные науки образуются в университетские дисциплины в XIX веке. Гуманитарные дисциплины появляются под названием «науки о духе». Гуманитарные науки нельзя обнаружить ни в одном из  измерений, ни на одной из плоскостей. Гуманитарные науки обращаются к человеку потому что он живет, говорит, производит. Гуманитарные науки приобрели специфические черты, отличающие их от естественнонаучного знания. Гуманитарные науки опираются на значимость и смысл вещей. Гуманитарные науки имеют отношением к деятельности людей. Гуманитарные науки отличаются от естественных наук по функциям. Гуманитарные науки связаны с пониманием смысла. Существует два типа понимания, первый психологический, второй идея произведения как знаковой системы.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9" o:spid="_x0000_s1092" style="position:absolute;left:0;text-align:left;margin-left:-37499.95pt;margin-top:0;width:50pt;height: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DudmDi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544C6EF8" w14:textId="77777777" w:rsidR="0037713B" w:rsidRDefault="0037713B">
                      <w:r>
                        <w:rPr>
                          <w:b/>
                          <w:bCs/>
                          <w:noProof/>
                          <w:color w:val="FFFFFF"/>
                          <w:spacing w:val="-20000"/>
                          <w:sz w:val="2"/>
                        </w:rPr>
                        <w:t xml:space="preserve"> Гуманитарные науки, изучают человека в сфере его духовной, умственной, нравственной, культурной и общественной деятельности. В гуманитарных науках особую роль имеет ясность понимания. Гуманитарные науки по предмету пересекаются с общественными науками. Гуманитарные науки противостоят точным наукам, например таким как математика. В англоязычных пониманиях  гуманитарные науки можно определить как академические дисциплины, которые изучению таких аспекты человеческого бытия, которые не предполагают единой парадигмы. Гуманитарные науки образуются в университетские дисциплины в XIX веке. Гуманитарные дисциплины появляются под названием «науки о духе». Гуманитарные науки нельзя обнаружить ни в одном из  измерений, ни на одной из плоскостей. Гуманитарные науки обращаются к человеку потому что он живет, говорит, производит. Гуманитарные науки приобрели специфические черты, отличающие их от естественнонаучного знания. Гуманитарные науки опираются на значимость и смысл вещей. Гуманитарные науки имеют отношением к деятельности людей. Гуманитарные науки отличаются от естественных наук по функциям. Гуманитарные науки связаны с пониманием смысла. Существует два типа понимания, первый психологический, второй идея произведения как знаковой системы.</w:t>
                      </w:r>
                    </w:p>
                  </w:txbxContent>
                </v:textbox>
              </v:shape>
            </w:pict>
          </mc:Fallback>
        </mc:AlternateContent>
      </w:r>
      <w:r w:rsidR="00994575" w:rsidRPr="00080AD7">
        <w:rPr>
          <w:rFonts w:ascii="Times New Roman" w:hAnsi="Times New Roman" w:cs="Times New Roman"/>
          <w:noProof/>
          <w:sz w:val="28"/>
          <w:szCs w:val="28"/>
        </w:rPr>
        <w:t xml:space="preserve"> сотрудников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чрезмерное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увеличение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состава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-службы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также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нежелательно, ибо приводит к снижению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функциональности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кадров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росту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излишнего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документооборота, что особенно актуально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условиях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нашей страны с её сильными бюрократическими традициями.</w:t>
      </w:r>
    </w:p>
    <w:p w14:paraId="4CE3900F" w14:textId="77777777" w:rsidR="00834B0A" w:rsidRPr="00080AD7" w:rsidRDefault="00834B0A"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t>Существуют три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основных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направления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деятельности пресс-службы и со-ответственно три группы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ё составе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511A7234" w14:textId="77777777" w:rsidR="00834B0A" w:rsidRPr="00080AD7" w:rsidRDefault="00834B0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1)Аналитическая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группа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осуществляет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7E9C1E29" w14:textId="6B670409" w:rsidR="00834B0A" w:rsidRPr="00080AD7" w:rsidRDefault="00834B0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79744" behindDoc="0" locked="0" layoutInCell="1" allowOverlap="1" wp14:anchorId="74259ECA" wp14:editId="72F63BF4">
                <wp:simplePos x="0" y="0"/>
                <wp:positionH relativeFrom="column">
                  <wp:posOffset>-476250000</wp:posOffset>
                </wp:positionH>
                <wp:positionV relativeFrom="paragraph">
                  <wp:posOffset>0</wp:posOffset>
                </wp:positionV>
                <wp:extent cx="635000" cy="115570"/>
                <wp:effectExtent l="635" t="635" r="0" b="0"/>
                <wp:wrapNone/>
                <wp:docPr id="6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197EA68F" w14:textId="77777777" w:rsidR="000818D0" w:rsidRDefault="000818D0">
                            <w:r>
                              <w:rPr>
                                <w:b/>
                                <w:bCs/>
                                <w:noProof/>
                                <w:color w:val="FFFFFF"/>
                                <w:spacing w:val="-20000"/>
                                <w:sz w:val="2"/>
                              </w:rPr>
                              <w:t xml:space="preserve"> Гуманитарные науки выработали подход к исследуемым объектам. Гуманитарные науки рассматривают в качестве разумных и доступных для понимания. Среди гуманитарных дисциплин выделяют такие науки как история, литература, философия, социология. М.М. Бахтин, считал, что главной задачей гуманитарных наук является проблема понимания и речи. Гуманитарный исследователь работает с объектами исследования как с субъектом. Гуманитарные науки изучают многообразие случаев рассказывание небылиц. Гуманитарные науки изучают речь, действие и продукты деятельности людей. Произведения, которые изучают гуманитарии, были выполнены для того, чтобы их воспринимали, использовали. Гуманитарные науки могут участвовать в создании научного процесса. Гуманитарные науки отделяются от жизни за пределами университетов. Гуманитарные науки нужно изучать вместе  с представителями сферы искусства. Между гуманитарными учеными и художниками должно быть  взаимовыгодное сотрудничество. В странах Северной Америки гуманитарные науки обладают большим влиянием. Миллионы людей получают гумманитарное образование. Гуманитарные науки имеют важное значение в устройстве общества. Ведь гуманитарные науки одни из первых, с какими человек знакомиться в юношестве.</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8" o:spid="_x0000_s1093" style="position:absolute;left:0;text-align:left;margin-left:-37499.95pt;margin-top:0;width:50pt;height: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CXF31D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197EA68F" w14:textId="77777777" w:rsidR="0037713B" w:rsidRDefault="0037713B">
                      <w:r>
                        <w:rPr>
                          <w:b/>
                          <w:bCs/>
                          <w:noProof/>
                          <w:color w:val="FFFFFF"/>
                          <w:spacing w:val="-20000"/>
                          <w:sz w:val="2"/>
                        </w:rPr>
                        <w:t xml:space="preserve"> Гуманитарные науки выработали подход к исследуемым объектам. Гуманитарные науки рассматривают в качестве разумных и доступных для понимания. Среди гуманитарных дисциплин выделяют такие науки как история, литература, философия, социология. М.М. Бахтин, считал, что главной задачей гуманитарных наук является проблема понимания и речи. Гуманитарный исследователь работает с объектами исследования как с субъектом. Гуманитарные науки изучают многообразие случаев рассказывание небылиц. Гуманитарные науки изучают речь, действие и продукты деятельности людей. Произведения, которые изучают гуманитарии, были выполнены для того, чтобы их воспринимали, использовали. Гуманитарные науки могут участвовать в создании научного процесса. Гуманитарные науки отделяются от жизни за пределами университетов. Гуманитарные науки нужно изучать вместе  с представителями сферы искусства. Между гуманитарными учеными и художниками должно быть  взаимовыгодное сотрудничество. В странах Северной Америки гуманитарные науки обладают большим влиянием. Миллионы людей получают гумманитарное образование. Гуманитарные науки имеют важное значение в устройстве общества. Ведь гуманитарные науки одни из первых, с какими человек знакомиться в юношестве.</w:t>
                      </w:r>
                    </w:p>
                  </w:txbxContent>
                </v:textbox>
              </v:shape>
            </w:pict>
          </mc:Fallback>
        </mc:AlternateContent>
      </w:r>
      <w:r w:rsidRPr="00080AD7">
        <w:rPr>
          <w:rFonts w:ascii="Times New Roman" w:hAnsi="Times New Roman" w:cs="Times New Roman"/>
          <w:noProof/>
          <w:sz w:val="28"/>
          <w:szCs w:val="28"/>
        </w:rPr>
        <w:t xml:space="preserve"> мониторинг</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публикаций о деятельности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фирмы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463E12F7" w14:textId="77777777" w:rsidR="00834B0A" w:rsidRPr="00080AD7" w:rsidRDefault="00834B0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 анализ</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публикаций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рынке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выработкой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конкурентных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предложений</w:t>
      </w:r>
      <w:r w:rsidRPr="00080AD7">
        <w:rPr>
          <w:rFonts w:ascii="Shree Devanagari 714" w:hAnsi="Shree Devanagari 714" w:cs="Shree Devanagari 714"/>
          <w:noProof/>
          <w:color w:val="FFFFFF"/>
          <w:spacing w:val="-2000"/>
          <w:sz w:val="28"/>
          <w:szCs w:val="28"/>
          <w:cs/>
          <w:lang w:val="en-US" w:bidi="hi-IN"/>
        </w:rPr>
        <w:t>ॱ</w:t>
      </w:r>
    </w:p>
    <w:p w14:paraId="566A622C" w14:textId="77777777" w:rsidR="00834B0A" w:rsidRPr="00080AD7" w:rsidRDefault="00834B0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руководству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проведению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тех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или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иных мероприятий;</w:t>
      </w:r>
    </w:p>
    <w:p w14:paraId="4A452706" w14:textId="77777777" w:rsidR="00834B0A" w:rsidRPr="00080AD7" w:rsidRDefault="00834B0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 разработку планов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стратегий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информационной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политики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компании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59F6E061" w14:textId="77777777" w:rsidR="00834B0A" w:rsidRPr="00080AD7" w:rsidRDefault="00834B0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2)Креативная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группа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имеет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следующие задачи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6F0AC2DA" w14:textId="62CF5808" w:rsidR="00834B0A" w:rsidRPr="00080AD7" w:rsidRDefault="00834B0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 подготовка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речей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руководства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(спичрайтинг</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80768" behindDoc="0" locked="0" layoutInCell="1" allowOverlap="1" wp14:anchorId="6249B121" wp14:editId="7944E342">
                <wp:simplePos x="0" y="0"/>
                <wp:positionH relativeFrom="column">
                  <wp:posOffset>-476250000</wp:posOffset>
                </wp:positionH>
                <wp:positionV relativeFrom="paragraph">
                  <wp:posOffset>0</wp:posOffset>
                </wp:positionV>
                <wp:extent cx="635000" cy="115570"/>
                <wp:effectExtent l="635" t="0" r="0" b="0"/>
                <wp:wrapNone/>
                <wp:docPr id="6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65EBDFD4" w14:textId="77777777" w:rsidR="000818D0" w:rsidRDefault="000818D0">
                            <w:r>
                              <w:rPr>
                                <w:b/>
                                <w:bCs/>
                                <w:noProof/>
                                <w:color w:val="FFFFFF"/>
                                <w:spacing w:val="-20000"/>
                                <w:sz w:val="2"/>
                              </w:rPr>
                              <w:t xml:space="preserve"> Гуманитарные науки принято изучать с самых младших классов при обучение. Однако, только гуманитарные науки имеют огромное значение в обществе, несмотря на свою внешнюю простоту. При обучение студентов в России к гуманитарным наукам принято относить только лингвистику и литературу. Однако, в последние годы все большое значение приобретает философия, история. Классика относится также к гуманитарным наукам. И главное отличие гуманитарных наук, это палитра мнений, где нет единого мнения. История относится к гуманитарным наукам, где никогда не было единого мнения и присутствует палитра мнений. Из-за сложившийся в настоящее время экономической и политической ситуации, Российская Федерация встала перед выбором. Выбором равносильным выбору на референдуме 1993 года. Этот выбор затрагивает все экономически активное население нашей страны без исключения, и заключается он, либо в смирении с негативными последствиями санкций, контр-санкций, коррупции и прочих негативных тенденций в отечественной экономике, попытками  нащупывать новое «дно», и прочими действиями, суть которых заключается в вере на светлое будущее без активного персонального участия и без личной ответственности. Так выглядит первый вариант действий, достаточно популярный среди населения Российской Федерации.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7" o:spid="_x0000_s1094" style="position:absolute;left:0;text-align:left;margin-left:-37499.95pt;margin-top:0;width:50pt;height: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BGYIzb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65EBDFD4" w14:textId="77777777" w:rsidR="0037713B" w:rsidRDefault="0037713B">
                      <w:r>
                        <w:rPr>
                          <w:b/>
                          <w:bCs/>
                          <w:noProof/>
                          <w:color w:val="FFFFFF"/>
                          <w:spacing w:val="-20000"/>
                          <w:sz w:val="2"/>
                        </w:rPr>
                        <w:t xml:space="preserve"> Гуманитарные науки принято изучать с самых младших классов при обучение. Однако, только гуманитарные науки имеют огромное значение в обществе, несмотря на свою внешнюю простоту. При обучение студентов в России к гуманитарным наукам принято относить только лингвистику и литературу. Однако, в последние годы все большое значение приобретает философия, история. Классика относится также к гуманитарным наукам. И главное отличие гуманитарных наук, это палитра мнений, где нет единого мнения. История относится к гуманитарным наукам, где никогда не было единого мнения и присутствует палитра мнений. Из-за сложившийся в настоящее время экономической и политической ситуации, Российская Федерация встала перед выбором. Выбором равносильным выбору на референдуме 1993 года. Этот выбор затрагивает все экономически активное население нашей страны без исключения, и заключается он, либо в смирении с негативными последствиями санкций, контр-санкций, коррупции и прочих негативных тенденций в отечественной экономике, попытками  нащупывать новое «дно», и прочими действиями, суть которых заключается в вере на светлое будущее без активного персонального участия и без личной ответственности. Так выглядит первый вариант действий, достаточно популярный среди населения Российской Федерации.</w:t>
                      </w:r>
                    </w:p>
                  </w:txbxContent>
                </v:textbox>
              </v:shape>
            </w:pict>
          </mc:Fallback>
        </mc:AlternateContent>
      </w:r>
      <w:r w:rsidRPr="00080AD7">
        <w:rPr>
          <w:rFonts w:ascii="Times New Roman" w:hAnsi="Times New Roman" w:cs="Times New Roman"/>
          <w:noProof/>
          <w:sz w:val="28"/>
          <w:szCs w:val="28"/>
        </w:rPr>
        <w:t xml:space="preserve"> пресс-релизов и оперативных сообщений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написание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статей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съемка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видеоматериалов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последующего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размещения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0AE20854" w14:textId="77777777" w:rsidR="00834B0A" w:rsidRPr="00080AD7" w:rsidRDefault="00834B0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 создание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информационных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поводов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1C663DFB" w14:textId="77777777" w:rsidR="00834B0A" w:rsidRPr="00080AD7" w:rsidRDefault="00834B0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3)Организационная группа выполняет:</w:t>
      </w:r>
    </w:p>
    <w:p w14:paraId="19649A41" w14:textId="77777777" w:rsidR="00834B0A" w:rsidRPr="00080AD7" w:rsidRDefault="00834B0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 подготовку интервью, пресс-конференций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выступлений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руководства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телевидении и радио;</w:t>
      </w:r>
    </w:p>
    <w:p w14:paraId="437E81CF" w14:textId="0E866CBE" w:rsidR="00834B0A" w:rsidRPr="00080AD7" w:rsidRDefault="00834B0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 размещение прямой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косвенной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рекламы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направление информационных</w:t>
      </w:r>
      <w:r w:rsidR="00B75D4D">
        <w:rPr>
          <w:rFonts w:ascii="Times New Roman" w:hAnsi="Times New Roman" w:cs="Times New Roman"/>
          <w:noProof/>
          <w:sz w:val="28"/>
          <w:szCs w:val="28"/>
          <w:lang w:val="en-US"/>
        </w:rPr>
        <mc:AlternateContent>
          <mc:Choice Requires="wps">
            <w:drawing>
              <wp:anchor distT="0" distB="0" distL="114300" distR="114300" simplePos="0" relativeHeight="251681792" behindDoc="0" locked="0" layoutInCell="1" allowOverlap="1" wp14:anchorId="401D300E" wp14:editId="31E08CCD">
                <wp:simplePos x="0" y="0"/>
                <wp:positionH relativeFrom="column">
                  <wp:posOffset>-476250000</wp:posOffset>
                </wp:positionH>
                <wp:positionV relativeFrom="paragraph">
                  <wp:posOffset>0</wp:posOffset>
                </wp:positionV>
                <wp:extent cx="635000" cy="115570"/>
                <wp:effectExtent l="635" t="1905" r="0" b="0"/>
                <wp:wrapNone/>
                <wp:docPr id="7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282A1803" w14:textId="77777777" w:rsidR="000818D0" w:rsidRDefault="000818D0">
                            <w:r>
                              <w:rPr>
                                <w:b/>
                                <w:bCs/>
                                <w:noProof/>
                                <w:color w:val="FFFFFF"/>
                                <w:spacing w:val="-20000"/>
                                <w:sz w:val="2"/>
                              </w:rPr>
                              <w:t xml:space="preserve"> Второй же вариант, выглядит менее привлекательным, однако представляется более перспективным. Кризисная ситуация нормальна, рыночная экономика циклична, в ней неизменно,  кризисы происходят вновь и вновь. Однако, кризис это перспектива развития, возможность перестроить архаичные институты, провести «шоковые реформы», подобные Гайдаровским, и наращивать потенциал  путем преобразования модели развития общества. К сожалению, для этого не достаточно лишь талантливых людей «у руля», необходимы и толчки «снизу». Для этого нами и затронута проблема неэффективности труда русских и греков. Мы подробнее остановимся на причинах неэффективности труда именно российских граждан, поскольку на наш взгляд, это наиболее актуально и представляет интерес для исследования. Целью нашего исследования является изучение вопроса о неэффективной производительности труда в России и Греции. Анализе Производительности труда в Российской Федерации по секторам экономике, проведении анализа и поиске решений.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6" o:spid="_x0000_s1095" style="position:absolute;left:0;text-align:left;margin-left:-37499.95pt;margin-top:0;width:50pt;height: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D25PxM3AgAAgw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282A1803" w14:textId="77777777" w:rsidR="0037713B" w:rsidRDefault="0037713B">
                      <w:r>
                        <w:rPr>
                          <w:b/>
                          <w:bCs/>
                          <w:noProof/>
                          <w:color w:val="FFFFFF"/>
                          <w:spacing w:val="-20000"/>
                          <w:sz w:val="2"/>
                        </w:rPr>
                        <w:t xml:space="preserve"> Второй же вариант, выглядит менее привлекательным, однако представляется более перспективным. Кризисная ситуация нормальна, рыночная экономика циклична, в ней неизменно,  кризисы происходят вновь и вновь. Однако, кризис это перспектива развития, возможность перестроить архаичные институты, провести «шоковые реформы», подобные Гайдаровским, и наращивать потенциал  путем преобразования модели развития общества. К сожалению, для этого не достаточно лишь талантливых людей «у руля», необходимы и толчки «снизу». Для этого нами и затронута проблема неэффективности труда русских и греков. Мы подробнее остановимся на причинах неэффективности труда именно российских граждан, поскольку на наш взгляд, это наиболее актуально и представляет интерес для исследования. Целью нашего исследования является изучение вопроса о неэффективной производительности труда в России и Греции. Анализе Производительности труда в Российской Федерации по секторам экономике, проведении анализа и поиске решений.</w:t>
                      </w:r>
                    </w:p>
                  </w:txbxContent>
                </v:textbox>
              </v:shape>
            </w:pict>
          </mc:Fallback>
        </mc:AlternateContent>
      </w:r>
      <w:r w:rsidRPr="00080AD7">
        <w:rPr>
          <w:rFonts w:ascii="Times New Roman" w:hAnsi="Times New Roman" w:cs="Times New Roman"/>
          <w:noProof/>
          <w:sz w:val="28"/>
          <w:szCs w:val="28"/>
        </w:rPr>
        <w:t xml:space="preserve"> потоков;</w:t>
      </w:r>
    </w:p>
    <w:p w14:paraId="6746C600" w14:textId="77777777" w:rsidR="00834B0A" w:rsidRPr="00080AD7" w:rsidRDefault="00834B0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 редакционно-издательскую деятельность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2126EC1B" w14:textId="77777777" w:rsidR="00834B0A" w:rsidRPr="00080AD7" w:rsidRDefault="00834B0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 техническое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обеспечение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съемок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монтажа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видеороликов и сюжетов о</w:t>
      </w:r>
    </w:p>
    <w:p w14:paraId="6D3C962E" w14:textId="77777777" w:rsidR="00834B0A" w:rsidRPr="00080AD7" w:rsidRDefault="00834B0A"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lastRenderedPageBreak/>
        <w:t>деятельности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компании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485A62C3" w14:textId="77777777" w:rsidR="00834B0A" w:rsidRPr="00080AD7" w:rsidRDefault="00834B0A"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t>Так же, в состав пресс-службы может входить группа аккредитации, которая формирует положительные отношения с журналистами, и работающая с данной организацией.</w:t>
      </w:r>
    </w:p>
    <w:p w14:paraId="4E8BBD03" w14:textId="6EF53C0C" w:rsidR="00397CEE" w:rsidRPr="00080AD7" w:rsidRDefault="00834B0A"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t>Важную роль в пресс-службе играет пресс-секретарь. В своей деятельнотси он реализует три основных фунции : информационную, общественно политическую и управленческую. Главная задача пресс-секретаря – это</w:t>
      </w:r>
      <w:r w:rsidR="00B75D4D">
        <w:rPr>
          <w:rFonts w:ascii="Times New Roman" w:hAnsi="Times New Roman" w:cs="Times New Roman"/>
          <w:noProof/>
          <w:sz w:val="28"/>
          <w:szCs w:val="28"/>
          <w:lang w:val="en-US"/>
        </w:rPr>
        <mc:AlternateContent>
          <mc:Choice Requires="wps">
            <w:drawing>
              <wp:anchor distT="0" distB="0" distL="114300" distR="114300" simplePos="0" relativeHeight="251682816" behindDoc="0" locked="0" layoutInCell="1" allowOverlap="1" wp14:anchorId="3AC96699" wp14:editId="52E32452">
                <wp:simplePos x="0" y="0"/>
                <wp:positionH relativeFrom="column">
                  <wp:posOffset>-476250000</wp:posOffset>
                </wp:positionH>
                <wp:positionV relativeFrom="paragraph">
                  <wp:posOffset>0</wp:posOffset>
                </wp:positionV>
                <wp:extent cx="635000" cy="115570"/>
                <wp:effectExtent l="635" t="3810" r="0" b="0"/>
                <wp:wrapNone/>
                <wp:docPr id="7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6AA7EBF0" w14:textId="77777777" w:rsidR="000818D0" w:rsidRDefault="000818D0">
                            <w:r>
                              <w:rPr>
                                <w:b/>
                                <w:bCs/>
                                <w:noProof/>
                                <w:color w:val="FFFFFF"/>
                                <w:spacing w:val="-20000"/>
                                <w:sz w:val="2"/>
                              </w:rPr>
                              <w:t xml:space="preserve"> Согласно данным полученных нами, при подготовке к исследованию, граждане Российской Федерации и Республики Греция проводят на работе, намного больше своих Европейских коллег. Так согласно исследованию, проведенному международной организацией экономического сотрудничества и развития (Далее по тексту, мы будем указывать аббревиатуру – ОЭСР), можно привести следующие цифры: среднестатистический сотрудник отечественной компании, проводит на работе от 1982 часа в год, тогда как его среднестатистический Греческий коллега, стал рекордсменом, и провел на работе в среднем 2034 часа. Тут следует отметить, что нами не были учтены показатели азиатских стран, и вышеуказанный рекорд сугубо европейский.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5" o:spid="_x0000_s1096" style="position:absolute;left:0;text-align:left;margin-left:-37499.95pt;margin-top:0;width:50pt;height: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" adj="-11796480,,5400" path="al10800,10800@8@8@4@6,10800,10800,10800,10800@9@7l@30@31@17@18@24@25@15@16@32@33xe">
                <v:stroke joinstyle="round"/>
                <v:formulas/>
                <v:path o:connecttype="custom" textboxrect="@1,@1,@1,@1"/>
                <v:textbox style="mso-fit-shape-to-text:t">
                  <w:txbxContent>
                    <w:p w14:paraId="6AA7EBF0" w14:textId="77777777" w:rsidR="0037713B" w:rsidRDefault="0037713B">
                      <w:r>
                        <w:rPr>
                          <w:b/>
                          <w:bCs/>
                          <w:noProof/>
                          <w:color w:val="FFFFFF"/>
                          <w:spacing w:val="-20000"/>
                          <w:sz w:val="2"/>
                        </w:rPr>
                        <w:t xml:space="preserve"> Согласно данным полученных нами, при подготовке к исследованию, граждане Российской Федерации и Республики Греция проводят на работе, намного больше своих Европейских коллег. Так согласно исследованию, проведенному международной организацией экономического сотрудничества и развития (Далее по тексту, мы будем указывать аббревиатуру – ОЭСР), можно привести следующие цифры: среднестатистический сотрудник отечественной компании, проводит на работе от 1982 часа в год, тогда как его среднестатистический Греческий коллега, стал рекордсменом, и провел на работе в среднем 2034 часа. Тут следует отметить, что нами не были учтены показатели азиатских стран, и вышеуказанный рекорд сугубо европейский.</w:t>
                      </w:r>
                    </w:p>
                  </w:txbxContent>
                </v:textbox>
              </v:shape>
            </w:pict>
          </mc:Fallback>
        </mc:AlternateContent>
      </w:r>
      <w:r w:rsidRPr="00080AD7">
        <w:rPr>
          <w:rFonts w:ascii="Times New Roman" w:hAnsi="Times New Roman" w:cs="Times New Roman"/>
          <w:noProof/>
          <w:sz w:val="28"/>
          <w:szCs w:val="28"/>
        </w:rPr>
        <w:t xml:space="preserve"> осуществление </w:t>
      </w:r>
      <w:r w:rsidR="00397CEE" w:rsidRPr="00080AD7">
        <w:rPr>
          <w:rFonts w:ascii="Times New Roman" w:hAnsi="Times New Roman" w:cs="Times New Roman"/>
          <w:noProof/>
          <w:sz w:val="28"/>
          <w:szCs w:val="28"/>
        </w:rPr>
        <w:t>непосредственной</w:t>
      </w:r>
      <w:r w:rsidR="00397CEE" w:rsidRPr="00080AD7">
        <w:rPr>
          <w:rFonts w:ascii="Shree Devanagari 714" w:hAnsi="Shree Devanagari 714" w:cs="Shree Devanagari 714"/>
          <w:noProof/>
          <w:color w:val="FFFFFF"/>
          <w:spacing w:val="-2000"/>
          <w:sz w:val="28"/>
          <w:szCs w:val="28"/>
          <w:cs/>
          <w:lang w:val="en-US" w:bidi="hi-IN"/>
        </w:rPr>
        <w:t>ॱ</w:t>
      </w:r>
      <w:r w:rsidR="00397CEE" w:rsidRPr="00080AD7">
        <w:rPr>
          <w:rFonts w:ascii="Times New Roman" w:hAnsi="Times New Roman" w:cs="Times New Roman"/>
          <w:noProof/>
          <w:sz w:val="28"/>
          <w:szCs w:val="28"/>
        </w:rPr>
        <w:t xml:space="preserve"> связи</w:t>
      </w:r>
      <w:r w:rsidR="00397CEE" w:rsidRPr="00080AD7">
        <w:rPr>
          <w:rFonts w:ascii="Shree Devanagari 714" w:hAnsi="Shree Devanagari 714" w:cs="Shree Devanagari 714"/>
          <w:noProof/>
          <w:color w:val="FFFFFF"/>
          <w:spacing w:val="-2000"/>
          <w:sz w:val="28"/>
          <w:szCs w:val="28"/>
          <w:cs/>
          <w:lang w:val="en-US" w:bidi="hi-IN"/>
        </w:rPr>
        <w:t>ॱ</w:t>
      </w:r>
      <w:r w:rsidR="00397CEE" w:rsidRPr="00080AD7">
        <w:rPr>
          <w:rFonts w:ascii="Times New Roman" w:hAnsi="Times New Roman" w:cs="Times New Roman"/>
          <w:noProof/>
          <w:sz w:val="28"/>
          <w:szCs w:val="28"/>
        </w:rPr>
        <w:t xml:space="preserve"> пресс-службы с руководством и подготовка графика встреч руководитлей с представителями СМИ, которые соответствуют консультации руководства перед этими встречами; контроль за качеством работы всех остальных подразделений пресс-службы. </w:t>
      </w:r>
    </w:p>
    <w:p w14:paraId="61DF04B0" w14:textId="6946C720" w:rsidR="00834B0A" w:rsidRPr="00080AD7" w:rsidRDefault="00397CEE"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Фактически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-секретарь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выступает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как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олицетворение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-службы, и часто выдает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ё имени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комментарии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журналистам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При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проведении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пресс-конференций пресс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-секретарь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чаще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всего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выступает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00B75D4D">
        <w:rPr>
          <w:rFonts w:ascii="Times New Roman" w:hAnsi="Times New Roman" w:cs="Times New Roman"/>
          <w:noProof/>
          <w:sz w:val="28"/>
          <w:szCs w:val="28"/>
          <w:lang w:val="en-US"/>
        </w:rPr>
        <mc:AlternateContent>
          <mc:Choice Requires="wps">
            <w:drawing>
              <wp:anchor distT="0" distB="0" distL="114300" distR="114300" simplePos="0" relativeHeight="251683840" behindDoc="0" locked="0" layoutInCell="1" allowOverlap="1" wp14:anchorId="5B71C96E" wp14:editId="50EE83E5">
                <wp:simplePos x="0" y="0"/>
                <wp:positionH relativeFrom="column">
                  <wp:posOffset>-476250000</wp:posOffset>
                </wp:positionH>
                <wp:positionV relativeFrom="paragraph">
                  <wp:posOffset>0</wp:posOffset>
                </wp:positionV>
                <wp:extent cx="635000" cy="115570"/>
                <wp:effectExtent l="635" t="0" r="0" b="4445"/>
                <wp:wrapNone/>
                <wp:docPr id="7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46A4C886" w14:textId="77777777" w:rsidR="000818D0" w:rsidRDefault="000818D0">
                            <w:r>
                              <w:rPr>
                                <w:b/>
                                <w:bCs/>
                                <w:noProof/>
                                <w:color w:val="FFFFFF"/>
                                <w:spacing w:val="-20000"/>
                                <w:sz w:val="2"/>
                              </w:rPr>
                              <w:t xml:space="preserve"> Однако как замечают ученые-экономисты, такое количество времени проведенного на работе, является совершенно не продуктивным, и не оказывает никаких позитивных тенденций на экономику, а наоборот провоцирует стагнацию и кризис. Это связанно в первую очередь с тем, что работник посредством переработок теряет свою продуктивность, что негативно сказывается на показателе (человеко-час), а так же негативно сказывается на его качестве потребителя. Эффективность производительности труда в течение рабочего дня измеряется следующим образом: Количество валового внутреннего продукта делится на количество работающих людей, в свою очередь данный показатель делится на проведенные, на работе часы.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4" o:spid="_x0000_s1097" style="position:absolute;left:0;text-align:left;margin-left:-37499.95pt;margin-top:0;width:50pt;height: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KZyv8U3AgAAgw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46A4C886" w14:textId="77777777" w:rsidR="0037713B" w:rsidRDefault="0037713B">
                      <w:r>
                        <w:rPr>
                          <w:b/>
                          <w:bCs/>
                          <w:noProof/>
                          <w:color w:val="FFFFFF"/>
                          <w:spacing w:val="-20000"/>
                          <w:sz w:val="2"/>
                        </w:rPr>
                        <w:t xml:space="preserve"> Однако как замечают ученые-экономисты, такое количество времени проведенного на работе, является совершенно не продуктивным, и не оказывает никаких позитивных тенденций на экономику, а наоборот провоцирует стагнацию и кризис. Это связанно в первую очередь с тем, что работник посредством переработок теряет свою продуктивность, что негативно сказывается на показателе (человеко-час), а так же негативно сказывается на его качестве потребителя. Эффективность производительности труда в течение рабочего дня измеряется следующим образом: Количество валового внутреннего продукта делится на количество работающих людей, в свою очередь данный показатель делится на проведенные, на работе часы.</w:t>
                      </w:r>
                    </w:p>
                  </w:txbxContent>
                </v:textbox>
              </v:shape>
            </w:pict>
          </mc:Fallback>
        </mc:AlternateContent>
      </w:r>
      <w:r w:rsidRPr="00080AD7">
        <w:rPr>
          <w:rFonts w:ascii="Times New Roman" w:hAnsi="Times New Roman" w:cs="Times New Roman"/>
          <w:noProof/>
          <w:sz w:val="28"/>
          <w:szCs w:val="28"/>
        </w:rPr>
        <w:t xml:space="preserve"> роли модератора (ведущего) мероприятия. Как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замечает</w:t>
      </w:r>
      <w:r w:rsidRPr="00080AD7">
        <w:rPr>
          <w:rFonts w:ascii="Shree Devanagari 714" w:hAnsi="Shree Devanagari 714" w:cs="Shree Devanagari 714"/>
          <w:noProof/>
          <w:color w:val="FFFFFF"/>
          <w:spacing w:val="-2000"/>
          <w:sz w:val="28"/>
          <w:szCs w:val="28"/>
          <w:cs/>
          <w:lang w:val="en-US" w:bidi="hi-IN"/>
        </w:rPr>
        <w:t>ॱ</w:t>
      </w:r>
      <w:r w:rsidR="00994575" w:rsidRPr="00080AD7">
        <w:rPr>
          <w:rFonts w:ascii="Times New Roman" w:hAnsi="Times New Roman" w:cs="Times New Roman"/>
          <w:noProof/>
          <w:sz w:val="28"/>
          <w:szCs w:val="28"/>
        </w:rPr>
        <w:t xml:space="preserve"> В. Ворошилов «О</w:t>
      </w:r>
      <w:r w:rsidRPr="00080AD7">
        <w:rPr>
          <w:rFonts w:ascii="Times New Roman" w:hAnsi="Times New Roman" w:cs="Times New Roman"/>
          <w:noProof/>
          <w:sz w:val="28"/>
          <w:szCs w:val="28"/>
        </w:rPr>
        <w:t>тветная реакция на сообщаемую пресс-секретарем информацию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(положительная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или отрицательная) незамедлительно становится известна в организации, что ведет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корректировке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стиля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общения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 прессой»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Ворошилов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lang w:val="en-US"/>
        </w:rPr>
        <w:t>Mass</w:t>
      </w:r>
      <w:r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lang w:val="en-US"/>
        </w:rPr>
        <w:t>media</w:t>
      </w:r>
      <w:r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lang w:val="en-US"/>
        </w:rPr>
        <w:t>PR</w:t>
      </w:r>
      <w:r w:rsidRPr="00080AD7">
        <w:rPr>
          <w:rFonts w:ascii="Times New Roman" w:hAnsi="Times New Roman" w:cs="Times New Roman"/>
          <w:noProof/>
          <w:sz w:val="28"/>
          <w:szCs w:val="28"/>
        </w:rPr>
        <w:t>, Реклама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43C3C3A8" w14:textId="24EF2431" w:rsidR="00397CEE" w:rsidRPr="00080AD7" w:rsidRDefault="00397CEE"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В иерархическом плане пресс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-секретарь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входит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число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ближайших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советников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руководителя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организации.</w:t>
      </w:r>
      <w:r w:rsidR="00B75D4D">
        <w:rPr>
          <w:rFonts w:ascii="Times New Roman" w:hAnsi="Times New Roman" w:cs="Times New Roman"/>
          <w:noProof/>
          <w:sz w:val="28"/>
          <w:szCs w:val="28"/>
          <w:lang w:val="en-US"/>
        </w:rPr>
        <mc:AlternateContent>
          <mc:Choice Requires="wps">
            <w:drawing>
              <wp:anchor distT="0" distB="0" distL="114300" distR="114300" simplePos="0" relativeHeight="251684864" behindDoc="0" locked="0" layoutInCell="1" allowOverlap="1" wp14:anchorId="37497699" wp14:editId="25C580E9">
                <wp:simplePos x="0" y="0"/>
                <wp:positionH relativeFrom="column">
                  <wp:posOffset>-476250000</wp:posOffset>
                </wp:positionH>
                <wp:positionV relativeFrom="paragraph">
                  <wp:posOffset>0</wp:posOffset>
                </wp:positionV>
                <wp:extent cx="635000" cy="115570"/>
                <wp:effectExtent l="635" t="0" r="0" b="0"/>
                <wp:wrapNone/>
                <wp:docPr id="7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31F56CA9" w14:textId="77777777" w:rsidR="000818D0" w:rsidRDefault="000818D0">
                            <w:r>
                              <w:rPr>
                                <w:b/>
                                <w:bCs/>
                                <w:noProof/>
                                <w:color w:val="FFFFFF"/>
                                <w:spacing w:val="-20000"/>
                                <w:sz w:val="2"/>
                              </w:rPr>
                              <w:t xml:space="preserve"> Российская Федерация обладает самым низким показателем, находящимся на отметке в 25 долларов 90 центов. Однако стоит заметить, что хотя показатель существенно ниже европейского был постоянно, критически низкой отметки он достиг из-за крайне низкого курса рубля. Указанные показатели связанны, прежде всего, со структурными проблемами в некоторых отраслях экономики. В случае с Российской Федерацией и Республикой Грецией ответы «лежат на поверхности», банально не хватает инвестиций. Так например, еще не в «кризисном» 2013 году, с адекватным курсом валют, отсутствием санкций и возможностью банковского сектора занимать денежные средства по сниженной ставке, доля инвестиций составляла всего 23%.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3" o:spid="_x0000_s1098" style="position:absolute;left:0;text-align:left;margin-left:-37499.95pt;margin-top:0;width:50pt;height:9.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" adj="-11796480,,5400" path="al10800,10800@8@8@4@6,10800,10800,10800,10800@9@7l@30@31@17@18@24@25@15@16@32@33xe">
                <v:stroke joinstyle="round"/>
                <v:formulas/>
                <v:path o:connecttype="custom" textboxrect="@1,@1,@1,@1"/>
                <v:textbox style="mso-fit-shape-to-text:t">
                  <w:txbxContent>
                    <w:p w14:paraId="31F56CA9" w14:textId="77777777" w:rsidR="0037713B" w:rsidRDefault="0037713B">
                      <w:r>
                        <w:rPr>
                          <w:b/>
                          <w:bCs/>
                          <w:noProof/>
                          <w:color w:val="FFFFFF"/>
                          <w:spacing w:val="-20000"/>
                          <w:sz w:val="2"/>
                        </w:rPr>
                        <w:t xml:space="preserve"> Российская Федерация обладает самым низким показателем, находящимся на отметке в 25 долларов 90 центов. Однако стоит заметить, что хотя показатель существенно ниже европейского был постоянно, критически низкой отметки он достиг из-за крайне низкого курса рубля. Указанные показатели связанны, прежде всего, со структурными проблемами в некоторых отраслях экономики. В случае с Российской Федерацией и Республикой Грецией ответы «лежат на поверхности», банально не хватает инвестиций. Так например, еще не в «кризисном» 2013 году, с адекватным курсом валют, отсутствием санкций и возможностью банковского сектора занимать денежные средства по сниженной ставке, доля инвестиций составляла всего 23%.</w:t>
                      </w:r>
                    </w:p>
                  </w:txbxContent>
                </v:textbox>
              </v:shape>
            </w:pict>
          </mc:Fallback>
        </mc:AlternateContent>
      </w:r>
      <w:r w:rsidRPr="00080AD7">
        <w:rPr>
          <w:rFonts w:ascii="Times New Roman" w:hAnsi="Times New Roman" w:cs="Times New Roman"/>
          <w:noProof/>
          <w:sz w:val="28"/>
          <w:szCs w:val="28"/>
        </w:rPr>
        <w:t xml:space="preserve"> Он может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быть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официальным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главой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-службы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крупных корпорациях также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занимать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должность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вице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-президента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связям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общественностью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4835D734" w14:textId="64B31A53" w:rsidR="0008556B" w:rsidRPr="00080AD7" w:rsidRDefault="00397CEE"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Взаимодействие пресс-службы со СМИ осуществляется посредством контактных материалов. Они предназначены для обеспечения фонового </w:t>
      </w:r>
      <w:r w:rsidRPr="00080AD7">
        <w:rPr>
          <w:rFonts w:ascii="Times New Roman" w:hAnsi="Times New Roman" w:cs="Times New Roman"/>
          <w:noProof/>
          <w:sz w:val="28"/>
          <w:szCs w:val="28"/>
        </w:rPr>
        <w:lastRenderedPageBreak/>
        <w:t>присутствия компании в информационном поле, для оповещения журналистов о важных мероприятиях и для введения их в курс событий, коотрые вызвали</w:t>
      </w:r>
      <w:r w:rsidR="00B75D4D">
        <w:rPr>
          <w:rFonts w:ascii="Times New Roman" w:hAnsi="Times New Roman" w:cs="Times New Roman"/>
          <w:noProof/>
          <w:sz w:val="28"/>
          <w:szCs w:val="28"/>
          <w:lang w:val="en-US"/>
        </w:rPr>
        <mc:AlternateContent>
          <mc:Choice Requires="wps">
            <w:drawing>
              <wp:anchor distT="0" distB="0" distL="114300" distR="114300" simplePos="0" relativeHeight="251685888" behindDoc="0" locked="0" layoutInCell="1" allowOverlap="1" wp14:anchorId="1857AC2B" wp14:editId="0718FD1E">
                <wp:simplePos x="0" y="0"/>
                <wp:positionH relativeFrom="column">
                  <wp:posOffset>-476250000</wp:posOffset>
                </wp:positionH>
                <wp:positionV relativeFrom="paragraph">
                  <wp:posOffset>0</wp:posOffset>
                </wp:positionV>
                <wp:extent cx="635000" cy="115570"/>
                <wp:effectExtent l="635" t="0" r="0" b="2540"/>
                <wp:wrapNone/>
                <wp:docPr id="7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1EBA0F5F" w14:textId="77777777" w:rsidR="000818D0" w:rsidRDefault="000818D0">
                            <w:r>
                              <w:rPr>
                                <w:b/>
                                <w:bCs/>
                                <w:noProof/>
                                <w:color w:val="FFFFFF"/>
                                <w:spacing w:val="-20000"/>
                                <w:sz w:val="2"/>
                              </w:rPr>
                              <w:t xml:space="preserve"> Поскольку ключевым объектом нашего исследования является производительность труда, которая, как было указанно Выше, рассчитывается путем деления объема произведенной продукции на одного работника,  для анализа воспользуемся методологией MGI, для сопоставления Российской Федерации с уровнем других стран и определения основных причин, способствующих отставанию. Кризисные тенденции в экономике 2007-2009 года и негативное влияние санкций и контр-санкций в 2014-2015 годах, связанных с аннексией Российской Федерации, республики Крым, обернулись для отечественной экономики кредитным кризисом и рецессией. В Российской Федерации кризис вызвал отток капитала, выявил проблемы в банковской системы, падение рубля и сильнейшее снижение цен на энергоносители (которые являются основными позициями российского экспорта). Объем промышленного производства в январе 2016 года по прогнозам должен упасть на 12% относительно соответствующего показателя предыдущего года.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2" o:spid="_x0000_s1099" style="position:absolute;left:0;text-align:left;margin-left:-37499.95pt;margin-top:0;width:50pt;height: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Ds+lnY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1EBA0F5F" w14:textId="77777777" w:rsidR="0037713B" w:rsidRDefault="0037713B">
                      <w:r>
                        <w:rPr>
                          <w:b/>
                          <w:bCs/>
                          <w:noProof/>
                          <w:color w:val="FFFFFF"/>
                          <w:spacing w:val="-20000"/>
                          <w:sz w:val="2"/>
                        </w:rPr>
                        <w:t xml:space="preserve"> Поскольку ключевым объектом нашего исследования является производительность труда, которая, как было указанно Выше, рассчитывается путем деления объема произведенной продукции на одного работника,  для анализа воспользуемся методологией MGI, для сопоставления Российской Федерации с уровнем других стран и определения основных причин, способствующих отставанию. Кризисные тенденции в экономике 2007-2009 года и негативное влияние санкций и контр-санкций в 2014-2015 годах, связанных с аннексией Российской Федерации, республики Крым, обернулись для отечественной экономики кредитным кризисом и рецессией. В Российской Федерации кризис вызвал отток капитала, выявил проблемы в банковской системы, падение рубля и сильнейшее снижение цен на энергоносители (которые являются основными позициями российского экспорта). Объем промышленного производства в январе 2016 года по прогнозам должен упасть на 12% относительно соответствующего показателя предыдущего года.</w:t>
                      </w:r>
                    </w:p>
                  </w:txbxContent>
                </v:textbox>
              </v:shape>
            </w:pict>
          </mc:Fallback>
        </mc:AlternateContent>
      </w:r>
      <w:r w:rsidRPr="00080AD7">
        <w:rPr>
          <w:rFonts w:ascii="Times New Roman" w:hAnsi="Times New Roman" w:cs="Times New Roman"/>
          <w:noProof/>
          <w:sz w:val="28"/>
          <w:szCs w:val="28"/>
        </w:rPr>
        <w:t xml:space="preserve"> данное мероприятие. </w:t>
      </w:r>
      <w:r w:rsidR="0008556B" w:rsidRPr="00080AD7">
        <w:rPr>
          <w:rFonts w:ascii="Times New Roman" w:hAnsi="Times New Roman" w:cs="Times New Roman"/>
          <w:noProof/>
          <w:sz w:val="28"/>
          <w:szCs w:val="28"/>
        </w:rPr>
        <w:t>Основным документом является пресс</w:t>
      </w:r>
      <w:r w:rsidR="0008556B" w:rsidRPr="00080AD7">
        <w:rPr>
          <w:rFonts w:ascii="Shree Devanagari 714" w:hAnsi="Shree Devanagari 714" w:cs="Shree Devanagari 714"/>
          <w:noProof/>
          <w:color w:val="FFFFFF"/>
          <w:spacing w:val="-2000"/>
          <w:sz w:val="28"/>
          <w:szCs w:val="28"/>
          <w:cs/>
          <w:lang w:val="en-US" w:bidi="hi-IN"/>
        </w:rPr>
        <w:t>ॱ</w:t>
      </w:r>
      <w:r w:rsidR="0008556B" w:rsidRPr="00080AD7">
        <w:rPr>
          <w:rFonts w:ascii="Times New Roman" w:hAnsi="Times New Roman" w:cs="Times New Roman"/>
          <w:noProof/>
          <w:sz w:val="28"/>
          <w:szCs w:val="28"/>
        </w:rPr>
        <w:t>-релиз</w:t>
      </w:r>
      <w:r w:rsidR="0008556B" w:rsidRPr="00080AD7">
        <w:rPr>
          <w:rFonts w:ascii="Shree Devanagari 714" w:hAnsi="Shree Devanagari 714" w:cs="Shree Devanagari 714"/>
          <w:noProof/>
          <w:color w:val="FFFFFF"/>
          <w:spacing w:val="-2000"/>
          <w:sz w:val="28"/>
          <w:szCs w:val="28"/>
          <w:cs/>
          <w:lang w:val="en-US" w:bidi="hi-IN"/>
        </w:rPr>
        <w:t>ॱ</w:t>
      </w:r>
      <w:r w:rsidR="0008556B" w:rsidRPr="00080AD7">
        <w:rPr>
          <w:rFonts w:ascii="Times New Roman" w:hAnsi="Times New Roman" w:cs="Times New Roman"/>
          <w:noProof/>
          <w:sz w:val="28"/>
          <w:szCs w:val="28"/>
        </w:rPr>
        <w:t>, техника</w:t>
      </w:r>
      <w:r w:rsidR="0008556B" w:rsidRPr="00080AD7">
        <w:rPr>
          <w:rFonts w:ascii="Shree Devanagari 714" w:hAnsi="Shree Devanagari 714" w:cs="Shree Devanagari 714"/>
          <w:noProof/>
          <w:color w:val="FFFFFF"/>
          <w:spacing w:val="-2000"/>
          <w:sz w:val="28"/>
          <w:szCs w:val="28"/>
          <w:cs/>
          <w:lang w:val="en-US" w:bidi="hi-IN"/>
        </w:rPr>
        <w:t>ॱ</w:t>
      </w:r>
      <w:r w:rsidR="0008556B" w:rsidRPr="00080AD7">
        <w:rPr>
          <w:rFonts w:ascii="Times New Roman" w:hAnsi="Times New Roman" w:cs="Times New Roman"/>
          <w:noProof/>
          <w:sz w:val="28"/>
          <w:szCs w:val="28"/>
        </w:rPr>
        <w:t xml:space="preserve"> составления</w:t>
      </w:r>
      <w:r w:rsidR="0008556B" w:rsidRPr="00080AD7">
        <w:rPr>
          <w:rFonts w:ascii="Shree Devanagari 714" w:hAnsi="Shree Devanagari 714" w:cs="Shree Devanagari 714"/>
          <w:noProof/>
          <w:color w:val="FFFFFF"/>
          <w:spacing w:val="-2000"/>
          <w:sz w:val="28"/>
          <w:szCs w:val="28"/>
          <w:cs/>
          <w:lang w:val="en-US" w:bidi="hi-IN"/>
        </w:rPr>
        <w:t>ॱ</w:t>
      </w:r>
      <w:r w:rsidR="0008556B" w:rsidRPr="00080AD7">
        <w:rPr>
          <w:rFonts w:ascii="Times New Roman" w:hAnsi="Times New Roman" w:cs="Times New Roman"/>
          <w:noProof/>
          <w:sz w:val="28"/>
          <w:szCs w:val="28"/>
        </w:rPr>
        <w:t xml:space="preserve"> которого</w:t>
      </w:r>
      <w:r w:rsidR="0008556B" w:rsidRPr="00080AD7">
        <w:rPr>
          <w:rFonts w:ascii="Shree Devanagari 714" w:hAnsi="Shree Devanagari 714" w:cs="Shree Devanagari 714"/>
          <w:noProof/>
          <w:color w:val="FFFFFF"/>
          <w:spacing w:val="-2000"/>
          <w:sz w:val="28"/>
          <w:szCs w:val="28"/>
          <w:cs/>
          <w:lang w:val="en-US" w:bidi="hi-IN"/>
        </w:rPr>
        <w:t>ॱ</w:t>
      </w:r>
      <w:r w:rsidR="0008556B" w:rsidRPr="00080AD7">
        <w:rPr>
          <w:rFonts w:ascii="Times New Roman" w:hAnsi="Times New Roman" w:cs="Times New Roman"/>
          <w:noProof/>
          <w:sz w:val="28"/>
          <w:szCs w:val="28"/>
        </w:rPr>
        <w:t xml:space="preserve"> будет</w:t>
      </w:r>
      <w:r w:rsidR="0008556B" w:rsidRPr="00080AD7">
        <w:rPr>
          <w:rFonts w:ascii="Shree Devanagari 714" w:hAnsi="Shree Devanagari 714" w:cs="Shree Devanagari 714"/>
          <w:noProof/>
          <w:color w:val="FFFFFF"/>
          <w:spacing w:val="-2000"/>
          <w:sz w:val="28"/>
          <w:szCs w:val="28"/>
          <w:cs/>
          <w:lang w:val="en-US" w:bidi="hi-IN"/>
        </w:rPr>
        <w:t>ॱ</w:t>
      </w:r>
      <w:r w:rsidR="0008556B" w:rsidRPr="00080AD7">
        <w:rPr>
          <w:rFonts w:ascii="Times New Roman" w:hAnsi="Times New Roman" w:cs="Times New Roman"/>
          <w:noProof/>
          <w:sz w:val="28"/>
          <w:szCs w:val="28"/>
        </w:rPr>
        <w:t xml:space="preserve"> изложена</w:t>
      </w:r>
      <w:r w:rsidR="0008556B" w:rsidRPr="00080AD7">
        <w:rPr>
          <w:rFonts w:ascii="Shree Devanagari 714" w:hAnsi="Shree Devanagari 714" w:cs="Shree Devanagari 714"/>
          <w:noProof/>
          <w:color w:val="FFFFFF"/>
          <w:spacing w:val="-2000"/>
          <w:sz w:val="28"/>
          <w:szCs w:val="28"/>
          <w:cs/>
          <w:lang w:val="en-US" w:bidi="hi-IN"/>
        </w:rPr>
        <w:t>ॱ</w:t>
      </w:r>
      <w:r w:rsidR="0008556B" w:rsidRPr="00080AD7">
        <w:rPr>
          <w:rFonts w:ascii="Times New Roman" w:hAnsi="Times New Roman" w:cs="Times New Roman"/>
          <w:noProof/>
          <w:sz w:val="28"/>
          <w:szCs w:val="28"/>
        </w:rPr>
        <w:t xml:space="preserve"> ниже</w:t>
      </w:r>
      <w:r w:rsidR="0008556B" w:rsidRPr="00080AD7">
        <w:rPr>
          <w:rFonts w:ascii="Shree Devanagari 714" w:hAnsi="Shree Devanagari 714" w:cs="Shree Devanagari 714"/>
          <w:noProof/>
          <w:color w:val="FFFFFF"/>
          <w:spacing w:val="-2000"/>
          <w:sz w:val="28"/>
          <w:szCs w:val="28"/>
          <w:cs/>
          <w:lang w:val="en-US" w:bidi="hi-IN"/>
        </w:rPr>
        <w:t>ॱ</w:t>
      </w:r>
      <w:r w:rsidR="0008556B" w:rsidRPr="00080AD7">
        <w:rPr>
          <w:rFonts w:ascii="Times New Roman" w:hAnsi="Times New Roman" w:cs="Times New Roman"/>
          <w:noProof/>
          <w:sz w:val="28"/>
          <w:szCs w:val="28"/>
        </w:rPr>
        <w:t>. Остальные материалы либо</w:t>
      </w:r>
      <w:r w:rsidR="0008556B" w:rsidRPr="00080AD7">
        <w:rPr>
          <w:rFonts w:ascii="Shree Devanagari 714" w:hAnsi="Shree Devanagari 714" w:cs="Shree Devanagari 714"/>
          <w:noProof/>
          <w:color w:val="FFFFFF"/>
          <w:spacing w:val="-2000"/>
          <w:sz w:val="28"/>
          <w:szCs w:val="28"/>
          <w:cs/>
          <w:lang w:val="en-US" w:bidi="hi-IN"/>
        </w:rPr>
        <w:t>ॱ</w:t>
      </w:r>
      <w:r w:rsidR="0008556B" w:rsidRPr="00080AD7">
        <w:rPr>
          <w:rFonts w:ascii="Times New Roman" w:hAnsi="Times New Roman" w:cs="Times New Roman"/>
          <w:noProof/>
          <w:sz w:val="28"/>
          <w:szCs w:val="28"/>
        </w:rPr>
        <w:t xml:space="preserve"> напрямую</w:t>
      </w:r>
      <w:r w:rsidR="0008556B" w:rsidRPr="00080AD7">
        <w:rPr>
          <w:rFonts w:ascii="Shree Devanagari 714" w:hAnsi="Shree Devanagari 714" w:cs="Shree Devanagari 714"/>
          <w:noProof/>
          <w:color w:val="FFFFFF"/>
          <w:spacing w:val="-2000"/>
          <w:sz w:val="28"/>
          <w:szCs w:val="28"/>
          <w:cs/>
          <w:lang w:val="en-US" w:bidi="hi-IN"/>
        </w:rPr>
        <w:t>ॱ</w:t>
      </w:r>
      <w:r w:rsidR="0008556B" w:rsidRPr="00080AD7">
        <w:rPr>
          <w:rFonts w:ascii="Times New Roman" w:hAnsi="Times New Roman" w:cs="Times New Roman"/>
          <w:noProof/>
          <w:sz w:val="28"/>
          <w:szCs w:val="28"/>
        </w:rPr>
        <w:t xml:space="preserve"> размещаются</w:t>
      </w:r>
      <w:r w:rsidR="0008556B" w:rsidRPr="00080AD7">
        <w:rPr>
          <w:rFonts w:ascii="Shree Devanagari 714" w:hAnsi="Shree Devanagari 714" w:cs="Shree Devanagari 714"/>
          <w:noProof/>
          <w:color w:val="FFFFFF"/>
          <w:spacing w:val="-2000"/>
          <w:sz w:val="28"/>
          <w:szCs w:val="28"/>
          <w:cs/>
          <w:lang w:val="en-US" w:bidi="hi-IN"/>
        </w:rPr>
        <w:t>ॱ</w:t>
      </w:r>
      <w:r w:rsidR="0008556B" w:rsidRPr="00080AD7">
        <w:rPr>
          <w:rFonts w:ascii="Times New Roman" w:hAnsi="Times New Roman" w:cs="Times New Roman"/>
          <w:noProof/>
          <w:sz w:val="28"/>
          <w:szCs w:val="28"/>
        </w:rPr>
        <w:t xml:space="preserve"> в СМИ, либо формируют информационный пакет, или пресс</w:t>
      </w:r>
      <w:r w:rsidR="0008556B" w:rsidRPr="00080AD7">
        <w:rPr>
          <w:rFonts w:ascii="Shree Devanagari 714" w:hAnsi="Shree Devanagari 714" w:cs="Shree Devanagari 714"/>
          <w:noProof/>
          <w:color w:val="FFFFFF"/>
          <w:spacing w:val="-2000"/>
          <w:sz w:val="28"/>
          <w:szCs w:val="28"/>
          <w:cs/>
          <w:lang w:val="en-US" w:bidi="hi-IN"/>
        </w:rPr>
        <w:t>ॱ</w:t>
      </w:r>
      <w:r w:rsidR="0008556B" w:rsidRPr="00080AD7">
        <w:rPr>
          <w:rFonts w:ascii="Times New Roman" w:hAnsi="Times New Roman" w:cs="Times New Roman"/>
          <w:noProof/>
          <w:sz w:val="28"/>
          <w:szCs w:val="28"/>
        </w:rPr>
        <w:t>-кит</w:t>
      </w:r>
      <w:r w:rsidR="0008556B" w:rsidRPr="00080AD7">
        <w:rPr>
          <w:rFonts w:ascii="Shree Devanagari 714" w:hAnsi="Shree Devanagari 714" w:cs="Shree Devanagari 714"/>
          <w:noProof/>
          <w:color w:val="FFFFFF"/>
          <w:spacing w:val="-2000"/>
          <w:sz w:val="28"/>
          <w:szCs w:val="28"/>
          <w:cs/>
          <w:lang w:val="en-US" w:bidi="hi-IN"/>
        </w:rPr>
        <w:t>ॱ</w:t>
      </w:r>
      <w:r w:rsidR="0008556B" w:rsidRPr="00080AD7">
        <w:rPr>
          <w:rFonts w:ascii="Times New Roman" w:hAnsi="Times New Roman" w:cs="Times New Roman"/>
          <w:noProof/>
          <w:sz w:val="28"/>
          <w:szCs w:val="28"/>
        </w:rPr>
        <w:t>, который</w:t>
      </w:r>
      <w:r w:rsidR="0008556B" w:rsidRPr="00080AD7">
        <w:rPr>
          <w:rFonts w:ascii="Shree Devanagari 714" w:hAnsi="Shree Devanagari 714" w:cs="Shree Devanagari 714"/>
          <w:noProof/>
          <w:color w:val="FFFFFF"/>
          <w:spacing w:val="-2000"/>
          <w:sz w:val="28"/>
          <w:szCs w:val="28"/>
          <w:cs/>
          <w:lang w:val="en-US" w:bidi="hi-IN"/>
        </w:rPr>
        <w:t>ॱ</w:t>
      </w:r>
      <w:r w:rsidR="0008556B" w:rsidRPr="00080AD7">
        <w:rPr>
          <w:rFonts w:ascii="Times New Roman" w:hAnsi="Times New Roman" w:cs="Times New Roman"/>
          <w:noProof/>
          <w:sz w:val="28"/>
          <w:szCs w:val="28"/>
        </w:rPr>
        <w:t xml:space="preserve"> раздается журналистам перед началом мероприятия. Ниже приводится перечень</w:t>
      </w:r>
      <w:r w:rsidR="0008556B" w:rsidRPr="00080AD7">
        <w:rPr>
          <w:rFonts w:ascii="Shree Devanagari 714" w:hAnsi="Shree Devanagari 714" w:cs="Shree Devanagari 714"/>
          <w:noProof/>
          <w:color w:val="FFFFFF"/>
          <w:spacing w:val="-2000"/>
          <w:sz w:val="28"/>
          <w:szCs w:val="28"/>
          <w:cs/>
          <w:lang w:val="en-US" w:bidi="hi-IN"/>
        </w:rPr>
        <w:t>ॱ</w:t>
      </w:r>
      <w:r w:rsidR="0008556B" w:rsidRPr="00080AD7">
        <w:rPr>
          <w:rFonts w:ascii="Times New Roman" w:hAnsi="Times New Roman" w:cs="Times New Roman"/>
          <w:noProof/>
          <w:sz w:val="28"/>
          <w:szCs w:val="28"/>
        </w:rPr>
        <w:t xml:space="preserve"> этих</w:t>
      </w:r>
      <w:r w:rsidR="0008556B" w:rsidRPr="00080AD7">
        <w:rPr>
          <w:rFonts w:ascii="Shree Devanagari 714" w:hAnsi="Shree Devanagari 714" w:cs="Shree Devanagari 714"/>
          <w:noProof/>
          <w:color w:val="FFFFFF"/>
          <w:spacing w:val="-2000"/>
          <w:sz w:val="28"/>
          <w:szCs w:val="28"/>
          <w:cs/>
          <w:lang w:val="en-US" w:bidi="hi-IN"/>
        </w:rPr>
        <w:t>ॱ</w:t>
      </w:r>
      <w:r w:rsidR="0008556B" w:rsidRPr="00080AD7">
        <w:rPr>
          <w:rFonts w:ascii="Times New Roman" w:hAnsi="Times New Roman" w:cs="Times New Roman"/>
          <w:noProof/>
          <w:sz w:val="28"/>
          <w:szCs w:val="28"/>
        </w:rPr>
        <w:t xml:space="preserve"> материалов</w:t>
      </w:r>
      <w:r w:rsidR="0008556B" w:rsidRPr="00080AD7">
        <w:rPr>
          <w:rFonts w:ascii="Shree Devanagari 714" w:hAnsi="Shree Devanagari 714" w:cs="Shree Devanagari 714"/>
          <w:noProof/>
          <w:color w:val="FFFFFF"/>
          <w:spacing w:val="-2000"/>
          <w:sz w:val="28"/>
          <w:szCs w:val="28"/>
          <w:cs/>
          <w:lang w:val="en-US" w:bidi="hi-IN"/>
        </w:rPr>
        <w:t>ॱ</w:t>
      </w:r>
      <w:r w:rsidR="0008556B" w:rsidRPr="00080AD7">
        <w:rPr>
          <w:rFonts w:ascii="Times New Roman" w:hAnsi="Times New Roman" w:cs="Times New Roman"/>
          <w:noProof/>
          <w:sz w:val="28"/>
          <w:szCs w:val="28"/>
        </w:rPr>
        <w:t xml:space="preserve"> в</w:t>
      </w:r>
      <w:r w:rsidR="0008556B" w:rsidRPr="00080AD7">
        <w:rPr>
          <w:rFonts w:ascii="Shree Devanagari 714" w:hAnsi="Shree Devanagari 714" w:cs="Shree Devanagari 714"/>
          <w:noProof/>
          <w:color w:val="FFFFFF"/>
          <w:spacing w:val="-2000"/>
          <w:sz w:val="28"/>
          <w:szCs w:val="28"/>
          <w:cs/>
          <w:lang w:val="en-US" w:bidi="hi-IN"/>
        </w:rPr>
        <w:t>ॱ</w:t>
      </w:r>
      <w:r w:rsidR="0008556B" w:rsidRPr="00080AD7">
        <w:rPr>
          <w:rFonts w:ascii="Times New Roman" w:hAnsi="Times New Roman" w:cs="Times New Roman"/>
          <w:noProof/>
          <w:sz w:val="28"/>
          <w:szCs w:val="28"/>
        </w:rPr>
        <w:t xml:space="preserve"> соответствие</w:t>
      </w:r>
      <w:r w:rsidR="0008556B" w:rsidRPr="00080AD7">
        <w:rPr>
          <w:rFonts w:ascii="Shree Devanagari 714" w:hAnsi="Shree Devanagari 714" w:cs="Shree Devanagari 714"/>
          <w:noProof/>
          <w:color w:val="FFFFFF"/>
          <w:spacing w:val="-2000"/>
          <w:sz w:val="28"/>
          <w:szCs w:val="28"/>
          <w:cs/>
          <w:lang w:val="en-US" w:bidi="hi-IN"/>
        </w:rPr>
        <w:t>ॱ</w:t>
      </w:r>
      <w:r w:rsidR="0008556B" w:rsidRPr="00080AD7">
        <w:rPr>
          <w:rFonts w:ascii="Times New Roman" w:hAnsi="Times New Roman" w:cs="Times New Roman"/>
          <w:noProof/>
          <w:sz w:val="28"/>
          <w:szCs w:val="28"/>
        </w:rPr>
        <w:t xml:space="preserve"> с</w:t>
      </w:r>
      <w:r w:rsidR="0008556B" w:rsidRPr="00080AD7">
        <w:rPr>
          <w:rFonts w:ascii="Shree Devanagari 714" w:hAnsi="Shree Devanagari 714" w:cs="Shree Devanagari 714"/>
          <w:noProof/>
          <w:color w:val="FFFFFF"/>
          <w:spacing w:val="-2000"/>
          <w:sz w:val="28"/>
          <w:szCs w:val="28"/>
          <w:cs/>
          <w:lang w:val="en-US" w:bidi="hi-IN"/>
        </w:rPr>
        <w:t>ॱ</w:t>
      </w:r>
      <w:r w:rsidR="0008556B" w:rsidRPr="00080AD7">
        <w:rPr>
          <w:rFonts w:ascii="Times New Roman" w:hAnsi="Times New Roman" w:cs="Times New Roman"/>
          <w:noProof/>
          <w:sz w:val="28"/>
          <w:szCs w:val="28"/>
        </w:rPr>
        <w:t xml:space="preserve"> классификацией В. Воршилова.</w:t>
      </w:r>
    </w:p>
    <w:p w14:paraId="548DB131" w14:textId="55E987E7" w:rsidR="00397CEE" w:rsidRPr="00080AD7" w:rsidRDefault="0008556B"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Байлайнер – авторская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статья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подписанная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высоким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должностным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лицом</w:t>
      </w:r>
      <w:r w:rsidR="00D71D6F" w:rsidRPr="00080AD7">
        <w:rPr>
          <w:rFonts w:ascii="Times New Roman" w:hAnsi="Times New Roman" w:cs="Times New Roman"/>
          <w:noProof/>
          <w:sz w:val="28"/>
          <w:szCs w:val="28"/>
        </w:rPr>
        <w:t xml:space="preserve"> </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фирмы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86912" behindDoc="0" locked="0" layoutInCell="1" allowOverlap="1" wp14:anchorId="7674A644" wp14:editId="5D1A52DB">
                <wp:simplePos x="0" y="0"/>
                <wp:positionH relativeFrom="column">
                  <wp:posOffset>-476250000</wp:posOffset>
                </wp:positionH>
                <wp:positionV relativeFrom="paragraph">
                  <wp:posOffset>0</wp:posOffset>
                </wp:positionV>
                <wp:extent cx="635000" cy="115570"/>
                <wp:effectExtent l="635" t="0" r="0" b="0"/>
                <wp:wrapNone/>
                <wp:docPr id="7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2386FF99" w14:textId="77777777" w:rsidR="000818D0" w:rsidRDefault="000818D0">
                            <w:r>
                              <w:rPr>
                                <w:b/>
                                <w:bCs/>
                                <w:noProof/>
                                <w:color w:val="FFFFFF"/>
                                <w:spacing w:val="-20000"/>
                                <w:sz w:val="2"/>
                              </w:rPr>
                              <w:t xml:space="preserve"> На всех заявленных секторах экономики ситуация при невмешательстве выглядит достаточно критично, к примеру, в следствие большого производства, проблемы возникли в сталелитейной отрасли, показатель производства, находится на уровне конца 90-х годов прошлого века.  И это при том, что сталелитейная промышленность, является одной из немногих «гордостей» отечественной экономики, которая отличается высокой конкурентоспособностью на международных рынках. Однако при грамотном управлении и внедрении обширного количества инвестиций, что стало возможно из-за слабого курса рубля отечественная сталелитейная промышленность, сможет реализовать огромные возможности по повышению производительности.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1" o:spid="_x0000_s1100" style="position:absolute;left:0;text-align:left;margin-left:-37499.95pt;margin-top:0;width:50pt;height:9.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" adj="-11796480,,5400" path="al10800,10800@8@8@4@6,10800,10800,10800,10800@9@7l@30@31@17@18@24@25@15@16@32@33xe">
                <v:stroke joinstyle="round"/>
                <v:formulas/>
                <v:path o:connecttype="custom" textboxrect="@1,@1,@1,@1"/>
                <v:textbox style="mso-fit-shape-to-text:t">
                  <w:txbxContent>
                    <w:p w14:paraId="2386FF99" w14:textId="77777777" w:rsidR="0037713B" w:rsidRDefault="0037713B">
                      <w:r>
                        <w:rPr>
                          <w:b/>
                          <w:bCs/>
                          <w:noProof/>
                          <w:color w:val="FFFFFF"/>
                          <w:spacing w:val="-20000"/>
                          <w:sz w:val="2"/>
                        </w:rPr>
                        <w:t xml:space="preserve"> На всех заявленных секторах экономики ситуация при невмешательстве выглядит достаточно критично, к примеру, в следствие большого производства, проблемы возникли в сталелитейной отрасли, показатель производства, находится на уровне конца 90-х годов прошлого века.  И это при том, что сталелитейная промышленность, является одной из немногих «гордостей» отечественной экономики, которая отличается высокой конкурентоспособностью на международных рынках. Однако при грамотном управлении и внедрении обширного количества инвестиций, что стало возможно из-за слабого курса рубля отечественная сталелитейная промышленность, сможет реализовать огромные возможности по повышению производительности.</w:t>
                      </w:r>
                    </w:p>
                  </w:txbxContent>
                </v:textbox>
              </v:shape>
            </w:pict>
          </mc:Fallback>
        </mc:AlternateContent>
      </w:r>
      <w:r w:rsidRPr="00080AD7">
        <w:rPr>
          <w:rFonts w:ascii="Times New Roman" w:hAnsi="Times New Roman" w:cs="Times New Roman"/>
          <w:noProof/>
          <w:sz w:val="28"/>
          <w:szCs w:val="28"/>
        </w:rPr>
        <w:t xml:space="preserve"> но составленная работником пресс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-службы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Предназначена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повышения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имиджа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руководства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которое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как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бы выступает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роли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аналитика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Помимо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размещения в прессе, может быть использована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составе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прямой рассылки для ключевых контактных групп. (В.В. Ворошилов. </w:t>
      </w:r>
      <w:r w:rsidRPr="00080AD7">
        <w:rPr>
          <w:rFonts w:ascii="Times New Roman" w:hAnsi="Times New Roman" w:cs="Times New Roman"/>
          <w:noProof/>
          <w:sz w:val="28"/>
          <w:szCs w:val="28"/>
          <w:lang w:val="en-US"/>
        </w:rPr>
        <w:t>Mass</w:t>
      </w:r>
      <w:r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lang w:val="en-US"/>
        </w:rPr>
        <w:t>media</w:t>
      </w:r>
      <w:r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lang w:val="en-US"/>
        </w:rPr>
        <w:t>PR</w:t>
      </w:r>
      <w:r w:rsidRPr="00080AD7">
        <w:rPr>
          <w:rFonts w:ascii="Times New Roman" w:hAnsi="Times New Roman" w:cs="Times New Roman"/>
          <w:noProof/>
          <w:sz w:val="28"/>
          <w:szCs w:val="28"/>
        </w:rPr>
        <w:t>, Реклама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проблемы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взаимодействия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5AD393B1" w14:textId="73604F39" w:rsidR="0008556B" w:rsidRPr="00080AD7" w:rsidRDefault="0008556B"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t>Биография</w:t>
      </w:r>
      <w:r w:rsidR="00B75D4D">
        <w:rPr>
          <w:rFonts w:ascii="Times New Roman" w:hAnsi="Times New Roman" w:cs="Times New Roman"/>
          <w:noProof/>
          <w:sz w:val="28"/>
          <w:szCs w:val="28"/>
          <w:lang w:val="en-US"/>
        </w:rPr>
        <mc:AlternateContent>
          <mc:Choice Requires="wps">
            <w:drawing>
              <wp:anchor distT="0" distB="0" distL="114300" distR="114300" simplePos="0" relativeHeight="251687936" behindDoc="0" locked="0" layoutInCell="1" allowOverlap="1" wp14:anchorId="741B64D4" wp14:editId="08DBCD51">
                <wp:simplePos x="0" y="0"/>
                <wp:positionH relativeFrom="column">
                  <wp:posOffset>-476250000</wp:posOffset>
                </wp:positionH>
                <wp:positionV relativeFrom="paragraph">
                  <wp:posOffset>0</wp:posOffset>
                </wp:positionV>
                <wp:extent cx="635000" cy="115570"/>
                <wp:effectExtent l="635" t="635" r="0" b="0"/>
                <wp:wrapNone/>
                <wp:docPr id="7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15551504" w14:textId="77777777" w:rsidR="000818D0" w:rsidRDefault="000818D0">
                            <w:r>
                              <w:rPr>
                                <w:b/>
                                <w:bCs/>
                                <w:noProof/>
                                <w:color w:val="FFFFFF"/>
                                <w:spacing w:val="-20000"/>
                                <w:sz w:val="2"/>
                              </w:rPr>
                              <w:t xml:space="preserve"> Следующей отраслью представим жилищное строительство. В отличие от сталелитейной промышленности, жилищное строительство никогда не являлось предметом национально гордости, однако, перенимая опыт зарубежных коллег и при достаточном количестве инвестиций, эта отрасль, может стать одной из самый успешных. В первую очередь это связанно с проводимой государством демографической политикой, то есть производство в любом случае будет востребовано, как на рынке бюджетного жилья, так и на рынке элитного жилья. В связи с этим по аналогии, представим рекомендации по повышении производительности труда в сфере жилищного строительства: целесообразно рассмотреть розничную торговлю, так как она является самой быстрорастущей из всех представленных отраслей, однако для достижения, среднеевропейских параметров, необходимо увеличить новые формы ведения торговли (интернет-магазины, службы доставки еды и т.д.) не менее чем в пять раз.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0" o:spid="_x0000_s1101" style="position:absolute;left:0;text-align:left;margin-left:-37499.95pt;margin-top:0;width:50pt;height:9.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" adj="-11796480,,5400" path="al10800,10800@8@8@4@6,10800,10800,10800,10800@9@7l@30@31@17@18@24@25@15@16@32@33xe">
                <v:stroke joinstyle="round"/>
                <v:formulas/>
                <v:path o:connecttype="custom" textboxrect="@1,@1,@1,@1"/>
                <v:textbox style="mso-fit-shape-to-text:t">
                  <w:txbxContent>
                    <w:p w14:paraId="15551504" w14:textId="77777777" w:rsidR="0037713B" w:rsidRDefault="0037713B">
                      <w:r>
                        <w:rPr>
                          <w:b/>
                          <w:bCs/>
                          <w:noProof/>
                          <w:color w:val="FFFFFF"/>
                          <w:spacing w:val="-20000"/>
                          <w:sz w:val="2"/>
                        </w:rPr>
                        <w:t xml:space="preserve"> Следующей отраслью представим жилищное строительство. В отличие от сталелитейной промышленности, жилищное строительство никогда не являлось предметом национально гордости, однако, перенимая опыт зарубежных коллег и при достаточном количестве инвестиций, эта отрасль, может стать одной из самый успешных. В первую очередь это связанно с проводимой государством демографической политикой, то есть производство в любом случае будет востребовано, как на рынке бюджетного жилья, так и на рынке элитного жилья. В связи с этим по аналогии, представим рекомендации по повышении производительности труда в сфере жилищного строительства: целесообразно рассмотреть розничную торговлю, так как она является самой быстрорастущей из всех представленных отраслей, однако для достижения, среднеевропейских параметров, необходимо увеличить новые формы ведения торговли (интернет-магазины, службы доставки еды и т.д.) не менее чем в пять раз.</w:t>
                      </w:r>
                    </w:p>
                  </w:txbxContent>
                </v:textbox>
              </v:shape>
            </w:pict>
          </mc:Fallback>
        </mc:AlternateContent>
      </w:r>
      <w:r w:rsidRPr="00080AD7">
        <w:rPr>
          <w:rFonts w:ascii="Times New Roman" w:hAnsi="Times New Roman" w:cs="Times New Roman"/>
          <w:noProof/>
          <w:sz w:val="28"/>
          <w:szCs w:val="28"/>
        </w:rPr>
        <w:t xml:space="preserve"> – жизнеописание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одного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из</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должностных лиц, чаще всего верховного руководителя. В зависимости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конкретной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ситуации используют биографию-конспект (краткое и сугубо официальное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изложение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жизненных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фактов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и биографию-рассказ (более свободная форма изложения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нередко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от первого лица, т.е. автобиография). Биографии основных должностных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лиц</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организации всегда должны иметься в пресс-службе, так как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данный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материал</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может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быть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экстренно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востребован</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88960" behindDoc="0" locked="0" layoutInCell="1" allowOverlap="1" wp14:anchorId="59F80908" wp14:editId="080064FE">
                <wp:simplePos x="0" y="0"/>
                <wp:positionH relativeFrom="column">
                  <wp:posOffset>-476250000</wp:posOffset>
                </wp:positionH>
                <wp:positionV relativeFrom="paragraph">
                  <wp:posOffset>0</wp:posOffset>
                </wp:positionV>
                <wp:extent cx="635000" cy="115570"/>
                <wp:effectExtent l="635" t="635" r="0" b="0"/>
                <wp:wrapNone/>
                <wp:docPr id="7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23C3D353" w14:textId="77777777" w:rsidR="000818D0" w:rsidRDefault="000818D0">
                            <w:r>
                              <w:rPr>
                                <w:b/>
                                <w:bCs/>
                                <w:noProof/>
                                <w:color w:val="FFFFFF"/>
                                <w:spacing w:val="-20000"/>
                                <w:sz w:val="2"/>
                              </w:rPr>
                              <w:t xml:space="preserve"> Кроме этого, необходимо совершенствование как законодательной базы в сфере обращения коммерческой недвижимости, так и направить достаточно объемные инвестиции в развитие инфраструктуры. Банковский сектор, несмотря на все разнообразие, в Российской Федерации представлен по своей деятельности достаточно скупо. Его основной проблемой на современном этапе, стала невозможность занимать денежные средства под низкий процент, ни на внутреннем, ни на внешнем рынке. Отечественный сектор электроэнергетики, в настоящий момент, является четвертым по объему в мире. Несмотря, на то, что совокупная производительность факторов производства в электроэнергетике находится на уровне в 80% от уровня Соединенных Штатов (Это очень высокий показатель), производительность труда составляет лишь 15% от уровня Соединенных Штатов. Подводя итог изложенному, можно отметить, что изучив показатели пяти ключевых секторов отечественной экономики, нами были выявлены группы проблем, которые по нашему мнению, являются ключевыми и предопределяют  отставание Российской Федерации от ведущих мировых держав.</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9" o:spid="_x0000_s1102" style="position:absolute;left:0;text-align:left;margin-left:-37499.95pt;margin-top:0;width:50pt;height:9.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CAs6Og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23C3D353" w14:textId="77777777" w:rsidR="0037713B" w:rsidRDefault="0037713B">
                      <w:r>
                        <w:rPr>
                          <w:b/>
                          <w:bCs/>
                          <w:noProof/>
                          <w:color w:val="FFFFFF"/>
                          <w:spacing w:val="-20000"/>
                          <w:sz w:val="2"/>
                        </w:rPr>
                        <w:t xml:space="preserve"> Кроме этого, необходимо совершенствование как законодательной базы в сфере обращения коммерческой недвижимости, так и направить достаточно объемные инвестиции в развитие инфраструктуры. Банковский сектор, несмотря на все разнообразие, в Российской Федерации представлен по своей деятельности достаточно скупо. Его основной проблемой на современном этапе, стала невозможность занимать денежные средства под низкий процент, ни на внутреннем, ни на внешнем рынке. Отечественный сектор электроэнергетики, в настоящий момент, является четвертым по объему в мире. Несмотря, на то, что совокупная производительность факторов производства в электроэнергетике находится на уровне в 80% от уровня Соединенных Штатов (Это очень высокий показатель), производительность труда составляет лишь 15% от уровня Соединенных Штатов. Подводя итог изложенному, можно отметить, что изучив показатели пяти ключевых секторов отечественной экономики, нами были выявлены группы проблем, которые по нашему мнению, являются ключевыми и предопределяют  отставание Российской Федерации от ведущих мировых держав.</w:t>
                      </w:r>
                    </w:p>
                  </w:txbxContent>
                </v:textbox>
              </v:shape>
            </w:pict>
          </mc:Fallback>
        </mc:AlternateContent>
      </w:r>
      <w:r w:rsidRPr="00080AD7">
        <w:rPr>
          <w:rFonts w:ascii="Times New Roman" w:hAnsi="Times New Roman" w:cs="Times New Roman"/>
          <w:noProof/>
          <w:sz w:val="28"/>
          <w:szCs w:val="28"/>
        </w:rPr>
        <w:t xml:space="preserve"> Обычно в деловом мире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биографиями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сопровождаются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назначения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должность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в политике – первое появление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публике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нового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главы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партии или кандидата в члены правительства. Особая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разновидность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биографии – </w:t>
      </w:r>
      <w:r w:rsidRPr="00080AD7">
        <w:rPr>
          <w:rFonts w:ascii="Times New Roman" w:hAnsi="Times New Roman" w:cs="Times New Roman"/>
          <w:noProof/>
          <w:sz w:val="28"/>
          <w:szCs w:val="28"/>
        </w:rPr>
        <w:lastRenderedPageBreak/>
        <w:t>некролог. Он должен подчеркнуть достижения покойного в жизни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труде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передать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чувство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скорби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его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коллег</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 связи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кончиной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89984" behindDoc="0" locked="0" layoutInCell="1" allowOverlap="1" wp14:anchorId="1B7F6707" wp14:editId="3350A902">
                <wp:simplePos x="0" y="0"/>
                <wp:positionH relativeFrom="column">
                  <wp:posOffset>-476250000</wp:posOffset>
                </wp:positionH>
                <wp:positionV relativeFrom="paragraph">
                  <wp:posOffset>0</wp:posOffset>
                </wp:positionV>
                <wp:extent cx="635000" cy="115570"/>
                <wp:effectExtent l="635" t="0" r="0" b="2540"/>
                <wp:wrapNone/>
                <wp:docPr id="7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45C93416" w14:textId="77777777" w:rsidR="000818D0" w:rsidRDefault="000818D0">
                            <w:r>
                              <w:rPr>
                                <w:b/>
                                <w:bCs/>
                                <w:noProof/>
                                <w:color w:val="FFFFFF"/>
                                <w:spacing w:val="-20000"/>
                                <w:sz w:val="2"/>
                              </w:rPr>
                              <w:t xml:space="preserve"> Гуманитарные науки, изучают человека в сфере его духовной, умственной, нравственной, культурной и общественной деятельности. В гуманитарных науках особую роль имеет ясность понимания. Гуманитарные науки по предмету пересекаются с общественными науками. Гуманитарные науки противостоят точным наукам, например таким как математика. В англоязычных пониманиях  гуманитарные науки можно определить как академические дисциплины, которые изучению таких аспекты человеческого бытия, которые не предполагают единой парадигмы. Гуманитарные науки образуются в университетские дисциплины в XIX веке. Гуманитарные дисциплины появляются под названием «науки о духе». Гуманитарные науки нельзя обнаружить ни в одном из  измерений, ни на одной из плоскостей. Гуманитарные науки обращаются к человеку потому что он живет, говорит, производит. Гуманитарные науки приобрели специфические черты, отличающие их от естественнонаучного знания. Гуманитарные науки опираются на значимость и смысл вещей. Гуманитарные науки имеют отношением к деятельности людей. Гуманитарные науки отличаются от естественных наук по функциям. Гуманитарные науки связаны с пониманием смысла. Существует два типа понимания, первый психологический, второй идея произведения как знаковой системы.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8" o:spid="_x0000_s1103" style="position:absolute;left:0;text-align:left;margin-left:-37499.95pt;margin-top:0;width:50pt;height:9.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D50r4B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45C93416" w14:textId="77777777" w:rsidR="0037713B" w:rsidRDefault="0037713B">
                      <w:r>
                        <w:rPr>
                          <w:b/>
                          <w:bCs/>
                          <w:noProof/>
                          <w:color w:val="FFFFFF"/>
                          <w:spacing w:val="-20000"/>
                          <w:sz w:val="2"/>
                        </w:rPr>
                        <w:t xml:space="preserve"> Гуманитарные науки, изучают человека в сфере его духовной, умственной, нравственной, культурной и общественной деятельности. В гуманитарных науках особую роль имеет ясность понимания. Гуманитарные науки по предмету пересекаются с общественными науками. Гуманитарные науки противостоят точным наукам, например таким как математика. В англоязычных пониманиях  гуманитарные науки можно определить как академические дисциплины, которые изучению таких аспекты человеческого бытия, которые не предполагают единой парадигмы. Гуманитарные науки образуются в университетские дисциплины в XIX веке. Гуманитарные дисциплины появляются под названием «науки о духе». Гуманитарные науки нельзя обнаружить ни в одном из  измерений, ни на одной из плоскостей. Гуманитарные науки обращаются к человеку потому что он живет, говорит, производит. Гуманитарные науки приобрели специфические черты, отличающие их от естественнонаучного знания. Гуманитарные науки опираются на значимость и смысл вещей. Гуманитарные науки имеют отношением к деятельности людей. Гуманитарные науки отличаются от естественных наук по функциям. Гуманитарные науки связаны с пониманием смысла. Существует два типа понимания, первый психологический, второй идея произведения как знаковой системы.</w:t>
                      </w:r>
                    </w:p>
                  </w:txbxContent>
                </v:textbox>
              </v:shape>
            </w:pict>
          </mc:Fallback>
        </mc:AlternateConten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некрологе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никогда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 упоминаются негативные факты из жизни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покойного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же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время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следует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воздерживаться и от чрезмерных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восхвалений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характерных</w:t>
      </w:r>
      <w:r w:rsidRPr="00080AD7">
        <w:rPr>
          <w:rFonts w:ascii="Shree Devanagari 714" w:hAnsi="Shree Devanagari 714" w:cs="Shree Devanagari 714"/>
          <w:noProof/>
          <w:color w:val="FFFFFF"/>
          <w:spacing w:val="-2000"/>
          <w:sz w:val="28"/>
          <w:szCs w:val="28"/>
          <w:cs/>
          <w:lang w:val="en-US" w:bidi="hi-IN"/>
        </w:rPr>
        <w:t>ॱ</w:t>
      </w:r>
    </w:p>
    <w:p w14:paraId="01D5E6EA" w14:textId="77777777" w:rsidR="0008556B" w:rsidRPr="00080AD7" w:rsidRDefault="0008556B"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для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некрологов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руководителей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советского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времени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избегать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чересчур</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напы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06084AEB" w14:textId="77777777" w:rsidR="0008556B" w:rsidRPr="00080AD7" w:rsidRDefault="0008556B"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щенных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фраз</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072EDDC9" w14:textId="705557C3" w:rsidR="0008556B" w:rsidRPr="00080AD7" w:rsidRDefault="0008556B"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t>Бэкграундер</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 представляет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собой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тематическое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досье, посвященное актуальной проблеме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(история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вопроса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91008" behindDoc="0" locked="0" layoutInCell="1" allowOverlap="1" wp14:anchorId="01A03956" wp14:editId="7EFAA33D">
                <wp:simplePos x="0" y="0"/>
                <wp:positionH relativeFrom="column">
                  <wp:posOffset>-476250000</wp:posOffset>
                </wp:positionH>
                <wp:positionV relativeFrom="paragraph">
                  <wp:posOffset>0</wp:posOffset>
                </wp:positionV>
                <wp:extent cx="635000" cy="115570"/>
                <wp:effectExtent l="635" t="0" r="0" b="1905"/>
                <wp:wrapNone/>
                <wp:docPr id="7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79E5AB07" w14:textId="77777777" w:rsidR="000818D0" w:rsidRDefault="000818D0">
                            <w:r>
                              <w:rPr>
                                <w:b/>
                                <w:bCs/>
                                <w:noProof/>
                                <w:color w:val="FFFFFF"/>
                                <w:spacing w:val="-20000"/>
                                <w:sz w:val="2"/>
                              </w:rPr>
                              <w:t xml:space="preserve"> Гуманитарные науки выработали подход к исследуемым объектам. Гуманитарные науки рассматривают в качестве разумных и доступных для понимания. Среди гуманитарных дисциплин выделяют такие науки как история, литература, философия, социология. М.М. Бахтин, считал, что главной задачей гуманитарных наук является проблема понимания и речи. Гуманитарный исследователь работает с объектами исследования как с субъектом. Гуманитарные науки изучают многообразие случаев рассказывание небылиц. Гуманитарные науки изучают речь, действие и продукты деятельности людей. Произведения, которые изучают гуманитарии, были выполнены для того, чтобы их воспринимали, использовали. Гуманитарные науки могут участвовать в создании научного процесса. Гуманитарные науки отделяются от жизни за пределами университетов. Гуманитарные науки нужно изучать вместе  с представителями сферы искусства. Между гуманитарными учеными и художниками должно быть  взаимовыгодное сотрудничество. В странах Северной Америки гуманитарные науки обладают большим влиянием. Миллионы людей получают гумманитарное образование. Гуманитарные науки имеют важное значение в устройстве общества. Ведь гуманитарные науки одни из первых, с какими человек знакомиться в юношестве.</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 o:spid="_x0000_s1104" style="position:absolute;left:0;text-align:left;margin-left:-37499.95pt;margin-top:0;width:50pt;height: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AopU+Z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79E5AB07" w14:textId="77777777" w:rsidR="0037713B" w:rsidRDefault="0037713B">
                      <w:r>
                        <w:rPr>
                          <w:b/>
                          <w:bCs/>
                          <w:noProof/>
                          <w:color w:val="FFFFFF"/>
                          <w:spacing w:val="-20000"/>
                          <w:sz w:val="2"/>
                        </w:rPr>
                        <w:t xml:space="preserve"> Гуманитарные науки выработали подход к исследуемым объектам. Гуманитарные науки рассматривают в качестве разумных и доступных для понимания. Среди гуманитарных дисциплин выделяют такие науки как история, литература, философия, социология. М.М. Бахтин, считал, что главной задачей гуманитарных наук является проблема понимания и речи. Гуманитарный исследователь работает с объектами исследования как с субъектом. Гуманитарные науки изучают многообразие случаев рассказывание небылиц. Гуманитарные науки изучают речь, действие и продукты деятельности людей. Произведения, которые изучают гуманитарии, были выполнены для того, чтобы их воспринимали, использовали. Гуманитарные науки могут участвовать в создании научного процесса. Гуманитарные науки отделяются от жизни за пределами университетов. Гуманитарные науки нужно изучать вместе  с представителями сферы искусства. Между гуманитарными учеными и художниками должно быть  взаимовыгодное сотрудничество. В странах Северной Америки гуманитарные науки обладают большим влиянием. Миллионы людей получают гумманитарное образование. Гуманитарные науки имеют важное значение в устройстве общества. Ведь гуманитарные науки одни из первых, с какими человек знакомиться в юношестве.</w:t>
                      </w:r>
                    </w:p>
                  </w:txbxContent>
                </v:textbox>
              </v:shape>
            </w:pict>
          </mc:Fallback>
        </mc:AlternateContent>
      </w:r>
      <w:r w:rsidRPr="00080AD7">
        <w:rPr>
          <w:rFonts w:ascii="Times New Roman" w:hAnsi="Times New Roman" w:cs="Times New Roman"/>
          <w:noProof/>
          <w:sz w:val="28"/>
          <w:szCs w:val="28"/>
        </w:rPr>
        <w:t xml:space="preserve"> подробности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ситуации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краткое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изложение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развития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проблемы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сведения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действующих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лицах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выдержки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из</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официальных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документов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Бекграундер</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часто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смешивают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-китом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самом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деле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он является только частью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последнего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2BFF2C45" w14:textId="3F98FF5E" w:rsidR="0008556B" w:rsidRPr="00080AD7" w:rsidRDefault="0008556B"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Вопросно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-ответный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лист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Служит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подготовки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92032" behindDoc="0" locked="0" layoutInCell="1" allowOverlap="1" wp14:anchorId="7AC437C9" wp14:editId="16A12870">
                <wp:simplePos x="0" y="0"/>
                <wp:positionH relativeFrom="column">
                  <wp:posOffset>-476250000</wp:posOffset>
                </wp:positionH>
                <wp:positionV relativeFrom="paragraph">
                  <wp:posOffset>0</wp:posOffset>
                </wp:positionV>
                <wp:extent cx="635000" cy="115570"/>
                <wp:effectExtent l="635" t="0" r="0" b="3810"/>
                <wp:wrapNone/>
                <wp:docPr id="8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5DDA98ED" w14:textId="77777777" w:rsidR="000818D0" w:rsidRDefault="000818D0">
                            <w:r>
                              <w:rPr>
                                <w:b/>
                                <w:bCs/>
                                <w:noProof/>
                                <w:color w:val="FFFFFF"/>
                                <w:spacing w:val="-20000"/>
                                <w:sz w:val="2"/>
                              </w:rPr>
                              <w:t xml:space="preserve"> Гуманитарные науки принято изучать с самых младших классов при обучение. Однако, только гуманитарные науки имеют огромное значение в обществе, несмотря на свою внешнюю простоту. При обучение студентов в России к гуманитарным наукам принято относить только лингвистику и литературу. Однако, в последние годы все большое значение приобретает философия, история. Классика относится также к гуманитарным наукам. И главное отличие гуманитарных наук, это палитра мнений, где нет единого мнения. История относится к гуманитарным наукам, где никогда не было единого мнения и присутствует палитра мнений. Из-за сложившийся в настоящее время экономической и политической ситуации, Российская Федерация встала перед выбором. Выбором равносильным выбору на референдуме 1993 года. Этот выбор затрагивает все экономически активное население нашей страны без исключения, и заключается он, либо в смирении с негативными последствиями санкций, контр-санкций, коррупции и прочих негативных тенденций в отечественной экономике, попытками  нащупывать новое «дно», и прочими действиями, суть которых заключается в вере на светлое будущее без активного персонального участия и без личной ответственности. Так выглядит первый вариант действий, достаточно популярный среди населения Российской Федерации.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6" o:spid="_x0000_s1105" style="position:absolute;left:0;text-align:left;margin-left:-37499.95pt;margin-top:0;width:50pt;height:9.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BQ04Fs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5DDA98ED" w14:textId="77777777" w:rsidR="0037713B" w:rsidRDefault="0037713B">
                      <w:r>
                        <w:rPr>
                          <w:b/>
                          <w:bCs/>
                          <w:noProof/>
                          <w:color w:val="FFFFFF"/>
                          <w:spacing w:val="-20000"/>
                          <w:sz w:val="2"/>
                        </w:rPr>
                        <w:t xml:space="preserve"> Гуманитарные науки принято изучать с самых младших классов при обучение. Однако, только гуманитарные науки имеют огромное значение в обществе, несмотря на свою внешнюю простоту. При обучение студентов в России к гуманитарным наукам принято относить только лингвистику и литературу. Однако, в последние годы все большое значение приобретает философия, история. Классика относится также к гуманитарным наукам. И главное отличие гуманитарных наук, это палитра мнений, где нет единого мнения. История относится к гуманитарным наукам, где никогда не было единого мнения и присутствует палитра мнений. Из-за сложившийся в настоящее время экономической и политической ситуации, Российская Федерация встала перед выбором. Выбором равносильным выбору на референдуме 1993 года. Этот выбор затрагивает все экономически активное население нашей страны без исключения, и заключается он, либо в смирении с негативными последствиями санкций, контр-санкций, коррупции и прочих негативных тенденций в отечественной экономике, попытками  нащупывать новое «дно», и прочими действиями, суть которых заключается в вере на светлое будущее без активного персонального участия и без личной ответственности. Так выглядит первый вариант действий, достаточно популярный среди населения Российской Федерации.</w:t>
                      </w:r>
                    </w:p>
                  </w:txbxContent>
                </v:textbox>
              </v:shape>
            </w:pict>
          </mc:Fallback>
        </mc:AlternateContent>
      </w:r>
      <w:r w:rsidRPr="00080AD7">
        <w:rPr>
          <w:rFonts w:ascii="Times New Roman" w:hAnsi="Times New Roman" w:cs="Times New Roman"/>
          <w:noProof/>
          <w:sz w:val="28"/>
          <w:szCs w:val="28"/>
        </w:rPr>
        <w:t xml:space="preserve"> 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 некоторых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случаях</w:t>
      </w:r>
      <w:r w:rsidR="006C6877" w:rsidRPr="00080AD7">
        <w:rPr>
          <w:rFonts w:ascii="Times New Roman" w:hAnsi="Times New Roman" w:cs="Times New Roman"/>
          <w:noProof/>
          <w:sz w:val="28"/>
          <w:szCs w:val="28"/>
        </w:rPr>
        <w:t xml:space="preserve"> </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замены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интервью. Представляет собой перечень возможных вопросов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журналиста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заранее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обдуманных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ответов на них.</w:t>
      </w:r>
    </w:p>
    <w:p w14:paraId="77522FDA" w14:textId="77777777" w:rsidR="0008556B" w:rsidRPr="00080AD7" w:rsidRDefault="0008556B"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Досье проблемы представляет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собой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подборку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сообщений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прессы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 темутого или иного события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Очень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напоминает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-клиппинг</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включает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себя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аналитическую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часть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2702C0DF" w14:textId="5C3F8315" w:rsidR="0008556B" w:rsidRPr="00080AD7" w:rsidRDefault="0008556B"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t>Заявление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СМИ</w:t>
      </w:r>
      <w:r w:rsidR="00B75D4D">
        <w:rPr>
          <w:rFonts w:ascii="Times New Roman" w:hAnsi="Times New Roman" w:cs="Times New Roman"/>
          <w:noProof/>
          <w:sz w:val="28"/>
          <w:szCs w:val="28"/>
          <w:lang w:val="en-US"/>
        </w:rPr>
        <mc:AlternateContent>
          <mc:Choice Requires="wps">
            <w:drawing>
              <wp:anchor distT="0" distB="0" distL="114300" distR="114300" simplePos="0" relativeHeight="251693056" behindDoc="0" locked="0" layoutInCell="1" allowOverlap="1" wp14:anchorId="549D05EB" wp14:editId="01C42156">
                <wp:simplePos x="0" y="0"/>
                <wp:positionH relativeFrom="column">
                  <wp:posOffset>-476250000</wp:posOffset>
                </wp:positionH>
                <wp:positionV relativeFrom="paragraph">
                  <wp:posOffset>0</wp:posOffset>
                </wp:positionV>
                <wp:extent cx="635000" cy="115570"/>
                <wp:effectExtent l="635" t="0" r="0" b="3175"/>
                <wp:wrapNone/>
                <wp:docPr id="8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27274A4E" w14:textId="77777777" w:rsidR="000818D0" w:rsidRDefault="000818D0">
                            <w:r>
                              <w:rPr>
                                <w:b/>
                                <w:bCs/>
                                <w:noProof/>
                                <w:color w:val="FFFFFF"/>
                                <w:spacing w:val="-20000"/>
                                <w:sz w:val="2"/>
                              </w:rPr>
                              <w:t xml:space="preserve"> Второй же вариант, выглядит менее привлекательным, однако представляется более перспективным. Кризисная ситуация нормальна, рыночная экономика циклична, в ней неизменно,  кризисы происходят вновь и вновь. Однако, кризис это перспектива развития, возможность перестроить архаичные институты, провести «шоковые реформы», подобные Гайдаровским, и наращивать потенциал  путем преобразования модели развития общества. К сожалению, для этого не достаточно лишь талантливых людей «у руля», необходимы и толчки «снизу». Для этого нами и затронута проблема неэффективности труда русских и греков. Мы подробнее остановимся на причинах неэффективности труда именно российских граждан, поскольку на наш взгляд, это наиболее актуально и представляет интерес для исследования. Целью нашего исследования является изучение вопроса о неэффективной производительности труда в России и Греции. Анализе Производительности труда в Российской Федерации по секторам экономике, проведении анализа и поиске решений.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5" o:spid="_x0000_s1106" style="position:absolute;left:0;text-align:left;margin-left:-37499.95pt;margin-top:0;width:50pt;height:9.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Lm84V83AgAAgw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27274A4E" w14:textId="77777777" w:rsidR="0037713B" w:rsidRDefault="0037713B">
                      <w:r>
                        <w:rPr>
                          <w:b/>
                          <w:bCs/>
                          <w:noProof/>
                          <w:color w:val="FFFFFF"/>
                          <w:spacing w:val="-20000"/>
                          <w:sz w:val="2"/>
                        </w:rPr>
                        <w:t xml:space="preserve"> Второй же вариант, выглядит менее привлекательным, однако представляется более перспективным. Кризисная ситуация нормальна, рыночная экономика циклична, в ней неизменно,  кризисы происходят вновь и вновь. Однако, кризис это перспектива развития, возможность перестроить архаичные институты, провести «шоковые реформы», подобные Гайдаровским, и наращивать потенциал  путем преобразования модели развития общества. К сожалению, для этого не достаточно лишь талантливых людей «у руля», необходимы и толчки «снизу». Для этого нами и затронута проблема неэффективности труда русских и греков. Мы подробнее остановимся на причинах неэффективности труда именно российских граждан, поскольку на наш взгляд, это наиболее актуально и представляет интерес для исследования. Целью нашего исследования является изучение вопроса о неэффективной производительности труда в России и Греции. Анализе Производительности труда в Российской Федерации по секторам экономике, проведении анализа и поиске решений.</w:t>
                      </w:r>
                    </w:p>
                  </w:txbxContent>
                </v:textbox>
              </v:shape>
            </w:pict>
          </mc:Fallback>
        </mc:AlternateContent>
      </w:r>
      <w:r w:rsidRPr="00080AD7">
        <w:rPr>
          <w:rFonts w:ascii="Times New Roman" w:hAnsi="Times New Roman" w:cs="Times New Roman"/>
          <w:noProof/>
          <w:sz w:val="28"/>
          <w:szCs w:val="28"/>
        </w:rPr>
        <w:t xml:space="preserve"> исходит от официального руководства, определяет</w:t>
      </w:r>
    </w:p>
    <w:p w14:paraId="2FADFC76" w14:textId="77777777" w:rsidR="0008556B" w:rsidRPr="00080AD7" w:rsidRDefault="0008556B"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его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точку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зрения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событие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содержит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оценку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каких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-либо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документов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том</w:t>
      </w:r>
      <w:r w:rsidRPr="00080AD7">
        <w:rPr>
          <w:rFonts w:ascii="Shree Devanagari 714" w:hAnsi="Shree Devanagari 714" w:cs="Shree Devanagari 714"/>
          <w:noProof/>
          <w:color w:val="FFFFFF"/>
          <w:spacing w:val="-2000"/>
          <w:sz w:val="28"/>
          <w:szCs w:val="28"/>
          <w:cs/>
          <w:lang w:val="en-US" w:bidi="hi-IN"/>
        </w:rPr>
        <w:t>ॱ</w:t>
      </w:r>
    </w:p>
    <w:p w14:paraId="40BAFF5A" w14:textId="4298BAB7" w:rsidR="0008556B" w:rsidRPr="00080AD7" w:rsidRDefault="0008556B"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числе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других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заявлений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Может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представлять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собой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порицание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предложение</w:t>
      </w:r>
      <w:r w:rsidRPr="00080AD7">
        <w:rPr>
          <w:rFonts w:ascii="Shree Devanagari 714" w:hAnsi="Shree Devanagari 714" w:cs="Shree Devanagari 714"/>
          <w:noProof/>
          <w:color w:val="FFFFFF"/>
          <w:spacing w:val="-2000"/>
          <w:sz w:val="28"/>
          <w:szCs w:val="28"/>
          <w:cs/>
          <w:lang w:val="en-US" w:bidi="hi-IN"/>
        </w:rPr>
        <w:t>ॱ</w:t>
      </w:r>
      <w:r w:rsidR="007D6BF5" w:rsidRPr="00080AD7">
        <w:rPr>
          <w:rFonts w:ascii="Times New Roman" w:hAnsi="Times New Roman" w:cs="Times New Roman"/>
          <w:noProof/>
          <w:sz w:val="28"/>
          <w:szCs w:val="28"/>
        </w:rPr>
        <w:t>,</w:t>
      </w:r>
      <w:r w:rsidRPr="00080AD7">
        <w:rPr>
          <w:rFonts w:ascii="Times New Roman" w:hAnsi="Times New Roman" w:cs="Times New Roman"/>
          <w:noProof/>
          <w:sz w:val="28"/>
          <w:szCs w:val="28"/>
        </w:rPr>
        <w:t xml:space="preserve"> требование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или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просьбу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целью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заявления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может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быть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предупреждение нежелательного развития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событий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94080" behindDoc="0" locked="0" layoutInCell="1" allowOverlap="1" wp14:anchorId="26F8DCF8" wp14:editId="12AAEED2">
                <wp:simplePos x="0" y="0"/>
                <wp:positionH relativeFrom="column">
                  <wp:posOffset>-476250000</wp:posOffset>
                </wp:positionH>
                <wp:positionV relativeFrom="paragraph">
                  <wp:posOffset>0</wp:posOffset>
                </wp:positionV>
                <wp:extent cx="635000" cy="115570"/>
                <wp:effectExtent l="635" t="0" r="0" b="0"/>
                <wp:wrapNone/>
                <wp:docPr id="8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0BAD1AC4" w14:textId="77777777" w:rsidR="000818D0" w:rsidRDefault="000818D0">
                            <w:r>
                              <w:rPr>
                                <w:b/>
                                <w:bCs/>
                                <w:noProof/>
                                <w:color w:val="FFFFFF"/>
                                <w:spacing w:val="-20000"/>
                                <w:sz w:val="2"/>
                              </w:rPr>
                              <w:t xml:space="preserve"> Согласно данным полученных нами, при подготовке к исследованию, граждане Российской Федерации и Республики Греция проводят на работе, намного больше своих Европейских коллег. Так согласно исследованию, проведенному международной организацией экономического сотрудничества и развития (Далее по тексту, мы будем указывать аббревиатуру – ОЭСР), можно привести следующие цифры: среднестатистический сотрудник отечественной компании, проводит на работе от 1982 часа в год, тогда как его среднестатистический Греческий коллега, стал рекордсменом, и провел на работе в среднем 2034 часа. Тут следует отметить, что нами не были учтены показатели азиатских стран, и вышеуказанный рекорд сугубо европейский.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4" o:spid="_x0000_s1107" style="position:absolute;left:0;text-align:left;margin-left:-37499.95pt;margin-top:0;width:50pt;height: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KlPaCQ3AgAAgw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0BAD1AC4" w14:textId="77777777" w:rsidR="0037713B" w:rsidRDefault="0037713B">
                      <w:r>
                        <w:rPr>
                          <w:b/>
                          <w:bCs/>
                          <w:noProof/>
                          <w:color w:val="FFFFFF"/>
                          <w:spacing w:val="-20000"/>
                          <w:sz w:val="2"/>
                        </w:rPr>
                        <w:t xml:space="preserve"> Согласно данным полученных нами, при подготовке к исследованию, граждане Российской Федерации и Республики Греция проводят на работе, намного больше своих Европейских коллег. Так согласно исследованию, проведенному международной организацией экономического сотрудничества и развития (Далее по тексту, мы будем указывать аббревиатуру – ОЭСР), можно привести следующие цифры: среднестатистический сотрудник отечественной компании, проводит на работе от 1982 часа в год, тогда как его среднестатистический Греческий коллега, стал рекордсменом, и провел на работе в среднем 2034 часа. Тут следует отметить, что нами не были учтены показатели азиатских стран, и вышеуказанный рекорд сугубо европейский.</w:t>
                      </w:r>
                    </w:p>
                  </w:txbxContent>
                </v:textbox>
              </v:shape>
            </w:pict>
          </mc:Fallback>
        </mc:AlternateContent>
      </w:r>
      <w:r w:rsidRPr="00080AD7">
        <w:rPr>
          <w:rFonts w:ascii="Times New Roman" w:hAnsi="Times New Roman" w:cs="Times New Roman"/>
          <w:noProof/>
          <w:sz w:val="28"/>
          <w:szCs w:val="28"/>
        </w:rPr>
        <w:t xml:space="preserve"> Очень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часто заявления делаются правительственными структурами.</w:t>
      </w:r>
    </w:p>
    <w:p w14:paraId="60E2FA48" w14:textId="77777777" w:rsidR="0008556B" w:rsidRPr="00080AD7" w:rsidRDefault="0008556B"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lastRenderedPageBreak/>
        <w:t>Имиджевая статья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интервью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посвящены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социально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значимой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персоне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031B82"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rPr>
        <w:t>Аргументация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статье выстраивается по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дедуктивному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методу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общего к частному). Особенности имиджевой статьи – богатый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иллюстративный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ряд</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,оформление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стиле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отсутствие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подписи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Часто по</w:t>
      </w:r>
      <w:r w:rsidR="00850F44" w:rsidRPr="00080AD7">
        <w:rPr>
          <w:rFonts w:ascii="Times New Roman" w:hAnsi="Times New Roman" w:cs="Times New Roman"/>
          <w:noProof/>
          <w:sz w:val="28"/>
          <w:szCs w:val="28"/>
        </w:rPr>
        <w:t>хоже</w:t>
      </w:r>
      <w:r w:rsidRPr="00080AD7">
        <w:rPr>
          <w:rFonts w:ascii="Times New Roman" w:hAnsi="Times New Roman" w:cs="Times New Roman"/>
          <w:noProof/>
          <w:sz w:val="28"/>
          <w:szCs w:val="28"/>
        </w:rPr>
        <w:t xml:space="preserve">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скрытую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рекламу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7EA88D25" w14:textId="559E7EE2" w:rsidR="00A77ECC" w:rsidRPr="00080AD7" w:rsidRDefault="00A77ECC"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t>Информационное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письмо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предназначено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для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сообщения</w:t>
      </w:r>
      <w:r w:rsidR="00B75D4D">
        <w:rPr>
          <w:rFonts w:ascii="Times New Roman" w:hAnsi="Times New Roman" w:cs="Times New Roman"/>
          <w:noProof/>
          <w:sz w:val="28"/>
          <w:szCs w:val="28"/>
          <w:lang w:val="en-US"/>
        </w:rPr>
        <mc:AlternateContent>
          <mc:Choice Requires="wps">
            <w:drawing>
              <wp:anchor distT="0" distB="0" distL="114300" distR="114300" simplePos="0" relativeHeight="251695104" behindDoc="0" locked="0" layoutInCell="1" allowOverlap="1" wp14:anchorId="3441CC58" wp14:editId="4AB324FB">
                <wp:simplePos x="0" y="0"/>
                <wp:positionH relativeFrom="column">
                  <wp:posOffset>-476250000</wp:posOffset>
                </wp:positionH>
                <wp:positionV relativeFrom="paragraph">
                  <wp:posOffset>0</wp:posOffset>
                </wp:positionV>
                <wp:extent cx="635000" cy="115570"/>
                <wp:effectExtent l="635" t="0" r="0" b="4445"/>
                <wp:wrapNone/>
                <wp:docPr id="8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168FC95E" w14:textId="77777777" w:rsidR="000818D0" w:rsidRDefault="000818D0">
                            <w:r>
                              <w:rPr>
                                <w:b/>
                                <w:bCs/>
                                <w:noProof/>
                                <w:color w:val="FFFFFF"/>
                                <w:spacing w:val="-20000"/>
                                <w:sz w:val="2"/>
                              </w:rPr>
                              <w:t xml:space="preserve"> Однако как замечают ученые-экономисты, такое количество времени проведенного на работе, является совершенно не продуктивным, и не оказывает никаких позитивных тенденций на экономику, а наоборот провоцирует стагнацию и кризис. Это связанно в первую очередь с тем, что работник посредством переработок теряет свою продуктивность, что негативно сказывается на показателе (человеко-час), а так же негативно сказывается на его качестве потребителя. Эффективность производительности труда в течение рабочего дня измеряется следующим образом: Количество валового внутреннего продукта делится на количество работающих людей, в свою очередь данный показатель делится на проведенные, на работе часы.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3" o:spid="_x0000_s1108" style="position:absolute;left:0;text-align:left;margin-left:-37499.95pt;margin-top:0;width:50pt;height:9.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" adj="-11796480,,5400" path="al10800,10800@8@8@4@6,10800,10800,10800,10800@9@7l@30@31@17@18@24@25@15@16@32@33xe">
                <v:stroke joinstyle="round"/>
                <v:formulas/>
                <v:path o:connecttype="custom" textboxrect="@1,@1,@1,@1"/>
                <v:textbox style="mso-fit-shape-to-text:t">
                  <w:txbxContent>
                    <w:p w14:paraId="168FC95E" w14:textId="77777777" w:rsidR="0037713B" w:rsidRDefault="0037713B">
                      <w:r>
                        <w:rPr>
                          <w:b/>
                          <w:bCs/>
                          <w:noProof/>
                          <w:color w:val="FFFFFF"/>
                          <w:spacing w:val="-20000"/>
                          <w:sz w:val="2"/>
                        </w:rPr>
                        <w:t xml:space="preserve"> Однако как замечают ученые-экономисты, такое количество времени проведенного на работе, является совершенно не продуктивным, и не оказывает никаких позитивных тенденций на экономику, а наоборот провоцирует стагнацию и кризис. Это связанно в первую очередь с тем, что работник посредством переработок теряет свою продуктивность, что негативно сказывается на показателе (человеко-час), а так же негативно сказывается на его качестве потребителя. Эффективность производительности труда в течение рабочего дня измеряется следующим образом: Количество валового внутреннего продукта делится на количество работающих людей, в свою очередь данный показатель делится на проведенные, на работе часы.</w:t>
                      </w:r>
                    </w:p>
                  </w:txbxContent>
                </v:textbox>
              </v:shape>
            </w:pict>
          </mc:Fallback>
        </mc:AlternateContent>
      </w:r>
      <w:r w:rsidRPr="00080AD7">
        <w:rPr>
          <w:rFonts w:ascii="Times New Roman" w:hAnsi="Times New Roman" w:cs="Times New Roman"/>
          <w:noProof/>
          <w:sz w:val="28"/>
          <w:szCs w:val="28"/>
        </w:rPr>
        <w:t xml:space="preserve"> об уже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происшедшем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или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готовящемся событии. Оно содержит описание сущности события, всегда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пишется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фирменном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бланке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подписывается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как правило, главой организации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Объем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 не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более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одной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страницы. Серьезным недостатком, часто замечаемым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информационных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письмах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является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отсутствие полной контактной информации. Развернутый вариант информационного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письма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объемом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двух</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страниц</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96128" behindDoc="0" locked="0" layoutInCell="1" allowOverlap="1" wp14:anchorId="5B4912ED" wp14:editId="3AD56A2F">
                <wp:simplePos x="0" y="0"/>
                <wp:positionH relativeFrom="column">
                  <wp:posOffset>-476250000</wp:posOffset>
                </wp:positionH>
                <wp:positionV relativeFrom="paragraph">
                  <wp:posOffset>0</wp:posOffset>
                </wp:positionV>
                <wp:extent cx="635000" cy="115570"/>
                <wp:effectExtent l="635" t="0" r="0" b="4445"/>
                <wp:wrapNone/>
                <wp:docPr id="8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438F5B55" w14:textId="77777777" w:rsidR="000818D0" w:rsidRDefault="000818D0">
                            <w:r>
                              <w:rPr>
                                <w:b/>
                                <w:bCs/>
                                <w:noProof/>
                                <w:color w:val="FFFFFF"/>
                                <w:spacing w:val="-20000"/>
                                <w:sz w:val="2"/>
                              </w:rPr>
                              <w:t xml:space="preserve"> Российская Федерация обладает самым низким показателем, находящимся на отметке в 25 долларов 90 центов. Однако стоит заметить, что хотя показатель существенно ниже европейского был постоянно, критически низкой отметки он достиг из-за крайне низкого курса рубля. Указанные показатели связанны, прежде всего, со структурными проблемами в некоторых отраслях экономики. В случае с Российской Федерацией и Республикой Грецией ответы «лежат на поверхности», банально не хватает инвестиций. Так например, еще не в «кризисном» 2013 году, с адекватным курсом валют, отсутствием санкций и возможностью банковского сектора занимать денежные средства по сниженной ставке, доля инвестиций составляла всего 23%.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2" o:spid="_x0000_s1109" style="position:absolute;left:0;text-align:left;margin-left:-37499.95pt;margin-top:0;width:50pt;height:9.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Djx445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438F5B55" w14:textId="77777777" w:rsidR="0037713B" w:rsidRDefault="0037713B">
                      <w:r>
                        <w:rPr>
                          <w:b/>
                          <w:bCs/>
                          <w:noProof/>
                          <w:color w:val="FFFFFF"/>
                          <w:spacing w:val="-20000"/>
                          <w:sz w:val="2"/>
                        </w:rPr>
                        <w:t xml:space="preserve"> Российская Федерация обладает самым низким показателем, находящимся на отметке в 25 долларов 90 центов. Однако стоит заметить, что хотя показатель существенно ниже европейского был постоянно, критически низкой отметки он достиг из-за крайне низкого курса рубля. Указанные показатели связанны, прежде всего, со структурными проблемами в некоторых отраслях экономики. В случае с Российской Федерацией и Республикой Грецией ответы «лежат на поверхности», банально не хватает инвестиций. Так например, еще не в «кризисном» 2013 году, с адекватным курсом валют, отсутствием санкций и возможностью банковского сектора занимать денежные средства по сниженной ставке, доля инвестиций составляла всего 23%.</w:t>
                      </w:r>
                    </w:p>
                  </w:txbxContent>
                </v:textbox>
              </v:shape>
            </w:pict>
          </mc:Fallback>
        </mc:AlternateConten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котором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сущность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события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излагается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без</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подробностей, но так, чтобы у адресата появилось желание обратиться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дополнительными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сведениями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называется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памятной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запиской.</w:t>
      </w:r>
    </w:p>
    <w:p w14:paraId="233BC159" w14:textId="77777777" w:rsidR="00A77ECC" w:rsidRPr="00080AD7" w:rsidRDefault="00A77ECC"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Информационные сборники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документов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готовятся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-конференциям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представляют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собой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полную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характеристику</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организации</w:t>
      </w:r>
      <w:r w:rsidRPr="00080AD7">
        <w:rPr>
          <w:rFonts w:ascii="Shree Devanagari 714" w:hAnsi="Shree Devanagari 714" w:cs="Shree Devanagari 714"/>
          <w:noProof/>
          <w:color w:val="FFFFFF"/>
          <w:spacing w:val="-2000"/>
          <w:sz w:val="28"/>
          <w:szCs w:val="28"/>
          <w:cs/>
          <w:lang w:val="en-US" w:bidi="hi-IN"/>
        </w:rPr>
        <w:t>ॱ</w:t>
      </w:r>
    </w:p>
    <w:p w14:paraId="46754561" w14:textId="75A8639C" w:rsidR="00A77ECC" w:rsidRPr="00080AD7" w:rsidRDefault="00A77ECC"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(включают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правовые акты и распоряжения руководства, отчеты</w:t>
      </w:r>
      <w:r w:rsidR="00B75D4D">
        <w:rPr>
          <w:rFonts w:ascii="Times New Roman" w:hAnsi="Times New Roman" w:cs="Times New Roman"/>
          <w:noProof/>
          <w:sz w:val="28"/>
          <w:szCs w:val="28"/>
          <w:lang w:val="en-US"/>
        </w:rPr>
        <mc:AlternateContent>
          <mc:Choice Requires="wps">
            <w:drawing>
              <wp:anchor distT="0" distB="0" distL="114300" distR="114300" simplePos="0" relativeHeight="251697152" behindDoc="0" locked="0" layoutInCell="1" allowOverlap="1" wp14:anchorId="1D67E877" wp14:editId="59859B6C">
                <wp:simplePos x="0" y="0"/>
                <wp:positionH relativeFrom="column">
                  <wp:posOffset>-476250000</wp:posOffset>
                </wp:positionH>
                <wp:positionV relativeFrom="paragraph">
                  <wp:posOffset>0</wp:posOffset>
                </wp:positionV>
                <wp:extent cx="635000" cy="115570"/>
                <wp:effectExtent l="635" t="0" r="0" b="3175"/>
                <wp:wrapNone/>
                <wp:docPr id="8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0441EEDE" w14:textId="77777777" w:rsidR="000818D0" w:rsidRDefault="000818D0">
                            <w:r>
                              <w:rPr>
                                <w:b/>
                                <w:bCs/>
                                <w:noProof/>
                                <w:color w:val="FFFFFF"/>
                                <w:spacing w:val="-20000"/>
                                <w:sz w:val="2"/>
                              </w:rPr>
                              <w:t xml:space="preserve"> Поскольку ключевым объектом нашего исследования является производительность труда, которая, как было указанно Выше, рассчитывается путем деления объема произведенной продукции на одного работника,  для анализа воспользуемся методологией MGI, для сопоставления Российской Федерации с уровнем других стран и определения основных причин, способствующих отставанию. Кризисные тенденции в экономике 2007-2009 года и негативное влияние санкций и контр-санкций в 2014-2015 годах, связанных с аннексией Российской Федерации, республики Крым, обернулись для отечественной экономики кредитным кризисом и рецессией. В Российской Федерации кризис вызвал отток капитала, выявил проблемы в банковской системы, падение рубля и сильнейшее снижение цен на энергоносители (которые являются основными позициями российского экспорта). Объем промышленного производства в январе 2016 года по прогнозам должен упасть на 12% относительно соответствующего показателя предыдущего года.</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1" o:spid="_x0000_s1110" style="position:absolute;left:0;text-align:left;margin-left:-37499.95pt;margin-top:0;width:50pt;height:9.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" adj="-11796480,,5400" path="al10800,10800@8@8@4@6,10800,10800,10800,10800@9@7l@30@31@17@18@24@25@15@16@32@33xe">
                <v:stroke joinstyle="round"/>
                <v:formulas/>
                <v:path o:connecttype="custom" textboxrect="@1,@1,@1,@1"/>
                <v:textbox style="mso-fit-shape-to-text:t">
                  <w:txbxContent>
                    <w:p w14:paraId="0441EEDE" w14:textId="77777777" w:rsidR="0037713B" w:rsidRDefault="0037713B">
                      <w:r>
                        <w:rPr>
                          <w:b/>
                          <w:bCs/>
                          <w:noProof/>
                          <w:color w:val="FFFFFF"/>
                          <w:spacing w:val="-20000"/>
                          <w:sz w:val="2"/>
                        </w:rPr>
                        <w:t xml:space="preserve"> Поскольку ключевым объектом нашего исследования является производительность труда, которая, как было указанно Выше, рассчитывается путем деления объема произведенной продукции на одного работника,  для анализа воспользуемся методологией MGI, для сопоставления Российской Федерации с уровнем других стран и определения основных причин, способствующих отставанию. Кризисные тенденции в экономике 2007-2009 года и негативное влияние санкций и контр-санкций в 2014-2015 годах, связанных с аннексией Российской Федерации, республики Крым, обернулись для отечественной экономики кредитным кризисом и рецессией. В Российской Федерации кризис вызвал отток капитала, выявил проблемы в банковской системы, падение рубля и сильнейшее снижение цен на энергоносители (которые являются основными позициями российского экспорта). Объем промышленного производства в январе 2016 года по прогнозам должен упасть на 12% относительно соответствующего показателя предыдущего года.</w:t>
                      </w:r>
                    </w:p>
                  </w:txbxContent>
                </v:textbox>
              </v:shape>
            </w:pict>
          </mc:Fallback>
        </mc:AlternateContent>
      </w:r>
      <w:r w:rsidRPr="00080AD7">
        <w:rPr>
          <w:rFonts w:ascii="Times New Roman" w:hAnsi="Times New Roman" w:cs="Times New Roman"/>
          <w:noProof/>
          <w:sz w:val="28"/>
          <w:szCs w:val="28"/>
        </w:rPr>
        <w:t xml:space="preserve"> за полгода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или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год</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1BF3701C" w14:textId="77777777" w:rsidR="00A77ECC" w:rsidRPr="00080AD7" w:rsidRDefault="00A77ECC"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Кейс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-история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 разновидность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информационного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жанра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чаще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всего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w:t>
      </w:r>
    </w:p>
    <w:p w14:paraId="65209BCA" w14:textId="77777777" w:rsidR="00A77ECC" w:rsidRPr="00080AD7" w:rsidRDefault="006C6877"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э</w:t>
      </w:r>
      <w:r w:rsidR="009C0C69" w:rsidRPr="00080AD7">
        <w:rPr>
          <w:rFonts w:ascii="Times New Roman" w:hAnsi="Times New Roman" w:cs="Times New Roman"/>
          <w:noProof/>
          <w:sz w:val="28"/>
          <w:szCs w:val="28"/>
        </w:rPr>
        <w:t xml:space="preserve">то </w:t>
      </w:r>
      <w:r w:rsidR="00A77ECC" w:rsidRPr="00080AD7">
        <w:rPr>
          <w:rFonts w:ascii="Times New Roman" w:hAnsi="Times New Roman" w:cs="Times New Roman"/>
          <w:noProof/>
          <w:sz w:val="28"/>
          <w:szCs w:val="28"/>
        </w:rPr>
        <w:t>сообщение</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о</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благоприятном</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использовании</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потребителем</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продукта</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или</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услуги. Обычно размещается в</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СМИ</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но</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может</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включаться</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и</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в</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состав пресс-кита конференции</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в</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качестве</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яркого</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примера</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по</w:t>
      </w:r>
      <w:r w:rsidR="00A77ECC" w:rsidRPr="00080AD7">
        <w:rPr>
          <w:rFonts w:ascii="Shree Devanagari 714" w:hAnsi="Shree Devanagari 714" w:cs="Shree Devanagari 714"/>
          <w:noProof/>
          <w:color w:val="FFFFFF"/>
          <w:spacing w:val="-2000"/>
          <w:sz w:val="28"/>
          <w:szCs w:val="28"/>
          <w:cs/>
          <w:lang w:val="en-US" w:bidi="hi-IN"/>
        </w:rPr>
        <w:t>ॱ</w:t>
      </w:r>
      <w:r w:rsidR="009C0C69" w:rsidRPr="00080AD7">
        <w:rPr>
          <w:rFonts w:ascii="Times New Roman" w:hAnsi="Times New Roman" w:cs="Times New Roman"/>
          <w:noProof/>
          <w:sz w:val="28"/>
          <w:szCs w:val="28"/>
        </w:rPr>
        <w:t xml:space="preserve"> теме.</w:t>
      </w:r>
    </w:p>
    <w:p w14:paraId="2F058860" w14:textId="6C8C6902" w:rsidR="00A77ECC" w:rsidRPr="00080AD7" w:rsidRDefault="001D4A80"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lastRenderedPageBreak/>
        <w:t>Комментарий</w:t>
      </w:r>
      <w:r w:rsidR="00B75D4D">
        <w:rPr>
          <w:rFonts w:ascii="Times New Roman" w:hAnsi="Times New Roman" w:cs="Times New Roman"/>
          <w:noProof/>
          <w:sz w:val="28"/>
          <w:szCs w:val="28"/>
          <w:lang w:val="en-US"/>
        </w:rPr>
        <mc:AlternateContent>
          <mc:Choice Requires="wps">
            <w:drawing>
              <wp:anchor distT="0" distB="0" distL="114300" distR="114300" simplePos="0" relativeHeight="251698176" behindDoc="0" locked="0" layoutInCell="1" allowOverlap="1" wp14:anchorId="364DD2F4" wp14:editId="56A0A951">
                <wp:simplePos x="0" y="0"/>
                <wp:positionH relativeFrom="column">
                  <wp:posOffset>-476250000</wp:posOffset>
                </wp:positionH>
                <wp:positionV relativeFrom="paragraph">
                  <wp:posOffset>0</wp:posOffset>
                </wp:positionV>
                <wp:extent cx="635000" cy="115570"/>
                <wp:effectExtent l="635" t="0" r="0" b="2540"/>
                <wp:wrapNone/>
                <wp:docPr id="8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64539031" w14:textId="77777777" w:rsidR="000818D0" w:rsidRDefault="000818D0">
                            <w:r>
                              <w:rPr>
                                <w:b/>
                                <w:bCs/>
                                <w:noProof/>
                                <w:color w:val="FFFFFF"/>
                                <w:spacing w:val="-20000"/>
                                <w:sz w:val="2"/>
                              </w:rPr>
                              <w:t xml:space="preserve"> На всех заявленных секторах экономики ситуация при невмешательстве выглядит достаточно критично, к примеру, в следствие большого производства, проблемы возникли в сталелитейной отрасли, показатель производства, находится на уровне конца 90-х годов прошлого века.  И это при том, что сталелитейная промышленность, является одной из немногих «гордостей» отечественной экономики, которая отличается высокой конкурентоспособностью на международных рынках. Однако при грамотном управлении и внедрении обширного количества инвестиций, что стало возможно из-за слабого курса рубля отечественная сталелитейная промышленность, сможет реализовать огромные возможности по повышению производительности.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0" o:spid="_x0000_s1111" style="position:absolute;left:0;text-align:left;margin-left:-37499.95pt;margin-top:0;width:50pt;height:9.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DZm/Y0OAIAAIM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64539031" w14:textId="77777777" w:rsidR="0037713B" w:rsidRDefault="0037713B">
                      <w:r>
                        <w:rPr>
                          <w:b/>
                          <w:bCs/>
                          <w:noProof/>
                          <w:color w:val="FFFFFF"/>
                          <w:spacing w:val="-20000"/>
                          <w:sz w:val="2"/>
                        </w:rPr>
                        <w:t xml:space="preserve"> На всех заявленных секторах экономики ситуация при невмешательстве выглядит достаточно критично, к примеру, в следствие большого производства, проблемы возникли в сталелитейной отрасли, показатель производства, находится на уровне конца 90-х годов прошлого века.  И это при том, что сталелитейная промышленность, является одной из немногих «гордостей» отечественной экономики, которая отличается высокой конкурентоспособностью на международных рынках. Однако при грамотном управлении и внедрении обширного количества инвестиций, что стало возможно из-за слабого курса рубля отечественная сталелитейная промышленность, сможет реализовать огромные возможности по повышению производительности.</w:t>
                      </w:r>
                    </w:p>
                  </w:txbxContent>
                </v:textbox>
              </v:shape>
            </w:pict>
          </mc:Fallback>
        </mc:AlternateContent>
      </w:r>
      <w:r w:rsidR="00A77ECC" w:rsidRPr="00080AD7">
        <w:rPr>
          <w:rFonts w:ascii="Times New Roman" w:hAnsi="Times New Roman" w:cs="Times New Roman"/>
          <w:noProof/>
          <w:sz w:val="28"/>
          <w:szCs w:val="28"/>
        </w:rPr>
        <w:t xml:space="preserve"> – это</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отклик</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или</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точка</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зрения</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на</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событие</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рассуждение</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по</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поводу </w:t>
      </w:r>
      <w:r w:rsidRPr="00080AD7">
        <w:rPr>
          <w:rFonts w:ascii="Times New Roman" w:hAnsi="Times New Roman" w:cs="Times New Roman"/>
          <w:noProof/>
          <w:sz w:val="28"/>
          <w:szCs w:val="28"/>
        </w:rPr>
        <w:t>определенного факта</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факта</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Регулярно</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появляющиеся</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комментарии</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поддерживают</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присутствие</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организации</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в</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информационном</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пространстве</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и</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повышают имидж автора комментария (обычно они даются руководителем</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или</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ведущим</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экспертом-аналитиком)</w:t>
      </w:r>
      <w:r w:rsidR="009C0C69" w:rsidRPr="00080AD7">
        <w:rPr>
          <w:rFonts w:ascii="Times New Roman" w:hAnsi="Times New Roman" w:cs="Times New Roman"/>
          <w:noProof/>
          <w:sz w:val="28"/>
          <w:szCs w:val="28"/>
        </w:rPr>
        <w:t>. По содержанию делятся на несколько групп</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о</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происшедшем</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в</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организации</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699200" behindDoc="0" locked="0" layoutInCell="1" allowOverlap="1" wp14:anchorId="62A2BD8B" wp14:editId="36DCA18E">
                <wp:simplePos x="0" y="0"/>
                <wp:positionH relativeFrom="column">
                  <wp:posOffset>-476250000</wp:posOffset>
                </wp:positionH>
                <wp:positionV relativeFrom="paragraph">
                  <wp:posOffset>0</wp:posOffset>
                </wp:positionV>
                <wp:extent cx="635000" cy="115570"/>
                <wp:effectExtent l="635" t="0" r="0" b="2540"/>
                <wp:wrapNone/>
                <wp:docPr id="8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5A0EA6D5" w14:textId="77777777" w:rsidR="000818D0" w:rsidRDefault="000818D0">
                            <w:r>
                              <w:rPr>
                                <w:b/>
                                <w:bCs/>
                                <w:noProof/>
                                <w:color w:val="FFFFFF"/>
                                <w:spacing w:val="-20000"/>
                                <w:sz w:val="2"/>
                              </w:rPr>
                              <w:t xml:space="preserve"> Следующей отраслью представим жилищное строительство. В отличие от сталелитейной промышленности, жилищное строительство никогда не являлось предметом национально гордости, однако, перенимая опыт зарубежных коллег и при достаточном количестве инвестиций, эта отрасль, может стать одной из самый успешных. В первую очередь это связанно с проводимой государством демографической политикой, то есть производство в любом случае будет востребовано, как на рынке бюджетного жилья, так и на рынке элитного жилья. В связи с этим по аналогии, представим рекомендации по повышении производительности труда в сфере жилищного строительства: целесообразно рассмотреть розничную торговлю, так как она является самой быстрорастущей из всех представленных отраслей, однако для достижения, среднеевропейских параметров, необходимо увеличить новые формы ведения торговли (интернет-магазины, службы доставки еды и т.д.) не менее чем в пять раз.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9" o:spid="_x0000_s1112" style="position:absolute;left:0;text-align:left;margin-left:-37499.95pt;margin-top:0;width:50pt;height:9.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BukwQ43AgAAgg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5A0EA6D5" w14:textId="77777777" w:rsidR="0037713B" w:rsidRDefault="0037713B">
                      <w:r>
                        <w:rPr>
                          <w:b/>
                          <w:bCs/>
                          <w:noProof/>
                          <w:color w:val="FFFFFF"/>
                          <w:spacing w:val="-20000"/>
                          <w:sz w:val="2"/>
                        </w:rPr>
                        <w:t xml:space="preserve"> Следующей отраслью представим жилищное строительство. В отличие от сталелитейной промышленности, жилищное строительство никогда не являлось предметом национально гордости, однако, перенимая опыт зарубежных коллег и при достаточном количестве инвестиций, эта отрасль, может стать одной из самый успешных. В первую очередь это связанно с проводимой государством демографической политикой, то есть производство в любом случае будет востребовано, как на рынке бюджетного жилья, так и на рынке элитного жилья. В связи с этим по аналогии, представим рекомендации по повышении производительности труда в сфере жилищного строительства: целесообразно рассмотреть розничную торговлю, так как она является самой быстрорастущей из всех представленных отраслей, однако для достижения, среднеевропейских параметров, необходимо увеличить новые формы ведения торговли (интернет-магазины, службы доставки еды и т.д.) не менее чем в пять раз.</w:t>
                      </w:r>
                    </w:p>
                  </w:txbxContent>
                </v:textbox>
              </v:shape>
            </w:pict>
          </mc:Fallback>
        </mc:AlternateContent>
      </w:r>
      <w:r w:rsidR="00A77ECC" w:rsidRPr="00080AD7">
        <w:rPr>
          <w:rFonts w:ascii="Times New Roman" w:hAnsi="Times New Roman" w:cs="Times New Roman"/>
          <w:noProof/>
          <w:sz w:val="28"/>
          <w:szCs w:val="28"/>
        </w:rPr>
        <w:t xml:space="preserve"> экспертная</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оценка ситуации или проблемы</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rPr>
        <w:t>рассуждение</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по</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поводу</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проблемы</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не связанной со служебным положением комментатора</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суждение</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в</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«общечеловеческом</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ракурсе</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(сообщение</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о</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традициях</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и обычаях, существующих</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в</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трудовом</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коллективе</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увлечениях</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сотрудников</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Последние две разновидности комментариев помогают</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увидеть</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в</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его</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авторе</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такого</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же</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человека</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w:t>
      </w:r>
      <w:r w:rsidR="00B75D4D">
        <w:rPr>
          <w:rFonts w:ascii="Times New Roman" w:hAnsi="Times New Roman" w:cs="Times New Roman"/>
          <w:noProof/>
          <w:sz w:val="28"/>
          <w:szCs w:val="28"/>
          <w:lang w:val="en-US"/>
        </w:rPr>
        <mc:AlternateContent>
          <mc:Choice Requires="wps">
            <w:drawing>
              <wp:anchor distT="0" distB="0" distL="114300" distR="114300" simplePos="0" relativeHeight="251700224" behindDoc="0" locked="0" layoutInCell="1" allowOverlap="1" wp14:anchorId="184E74B6" wp14:editId="78C04317">
                <wp:simplePos x="0" y="0"/>
                <wp:positionH relativeFrom="column">
                  <wp:posOffset>-476250000</wp:posOffset>
                </wp:positionH>
                <wp:positionV relativeFrom="paragraph">
                  <wp:posOffset>0</wp:posOffset>
                </wp:positionV>
                <wp:extent cx="635000" cy="115570"/>
                <wp:effectExtent l="635" t="0" r="0" b="2540"/>
                <wp:wrapNone/>
                <wp:docPr id="8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00E70E89" w14:textId="77777777" w:rsidR="000818D0" w:rsidRDefault="000818D0">
                            <w:r>
                              <w:rPr>
                                <w:b/>
                                <w:bCs/>
                                <w:noProof/>
                                <w:color w:val="FFFFFF"/>
                                <w:spacing w:val="-20000"/>
                                <w:sz w:val="2"/>
                              </w:rPr>
                              <w:t xml:space="preserve"> Кроме этого, необходимо совершенствование как законодательной базы в сфере обращения коммерческой недвижимости, так и направить достаточно объемные инвестиции в развитие инфраструктуры. Банковский сектор, несмотря на все разнообразие, в Российской Федерации представлен по своей деятельности достаточно скупо. Его основной проблемой на современном этапе, стала невозможность занимать денежные средства под низкий процент, ни на внутреннем, ни на внешнем рынке. Отечественный сектор электроэнергетики, в настоящий момент, является четвертым по объему в мире. Несмотря, на то, что совокупная производительность факторов производства в электроэнергетике находится на уровне в 80% от уровня Соединенных Штатов (Это очень высокий показатель), производительность труда составляет лишь 15% от уровня Соединенных Штатов. Подводя итог изложенному, можно отметить, что изучив показатели пяти ключевых секторов отечественной экономики, нами были выявлены группы проблем, которые по нашему мнению, являются ключевыми и предопределяют  отставание Российской Федерации от ведущих мировых держав.</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8" o:spid="_x0000_s1113" style="position:absolute;left:0;text-align:left;margin-left:-37499.95pt;margin-top:0;width:50pt;height:9.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IDndWc3AgAAgg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00E70E89" w14:textId="77777777" w:rsidR="0037713B" w:rsidRDefault="0037713B">
                      <w:r>
                        <w:rPr>
                          <w:b/>
                          <w:bCs/>
                          <w:noProof/>
                          <w:color w:val="FFFFFF"/>
                          <w:spacing w:val="-20000"/>
                          <w:sz w:val="2"/>
                        </w:rPr>
                        <w:t xml:space="preserve"> Кроме этого, необходимо совершенствование как законодательной базы в сфере обращения коммерческой недвижимости, так и направить достаточно объемные инвестиции в развитие инфраструктуры. Банковский сектор, несмотря на все разнообразие, в Российской Федерации представлен по своей деятельности достаточно скупо. Его основной проблемой на современном этапе, стала невозможность занимать денежные средства под низкий процент, ни на внутреннем, ни на внешнем рынке. Отечественный сектор электроэнергетики, в настоящий момент, является четвертым по объему в мире. Несмотря, на то, что совокупная производительность факторов производства в электроэнергетике находится на уровне в 80% от уровня Соединенных Штатов (Это очень высокий показатель), производительность труда составляет лишь 15% от уровня Соединенных Штатов. Подводя итог изложенному, можно отметить, что изучив показатели пяти ключевых секторов отечественной экономики, нами были выявлены группы проблем, которые по нашему мнению, являются ключевыми и предопределяют  отставание Российской Федерации от ведущих мировых держав.</w:t>
                      </w:r>
                    </w:p>
                  </w:txbxContent>
                </v:textbox>
              </v:shape>
            </w:pict>
          </mc:Fallback>
        </mc:AlternateContent>
      </w:r>
      <w:r w:rsidR="00A77ECC" w:rsidRPr="00080AD7">
        <w:rPr>
          <w:rFonts w:ascii="Times New Roman" w:hAnsi="Times New Roman" w:cs="Times New Roman"/>
          <w:noProof/>
          <w:sz w:val="28"/>
          <w:szCs w:val="28"/>
        </w:rPr>
        <w:t xml:space="preserve"> как</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и</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все</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а</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не</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отстраненного</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от</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жизни</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«столпа</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общества</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Объем</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w:t>
      </w:r>
      <w:r w:rsidR="009C0C69" w:rsidRPr="00080AD7">
        <w:rPr>
          <w:rFonts w:ascii="Times New Roman" w:hAnsi="Times New Roman" w:cs="Times New Roman"/>
          <w:noProof/>
          <w:sz w:val="28"/>
          <w:szCs w:val="28"/>
        </w:rPr>
        <w:t>комментария бывает</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от</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крупной</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статьи</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до</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короткой</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реплики</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Комментарии могут размещаться как</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в</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xml:space="preserve"> специализированных</w:t>
      </w:r>
      <w:r w:rsidR="00A77ECC" w:rsidRPr="00080AD7">
        <w:rPr>
          <w:rFonts w:ascii="Shree Devanagari 714" w:hAnsi="Shree Devanagari 714" w:cs="Shree Devanagari 714"/>
          <w:noProof/>
          <w:color w:val="FFFFFF"/>
          <w:spacing w:val="-2000"/>
          <w:sz w:val="28"/>
          <w:szCs w:val="28"/>
          <w:cs/>
          <w:lang w:val="en-US" w:bidi="hi-IN"/>
        </w:rPr>
        <w:t>ॱ</w:t>
      </w:r>
      <w:r w:rsidR="00A77ECC" w:rsidRPr="00080AD7">
        <w:rPr>
          <w:rFonts w:ascii="Times New Roman" w:hAnsi="Times New Roman" w:cs="Times New Roman"/>
          <w:noProof/>
          <w:sz w:val="28"/>
          <w:szCs w:val="28"/>
        </w:rPr>
        <w:t>, так и в качественных и массовых изданиях.</w:t>
      </w:r>
    </w:p>
    <w:p w14:paraId="024D8540" w14:textId="5EF40292" w:rsidR="00A77ECC" w:rsidRPr="00080AD7" w:rsidRDefault="00A77ECC"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t>Медиа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-кит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пресс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-кит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информационный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пакет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w:t>
      </w:r>
      <w:r w:rsidR="00B75D4D">
        <w:rPr>
          <w:rFonts w:ascii="Times New Roman" w:hAnsi="Times New Roman" w:cs="Times New Roman"/>
          <w:noProof/>
          <w:sz w:val="28"/>
          <w:szCs w:val="28"/>
          <w:lang w:val="en-US"/>
        </w:rPr>
        <mc:AlternateContent>
          <mc:Choice Requires="wps">
            <w:drawing>
              <wp:anchor distT="0" distB="0" distL="114300" distR="114300" simplePos="0" relativeHeight="251701248" behindDoc="0" locked="0" layoutInCell="1" allowOverlap="1" wp14:anchorId="14E01D39" wp14:editId="3F55F064">
                <wp:simplePos x="0" y="0"/>
                <wp:positionH relativeFrom="column">
                  <wp:posOffset>-476250000</wp:posOffset>
                </wp:positionH>
                <wp:positionV relativeFrom="paragraph">
                  <wp:posOffset>0</wp:posOffset>
                </wp:positionV>
                <wp:extent cx="635000" cy="115570"/>
                <wp:effectExtent l="635" t="3810" r="0" b="0"/>
                <wp:wrapNone/>
                <wp:docPr id="8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21713226" w14:textId="77777777" w:rsidR="000818D0" w:rsidRDefault="000818D0">
                            <w:r>
                              <w:rPr>
                                <w:b/>
                                <w:bCs/>
                                <w:noProof/>
                                <w:color w:val="FFFFFF"/>
                                <w:spacing w:val="-20000"/>
                                <w:sz w:val="2"/>
                              </w:rPr>
                              <w:t xml:space="preserve"> Гуманитарные науки, изучают человека в сфере его духовной, умственной, нравственной, культурной и общественной деятельности. В гуманитарных науках особую роль имеет ясность понимания. Гуманитарные науки по предмету пересекаются с общественными науками. Гуманитарные науки противостоят точным наукам, например таким как математика. В англоязычных пониманиях  гуманитарные науки можно определить как академические дисциплины, которые изучению таких аспекты человеческого бытия, которые не предполагают единой парадигмы. Гуманитарные науки образуются в университетские дисциплины в XIX веке. Гуманитарные дисциплины появляются под названием «науки о духе». Гуманитарные науки нельзя обнаружить ни в одном из  измерений, ни на одной из плоскостей. Гуманитарные науки обращаются к человеку потому что он живет, говорит, производит. Гуманитарные науки приобрели специфические черты, отличающие их от естественнонаучного знания. Гуманитарные науки опираются на значимость и смысл вещей. Гуманитарные науки имеют отношением к деятельности людей. Гуманитарные науки отличаются от естественных наук по функциям. Гуманитарные науки связаны с пониманием смысла. Существует два типа понимания, первый психологический, второй идея произведения как знаковой системы.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7" o:spid="_x0000_s1114" style="position:absolute;left:0;text-align:left;margin-left:-37499.95pt;margin-top:0;width:50pt;height: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" adj="-11796480,,5400" path="al10800,10800@8@8@4@6,10800,10800,10800,10800@9@7l@30@31@17@18@24@25@15@16@32@33xe">
                <v:stroke joinstyle="round"/>
                <v:formulas/>
                <v:path o:connecttype="custom" textboxrect="@1,@1,@1,@1"/>
                <v:textbox style="mso-fit-shape-to-text:t">
                  <w:txbxContent>
                    <w:p w14:paraId="21713226" w14:textId="77777777" w:rsidR="0037713B" w:rsidRDefault="0037713B">
                      <w:r>
                        <w:rPr>
                          <w:b/>
                          <w:bCs/>
                          <w:noProof/>
                          <w:color w:val="FFFFFF"/>
                          <w:spacing w:val="-20000"/>
                          <w:sz w:val="2"/>
                        </w:rPr>
                        <w:t xml:space="preserve"> Гуманитарные науки, изучают человека в сфере его духовной, умственной, нравственной, культурной и общественной деятельности. В гуманитарных науках особую роль имеет ясность понимания. Гуманитарные науки по предмету пересекаются с общественными науками. Гуманитарные науки противостоят точным наукам, например таким как математика. В англоязычных пониманиях  гуманитарные науки можно определить как академические дисциплины, которые изучению таких аспекты человеческого бытия, которые не предполагают единой парадигмы. Гуманитарные науки образуются в университетские дисциплины в XIX веке. Гуманитарные дисциплины появляются под названием «науки о духе». Гуманитарные науки нельзя обнаружить ни в одном из  измерений, ни на одной из плоскостей. Гуманитарные науки обращаются к человеку потому что он живет, говорит, производит. Гуманитарные науки приобрели специфические черты, отличающие их от естественнонаучного знания. Гуманитарные науки опираются на значимость и смысл вещей. Гуманитарные науки имеют отношением к деятельности людей. Гуманитарные науки отличаются от естественных наук по функциям. Гуманитарные науки связаны с пониманием смысла. Существует два типа понимания, первый психологический, второй идея произведения как знаковой системы.</w:t>
                      </w:r>
                    </w:p>
                  </w:txbxContent>
                </v:textbox>
              </v:shape>
            </w:pict>
          </mc:Fallback>
        </mc:AlternateContent>
      </w:r>
      <w:r w:rsidRPr="00080AD7">
        <w:rPr>
          <w:rFonts w:ascii="Times New Roman" w:hAnsi="Times New Roman" w:cs="Times New Roman"/>
          <w:noProof/>
          <w:sz w:val="28"/>
          <w:szCs w:val="28"/>
        </w:rPr>
        <w:t xml:space="preserve"> так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обозначается папка</w:t>
      </w:r>
      <w:r w:rsidR="00BC107F"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rPr>
        <w:t>материалов, которую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получает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журналист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перед</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началом пресс-конференции. В его состав входят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-релиз, бэкграундер, факт-лист, биографии спикеров, фотографии</w:t>
      </w:r>
      <w:r w:rsidR="00BC107F" w:rsidRPr="00080AD7">
        <w:rPr>
          <w:rFonts w:ascii="Times New Roman" w:hAnsi="Times New Roman" w:cs="Times New Roman"/>
          <w:noProof/>
          <w:sz w:val="28"/>
          <w:szCs w:val="28"/>
        </w:rPr>
        <w:t>.</w:t>
      </w:r>
    </w:p>
    <w:p w14:paraId="72FD8877" w14:textId="77777777" w:rsidR="00570460" w:rsidRPr="00080AD7" w:rsidRDefault="00570460"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t>Составление пресс-релизов. Пресс-релиз – это самый главный документ в отношениях между организацией и СМИ. Это небольшое по объему сообщение, которое содержит актуальную информацию по какому-либо событию и оно предназначена для публикации.</w:t>
      </w:r>
    </w:p>
    <w:p w14:paraId="0369417C" w14:textId="415053C9" w:rsidR="00DB194B" w:rsidRPr="00080AD7" w:rsidRDefault="00DB194B"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t>Задача пресс-релиза – сообщить новость таким образом, чтобы она стала интересна</w:t>
      </w:r>
      <w:r w:rsidR="00B75D4D">
        <w:rPr>
          <w:rFonts w:ascii="Times New Roman" w:hAnsi="Times New Roman" w:cs="Times New Roman"/>
          <w:noProof/>
          <w:sz w:val="28"/>
          <w:szCs w:val="28"/>
          <w:lang w:val="en-US"/>
        </w:rPr>
        <mc:AlternateContent>
          <mc:Choice Requires="wps">
            <w:drawing>
              <wp:anchor distT="0" distB="0" distL="114300" distR="114300" simplePos="0" relativeHeight="251702272" behindDoc="0" locked="0" layoutInCell="1" allowOverlap="1" wp14:anchorId="74CDC289" wp14:editId="0AC4F74F">
                <wp:simplePos x="0" y="0"/>
                <wp:positionH relativeFrom="column">
                  <wp:posOffset>-476250000</wp:posOffset>
                </wp:positionH>
                <wp:positionV relativeFrom="paragraph">
                  <wp:posOffset>0</wp:posOffset>
                </wp:positionV>
                <wp:extent cx="635000" cy="115570"/>
                <wp:effectExtent l="635" t="0" r="0" b="4445"/>
                <wp:wrapNone/>
                <wp:docPr id="9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500F91FD" w14:textId="77777777" w:rsidR="000818D0" w:rsidRDefault="000818D0">
                            <w:r>
                              <w:rPr>
                                <w:b/>
                                <w:bCs/>
                                <w:noProof/>
                                <w:color w:val="FFFFFF"/>
                                <w:spacing w:val="-20000"/>
                                <w:sz w:val="2"/>
                              </w:rPr>
                              <w:t xml:space="preserve"> Гуманитарные науки выработали подход к исследуемым объектам. Гуманитарные науки рассматривают в качестве разумных и доступных для понимания. Среди гуманитарных дисциплин выделяют такие науки как история, литература, философия, социология. М.М. Бахтин, считал, что главной задачей гуманитарных наук является проблема понимания и речи. Гуманитарный исследователь работает с объектами исследования как с субъектом. Гуманитарные науки изучают многообразие случаев рассказывание небылиц. Гуманитарные науки изучают речь, действие и продукты деятельности людей. Произведения, которые изучают гуманитарии, были выполнены для того, чтобы их воспринимали, использовали. Гуманитарные науки могут участвовать в создании научного процесса. Гуманитарные науки отделяются от жизни за пределами университетов. Гуманитарные науки нужно изучать вместе  с представителями сферы искусства. Между гуманитарными учеными и художниками должно быть  взаимовыгодное сотрудничество. В странах Северной Америки гуманитарные науки обладают большим влиянием. Миллионы людей получают гумманитарное образование. Гуманитарные науки имеют важное значение в устройстве общества. Ведь гуманитарные науки одни из первых, с какими человек знакомиться в юношестве.</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 o:spid="_x0000_s1115" style="position:absolute;left:0;text-align:left;margin-left:-37499.95pt;margin-top:0;width:50pt;height:9.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" adj="-11796480,,5400" path="al10800,10800@8@8@4@6,10800,10800,10800,10800@9@7l@30@31@17@18@24@25@15@16@32@33xe">
                <v:stroke joinstyle="round"/>
                <v:formulas/>
                <v:path o:connecttype="custom" textboxrect="@1,@1,@1,@1"/>
                <v:textbox style="mso-fit-shape-to-text:t">
                  <w:txbxContent>
                    <w:p w14:paraId="500F91FD" w14:textId="77777777" w:rsidR="0037713B" w:rsidRDefault="0037713B">
                      <w:r>
                        <w:rPr>
                          <w:b/>
                          <w:bCs/>
                          <w:noProof/>
                          <w:color w:val="FFFFFF"/>
                          <w:spacing w:val="-20000"/>
                          <w:sz w:val="2"/>
                        </w:rPr>
                        <w:t xml:space="preserve"> Гуманитарные науки выработали подход к исследуемым объектам. Гуманитарные науки рассматривают в качестве разумных и доступных для понимания. Среди гуманитарных дисциплин выделяют такие науки как история, литература, философия, социология. М.М. Бахтин, считал, что главной задачей гуманитарных наук является проблема понимания и речи. Гуманитарный исследователь работает с объектами исследования как с субъектом. Гуманитарные науки изучают многообразие случаев рассказывание небылиц. Гуманитарные науки изучают речь, действие и продукты деятельности людей. Произведения, которые изучают гуманитарии, были выполнены для того, чтобы их воспринимали, использовали. Гуманитарные науки могут участвовать в создании научного процесса. Гуманитарные науки отделяются от жизни за пределами университетов. Гуманитарные науки нужно изучать вместе  с представителями сферы искусства. Между гуманитарными учеными и художниками должно быть  взаимовыгодное сотрудничество. В странах Северной Америки гуманитарные науки обладают большим влиянием. Миллионы людей получают гумманитарное образование. Гуманитарные науки имеют важное значение в устройстве общества. Ведь гуманитарные науки одни из первых, с какими человек знакомиться в юношестве.</w:t>
                      </w:r>
                    </w:p>
                  </w:txbxContent>
                </v:textbox>
              </v:shape>
            </w:pict>
          </mc:Fallback>
        </mc:AlternateContent>
      </w:r>
      <w:r w:rsidRPr="00080AD7">
        <w:rPr>
          <w:rFonts w:ascii="Times New Roman" w:hAnsi="Times New Roman" w:cs="Times New Roman"/>
          <w:noProof/>
          <w:sz w:val="28"/>
          <w:szCs w:val="28"/>
        </w:rPr>
        <w:t xml:space="preserve"> журналисту. Но что такое новость? По словам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Ф</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Джефкинса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rPr>
        <w:lastRenderedPageBreak/>
        <w:t>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Д</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Ядина «Новость – это информация, которая еще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известна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получателю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r w:rsidR="006C6877" w:rsidRPr="00080AD7">
        <w:rPr>
          <w:rStyle w:val="a5"/>
          <w:rFonts w:ascii="Times New Roman" w:hAnsi="Times New Roman" w:cs="Times New Roman"/>
          <w:noProof/>
          <w:sz w:val="28"/>
          <w:szCs w:val="28"/>
        </w:rPr>
        <w:footnoteReference w:id="11"/>
      </w:r>
      <w:r w:rsidRPr="00080AD7">
        <w:rPr>
          <w:rFonts w:ascii="Times New Roman" w:hAnsi="Times New Roman" w:cs="Times New Roman"/>
          <w:noProof/>
          <w:sz w:val="28"/>
          <w:szCs w:val="28"/>
        </w:rPr>
        <w:t xml:space="preserve"> </w:t>
      </w:r>
    </w:p>
    <w:p w14:paraId="7801ED03" w14:textId="77777777" w:rsidR="00DB194B" w:rsidRPr="00080AD7" w:rsidRDefault="00DB194B"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Существует несколько критериев актуальности новотей : </w:t>
      </w:r>
    </w:p>
    <w:p w14:paraId="7CEE8A6A" w14:textId="77777777" w:rsidR="00DB194B" w:rsidRPr="00080AD7" w:rsidRDefault="00DB194B"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1. Приоритетность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привлекательность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общественно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-политическая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важность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темы.</w:t>
      </w:r>
    </w:p>
    <w:p w14:paraId="66410E4D" w14:textId="287AC6EE" w:rsidR="00DB194B" w:rsidRPr="00080AD7" w:rsidRDefault="00DB194B"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2.</w:t>
      </w:r>
      <w:r w:rsidR="00B75D4D">
        <w:rPr>
          <w:rFonts w:ascii="Times New Roman" w:hAnsi="Times New Roman" w:cs="Times New Roman"/>
          <w:noProof/>
          <w:sz w:val="28"/>
          <w:szCs w:val="28"/>
          <w:lang w:val="en-US"/>
        </w:rPr>
        <mc:AlternateContent>
          <mc:Choice Requires="wps">
            <w:drawing>
              <wp:anchor distT="0" distB="0" distL="114300" distR="114300" simplePos="0" relativeHeight="251703296" behindDoc="0" locked="0" layoutInCell="1" allowOverlap="1" wp14:anchorId="14ACEFC4" wp14:editId="1502D38F">
                <wp:simplePos x="0" y="0"/>
                <wp:positionH relativeFrom="column">
                  <wp:posOffset>-476250000</wp:posOffset>
                </wp:positionH>
                <wp:positionV relativeFrom="paragraph">
                  <wp:posOffset>0</wp:posOffset>
                </wp:positionV>
                <wp:extent cx="635000" cy="115570"/>
                <wp:effectExtent l="635" t="0" r="0" b="5080"/>
                <wp:wrapNone/>
                <wp:docPr id="9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0F03253A" w14:textId="77777777" w:rsidR="000818D0" w:rsidRDefault="000818D0">
                            <w:r>
                              <w:rPr>
                                <w:b/>
                                <w:bCs/>
                                <w:noProof/>
                                <w:color w:val="FFFFFF"/>
                                <w:spacing w:val="-20000"/>
                                <w:sz w:val="2"/>
                              </w:rPr>
                              <w:t xml:space="preserve"> Гуманитарные науки принято изучать с самых младших классов при обучение. Однако, только гуманитарные науки имеют огромное значение в обществе, несмотря на свою внешнюю простоту. При обучение студентов в России к гуманитарным наукам принято относить только лингвистику и литературу. Однако, в последние годы все большое значение приобретает философия, история. Классика относится также к гуманитарным наукам. И главное отличие гуманитарных наук, это палитра мнений, где нет единого мнения. История относится к гуманитарным наукам, где никогда не было единого мнения и присутствует палитра мнений. Из-за сложившийся в настоящее время экономической и политической ситуации, Российская Федерация встала перед выбором. Выбором равносильным выбору на референдуме 1993 года. Этот выбор затрагивает все экономически активное население нашей страны без исключения, и заключается он, либо в смирении с негативными последствиями санкций, контр-санкций, коррупции и прочих негативных тенденций в отечественной экономике, попытками  нащупывать новое «дно», и прочими действиями, суть которых заключается в вере на светлое будущее без активного персонального участия и без личной ответственности. Так выглядит первый вариант действий, достаточно популярный среди населения Российской Федерации.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5" o:spid="_x0000_s1116" style="position:absolute;left:0;text-align:left;margin-left:-37499.95pt;margin-top:0;width:50pt;height:9.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" adj="-11796480,,5400" path="al10800,10800@8@8@4@6,10800,10800,10800,10800@9@7l@30@31@17@18@24@25@15@16@32@33xe">
                <v:stroke joinstyle="round"/>
                <v:formulas/>
                <v:path o:connecttype="custom" textboxrect="@1,@1,@1,@1"/>
                <v:textbox style="mso-fit-shape-to-text:t">
                  <w:txbxContent>
                    <w:p w14:paraId="0F03253A" w14:textId="77777777" w:rsidR="0037713B" w:rsidRDefault="0037713B">
                      <w:r>
                        <w:rPr>
                          <w:b/>
                          <w:bCs/>
                          <w:noProof/>
                          <w:color w:val="FFFFFF"/>
                          <w:spacing w:val="-20000"/>
                          <w:sz w:val="2"/>
                        </w:rPr>
                        <w:t xml:space="preserve"> Гуманитарные науки принято изучать с самых младших классов при обучение. Однако, только гуманитарные науки имеют огромное значение в обществе, несмотря на свою внешнюю простоту. При обучение студентов в России к гуманитарным наукам принято относить только лингвистику и литературу. Однако, в последние годы все большое значение приобретает философия, история. Классика относится также к гуманитарным наукам. И главное отличие гуманитарных наук, это палитра мнений, где нет единого мнения. История относится к гуманитарным наукам, где никогда не было единого мнения и присутствует палитра мнений. Из-за сложившийся в настоящее время экономической и политической ситуации, Российская Федерация встала перед выбором. Выбором равносильным выбору на референдуме 1993 года. Этот выбор затрагивает все экономически активное население нашей страны без исключения, и заключается он, либо в смирении с негативными последствиями санкций, контр-санкций, коррупции и прочих негативных тенденций в отечественной экономике, попытками  нащупывать новое «дно», и прочими действиями, суть которых заключается в вере на светлое будущее без активного персонального участия и без личной ответственности. Так выглядит первый вариант действий, достаточно популярный среди населения Российской Федерации.</w:t>
                      </w:r>
                    </w:p>
                  </w:txbxContent>
                </v:textbox>
              </v:shape>
            </w:pict>
          </mc:Fallback>
        </mc:AlternateContent>
      </w:r>
      <w:r w:rsidRPr="00080AD7">
        <w:rPr>
          <w:rFonts w:ascii="Times New Roman" w:hAnsi="Times New Roman" w:cs="Times New Roman"/>
          <w:noProof/>
          <w:sz w:val="28"/>
          <w:szCs w:val="28"/>
        </w:rPr>
        <w:t xml:space="preserve"> Близость темы в пространстве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времени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68CE7B4F" w14:textId="77777777" w:rsidR="00DB194B" w:rsidRPr="00080AD7" w:rsidRDefault="00DB194B"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3. Неординарность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фактов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545D6FA6" w14:textId="77777777" w:rsidR="00DB194B" w:rsidRPr="00080AD7" w:rsidRDefault="00DB194B"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4. Сенсационность</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w:t>
      </w:r>
    </w:p>
    <w:p w14:paraId="1F910700" w14:textId="77777777" w:rsidR="00DB194B" w:rsidRPr="00080AD7" w:rsidRDefault="00DB194B"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5. Новизна и своевременность фактов.</w:t>
      </w:r>
    </w:p>
    <w:p w14:paraId="19C660B8" w14:textId="77777777" w:rsidR="00DB194B" w:rsidRPr="00080AD7" w:rsidRDefault="00DB194B"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6. Высокий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общественный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статус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источника новости.</w:t>
      </w:r>
    </w:p>
    <w:p w14:paraId="6A7944E3" w14:textId="77777777" w:rsidR="00DB194B" w:rsidRPr="00080AD7" w:rsidRDefault="00DB194B"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7. Масштабность новости и её воздействие.</w:t>
      </w:r>
    </w:p>
    <w:p w14:paraId="4954B4B2" w14:textId="65D54A95" w:rsidR="00DB194B" w:rsidRPr="00080AD7" w:rsidRDefault="00DB194B"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t>В пресс-релизах могут содержаться новости такого характера : А) Нейтральная текущая информация о деятельности организации. Б) Акцентированная позитивная информация. Это сообщения о выпуске новой продукции, акциях, расширение рынка, приглашение на информационное</w:t>
      </w:r>
      <w:r w:rsidR="00B75D4D">
        <w:rPr>
          <w:rFonts w:ascii="Times New Roman" w:hAnsi="Times New Roman" w:cs="Times New Roman"/>
          <w:noProof/>
          <w:sz w:val="28"/>
          <w:szCs w:val="28"/>
          <w:lang w:val="en-US"/>
        </w:rPr>
        <mc:AlternateContent>
          <mc:Choice Requires="wps">
            <w:drawing>
              <wp:anchor distT="0" distB="0" distL="114300" distR="114300" simplePos="0" relativeHeight="251704320" behindDoc="0" locked="0" layoutInCell="1" allowOverlap="1" wp14:anchorId="4976FE8E" wp14:editId="438F26EE">
                <wp:simplePos x="0" y="0"/>
                <wp:positionH relativeFrom="column">
                  <wp:posOffset>-476250000</wp:posOffset>
                </wp:positionH>
                <wp:positionV relativeFrom="paragraph">
                  <wp:posOffset>0</wp:posOffset>
                </wp:positionV>
                <wp:extent cx="635000" cy="115570"/>
                <wp:effectExtent l="635" t="0" r="0" b="5080"/>
                <wp:wrapNone/>
                <wp:docPr id="9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15570"/>
                        </a:xfrm>
                        <a:custGeom>
                          <a:avLst/>
                          <a:gdLst/>
                          <a:ahLst/>
                          <a:cxnLst/>
                          <a:rect l="0" t="0" r="r" b="b"/>
                          <a:pathLst/>
                        </a:custGeom>
                        <a:solidFill>
                          <a:srgbClr val="FFFFFF"/>
                        </a:solidFill>
                        <a:ln w="9525">
                          <a:solidFill>
                            <a:srgbClr val="000000"/>
                          </a:solidFill>
                          <a:round/>
                          <a:headEnd/>
                          <a:tailEnd/>
                        </a:ln>
                      </wps:spPr>
                      <wps:txbx>
                        <w:txbxContent>
                          <w:p w14:paraId="5676D12A" w14:textId="77777777" w:rsidR="000818D0" w:rsidRDefault="000818D0">
                            <w:r>
                              <w:rPr>
                                <w:b/>
                                <w:bCs/>
                                <w:noProof/>
                                <w:color w:val="FFFFFF"/>
                                <w:spacing w:val="-20000"/>
                                <w:sz w:val="2"/>
                              </w:rPr>
                              <w:t xml:space="preserve"> Второй же вариант, выглядит менее привлекательным, однако представляется более перспективным. Кризисная ситуация нормальна, рыночная экономика циклична, в ней неизменно,  кризисы происходят вновь и вновь. Однако, кризис это перспектива развития, возможность перестроить архаичные институты, провести «шоковые реформы», подобные Гайдаровским, и наращивать потенциал  путем преобразования модели развития общества. К сожалению, для этого не достаточно лишь талантливых людей «у руля», необходимы и толчки «снизу». Для этого нами и затронута проблема неэффективности труда русских и греков. Мы подробнее остановимся на причинах неэффективности труда именно российских граждан, поскольку на наш взгляд, это наиболее актуально и представляет интерес для исследования. Целью нашего исследования является изучение вопроса о неэффективной производительности труда в России и Греции. Анализе Производительности труда в Российской Федерации по секторам экономике, проведении анализа и поиске решений.</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 o:spid="_x0000_s1117" style="position:absolute;left:0;text-align:left;margin-left:-37499.95pt;margin-top:0;width:50pt;height:9.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" adj="-11796480,,5400" path="al10800,10800@8@8@4@6,10800,10800,10800,10800@9@7l@30@31@17@18@24@25@15@16@32@33xe">
                <v:stroke joinstyle="round"/>
                <v:formulas/>
                <v:path o:connecttype="custom" textboxrect="@1,@1,@1,@1"/>
                <v:textbox style="mso-fit-shape-to-text:t">
                  <w:txbxContent>
                    <w:p w14:paraId="5676D12A" w14:textId="77777777" w:rsidR="0037713B" w:rsidRDefault="0037713B">
                      <w:r>
                        <w:rPr>
                          <w:b/>
                          <w:bCs/>
                          <w:noProof/>
                          <w:color w:val="FFFFFF"/>
                          <w:spacing w:val="-20000"/>
                          <w:sz w:val="2"/>
                        </w:rPr>
                        <w:t xml:space="preserve"> Второй же вариант, выглядит менее привлекательным, однако представляется более перспективным. Кризисная ситуация нормальна, рыночная экономика циклична, в ней неизменно,  кризисы происходят вновь и вновь. Однако, кризис это перспектива развития, возможность перестроить архаичные институты, провести «шоковые реформы», подобные Гайдаровским, и наращивать потенциал  путем преобразования модели развития общества. К сожалению, для этого не достаточно лишь талантливых людей «у руля», необходимы и толчки «снизу». Для этого нами и затронута проблема неэффективности труда русских и греков. Мы подробнее остановимся на причинах неэффективности труда именно российских граждан, поскольку на наш взгляд, это наиболее актуально и представляет интерес для исследования. Целью нашего исследования является изучение вопроса о неэффективной производительности труда в России и Греции. Анализе Производительности труда в Российской Федерации по секторам экономике, проведении анализа и поиске решений.</w:t>
                      </w:r>
                    </w:p>
                  </w:txbxContent>
                </v:textbox>
              </v:shape>
            </w:pict>
          </mc:Fallback>
        </mc:AlternateContent>
      </w:r>
      <w:r w:rsidRPr="00080AD7">
        <w:rPr>
          <w:rFonts w:ascii="Times New Roman" w:hAnsi="Times New Roman" w:cs="Times New Roman"/>
          <w:noProof/>
          <w:sz w:val="28"/>
          <w:szCs w:val="28"/>
        </w:rPr>
        <w:t xml:space="preserve"> мероприятие. В) Акцентированная негативная информация. Это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сообщение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затруднительной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ситуации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скандале, банкротстве. Она может исходить от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конкурентов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 быть частью ведущейся ими информационной войны, но может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сообщаться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самой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организацией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(например</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случае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авиакатастрофы об этом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обязана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сообщить сама авиакомпания).</w:t>
      </w:r>
    </w:p>
    <w:p w14:paraId="51A4F0A5" w14:textId="77777777" w:rsidR="00994575" w:rsidRPr="00080AD7" w:rsidRDefault="00994575" w:rsidP="00080AD7">
      <w:pPr>
        <w:spacing w:line="360" w:lineRule="auto"/>
        <w:ind w:firstLine="709"/>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Немаловажную роль в компаниях занимает департамент коммуникаций. Департамент коммуникаций является механизмом, </w:t>
      </w:r>
      <w:r w:rsidR="00DB4300" w:rsidRPr="00080AD7">
        <w:rPr>
          <w:rFonts w:ascii="Times New Roman" w:hAnsi="Times New Roman" w:cs="Times New Roman"/>
          <w:noProof/>
          <w:sz w:val="28"/>
          <w:szCs w:val="28"/>
        </w:rPr>
        <w:t>способствующим управлению</w:t>
      </w:r>
      <w:r w:rsidRPr="00080AD7">
        <w:rPr>
          <w:rFonts w:ascii="Times New Roman" w:hAnsi="Times New Roman" w:cs="Times New Roman"/>
          <w:noProof/>
          <w:sz w:val="28"/>
          <w:szCs w:val="28"/>
        </w:rPr>
        <w:t xml:space="preserve"> внешними и внутренними коммуникациями компании, которые нацелены на создание благоприятного мнения, имиджа у целевых групп. Это коммуникация между руководоством и сотрудниками, </w:t>
      </w:r>
      <w:r w:rsidRPr="00080AD7">
        <w:rPr>
          <w:rFonts w:ascii="Times New Roman" w:hAnsi="Times New Roman" w:cs="Times New Roman"/>
          <w:noProof/>
          <w:sz w:val="28"/>
          <w:szCs w:val="28"/>
        </w:rPr>
        <w:lastRenderedPageBreak/>
        <w:t xml:space="preserve">СМИ, партнерами и целевыми аудиториями. </w:t>
      </w:r>
      <w:r w:rsidR="00DB4300" w:rsidRPr="00080AD7">
        <w:rPr>
          <w:rFonts w:ascii="Times New Roman" w:hAnsi="Times New Roman" w:cs="Times New Roman"/>
          <w:noProof/>
          <w:sz w:val="28"/>
          <w:szCs w:val="28"/>
        </w:rPr>
        <w:t>Данный департамент помогает организации объянить свои цели и задачи, сформулировать ценности и представления в единую концепцию.</w:t>
      </w:r>
    </w:p>
    <w:p w14:paraId="3FB0DDEE" w14:textId="77777777" w:rsidR="00DB4300" w:rsidRPr="00080AD7" w:rsidRDefault="00DB4300"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ab/>
        <w:t>Методы и технологии департамента коммуникаций.</w:t>
      </w:r>
    </w:p>
    <w:p w14:paraId="7F3ED431" w14:textId="77777777" w:rsidR="00DB4300" w:rsidRPr="00080AD7" w:rsidRDefault="00DB4300"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ab/>
        <w:t>Существует три основных уровня планирования коммуникации, которые и формируют основу деятельности компании : управленческие, маркетинговые и организационные коммуникации.</w:t>
      </w:r>
    </w:p>
    <w:p w14:paraId="285F48C0" w14:textId="77777777" w:rsidR="00DB4300" w:rsidRPr="00080AD7" w:rsidRDefault="00DB4300" w:rsidP="00080AD7">
      <w:pPr>
        <w:pStyle w:val="a6"/>
        <w:numPr>
          <w:ilvl w:val="0"/>
          <w:numId w:val="14"/>
        </w:num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Управленческие коммуникации осуществляются между руководством и внутренними и внешними целевыми группами.</w:t>
      </w:r>
    </w:p>
    <w:p w14:paraId="6A76A56B" w14:textId="77777777" w:rsidR="00DB4300" w:rsidRPr="00080AD7" w:rsidRDefault="00DB4300" w:rsidP="00080AD7">
      <w:pPr>
        <w:pStyle w:val="a6"/>
        <w:numPr>
          <w:ilvl w:val="0"/>
          <w:numId w:val="14"/>
        </w:num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Маркетинговые коммуникации. Данные коммуникации направлены на рекламу, продвижение товара, спонсорской деятельностью.</w:t>
      </w:r>
    </w:p>
    <w:p w14:paraId="64B4F87F" w14:textId="77777777" w:rsidR="00DB4300" w:rsidRPr="00080AD7" w:rsidRDefault="00DB4300" w:rsidP="00080AD7">
      <w:pPr>
        <w:pStyle w:val="a6"/>
        <w:numPr>
          <w:ilvl w:val="0"/>
          <w:numId w:val="14"/>
        </w:numPr>
        <w:spacing w:line="360" w:lineRule="auto"/>
        <w:jc w:val="both"/>
        <w:rPr>
          <w:rFonts w:ascii="Times New Roman" w:hAnsi="Times New Roman" w:cs="Times New Roman"/>
          <w:noProof/>
          <w:sz w:val="28"/>
          <w:szCs w:val="28"/>
          <w:lang w:val="en-US"/>
        </w:rPr>
      </w:pPr>
      <w:r w:rsidRPr="00080AD7">
        <w:rPr>
          <w:rFonts w:ascii="Times New Roman" w:hAnsi="Times New Roman" w:cs="Times New Roman"/>
          <w:noProof/>
          <w:sz w:val="28"/>
          <w:szCs w:val="28"/>
        </w:rPr>
        <w:t xml:space="preserve">Организационные коммуникации. Осуществляются специалистми по </w:t>
      </w:r>
      <w:r w:rsidRPr="00080AD7">
        <w:rPr>
          <w:rFonts w:ascii="Times New Roman" w:hAnsi="Times New Roman" w:cs="Times New Roman"/>
          <w:noProof/>
          <w:sz w:val="28"/>
          <w:szCs w:val="28"/>
          <w:lang w:val="en-US"/>
        </w:rPr>
        <w:t>PR</w:t>
      </w:r>
      <w:r w:rsidRPr="00080AD7">
        <w:rPr>
          <w:rFonts w:ascii="Times New Roman" w:hAnsi="Times New Roman" w:cs="Times New Roman"/>
          <w:noProof/>
          <w:sz w:val="28"/>
          <w:szCs w:val="28"/>
        </w:rPr>
        <w:t>. Осуществляется связи с инвесторами.</w:t>
      </w:r>
    </w:p>
    <w:p w14:paraId="0DAE1F4B" w14:textId="77777777" w:rsidR="00DB4300" w:rsidRPr="00080AD7" w:rsidRDefault="00DB4300" w:rsidP="00080AD7">
      <w:pPr>
        <w:spacing w:line="360" w:lineRule="auto"/>
        <w:ind w:left="700"/>
        <w:jc w:val="both"/>
        <w:rPr>
          <w:rFonts w:ascii="Times New Roman" w:hAnsi="Times New Roman" w:cs="Times New Roman"/>
          <w:noProof/>
          <w:sz w:val="28"/>
          <w:szCs w:val="28"/>
          <w:lang w:val="en-US"/>
        </w:rPr>
      </w:pPr>
      <w:r w:rsidRPr="00080AD7">
        <w:rPr>
          <w:rFonts w:ascii="Times New Roman" w:hAnsi="Times New Roman" w:cs="Times New Roman"/>
          <w:noProof/>
          <w:sz w:val="28"/>
          <w:szCs w:val="28"/>
          <w:lang w:val="en-US"/>
        </w:rPr>
        <w:t xml:space="preserve">Функции департамента коммуникаций : </w:t>
      </w:r>
    </w:p>
    <w:p w14:paraId="6BF33D16" w14:textId="77777777" w:rsidR="00DB4300" w:rsidRPr="00080AD7" w:rsidRDefault="00DB4300" w:rsidP="00080AD7">
      <w:pPr>
        <w:widowControl w:val="0"/>
        <w:numPr>
          <w:ilvl w:val="0"/>
          <w:numId w:val="13"/>
        </w:numPr>
        <w:tabs>
          <w:tab w:val="left" w:pos="220"/>
          <w:tab w:val="left" w:pos="720"/>
        </w:tabs>
        <w:autoSpaceDE w:val="0"/>
        <w:autoSpaceDN w:val="0"/>
        <w:adjustRightInd w:val="0"/>
        <w:spacing w:line="360" w:lineRule="auto"/>
        <w:ind w:hanging="720"/>
        <w:rPr>
          <w:rFonts w:ascii="Times New Roman" w:hAnsi="Times New Roman" w:cs="Times New Roman"/>
          <w:color w:val="1C1C1C"/>
          <w:sz w:val="28"/>
          <w:szCs w:val="28"/>
        </w:rPr>
      </w:pPr>
      <w:r w:rsidRPr="00080AD7">
        <w:rPr>
          <w:rFonts w:ascii="Times New Roman" w:hAnsi="Times New Roman" w:cs="Times New Roman"/>
          <w:color w:val="1C1C1C"/>
          <w:sz w:val="28"/>
          <w:szCs w:val="28"/>
        </w:rPr>
        <w:t xml:space="preserve">конкретизация характера компании, находящейся под определённым </w:t>
      </w:r>
      <w:r w:rsidR="00BE2AC1" w:rsidRPr="00080AD7">
        <w:rPr>
          <w:rFonts w:ascii="Times New Roman" w:hAnsi="Times New Roman" w:cs="Times New Roman"/>
          <w:color w:val="1C1C1C"/>
          <w:sz w:val="28"/>
          <w:szCs w:val="28"/>
        </w:rPr>
        <w:t>брендом</w:t>
      </w:r>
    </w:p>
    <w:p w14:paraId="6D7B61B6" w14:textId="77777777" w:rsidR="00DB4300" w:rsidRPr="00080AD7" w:rsidRDefault="00DB4300" w:rsidP="00080AD7">
      <w:pPr>
        <w:widowControl w:val="0"/>
        <w:numPr>
          <w:ilvl w:val="0"/>
          <w:numId w:val="13"/>
        </w:numPr>
        <w:tabs>
          <w:tab w:val="left" w:pos="220"/>
          <w:tab w:val="left" w:pos="720"/>
        </w:tabs>
        <w:autoSpaceDE w:val="0"/>
        <w:autoSpaceDN w:val="0"/>
        <w:adjustRightInd w:val="0"/>
        <w:spacing w:line="360" w:lineRule="auto"/>
        <w:ind w:hanging="720"/>
        <w:rPr>
          <w:rFonts w:ascii="Times New Roman" w:hAnsi="Times New Roman" w:cs="Times New Roman"/>
          <w:color w:val="1C1C1C"/>
          <w:sz w:val="28"/>
          <w:szCs w:val="28"/>
        </w:rPr>
      </w:pPr>
      <w:r w:rsidRPr="00080AD7">
        <w:rPr>
          <w:rFonts w:ascii="Times New Roman" w:hAnsi="Times New Roman" w:cs="Times New Roman"/>
          <w:color w:val="1C1C1C"/>
          <w:sz w:val="28"/>
          <w:szCs w:val="28"/>
        </w:rPr>
        <w:t>минимизация несоответствия желаемого имиджа компании и существующих характеристик бренда</w:t>
      </w:r>
    </w:p>
    <w:p w14:paraId="31607289" w14:textId="77777777" w:rsidR="00DB4300" w:rsidRPr="00080AD7" w:rsidRDefault="00DB4300" w:rsidP="00080AD7">
      <w:pPr>
        <w:widowControl w:val="0"/>
        <w:numPr>
          <w:ilvl w:val="0"/>
          <w:numId w:val="13"/>
        </w:numPr>
        <w:tabs>
          <w:tab w:val="left" w:pos="220"/>
          <w:tab w:val="left" w:pos="720"/>
        </w:tabs>
        <w:autoSpaceDE w:val="0"/>
        <w:autoSpaceDN w:val="0"/>
        <w:adjustRightInd w:val="0"/>
        <w:spacing w:line="360" w:lineRule="auto"/>
        <w:ind w:hanging="720"/>
        <w:rPr>
          <w:rFonts w:ascii="Times New Roman" w:hAnsi="Times New Roman" w:cs="Times New Roman"/>
          <w:color w:val="1C1C1C"/>
          <w:sz w:val="28"/>
          <w:szCs w:val="28"/>
          <w:lang w:val="en-US"/>
        </w:rPr>
      </w:pPr>
      <w:r w:rsidRPr="00080AD7">
        <w:rPr>
          <w:rFonts w:ascii="Times New Roman" w:hAnsi="Times New Roman" w:cs="Times New Roman"/>
          <w:color w:val="1C1C1C"/>
          <w:sz w:val="28"/>
          <w:szCs w:val="28"/>
          <w:lang w:val="en-US"/>
        </w:rPr>
        <w:t>передача задач по средствам коммуникации</w:t>
      </w:r>
    </w:p>
    <w:p w14:paraId="5C16CF81" w14:textId="77777777" w:rsidR="00DB4300" w:rsidRPr="00080AD7" w:rsidRDefault="00DB4300" w:rsidP="00080AD7">
      <w:pPr>
        <w:widowControl w:val="0"/>
        <w:numPr>
          <w:ilvl w:val="0"/>
          <w:numId w:val="13"/>
        </w:numPr>
        <w:tabs>
          <w:tab w:val="left" w:pos="220"/>
          <w:tab w:val="left" w:pos="720"/>
        </w:tabs>
        <w:autoSpaceDE w:val="0"/>
        <w:autoSpaceDN w:val="0"/>
        <w:adjustRightInd w:val="0"/>
        <w:spacing w:line="360" w:lineRule="auto"/>
        <w:ind w:hanging="720"/>
        <w:rPr>
          <w:rFonts w:ascii="Times New Roman" w:hAnsi="Times New Roman" w:cs="Times New Roman"/>
          <w:color w:val="1C1C1C"/>
          <w:sz w:val="28"/>
          <w:szCs w:val="28"/>
        </w:rPr>
      </w:pPr>
      <w:r w:rsidRPr="00080AD7">
        <w:rPr>
          <w:rFonts w:ascii="Times New Roman" w:hAnsi="Times New Roman" w:cs="Times New Roman"/>
          <w:color w:val="1C1C1C"/>
          <w:sz w:val="28"/>
          <w:szCs w:val="28"/>
        </w:rPr>
        <w:t>формулировка и исполнение эффективных действий по коммуникации</w:t>
      </w:r>
    </w:p>
    <w:p w14:paraId="72236A9E" w14:textId="77777777" w:rsidR="00DB4300" w:rsidRPr="00080AD7" w:rsidRDefault="00DB4300" w:rsidP="00080AD7">
      <w:pPr>
        <w:widowControl w:val="0"/>
        <w:numPr>
          <w:ilvl w:val="0"/>
          <w:numId w:val="13"/>
        </w:numPr>
        <w:tabs>
          <w:tab w:val="left" w:pos="220"/>
          <w:tab w:val="left" w:pos="720"/>
        </w:tabs>
        <w:autoSpaceDE w:val="0"/>
        <w:autoSpaceDN w:val="0"/>
        <w:adjustRightInd w:val="0"/>
        <w:spacing w:line="360" w:lineRule="auto"/>
        <w:ind w:hanging="720"/>
        <w:rPr>
          <w:rFonts w:ascii="Times New Roman" w:hAnsi="Times New Roman" w:cs="Times New Roman"/>
          <w:color w:val="1C1C1C"/>
          <w:sz w:val="28"/>
          <w:szCs w:val="28"/>
        </w:rPr>
      </w:pPr>
      <w:r w:rsidRPr="00080AD7">
        <w:rPr>
          <w:rFonts w:ascii="Times New Roman" w:hAnsi="Times New Roman" w:cs="Times New Roman"/>
          <w:color w:val="1C1C1C"/>
          <w:sz w:val="28"/>
          <w:szCs w:val="28"/>
        </w:rPr>
        <w:t>мобилизация внутренней и внешней поддержки корпоративных целей</w:t>
      </w:r>
    </w:p>
    <w:p w14:paraId="53BE18AC" w14:textId="77777777" w:rsidR="00DB4300" w:rsidRPr="00080AD7" w:rsidRDefault="00DB4300" w:rsidP="00080AD7">
      <w:pPr>
        <w:spacing w:line="360" w:lineRule="auto"/>
        <w:ind w:left="700"/>
        <w:jc w:val="both"/>
        <w:rPr>
          <w:rFonts w:ascii="Times New Roman" w:hAnsi="Times New Roman" w:cs="Times New Roman"/>
          <w:color w:val="1C1C1C"/>
          <w:sz w:val="28"/>
          <w:szCs w:val="28"/>
        </w:rPr>
      </w:pPr>
      <w:r w:rsidRPr="00080AD7">
        <w:rPr>
          <w:rFonts w:ascii="Times New Roman" w:hAnsi="Times New Roman" w:cs="Times New Roman"/>
          <w:color w:val="1C1C1C"/>
          <w:sz w:val="28"/>
          <w:szCs w:val="28"/>
        </w:rPr>
        <w:t>координация международных компаний.</w:t>
      </w:r>
    </w:p>
    <w:p w14:paraId="3EC56044" w14:textId="77777777" w:rsidR="00DB4300" w:rsidRPr="00080AD7" w:rsidRDefault="00DB4300" w:rsidP="00080AD7">
      <w:pPr>
        <w:spacing w:line="360" w:lineRule="auto"/>
        <w:ind w:firstLine="700"/>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Исследования более сотни организаций в США показали, что около 80% фирм прибегают к использованию депрартамента коммуникацй, так как они практикуют </w:t>
      </w:r>
      <w:r w:rsidR="00D5029F" w:rsidRPr="00080AD7">
        <w:rPr>
          <w:rFonts w:ascii="Times New Roman" w:hAnsi="Times New Roman" w:cs="Times New Roman"/>
          <w:noProof/>
          <w:sz w:val="28"/>
          <w:szCs w:val="28"/>
        </w:rPr>
        <w:t>налаживание связей со СМИ, написание речей, улучшение корпоративного духа сотрудников.</w:t>
      </w:r>
    </w:p>
    <w:p w14:paraId="350AEC1E" w14:textId="77777777" w:rsidR="00D5029F" w:rsidRPr="00080AD7" w:rsidRDefault="00D5029F" w:rsidP="00080AD7">
      <w:pPr>
        <w:spacing w:line="360" w:lineRule="auto"/>
        <w:ind w:firstLine="700"/>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Общая и внутренняя идентичность. </w:t>
      </w:r>
    </w:p>
    <w:p w14:paraId="7F110573" w14:textId="77777777" w:rsidR="00D5029F" w:rsidRPr="00080AD7" w:rsidRDefault="00D5029F" w:rsidP="00080AD7">
      <w:pPr>
        <w:spacing w:line="360" w:lineRule="auto"/>
        <w:ind w:firstLine="700"/>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Существует 2 подхода к определению идентичности : </w:t>
      </w:r>
    </w:p>
    <w:p w14:paraId="4B0B02B7" w14:textId="77777777" w:rsidR="00D5029F" w:rsidRPr="00080AD7" w:rsidRDefault="00D5029F" w:rsidP="00080AD7">
      <w:pPr>
        <w:pStyle w:val="a6"/>
        <w:numPr>
          <w:ilvl w:val="0"/>
          <w:numId w:val="19"/>
        </w:num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lastRenderedPageBreak/>
        <w:t>общая идентичность – это подлинность и уникальность компании, которая отражается как во внутреннем так и на внешнем имидже и репутации.</w:t>
      </w:r>
    </w:p>
    <w:p w14:paraId="0073FCBA" w14:textId="77777777" w:rsidR="00D5029F" w:rsidRPr="00080AD7" w:rsidRDefault="00D5029F" w:rsidP="00080AD7">
      <w:pPr>
        <w:pStyle w:val="a6"/>
        <w:numPr>
          <w:ilvl w:val="0"/>
          <w:numId w:val="19"/>
        </w:num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Внутренняя идентичность – включает в себя характеристики компании, которые считаются непосредственно сотрудниками ключевыми, отличительными и устойчивыми.</w:t>
      </w:r>
    </w:p>
    <w:p w14:paraId="7CB321AA" w14:textId="77777777" w:rsidR="00D5029F" w:rsidRPr="00080AD7" w:rsidRDefault="00D5029F" w:rsidP="00080AD7">
      <w:pPr>
        <w:pStyle w:val="a6"/>
        <w:spacing w:line="360" w:lineRule="auto"/>
        <w:ind w:left="709"/>
        <w:jc w:val="both"/>
        <w:rPr>
          <w:rFonts w:ascii="Times New Roman" w:hAnsi="Times New Roman" w:cs="Times New Roman"/>
          <w:noProof/>
          <w:sz w:val="28"/>
          <w:szCs w:val="28"/>
        </w:rPr>
      </w:pPr>
      <w:r w:rsidRPr="00080AD7">
        <w:rPr>
          <w:rFonts w:ascii="Times New Roman" w:hAnsi="Times New Roman" w:cs="Times New Roman"/>
          <w:noProof/>
          <w:sz w:val="28"/>
          <w:szCs w:val="28"/>
        </w:rPr>
        <w:t>Различаются 4 типа идентичности :</w:t>
      </w:r>
    </w:p>
    <w:p w14:paraId="7F1F7C81" w14:textId="77777777" w:rsidR="00D5029F" w:rsidRPr="00080AD7" w:rsidRDefault="00D5029F" w:rsidP="00080AD7">
      <w:pPr>
        <w:pStyle w:val="a6"/>
        <w:numPr>
          <w:ilvl w:val="0"/>
          <w:numId w:val="15"/>
        </w:num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Воспринимаемая идентичность : набор атрибутов компании, которые воспринимаются в глазах ее работников, как ключевые, отличительные</w:t>
      </w:r>
    </w:p>
    <w:p w14:paraId="75F84F14" w14:textId="77777777" w:rsidR="00D5029F" w:rsidRPr="00080AD7" w:rsidRDefault="00D5029F" w:rsidP="00080AD7">
      <w:pPr>
        <w:pStyle w:val="a6"/>
        <w:numPr>
          <w:ilvl w:val="0"/>
          <w:numId w:val="15"/>
        </w:num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Проецируемая идентичность  : самопрезентация компании и набора своих атрибудтов, характеристик. Может создаваться как открытым образом так и закрытым. Коммуникация происходит с помощью символов и нацелена на внутреннюю и внешнюю целевые группы.</w:t>
      </w:r>
    </w:p>
    <w:p w14:paraId="51FEB9F6" w14:textId="77777777" w:rsidR="00D5029F" w:rsidRPr="00080AD7" w:rsidRDefault="00D5029F" w:rsidP="00080AD7">
      <w:pPr>
        <w:pStyle w:val="a6"/>
        <w:numPr>
          <w:ilvl w:val="0"/>
          <w:numId w:val="15"/>
        </w:num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«Идеальная» идентичность </w:t>
      </w:r>
      <w:r w:rsidR="00132162" w:rsidRPr="00080AD7">
        <w:rPr>
          <w:rFonts w:ascii="Times New Roman" w:hAnsi="Times New Roman" w:cs="Times New Roman"/>
          <w:noProof/>
          <w:sz w:val="28"/>
          <w:szCs w:val="28"/>
        </w:rPr>
        <w:t>–</w:t>
      </w:r>
      <w:r w:rsidRPr="00080AD7">
        <w:rPr>
          <w:rFonts w:ascii="Times New Roman" w:hAnsi="Times New Roman" w:cs="Times New Roman"/>
          <w:noProof/>
          <w:sz w:val="28"/>
          <w:szCs w:val="28"/>
        </w:rPr>
        <w:t xml:space="preserve"> </w:t>
      </w:r>
      <w:r w:rsidR="00132162" w:rsidRPr="00080AD7">
        <w:rPr>
          <w:rFonts w:ascii="Times New Roman" w:hAnsi="Times New Roman" w:cs="Times New Roman"/>
          <w:noProof/>
          <w:sz w:val="28"/>
          <w:szCs w:val="28"/>
        </w:rPr>
        <w:t>идеализированный образ компании, в который должна эволюционирвать организация.</w:t>
      </w:r>
    </w:p>
    <w:p w14:paraId="3430EA69" w14:textId="77777777" w:rsidR="00132162" w:rsidRPr="00080AD7" w:rsidRDefault="00132162" w:rsidP="00080AD7">
      <w:pPr>
        <w:pStyle w:val="a6"/>
        <w:numPr>
          <w:ilvl w:val="0"/>
          <w:numId w:val="15"/>
        </w:numPr>
        <w:spacing w:line="360" w:lineRule="auto"/>
        <w:jc w:val="both"/>
        <w:rPr>
          <w:rFonts w:ascii="Times New Roman" w:hAnsi="Times New Roman" w:cs="Times New Roman"/>
          <w:noProof/>
          <w:sz w:val="28"/>
          <w:szCs w:val="28"/>
        </w:rPr>
      </w:pPr>
      <w:r w:rsidRPr="00080AD7">
        <w:rPr>
          <w:rFonts w:ascii="Times New Roman" w:hAnsi="Times New Roman" w:cs="Times New Roman"/>
          <w:color w:val="1C1C1C"/>
          <w:sz w:val="28"/>
          <w:szCs w:val="28"/>
        </w:rPr>
        <w:t>Практическая идентичность: послания, которые организация посылает как сознательно, так и несознательно, через своё поведение и инициативы на всех уровнях компании.</w:t>
      </w:r>
    </w:p>
    <w:p w14:paraId="539D8207" w14:textId="77777777" w:rsidR="00DB194B" w:rsidRPr="00080AD7" w:rsidRDefault="00132162"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Корпоративная ответственность.</w:t>
      </w:r>
    </w:p>
    <w:p w14:paraId="5C92361C" w14:textId="77777777" w:rsidR="00132162" w:rsidRPr="00080AD7" w:rsidRDefault="00132162" w:rsidP="00080AD7">
      <w:pPr>
        <w:spacing w:line="360" w:lineRule="auto"/>
        <w:ind w:firstLine="709"/>
        <w:jc w:val="both"/>
        <w:rPr>
          <w:rFonts w:ascii="Times New Roman" w:hAnsi="Times New Roman" w:cs="Times New Roman"/>
          <w:color w:val="1C1C1C"/>
          <w:sz w:val="28"/>
          <w:szCs w:val="28"/>
        </w:rPr>
      </w:pPr>
      <w:r w:rsidRPr="00080AD7">
        <w:rPr>
          <w:rFonts w:ascii="Times New Roman" w:hAnsi="Times New Roman" w:cs="Times New Roman"/>
          <w:i/>
          <w:color w:val="1C1C1C"/>
          <w:sz w:val="28"/>
          <w:szCs w:val="28"/>
        </w:rPr>
        <w:t>Корпоративная ответственность</w:t>
      </w:r>
      <w:r w:rsidRPr="00080AD7">
        <w:rPr>
          <w:rFonts w:ascii="Times New Roman" w:hAnsi="Times New Roman" w:cs="Times New Roman"/>
          <w:color w:val="1C1C1C"/>
          <w:sz w:val="28"/>
          <w:szCs w:val="28"/>
        </w:rPr>
        <w:t xml:space="preserve"> (также часто называемая корпоративная социальная ответственность), социальная активность бизнеса, устойчивое развитие и осознанный капитализм – лишь некоторые часто обсуждаемые в СМИ термины. Усилия корпоративного маркетинга направлены на завоевание доверия и лояльности окружающих. Корпоративная ответственность основано на уважении компании к интересам общества, это проявляется тем, что компания отвечает за возможные последствия своих действий, которые могли, так или иначе, отразиться на потребителях, сотрудниках, партнёрах и окружающей среде</w:t>
      </w:r>
    </w:p>
    <w:p w14:paraId="7032BBC4" w14:textId="77777777" w:rsidR="00132162" w:rsidRPr="00080AD7" w:rsidRDefault="00132162" w:rsidP="00080AD7">
      <w:pPr>
        <w:spacing w:line="360" w:lineRule="auto"/>
        <w:ind w:firstLine="709"/>
        <w:jc w:val="both"/>
        <w:rPr>
          <w:rFonts w:ascii="Times New Roman" w:hAnsi="Times New Roman" w:cs="Times New Roman"/>
          <w:i/>
          <w:color w:val="1C1C1C"/>
          <w:sz w:val="28"/>
          <w:szCs w:val="28"/>
        </w:rPr>
      </w:pPr>
      <w:r w:rsidRPr="00080AD7">
        <w:rPr>
          <w:rFonts w:ascii="Times New Roman" w:hAnsi="Times New Roman" w:cs="Times New Roman"/>
          <w:i/>
          <w:color w:val="1C1C1C"/>
          <w:sz w:val="28"/>
          <w:szCs w:val="28"/>
        </w:rPr>
        <w:lastRenderedPageBreak/>
        <w:t>Корпоративная репутация.</w:t>
      </w:r>
    </w:p>
    <w:p w14:paraId="655A481C" w14:textId="77777777" w:rsidR="00132162" w:rsidRPr="00080AD7" w:rsidRDefault="00132162" w:rsidP="00080AD7">
      <w:pPr>
        <w:widowControl w:val="0"/>
        <w:autoSpaceDE w:val="0"/>
        <w:autoSpaceDN w:val="0"/>
        <w:adjustRightInd w:val="0"/>
        <w:spacing w:line="360" w:lineRule="auto"/>
        <w:ind w:firstLine="709"/>
        <w:jc w:val="both"/>
        <w:rPr>
          <w:rFonts w:ascii="Times New Roman" w:hAnsi="Times New Roman" w:cs="Times New Roman"/>
          <w:sz w:val="28"/>
          <w:szCs w:val="28"/>
        </w:rPr>
      </w:pPr>
      <w:r w:rsidRPr="00080AD7">
        <w:rPr>
          <w:rFonts w:ascii="Times New Roman" w:hAnsi="Times New Roman" w:cs="Times New Roman"/>
          <w:sz w:val="28"/>
          <w:szCs w:val="28"/>
        </w:rPr>
        <w:t>Выделяют несколько видов репутации, она может принадлежать конкретному физическому лицу – персональная, может соотносится с деловой сферой – деловая репутация, принадлежать компаниям, фирмам, организациям – репутация юридических лиц, формироваться внутри рабочего коллектива, являя собой корпоративную репутацию. Корпоративная репутация – категория, которая представляет собой совокупность мнений, ожиданий, оценок у сотрудников, руководства и прочего персонала определенного лица Она напрямую связана с референтностью коллектива (уровнем сплочения), а также с деятельностью компании. Статистически доказано, что корпоративная репутация выше у стабильных компаний с высокой рентабельностью, высоким коэффициентом производительности и эффективности трудовой деятельности.</w:t>
      </w:r>
    </w:p>
    <w:p w14:paraId="538D4864" w14:textId="77777777" w:rsidR="00132162" w:rsidRPr="00080AD7" w:rsidRDefault="00132162" w:rsidP="00080AD7">
      <w:pPr>
        <w:spacing w:line="360" w:lineRule="auto"/>
        <w:ind w:firstLine="709"/>
        <w:jc w:val="both"/>
        <w:rPr>
          <w:rFonts w:ascii="Times New Roman" w:hAnsi="Times New Roman" w:cs="Times New Roman"/>
          <w:sz w:val="28"/>
          <w:szCs w:val="28"/>
        </w:rPr>
      </w:pPr>
      <w:r w:rsidRPr="00080AD7">
        <w:rPr>
          <w:rFonts w:ascii="Times New Roman" w:hAnsi="Times New Roman" w:cs="Times New Roman"/>
          <w:sz w:val="28"/>
          <w:szCs w:val="28"/>
        </w:rPr>
        <w:t>Корпоративная репутация – категория устойчивая, она формируется длительный период. Так, понятия корпоративный имидж и корпоративная репутация хоть и имеют отношение к коллективу, корпоративному этикету, общей символике и т.д., являются категориями различного порядка. Корпоративный имидж формируется быстро, запускается определенный пиар, цель которого – заявить об идеальном образе, которому руководители, менеджеры и персонал должны следовать, сокращая разницу между идеальным и реальным образом. Репутация же является воспринятой позицией, которая реально существует и отражается в оценках и мнениях внутренней и внешней целевой аудитории. То есть, потребителями, партнерами (инвесторами, дилерами и подобным), а также самими сотрудниками.</w:t>
      </w:r>
    </w:p>
    <w:p w14:paraId="6E1F0595" w14:textId="77777777" w:rsidR="00132162" w:rsidRPr="00080AD7" w:rsidRDefault="00132162" w:rsidP="00080AD7">
      <w:pPr>
        <w:spacing w:line="360" w:lineRule="auto"/>
        <w:ind w:firstLine="708"/>
        <w:jc w:val="both"/>
        <w:rPr>
          <w:rFonts w:ascii="Times New Roman" w:hAnsi="Times New Roman" w:cs="Times New Roman"/>
          <w:i/>
          <w:sz w:val="28"/>
          <w:szCs w:val="28"/>
        </w:rPr>
      </w:pPr>
      <w:r w:rsidRPr="00080AD7">
        <w:rPr>
          <w:rFonts w:ascii="Times New Roman" w:hAnsi="Times New Roman" w:cs="Times New Roman"/>
          <w:i/>
          <w:sz w:val="28"/>
          <w:szCs w:val="28"/>
        </w:rPr>
        <w:t>Кризисные коммуникации.</w:t>
      </w:r>
    </w:p>
    <w:p w14:paraId="37261C7E" w14:textId="77777777" w:rsidR="00132162" w:rsidRPr="00080AD7" w:rsidRDefault="00A01847" w:rsidP="00080AD7">
      <w:pPr>
        <w:spacing w:line="360" w:lineRule="auto"/>
        <w:ind w:firstLine="708"/>
        <w:jc w:val="both"/>
        <w:rPr>
          <w:rFonts w:ascii="Times New Roman" w:hAnsi="Times New Roman" w:cs="Times New Roman"/>
          <w:sz w:val="28"/>
          <w:szCs w:val="28"/>
        </w:rPr>
      </w:pPr>
      <w:r w:rsidRPr="00080AD7">
        <w:rPr>
          <w:rFonts w:ascii="Times New Roman" w:hAnsi="Times New Roman" w:cs="Times New Roman"/>
          <w:sz w:val="28"/>
          <w:szCs w:val="28"/>
        </w:rPr>
        <w:t xml:space="preserve">Сложность коммуникаций во время кризиса заключается в том, что ситуация изменилась, и поэтому прежние каналы и методы осуществления коммуникаций становятся в большей или в меньшей степени неэффективными. Некоторые кризисные ситуации требуют жестких, </w:t>
      </w:r>
      <w:r w:rsidRPr="00080AD7">
        <w:rPr>
          <w:rFonts w:ascii="Times New Roman" w:hAnsi="Times New Roman" w:cs="Times New Roman"/>
          <w:sz w:val="28"/>
          <w:szCs w:val="28"/>
        </w:rPr>
        <w:lastRenderedPageBreak/>
        <w:t>агрессивных переговоров со служащими, клиентами, потенциальными покупателями, поставщиками и другими стейкхолдерами. Другие — коллективного творчества, максимального привлечения людей в организации в процесс принятия антикризисных решений. Неудачи в этой области могут превратить кризис в катастрофу, за которой последует ликвидация организации.</w:t>
      </w:r>
    </w:p>
    <w:p w14:paraId="4C1FCEE3" w14:textId="77777777" w:rsidR="00A01847" w:rsidRPr="00080AD7" w:rsidRDefault="00A01847" w:rsidP="00080AD7">
      <w:pPr>
        <w:spacing w:line="360" w:lineRule="auto"/>
        <w:ind w:firstLine="708"/>
        <w:jc w:val="both"/>
        <w:rPr>
          <w:rFonts w:ascii="Times New Roman" w:hAnsi="Times New Roman" w:cs="Times New Roman"/>
          <w:sz w:val="28"/>
          <w:szCs w:val="28"/>
        </w:rPr>
      </w:pPr>
      <w:r w:rsidRPr="00080AD7">
        <w:rPr>
          <w:rFonts w:ascii="Times New Roman" w:hAnsi="Times New Roman" w:cs="Times New Roman"/>
          <w:sz w:val="28"/>
          <w:szCs w:val="28"/>
        </w:rPr>
        <w:t>Коммуникации во время кризиса требуют тщательного отсева информации, которая может принести вред деловой репутации компании, посеять сомнения в головах стейкхолдеров относительно возможностей и талантов ее топ-менеджеров, специалистов, необходимых для преодоления кризиса. Понятно, что для этого негативная информация должна дозироваться, облачаться в такую форму, чтобы порождать скорее оптимистические, чем катастрофические ожидания. В противном случае информация о состоянии дел в организации может вызвать панику среди клиентов, кредиторов, инвесторов, акционеров и других влиятельных стейкхолдеров, после чего проблемы, связанные с кризисом, многократно умножатся, а контроль над его развитием будет утрачен.</w:t>
      </w:r>
    </w:p>
    <w:p w14:paraId="7B50AE62" w14:textId="77777777" w:rsidR="00A01847" w:rsidRPr="00080AD7" w:rsidRDefault="00A01847" w:rsidP="00080AD7">
      <w:pPr>
        <w:spacing w:line="360" w:lineRule="auto"/>
        <w:ind w:firstLine="708"/>
        <w:jc w:val="both"/>
        <w:rPr>
          <w:rFonts w:ascii="Times New Roman" w:hAnsi="Times New Roman" w:cs="Times New Roman"/>
          <w:i/>
          <w:sz w:val="28"/>
          <w:szCs w:val="28"/>
        </w:rPr>
      </w:pPr>
      <w:r w:rsidRPr="00080AD7">
        <w:rPr>
          <w:rFonts w:ascii="Times New Roman" w:hAnsi="Times New Roman" w:cs="Times New Roman"/>
          <w:i/>
          <w:sz w:val="28"/>
          <w:szCs w:val="28"/>
        </w:rPr>
        <w:t>Внутренние коммуникации.</w:t>
      </w:r>
    </w:p>
    <w:p w14:paraId="613ED039" w14:textId="77777777" w:rsidR="00082C30" w:rsidRPr="00080AD7" w:rsidRDefault="00082C30" w:rsidP="00080AD7">
      <w:pPr>
        <w:spacing w:line="360" w:lineRule="auto"/>
        <w:ind w:firstLine="708"/>
        <w:jc w:val="both"/>
        <w:rPr>
          <w:rFonts w:ascii="Times New Roman" w:hAnsi="Times New Roman" w:cs="Times New Roman"/>
          <w:sz w:val="28"/>
          <w:szCs w:val="28"/>
        </w:rPr>
      </w:pPr>
      <w:r w:rsidRPr="00080AD7">
        <w:rPr>
          <w:rFonts w:ascii="Times New Roman" w:hAnsi="Times New Roman" w:cs="Times New Roman"/>
          <w:sz w:val="28"/>
          <w:szCs w:val="28"/>
        </w:rPr>
        <w:t>Внутренние коммуникации — это любые коммуникации внутри организации. Они могут быть устными или письменными, непосредственными или виртуальными, личными или групповыми. Эффективные внутренние коммуникации всех направлений — сверху вниз, снизу вверх и по горизонтали — это одна из основных задач любой организации. Хорошая внутренняя коммуникация позволяет установить ролевые взаимодействия и распределить ответственность работников.</w:t>
      </w:r>
    </w:p>
    <w:p w14:paraId="41C706D4" w14:textId="77777777" w:rsidR="00082C30" w:rsidRPr="00080AD7" w:rsidRDefault="00082C30" w:rsidP="00080AD7">
      <w:pPr>
        <w:widowControl w:val="0"/>
        <w:autoSpaceDE w:val="0"/>
        <w:autoSpaceDN w:val="0"/>
        <w:adjustRightInd w:val="0"/>
        <w:spacing w:line="360" w:lineRule="auto"/>
        <w:ind w:firstLine="709"/>
        <w:jc w:val="both"/>
        <w:rPr>
          <w:rFonts w:ascii="Times New Roman" w:hAnsi="Times New Roman" w:cs="Times New Roman"/>
          <w:sz w:val="28"/>
          <w:szCs w:val="28"/>
        </w:rPr>
      </w:pPr>
      <w:r w:rsidRPr="00080AD7">
        <w:rPr>
          <w:rFonts w:ascii="Times New Roman" w:hAnsi="Times New Roman" w:cs="Times New Roman"/>
          <w:sz w:val="28"/>
          <w:szCs w:val="28"/>
        </w:rPr>
        <w:t>Чтобы установить коммуникацию с работниками, руководство использует разные подходы:</w:t>
      </w:r>
    </w:p>
    <w:p w14:paraId="0B5DD0FB" w14:textId="77777777" w:rsidR="00082C30" w:rsidRPr="00080AD7" w:rsidRDefault="00082C30" w:rsidP="00080AD7">
      <w:pPr>
        <w:widowControl w:val="0"/>
        <w:numPr>
          <w:ilvl w:val="0"/>
          <w:numId w:val="13"/>
        </w:numPr>
        <w:tabs>
          <w:tab w:val="left" w:pos="220"/>
          <w:tab w:val="left" w:pos="720"/>
        </w:tabs>
        <w:autoSpaceDE w:val="0"/>
        <w:autoSpaceDN w:val="0"/>
        <w:adjustRightInd w:val="0"/>
        <w:spacing w:line="360" w:lineRule="auto"/>
        <w:ind w:left="720" w:hanging="720"/>
        <w:rPr>
          <w:rFonts w:ascii="Times New Roman" w:hAnsi="Times New Roman" w:cs="Times New Roman"/>
          <w:b/>
          <w:bCs/>
          <w:sz w:val="28"/>
          <w:szCs w:val="28"/>
        </w:rPr>
      </w:pPr>
      <w:r w:rsidRPr="00080AD7">
        <w:rPr>
          <w:rFonts w:ascii="Times New Roman" w:hAnsi="Times New Roman" w:cs="Times New Roman"/>
          <w:sz w:val="28"/>
          <w:szCs w:val="28"/>
        </w:rPr>
        <w:t xml:space="preserve">Нацеленный подход — коммуникация устанавливается с четко определенной целевой аудиторией. Чем более точно составлено сообщение, тем больше вероятность его верного восприятия. Главная </w:t>
      </w:r>
      <w:r w:rsidRPr="00080AD7">
        <w:rPr>
          <w:rFonts w:ascii="Times New Roman" w:hAnsi="Times New Roman" w:cs="Times New Roman"/>
          <w:sz w:val="28"/>
          <w:szCs w:val="28"/>
        </w:rPr>
        <w:lastRenderedPageBreak/>
        <w:t>ошибка — это считать, что информация передается только с помощью слов и что получатель просто пассивно принимает сообщение.</w:t>
      </w:r>
    </w:p>
    <w:p w14:paraId="2926D81F" w14:textId="77777777" w:rsidR="00082C30" w:rsidRPr="00080AD7" w:rsidRDefault="00082C30" w:rsidP="00080AD7">
      <w:pPr>
        <w:widowControl w:val="0"/>
        <w:numPr>
          <w:ilvl w:val="0"/>
          <w:numId w:val="13"/>
        </w:numPr>
        <w:tabs>
          <w:tab w:val="left" w:pos="220"/>
          <w:tab w:val="left" w:pos="720"/>
        </w:tabs>
        <w:autoSpaceDE w:val="0"/>
        <w:autoSpaceDN w:val="0"/>
        <w:adjustRightInd w:val="0"/>
        <w:spacing w:line="360" w:lineRule="auto"/>
        <w:ind w:left="720" w:hanging="720"/>
        <w:rPr>
          <w:rFonts w:ascii="Times New Roman" w:hAnsi="Times New Roman" w:cs="Times New Roman"/>
          <w:b/>
          <w:bCs/>
          <w:sz w:val="28"/>
          <w:szCs w:val="28"/>
        </w:rPr>
      </w:pPr>
      <w:r w:rsidRPr="00080AD7">
        <w:rPr>
          <w:rFonts w:ascii="Times New Roman" w:hAnsi="Times New Roman" w:cs="Times New Roman"/>
          <w:sz w:val="28"/>
          <w:szCs w:val="28"/>
        </w:rPr>
        <w:t>Круговой подход — коммуникация устанавливается с помощью хороших человеческих отношений, а также работы над тем, чтобы каждый сотрудник получал удовольствие от работы. Такую систему можно установить только через длительные и открытые дискуссии. Предполагается, что сущность коммуникации — в достижении взаимопонимания. Проблемы возникают из-за неправильного представления о том, что понимание приводит к соглашению, и в этом единственная цель общения. Необязательно разделять точку зрения человека, чтобы уважать ее и учитывать в работе.</w:t>
      </w:r>
    </w:p>
    <w:p w14:paraId="523DD3CF" w14:textId="77777777" w:rsidR="00BE2AC1" w:rsidRPr="00080AD7" w:rsidRDefault="00082C30" w:rsidP="00080AD7">
      <w:pPr>
        <w:spacing w:line="360" w:lineRule="auto"/>
        <w:ind w:firstLine="708"/>
        <w:jc w:val="both"/>
        <w:rPr>
          <w:rFonts w:ascii="Times New Roman" w:hAnsi="Times New Roman" w:cs="Times New Roman"/>
          <w:sz w:val="28"/>
          <w:szCs w:val="28"/>
        </w:rPr>
      </w:pPr>
      <w:r w:rsidRPr="00080AD7">
        <w:rPr>
          <w:rFonts w:ascii="Times New Roman" w:hAnsi="Times New Roman" w:cs="Times New Roman"/>
          <w:sz w:val="28"/>
          <w:szCs w:val="28"/>
        </w:rPr>
        <w:t>Подход активного действия — коммуникация устанавливается посредством практических действий, в которых необходимо понимание и интуиция. Подход основывается на том принципе, что коммуникация — это координация значений, понимание общих правил и распознавание образов.</w:t>
      </w:r>
    </w:p>
    <w:p w14:paraId="28F38F08" w14:textId="77777777" w:rsidR="007D6BF5" w:rsidRPr="00080AD7" w:rsidRDefault="007D6BF5" w:rsidP="00080AD7">
      <w:pPr>
        <w:spacing w:line="360" w:lineRule="auto"/>
        <w:rPr>
          <w:rFonts w:ascii="Times New Roman" w:hAnsi="Times New Roman" w:cs="Times New Roman"/>
          <w:b/>
          <w:noProof/>
          <w:sz w:val="28"/>
          <w:szCs w:val="28"/>
        </w:rPr>
      </w:pPr>
      <w:r w:rsidRPr="00080AD7">
        <w:rPr>
          <w:rFonts w:ascii="Times New Roman" w:hAnsi="Times New Roman" w:cs="Times New Roman"/>
          <w:b/>
          <w:noProof/>
          <w:sz w:val="28"/>
          <w:szCs w:val="28"/>
        </w:rPr>
        <w:br w:type="page"/>
      </w:r>
    </w:p>
    <w:p w14:paraId="22C2EFCA" w14:textId="77777777" w:rsidR="00A77ECC" w:rsidRPr="00080AD7" w:rsidRDefault="00170A39" w:rsidP="00080AD7">
      <w:pPr>
        <w:spacing w:line="360" w:lineRule="auto"/>
        <w:ind w:firstLine="708"/>
        <w:jc w:val="center"/>
        <w:rPr>
          <w:rFonts w:ascii="Times New Roman" w:hAnsi="Times New Roman" w:cs="Times New Roman"/>
          <w:sz w:val="28"/>
          <w:szCs w:val="28"/>
        </w:rPr>
      </w:pPr>
      <w:r w:rsidRPr="00080AD7">
        <w:rPr>
          <w:rFonts w:ascii="Times New Roman" w:hAnsi="Times New Roman" w:cs="Times New Roman"/>
          <w:b/>
          <w:noProof/>
          <w:sz w:val="28"/>
          <w:szCs w:val="28"/>
        </w:rPr>
        <w:lastRenderedPageBreak/>
        <w:t xml:space="preserve">Глава 2. </w:t>
      </w:r>
      <w:r w:rsidR="004244E7" w:rsidRPr="00080AD7">
        <w:rPr>
          <w:rFonts w:ascii="Times New Roman" w:hAnsi="Times New Roman" w:cs="Times New Roman"/>
          <w:b/>
          <w:noProof/>
          <w:sz w:val="28"/>
          <w:szCs w:val="28"/>
        </w:rPr>
        <w:t>Организационные</w:t>
      </w:r>
      <w:r w:rsidR="004244E7" w:rsidRPr="00080AD7">
        <w:rPr>
          <w:rFonts w:ascii="Shree Devanagari 714" w:hAnsi="Shree Devanagari 714" w:cs="Shree Devanagari 714"/>
          <w:b/>
          <w:bCs/>
          <w:noProof/>
          <w:color w:val="FFFFFF"/>
          <w:spacing w:val="-2000"/>
          <w:sz w:val="28"/>
          <w:szCs w:val="28"/>
          <w:cs/>
          <w:lang w:val="en-US" w:bidi="hi-IN"/>
        </w:rPr>
        <w:t>ॱ</w:t>
      </w:r>
      <w:r w:rsidR="004244E7" w:rsidRPr="00080AD7">
        <w:rPr>
          <w:rFonts w:ascii="Times New Roman" w:hAnsi="Times New Roman" w:cs="Times New Roman"/>
          <w:b/>
          <w:noProof/>
          <w:sz w:val="28"/>
          <w:szCs w:val="28"/>
        </w:rPr>
        <w:t xml:space="preserve"> аспекты</w:t>
      </w:r>
      <w:r w:rsidR="004244E7" w:rsidRPr="00080AD7">
        <w:rPr>
          <w:rFonts w:ascii="Shree Devanagari 714" w:hAnsi="Shree Devanagari 714" w:cs="Shree Devanagari 714"/>
          <w:b/>
          <w:bCs/>
          <w:noProof/>
          <w:color w:val="FFFFFF"/>
          <w:spacing w:val="-2000"/>
          <w:sz w:val="28"/>
          <w:szCs w:val="28"/>
          <w:cs/>
          <w:lang w:val="en-US" w:bidi="hi-IN"/>
        </w:rPr>
        <w:t>ॱ</w:t>
      </w:r>
      <w:r w:rsidR="004244E7" w:rsidRPr="00080AD7">
        <w:rPr>
          <w:rFonts w:ascii="Times New Roman" w:hAnsi="Times New Roman" w:cs="Times New Roman"/>
          <w:b/>
          <w:noProof/>
          <w:sz w:val="28"/>
          <w:szCs w:val="28"/>
        </w:rPr>
        <w:t xml:space="preserve"> функционирования </w:t>
      </w:r>
      <w:r w:rsidR="007D6BF5" w:rsidRPr="00080AD7">
        <w:rPr>
          <w:rFonts w:ascii="Times New Roman" w:hAnsi="Times New Roman" w:cs="Times New Roman"/>
          <w:b/>
          <w:noProof/>
          <w:sz w:val="28"/>
          <w:szCs w:val="28"/>
        </w:rPr>
        <w:t>Д</w:t>
      </w:r>
      <w:r w:rsidR="004244E7" w:rsidRPr="00080AD7">
        <w:rPr>
          <w:rFonts w:ascii="Times New Roman" w:hAnsi="Times New Roman" w:cs="Times New Roman"/>
          <w:b/>
          <w:noProof/>
          <w:sz w:val="28"/>
          <w:szCs w:val="28"/>
        </w:rPr>
        <w:t xml:space="preserve">епартамента коммуникаций </w:t>
      </w:r>
      <w:r w:rsidR="007D6BF5" w:rsidRPr="00080AD7">
        <w:rPr>
          <w:rFonts w:ascii="Times New Roman" w:hAnsi="Times New Roman" w:cs="Times New Roman"/>
          <w:b/>
          <w:noProof/>
          <w:sz w:val="28"/>
          <w:szCs w:val="28"/>
        </w:rPr>
        <w:t>Г</w:t>
      </w:r>
      <w:r w:rsidR="004244E7" w:rsidRPr="00080AD7">
        <w:rPr>
          <w:rFonts w:ascii="Times New Roman" w:hAnsi="Times New Roman" w:cs="Times New Roman"/>
          <w:b/>
          <w:noProof/>
          <w:sz w:val="28"/>
          <w:szCs w:val="28"/>
        </w:rPr>
        <w:t xml:space="preserve">осударственной корпорации </w:t>
      </w:r>
      <w:r w:rsidR="007D6BF5" w:rsidRPr="00080AD7">
        <w:rPr>
          <w:rFonts w:ascii="Times New Roman" w:hAnsi="Times New Roman" w:cs="Times New Roman"/>
          <w:b/>
          <w:noProof/>
          <w:sz w:val="28"/>
          <w:szCs w:val="28"/>
        </w:rPr>
        <w:t>«</w:t>
      </w:r>
      <w:r w:rsidR="004244E7" w:rsidRPr="00080AD7">
        <w:rPr>
          <w:rFonts w:ascii="Times New Roman" w:hAnsi="Times New Roman" w:cs="Times New Roman"/>
          <w:b/>
          <w:noProof/>
          <w:sz w:val="28"/>
          <w:szCs w:val="28"/>
        </w:rPr>
        <w:t>Росатом</w:t>
      </w:r>
      <w:r w:rsidR="007D6BF5" w:rsidRPr="00080AD7">
        <w:rPr>
          <w:rFonts w:ascii="Times New Roman" w:hAnsi="Times New Roman" w:cs="Times New Roman"/>
          <w:b/>
          <w:noProof/>
          <w:sz w:val="28"/>
          <w:szCs w:val="28"/>
        </w:rPr>
        <w:t>»</w:t>
      </w:r>
      <w:r w:rsidR="004244E7" w:rsidRPr="00080AD7">
        <w:rPr>
          <w:rFonts w:ascii="Times New Roman" w:hAnsi="Times New Roman" w:cs="Times New Roman"/>
          <w:b/>
          <w:noProof/>
          <w:sz w:val="28"/>
          <w:szCs w:val="28"/>
        </w:rPr>
        <w:t>.</w:t>
      </w:r>
    </w:p>
    <w:p w14:paraId="2B75CF9B" w14:textId="77777777" w:rsidR="00B6081E" w:rsidRPr="00080AD7" w:rsidRDefault="00B6081E" w:rsidP="00080AD7">
      <w:pPr>
        <w:spacing w:line="360" w:lineRule="auto"/>
        <w:ind w:firstLine="708"/>
        <w:jc w:val="both"/>
        <w:rPr>
          <w:rFonts w:ascii="Times New Roman" w:hAnsi="Times New Roman" w:cs="Times New Roman"/>
          <w:b/>
          <w:noProof/>
          <w:sz w:val="28"/>
          <w:szCs w:val="28"/>
        </w:rPr>
      </w:pPr>
    </w:p>
    <w:p w14:paraId="61AA4220" w14:textId="77777777" w:rsidR="00B6081E" w:rsidRPr="00080AD7" w:rsidRDefault="00B6081E" w:rsidP="00080AD7">
      <w:pPr>
        <w:spacing w:line="360" w:lineRule="auto"/>
        <w:ind w:firstLine="708"/>
        <w:jc w:val="both"/>
        <w:rPr>
          <w:rFonts w:ascii="Times New Roman" w:hAnsi="Times New Roman" w:cs="Times New Roman"/>
          <w:b/>
          <w:noProof/>
          <w:sz w:val="28"/>
          <w:szCs w:val="28"/>
        </w:rPr>
      </w:pPr>
      <w:r w:rsidRPr="00080AD7">
        <w:rPr>
          <w:rFonts w:ascii="Times New Roman" w:hAnsi="Times New Roman" w:cs="Times New Roman"/>
          <w:b/>
          <w:noProof/>
          <w:sz w:val="28"/>
          <w:szCs w:val="28"/>
        </w:rPr>
        <w:t xml:space="preserve">2.1 Функции и полномочия </w:t>
      </w:r>
      <w:r w:rsidR="007D6BF5" w:rsidRPr="00080AD7">
        <w:rPr>
          <w:rFonts w:ascii="Times New Roman" w:hAnsi="Times New Roman" w:cs="Times New Roman"/>
          <w:b/>
          <w:noProof/>
          <w:sz w:val="28"/>
          <w:szCs w:val="28"/>
        </w:rPr>
        <w:t>Д</w:t>
      </w:r>
      <w:r w:rsidRPr="00080AD7">
        <w:rPr>
          <w:rFonts w:ascii="Times New Roman" w:hAnsi="Times New Roman" w:cs="Times New Roman"/>
          <w:b/>
          <w:noProof/>
          <w:sz w:val="28"/>
          <w:szCs w:val="28"/>
        </w:rPr>
        <w:t>епартамента коммуникаций</w:t>
      </w:r>
      <w:r w:rsidR="007D6BF5" w:rsidRPr="00080AD7">
        <w:rPr>
          <w:rFonts w:ascii="Times New Roman" w:hAnsi="Times New Roman" w:cs="Times New Roman"/>
          <w:b/>
          <w:noProof/>
          <w:sz w:val="28"/>
          <w:szCs w:val="28"/>
        </w:rPr>
        <w:t xml:space="preserve"> Государственной корпорации «Росатом»</w:t>
      </w:r>
      <w:r w:rsidRPr="00080AD7">
        <w:rPr>
          <w:rFonts w:ascii="Times New Roman" w:hAnsi="Times New Roman" w:cs="Times New Roman"/>
          <w:b/>
          <w:noProof/>
          <w:sz w:val="28"/>
          <w:szCs w:val="28"/>
        </w:rPr>
        <w:t>.</w:t>
      </w:r>
    </w:p>
    <w:p w14:paraId="5BB7B724" w14:textId="77777777" w:rsidR="007D6BF5" w:rsidRPr="00080AD7" w:rsidRDefault="007D6BF5" w:rsidP="00080AD7">
      <w:pPr>
        <w:spacing w:line="360" w:lineRule="auto"/>
        <w:ind w:firstLine="708"/>
        <w:jc w:val="both"/>
        <w:rPr>
          <w:rFonts w:ascii="Times New Roman" w:hAnsi="Times New Roman" w:cs="Times New Roman"/>
          <w:noProof/>
          <w:sz w:val="28"/>
          <w:szCs w:val="28"/>
        </w:rPr>
      </w:pPr>
    </w:p>
    <w:p w14:paraId="31F9C109" w14:textId="77777777" w:rsidR="00170A39" w:rsidRPr="00080AD7" w:rsidRDefault="00170A39"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Государственная корпорация по атомной энергии </w:t>
      </w:r>
      <w:r w:rsidR="007D6BF5" w:rsidRPr="00080AD7">
        <w:rPr>
          <w:rFonts w:ascii="Times New Roman" w:hAnsi="Times New Roman" w:cs="Times New Roman"/>
          <w:noProof/>
          <w:sz w:val="28"/>
          <w:szCs w:val="28"/>
        </w:rPr>
        <w:t>«</w:t>
      </w:r>
      <w:r w:rsidRPr="00080AD7">
        <w:rPr>
          <w:rFonts w:ascii="Times New Roman" w:hAnsi="Times New Roman" w:cs="Times New Roman"/>
          <w:noProof/>
          <w:sz w:val="28"/>
          <w:szCs w:val="28"/>
        </w:rPr>
        <w:t>Росатом</w:t>
      </w:r>
      <w:r w:rsidR="007D6BF5" w:rsidRPr="00080AD7">
        <w:rPr>
          <w:rFonts w:ascii="Times New Roman" w:hAnsi="Times New Roman" w:cs="Times New Roman"/>
          <w:noProof/>
          <w:sz w:val="28"/>
          <w:szCs w:val="28"/>
        </w:rPr>
        <w:t>»</w:t>
      </w:r>
      <w:r w:rsidRPr="00080AD7">
        <w:rPr>
          <w:rFonts w:ascii="Times New Roman" w:hAnsi="Times New Roman" w:cs="Times New Roman"/>
          <w:noProof/>
          <w:sz w:val="28"/>
          <w:szCs w:val="28"/>
        </w:rPr>
        <w:t xml:space="preserve"> или сокращенно – Госкорпорация “Росатом”</w:t>
      </w:r>
      <w:r w:rsidR="00F40085" w:rsidRPr="00080AD7">
        <w:rPr>
          <w:rFonts w:ascii="Times New Roman" w:hAnsi="Times New Roman" w:cs="Times New Roman"/>
          <w:noProof/>
          <w:sz w:val="28"/>
          <w:szCs w:val="28"/>
        </w:rPr>
        <w:t xml:space="preserve"> управляет всеми ядерными активами Российской Федерации, включая как гражданскую часть атомной отрасли, так и ядерный оружейный комплекс. Госкорпорация </w:t>
      </w:r>
      <w:r w:rsidR="007D6BF5" w:rsidRPr="00080AD7">
        <w:rPr>
          <w:rFonts w:ascii="Times New Roman" w:hAnsi="Times New Roman" w:cs="Times New Roman"/>
          <w:noProof/>
          <w:sz w:val="28"/>
          <w:szCs w:val="28"/>
        </w:rPr>
        <w:t>«</w:t>
      </w:r>
      <w:r w:rsidR="00F40085" w:rsidRPr="00080AD7">
        <w:rPr>
          <w:rFonts w:ascii="Times New Roman" w:hAnsi="Times New Roman" w:cs="Times New Roman"/>
          <w:noProof/>
          <w:sz w:val="28"/>
          <w:szCs w:val="28"/>
        </w:rPr>
        <w:t>Росатом</w:t>
      </w:r>
      <w:r w:rsidR="007D6BF5" w:rsidRPr="00080AD7">
        <w:rPr>
          <w:rFonts w:ascii="Times New Roman" w:hAnsi="Times New Roman" w:cs="Times New Roman"/>
          <w:noProof/>
          <w:sz w:val="28"/>
          <w:szCs w:val="28"/>
        </w:rPr>
        <w:t>»</w:t>
      </w:r>
      <w:r w:rsidR="00F40085" w:rsidRPr="00080AD7">
        <w:rPr>
          <w:rFonts w:ascii="Times New Roman" w:hAnsi="Times New Roman" w:cs="Times New Roman"/>
          <w:noProof/>
          <w:sz w:val="28"/>
          <w:szCs w:val="28"/>
        </w:rPr>
        <w:t xml:space="preserve"> сочетает в своей работе как коммерческую деятельность, обеспечивая развитие атомной энергетики и предприятий ядерного топливного цикла, и выполнение функций, которые возлагает государство на госкорпорацию – национальная безопасность, ядерную и радиационную безопасность, а также развитие прикладной и фундаментальной науки. Более того, госкорпорация уполномочена от имени Российской Федерации выполнять ряд международных обязательств в области мирного использования атомной энергии. </w:t>
      </w:r>
    </w:p>
    <w:p w14:paraId="556F51C2" w14:textId="77777777" w:rsidR="00F40085" w:rsidRPr="00080AD7" w:rsidRDefault="00F40085" w:rsidP="00080AD7">
      <w:pPr>
        <w:spacing w:line="360" w:lineRule="auto"/>
        <w:ind w:firstLine="708"/>
        <w:jc w:val="both"/>
        <w:rPr>
          <w:rFonts w:ascii="Times New Roman" w:hAnsi="Times New Roman" w:cs="Times New Roman"/>
          <w:noProof/>
          <w:sz w:val="28"/>
          <w:szCs w:val="28"/>
        </w:rPr>
      </w:pPr>
      <w:r w:rsidRPr="00080AD7">
        <w:rPr>
          <w:rFonts w:ascii="Times New Roman" w:hAnsi="Times New Roman" w:cs="Times New Roman"/>
          <w:noProof/>
          <w:sz w:val="28"/>
          <w:szCs w:val="28"/>
        </w:rPr>
        <w:t>Государство ставит пер</w:t>
      </w:r>
      <w:r w:rsidR="004244E7" w:rsidRPr="00080AD7">
        <w:rPr>
          <w:rFonts w:ascii="Times New Roman" w:hAnsi="Times New Roman" w:cs="Times New Roman"/>
          <w:noProof/>
          <w:sz w:val="28"/>
          <w:szCs w:val="28"/>
        </w:rPr>
        <w:t xml:space="preserve">ед госкорпорацией </w:t>
      </w:r>
      <w:r w:rsidR="007D6BF5" w:rsidRPr="00080AD7">
        <w:rPr>
          <w:rFonts w:ascii="Times New Roman" w:hAnsi="Times New Roman" w:cs="Times New Roman"/>
          <w:noProof/>
          <w:sz w:val="28"/>
          <w:szCs w:val="28"/>
        </w:rPr>
        <w:t>«</w:t>
      </w:r>
      <w:r w:rsidR="004244E7" w:rsidRPr="00080AD7">
        <w:rPr>
          <w:rFonts w:ascii="Times New Roman" w:hAnsi="Times New Roman" w:cs="Times New Roman"/>
          <w:noProof/>
          <w:sz w:val="28"/>
          <w:szCs w:val="28"/>
        </w:rPr>
        <w:t>Росатом</w:t>
      </w:r>
      <w:r w:rsidR="007D6BF5" w:rsidRPr="00080AD7">
        <w:rPr>
          <w:rFonts w:ascii="Times New Roman" w:hAnsi="Times New Roman" w:cs="Times New Roman"/>
          <w:noProof/>
          <w:sz w:val="28"/>
          <w:szCs w:val="28"/>
        </w:rPr>
        <w:t>»</w:t>
      </w:r>
      <w:r w:rsidR="004244E7" w:rsidRPr="00080AD7">
        <w:rPr>
          <w:rFonts w:ascii="Times New Roman" w:hAnsi="Times New Roman" w:cs="Times New Roman"/>
          <w:noProof/>
          <w:sz w:val="28"/>
          <w:szCs w:val="28"/>
        </w:rPr>
        <w:t xml:space="preserve"> 3 ос</w:t>
      </w:r>
      <w:r w:rsidRPr="00080AD7">
        <w:rPr>
          <w:rFonts w:ascii="Times New Roman" w:hAnsi="Times New Roman" w:cs="Times New Roman"/>
          <w:noProof/>
          <w:sz w:val="28"/>
          <w:szCs w:val="28"/>
        </w:rPr>
        <w:t>новные задачи :</w:t>
      </w:r>
    </w:p>
    <w:p w14:paraId="2AA05100" w14:textId="77777777" w:rsidR="00F40085" w:rsidRPr="00080AD7" w:rsidRDefault="00F40085" w:rsidP="00080AD7">
      <w:pPr>
        <w:pStyle w:val="a6"/>
        <w:numPr>
          <w:ilvl w:val="0"/>
          <w:numId w:val="3"/>
        </w:num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обеспечение устойчивого развития ядерного оружейного комплекса;</w:t>
      </w:r>
    </w:p>
    <w:p w14:paraId="63503873" w14:textId="77777777" w:rsidR="00F40085" w:rsidRPr="00080AD7" w:rsidRDefault="00F40085" w:rsidP="00080AD7">
      <w:pPr>
        <w:pStyle w:val="a6"/>
        <w:numPr>
          <w:ilvl w:val="0"/>
          <w:numId w:val="3"/>
        </w:num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 xml:space="preserve">наращивание доли атомной энергии </w:t>
      </w:r>
      <w:r w:rsidRPr="00080AD7">
        <w:rPr>
          <w:rFonts w:ascii="Times New Roman" w:hAnsi="Times New Roman" w:cs="Times New Roman"/>
          <w:color w:val="000000"/>
          <w:sz w:val="28"/>
          <w:szCs w:val="28"/>
        </w:rPr>
        <w:t>в энергобалансе страны (цель: 25-30 % к 2030 году) при повышении уровня безопасности работы отрасли;</w:t>
      </w:r>
    </w:p>
    <w:p w14:paraId="1792909C" w14:textId="77777777" w:rsidR="00F40085" w:rsidRPr="00080AD7" w:rsidRDefault="00F40085" w:rsidP="00080AD7">
      <w:pPr>
        <w:numPr>
          <w:ilvl w:val="0"/>
          <w:numId w:val="3"/>
        </w:numPr>
        <w:spacing w:line="360" w:lineRule="auto"/>
        <w:jc w:val="both"/>
        <w:rPr>
          <w:rFonts w:ascii="Times New Roman" w:hAnsi="Times New Roman" w:cs="Times New Roman"/>
          <w:color w:val="000000"/>
          <w:sz w:val="28"/>
          <w:szCs w:val="28"/>
        </w:rPr>
      </w:pPr>
      <w:r w:rsidRPr="00080AD7">
        <w:rPr>
          <w:rFonts w:ascii="Times New Roman" w:hAnsi="Times New Roman" w:cs="Times New Roman"/>
          <w:color w:val="000000"/>
          <w:sz w:val="28"/>
          <w:szCs w:val="28"/>
        </w:rPr>
        <w:t>расширение традиционных ниш российского присутствия на мировом рынке ядерных технологий, а также завоевание новых.</w:t>
      </w:r>
    </w:p>
    <w:p w14:paraId="6CC27BAC" w14:textId="77777777" w:rsidR="00F40085" w:rsidRPr="00080AD7" w:rsidRDefault="00F40085" w:rsidP="00080AD7">
      <w:pPr>
        <w:spacing w:line="360" w:lineRule="auto"/>
        <w:ind w:firstLine="709"/>
        <w:jc w:val="both"/>
        <w:rPr>
          <w:rFonts w:ascii="Times New Roman" w:hAnsi="Times New Roman" w:cs="Times New Roman"/>
          <w:color w:val="000000"/>
          <w:sz w:val="28"/>
          <w:szCs w:val="28"/>
        </w:rPr>
      </w:pPr>
      <w:r w:rsidRPr="00080AD7">
        <w:rPr>
          <w:rFonts w:ascii="Times New Roman" w:hAnsi="Times New Roman" w:cs="Times New Roman"/>
          <w:color w:val="000000"/>
          <w:sz w:val="28"/>
          <w:szCs w:val="28"/>
        </w:rPr>
        <w:t xml:space="preserve">Учитывая тот факт, что у госкорпорации нет конкурентов на внутреннем рынке, как и любая другая корпорация «Росатом» использует современные </w:t>
      </w:r>
      <w:r w:rsidRPr="00080AD7">
        <w:rPr>
          <w:rFonts w:ascii="Times New Roman" w:hAnsi="Times New Roman" w:cs="Times New Roman"/>
          <w:color w:val="000000"/>
          <w:sz w:val="28"/>
          <w:szCs w:val="28"/>
          <w:lang w:val="en-US"/>
        </w:rPr>
        <w:t>PR</w:t>
      </w:r>
      <w:r w:rsidRPr="00080AD7">
        <w:rPr>
          <w:rFonts w:ascii="Times New Roman" w:hAnsi="Times New Roman" w:cs="Times New Roman"/>
          <w:color w:val="000000"/>
          <w:sz w:val="28"/>
          <w:szCs w:val="28"/>
        </w:rPr>
        <w:t xml:space="preserve">-стратегии для повышения своего авторитета внутри страны, увеличения доверия граждан, конкурентоспособности на мировом рынке, </w:t>
      </w:r>
      <w:r w:rsidRPr="00080AD7">
        <w:rPr>
          <w:rFonts w:ascii="Times New Roman" w:hAnsi="Times New Roman" w:cs="Times New Roman"/>
          <w:color w:val="000000"/>
          <w:sz w:val="28"/>
          <w:szCs w:val="28"/>
        </w:rPr>
        <w:lastRenderedPageBreak/>
        <w:t>продвижение продукции за рубежом и формирование своего имиджа как основного инструмента государства для решения вопросов в области атомной энергетики.</w:t>
      </w:r>
    </w:p>
    <w:p w14:paraId="7C0F6EDD" w14:textId="77777777" w:rsidR="00F40085" w:rsidRPr="00080AD7" w:rsidRDefault="00F40085" w:rsidP="00080AD7">
      <w:pPr>
        <w:spacing w:line="360" w:lineRule="auto"/>
        <w:ind w:firstLine="709"/>
        <w:jc w:val="both"/>
        <w:rPr>
          <w:rFonts w:ascii="Times New Roman" w:hAnsi="Times New Roman" w:cs="Times New Roman"/>
          <w:color w:val="000000"/>
          <w:sz w:val="28"/>
          <w:szCs w:val="28"/>
        </w:rPr>
      </w:pPr>
      <w:r w:rsidRPr="00080AD7">
        <w:rPr>
          <w:rFonts w:ascii="Times New Roman" w:hAnsi="Times New Roman" w:cs="Times New Roman"/>
          <w:color w:val="000000"/>
          <w:sz w:val="28"/>
          <w:szCs w:val="28"/>
        </w:rPr>
        <w:t xml:space="preserve">Основными целями </w:t>
      </w:r>
      <w:r w:rsidR="0038726C" w:rsidRPr="00080AD7">
        <w:rPr>
          <w:rFonts w:ascii="Times New Roman" w:hAnsi="Times New Roman" w:cs="Times New Roman"/>
          <w:color w:val="000000"/>
          <w:sz w:val="28"/>
          <w:szCs w:val="28"/>
          <w:lang w:val="en-US"/>
        </w:rPr>
        <w:t>PR</w:t>
      </w:r>
      <w:r w:rsidR="0038726C" w:rsidRPr="00080AD7">
        <w:rPr>
          <w:rFonts w:ascii="Times New Roman" w:hAnsi="Times New Roman" w:cs="Times New Roman"/>
          <w:color w:val="000000"/>
          <w:sz w:val="28"/>
          <w:szCs w:val="28"/>
        </w:rPr>
        <w:t xml:space="preserve"> данной госкорпорации являются – повышение интереса граждан к атомной энергетике, увеличение доверия к данной отрасли. Так же необходима работа внутри корпорации для того, чтобы увеличивать и поддерживать заинтересованность сотрудников. Немаловажным является и имидж на международном рынке и это тоже является одной из основных целей </w:t>
      </w:r>
      <w:r w:rsidR="0038726C" w:rsidRPr="00080AD7">
        <w:rPr>
          <w:rFonts w:ascii="Times New Roman" w:hAnsi="Times New Roman" w:cs="Times New Roman"/>
          <w:color w:val="000000"/>
          <w:sz w:val="28"/>
          <w:szCs w:val="28"/>
          <w:lang w:val="en-US"/>
        </w:rPr>
        <w:t>PR</w:t>
      </w:r>
      <w:r w:rsidR="0038726C" w:rsidRPr="00080AD7">
        <w:rPr>
          <w:rFonts w:ascii="Times New Roman" w:hAnsi="Times New Roman" w:cs="Times New Roman"/>
          <w:color w:val="000000"/>
          <w:sz w:val="28"/>
          <w:szCs w:val="28"/>
        </w:rPr>
        <w:t xml:space="preserve"> госкорпорации.</w:t>
      </w:r>
    </w:p>
    <w:p w14:paraId="771D1E60" w14:textId="77777777" w:rsidR="0038726C" w:rsidRPr="00080AD7" w:rsidRDefault="0038726C" w:rsidP="00080AD7">
      <w:pPr>
        <w:pStyle w:val="ac"/>
        <w:spacing w:before="0" w:beforeAutospacing="0" w:after="0" w:afterAutospacing="0" w:line="360" w:lineRule="auto"/>
        <w:ind w:left="-360" w:firstLine="720"/>
        <w:jc w:val="both"/>
        <w:rPr>
          <w:sz w:val="28"/>
          <w:szCs w:val="28"/>
        </w:rPr>
      </w:pPr>
      <w:r w:rsidRPr="00080AD7">
        <w:rPr>
          <w:sz w:val="28"/>
          <w:szCs w:val="28"/>
        </w:rPr>
        <w:t xml:space="preserve">Организация </w:t>
      </w:r>
      <w:r w:rsidRPr="00080AD7">
        <w:rPr>
          <w:sz w:val="28"/>
          <w:szCs w:val="28"/>
          <w:lang w:val="en-US"/>
        </w:rPr>
        <w:t>PR</w:t>
      </w:r>
      <w:r w:rsidRPr="00080AD7">
        <w:rPr>
          <w:sz w:val="28"/>
          <w:szCs w:val="28"/>
        </w:rPr>
        <w:t>-деятельности в «Росатоме» возложена на ее структурное подразделение - департамент коммуникаций. Департамент осуществляет информирование населения о работе Госкорпорации, ее организаций и подведомственных предприятий; обеспечивает создание положительного образа российской атомной отрасли в обществе, в российских и зарубежных СМИ; содействует в продвижении товаров и услуг Госкорпорации, ее организаций и подведомственных предприятий на соответствующих рынках.</w:t>
      </w:r>
    </w:p>
    <w:p w14:paraId="33234016" w14:textId="77777777" w:rsidR="00474B1E" w:rsidRPr="00080AD7" w:rsidRDefault="00474B1E" w:rsidP="00080AD7">
      <w:pPr>
        <w:spacing w:line="360" w:lineRule="auto"/>
        <w:ind w:left="-360" w:firstLine="720"/>
        <w:jc w:val="both"/>
        <w:rPr>
          <w:rFonts w:ascii="Times New Roman" w:hAnsi="Times New Roman" w:cs="Times New Roman"/>
          <w:b/>
          <w:bCs/>
          <w:sz w:val="28"/>
          <w:szCs w:val="28"/>
        </w:rPr>
      </w:pPr>
    </w:p>
    <w:p w14:paraId="6A5E6587" w14:textId="77777777" w:rsidR="006F0407" w:rsidRPr="00080AD7" w:rsidRDefault="006F0407" w:rsidP="00080AD7">
      <w:pPr>
        <w:spacing w:line="360" w:lineRule="auto"/>
        <w:ind w:left="-360" w:firstLine="720"/>
        <w:jc w:val="both"/>
        <w:rPr>
          <w:rFonts w:ascii="Times New Roman" w:hAnsi="Times New Roman" w:cs="Times New Roman"/>
          <w:sz w:val="28"/>
          <w:szCs w:val="28"/>
        </w:rPr>
      </w:pPr>
      <w:r w:rsidRPr="00080AD7">
        <w:rPr>
          <w:rFonts w:ascii="Times New Roman" w:hAnsi="Times New Roman" w:cs="Times New Roman"/>
          <w:b/>
          <w:bCs/>
          <w:sz w:val="28"/>
          <w:szCs w:val="28"/>
        </w:rPr>
        <w:t>Основные задачи департамента:</w:t>
      </w:r>
    </w:p>
    <w:p w14:paraId="4269EE91" w14:textId="77777777" w:rsidR="006F0407" w:rsidRPr="00080AD7" w:rsidRDefault="006F0407" w:rsidP="00080AD7">
      <w:pPr>
        <w:numPr>
          <w:ilvl w:val="0"/>
          <w:numId w:val="5"/>
        </w:numPr>
        <w:spacing w:before="100" w:beforeAutospacing="1" w:after="100" w:afterAutospacing="1" w:line="360" w:lineRule="auto"/>
        <w:ind w:left="-360" w:firstLine="720"/>
        <w:jc w:val="both"/>
        <w:rPr>
          <w:rFonts w:ascii="Times New Roman" w:hAnsi="Times New Roman" w:cs="Times New Roman"/>
          <w:sz w:val="28"/>
          <w:szCs w:val="28"/>
        </w:rPr>
      </w:pPr>
      <w:r w:rsidRPr="00080AD7">
        <w:rPr>
          <w:rFonts w:ascii="Times New Roman" w:hAnsi="Times New Roman" w:cs="Times New Roman"/>
          <w:sz w:val="28"/>
          <w:szCs w:val="28"/>
        </w:rPr>
        <w:t>создание благоприятного общественного мнения в стране и за рубежом по основным направлениям деятельности Госкорпорации, ее организаций и подведомственных предприятий;</w:t>
      </w:r>
    </w:p>
    <w:p w14:paraId="74F21A8C" w14:textId="77777777" w:rsidR="006F0407" w:rsidRPr="00080AD7" w:rsidRDefault="006F0407" w:rsidP="00080AD7">
      <w:pPr>
        <w:numPr>
          <w:ilvl w:val="0"/>
          <w:numId w:val="5"/>
        </w:numPr>
        <w:spacing w:before="100" w:beforeAutospacing="1" w:after="100" w:afterAutospacing="1" w:line="360" w:lineRule="auto"/>
        <w:ind w:left="-360" w:firstLine="720"/>
        <w:jc w:val="both"/>
        <w:rPr>
          <w:rFonts w:ascii="Times New Roman" w:hAnsi="Times New Roman" w:cs="Times New Roman"/>
          <w:sz w:val="28"/>
          <w:szCs w:val="28"/>
        </w:rPr>
      </w:pPr>
      <w:r w:rsidRPr="00080AD7">
        <w:rPr>
          <w:rFonts w:ascii="Times New Roman" w:hAnsi="Times New Roman" w:cs="Times New Roman"/>
          <w:sz w:val="28"/>
          <w:szCs w:val="28"/>
        </w:rPr>
        <w:t>информационное сопровождение исполнения программы деятельности Госкорпорации на долгосрочный период, крупных инвестиционных проектов, реализуемых при участии Госкорпорации, ее организаций и подведомственных предприятий в России и за рубежом;</w:t>
      </w:r>
    </w:p>
    <w:p w14:paraId="06F15FF4" w14:textId="77777777" w:rsidR="006F0407" w:rsidRPr="00080AD7" w:rsidRDefault="006F0407" w:rsidP="00080AD7">
      <w:pPr>
        <w:numPr>
          <w:ilvl w:val="0"/>
          <w:numId w:val="5"/>
        </w:numPr>
        <w:spacing w:before="100" w:beforeAutospacing="1" w:after="100" w:afterAutospacing="1" w:line="360" w:lineRule="auto"/>
        <w:ind w:left="-360" w:firstLine="720"/>
        <w:jc w:val="both"/>
        <w:rPr>
          <w:rFonts w:ascii="Times New Roman" w:hAnsi="Times New Roman" w:cs="Times New Roman"/>
          <w:sz w:val="28"/>
          <w:szCs w:val="28"/>
        </w:rPr>
      </w:pPr>
      <w:r w:rsidRPr="00080AD7">
        <w:rPr>
          <w:rFonts w:ascii="Times New Roman" w:hAnsi="Times New Roman" w:cs="Times New Roman"/>
          <w:sz w:val="28"/>
          <w:szCs w:val="28"/>
        </w:rPr>
        <w:t>продвижение бренда Госкорпорации и основных торговых марок организаций Госкорпорации и ее подведомственных предприятий на российском и зарубежном рынках;</w:t>
      </w:r>
    </w:p>
    <w:p w14:paraId="74FAC71D" w14:textId="77777777" w:rsidR="006F0407" w:rsidRPr="00080AD7" w:rsidRDefault="006F0407" w:rsidP="00080AD7">
      <w:pPr>
        <w:numPr>
          <w:ilvl w:val="0"/>
          <w:numId w:val="5"/>
        </w:numPr>
        <w:spacing w:before="100" w:beforeAutospacing="1" w:after="100" w:afterAutospacing="1" w:line="360" w:lineRule="auto"/>
        <w:ind w:left="-360" w:firstLine="720"/>
        <w:jc w:val="both"/>
        <w:rPr>
          <w:rFonts w:ascii="Times New Roman" w:hAnsi="Times New Roman" w:cs="Times New Roman"/>
          <w:sz w:val="28"/>
          <w:szCs w:val="28"/>
        </w:rPr>
      </w:pPr>
      <w:r w:rsidRPr="00080AD7">
        <w:rPr>
          <w:rFonts w:ascii="Times New Roman" w:hAnsi="Times New Roman" w:cs="Times New Roman"/>
          <w:sz w:val="28"/>
          <w:szCs w:val="28"/>
        </w:rPr>
        <w:lastRenderedPageBreak/>
        <w:t>создание позитивного имиджа руководства и работников Госкорпорации;</w:t>
      </w:r>
    </w:p>
    <w:p w14:paraId="53B59B92" w14:textId="77777777" w:rsidR="006F0407" w:rsidRPr="00080AD7" w:rsidRDefault="006F0407" w:rsidP="00080AD7">
      <w:pPr>
        <w:numPr>
          <w:ilvl w:val="0"/>
          <w:numId w:val="5"/>
        </w:numPr>
        <w:spacing w:before="100" w:beforeAutospacing="1" w:after="100" w:afterAutospacing="1" w:line="360" w:lineRule="auto"/>
        <w:ind w:left="-360" w:firstLine="720"/>
        <w:jc w:val="both"/>
        <w:rPr>
          <w:rFonts w:ascii="Times New Roman" w:hAnsi="Times New Roman" w:cs="Times New Roman"/>
          <w:sz w:val="28"/>
          <w:szCs w:val="28"/>
        </w:rPr>
      </w:pPr>
      <w:r w:rsidRPr="00080AD7">
        <w:rPr>
          <w:rFonts w:ascii="Times New Roman" w:hAnsi="Times New Roman" w:cs="Times New Roman"/>
          <w:sz w:val="28"/>
          <w:szCs w:val="28"/>
        </w:rPr>
        <w:t>пропаганда преимуществ атомной энергетики и промышленности, а также российских атомных технологий на российском и зарубежном рынке, в том числе через создание информационных центров в регионах расположения или планируемого расположения объектов атомной энергетики и промышленности;</w:t>
      </w:r>
    </w:p>
    <w:p w14:paraId="791E0993" w14:textId="77777777" w:rsidR="006F0407" w:rsidRPr="00080AD7" w:rsidRDefault="006F0407" w:rsidP="00080AD7">
      <w:pPr>
        <w:numPr>
          <w:ilvl w:val="0"/>
          <w:numId w:val="5"/>
        </w:numPr>
        <w:spacing w:before="100" w:beforeAutospacing="1" w:after="100" w:afterAutospacing="1" w:line="360" w:lineRule="auto"/>
        <w:ind w:left="-360" w:firstLine="720"/>
        <w:jc w:val="both"/>
        <w:rPr>
          <w:rFonts w:ascii="Times New Roman" w:hAnsi="Times New Roman" w:cs="Times New Roman"/>
          <w:sz w:val="28"/>
          <w:szCs w:val="28"/>
        </w:rPr>
      </w:pPr>
      <w:r w:rsidRPr="00080AD7">
        <w:rPr>
          <w:rFonts w:ascii="Times New Roman" w:hAnsi="Times New Roman" w:cs="Times New Roman"/>
          <w:sz w:val="28"/>
          <w:szCs w:val="28"/>
        </w:rPr>
        <w:t>организация постоянного внешнего информационного обмена со средствами массовой информации, организациями Госкорпорации и ее подведомственными предприятиями по вопросам, относящимся к компетенции Департамента;</w:t>
      </w:r>
    </w:p>
    <w:p w14:paraId="10624EEE" w14:textId="77777777" w:rsidR="006F0407" w:rsidRPr="00080AD7" w:rsidRDefault="006F0407" w:rsidP="00080AD7">
      <w:pPr>
        <w:numPr>
          <w:ilvl w:val="0"/>
          <w:numId w:val="5"/>
        </w:numPr>
        <w:spacing w:before="100" w:beforeAutospacing="1" w:after="100" w:afterAutospacing="1" w:line="360" w:lineRule="auto"/>
        <w:ind w:left="-360" w:firstLine="720"/>
        <w:jc w:val="both"/>
        <w:rPr>
          <w:rFonts w:ascii="Times New Roman" w:hAnsi="Times New Roman" w:cs="Times New Roman"/>
          <w:sz w:val="28"/>
          <w:szCs w:val="28"/>
        </w:rPr>
      </w:pPr>
      <w:r w:rsidRPr="00080AD7">
        <w:rPr>
          <w:rFonts w:ascii="Times New Roman" w:hAnsi="Times New Roman" w:cs="Times New Roman"/>
          <w:sz w:val="28"/>
          <w:szCs w:val="28"/>
        </w:rPr>
        <w:t>взаимодействие Департамента с органами федеральной исполнительной власти, в том числе надзорными, регулирующими и иными органами и лицами для выполнения задач, поставленных перед Департаментом;</w:t>
      </w:r>
    </w:p>
    <w:p w14:paraId="267AC420" w14:textId="77777777" w:rsidR="006F0407" w:rsidRPr="00080AD7" w:rsidRDefault="006F0407" w:rsidP="00080AD7">
      <w:pPr>
        <w:numPr>
          <w:ilvl w:val="0"/>
          <w:numId w:val="5"/>
        </w:numPr>
        <w:spacing w:before="100" w:beforeAutospacing="1" w:after="100" w:afterAutospacing="1" w:line="360" w:lineRule="auto"/>
        <w:ind w:left="-360" w:firstLine="720"/>
        <w:jc w:val="both"/>
        <w:rPr>
          <w:rFonts w:ascii="Times New Roman" w:hAnsi="Times New Roman" w:cs="Times New Roman"/>
          <w:sz w:val="28"/>
          <w:szCs w:val="28"/>
        </w:rPr>
      </w:pPr>
      <w:r w:rsidRPr="00080AD7">
        <w:rPr>
          <w:rFonts w:ascii="Times New Roman" w:hAnsi="Times New Roman" w:cs="Times New Roman"/>
          <w:sz w:val="28"/>
          <w:szCs w:val="28"/>
        </w:rPr>
        <w:t>координация и согласование деятельности структурных подразделений Госкорпорации, ее организаций и подведомственных предприятий при выполнении задач, отнесенных к компетенции Департамента;</w:t>
      </w:r>
    </w:p>
    <w:p w14:paraId="4EC2B3ED" w14:textId="77777777" w:rsidR="006F0407" w:rsidRPr="00080AD7" w:rsidRDefault="006F0407" w:rsidP="00080AD7">
      <w:pPr>
        <w:numPr>
          <w:ilvl w:val="0"/>
          <w:numId w:val="5"/>
        </w:numPr>
        <w:spacing w:before="100" w:beforeAutospacing="1" w:after="100" w:afterAutospacing="1" w:line="360" w:lineRule="auto"/>
        <w:ind w:left="-360" w:firstLine="720"/>
        <w:jc w:val="both"/>
        <w:rPr>
          <w:rFonts w:ascii="Times New Roman" w:hAnsi="Times New Roman" w:cs="Times New Roman"/>
          <w:sz w:val="28"/>
          <w:szCs w:val="28"/>
        </w:rPr>
      </w:pPr>
      <w:r w:rsidRPr="00080AD7">
        <w:rPr>
          <w:rFonts w:ascii="Times New Roman" w:hAnsi="Times New Roman" w:cs="Times New Roman"/>
          <w:sz w:val="28"/>
          <w:szCs w:val="28"/>
        </w:rPr>
        <w:t>реализация единой отраслевой информационной, рекламной и бренд-политики, в том числе в корпоративных средствах массовой информации организаций Госкорпорации и ее подведомственных предприятий;</w:t>
      </w:r>
    </w:p>
    <w:p w14:paraId="1E7D5CB2" w14:textId="77777777" w:rsidR="006F0407" w:rsidRPr="00080AD7" w:rsidRDefault="006F0407" w:rsidP="00080AD7">
      <w:pPr>
        <w:numPr>
          <w:ilvl w:val="0"/>
          <w:numId w:val="5"/>
        </w:numPr>
        <w:spacing w:before="100" w:beforeAutospacing="1" w:after="100" w:afterAutospacing="1" w:line="360" w:lineRule="auto"/>
        <w:ind w:left="-360" w:firstLine="720"/>
        <w:jc w:val="both"/>
        <w:rPr>
          <w:rFonts w:ascii="Times New Roman" w:hAnsi="Times New Roman" w:cs="Times New Roman"/>
          <w:sz w:val="28"/>
          <w:szCs w:val="28"/>
        </w:rPr>
      </w:pPr>
      <w:r w:rsidRPr="00080AD7">
        <w:rPr>
          <w:rFonts w:ascii="Times New Roman" w:hAnsi="Times New Roman" w:cs="Times New Roman"/>
          <w:sz w:val="28"/>
          <w:szCs w:val="28"/>
        </w:rPr>
        <w:t>реализация единой отраслевой выставочной политики, координация в этой сфере организаций Госкорпорации и ее подведомственных предприятий;</w:t>
      </w:r>
    </w:p>
    <w:p w14:paraId="4A59EB16" w14:textId="77777777" w:rsidR="006F0407" w:rsidRPr="00080AD7" w:rsidRDefault="006F0407" w:rsidP="00080AD7">
      <w:pPr>
        <w:numPr>
          <w:ilvl w:val="0"/>
          <w:numId w:val="5"/>
        </w:numPr>
        <w:spacing w:before="100" w:beforeAutospacing="1" w:after="100" w:afterAutospacing="1" w:line="360" w:lineRule="auto"/>
        <w:ind w:left="-360" w:firstLine="720"/>
        <w:jc w:val="both"/>
        <w:rPr>
          <w:rFonts w:ascii="Times New Roman" w:hAnsi="Times New Roman" w:cs="Times New Roman"/>
          <w:sz w:val="28"/>
          <w:szCs w:val="28"/>
        </w:rPr>
      </w:pPr>
      <w:r w:rsidRPr="00080AD7">
        <w:rPr>
          <w:rFonts w:ascii="Times New Roman" w:hAnsi="Times New Roman" w:cs="Times New Roman"/>
          <w:sz w:val="28"/>
          <w:szCs w:val="28"/>
        </w:rPr>
        <w:t>обеспечение руководства Госкорпорации оперативными информационными и аналитическими материалами по вопросам, отнесенным к компетенции Департамента.</w:t>
      </w:r>
    </w:p>
    <w:p w14:paraId="769C7D56" w14:textId="77777777" w:rsidR="00CC35AF" w:rsidRPr="00080AD7" w:rsidRDefault="00CC35AF" w:rsidP="00080AD7">
      <w:pPr>
        <w:spacing w:before="100" w:beforeAutospacing="1" w:after="100" w:afterAutospacing="1" w:line="360" w:lineRule="auto"/>
        <w:ind w:left="360" w:firstLine="348"/>
        <w:jc w:val="both"/>
        <w:rPr>
          <w:rFonts w:ascii="Times New Roman" w:hAnsi="Times New Roman" w:cs="Times New Roman"/>
          <w:b/>
          <w:sz w:val="28"/>
          <w:szCs w:val="28"/>
        </w:rPr>
      </w:pPr>
    </w:p>
    <w:p w14:paraId="6C813DFB" w14:textId="77777777" w:rsidR="00CC35AF" w:rsidRPr="00080AD7" w:rsidRDefault="00CC35AF" w:rsidP="00080AD7">
      <w:pPr>
        <w:spacing w:before="100" w:beforeAutospacing="1" w:after="100" w:afterAutospacing="1" w:line="360" w:lineRule="auto"/>
        <w:ind w:left="360" w:firstLine="348"/>
        <w:jc w:val="both"/>
        <w:rPr>
          <w:rFonts w:ascii="Times New Roman" w:hAnsi="Times New Roman" w:cs="Times New Roman"/>
          <w:b/>
          <w:sz w:val="28"/>
          <w:szCs w:val="28"/>
        </w:rPr>
      </w:pPr>
    </w:p>
    <w:p w14:paraId="3533BC32" w14:textId="77777777" w:rsidR="00CC35AF" w:rsidRPr="00080AD7" w:rsidRDefault="00CC35AF" w:rsidP="00080AD7">
      <w:pPr>
        <w:spacing w:before="100" w:beforeAutospacing="1" w:after="100" w:afterAutospacing="1" w:line="360" w:lineRule="auto"/>
        <w:ind w:left="360" w:firstLine="348"/>
        <w:jc w:val="both"/>
        <w:rPr>
          <w:rFonts w:ascii="Times New Roman" w:hAnsi="Times New Roman" w:cs="Times New Roman"/>
          <w:b/>
          <w:sz w:val="28"/>
          <w:szCs w:val="28"/>
        </w:rPr>
      </w:pPr>
      <w:r w:rsidRPr="00080AD7">
        <w:rPr>
          <w:rFonts w:ascii="Times New Roman" w:hAnsi="Times New Roman" w:cs="Times New Roman"/>
          <w:b/>
          <w:sz w:val="28"/>
          <w:szCs w:val="28"/>
        </w:rPr>
        <w:lastRenderedPageBreak/>
        <w:t>2</w:t>
      </w:r>
      <w:r w:rsidRPr="00080AD7">
        <w:rPr>
          <w:rFonts w:ascii="Times New Roman" w:hAnsi="Times New Roman" w:cs="Times New Roman"/>
          <w:sz w:val="28"/>
          <w:szCs w:val="28"/>
        </w:rPr>
        <w:t>.</w:t>
      </w:r>
      <w:r w:rsidRPr="00080AD7">
        <w:rPr>
          <w:rFonts w:ascii="Times New Roman" w:hAnsi="Times New Roman" w:cs="Times New Roman"/>
          <w:b/>
          <w:sz w:val="28"/>
          <w:szCs w:val="28"/>
        </w:rPr>
        <w:t>2 Особеннос</w:t>
      </w:r>
      <w:r w:rsidR="007D6BF5" w:rsidRPr="00080AD7">
        <w:rPr>
          <w:rFonts w:ascii="Times New Roman" w:hAnsi="Times New Roman" w:cs="Times New Roman"/>
          <w:b/>
          <w:sz w:val="28"/>
          <w:szCs w:val="28"/>
        </w:rPr>
        <w:t>т</w:t>
      </w:r>
      <w:r w:rsidRPr="00080AD7">
        <w:rPr>
          <w:rFonts w:ascii="Times New Roman" w:hAnsi="Times New Roman" w:cs="Times New Roman"/>
          <w:b/>
          <w:sz w:val="28"/>
          <w:szCs w:val="28"/>
        </w:rPr>
        <w:t xml:space="preserve">и использования технологий </w:t>
      </w:r>
      <w:r w:rsidRPr="00080AD7">
        <w:rPr>
          <w:rFonts w:ascii="Times New Roman" w:hAnsi="Times New Roman" w:cs="Times New Roman"/>
          <w:b/>
          <w:sz w:val="28"/>
          <w:szCs w:val="28"/>
          <w:lang w:val="en-US"/>
        </w:rPr>
        <w:t>PR</w:t>
      </w:r>
      <w:r w:rsidRPr="00080AD7">
        <w:rPr>
          <w:rFonts w:ascii="Times New Roman" w:hAnsi="Times New Roman" w:cs="Times New Roman"/>
          <w:b/>
          <w:sz w:val="28"/>
          <w:szCs w:val="28"/>
        </w:rPr>
        <w:t xml:space="preserve"> </w:t>
      </w:r>
      <w:r w:rsidR="007D6BF5" w:rsidRPr="00080AD7">
        <w:rPr>
          <w:rFonts w:ascii="Times New Roman" w:hAnsi="Times New Roman" w:cs="Times New Roman"/>
          <w:b/>
          <w:sz w:val="28"/>
          <w:szCs w:val="28"/>
        </w:rPr>
        <w:t>Г</w:t>
      </w:r>
      <w:r w:rsidRPr="00080AD7">
        <w:rPr>
          <w:rFonts w:ascii="Times New Roman" w:hAnsi="Times New Roman" w:cs="Times New Roman"/>
          <w:b/>
          <w:sz w:val="28"/>
          <w:szCs w:val="28"/>
        </w:rPr>
        <w:t>осударственной корпорацией «Росатом».</w:t>
      </w:r>
    </w:p>
    <w:p w14:paraId="1CC7A74D" w14:textId="77777777" w:rsidR="00D556DF" w:rsidRPr="00080AD7" w:rsidRDefault="00D556DF" w:rsidP="00080AD7">
      <w:pPr>
        <w:spacing w:before="100" w:beforeAutospacing="1" w:after="100" w:afterAutospacing="1" w:line="360" w:lineRule="auto"/>
        <w:ind w:firstLine="708"/>
        <w:jc w:val="both"/>
        <w:rPr>
          <w:rFonts w:ascii="Times New Roman" w:hAnsi="Times New Roman" w:cs="Times New Roman"/>
          <w:sz w:val="28"/>
          <w:szCs w:val="28"/>
        </w:rPr>
      </w:pPr>
      <w:r w:rsidRPr="00080AD7">
        <w:rPr>
          <w:rFonts w:ascii="Times New Roman" w:hAnsi="Times New Roman" w:cs="Times New Roman"/>
          <w:sz w:val="28"/>
          <w:szCs w:val="28"/>
        </w:rPr>
        <w:t xml:space="preserve">В качестве основных </w:t>
      </w:r>
      <w:r w:rsidRPr="00080AD7">
        <w:rPr>
          <w:rFonts w:ascii="Times New Roman" w:hAnsi="Times New Roman" w:cs="Times New Roman"/>
          <w:b/>
          <w:sz w:val="28"/>
          <w:szCs w:val="28"/>
          <w:lang w:val="en-US"/>
        </w:rPr>
        <w:t>PR</w:t>
      </w:r>
      <w:r w:rsidRPr="00080AD7">
        <w:rPr>
          <w:rFonts w:ascii="Times New Roman" w:hAnsi="Times New Roman" w:cs="Times New Roman"/>
          <w:b/>
          <w:sz w:val="28"/>
          <w:szCs w:val="28"/>
        </w:rPr>
        <w:t>-инструментов</w:t>
      </w:r>
      <w:r w:rsidRPr="00080AD7">
        <w:rPr>
          <w:rFonts w:ascii="Times New Roman" w:hAnsi="Times New Roman" w:cs="Times New Roman"/>
          <w:sz w:val="28"/>
          <w:szCs w:val="28"/>
        </w:rPr>
        <w:t>, используемых Госкопорацией, являются:</w:t>
      </w:r>
    </w:p>
    <w:p w14:paraId="326A0659" w14:textId="77777777" w:rsidR="00D556DF" w:rsidRPr="00080AD7" w:rsidRDefault="00D556DF" w:rsidP="00080AD7">
      <w:pPr>
        <w:numPr>
          <w:ilvl w:val="0"/>
          <w:numId w:val="6"/>
        </w:numPr>
        <w:spacing w:line="360" w:lineRule="auto"/>
        <w:ind w:left="-360" w:firstLine="720"/>
        <w:jc w:val="both"/>
        <w:rPr>
          <w:rFonts w:ascii="Times New Roman" w:hAnsi="Times New Roman" w:cs="Times New Roman"/>
          <w:sz w:val="28"/>
          <w:szCs w:val="28"/>
        </w:rPr>
      </w:pPr>
      <w:r w:rsidRPr="00080AD7">
        <w:rPr>
          <w:rFonts w:ascii="Times New Roman" w:hAnsi="Times New Roman" w:cs="Times New Roman"/>
          <w:sz w:val="28"/>
          <w:szCs w:val="28"/>
        </w:rPr>
        <w:t>Работа со СМИ:</w:t>
      </w:r>
    </w:p>
    <w:p w14:paraId="288241DA" w14:textId="77777777" w:rsidR="00D556DF" w:rsidRPr="00080AD7" w:rsidRDefault="00D556DF" w:rsidP="00080AD7">
      <w:pPr>
        <w:numPr>
          <w:ilvl w:val="0"/>
          <w:numId w:val="7"/>
        </w:numPr>
        <w:spacing w:line="360" w:lineRule="auto"/>
        <w:ind w:left="-360" w:firstLine="720"/>
        <w:jc w:val="both"/>
        <w:rPr>
          <w:rFonts w:ascii="Times New Roman" w:hAnsi="Times New Roman" w:cs="Times New Roman"/>
          <w:color w:val="000000"/>
          <w:sz w:val="28"/>
          <w:szCs w:val="28"/>
        </w:rPr>
      </w:pPr>
      <w:r w:rsidRPr="00080AD7">
        <w:rPr>
          <w:rFonts w:ascii="Times New Roman" w:hAnsi="Times New Roman" w:cs="Times New Roman"/>
          <w:color w:val="000000"/>
          <w:sz w:val="28"/>
          <w:szCs w:val="28"/>
        </w:rPr>
        <w:t xml:space="preserve">размещение информации в прессе, главным образом, в специализированных изданиях </w:t>
      </w:r>
    </w:p>
    <w:p w14:paraId="2825008B" w14:textId="77777777" w:rsidR="00D556DF" w:rsidRPr="00080AD7" w:rsidRDefault="00D556DF" w:rsidP="00080AD7">
      <w:pPr>
        <w:numPr>
          <w:ilvl w:val="0"/>
          <w:numId w:val="7"/>
        </w:numPr>
        <w:spacing w:line="360" w:lineRule="auto"/>
        <w:ind w:left="-360" w:firstLine="720"/>
        <w:jc w:val="both"/>
        <w:rPr>
          <w:rFonts w:ascii="Times New Roman" w:hAnsi="Times New Roman" w:cs="Times New Roman"/>
          <w:color w:val="000000"/>
          <w:sz w:val="28"/>
          <w:szCs w:val="28"/>
        </w:rPr>
      </w:pPr>
      <w:r w:rsidRPr="00080AD7">
        <w:rPr>
          <w:rFonts w:ascii="Times New Roman" w:hAnsi="Times New Roman" w:cs="Times New Roman"/>
          <w:color w:val="000000"/>
          <w:sz w:val="28"/>
          <w:szCs w:val="28"/>
        </w:rPr>
        <w:t>организация выступлений органов управления</w:t>
      </w:r>
      <w:r w:rsidRPr="00080AD7">
        <w:rPr>
          <w:rFonts w:ascii="Times New Roman" w:hAnsi="Times New Roman" w:cs="Times New Roman"/>
          <w:color w:val="000000"/>
          <w:sz w:val="28"/>
          <w:szCs w:val="28"/>
          <w:lang w:val="en-US"/>
        </w:rPr>
        <w:t>;</w:t>
      </w:r>
    </w:p>
    <w:p w14:paraId="2E929EC0" w14:textId="77777777" w:rsidR="00D556DF" w:rsidRPr="00080AD7" w:rsidRDefault="00D556DF" w:rsidP="00080AD7">
      <w:pPr>
        <w:numPr>
          <w:ilvl w:val="0"/>
          <w:numId w:val="7"/>
        </w:numPr>
        <w:spacing w:line="360" w:lineRule="auto"/>
        <w:ind w:left="-360" w:firstLine="720"/>
        <w:jc w:val="both"/>
        <w:rPr>
          <w:rFonts w:ascii="Times New Roman" w:hAnsi="Times New Roman" w:cs="Times New Roman"/>
          <w:color w:val="000000"/>
          <w:sz w:val="28"/>
          <w:szCs w:val="28"/>
        </w:rPr>
      </w:pPr>
      <w:r w:rsidRPr="00080AD7">
        <w:rPr>
          <w:rFonts w:ascii="Times New Roman" w:hAnsi="Times New Roman" w:cs="Times New Roman"/>
          <w:color w:val="000000"/>
          <w:sz w:val="28"/>
          <w:szCs w:val="28"/>
        </w:rPr>
        <w:t>участие в специализированных программах на телевидении;</w:t>
      </w:r>
    </w:p>
    <w:p w14:paraId="49E105D0" w14:textId="77777777" w:rsidR="00D556DF" w:rsidRPr="00080AD7" w:rsidRDefault="00D556DF" w:rsidP="00080AD7">
      <w:pPr>
        <w:numPr>
          <w:ilvl w:val="0"/>
          <w:numId w:val="6"/>
        </w:numPr>
        <w:spacing w:line="360" w:lineRule="auto"/>
        <w:ind w:left="-360" w:firstLine="720"/>
        <w:jc w:val="both"/>
        <w:rPr>
          <w:rFonts w:ascii="Times New Roman" w:hAnsi="Times New Roman" w:cs="Times New Roman"/>
          <w:sz w:val="28"/>
          <w:szCs w:val="28"/>
        </w:rPr>
      </w:pPr>
      <w:r w:rsidRPr="00080AD7">
        <w:rPr>
          <w:rFonts w:ascii="Times New Roman" w:hAnsi="Times New Roman" w:cs="Times New Roman"/>
          <w:color w:val="000000"/>
          <w:sz w:val="28"/>
          <w:szCs w:val="28"/>
        </w:rPr>
        <w:t>Организация PR-деятельности в сети Интернет</w:t>
      </w:r>
      <w:r w:rsidRPr="00080AD7">
        <w:rPr>
          <w:rFonts w:ascii="Times New Roman" w:hAnsi="Times New Roman" w:cs="Times New Roman"/>
          <w:sz w:val="28"/>
          <w:szCs w:val="28"/>
        </w:rPr>
        <w:t>:</w:t>
      </w:r>
    </w:p>
    <w:p w14:paraId="58A8E323" w14:textId="77777777" w:rsidR="00D556DF" w:rsidRPr="00080AD7" w:rsidRDefault="00D556DF" w:rsidP="00080AD7">
      <w:pPr>
        <w:numPr>
          <w:ilvl w:val="0"/>
          <w:numId w:val="7"/>
        </w:numPr>
        <w:spacing w:line="360" w:lineRule="auto"/>
        <w:ind w:left="-360" w:firstLine="720"/>
        <w:jc w:val="both"/>
        <w:rPr>
          <w:rFonts w:ascii="Times New Roman" w:hAnsi="Times New Roman" w:cs="Times New Roman"/>
          <w:color w:val="000000"/>
          <w:sz w:val="28"/>
          <w:szCs w:val="28"/>
        </w:rPr>
      </w:pPr>
      <w:r w:rsidRPr="00080AD7">
        <w:rPr>
          <w:rFonts w:ascii="Times New Roman" w:hAnsi="Times New Roman" w:cs="Times New Roman"/>
          <w:color w:val="000000"/>
          <w:sz w:val="28"/>
          <w:szCs w:val="28"/>
        </w:rPr>
        <w:t>организация массовой коммуникации в сети;</w:t>
      </w:r>
    </w:p>
    <w:p w14:paraId="621EA91A" w14:textId="77777777" w:rsidR="00D556DF" w:rsidRPr="00080AD7" w:rsidRDefault="00D556DF" w:rsidP="00080AD7">
      <w:pPr>
        <w:numPr>
          <w:ilvl w:val="0"/>
          <w:numId w:val="7"/>
        </w:numPr>
        <w:spacing w:line="360" w:lineRule="auto"/>
        <w:ind w:left="-360" w:firstLine="720"/>
        <w:jc w:val="both"/>
        <w:rPr>
          <w:rFonts w:ascii="Times New Roman" w:hAnsi="Times New Roman" w:cs="Times New Roman"/>
          <w:color w:val="000000"/>
          <w:sz w:val="28"/>
          <w:szCs w:val="28"/>
        </w:rPr>
      </w:pPr>
      <w:r w:rsidRPr="00080AD7">
        <w:rPr>
          <w:rFonts w:ascii="Times New Roman" w:hAnsi="Times New Roman" w:cs="Times New Roman"/>
          <w:color w:val="000000"/>
          <w:sz w:val="28"/>
          <w:szCs w:val="28"/>
        </w:rPr>
        <w:t>взаимоотношения со СМИ через интернет;</w:t>
      </w:r>
    </w:p>
    <w:p w14:paraId="4D4A4028" w14:textId="77777777" w:rsidR="00D556DF" w:rsidRPr="00080AD7" w:rsidRDefault="00D556DF" w:rsidP="00080AD7">
      <w:pPr>
        <w:numPr>
          <w:ilvl w:val="0"/>
          <w:numId w:val="7"/>
        </w:numPr>
        <w:spacing w:line="360" w:lineRule="auto"/>
        <w:ind w:left="-360" w:firstLine="720"/>
        <w:jc w:val="both"/>
        <w:rPr>
          <w:rFonts w:ascii="Times New Roman" w:hAnsi="Times New Roman" w:cs="Times New Roman"/>
          <w:color w:val="000000"/>
          <w:sz w:val="28"/>
          <w:szCs w:val="28"/>
        </w:rPr>
      </w:pPr>
      <w:r w:rsidRPr="00080AD7">
        <w:rPr>
          <w:rFonts w:ascii="Times New Roman" w:hAnsi="Times New Roman" w:cs="Times New Roman"/>
          <w:color w:val="000000"/>
          <w:sz w:val="28"/>
          <w:szCs w:val="28"/>
        </w:rPr>
        <w:t>«Росатом» в блогосфере</w:t>
      </w:r>
    </w:p>
    <w:p w14:paraId="348C2615" w14:textId="77777777" w:rsidR="00D556DF" w:rsidRPr="00080AD7" w:rsidRDefault="00D556DF" w:rsidP="00080AD7">
      <w:pPr>
        <w:numPr>
          <w:ilvl w:val="0"/>
          <w:numId w:val="6"/>
        </w:numPr>
        <w:spacing w:line="360" w:lineRule="auto"/>
        <w:ind w:left="-360" w:firstLine="720"/>
        <w:jc w:val="both"/>
        <w:rPr>
          <w:rFonts w:ascii="Times New Roman" w:hAnsi="Times New Roman" w:cs="Times New Roman"/>
          <w:sz w:val="28"/>
          <w:szCs w:val="28"/>
        </w:rPr>
      </w:pPr>
      <w:r w:rsidRPr="00080AD7">
        <w:rPr>
          <w:rFonts w:ascii="Times New Roman" w:hAnsi="Times New Roman" w:cs="Times New Roman"/>
          <w:sz w:val="28"/>
          <w:szCs w:val="28"/>
        </w:rPr>
        <w:t>Организация и проведение специальных мероприятий:</w:t>
      </w:r>
    </w:p>
    <w:p w14:paraId="7F9DCE83" w14:textId="77777777" w:rsidR="00D556DF" w:rsidRPr="00080AD7" w:rsidRDefault="00D556DF" w:rsidP="00080AD7">
      <w:pPr>
        <w:numPr>
          <w:ilvl w:val="1"/>
          <w:numId w:val="6"/>
        </w:numPr>
        <w:tabs>
          <w:tab w:val="clear" w:pos="1440"/>
          <w:tab w:val="num" w:pos="1080"/>
        </w:tabs>
        <w:spacing w:line="360" w:lineRule="auto"/>
        <w:ind w:left="-360" w:firstLine="720"/>
        <w:jc w:val="both"/>
        <w:rPr>
          <w:rFonts w:ascii="Times New Roman" w:hAnsi="Times New Roman" w:cs="Times New Roman"/>
          <w:color w:val="000000"/>
          <w:sz w:val="28"/>
          <w:szCs w:val="28"/>
        </w:rPr>
      </w:pPr>
      <w:r w:rsidRPr="00080AD7">
        <w:rPr>
          <w:rFonts w:ascii="Times New Roman" w:hAnsi="Times New Roman" w:cs="Times New Roman"/>
          <w:color w:val="000000"/>
          <w:sz w:val="28"/>
          <w:szCs w:val="28"/>
        </w:rPr>
        <w:t>Проведение различного рода презентаций (начиная с отчетностей и заканчивая презентациями по увеличению внешней инвестиционной привлекательности корпорации);</w:t>
      </w:r>
    </w:p>
    <w:p w14:paraId="64088474" w14:textId="77777777" w:rsidR="00D556DF" w:rsidRPr="00080AD7" w:rsidRDefault="00D556DF" w:rsidP="00080AD7">
      <w:pPr>
        <w:numPr>
          <w:ilvl w:val="1"/>
          <w:numId w:val="6"/>
        </w:numPr>
        <w:tabs>
          <w:tab w:val="clear" w:pos="1440"/>
          <w:tab w:val="num" w:pos="1080"/>
        </w:tabs>
        <w:spacing w:line="360" w:lineRule="auto"/>
        <w:ind w:left="-360" w:firstLine="720"/>
        <w:jc w:val="both"/>
        <w:rPr>
          <w:rFonts w:ascii="Times New Roman" w:hAnsi="Times New Roman" w:cs="Times New Roman"/>
          <w:color w:val="000000"/>
          <w:sz w:val="28"/>
          <w:szCs w:val="28"/>
        </w:rPr>
      </w:pPr>
      <w:r w:rsidRPr="00080AD7">
        <w:rPr>
          <w:rFonts w:ascii="Times New Roman" w:hAnsi="Times New Roman" w:cs="Times New Roman"/>
          <w:color w:val="000000"/>
          <w:sz w:val="28"/>
          <w:szCs w:val="28"/>
        </w:rPr>
        <w:t>проведение встреч, пресс-конференций, круглых столов, симпозиумов, форумов</w:t>
      </w:r>
    </w:p>
    <w:p w14:paraId="35CE4290" w14:textId="77777777" w:rsidR="00D556DF" w:rsidRPr="00080AD7" w:rsidRDefault="00D556DF" w:rsidP="00080AD7">
      <w:pPr>
        <w:numPr>
          <w:ilvl w:val="0"/>
          <w:numId w:val="6"/>
        </w:numPr>
        <w:spacing w:line="360" w:lineRule="auto"/>
        <w:jc w:val="both"/>
        <w:rPr>
          <w:rFonts w:ascii="Times New Roman" w:hAnsi="Times New Roman" w:cs="Times New Roman"/>
          <w:color w:val="000000"/>
          <w:sz w:val="28"/>
          <w:szCs w:val="28"/>
        </w:rPr>
      </w:pPr>
      <w:r w:rsidRPr="00080AD7">
        <w:rPr>
          <w:rFonts w:ascii="Times New Roman" w:hAnsi="Times New Roman" w:cs="Times New Roman"/>
          <w:color w:val="000000"/>
          <w:sz w:val="28"/>
          <w:szCs w:val="28"/>
        </w:rPr>
        <w:t xml:space="preserve">Внутренний </w:t>
      </w:r>
      <w:r w:rsidRPr="00080AD7">
        <w:rPr>
          <w:rFonts w:ascii="Times New Roman" w:hAnsi="Times New Roman" w:cs="Times New Roman"/>
          <w:color w:val="000000"/>
          <w:sz w:val="28"/>
          <w:szCs w:val="28"/>
          <w:lang w:val="en-US"/>
        </w:rPr>
        <w:t xml:space="preserve">PR </w:t>
      </w:r>
      <w:r w:rsidRPr="00080AD7">
        <w:rPr>
          <w:rFonts w:ascii="Times New Roman" w:hAnsi="Times New Roman" w:cs="Times New Roman"/>
          <w:color w:val="000000"/>
          <w:sz w:val="28"/>
          <w:szCs w:val="28"/>
        </w:rPr>
        <w:t>корпорации.</w:t>
      </w:r>
    </w:p>
    <w:p w14:paraId="44DC61C8" w14:textId="77777777" w:rsidR="00D556DF" w:rsidRPr="00080AD7" w:rsidRDefault="00D556DF" w:rsidP="00080AD7">
      <w:pPr>
        <w:spacing w:line="360" w:lineRule="auto"/>
        <w:ind w:left="720"/>
        <w:jc w:val="both"/>
        <w:rPr>
          <w:rFonts w:ascii="Times New Roman" w:hAnsi="Times New Roman" w:cs="Times New Roman"/>
          <w:color w:val="000000"/>
          <w:sz w:val="28"/>
          <w:szCs w:val="28"/>
        </w:rPr>
      </w:pPr>
      <w:r w:rsidRPr="00080AD7">
        <w:rPr>
          <w:rFonts w:ascii="Times New Roman" w:hAnsi="Times New Roman" w:cs="Times New Roman"/>
          <w:color w:val="000000"/>
          <w:sz w:val="28"/>
          <w:szCs w:val="28"/>
        </w:rPr>
        <w:t>- Внутренний портал для сотрудников</w:t>
      </w:r>
    </w:p>
    <w:p w14:paraId="55A01CD5" w14:textId="77777777" w:rsidR="00D556DF" w:rsidRPr="00080AD7" w:rsidRDefault="00D556DF" w:rsidP="00080AD7">
      <w:pPr>
        <w:spacing w:line="360" w:lineRule="auto"/>
        <w:ind w:left="720"/>
        <w:jc w:val="both"/>
        <w:rPr>
          <w:rFonts w:ascii="Times New Roman" w:hAnsi="Times New Roman" w:cs="Times New Roman"/>
          <w:color w:val="000000"/>
          <w:sz w:val="28"/>
          <w:szCs w:val="28"/>
        </w:rPr>
      </w:pPr>
      <w:r w:rsidRPr="00080AD7">
        <w:rPr>
          <w:rFonts w:ascii="Times New Roman" w:hAnsi="Times New Roman" w:cs="Times New Roman"/>
          <w:color w:val="000000"/>
          <w:sz w:val="28"/>
          <w:szCs w:val="28"/>
        </w:rPr>
        <w:t>- Проведение семинаров внутри отделов и департаментов.</w:t>
      </w:r>
    </w:p>
    <w:p w14:paraId="7A7EF5C9" w14:textId="77777777" w:rsidR="007D6BF5" w:rsidRPr="00080AD7" w:rsidRDefault="00D556DF" w:rsidP="00080AD7">
      <w:pPr>
        <w:spacing w:line="360" w:lineRule="auto"/>
        <w:ind w:left="720"/>
        <w:rPr>
          <w:rFonts w:ascii="Times New Roman" w:hAnsi="Times New Roman" w:cs="Times New Roman"/>
          <w:color w:val="000000"/>
          <w:sz w:val="28"/>
          <w:szCs w:val="28"/>
        </w:rPr>
      </w:pPr>
      <w:r w:rsidRPr="00080AD7">
        <w:rPr>
          <w:rFonts w:ascii="Times New Roman" w:hAnsi="Times New Roman" w:cs="Times New Roman"/>
          <w:color w:val="000000"/>
          <w:sz w:val="28"/>
          <w:szCs w:val="28"/>
        </w:rPr>
        <w:t>- «День информирования». Сотрудникам разъясняются цели, задачи и приоритетное направление развития.</w:t>
      </w:r>
    </w:p>
    <w:p w14:paraId="73A81B20" w14:textId="77777777" w:rsidR="00220895" w:rsidRPr="00080AD7" w:rsidRDefault="00D556DF" w:rsidP="00080AD7">
      <w:pPr>
        <w:spacing w:line="360" w:lineRule="auto"/>
        <w:ind w:firstLine="709"/>
        <w:jc w:val="both"/>
        <w:rPr>
          <w:rFonts w:ascii="Times New Roman" w:hAnsi="Times New Roman" w:cs="Times New Roman"/>
          <w:color w:val="000000"/>
          <w:sz w:val="28"/>
          <w:szCs w:val="28"/>
        </w:rPr>
      </w:pPr>
      <w:r w:rsidRPr="00080AD7">
        <w:rPr>
          <w:rFonts w:ascii="Times New Roman" w:hAnsi="Times New Roman" w:cs="Times New Roman"/>
          <w:color w:val="000000"/>
          <w:sz w:val="28"/>
          <w:szCs w:val="28"/>
        </w:rPr>
        <w:t>Так же существуют внутренни</w:t>
      </w:r>
      <w:r w:rsidR="007D6BF5" w:rsidRPr="00080AD7">
        <w:rPr>
          <w:rFonts w:ascii="Times New Roman" w:hAnsi="Times New Roman" w:cs="Times New Roman"/>
          <w:color w:val="000000"/>
          <w:sz w:val="28"/>
          <w:szCs w:val="28"/>
        </w:rPr>
        <w:t>е каналы коммуникации. Например</w:t>
      </w:r>
      <w:r w:rsidRPr="00080AD7">
        <w:rPr>
          <w:rFonts w:ascii="Times New Roman" w:hAnsi="Times New Roman" w:cs="Times New Roman"/>
          <w:color w:val="000000"/>
          <w:sz w:val="28"/>
          <w:szCs w:val="28"/>
        </w:rPr>
        <w:t>: телевидение в общественных м</w:t>
      </w:r>
      <w:r w:rsidR="007D6BF5" w:rsidRPr="00080AD7">
        <w:rPr>
          <w:rFonts w:ascii="Times New Roman" w:hAnsi="Times New Roman" w:cs="Times New Roman"/>
          <w:color w:val="000000"/>
          <w:sz w:val="28"/>
          <w:szCs w:val="28"/>
        </w:rPr>
        <w:t xml:space="preserve">естах, на котором транслируются </w:t>
      </w:r>
      <w:r w:rsidRPr="00080AD7">
        <w:rPr>
          <w:rFonts w:ascii="Times New Roman" w:hAnsi="Times New Roman" w:cs="Times New Roman"/>
          <w:color w:val="000000"/>
          <w:sz w:val="28"/>
          <w:szCs w:val="28"/>
        </w:rPr>
        <w:t>корпоративные ролики. Так же существует внутренняя газета и радио</w:t>
      </w:r>
      <w:r w:rsidR="00220895" w:rsidRPr="00080AD7">
        <w:rPr>
          <w:rFonts w:ascii="Times New Roman" w:hAnsi="Times New Roman" w:cs="Times New Roman"/>
          <w:color w:val="000000"/>
          <w:sz w:val="28"/>
          <w:szCs w:val="28"/>
        </w:rPr>
        <w:t xml:space="preserve">. Газета выходит раз в неделю, </w:t>
      </w:r>
      <w:r w:rsidRPr="00080AD7">
        <w:rPr>
          <w:rFonts w:ascii="Times New Roman" w:hAnsi="Times New Roman" w:cs="Times New Roman"/>
          <w:color w:val="000000"/>
          <w:sz w:val="28"/>
          <w:szCs w:val="28"/>
        </w:rPr>
        <w:t xml:space="preserve"> радио</w:t>
      </w:r>
      <w:r w:rsidR="004244E7" w:rsidRPr="00080AD7">
        <w:rPr>
          <w:rFonts w:ascii="Times New Roman" w:hAnsi="Times New Roman" w:cs="Times New Roman"/>
          <w:color w:val="000000"/>
          <w:sz w:val="28"/>
          <w:szCs w:val="28"/>
        </w:rPr>
        <w:t xml:space="preserve"> -</w:t>
      </w:r>
      <w:r w:rsidRPr="00080AD7">
        <w:rPr>
          <w:rFonts w:ascii="Times New Roman" w:hAnsi="Times New Roman" w:cs="Times New Roman"/>
          <w:color w:val="000000"/>
          <w:sz w:val="28"/>
          <w:szCs w:val="28"/>
        </w:rPr>
        <w:t xml:space="preserve"> раз в 2 дня соответственно.</w:t>
      </w:r>
    </w:p>
    <w:p w14:paraId="13258540" w14:textId="77777777" w:rsidR="00BE2AC1" w:rsidRPr="00080AD7" w:rsidRDefault="00BE2AC1" w:rsidP="00080AD7">
      <w:pPr>
        <w:spacing w:line="360" w:lineRule="auto"/>
        <w:rPr>
          <w:rFonts w:ascii="Times New Roman" w:hAnsi="Times New Roman" w:cs="Times New Roman"/>
          <w:color w:val="000000"/>
          <w:sz w:val="28"/>
          <w:szCs w:val="28"/>
        </w:rPr>
      </w:pPr>
    </w:p>
    <w:p w14:paraId="2175AE03" w14:textId="77777777" w:rsidR="003422F7" w:rsidRPr="00080AD7" w:rsidRDefault="003422F7" w:rsidP="00080AD7">
      <w:pPr>
        <w:spacing w:line="360" w:lineRule="auto"/>
        <w:ind w:firstLine="709"/>
        <w:rPr>
          <w:rFonts w:ascii="Times New Roman" w:hAnsi="Times New Roman" w:cs="Times New Roman"/>
          <w:b/>
          <w:color w:val="000000"/>
          <w:sz w:val="28"/>
          <w:szCs w:val="28"/>
        </w:rPr>
      </w:pPr>
      <w:r w:rsidRPr="00080AD7">
        <w:rPr>
          <w:rFonts w:ascii="Times New Roman" w:hAnsi="Times New Roman" w:cs="Times New Roman"/>
          <w:b/>
          <w:color w:val="000000"/>
          <w:sz w:val="28"/>
          <w:szCs w:val="28"/>
        </w:rPr>
        <w:lastRenderedPageBreak/>
        <w:t>1.Работа со СМИ</w:t>
      </w:r>
    </w:p>
    <w:p w14:paraId="3AA160B0" w14:textId="77777777" w:rsidR="003422F7" w:rsidRPr="00080AD7" w:rsidRDefault="003422F7" w:rsidP="00080AD7">
      <w:pPr>
        <w:pStyle w:val="text"/>
        <w:spacing w:before="0" w:after="0" w:line="360" w:lineRule="auto"/>
        <w:ind w:left="0" w:right="74" w:firstLine="709"/>
        <w:jc w:val="both"/>
        <w:rPr>
          <w:rFonts w:ascii="Times New Roman" w:hAnsi="Times New Roman"/>
          <w:color w:val="auto"/>
          <w:sz w:val="28"/>
          <w:szCs w:val="28"/>
        </w:rPr>
      </w:pPr>
      <w:r w:rsidRPr="00080AD7">
        <w:rPr>
          <w:rFonts w:ascii="Times New Roman" w:hAnsi="Times New Roman"/>
          <w:color w:val="auto"/>
          <w:sz w:val="28"/>
          <w:szCs w:val="28"/>
        </w:rPr>
        <w:t xml:space="preserve">Сегодня деятельность ГК </w:t>
      </w:r>
      <w:r w:rsidR="00766875" w:rsidRPr="00080AD7">
        <w:rPr>
          <w:rFonts w:ascii="Times New Roman" w:hAnsi="Times New Roman"/>
          <w:sz w:val="28"/>
          <w:szCs w:val="28"/>
          <w:highlight w:val="white"/>
        </w:rPr>
        <w:fldChar w:fldCharType="begin"/>
      </w:r>
      <w:r w:rsidRPr="00080AD7">
        <w:rPr>
          <w:rFonts w:ascii="Times New Roman" w:hAnsi="Times New Roman"/>
          <w:color w:val="auto"/>
          <w:sz w:val="28"/>
          <w:szCs w:val="28"/>
          <w:highlight w:val="white"/>
        </w:rPr>
        <w:instrText>eq «Росатом»</w:instrText>
      </w:r>
      <w:r w:rsidR="00766875" w:rsidRPr="00080AD7">
        <w:rPr>
          <w:rFonts w:ascii="Times New Roman" w:hAnsi="Times New Roman"/>
          <w:sz w:val="28"/>
          <w:szCs w:val="28"/>
          <w:highlight w:val="white"/>
        </w:rPr>
        <w:fldChar w:fldCharType="end"/>
      </w:r>
      <w:r w:rsidRPr="00080AD7">
        <w:rPr>
          <w:rFonts w:ascii="Times New Roman" w:hAnsi="Times New Roman"/>
          <w:color w:val="auto"/>
          <w:sz w:val="28"/>
          <w:szCs w:val="28"/>
        </w:rPr>
        <w:t xml:space="preserve"> активно освещается в СМИ </w:t>
      </w:r>
      <w:r w:rsidR="00766875" w:rsidRPr="00080AD7">
        <w:rPr>
          <w:rFonts w:ascii="Times New Roman" w:hAnsi="Times New Roman"/>
          <w:sz w:val="28"/>
          <w:szCs w:val="28"/>
          <w:highlight w:val="white"/>
        </w:rPr>
        <w:fldChar w:fldCharType="begin"/>
      </w:r>
      <w:r w:rsidRPr="00080AD7">
        <w:rPr>
          <w:rFonts w:ascii="Times New Roman" w:hAnsi="Times New Roman"/>
          <w:color w:val="auto"/>
          <w:sz w:val="28"/>
          <w:szCs w:val="28"/>
          <w:highlight w:val="white"/>
        </w:rPr>
        <w:instrText>eq (отраслевых и</w:instrText>
      </w:r>
      <w:r w:rsidR="00766875" w:rsidRPr="00080AD7">
        <w:rPr>
          <w:rFonts w:ascii="Times New Roman" w:hAnsi="Times New Roman"/>
          <w:sz w:val="28"/>
          <w:szCs w:val="28"/>
          <w:highlight w:val="white"/>
        </w:rPr>
        <w:fldChar w:fldCharType="end"/>
      </w:r>
      <w:r w:rsidRPr="00080AD7">
        <w:rPr>
          <w:rFonts w:ascii="Times New Roman" w:hAnsi="Times New Roman"/>
          <w:color w:val="auto"/>
          <w:sz w:val="28"/>
          <w:szCs w:val="28"/>
        </w:rPr>
        <w:t xml:space="preserve"> многопрофильных). Во-первых, в </w:t>
      </w:r>
      <w:r w:rsidR="00766875" w:rsidRPr="00080AD7">
        <w:rPr>
          <w:rFonts w:ascii="Times New Roman" w:hAnsi="Times New Roman"/>
          <w:sz w:val="28"/>
          <w:szCs w:val="28"/>
          <w:highlight w:val="white"/>
        </w:rPr>
        <w:fldChar w:fldCharType="begin"/>
      </w:r>
      <w:r w:rsidRPr="00080AD7">
        <w:rPr>
          <w:rFonts w:ascii="Times New Roman" w:hAnsi="Times New Roman"/>
          <w:color w:val="auto"/>
          <w:sz w:val="28"/>
          <w:szCs w:val="28"/>
          <w:highlight w:val="white"/>
        </w:rPr>
        <w:instrText>eq России</w:instrText>
      </w:r>
      <w:r w:rsidR="00766875" w:rsidRPr="00080AD7">
        <w:rPr>
          <w:rFonts w:ascii="Times New Roman" w:hAnsi="Times New Roman"/>
          <w:sz w:val="28"/>
          <w:szCs w:val="28"/>
          <w:highlight w:val="white"/>
        </w:rPr>
        <w:fldChar w:fldCharType="end"/>
      </w:r>
      <w:r w:rsidRPr="00080AD7">
        <w:rPr>
          <w:rFonts w:ascii="Times New Roman" w:hAnsi="Times New Roman"/>
          <w:color w:val="auto"/>
          <w:sz w:val="28"/>
          <w:szCs w:val="28"/>
        </w:rPr>
        <w:t xml:space="preserve"> созданы специализированные </w:t>
      </w:r>
      <w:r w:rsidR="00766875" w:rsidRPr="00080AD7">
        <w:rPr>
          <w:rFonts w:ascii="Times New Roman" w:hAnsi="Times New Roman"/>
          <w:sz w:val="28"/>
          <w:szCs w:val="28"/>
          <w:highlight w:val="white"/>
        </w:rPr>
        <w:fldChar w:fldCharType="begin"/>
      </w:r>
      <w:r w:rsidRPr="00080AD7">
        <w:rPr>
          <w:rFonts w:ascii="Times New Roman" w:hAnsi="Times New Roman"/>
          <w:color w:val="auto"/>
          <w:sz w:val="28"/>
          <w:szCs w:val="28"/>
          <w:highlight w:val="white"/>
        </w:rPr>
        <w:instrText>eq журналы</w:instrText>
      </w:r>
      <w:r w:rsidR="00766875" w:rsidRPr="00080AD7">
        <w:rPr>
          <w:rFonts w:ascii="Times New Roman" w:hAnsi="Times New Roman"/>
          <w:sz w:val="28"/>
          <w:szCs w:val="28"/>
          <w:highlight w:val="white"/>
        </w:rPr>
        <w:fldChar w:fldCharType="end"/>
      </w:r>
      <w:r w:rsidRPr="00080AD7">
        <w:rPr>
          <w:rFonts w:ascii="Times New Roman" w:hAnsi="Times New Roman"/>
          <w:color w:val="auto"/>
          <w:sz w:val="28"/>
          <w:szCs w:val="28"/>
        </w:rPr>
        <w:t xml:space="preserve"> «Вестник Атомпрома», </w:t>
      </w:r>
      <w:r w:rsidR="00766875" w:rsidRPr="00080AD7">
        <w:rPr>
          <w:rFonts w:ascii="Times New Roman" w:hAnsi="Times New Roman"/>
          <w:sz w:val="28"/>
          <w:szCs w:val="28"/>
          <w:highlight w:val="white"/>
        </w:rPr>
        <w:fldChar w:fldCharType="begin"/>
      </w:r>
      <w:r w:rsidRPr="00080AD7">
        <w:rPr>
          <w:rFonts w:ascii="Times New Roman" w:hAnsi="Times New Roman"/>
          <w:color w:val="auto"/>
          <w:sz w:val="28"/>
          <w:szCs w:val="28"/>
          <w:highlight w:val="white"/>
        </w:rPr>
        <w:instrText>eq «Атомекс»,</w:instrText>
      </w:r>
      <w:r w:rsidR="00766875" w:rsidRPr="00080AD7">
        <w:rPr>
          <w:rFonts w:ascii="Times New Roman" w:hAnsi="Times New Roman"/>
          <w:sz w:val="28"/>
          <w:szCs w:val="28"/>
          <w:highlight w:val="white"/>
        </w:rPr>
        <w:fldChar w:fldCharType="end"/>
      </w:r>
      <w:r w:rsidRPr="00080AD7">
        <w:rPr>
          <w:rFonts w:ascii="Times New Roman" w:hAnsi="Times New Roman"/>
          <w:color w:val="auto"/>
          <w:sz w:val="28"/>
          <w:szCs w:val="28"/>
        </w:rPr>
        <w:t xml:space="preserve"> газеты «Страна </w:t>
      </w:r>
      <w:r w:rsidR="00766875" w:rsidRPr="00080AD7">
        <w:rPr>
          <w:rFonts w:ascii="Times New Roman" w:hAnsi="Times New Roman"/>
          <w:sz w:val="28"/>
          <w:szCs w:val="28"/>
          <w:highlight w:val="white"/>
        </w:rPr>
        <w:fldChar w:fldCharType="begin"/>
      </w:r>
      <w:r w:rsidRPr="00080AD7">
        <w:rPr>
          <w:rFonts w:ascii="Times New Roman" w:hAnsi="Times New Roman"/>
          <w:color w:val="auto"/>
          <w:sz w:val="28"/>
          <w:szCs w:val="28"/>
          <w:highlight w:val="white"/>
        </w:rPr>
        <w:instrText>eq Росатом» и</w:instrText>
      </w:r>
      <w:r w:rsidR="00766875" w:rsidRPr="00080AD7">
        <w:rPr>
          <w:rFonts w:ascii="Times New Roman" w:hAnsi="Times New Roman"/>
          <w:sz w:val="28"/>
          <w:szCs w:val="28"/>
          <w:highlight w:val="white"/>
        </w:rPr>
        <w:fldChar w:fldCharType="end"/>
      </w:r>
      <w:r w:rsidRPr="00080AD7">
        <w:rPr>
          <w:rFonts w:ascii="Times New Roman" w:hAnsi="Times New Roman"/>
          <w:color w:val="auto"/>
          <w:sz w:val="28"/>
          <w:szCs w:val="28"/>
        </w:rPr>
        <w:t xml:space="preserve"> «Атом-пресса».</w:t>
      </w:r>
      <w:r w:rsidR="00766875" w:rsidRPr="00080AD7">
        <w:rPr>
          <w:rFonts w:ascii="Times New Roman" w:hAnsi="Times New Roman"/>
          <w:sz w:val="28"/>
          <w:szCs w:val="28"/>
          <w:highlight w:val="white"/>
        </w:rPr>
        <w:fldChar w:fldCharType="begin"/>
      </w:r>
      <w:r w:rsidR="00766875" w:rsidRPr="00080AD7">
        <w:rPr>
          <w:rFonts w:ascii="Times New Roman" w:hAnsi="Times New Roman"/>
          <w:sz w:val="28"/>
          <w:szCs w:val="28"/>
          <w:highlight w:val="white"/>
        </w:rPr>
        <w:fldChar w:fldCharType="end"/>
      </w:r>
    </w:p>
    <w:p w14:paraId="5C07113C" w14:textId="77777777" w:rsidR="003422F7" w:rsidRPr="00080AD7" w:rsidRDefault="003422F7" w:rsidP="00080AD7">
      <w:pPr>
        <w:pStyle w:val="text"/>
        <w:spacing w:before="0" w:after="0" w:line="360" w:lineRule="auto"/>
        <w:ind w:left="0" w:right="74" w:firstLine="709"/>
        <w:jc w:val="both"/>
        <w:rPr>
          <w:rFonts w:ascii="Times New Roman" w:hAnsi="Times New Roman"/>
          <w:sz w:val="28"/>
          <w:szCs w:val="28"/>
        </w:rPr>
      </w:pPr>
      <w:r w:rsidRPr="00080AD7">
        <w:rPr>
          <w:rFonts w:ascii="Times New Roman" w:hAnsi="Times New Roman"/>
          <w:color w:val="auto"/>
          <w:sz w:val="28"/>
          <w:szCs w:val="28"/>
        </w:rPr>
        <w:t xml:space="preserve">Цель издания </w:t>
      </w:r>
      <w:r w:rsidR="00766875" w:rsidRPr="00080AD7">
        <w:rPr>
          <w:rFonts w:ascii="Times New Roman" w:hAnsi="Times New Roman"/>
          <w:sz w:val="28"/>
          <w:szCs w:val="28"/>
          <w:highlight w:val="white"/>
        </w:rPr>
        <w:fldChar w:fldCharType="begin"/>
      </w:r>
      <w:r w:rsidRPr="00080AD7">
        <w:rPr>
          <w:rFonts w:ascii="Times New Roman" w:hAnsi="Times New Roman"/>
          <w:color w:val="auto"/>
          <w:sz w:val="28"/>
          <w:szCs w:val="28"/>
          <w:highlight w:val="white"/>
        </w:rPr>
        <w:instrText>eq журнала</w:instrText>
      </w:r>
      <w:r w:rsidR="00766875" w:rsidRPr="00080AD7">
        <w:rPr>
          <w:rFonts w:ascii="Times New Roman" w:hAnsi="Times New Roman"/>
          <w:sz w:val="28"/>
          <w:szCs w:val="28"/>
          <w:highlight w:val="white"/>
        </w:rPr>
        <w:fldChar w:fldCharType="end"/>
      </w:r>
      <w:r w:rsidRPr="00080AD7">
        <w:rPr>
          <w:rFonts w:ascii="Times New Roman" w:hAnsi="Times New Roman"/>
          <w:color w:val="auto"/>
          <w:sz w:val="28"/>
          <w:szCs w:val="28"/>
        </w:rPr>
        <w:t xml:space="preserve"> «Атомекс» - </w:t>
      </w:r>
      <w:r w:rsidR="00766875" w:rsidRPr="00080AD7">
        <w:rPr>
          <w:rFonts w:ascii="Times New Roman" w:hAnsi="Times New Roman"/>
          <w:sz w:val="28"/>
          <w:szCs w:val="28"/>
          <w:highlight w:val="white"/>
        </w:rPr>
        <w:fldChar w:fldCharType="begin"/>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развитие коммуникационного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пространства</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в сфере закупочной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деятельности</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атомной отрасли. К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основным</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задачам относятся:</w:t>
      </w:r>
      <w:r w:rsidR="00766875" w:rsidRPr="00080AD7">
        <w:rPr>
          <w:rFonts w:ascii="Times New Roman" w:hAnsi="Times New Roman"/>
          <w:sz w:val="28"/>
          <w:szCs w:val="28"/>
          <w:highlight w:val="white"/>
        </w:rPr>
        <w:fldChar w:fldCharType="begin"/>
      </w:r>
      <w:r w:rsidR="00766875" w:rsidRPr="00080AD7">
        <w:rPr>
          <w:rFonts w:ascii="Times New Roman" w:hAnsi="Times New Roman"/>
          <w:sz w:val="28"/>
          <w:szCs w:val="28"/>
          <w:highlight w:val="white"/>
        </w:rPr>
        <w:fldChar w:fldCharType="end"/>
      </w:r>
    </w:p>
    <w:p w14:paraId="162D07B6" w14:textId="77777777" w:rsidR="003422F7" w:rsidRPr="00080AD7" w:rsidRDefault="003422F7" w:rsidP="00080AD7">
      <w:pPr>
        <w:numPr>
          <w:ilvl w:val="0"/>
          <w:numId w:val="9"/>
        </w:numPr>
        <w:spacing w:line="360" w:lineRule="auto"/>
        <w:ind w:left="0" w:firstLine="709"/>
        <w:jc w:val="both"/>
        <w:rPr>
          <w:rFonts w:ascii="Times New Roman" w:hAnsi="Times New Roman" w:cs="Times New Roman"/>
          <w:sz w:val="28"/>
          <w:szCs w:val="28"/>
        </w:rPr>
      </w:pPr>
      <w:r w:rsidRPr="00080AD7">
        <w:rPr>
          <w:rFonts w:ascii="Times New Roman" w:hAnsi="Times New Roman" w:cs="Times New Roman"/>
          <w:sz w:val="28"/>
          <w:szCs w:val="28"/>
        </w:rPr>
        <w:t xml:space="preserve">информирование поставщиков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товаров</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и услуг о нормативной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базе</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и процессуальных особенностях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закупок</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на предприятиях атомной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отрасли;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588D8D95" w14:textId="77777777" w:rsidR="003422F7" w:rsidRPr="00080AD7" w:rsidRDefault="003422F7" w:rsidP="00080AD7">
      <w:pPr>
        <w:numPr>
          <w:ilvl w:val="0"/>
          <w:numId w:val="9"/>
        </w:numPr>
        <w:spacing w:line="360" w:lineRule="auto"/>
        <w:ind w:left="0" w:firstLine="709"/>
        <w:jc w:val="both"/>
        <w:rPr>
          <w:rFonts w:ascii="Times New Roman" w:hAnsi="Times New Roman" w:cs="Times New Roman"/>
          <w:sz w:val="28"/>
          <w:szCs w:val="28"/>
        </w:rPr>
      </w:pPr>
      <w:r w:rsidRPr="00080AD7">
        <w:rPr>
          <w:rFonts w:ascii="Times New Roman" w:hAnsi="Times New Roman" w:cs="Times New Roman"/>
          <w:sz w:val="28"/>
          <w:szCs w:val="28"/>
        </w:rPr>
        <w:t xml:space="preserve">налаживание диалога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между</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отраслевыми потребителями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и поставщиками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товаров и услуг по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актуальным</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вопросам закупочной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деятельности;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497D7D5F" w14:textId="77777777" w:rsidR="003422F7" w:rsidRPr="00080AD7" w:rsidRDefault="003422F7" w:rsidP="00080AD7">
      <w:pPr>
        <w:numPr>
          <w:ilvl w:val="0"/>
          <w:numId w:val="9"/>
        </w:numPr>
        <w:spacing w:line="360" w:lineRule="auto"/>
        <w:ind w:left="0" w:firstLine="709"/>
        <w:jc w:val="both"/>
        <w:rPr>
          <w:rFonts w:ascii="Times New Roman" w:hAnsi="Times New Roman" w:cs="Times New Roman"/>
          <w:sz w:val="28"/>
          <w:szCs w:val="28"/>
        </w:rPr>
      </w:pPr>
      <w:r w:rsidRPr="00080AD7">
        <w:rPr>
          <w:rFonts w:ascii="Times New Roman" w:hAnsi="Times New Roman" w:cs="Times New Roman"/>
          <w:sz w:val="28"/>
          <w:szCs w:val="28"/>
        </w:rPr>
        <w:t xml:space="preserve">информирование поставщиков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товаров</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и услуг о потребностях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отраслевых</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предприятий в сфере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закупочной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деятельности. </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6E3F8318" w14:textId="77777777" w:rsidR="003422F7" w:rsidRPr="00080AD7" w:rsidRDefault="003422F7" w:rsidP="00080AD7">
      <w:pPr>
        <w:numPr>
          <w:ilvl w:val="0"/>
          <w:numId w:val="9"/>
        </w:numPr>
        <w:spacing w:line="360" w:lineRule="auto"/>
        <w:ind w:left="0" w:firstLine="709"/>
        <w:jc w:val="both"/>
        <w:rPr>
          <w:rFonts w:ascii="Times New Roman" w:hAnsi="Times New Roman" w:cs="Times New Roman"/>
          <w:sz w:val="28"/>
          <w:szCs w:val="28"/>
        </w:rPr>
      </w:pPr>
      <w:r w:rsidRPr="00080AD7">
        <w:rPr>
          <w:rFonts w:ascii="Times New Roman" w:hAnsi="Times New Roman" w:cs="Times New Roman"/>
          <w:sz w:val="28"/>
          <w:szCs w:val="28"/>
        </w:rPr>
        <w:t xml:space="preserve">информирование отраслевых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потребителей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товаров и услуг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о деятельности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поставщиков и предлагаемых ими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товарах</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и услугах </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15952AE7" w14:textId="77777777" w:rsidR="003422F7" w:rsidRPr="00080AD7" w:rsidRDefault="003422F7" w:rsidP="00080AD7">
      <w:pPr>
        <w:spacing w:line="360" w:lineRule="auto"/>
        <w:ind w:firstLine="709"/>
        <w:jc w:val="both"/>
        <w:rPr>
          <w:rFonts w:ascii="Times New Roman" w:hAnsi="Times New Roman" w:cs="Times New Roman"/>
          <w:sz w:val="28"/>
          <w:szCs w:val="28"/>
        </w:rPr>
      </w:pPr>
      <w:r w:rsidRPr="00080AD7">
        <w:rPr>
          <w:rFonts w:ascii="Times New Roman" w:hAnsi="Times New Roman" w:cs="Times New Roman"/>
          <w:sz w:val="28"/>
          <w:szCs w:val="28"/>
        </w:rPr>
        <w:t xml:space="preserve">Также стоит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отметить, что</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газета «Страна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Росатом» 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журнал «Атомекс»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является</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собственностью госкорпорации.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Периодичность</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газеты – 1 раз в 2 недели. Как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правило,</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публикуется информация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относительно</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деятельности «Росатома» 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атомной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отрасли в целом.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«Атомекс» это в</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первую очередь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форум</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поставщиков атомной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отрасли (о нем</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будет сказано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чуть</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позже). Журнал же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начал</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выпускаться только в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2009</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году , число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подписчиков на</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него составляет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около 130</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предприятий, специализирующихся в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данной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отрасли. </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169BAB13" w14:textId="77777777" w:rsidR="003422F7" w:rsidRPr="00080AD7" w:rsidRDefault="003422F7" w:rsidP="00080AD7">
      <w:pPr>
        <w:pStyle w:val="text"/>
        <w:spacing w:before="0" w:after="0" w:line="360" w:lineRule="auto"/>
        <w:ind w:left="0" w:right="74" w:firstLine="709"/>
        <w:jc w:val="both"/>
        <w:rPr>
          <w:rFonts w:ascii="Times New Roman" w:hAnsi="Times New Roman"/>
          <w:color w:val="auto"/>
          <w:sz w:val="28"/>
          <w:szCs w:val="28"/>
        </w:rPr>
      </w:pPr>
      <w:r w:rsidRPr="00080AD7">
        <w:rPr>
          <w:rFonts w:ascii="Times New Roman" w:hAnsi="Times New Roman"/>
          <w:color w:val="auto"/>
          <w:sz w:val="28"/>
          <w:szCs w:val="28"/>
        </w:rPr>
        <w:t xml:space="preserve">К информационному </w:t>
      </w:r>
      <w:r w:rsidR="00766875" w:rsidRPr="00080AD7">
        <w:rPr>
          <w:rFonts w:ascii="Times New Roman" w:hAnsi="Times New Roman"/>
          <w:sz w:val="28"/>
          <w:szCs w:val="28"/>
          <w:highlight w:val="white"/>
        </w:rPr>
        <w:fldChar w:fldCharType="begin"/>
      </w:r>
      <w:r w:rsidRPr="00080AD7">
        <w:rPr>
          <w:rFonts w:ascii="Times New Roman" w:hAnsi="Times New Roman"/>
          <w:color w:val="auto"/>
          <w:sz w:val="28"/>
          <w:szCs w:val="28"/>
          <w:highlight w:val="white"/>
        </w:rPr>
        <w:instrText>eq отражению</w:instrText>
      </w:r>
      <w:r w:rsidR="00766875" w:rsidRPr="00080AD7">
        <w:rPr>
          <w:rFonts w:ascii="Times New Roman" w:hAnsi="Times New Roman"/>
          <w:sz w:val="28"/>
          <w:szCs w:val="28"/>
          <w:highlight w:val="white"/>
        </w:rPr>
        <w:fldChar w:fldCharType="end"/>
      </w:r>
      <w:r w:rsidRPr="00080AD7">
        <w:rPr>
          <w:rFonts w:ascii="Times New Roman" w:hAnsi="Times New Roman"/>
          <w:color w:val="auto"/>
          <w:sz w:val="28"/>
          <w:szCs w:val="28"/>
        </w:rPr>
        <w:t xml:space="preserve"> деятельности ГК «Росатом» </w:t>
      </w:r>
      <w:r w:rsidR="00766875" w:rsidRPr="00080AD7">
        <w:rPr>
          <w:rFonts w:ascii="Times New Roman" w:hAnsi="Times New Roman"/>
          <w:sz w:val="28"/>
          <w:szCs w:val="28"/>
          <w:highlight w:val="white"/>
        </w:rPr>
        <w:fldChar w:fldCharType="begin"/>
      </w:r>
      <w:r w:rsidRPr="00080AD7">
        <w:rPr>
          <w:rFonts w:ascii="Times New Roman" w:hAnsi="Times New Roman"/>
          <w:color w:val="auto"/>
          <w:sz w:val="28"/>
          <w:szCs w:val="28"/>
          <w:highlight w:val="white"/>
        </w:rPr>
        <w:instrText>eq привлекались</w:instrText>
      </w:r>
      <w:r w:rsidR="00766875" w:rsidRPr="00080AD7">
        <w:rPr>
          <w:rFonts w:ascii="Times New Roman" w:hAnsi="Times New Roman"/>
          <w:sz w:val="28"/>
          <w:szCs w:val="28"/>
          <w:highlight w:val="white"/>
        </w:rPr>
        <w:fldChar w:fldCharType="end"/>
      </w:r>
      <w:r w:rsidRPr="00080AD7">
        <w:rPr>
          <w:rFonts w:ascii="Times New Roman" w:hAnsi="Times New Roman"/>
          <w:color w:val="auto"/>
          <w:sz w:val="28"/>
          <w:szCs w:val="28"/>
        </w:rPr>
        <w:t xml:space="preserve"> также и такие </w:t>
      </w:r>
      <w:r w:rsidR="00766875" w:rsidRPr="00080AD7">
        <w:rPr>
          <w:rFonts w:ascii="Times New Roman" w:hAnsi="Times New Roman"/>
          <w:sz w:val="28"/>
          <w:szCs w:val="28"/>
          <w:highlight w:val="white"/>
        </w:rPr>
        <w:fldChar w:fldCharType="begin"/>
      </w:r>
      <w:r w:rsidRPr="00080AD7">
        <w:rPr>
          <w:rFonts w:ascii="Times New Roman" w:hAnsi="Times New Roman"/>
          <w:color w:val="auto"/>
          <w:sz w:val="28"/>
          <w:szCs w:val="28"/>
          <w:highlight w:val="white"/>
        </w:rPr>
        <w:instrText>eq известные и</w:instrText>
      </w:r>
      <w:r w:rsidR="00766875" w:rsidRPr="00080AD7">
        <w:rPr>
          <w:rFonts w:ascii="Times New Roman" w:hAnsi="Times New Roman"/>
          <w:sz w:val="28"/>
          <w:szCs w:val="28"/>
          <w:highlight w:val="white"/>
        </w:rPr>
        <w:fldChar w:fldCharType="end"/>
      </w:r>
      <w:r w:rsidRPr="00080AD7">
        <w:rPr>
          <w:rFonts w:ascii="Times New Roman" w:hAnsi="Times New Roman"/>
          <w:color w:val="auto"/>
          <w:sz w:val="28"/>
          <w:szCs w:val="28"/>
        </w:rPr>
        <w:t xml:space="preserve"> популярные издания как </w:t>
      </w:r>
      <w:r w:rsidR="00766875" w:rsidRPr="00080AD7">
        <w:rPr>
          <w:rFonts w:ascii="Times New Roman" w:hAnsi="Times New Roman"/>
          <w:sz w:val="28"/>
          <w:szCs w:val="28"/>
          <w:highlight w:val="white"/>
        </w:rPr>
        <w:fldChar w:fldCharType="begin"/>
      </w:r>
      <w:r w:rsidRPr="00080AD7">
        <w:rPr>
          <w:rFonts w:ascii="Times New Roman" w:hAnsi="Times New Roman"/>
          <w:color w:val="auto"/>
          <w:sz w:val="28"/>
          <w:szCs w:val="28"/>
          <w:highlight w:val="white"/>
        </w:rPr>
        <w:instrText>eq «КоммерсанЪ»,</w:instrText>
      </w:r>
      <w:r w:rsidR="00766875" w:rsidRPr="00080AD7">
        <w:rPr>
          <w:rFonts w:ascii="Times New Roman" w:hAnsi="Times New Roman"/>
          <w:sz w:val="28"/>
          <w:szCs w:val="28"/>
          <w:highlight w:val="white"/>
        </w:rPr>
        <w:fldChar w:fldCharType="end"/>
      </w:r>
      <w:r w:rsidRPr="00080AD7">
        <w:rPr>
          <w:rFonts w:ascii="Times New Roman" w:hAnsi="Times New Roman"/>
          <w:color w:val="auto"/>
          <w:sz w:val="28"/>
          <w:szCs w:val="28"/>
        </w:rPr>
        <w:t xml:space="preserve"> «РБК </w:t>
      </w:r>
      <w:r w:rsidR="00766875" w:rsidRPr="00080AD7">
        <w:rPr>
          <w:rFonts w:ascii="Times New Roman" w:hAnsi="Times New Roman"/>
          <w:sz w:val="28"/>
          <w:szCs w:val="28"/>
          <w:highlight w:val="white"/>
        </w:rPr>
        <w:fldChar w:fldCharType="begin"/>
      </w:r>
      <w:r w:rsidR="00766875" w:rsidRPr="00080AD7">
        <w:rPr>
          <w:rFonts w:ascii="Times New Roman" w:hAnsi="Times New Roman"/>
          <w:sz w:val="28"/>
          <w:szCs w:val="28"/>
          <w:highlight w:val="white"/>
        </w:rPr>
        <w:fldChar w:fldCharType="end"/>
      </w:r>
      <w:r w:rsidRPr="00080AD7">
        <w:rPr>
          <w:rFonts w:ascii="Times New Roman" w:hAnsi="Times New Roman"/>
          <w:color w:val="auto"/>
          <w:sz w:val="28"/>
          <w:szCs w:val="28"/>
          <w:lang w:val="en-US"/>
        </w:rPr>
        <w:t>daily</w:t>
      </w:r>
      <w:r w:rsidRPr="00080AD7">
        <w:rPr>
          <w:rFonts w:ascii="Times New Roman" w:hAnsi="Times New Roman"/>
          <w:color w:val="auto"/>
          <w:sz w:val="28"/>
          <w:szCs w:val="28"/>
        </w:rPr>
        <w:t xml:space="preserve">», «ИА </w:t>
      </w:r>
      <w:r w:rsidRPr="00080AD7">
        <w:rPr>
          <w:rFonts w:ascii="Times New Roman" w:hAnsi="Times New Roman"/>
          <w:color w:val="auto"/>
          <w:sz w:val="28"/>
          <w:szCs w:val="28"/>
          <w:lang w:val="en-US"/>
        </w:rPr>
        <w:t>Regnum</w:t>
      </w:r>
      <w:r w:rsidRPr="00080AD7">
        <w:rPr>
          <w:rFonts w:ascii="Times New Roman" w:hAnsi="Times New Roman"/>
          <w:color w:val="auto"/>
          <w:sz w:val="28"/>
          <w:szCs w:val="28"/>
        </w:rPr>
        <w:t>» и т.п.</w:t>
      </w:r>
    </w:p>
    <w:p w14:paraId="6CFEB27E" w14:textId="77777777" w:rsidR="003422F7" w:rsidRPr="00080AD7" w:rsidRDefault="003422F7" w:rsidP="00080AD7">
      <w:pPr>
        <w:pStyle w:val="text"/>
        <w:spacing w:before="0" w:after="0" w:line="360" w:lineRule="auto"/>
        <w:ind w:left="0" w:right="74" w:firstLine="709"/>
        <w:jc w:val="both"/>
        <w:rPr>
          <w:rFonts w:ascii="Times New Roman" w:hAnsi="Times New Roman"/>
          <w:color w:val="auto"/>
          <w:sz w:val="28"/>
          <w:szCs w:val="28"/>
        </w:rPr>
      </w:pPr>
      <w:r w:rsidRPr="00080AD7">
        <w:rPr>
          <w:rFonts w:ascii="Times New Roman" w:hAnsi="Times New Roman"/>
          <w:sz w:val="28"/>
          <w:szCs w:val="28"/>
        </w:rPr>
        <w:lastRenderedPageBreak/>
        <w:t xml:space="preserve">Таким образом,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можно</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подчеркнуть, что основной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освещения</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информации при работе со СМИ –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использование</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«Росатомом» возможностей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специализированных</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печатных изданий.</w:t>
      </w:r>
      <w:r w:rsidR="00766875" w:rsidRPr="00080AD7">
        <w:rPr>
          <w:rFonts w:ascii="Times New Roman" w:hAnsi="Times New Roman"/>
          <w:sz w:val="28"/>
          <w:szCs w:val="28"/>
          <w:highlight w:val="white"/>
        </w:rPr>
        <w:fldChar w:fldCharType="begin"/>
      </w:r>
      <w:r w:rsidR="00766875" w:rsidRPr="00080AD7">
        <w:rPr>
          <w:rFonts w:ascii="Times New Roman" w:hAnsi="Times New Roman"/>
          <w:sz w:val="28"/>
          <w:szCs w:val="28"/>
          <w:highlight w:val="white"/>
        </w:rPr>
        <w:fldChar w:fldCharType="end"/>
      </w:r>
    </w:p>
    <w:p w14:paraId="02128DA1" w14:textId="77777777" w:rsidR="003422F7" w:rsidRPr="00080AD7" w:rsidRDefault="003422F7" w:rsidP="00080AD7">
      <w:pPr>
        <w:pStyle w:val="a6"/>
        <w:spacing w:line="360" w:lineRule="auto"/>
        <w:ind w:left="0" w:firstLine="709"/>
        <w:jc w:val="both"/>
        <w:rPr>
          <w:rFonts w:ascii="Times New Roman" w:hAnsi="Times New Roman" w:cs="Times New Roman"/>
          <w:color w:val="000000"/>
          <w:sz w:val="28"/>
          <w:szCs w:val="28"/>
        </w:rPr>
      </w:pPr>
      <w:r w:rsidRPr="00080AD7">
        <w:rPr>
          <w:rFonts w:ascii="Times New Roman" w:hAnsi="Times New Roman" w:cs="Times New Roman"/>
          <w:color w:val="000000"/>
          <w:sz w:val="28"/>
          <w:szCs w:val="28"/>
        </w:rPr>
        <w:t xml:space="preserve">Так же существуют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000000"/>
          <w:sz w:val="28"/>
          <w:szCs w:val="28"/>
          <w:highlight w:val="white"/>
        </w:rPr>
        <w:instrText>eq внутренние</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000000"/>
          <w:sz w:val="28"/>
          <w:szCs w:val="28"/>
        </w:rPr>
        <w:t xml:space="preserve"> издания, которые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000000"/>
          <w:sz w:val="28"/>
          <w:szCs w:val="28"/>
          <w:highlight w:val="white"/>
        </w:rPr>
        <w:instrText>eq освещают</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000000"/>
          <w:sz w:val="28"/>
          <w:szCs w:val="28"/>
        </w:rPr>
        <w:t xml:space="preserve"> деятельность сотрудников 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000000"/>
          <w:sz w:val="28"/>
          <w:szCs w:val="28"/>
          <w:highlight w:val="white"/>
        </w:rPr>
        <w:instrText>eq информируют о</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000000"/>
          <w:sz w:val="28"/>
          <w:szCs w:val="28"/>
        </w:rPr>
        <w:t xml:space="preserve"> предстоящих заседаниях,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000000"/>
          <w:sz w:val="28"/>
          <w:szCs w:val="28"/>
          <w:highlight w:val="white"/>
        </w:rPr>
        <w:instrText>eq собраниях. Эти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000000"/>
          <w:sz w:val="28"/>
          <w:szCs w:val="28"/>
        </w:rPr>
        <w:t xml:space="preserve"> издания так же несут в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000000"/>
          <w:sz w:val="28"/>
          <w:szCs w:val="28"/>
          <w:highlight w:val="white"/>
        </w:rPr>
        <w:instrText>eq себе</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000000"/>
          <w:sz w:val="28"/>
          <w:szCs w:val="28"/>
        </w:rPr>
        <w:t xml:space="preserve"> миссию мотивирования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000000"/>
          <w:sz w:val="28"/>
          <w:szCs w:val="28"/>
          <w:highlight w:val="white"/>
        </w:rPr>
        <w:instrText>eq сотрудников, что</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000000"/>
          <w:sz w:val="28"/>
          <w:szCs w:val="28"/>
        </w:rPr>
        <w:t xml:space="preserve"> немаловажно при построение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000000"/>
          <w:sz w:val="28"/>
          <w:szCs w:val="28"/>
          <w:highlight w:val="white"/>
        </w:rPr>
        <w:instrText>eq корпоративного</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000000"/>
          <w:sz w:val="28"/>
          <w:szCs w:val="28"/>
        </w:rPr>
        <w:t xml:space="preserve"> сознания.</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1CD004B9" w14:textId="77777777" w:rsidR="003422F7" w:rsidRPr="00080AD7" w:rsidRDefault="003422F7" w:rsidP="00080AD7">
      <w:pPr>
        <w:spacing w:line="360" w:lineRule="auto"/>
        <w:ind w:left="-426"/>
        <w:rPr>
          <w:rFonts w:ascii="Times New Roman" w:hAnsi="Times New Roman" w:cs="Times New Roman"/>
          <w:b/>
          <w:color w:val="000000"/>
          <w:sz w:val="28"/>
          <w:szCs w:val="28"/>
        </w:rPr>
      </w:pPr>
    </w:p>
    <w:p w14:paraId="7351FFA1" w14:textId="77777777" w:rsidR="003422F7" w:rsidRPr="00080AD7" w:rsidRDefault="003422F7" w:rsidP="00080AD7">
      <w:pPr>
        <w:pStyle w:val="a6"/>
        <w:numPr>
          <w:ilvl w:val="0"/>
          <w:numId w:val="20"/>
        </w:numPr>
        <w:spacing w:line="360" w:lineRule="auto"/>
        <w:ind w:left="709" w:firstLine="0"/>
        <w:rPr>
          <w:rFonts w:ascii="Times New Roman" w:hAnsi="Times New Roman" w:cs="Times New Roman"/>
          <w:b/>
          <w:color w:val="000000"/>
          <w:sz w:val="28"/>
          <w:szCs w:val="28"/>
        </w:rPr>
      </w:pPr>
      <w:r w:rsidRPr="00080AD7">
        <w:rPr>
          <w:rFonts w:ascii="Times New Roman" w:hAnsi="Times New Roman" w:cs="Times New Roman"/>
          <w:b/>
          <w:color w:val="000000"/>
          <w:sz w:val="28"/>
          <w:szCs w:val="28"/>
          <w:lang w:val="en-US"/>
        </w:rPr>
        <w:t xml:space="preserve">PR </w:t>
      </w:r>
      <w:r w:rsidRPr="00080AD7">
        <w:rPr>
          <w:rFonts w:ascii="Times New Roman" w:hAnsi="Times New Roman" w:cs="Times New Roman"/>
          <w:b/>
          <w:color w:val="000000"/>
          <w:sz w:val="28"/>
          <w:szCs w:val="28"/>
        </w:rPr>
        <w:t>деятельность в интернете.</w:t>
      </w:r>
    </w:p>
    <w:p w14:paraId="2BC8ACD7" w14:textId="77777777" w:rsidR="003422F7" w:rsidRPr="00080AD7" w:rsidRDefault="003422F7" w:rsidP="00080AD7">
      <w:pPr>
        <w:spacing w:line="360" w:lineRule="auto"/>
        <w:ind w:firstLine="709"/>
        <w:jc w:val="both"/>
        <w:rPr>
          <w:rFonts w:ascii="Times New Roman" w:hAnsi="Times New Roman" w:cs="Times New Roman"/>
          <w:sz w:val="28"/>
          <w:szCs w:val="28"/>
        </w:rPr>
      </w:pPr>
      <w:r w:rsidRPr="00080AD7">
        <w:rPr>
          <w:rFonts w:ascii="Times New Roman" w:hAnsi="Times New Roman" w:cs="Times New Roman"/>
          <w:sz w:val="28"/>
          <w:szCs w:val="28"/>
        </w:rPr>
        <w:t xml:space="preserve">Интернет на сегодняшний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день</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является самым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перспективным</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способом связи с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общественностью.</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Говоря о формировании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имиджа ГК</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«Росатом» в сети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Интернет, в</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первую очередь,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необходимо</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сказать о создании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специализированных</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порталов, посвященных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атомной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отрасли. Особенность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интернет-портала</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заключается в расширении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отраслевого</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принципа подбора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информации. В</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связи с размещением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широкого</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спектра информации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особое</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значение приобретает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наличие</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поисковой системы 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тематических</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рубрик, а также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тесное</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взаимодействие с другими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сайтами 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порталами. На таких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порталах, как</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правило, размещается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общая</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информация о госкорпорации,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описываются ее</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основные направления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деятельности,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дается описание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основных</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акций и т.д.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Помимо</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этого, на сайтах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размещаются</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рекламные баннеры,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перемещающие</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посетителей на сайты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дружественных</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компаний, и сайты,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посвященным</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электронным версиям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журналов,</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каталогов и т.д.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Примерами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таких порталов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служат</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lang w:val="en-US"/>
        </w:rPr>
        <w:t>atomic</w:t>
      </w:r>
      <w:r w:rsidRPr="00080AD7">
        <w:rPr>
          <w:rFonts w:ascii="Times New Roman" w:hAnsi="Times New Roman" w:cs="Times New Roman"/>
          <w:sz w:val="28"/>
          <w:szCs w:val="28"/>
        </w:rPr>
        <w:t>-</w:t>
      </w:r>
      <w:r w:rsidRPr="00080AD7">
        <w:rPr>
          <w:rFonts w:ascii="Times New Roman" w:hAnsi="Times New Roman" w:cs="Times New Roman"/>
          <w:sz w:val="28"/>
          <w:szCs w:val="28"/>
          <w:lang w:val="en-US"/>
        </w:rPr>
        <w:t>energy</w:t>
      </w:r>
      <w:r w:rsidRPr="00080AD7">
        <w:rPr>
          <w:rFonts w:ascii="Times New Roman" w:hAnsi="Times New Roman" w:cs="Times New Roman"/>
          <w:sz w:val="28"/>
          <w:szCs w:val="28"/>
        </w:rPr>
        <w:t>.</w:t>
      </w:r>
      <w:r w:rsidRPr="00080AD7">
        <w:rPr>
          <w:rFonts w:ascii="Times New Roman" w:hAnsi="Times New Roman" w:cs="Times New Roman"/>
          <w:sz w:val="28"/>
          <w:szCs w:val="28"/>
          <w:lang w:val="en-US"/>
        </w:rPr>
        <w:t>ru</w:t>
      </w:r>
      <w:r w:rsidRPr="00080AD7">
        <w:rPr>
          <w:rFonts w:ascii="Times New Roman" w:hAnsi="Times New Roman" w:cs="Times New Roman"/>
          <w:sz w:val="28"/>
          <w:szCs w:val="28"/>
        </w:rPr>
        <w:t xml:space="preserve">, </w:t>
      </w:r>
      <w:r w:rsidRPr="00080AD7">
        <w:rPr>
          <w:rFonts w:ascii="Times New Roman" w:hAnsi="Times New Roman" w:cs="Times New Roman"/>
          <w:sz w:val="28"/>
          <w:szCs w:val="28"/>
          <w:lang w:val="en-US"/>
        </w:rPr>
        <w:t>Nuclear</w:t>
      </w:r>
      <w:r w:rsidRPr="00080AD7">
        <w:rPr>
          <w:rFonts w:ascii="Times New Roman" w:hAnsi="Times New Roman" w:cs="Times New Roman"/>
          <w:sz w:val="28"/>
          <w:szCs w:val="28"/>
        </w:rPr>
        <w:t>.</w:t>
      </w:r>
      <w:r w:rsidRPr="00080AD7">
        <w:rPr>
          <w:rFonts w:ascii="Times New Roman" w:hAnsi="Times New Roman" w:cs="Times New Roman"/>
          <w:sz w:val="28"/>
          <w:szCs w:val="28"/>
          <w:lang w:val="en-US"/>
        </w:rPr>
        <w:t>ru</w:t>
      </w:r>
      <w:r w:rsidRPr="00080AD7">
        <w:rPr>
          <w:rFonts w:ascii="Times New Roman" w:hAnsi="Times New Roman" w:cs="Times New Roman"/>
          <w:sz w:val="28"/>
          <w:szCs w:val="28"/>
        </w:rPr>
        <w:t xml:space="preserve"> и </w:t>
      </w:r>
      <w:r w:rsidRPr="00080AD7">
        <w:rPr>
          <w:rFonts w:ascii="Times New Roman" w:hAnsi="Times New Roman" w:cs="Times New Roman"/>
          <w:sz w:val="28"/>
          <w:szCs w:val="28"/>
          <w:lang w:val="en-US"/>
        </w:rPr>
        <w:t>Proatom</w:t>
      </w:r>
      <w:r w:rsidRPr="00080AD7">
        <w:rPr>
          <w:rFonts w:ascii="Times New Roman" w:hAnsi="Times New Roman" w:cs="Times New Roman"/>
          <w:sz w:val="28"/>
          <w:szCs w:val="28"/>
        </w:rPr>
        <w:t>.</w:t>
      </w:r>
      <w:r w:rsidRPr="00080AD7">
        <w:rPr>
          <w:rFonts w:ascii="Times New Roman" w:hAnsi="Times New Roman" w:cs="Times New Roman"/>
          <w:sz w:val="28"/>
          <w:szCs w:val="28"/>
          <w:lang w:val="en-US"/>
        </w:rPr>
        <w:t>ru</w:t>
      </w:r>
    </w:p>
    <w:p w14:paraId="4C9B7691" w14:textId="77777777" w:rsidR="003422F7" w:rsidRPr="00080AD7" w:rsidRDefault="003422F7" w:rsidP="00080AD7">
      <w:pPr>
        <w:spacing w:line="360" w:lineRule="auto"/>
        <w:ind w:firstLine="709"/>
        <w:jc w:val="both"/>
        <w:rPr>
          <w:rFonts w:ascii="Times New Roman" w:hAnsi="Times New Roman" w:cs="Times New Roman"/>
          <w:sz w:val="28"/>
          <w:szCs w:val="28"/>
        </w:rPr>
      </w:pPr>
      <w:r w:rsidRPr="00080AD7">
        <w:rPr>
          <w:rFonts w:ascii="Times New Roman" w:hAnsi="Times New Roman" w:cs="Times New Roman"/>
          <w:sz w:val="28"/>
          <w:szCs w:val="28"/>
        </w:rPr>
        <w:t xml:space="preserve">Сайт ГК «Росатом» - это ее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визитная</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карточка (</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lang w:val="en-US"/>
        </w:rPr>
        <w:t>rosatom</w:t>
      </w:r>
      <w:r w:rsidRPr="00080AD7">
        <w:rPr>
          <w:rFonts w:ascii="Times New Roman" w:hAnsi="Times New Roman" w:cs="Times New Roman"/>
          <w:sz w:val="28"/>
          <w:szCs w:val="28"/>
        </w:rPr>
        <w:t>.</w:t>
      </w:r>
      <w:r w:rsidRPr="00080AD7">
        <w:rPr>
          <w:rFonts w:ascii="Times New Roman" w:hAnsi="Times New Roman" w:cs="Times New Roman"/>
          <w:sz w:val="28"/>
          <w:szCs w:val="28"/>
          <w:lang w:val="en-US"/>
        </w:rPr>
        <w:t>ru</w:t>
      </w:r>
      <w:r w:rsidRPr="00080AD7">
        <w:rPr>
          <w:rFonts w:ascii="Times New Roman" w:hAnsi="Times New Roman" w:cs="Times New Roman"/>
          <w:sz w:val="28"/>
          <w:szCs w:val="28"/>
        </w:rPr>
        <w:t xml:space="preserve">), что говорит о его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высоком</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качестве исполнения. На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сайте</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представлена подробная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информация</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относительно всей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корпорации, ее</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акциях, мероприятиях 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деятельности в</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целом. Разделы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сайта</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совпадают с основными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адресными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группами – Клиенты 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Партнеры,</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Поставщики, Сотрудники,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Инвесторы,</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Журналисты, Студенты 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школьники.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Такое разделение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информации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w:t>
      </w:r>
      <w:r w:rsidRPr="00080AD7">
        <w:rPr>
          <w:rFonts w:ascii="Times New Roman" w:hAnsi="Times New Roman" w:cs="Times New Roman"/>
          <w:sz w:val="28"/>
          <w:szCs w:val="28"/>
        </w:rPr>
        <w:lastRenderedPageBreak/>
        <w:t xml:space="preserve">помогает легко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сориентироваться на</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сайте. В каждом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разделе</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можно найти всю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интересующую</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меня информацию.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Недаром,</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«Росатом» позиционирует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себя как</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полностью открытую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корпорацию.</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Прятать, мол, им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нечего.</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Будь я какой-нибудь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инвестор, я с</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легкостью могу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просмотреть</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годовые отчеты за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различные</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годы или же прочитать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соответствующую</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информацию о реализуемых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проектах. В</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каждом разделе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есть</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подраздел Вопрос-ответ, в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котором</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каждый может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адресовать</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корпорации конкретный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вопрос 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получить на него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конкретный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ответ. Наличие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трех</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Интернет-форумов позволяет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людям</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общаться между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собой на</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интересующие их темы,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правда</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количество сообщений на них не так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велико.</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Сайт не содержит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никакой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рекламы в виде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баннеров 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всякого рода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скрытой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рекламы.</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032076F1" w14:textId="77777777" w:rsidR="003422F7" w:rsidRPr="00080AD7" w:rsidRDefault="003422F7" w:rsidP="00080AD7">
      <w:pPr>
        <w:spacing w:line="360" w:lineRule="auto"/>
        <w:ind w:firstLine="709"/>
        <w:jc w:val="both"/>
        <w:rPr>
          <w:rFonts w:ascii="Times New Roman" w:hAnsi="Times New Roman" w:cs="Times New Roman"/>
          <w:sz w:val="28"/>
          <w:szCs w:val="28"/>
        </w:rPr>
      </w:pPr>
      <w:r w:rsidRPr="00080AD7">
        <w:rPr>
          <w:rFonts w:ascii="Times New Roman" w:hAnsi="Times New Roman" w:cs="Times New Roman"/>
          <w:sz w:val="28"/>
          <w:szCs w:val="28"/>
        </w:rPr>
        <w:t xml:space="preserve">Необходимо отдельно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упомянуть</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lang w:val="en-US"/>
        </w:rPr>
        <w:t>PR</w:t>
      </w:r>
      <w:r w:rsidRPr="00080AD7">
        <w:rPr>
          <w:rFonts w:ascii="Times New Roman" w:hAnsi="Times New Roman" w:cs="Times New Roman"/>
          <w:sz w:val="28"/>
          <w:szCs w:val="28"/>
        </w:rPr>
        <w:t xml:space="preserve">-деятельность «Росатома» в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блогосфере.</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Блогосфера – совокупность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всех</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блогов в сети.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Блог –</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одна из популярных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форм</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сетевого общения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между</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людьми. В ведении ГК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находятся 5</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блогов и все они корпоративные:</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0F7F9BFF" w14:textId="77777777" w:rsidR="003422F7" w:rsidRPr="00456877" w:rsidRDefault="000818D0" w:rsidP="00080AD7">
      <w:pPr>
        <w:pStyle w:val="ac"/>
        <w:numPr>
          <w:ilvl w:val="0"/>
          <w:numId w:val="10"/>
        </w:numPr>
        <w:spacing w:before="0" w:beforeAutospacing="0" w:after="0" w:afterAutospacing="0" w:line="360" w:lineRule="auto"/>
        <w:ind w:left="0" w:firstLine="709"/>
        <w:jc w:val="both"/>
        <w:rPr>
          <w:color w:val="000000"/>
          <w:sz w:val="28"/>
          <w:szCs w:val="28"/>
        </w:rPr>
      </w:pPr>
      <w:hyperlink r:id="rId9" w:history="1">
        <w:r w:rsidR="003422F7" w:rsidRPr="00456877">
          <w:rPr>
            <w:rStyle w:val="ab"/>
            <w:color w:val="000000"/>
            <w:sz w:val="28"/>
            <w:szCs w:val="28"/>
            <w:u w:val="none"/>
          </w:rPr>
          <w:t xml:space="preserve">Блог Госкорпорации </w:t>
        </w:r>
        <w:r w:rsidR="005E338C" w:rsidRPr="00456877">
          <w:rPr>
            <w:rStyle w:val="ab"/>
            <w:color w:val="000000"/>
            <w:sz w:val="28"/>
            <w:szCs w:val="28"/>
            <w:u w:val="none"/>
          </w:rPr>
          <w:t>«</w:t>
        </w:r>
        <w:r w:rsidR="003422F7" w:rsidRPr="00456877">
          <w:rPr>
            <w:rStyle w:val="ab"/>
            <w:color w:val="000000"/>
            <w:sz w:val="28"/>
            <w:szCs w:val="28"/>
            <w:u w:val="none"/>
          </w:rPr>
          <w:t>Росатом</w:t>
        </w:r>
        <w:r w:rsidR="005E338C" w:rsidRPr="00456877">
          <w:rPr>
            <w:rStyle w:val="ab"/>
            <w:color w:val="000000"/>
            <w:sz w:val="28"/>
            <w:szCs w:val="28"/>
            <w:u w:val="none"/>
          </w:rPr>
          <w:t>»</w:t>
        </w:r>
        <w:r w:rsidR="003422F7" w:rsidRPr="00456877">
          <w:rPr>
            <w:rStyle w:val="ab"/>
            <w:color w:val="000000"/>
            <w:sz w:val="28"/>
            <w:szCs w:val="28"/>
            <w:u w:val="none"/>
          </w:rPr>
          <w:t xml:space="preserve"> в Twitter </w:t>
        </w:r>
      </w:hyperlink>
    </w:p>
    <w:p w14:paraId="2D905211" w14:textId="77777777" w:rsidR="003422F7" w:rsidRPr="00080AD7" w:rsidRDefault="003422F7" w:rsidP="00080AD7">
      <w:pPr>
        <w:pStyle w:val="ac"/>
        <w:numPr>
          <w:ilvl w:val="0"/>
          <w:numId w:val="10"/>
        </w:numPr>
        <w:spacing w:before="0" w:beforeAutospacing="0" w:after="0" w:afterAutospacing="0" w:line="360" w:lineRule="auto"/>
        <w:ind w:left="0" w:firstLine="709"/>
        <w:jc w:val="both"/>
        <w:rPr>
          <w:color w:val="000000"/>
          <w:sz w:val="28"/>
          <w:szCs w:val="28"/>
        </w:rPr>
      </w:pPr>
      <w:r w:rsidRPr="00080AD7">
        <w:rPr>
          <w:color w:val="000000"/>
          <w:sz w:val="28"/>
          <w:szCs w:val="28"/>
        </w:rPr>
        <w:t xml:space="preserve">Блог </w:t>
      </w:r>
      <w:r w:rsidR="005E338C" w:rsidRPr="00080AD7">
        <w:rPr>
          <w:color w:val="000000"/>
          <w:sz w:val="28"/>
          <w:szCs w:val="28"/>
        </w:rPr>
        <w:t>«</w:t>
      </w:r>
      <w:r w:rsidRPr="00080AD7">
        <w:rPr>
          <w:color w:val="000000"/>
          <w:sz w:val="28"/>
          <w:szCs w:val="28"/>
        </w:rPr>
        <w:t>Атомные стройки</w:t>
      </w:r>
      <w:r w:rsidR="005E338C" w:rsidRPr="00080AD7">
        <w:rPr>
          <w:color w:val="000000"/>
          <w:sz w:val="28"/>
          <w:szCs w:val="28"/>
        </w:rPr>
        <w:t>»</w:t>
      </w:r>
      <w:r w:rsidRPr="00080AD7">
        <w:rPr>
          <w:color w:val="000000"/>
          <w:sz w:val="28"/>
          <w:szCs w:val="28"/>
        </w:rPr>
        <w:t xml:space="preserve">  </w:t>
      </w:r>
    </w:p>
    <w:p w14:paraId="14A92B26" w14:textId="77777777" w:rsidR="003422F7" w:rsidRPr="00080AD7" w:rsidRDefault="003422F7" w:rsidP="00080AD7">
      <w:pPr>
        <w:numPr>
          <w:ilvl w:val="0"/>
          <w:numId w:val="10"/>
        </w:numPr>
        <w:spacing w:line="360" w:lineRule="auto"/>
        <w:ind w:left="0" w:firstLine="709"/>
        <w:jc w:val="both"/>
        <w:rPr>
          <w:rFonts w:ascii="Times New Roman" w:hAnsi="Times New Roman" w:cs="Times New Roman"/>
          <w:sz w:val="28"/>
          <w:szCs w:val="28"/>
        </w:rPr>
      </w:pPr>
      <w:r w:rsidRPr="00080AD7">
        <w:rPr>
          <w:rFonts w:ascii="Times New Roman" w:hAnsi="Times New Roman" w:cs="Times New Roman"/>
          <w:sz w:val="28"/>
          <w:szCs w:val="28"/>
        </w:rPr>
        <w:t xml:space="preserve">Энергичный блог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(Блог</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ядерной молодежи)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w:instrText>
      </w:r>
      <w:r w:rsidR="00766875" w:rsidRPr="00080AD7">
        <w:rPr>
          <w:rFonts w:ascii="Times New Roman" w:hAnsi="Times New Roman" w:cs="Times New Roman"/>
          <w:color w:val="000000"/>
          <w:sz w:val="28"/>
          <w:szCs w:val="28"/>
          <w:highlight w:val="white"/>
        </w:rPr>
        <w:fldChar w:fldCharType="end"/>
      </w:r>
    </w:p>
    <w:p w14:paraId="38E90388" w14:textId="77777777" w:rsidR="003422F7" w:rsidRPr="00080AD7" w:rsidRDefault="003422F7" w:rsidP="00080AD7">
      <w:pPr>
        <w:numPr>
          <w:ilvl w:val="0"/>
          <w:numId w:val="10"/>
        </w:numPr>
        <w:spacing w:line="360" w:lineRule="auto"/>
        <w:ind w:left="0" w:firstLine="709"/>
        <w:jc w:val="both"/>
        <w:rPr>
          <w:rFonts w:ascii="Times New Roman" w:hAnsi="Times New Roman" w:cs="Times New Roman"/>
          <w:sz w:val="28"/>
          <w:szCs w:val="28"/>
        </w:rPr>
      </w:pPr>
      <w:r w:rsidRPr="00080AD7">
        <w:rPr>
          <w:rFonts w:ascii="Times New Roman" w:hAnsi="Times New Roman" w:cs="Times New Roman"/>
          <w:sz w:val="28"/>
          <w:szCs w:val="28"/>
        </w:rPr>
        <w:t xml:space="preserve">Блог Балтийской АЭС </w:t>
      </w:r>
    </w:p>
    <w:p w14:paraId="5E39511F" w14:textId="77777777" w:rsidR="003422F7" w:rsidRPr="00080AD7" w:rsidRDefault="003422F7" w:rsidP="00080AD7">
      <w:pPr>
        <w:numPr>
          <w:ilvl w:val="0"/>
          <w:numId w:val="10"/>
        </w:numPr>
        <w:spacing w:line="360" w:lineRule="auto"/>
        <w:ind w:left="0" w:firstLine="709"/>
        <w:jc w:val="both"/>
        <w:rPr>
          <w:rFonts w:ascii="Times New Roman" w:hAnsi="Times New Roman" w:cs="Times New Roman"/>
          <w:sz w:val="28"/>
          <w:szCs w:val="28"/>
        </w:rPr>
      </w:pPr>
      <w:r w:rsidRPr="00080AD7">
        <w:rPr>
          <w:rFonts w:ascii="Times New Roman" w:hAnsi="Times New Roman" w:cs="Times New Roman"/>
          <w:sz w:val="28"/>
          <w:szCs w:val="28"/>
        </w:rPr>
        <w:t xml:space="preserve">Блог Сибирского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химического</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комбината</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57E9EE7F" w14:textId="77777777" w:rsidR="003422F7" w:rsidRPr="00080AD7" w:rsidRDefault="003422F7" w:rsidP="00080AD7">
      <w:pPr>
        <w:spacing w:line="360" w:lineRule="auto"/>
        <w:ind w:firstLine="709"/>
        <w:jc w:val="both"/>
        <w:rPr>
          <w:rFonts w:ascii="Times New Roman" w:hAnsi="Times New Roman" w:cs="Times New Roman"/>
          <w:sz w:val="28"/>
          <w:szCs w:val="28"/>
        </w:rPr>
      </w:pPr>
      <w:r w:rsidRPr="00080AD7">
        <w:rPr>
          <w:rFonts w:ascii="Times New Roman" w:hAnsi="Times New Roman" w:cs="Times New Roman"/>
          <w:sz w:val="28"/>
          <w:szCs w:val="28"/>
        </w:rPr>
        <w:t xml:space="preserve">Все блоги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довольно</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часто обновляются. Их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функция не</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только информативная. Это еще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информационное</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пространство для объединения 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общения</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активных, энергичных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людей,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интересующихся атомной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отраслью 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деятельностью госкорпорации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«Росатом».</w:instrText>
      </w:r>
      <w:r w:rsidR="00766875" w:rsidRPr="00080AD7">
        <w:rPr>
          <w:rFonts w:ascii="Times New Roman" w:hAnsi="Times New Roman" w:cs="Times New Roman"/>
          <w:color w:val="000000"/>
          <w:sz w:val="28"/>
          <w:szCs w:val="28"/>
          <w:highlight w:val="white"/>
        </w:rPr>
        <w:fldChar w:fldCharType="end"/>
      </w:r>
    </w:p>
    <w:p w14:paraId="446F6EFB" w14:textId="16B6CFFC" w:rsidR="003422F7" w:rsidRPr="00080AD7" w:rsidRDefault="003422F7" w:rsidP="00080AD7">
      <w:pPr>
        <w:spacing w:line="360" w:lineRule="auto"/>
        <w:ind w:firstLine="709"/>
        <w:jc w:val="both"/>
        <w:rPr>
          <w:rFonts w:ascii="Times New Roman" w:hAnsi="Times New Roman" w:cs="Times New Roman"/>
          <w:sz w:val="28"/>
          <w:szCs w:val="28"/>
        </w:rPr>
      </w:pPr>
      <w:r w:rsidRPr="00080AD7">
        <w:rPr>
          <w:rFonts w:ascii="Times New Roman" w:hAnsi="Times New Roman" w:cs="Times New Roman"/>
          <w:sz w:val="28"/>
          <w:szCs w:val="28"/>
        </w:rPr>
        <w:t xml:space="preserve">Также существует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канал на</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lang w:val="en-US"/>
        </w:rPr>
        <w:t>YouTube</w:t>
      </w:r>
      <w:r w:rsidRPr="00080AD7">
        <w:rPr>
          <w:rFonts w:ascii="Times New Roman" w:hAnsi="Times New Roman" w:cs="Times New Roman"/>
          <w:sz w:val="28"/>
          <w:szCs w:val="28"/>
        </w:rPr>
        <w:t xml:space="preserve"> «Росатома» -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MirnyAtom на.</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Очень занятная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подборка</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видеосюжетов: начиная с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организованной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«Росатомом» рыбалки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близ</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атомной электростанции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(безопасно же!</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жаль не показали,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какую</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рыбу они в уху употребили) 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заканчивая</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роликом, в котором на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заводе</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lang w:val="en-US"/>
        </w:rPr>
        <w:t>MC</w:t>
      </w:r>
      <w:r w:rsidRPr="00080AD7">
        <w:rPr>
          <w:rFonts w:ascii="Times New Roman" w:hAnsi="Times New Roman" w:cs="Times New Roman"/>
          <w:sz w:val="28"/>
          <w:szCs w:val="28"/>
        </w:rPr>
        <w:t xml:space="preserve">3 Диме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Билану</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рассказывают, как делать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стержни 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тепловыделяющие сборки для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ядерных</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ректоров всех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типов.</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Смысл тока </w:t>
      </w:r>
      <w:r w:rsidR="00766875" w:rsidRPr="00080AD7">
        <w:rPr>
          <w:rFonts w:ascii="Times New Roman" w:hAnsi="Times New Roman" w:cs="Times New Roman"/>
          <w:color w:val="000000"/>
          <w:sz w:val="28"/>
          <w:szCs w:val="28"/>
          <w:highlight w:val="white"/>
        </w:rPr>
        <w:lastRenderedPageBreak/>
        <w:fldChar w:fldCharType="begin"/>
      </w:r>
      <w:r w:rsidRPr="00080AD7">
        <w:rPr>
          <w:rFonts w:ascii="Times New Roman" w:hAnsi="Times New Roman" w:cs="Times New Roman"/>
          <w:sz w:val="28"/>
          <w:szCs w:val="28"/>
          <w:highlight w:val="white"/>
        </w:rPr>
        <w:instrText>eq остается</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один и тот же: «Росатом» -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 прозрачная</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госкорпорация, которой </w:t>
      </w:r>
      <w:r w:rsidR="00E60030">
        <w:rPr>
          <w:rFonts w:ascii="Times New Roman" w:hAnsi="Times New Roman" w:cs="Times New Roman"/>
          <w:color w:val="000000"/>
          <w:sz w:val="28"/>
          <w:szCs w:val="28"/>
        </w:rPr>
        <w:t>можно и</w:t>
      </w:r>
      <w:r w:rsidRPr="00080AD7">
        <w:rPr>
          <w:rFonts w:ascii="Times New Roman" w:hAnsi="Times New Roman" w:cs="Times New Roman"/>
          <w:sz w:val="28"/>
          <w:szCs w:val="28"/>
        </w:rPr>
        <w:t xml:space="preserve"> нужно доверять.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rPr>
        <w:instrText>eq</w:instrText>
      </w:r>
      <w:r w:rsidR="00766875" w:rsidRPr="00080AD7">
        <w:rPr>
          <w:rFonts w:ascii="Times New Roman" w:hAnsi="Times New Roman" w:cs="Times New Roman"/>
          <w:color w:val="000000"/>
          <w:sz w:val="28"/>
          <w:szCs w:val="28"/>
          <w:highlight w:val="white"/>
        </w:rPr>
        <w:fldChar w:fldCharType="end"/>
      </w:r>
    </w:p>
    <w:p w14:paraId="02015BCB" w14:textId="77777777" w:rsidR="003422F7" w:rsidRPr="00080AD7" w:rsidRDefault="003422F7" w:rsidP="00080AD7">
      <w:pPr>
        <w:pStyle w:val="a6"/>
        <w:numPr>
          <w:ilvl w:val="0"/>
          <w:numId w:val="19"/>
        </w:numPr>
        <w:spacing w:before="100" w:beforeAutospacing="1" w:after="100" w:afterAutospacing="1" w:line="360" w:lineRule="auto"/>
        <w:jc w:val="both"/>
        <w:rPr>
          <w:rFonts w:ascii="Times New Roman" w:hAnsi="Times New Roman" w:cs="Times New Roman"/>
          <w:b/>
          <w:sz w:val="28"/>
          <w:szCs w:val="28"/>
        </w:rPr>
      </w:pPr>
      <w:r w:rsidRPr="00080AD7">
        <w:rPr>
          <w:rFonts w:ascii="Times New Roman" w:hAnsi="Times New Roman" w:cs="Times New Roman"/>
          <w:b/>
          <w:sz w:val="28"/>
          <w:szCs w:val="28"/>
        </w:rPr>
        <w:t>Специальные мероприятия.</w:t>
      </w:r>
    </w:p>
    <w:p w14:paraId="092B2E9A" w14:textId="77777777" w:rsidR="003422F7" w:rsidRPr="00080AD7" w:rsidRDefault="003422F7" w:rsidP="00080AD7">
      <w:pPr>
        <w:pStyle w:val="text"/>
        <w:spacing w:line="360" w:lineRule="auto"/>
        <w:ind w:left="0" w:right="74" w:firstLine="709"/>
        <w:jc w:val="both"/>
        <w:rPr>
          <w:rFonts w:ascii="Times New Roman" w:hAnsi="Times New Roman"/>
          <w:sz w:val="28"/>
          <w:szCs w:val="28"/>
        </w:rPr>
      </w:pPr>
      <w:r w:rsidRPr="00080AD7">
        <w:rPr>
          <w:rFonts w:ascii="Times New Roman" w:hAnsi="Times New Roman"/>
          <w:sz w:val="28"/>
          <w:szCs w:val="28"/>
        </w:rPr>
        <w:t xml:space="preserve">Поговорив о работе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госкорпорации со СМИ и ее</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деятельности в Интернете,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необходимо</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перейти к ее самой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сильной</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стороне – организации и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проведении</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специальных мероприятий и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различного</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рода </w:t>
      </w:r>
      <w:r w:rsidR="00766875" w:rsidRPr="00080AD7">
        <w:rPr>
          <w:rFonts w:ascii="Times New Roman" w:hAnsi="Times New Roman"/>
          <w:sz w:val="28"/>
          <w:szCs w:val="28"/>
          <w:highlight w:val="white"/>
        </w:rPr>
        <w:fldChar w:fldCharType="begin"/>
      </w:r>
      <w:r w:rsidR="00766875" w:rsidRPr="00080AD7">
        <w:rPr>
          <w:rFonts w:ascii="Times New Roman" w:hAnsi="Times New Roman"/>
          <w:sz w:val="28"/>
          <w:szCs w:val="28"/>
          <w:highlight w:val="white"/>
        </w:rPr>
        <w:fldChar w:fldCharType="end"/>
      </w:r>
      <w:r w:rsidRPr="00080AD7">
        <w:rPr>
          <w:rFonts w:ascii="Times New Roman" w:hAnsi="Times New Roman"/>
          <w:sz w:val="28"/>
          <w:szCs w:val="28"/>
          <w:lang w:val="en-US"/>
        </w:rPr>
        <w:t>PR</w:t>
      </w:r>
      <w:r w:rsidRPr="00080AD7">
        <w:rPr>
          <w:rFonts w:ascii="Times New Roman" w:hAnsi="Times New Roman"/>
          <w:sz w:val="28"/>
          <w:szCs w:val="28"/>
        </w:rPr>
        <w:t xml:space="preserve">-акциям. </w:t>
      </w:r>
    </w:p>
    <w:p w14:paraId="58A771BC" w14:textId="77777777" w:rsidR="003422F7" w:rsidRPr="00080AD7" w:rsidRDefault="003422F7" w:rsidP="00080AD7">
      <w:pPr>
        <w:pStyle w:val="text"/>
        <w:spacing w:line="360" w:lineRule="auto"/>
        <w:ind w:left="0" w:right="74" w:firstLine="709"/>
        <w:jc w:val="both"/>
        <w:rPr>
          <w:rFonts w:ascii="Times New Roman" w:hAnsi="Times New Roman"/>
          <w:sz w:val="28"/>
          <w:szCs w:val="28"/>
        </w:rPr>
      </w:pPr>
      <w:r w:rsidRPr="00080AD7">
        <w:rPr>
          <w:rFonts w:ascii="Times New Roman" w:hAnsi="Times New Roman"/>
          <w:sz w:val="28"/>
          <w:szCs w:val="28"/>
        </w:rPr>
        <w:t xml:space="preserve">Ведя разговор о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мероприятиях,</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проводимых «Росатомом»,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необходимо</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w:t>
      </w:r>
      <w:r w:rsidR="00766875" w:rsidRPr="00080AD7">
        <w:rPr>
          <w:rFonts w:ascii="Times New Roman" w:hAnsi="Times New Roman"/>
          <w:sz w:val="28"/>
          <w:szCs w:val="28"/>
          <w:highlight w:val="white"/>
        </w:rPr>
        <w:fldChar w:fldCharType="begin"/>
      </w:r>
      <w:r w:rsidR="00766875" w:rsidRPr="00080AD7">
        <w:rPr>
          <w:rFonts w:ascii="Times New Roman" w:hAnsi="Times New Roman"/>
          <w:sz w:val="28"/>
          <w:szCs w:val="28"/>
          <w:highlight w:val="white"/>
        </w:rPr>
        <w:fldChar w:fldCharType="end"/>
      </w:r>
      <w:r w:rsidRPr="00080AD7">
        <w:rPr>
          <w:rFonts w:ascii="Times New Roman" w:hAnsi="Times New Roman"/>
          <w:color w:val="auto"/>
          <w:sz w:val="28"/>
          <w:szCs w:val="28"/>
        </w:rPr>
        <w:t xml:space="preserve">упомянуть деятельность </w:t>
      </w:r>
      <w:r w:rsidR="00766875" w:rsidRPr="00080AD7">
        <w:rPr>
          <w:rFonts w:ascii="Times New Roman" w:hAnsi="Times New Roman"/>
          <w:sz w:val="28"/>
          <w:szCs w:val="28"/>
          <w:highlight w:val="white"/>
        </w:rPr>
        <w:fldChar w:fldCharType="begin"/>
      </w:r>
      <w:r w:rsidRPr="00080AD7">
        <w:rPr>
          <w:rFonts w:ascii="Times New Roman" w:hAnsi="Times New Roman"/>
          <w:color w:val="auto"/>
          <w:sz w:val="28"/>
          <w:szCs w:val="28"/>
          <w:highlight w:val="white"/>
        </w:rPr>
        <w:instrText>eq общественного</w:instrText>
      </w:r>
      <w:r w:rsidR="00766875" w:rsidRPr="00080AD7">
        <w:rPr>
          <w:rFonts w:ascii="Times New Roman" w:hAnsi="Times New Roman"/>
          <w:sz w:val="28"/>
          <w:szCs w:val="28"/>
          <w:highlight w:val="white"/>
        </w:rPr>
        <w:fldChar w:fldCharType="end"/>
      </w:r>
      <w:r w:rsidRPr="00080AD7">
        <w:rPr>
          <w:rFonts w:ascii="Times New Roman" w:hAnsi="Times New Roman"/>
          <w:color w:val="auto"/>
          <w:sz w:val="28"/>
          <w:szCs w:val="28"/>
        </w:rPr>
        <w:t xml:space="preserve"> совета госкорпорации </w:t>
      </w:r>
      <w:r w:rsidR="00766875" w:rsidRPr="00080AD7">
        <w:rPr>
          <w:rFonts w:ascii="Times New Roman" w:hAnsi="Times New Roman"/>
          <w:sz w:val="28"/>
          <w:szCs w:val="28"/>
          <w:highlight w:val="white"/>
        </w:rPr>
        <w:fldChar w:fldCharType="begin"/>
      </w:r>
      <w:r w:rsidRPr="00080AD7">
        <w:rPr>
          <w:rFonts w:ascii="Times New Roman" w:hAnsi="Times New Roman"/>
          <w:color w:val="auto"/>
          <w:sz w:val="28"/>
          <w:szCs w:val="28"/>
          <w:highlight w:val="white"/>
        </w:rPr>
        <w:instrText>eq «Росатом».</w:instrText>
      </w:r>
      <w:r w:rsidR="00766875" w:rsidRPr="00080AD7">
        <w:rPr>
          <w:rFonts w:ascii="Times New Roman" w:hAnsi="Times New Roman"/>
          <w:sz w:val="28"/>
          <w:szCs w:val="28"/>
          <w:highlight w:val="white"/>
        </w:rPr>
        <w:fldChar w:fldCharType="end"/>
      </w:r>
      <w:r w:rsidRPr="00080AD7">
        <w:rPr>
          <w:rFonts w:ascii="Times New Roman" w:hAnsi="Times New Roman"/>
          <w:color w:val="auto"/>
          <w:sz w:val="28"/>
          <w:szCs w:val="28"/>
        </w:rPr>
        <w:t xml:space="preserve"> </w:t>
      </w:r>
      <w:r w:rsidR="00766875" w:rsidRPr="00080AD7">
        <w:rPr>
          <w:rFonts w:ascii="Times New Roman" w:hAnsi="Times New Roman"/>
          <w:sz w:val="28"/>
          <w:szCs w:val="28"/>
          <w:highlight w:val="white"/>
        </w:rPr>
        <w:fldChar w:fldCharType="begin"/>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Общественный совет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создан в</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феврале 2006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года для</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взаимодействия с российскими и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международными</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общественными организациями в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рамках</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обсуждения вопросов,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связанных с</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работой и развитием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предприятий</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атомной отрасли, с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решением</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вопросов ядерно-радиационной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безопасности, с</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решением социальных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проблем на</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территориях расположения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предприятий</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атомной отрасли.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Общественный</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совет состоит из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представителей</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общественных организаций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федерального</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уровня, депутатов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Государственной</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Думы России,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представителей</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экспертного сообщества и руководителей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научных</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организаций. </w:t>
      </w:r>
      <w:r w:rsidR="00766875" w:rsidRPr="00080AD7">
        <w:rPr>
          <w:rFonts w:ascii="Times New Roman" w:hAnsi="Times New Roman"/>
          <w:sz w:val="28"/>
          <w:szCs w:val="28"/>
          <w:highlight w:val="white"/>
        </w:rPr>
        <w:fldChar w:fldCharType="begin"/>
      </w:r>
      <w:r w:rsidR="00766875" w:rsidRPr="00080AD7">
        <w:rPr>
          <w:rFonts w:ascii="Times New Roman" w:hAnsi="Times New Roman"/>
          <w:sz w:val="28"/>
          <w:szCs w:val="28"/>
          <w:highlight w:val="white"/>
        </w:rPr>
        <w:fldChar w:fldCharType="end"/>
      </w:r>
    </w:p>
    <w:p w14:paraId="2AC31514" w14:textId="77777777" w:rsidR="003422F7" w:rsidRPr="00080AD7" w:rsidRDefault="003422F7" w:rsidP="00080AD7">
      <w:pPr>
        <w:pStyle w:val="text"/>
        <w:spacing w:before="0" w:after="0" w:line="360" w:lineRule="auto"/>
        <w:ind w:left="0" w:right="74" w:firstLine="720"/>
        <w:jc w:val="both"/>
        <w:rPr>
          <w:rFonts w:ascii="Times New Roman" w:hAnsi="Times New Roman"/>
          <w:sz w:val="28"/>
          <w:szCs w:val="28"/>
        </w:rPr>
      </w:pPr>
      <w:r w:rsidRPr="00080AD7">
        <w:rPr>
          <w:rFonts w:ascii="Times New Roman" w:hAnsi="Times New Roman"/>
          <w:sz w:val="28"/>
          <w:szCs w:val="28"/>
        </w:rPr>
        <w:t xml:space="preserve">Общественный совет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создавался как</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открытая площадка для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диалога</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между Госкорпорацией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«Росатом»,</w:instrText>
      </w:r>
      <w:r w:rsidR="00766875" w:rsidRPr="00080AD7">
        <w:rPr>
          <w:rFonts w:ascii="Times New Roman" w:hAnsi="Times New Roman"/>
          <w:sz w:val="28"/>
          <w:szCs w:val="28"/>
          <w:highlight w:val="white"/>
        </w:rPr>
        <w:fldChar w:fldCharType="end"/>
      </w:r>
      <w:r w:rsidRPr="00080AD7">
        <w:rPr>
          <w:rFonts w:ascii="Times New Roman" w:hAnsi="Times New Roman"/>
          <w:sz w:val="28"/>
          <w:szCs w:val="28"/>
        </w:rPr>
        <w:t xml:space="preserve"> экспертным сообществом и </w:t>
      </w:r>
      <w:r w:rsidR="00766875" w:rsidRPr="00080AD7">
        <w:rPr>
          <w:rFonts w:ascii="Times New Roman" w:hAnsi="Times New Roman"/>
          <w:sz w:val="28"/>
          <w:szCs w:val="28"/>
          <w:highlight w:val="white"/>
        </w:rPr>
        <w:fldChar w:fldCharType="begin"/>
      </w:r>
      <w:r w:rsidRPr="00080AD7">
        <w:rPr>
          <w:rFonts w:ascii="Times New Roman" w:hAnsi="Times New Roman"/>
          <w:sz w:val="28"/>
          <w:szCs w:val="28"/>
          <w:highlight w:val="white"/>
        </w:rPr>
        <w:instrText>eq общественными организациями.</w:instrText>
      </w:r>
      <w:r w:rsidR="00766875" w:rsidRPr="00080AD7">
        <w:rPr>
          <w:rFonts w:ascii="Times New Roman" w:hAnsi="Times New Roman"/>
          <w:sz w:val="28"/>
          <w:szCs w:val="28"/>
          <w:highlight w:val="white"/>
        </w:rPr>
        <w:fldChar w:fldCharType="end"/>
      </w:r>
    </w:p>
    <w:p w14:paraId="190C5804" w14:textId="77777777" w:rsidR="003422F7" w:rsidRPr="00080AD7" w:rsidRDefault="003422F7" w:rsidP="00080AD7">
      <w:pPr>
        <w:widowControl w:val="0"/>
        <w:autoSpaceDE w:val="0"/>
        <w:autoSpaceDN w:val="0"/>
        <w:adjustRightInd w:val="0"/>
        <w:spacing w:line="360" w:lineRule="auto"/>
        <w:jc w:val="both"/>
        <w:rPr>
          <w:rFonts w:ascii="Times New Roman" w:hAnsi="Times New Roman" w:cs="Times New Roman"/>
          <w:color w:val="252525"/>
          <w:sz w:val="28"/>
          <w:szCs w:val="28"/>
        </w:rPr>
      </w:pPr>
      <w:r w:rsidRPr="00080AD7">
        <w:rPr>
          <w:rFonts w:ascii="Times New Roman" w:hAnsi="Times New Roman" w:cs="Times New Roman"/>
          <w:b/>
          <w:bCs/>
          <w:color w:val="252525"/>
          <w:sz w:val="28"/>
          <w:szCs w:val="28"/>
        </w:rPr>
        <w:t>Основные направления его деятельности</w:t>
      </w:r>
      <w:r w:rsidRPr="00080AD7">
        <w:rPr>
          <w:rFonts w:ascii="Times New Roman" w:hAnsi="Times New Roman" w:cs="Times New Roman"/>
          <w:color w:val="252525"/>
          <w:sz w:val="28"/>
          <w:szCs w:val="28"/>
        </w:rPr>
        <w:t xml:space="preserve"> – это:</w:t>
      </w:r>
    </w:p>
    <w:p w14:paraId="09994A54" w14:textId="77777777" w:rsidR="003422F7" w:rsidRPr="00080AD7" w:rsidRDefault="003422F7" w:rsidP="00080AD7">
      <w:pPr>
        <w:widowControl w:val="0"/>
        <w:autoSpaceDE w:val="0"/>
        <w:autoSpaceDN w:val="0"/>
        <w:adjustRightInd w:val="0"/>
        <w:spacing w:line="360" w:lineRule="auto"/>
        <w:jc w:val="both"/>
        <w:rPr>
          <w:rFonts w:ascii="Times New Roman" w:hAnsi="Times New Roman" w:cs="Times New Roman"/>
          <w:color w:val="252525"/>
          <w:sz w:val="28"/>
          <w:szCs w:val="28"/>
        </w:rPr>
      </w:pPr>
    </w:p>
    <w:p w14:paraId="58C526D2" w14:textId="77777777" w:rsidR="003422F7" w:rsidRPr="00080AD7" w:rsidRDefault="003422F7" w:rsidP="00080AD7">
      <w:pPr>
        <w:widowControl w:val="0"/>
        <w:numPr>
          <w:ilvl w:val="0"/>
          <w:numId w:val="13"/>
        </w:numPr>
        <w:tabs>
          <w:tab w:val="left" w:pos="220"/>
          <w:tab w:val="left" w:pos="720"/>
        </w:tabs>
        <w:autoSpaceDE w:val="0"/>
        <w:autoSpaceDN w:val="0"/>
        <w:adjustRightInd w:val="0"/>
        <w:spacing w:line="360" w:lineRule="auto"/>
        <w:ind w:left="0" w:hanging="720"/>
        <w:jc w:val="both"/>
        <w:rPr>
          <w:rFonts w:ascii="Times New Roman" w:hAnsi="Times New Roman" w:cs="Times New Roman"/>
          <w:color w:val="252525"/>
          <w:sz w:val="28"/>
          <w:szCs w:val="28"/>
        </w:rPr>
      </w:pPr>
      <w:r w:rsidRPr="00080AD7">
        <w:rPr>
          <w:rFonts w:ascii="Times New Roman" w:hAnsi="Times New Roman" w:cs="Times New Roman"/>
          <w:color w:val="252525"/>
          <w:sz w:val="28"/>
          <w:szCs w:val="28"/>
        </w:rPr>
        <w:t xml:space="preserve">повышение информированности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общественности по</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основным направлениям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деятельности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Госкорпорации «Росатом»;</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1E6F29DF" w14:textId="77777777" w:rsidR="003422F7" w:rsidRPr="00080AD7" w:rsidRDefault="003422F7" w:rsidP="00080AD7">
      <w:pPr>
        <w:widowControl w:val="0"/>
        <w:numPr>
          <w:ilvl w:val="0"/>
          <w:numId w:val="13"/>
        </w:numPr>
        <w:tabs>
          <w:tab w:val="left" w:pos="220"/>
          <w:tab w:val="left" w:pos="720"/>
        </w:tabs>
        <w:autoSpaceDE w:val="0"/>
        <w:autoSpaceDN w:val="0"/>
        <w:adjustRightInd w:val="0"/>
        <w:spacing w:line="360" w:lineRule="auto"/>
        <w:ind w:left="0" w:hanging="720"/>
        <w:jc w:val="both"/>
        <w:rPr>
          <w:rFonts w:ascii="Times New Roman" w:hAnsi="Times New Roman" w:cs="Times New Roman"/>
          <w:color w:val="252525"/>
          <w:sz w:val="28"/>
          <w:szCs w:val="28"/>
          <w:lang w:val="en-US"/>
        </w:rPr>
      </w:pPr>
      <w:r w:rsidRPr="00080AD7">
        <w:rPr>
          <w:rFonts w:ascii="Times New Roman" w:hAnsi="Times New Roman" w:cs="Times New Roman"/>
          <w:color w:val="252525"/>
          <w:sz w:val="28"/>
          <w:szCs w:val="28"/>
        </w:rPr>
        <w:t xml:space="preserve">привлечение институтов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гражданского</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общества</w:t>
      </w:r>
      <w:r w:rsidRPr="00080AD7">
        <w:rPr>
          <w:rFonts w:ascii="Times New Roman" w:hAnsi="Times New Roman" w:cs="Times New Roman"/>
          <w:color w:val="252525"/>
          <w:sz w:val="28"/>
          <w:szCs w:val="28"/>
          <w:lang w:val="en-US"/>
        </w:rPr>
        <w:t> </w:t>
      </w:r>
      <w:r w:rsidRPr="00080AD7">
        <w:rPr>
          <w:rFonts w:ascii="Times New Roman" w:hAnsi="Times New Roman" w:cs="Times New Roman"/>
          <w:color w:val="252525"/>
          <w:sz w:val="28"/>
          <w:szCs w:val="28"/>
        </w:rPr>
        <w:t xml:space="preserve"> к формированию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политики в</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w:t>
      </w:r>
      <w:r w:rsidRPr="00080AD7">
        <w:rPr>
          <w:rFonts w:ascii="Times New Roman" w:hAnsi="Times New Roman" w:cs="Times New Roman"/>
          <w:color w:val="252525"/>
          <w:sz w:val="28"/>
          <w:szCs w:val="28"/>
          <w:lang w:val="en-US"/>
        </w:rPr>
        <w:t xml:space="preserve">области  использования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 атомной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lang w:val="en-US"/>
        </w:rPr>
        <w:t xml:space="preserve"> энергии;</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29A612D9" w14:textId="77777777" w:rsidR="003422F7" w:rsidRPr="00080AD7" w:rsidRDefault="003422F7" w:rsidP="00080AD7">
      <w:pPr>
        <w:widowControl w:val="0"/>
        <w:numPr>
          <w:ilvl w:val="0"/>
          <w:numId w:val="13"/>
        </w:numPr>
        <w:tabs>
          <w:tab w:val="left" w:pos="220"/>
          <w:tab w:val="left" w:pos="720"/>
        </w:tabs>
        <w:autoSpaceDE w:val="0"/>
        <w:autoSpaceDN w:val="0"/>
        <w:adjustRightInd w:val="0"/>
        <w:spacing w:line="360" w:lineRule="auto"/>
        <w:ind w:left="0" w:hanging="720"/>
        <w:jc w:val="both"/>
        <w:rPr>
          <w:rFonts w:ascii="Times New Roman" w:hAnsi="Times New Roman" w:cs="Times New Roman"/>
          <w:color w:val="252525"/>
          <w:sz w:val="28"/>
          <w:szCs w:val="28"/>
        </w:rPr>
      </w:pPr>
      <w:r w:rsidRPr="00080AD7">
        <w:rPr>
          <w:rFonts w:ascii="Times New Roman" w:hAnsi="Times New Roman" w:cs="Times New Roman"/>
          <w:color w:val="252525"/>
          <w:sz w:val="28"/>
          <w:szCs w:val="28"/>
        </w:rPr>
        <w:t xml:space="preserve">организация обмена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мнениями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между учеными,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специалистами,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представителями органов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государственной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власти, представителями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общественных</w:instrText>
      </w:r>
      <w:r w:rsidRPr="00080AD7">
        <w:rPr>
          <w:rFonts w:ascii="Times New Roman" w:hAnsi="Times New Roman" w:cs="Times New Roman"/>
          <w:color w:val="252525"/>
          <w:sz w:val="28"/>
          <w:szCs w:val="28"/>
          <w:highlight w:val="white"/>
          <w:lang w:val="en-US"/>
        </w:rPr>
        <w:instrText> </w:instrText>
      </w:r>
      <w:r w:rsidRPr="00080AD7">
        <w:rPr>
          <w:rFonts w:ascii="Times New Roman" w:hAnsi="Times New Roman" w:cs="Times New Roman"/>
          <w:color w:val="252525"/>
          <w:sz w:val="28"/>
          <w:szCs w:val="28"/>
          <w:highlight w:val="white"/>
        </w:rPr>
        <w:instrText xml:space="preserve"> 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экологических организаций 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объединений,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w:t>
      </w:r>
      <w:r w:rsidRPr="00080AD7">
        <w:rPr>
          <w:rFonts w:ascii="Times New Roman" w:hAnsi="Times New Roman" w:cs="Times New Roman"/>
          <w:color w:val="252525"/>
          <w:sz w:val="28"/>
          <w:szCs w:val="28"/>
        </w:rPr>
        <w:lastRenderedPageBreak/>
        <w:t>представителями общественности</w:t>
      </w:r>
      <w:r w:rsidRPr="00080AD7">
        <w:rPr>
          <w:rFonts w:ascii="Times New Roman" w:hAnsi="Times New Roman" w:cs="Times New Roman"/>
          <w:color w:val="252525"/>
          <w:sz w:val="28"/>
          <w:szCs w:val="28"/>
          <w:lang w:val="en-US"/>
        </w:rPr>
        <w:t> </w:t>
      </w:r>
      <w:r w:rsidRPr="00080AD7">
        <w:rPr>
          <w:rFonts w:ascii="Times New Roman" w:hAnsi="Times New Roman" w:cs="Times New Roman"/>
          <w:color w:val="252525"/>
          <w:sz w:val="28"/>
          <w:szCs w:val="28"/>
        </w:rPr>
        <w:t xml:space="preserve"> по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вопросам,</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связанным с ядерной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энергетикой;</w:instrText>
      </w:r>
      <w:r w:rsidR="00766875" w:rsidRPr="00080AD7">
        <w:rPr>
          <w:rFonts w:ascii="Times New Roman" w:hAnsi="Times New Roman" w:cs="Times New Roman"/>
          <w:color w:val="000000"/>
          <w:sz w:val="28"/>
          <w:szCs w:val="28"/>
          <w:highlight w:val="white"/>
        </w:rPr>
        <w:fldChar w:fldCharType="end"/>
      </w:r>
    </w:p>
    <w:p w14:paraId="632DE992" w14:textId="77777777" w:rsidR="003422F7" w:rsidRPr="00080AD7" w:rsidRDefault="003422F7" w:rsidP="00080AD7">
      <w:pPr>
        <w:widowControl w:val="0"/>
        <w:numPr>
          <w:ilvl w:val="0"/>
          <w:numId w:val="13"/>
        </w:numPr>
        <w:tabs>
          <w:tab w:val="left" w:pos="220"/>
          <w:tab w:val="left" w:pos="720"/>
        </w:tabs>
        <w:autoSpaceDE w:val="0"/>
        <w:autoSpaceDN w:val="0"/>
        <w:adjustRightInd w:val="0"/>
        <w:spacing w:line="360" w:lineRule="auto"/>
        <w:ind w:left="0" w:hanging="720"/>
        <w:jc w:val="both"/>
        <w:rPr>
          <w:rFonts w:ascii="Times New Roman" w:hAnsi="Times New Roman" w:cs="Times New Roman"/>
          <w:color w:val="252525"/>
          <w:sz w:val="28"/>
          <w:szCs w:val="28"/>
        </w:rPr>
      </w:pPr>
      <w:r w:rsidRPr="00080AD7">
        <w:rPr>
          <w:rFonts w:ascii="Times New Roman" w:hAnsi="Times New Roman" w:cs="Times New Roman"/>
          <w:color w:val="252525"/>
          <w:sz w:val="28"/>
          <w:szCs w:val="28"/>
        </w:rPr>
        <w:t xml:space="preserve">совершенствование взаимодействия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Росатома с</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общественными и</w:t>
      </w:r>
      <w:r w:rsidRPr="00080AD7">
        <w:rPr>
          <w:rFonts w:ascii="Times New Roman" w:hAnsi="Times New Roman" w:cs="Times New Roman"/>
          <w:color w:val="252525"/>
          <w:sz w:val="28"/>
          <w:szCs w:val="28"/>
          <w:lang w:val="en-US"/>
        </w:rPr>
        <w:t> </w:t>
      </w:r>
      <w:r w:rsidRPr="00080AD7">
        <w:rPr>
          <w:rFonts w:ascii="Times New Roman" w:hAnsi="Times New Roman" w:cs="Times New Roman"/>
          <w:color w:val="252525"/>
          <w:sz w:val="28"/>
          <w:szCs w:val="28"/>
        </w:rPr>
        <w:t xml:space="preserve"> экологическими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объединениями 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гражданами.</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73665E9A" w14:textId="77777777" w:rsidR="003422F7" w:rsidRPr="00080AD7" w:rsidRDefault="003422F7" w:rsidP="00080AD7">
      <w:pPr>
        <w:pStyle w:val="ac"/>
        <w:spacing w:before="0" w:beforeAutospacing="0" w:after="0" w:afterAutospacing="0" w:line="360" w:lineRule="auto"/>
        <w:ind w:firstLine="708"/>
        <w:jc w:val="both"/>
        <w:rPr>
          <w:rStyle w:val="ad"/>
          <w:b w:val="0"/>
          <w:sz w:val="28"/>
          <w:szCs w:val="28"/>
        </w:rPr>
      </w:pPr>
      <w:r w:rsidRPr="00080AD7">
        <w:rPr>
          <w:rStyle w:val="ad"/>
          <w:sz w:val="28"/>
          <w:szCs w:val="28"/>
        </w:rPr>
        <w:t xml:space="preserve">В Задачи </w:t>
      </w:r>
      <w:r w:rsidR="00766875" w:rsidRPr="00080AD7">
        <w:rPr>
          <w:color w:val="000000"/>
          <w:sz w:val="28"/>
          <w:szCs w:val="28"/>
          <w:highlight w:val="white"/>
        </w:rPr>
        <w:fldChar w:fldCharType="begin"/>
      </w:r>
      <w:r w:rsidRPr="00080AD7">
        <w:rPr>
          <w:rStyle w:val="ad"/>
          <w:sz w:val="28"/>
          <w:szCs w:val="28"/>
          <w:highlight w:val="white"/>
        </w:rPr>
        <w:instrText>eq Общественного</w:instrText>
      </w:r>
      <w:r w:rsidR="00766875" w:rsidRPr="00080AD7">
        <w:rPr>
          <w:color w:val="000000"/>
          <w:sz w:val="28"/>
          <w:szCs w:val="28"/>
          <w:highlight w:val="white"/>
        </w:rPr>
        <w:fldChar w:fldCharType="end"/>
      </w:r>
      <w:r w:rsidRPr="00080AD7">
        <w:rPr>
          <w:rStyle w:val="ad"/>
          <w:sz w:val="28"/>
          <w:szCs w:val="28"/>
        </w:rPr>
        <w:t xml:space="preserve"> совета входят:</w:t>
      </w:r>
      <w:r w:rsidR="00766875" w:rsidRPr="00080AD7">
        <w:rPr>
          <w:color w:val="000000"/>
          <w:sz w:val="28"/>
          <w:szCs w:val="28"/>
          <w:highlight w:val="white"/>
        </w:rPr>
        <w:fldChar w:fldCharType="begin"/>
      </w:r>
      <w:r w:rsidR="00766875" w:rsidRPr="00080AD7">
        <w:rPr>
          <w:color w:val="000000"/>
          <w:sz w:val="28"/>
          <w:szCs w:val="28"/>
          <w:highlight w:val="white"/>
        </w:rPr>
        <w:fldChar w:fldCharType="end"/>
      </w:r>
    </w:p>
    <w:p w14:paraId="39482E9C" w14:textId="77777777" w:rsidR="003422F7" w:rsidRPr="00080AD7" w:rsidRDefault="003422F7" w:rsidP="00080AD7">
      <w:pPr>
        <w:widowControl w:val="0"/>
        <w:numPr>
          <w:ilvl w:val="0"/>
          <w:numId w:val="13"/>
        </w:numPr>
        <w:tabs>
          <w:tab w:val="left" w:pos="220"/>
          <w:tab w:val="left" w:pos="720"/>
        </w:tabs>
        <w:autoSpaceDE w:val="0"/>
        <w:autoSpaceDN w:val="0"/>
        <w:adjustRightInd w:val="0"/>
        <w:spacing w:line="360" w:lineRule="auto"/>
        <w:ind w:left="0" w:hanging="720"/>
        <w:jc w:val="both"/>
        <w:rPr>
          <w:rFonts w:ascii="Times New Roman" w:hAnsi="Times New Roman" w:cs="Times New Roman"/>
          <w:color w:val="252525"/>
          <w:sz w:val="28"/>
          <w:szCs w:val="28"/>
        </w:rPr>
      </w:pPr>
      <w:r w:rsidRPr="00080AD7">
        <w:rPr>
          <w:rFonts w:ascii="Times New Roman" w:hAnsi="Times New Roman" w:cs="Times New Roman"/>
          <w:color w:val="252525"/>
          <w:sz w:val="28"/>
          <w:szCs w:val="28"/>
        </w:rPr>
        <w:t xml:space="preserve">учет и формирование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общественного</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мнения при подготовке</w:t>
      </w:r>
      <w:r w:rsidRPr="00080AD7">
        <w:rPr>
          <w:rFonts w:ascii="Times New Roman" w:hAnsi="Times New Roman" w:cs="Times New Roman"/>
          <w:color w:val="252525"/>
          <w:sz w:val="28"/>
          <w:szCs w:val="28"/>
          <w:lang w:val="en-US"/>
        </w:rPr>
        <w:t> </w:t>
      </w:r>
      <w:r w:rsidRPr="00080AD7">
        <w:rPr>
          <w:rFonts w:ascii="Times New Roman" w:hAnsi="Times New Roman" w:cs="Times New Roman"/>
          <w:color w:val="252525"/>
          <w:sz w:val="28"/>
          <w:szCs w:val="28"/>
        </w:rPr>
        <w:t xml:space="preserve"> 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принятии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решений в сфере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использования</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атомной энергии;</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2130E978" w14:textId="77777777" w:rsidR="003422F7" w:rsidRPr="00080AD7" w:rsidRDefault="003422F7" w:rsidP="00080AD7">
      <w:pPr>
        <w:widowControl w:val="0"/>
        <w:numPr>
          <w:ilvl w:val="0"/>
          <w:numId w:val="13"/>
        </w:numPr>
        <w:tabs>
          <w:tab w:val="left" w:pos="220"/>
          <w:tab w:val="left" w:pos="720"/>
        </w:tabs>
        <w:autoSpaceDE w:val="0"/>
        <w:autoSpaceDN w:val="0"/>
        <w:adjustRightInd w:val="0"/>
        <w:spacing w:line="360" w:lineRule="auto"/>
        <w:ind w:left="0" w:hanging="720"/>
        <w:jc w:val="both"/>
        <w:rPr>
          <w:rFonts w:ascii="Times New Roman" w:hAnsi="Times New Roman" w:cs="Times New Roman"/>
          <w:color w:val="252525"/>
          <w:sz w:val="28"/>
          <w:szCs w:val="28"/>
        </w:rPr>
      </w:pPr>
      <w:r w:rsidRPr="00080AD7">
        <w:rPr>
          <w:rFonts w:ascii="Times New Roman" w:hAnsi="Times New Roman" w:cs="Times New Roman"/>
          <w:color w:val="252525"/>
          <w:sz w:val="28"/>
          <w:szCs w:val="28"/>
        </w:rPr>
        <w:t xml:space="preserve">разъяснение общественным 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экологическим</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объединениям, гражданам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целей,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задач и методов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реализации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федеральных целевых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программ в</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области ядерной 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радиационной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безопасности;</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6C796F6A" w14:textId="77777777" w:rsidR="003422F7" w:rsidRPr="00080AD7" w:rsidRDefault="003422F7" w:rsidP="00080AD7">
      <w:pPr>
        <w:widowControl w:val="0"/>
        <w:numPr>
          <w:ilvl w:val="0"/>
          <w:numId w:val="13"/>
        </w:numPr>
        <w:tabs>
          <w:tab w:val="left" w:pos="220"/>
          <w:tab w:val="left" w:pos="720"/>
        </w:tabs>
        <w:autoSpaceDE w:val="0"/>
        <w:autoSpaceDN w:val="0"/>
        <w:adjustRightInd w:val="0"/>
        <w:spacing w:line="360" w:lineRule="auto"/>
        <w:ind w:left="0" w:hanging="720"/>
        <w:jc w:val="both"/>
        <w:rPr>
          <w:rFonts w:ascii="Times New Roman" w:hAnsi="Times New Roman" w:cs="Times New Roman"/>
          <w:color w:val="252525"/>
          <w:sz w:val="28"/>
          <w:szCs w:val="28"/>
        </w:rPr>
      </w:pPr>
      <w:r w:rsidRPr="00080AD7">
        <w:rPr>
          <w:rFonts w:ascii="Times New Roman" w:hAnsi="Times New Roman" w:cs="Times New Roman"/>
          <w:color w:val="252525"/>
          <w:sz w:val="28"/>
          <w:szCs w:val="28"/>
        </w:rPr>
        <w:t xml:space="preserve">сбор и обобщение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предложений,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поступающих от общественных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объединений 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граждан, направленных</w:t>
      </w:r>
      <w:r w:rsidRPr="00080AD7">
        <w:rPr>
          <w:rFonts w:ascii="Times New Roman" w:hAnsi="Times New Roman" w:cs="Times New Roman"/>
          <w:color w:val="252525"/>
          <w:sz w:val="28"/>
          <w:szCs w:val="28"/>
          <w:lang w:val="en-US"/>
        </w:rPr>
        <w:t> </w:t>
      </w:r>
      <w:r w:rsidRPr="00080AD7">
        <w:rPr>
          <w:rFonts w:ascii="Times New Roman" w:hAnsi="Times New Roman" w:cs="Times New Roman"/>
          <w:color w:val="252525"/>
          <w:sz w:val="28"/>
          <w:szCs w:val="28"/>
        </w:rPr>
        <w:t xml:space="preserve"> на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решение</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экологических проблем;</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09B43903" w14:textId="77777777" w:rsidR="003422F7" w:rsidRPr="00080AD7" w:rsidRDefault="003422F7" w:rsidP="00080AD7">
      <w:pPr>
        <w:widowControl w:val="0"/>
        <w:numPr>
          <w:ilvl w:val="0"/>
          <w:numId w:val="13"/>
        </w:numPr>
        <w:tabs>
          <w:tab w:val="left" w:pos="220"/>
          <w:tab w:val="left" w:pos="720"/>
        </w:tabs>
        <w:autoSpaceDE w:val="0"/>
        <w:autoSpaceDN w:val="0"/>
        <w:adjustRightInd w:val="0"/>
        <w:spacing w:line="360" w:lineRule="auto"/>
        <w:ind w:left="0" w:hanging="720"/>
        <w:jc w:val="both"/>
        <w:rPr>
          <w:rFonts w:ascii="Times New Roman" w:hAnsi="Times New Roman" w:cs="Times New Roman"/>
          <w:color w:val="252525"/>
          <w:sz w:val="28"/>
          <w:szCs w:val="28"/>
        </w:rPr>
      </w:pPr>
      <w:r w:rsidRPr="00080AD7">
        <w:rPr>
          <w:rFonts w:ascii="Times New Roman" w:hAnsi="Times New Roman" w:cs="Times New Roman"/>
          <w:color w:val="252525"/>
          <w:sz w:val="28"/>
          <w:szCs w:val="28"/>
        </w:rPr>
        <w:t xml:space="preserve">анализ и подготовка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рекомендаций по</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реализации программ</w:t>
      </w:r>
      <w:r w:rsidRPr="00080AD7">
        <w:rPr>
          <w:rFonts w:ascii="Times New Roman" w:hAnsi="Times New Roman" w:cs="Times New Roman"/>
          <w:color w:val="252525"/>
          <w:sz w:val="28"/>
          <w:szCs w:val="28"/>
          <w:lang w:val="en-US"/>
        </w:rPr>
        <w:t> </w:t>
      </w:r>
      <w:r w:rsidRPr="00080AD7">
        <w:rPr>
          <w:rFonts w:ascii="Times New Roman" w:hAnsi="Times New Roman" w:cs="Times New Roman"/>
          <w:color w:val="252525"/>
          <w:sz w:val="28"/>
          <w:szCs w:val="28"/>
        </w:rPr>
        <w:t xml:space="preserve"> 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проектов в</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области охраны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окружающей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среды;</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61FBD32C" w14:textId="77777777" w:rsidR="003422F7" w:rsidRPr="00080AD7" w:rsidRDefault="003422F7" w:rsidP="00080AD7">
      <w:pPr>
        <w:widowControl w:val="0"/>
        <w:numPr>
          <w:ilvl w:val="0"/>
          <w:numId w:val="13"/>
        </w:numPr>
        <w:tabs>
          <w:tab w:val="left" w:pos="220"/>
          <w:tab w:val="left" w:pos="720"/>
        </w:tabs>
        <w:autoSpaceDE w:val="0"/>
        <w:autoSpaceDN w:val="0"/>
        <w:adjustRightInd w:val="0"/>
        <w:spacing w:line="360" w:lineRule="auto"/>
        <w:ind w:left="0" w:hanging="720"/>
        <w:jc w:val="both"/>
        <w:rPr>
          <w:rFonts w:ascii="Times New Roman" w:hAnsi="Times New Roman" w:cs="Times New Roman"/>
          <w:color w:val="252525"/>
          <w:sz w:val="28"/>
          <w:szCs w:val="28"/>
        </w:rPr>
      </w:pPr>
      <w:r w:rsidRPr="00080AD7">
        <w:rPr>
          <w:rFonts w:ascii="Times New Roman" w:hAnsi="Times New Roman" w:cs="Times New Roman"/>
          <w:color w:val="252525"/>
          <w:sz w:val="28"/>
          <w:szCs w:val="28"/>
        </w:rPr>
        <w:t xml:space="preserve">организация информационной 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методической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поддержки правовых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инициатив</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общественных</w:t>
      </w:r>
      <w:r w:rsidRPr="00080AD7">
        <w:rPr>
          <w:rFonts w:ascii="Times New Roman" w:hAnsi="Times New Roman" w:cs="Times New Roman"/>
          <w:color w:val="252525"/>
          <w:sz w:val="28"/>
          <w:szCs w:val="28"/>
          <w:lang w:val="en-US"/>
        </w:rPr>
        <w:t> </w:t>
      </w:r>
      <w:r w:rsidRPr="00080AD7">
        <w:rPr>
          <w:rFonts w:ascii="Times New Roman" w:hAnsi="Times New Roman" w:cs="Times New Roman"/>
          <w:color w:val="252525"/>
          <w:sz w:val="28"/>
          <w:szCs w:val="28"/>
        </w:rPr>
        <w:t xml:space="preserve"> и экологических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организаций 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объединений;</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14E129D6" w14:textId="77777777" w:rsidR="003422F7" w:rsidRPr="00080AD7" w:rsidRDefault="003422F7" w:rsidP="00080AD7">
      <w:pPr>
        <w:widowControl w:val="0"/>
        <w:numPr>
          <w:ilvl w:val="0"/>
          <w:numId w:val="13"/>
        </w:numPr>
        <w:tabs>
          <w:tab w:val="left" w:pos="220"/>
          <w:tab w:val="left" w:pos="720"/>
        </w:tabs>
        <w:autoSpaceDE w:val="0"/>
        <w:autoSpaceDN w:val="0"/>
        <w:adjustRightInd w:val="0"/>
        <w:spacing w:line="360" w:lineRule="auto"/>
        <w:ind w:left="0" w:hanging="720"/>
        <w:jc w:val="both"/>
        <w:rPr>
          <w:rFonts w:ascii="Times New Roman" w:hAnsi="Times New Roman" w:cs="Times New Roman"/>
          <w:color w:val="252525"/>
          <w:sz w:val="28"/>
          <w:szCs w:val="28"/>
        </w:rPr>
      </w:pPr>
      <w:r w:rsidRPr="00080AD7">
        <w:rPr>
          <w:rFonts w:ascii="Times New Roman" w:hAnsi="Times New Roman" w:cs="Times New Roman"/>
          <w:color w:val="252525"/>
          <w:sz w:val="28"/>
          <w:szCs w:val="28"/>
        </w:rPr>
        <w:t xml:space="preserve">организация общественной 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информационной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поддержки гражданских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инициатив в</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субъектах Российской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Федерации.</w:instrText>
      </w:r>
      <w:r w:rsidR="00766875" w:rsidRPr="00080AD7">
        <w:rPr>
          <w:rFonts w:ascii="Times New Roman" w:hAnsi="Times New Roman" w:cs="Times New Roman"/>
          <w:color w:val="000000"/>
          <w:sz w:val="28"/>
          <w:szCs w:val="28"/>
          <w:highlight w:val="white"/>
        </w:rPr>
        <w:fldChar w:fldCharType="end"/>
      </w:r>
    </w:p>
    <w:p w14:paraId="1D0EAAF8" w14:textId="77777777" w:rsidR="003422F7" w:rsidRPr="00080AD7" w:rsidRDefault="003422F7" w:rsidP="00080AD7">
      <w:pPr>
        <w:widowControl w:val="0"/>
        <w:numPr>
          <w:ilvl w:val="0"/>
          <w:numId w:val="13"/>
        </w:numPr>
        <w:autoSpaceDE w:val="0"/>
        <w:autoSpaceDN w:val="0"/>
        <w:adjustRightInd w:val="0"/>
        <w:spacing w:line="360" w:lineRule="auto"/>
        <w:ind w:left="0"/>
        <w:jc w:val="both"/>
        <w:rPr>
          <w:rFonts w:ascii="Times New Roman" w:hAnsi="Times New Roman" w:cs="Times New Roman"/>
          <w:color w:val="252525"/>
          <w:sz w:val="28"/>
          <w:szCs w:val="28"/>
        </w:rPr>
      </w:pPr>
      <w:r w:rsidRPr="00080AD7">
        <w:rPr>
          <w:rFonts w:ascii="Times New Roman" w:hAnsi="Times New Roman" w:cs="Times New Roman"/>
          <w:color w:val="252525"/>
          <w:sz w:val="28"/>
          <w:szCs w:val="28"/>
        </w:rPr>
        <w:t xml:space="preserve">Председателем Общественного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совета</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является генеральный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Pr="00080AD7">
        <w:rPr>
          <w:rFonts w:ascii="Times New Roman" w:hAnsi="Times New Roman" w:cs="Times New Roman"/>
          <w:color w:val="252525"/>
          <w:sz w:val="28"/>
          <w:szCs w:val="28"/>
          <w:highlight w:val="white"/>
        </w:rPr>
        <w:instrText xml:space="preserve"> директор</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color w:val="252525"/>
          <w:sz w:val="28"/>
          <w:szCs w:val="28"/>
        </w:rPr>
        <w:t xml:space="preserve"> Госкорпорации «Росатом».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color w:val="252525"/>
          <w:sz w:val="28"/>
          <w:szCs w:val="28"/>
          <w:highlight w:val="white"/>
          <w:lang w:val="en-US"/>
        </w:rPr>
        <w:instrText>eq</w:instrText>
      </w:r>
      <w:r w:rsidR="00766875" w:rsidRPr="00080AD7">
        <w:rPr>
          <w:rFonts w:ascii="Times New Roman" w:hAnsi="Times New Roman" w:cs="Times New Roman"/>
          <w:color w:val="000000"/>
          <w:sz w:val="28"/>
          <w:szCs w:val="28"/>
          <w:highlight w:val="white"/>
        </w:rPr>
        <w:fldChar w:fldCharType="end"/>
      </w:r>
    </w:p>
    <w:p w14:paraId="56C1B6B9" w14:textId="77777777" w:rsidR="003422F7" w:rsidRPr="00080AD7" w:rsidRDefault="003422F7" w:rsidP="00080AD7">
      <w:pPr>
        <w:pStyle w:val="ac"/>
        <w:spacing w:before="0" w:beforeAutospacing="0" w:after="0" w:afterAutospacing="0" w:line="360" w:lineRule="auto"/>
        <w:ind w:firstLine="360"/>
        <w:jc w:val="both"/>
        <w:rPr>
          <w:sz w:val="28"/>
          <w:szCs w:val="28"/>
        </w:rPr>
      </w:pPr>
      <w:r w:rsidRPr="00080AD7">
        <w:rPr>
          <w:sz w:val="28"/>
          <w:szCs w:val="28"/>
        </w:rPr>
        <w:t xml:space="preserve">Например, общественный </w:t>
      </w:r>
      <w:r w:rsidR="00766875" w:rsidRPr="00080AD7">
        <w:rPr>
          <w:color w:val="000000"/>
          <w:sz w:val="28"/>
          <w:szCs w:val="28"/>
          <w:highlight w:val="white"/>
        </w:rPr>
        <w:fldChar w:fldCharType="begin"/>
      </w:r>
      <w:r w:rsidRPr="00080AD7">
        <w:rPr>
          <w:sz w:val="28"/>
          <w:szCs w:val="28"/>
          <w:highlight w:val="white"/>
        </w:rPr>
        <w:instrText>eq совет</w:instrText>
      </w:r>
      <w:r w:rsidR="00766875" w:rsidRPr="00080AD7">
        <w:rPr>
          <w:color w:val="000000"/>
          <w:sz w:val="28"/>
          <w:szCs w:val="28"/>
          <w:highlight w:val="white"/>
        </w:rPr>
        <w:fldChar w:fldCharType="end"/>
      </w:r>
      <w:r w:rsidRPr="00080AD7">
        <w:rPr>
          <w:sz w:val="28"/>
          <w:szCs w:val="28"/>
        </w:rPr>
        <w:t xml:space="preserve"> «Росатома» стал </w:t>
      </w:r>
      <w:r w:rsidR="00766875" w:rsidRPr="00080AD7">
        <w:rPr>
          <w:color w:val="000000"/>
          <w:sz w:val="28"/>
          <w:szCs w:val="28"/>
          <w:highlight w:val="white"/>
        </w:rPr>
        <w:fldChar w:fldCharType="begin"/>
      </w:r>
      <w:r w:rsidRPr="00080AD7">
        <w:rPr>
          <w:sz w:val="28"/>
          <w:szCs w:val="28"/>
          <w:highlight w:val="white"/>
        </w:rPr>
        <w:instrText>eq инициатором</w:instrText>
      </w:r>
      <w:r w:rsidR="00766875" w:rsidRPr="00080AD7">
        <w:rPr>
          <w:color w:val="000000"/>
          <w:sz w:val="28"/>
          <w:szCs w:val="28"/>
          <w:highlight w:val="white"/>
        </w:rPr>
        <w:fldChar w:fldCharType="end"/>
      </w:r>
      <w:r w:rsidRPr="00080AD7">
        <w:rPr>
          <w:sz w:val="28"/>
          <w:szCs w:val="28"/>
        </w:rPr>
        <w:t xml:space="preserve"> </w:t>
      </w:r>
      <w:r w:rsidR="00766875" w:rsidRPr="00080AD7">
        <w:rPr>
          <w:color w:val="000000"/>
          <w:sz w:val="28"/>
          <w:szCs w:val="28"/>
          <w:highlight w:val="white"/>
        </w:rPr>
        <w:fldChar w:fldCharType="begin"/>
      </w:r>
      <w:r w:rsidR="00766875" w:rsidRPr="00080AD7">
        <w:rPr>
          <w:color w:val="000000"/>
          <w:sz w:val="28"/>
          <w:szCs w:val="28"/>
          <w:highlight w:val="white"/>
        </w:rPr>
        <w:fldChar w:fldCharType="end"/>
      </w:r>
      <w:r w:rsidRPr="00080AD7">
        <w:rPr>
          <w:rStyle w:val="ae"/>
          <w:bCs/>
          <w:sz w:val="28"/>
          <w:szCs w:val="28"/>
        </w:rPr>
        <w:t xml:space="preserve">IV Отраслевой </w:t>
      </w:r>
      <w:r w:rsidR="00766875" w:rsidRPr="00080AD7">
        <w:rPr>
          <w:color w:val="000000"/>
          <w:sz w:val="28"/>
          <w:szCs w:val="28"/>
          <w:highlight w:val="white"/>
        </w:rPr>
        <w:fldChar w:fldCharType="begin"/>
      </w:r>
      <w:r w:rsidRPr="00080AD7">
        <w:rPr>
          <w:rStyle w:val="ae"/>
          <w:bCs/>
          <w:sz w:val="28"/>
          <w:szCs w:val="28"/>
          <w:highlight w:val="white"/>
        </w:rPr>
        <w:instrText>eq научно-практической</w:instrText>
      </w:r>
      <w:r w:rsidR="00766875" w:rsidRPr="00080AD7">
        <w:rPr>
          <w:color w:val="000000"/>
          <w:sz w:val="28"/>
          <w:szCs w:val="28"/>
          <w:highlight w:val="white"/>
        </w:rPr>
        <w:fldChar w:fldCharType="end"/>
      </w:r>
      <w:r w:rsidRPr="00080AD7">
        <w:rPr>
          <w:rStyle w:val="ae"/>
          <w:bCs/>
          <w:sz w:val="28"/>
          <w:szCs w:val="28"/>
        </w:rPr>
        <w:t xml:space="preserve"> конференции молодых </w:t>
      </w:r>
      <w:r w:rsidR="00766875" w:rsidRPr="00080AD7">
        <w:rPr>
          <w:color w:val="000000"/>
          <w:sz w:val="28"/>
          <w:szCs w:val="28"/>
          <w:highlight w:val="white"/>
        </w:rPr>
        <w:fldChar w:fldCharType="begin"/>
      </w:r>
      <w:r w:rsidRPr="00080AD7">
        <w:rPr>
          <w:rStyle w:val="ae"/>
          <w:bCs/>
          <w:sz w:val="28"/>
          <w:szCs w:val="28"/>
          <w:highlight w:val="white"/>
        </w:rPr>
        <w:instrText>eq специалистов и</w:instrText>
      </w:r>
      <w:r w:rsidR="00766875" w:rsidRPr="00080AD7">
        <w:rPr>
          <w:color w:val="000000"/>
          <w:sz w:val="28"/>
          <w:szCs w:val="28"/>
          <w:highlight w:val="white"/>
        </w:rPr>
        <w:fldChar w:fldCharType="end"/>
      </w:r>
      <w:r w:rsidRPr="00080AD7">
        <w:rPr>
          <w:rStyle w:val="ae"/>
          <w:bCs/>
          <w:sz w:val="28"/>
          <w:szCs w:val="28"/>
        </w:rPr>
        <w:t xml:space="preserve"> аспирантов «Молодежь </w:t>
      </w:r>
      <w:r w:rsidR="00766875" w:rsidRPr="00080AD7">
        <w:rPr>
          <w:color w:val="000000"/>
          <w:sz w:val="28"/>
          <w:szCs w:val="28"/>
          <w:highlight w:val="white"/>
        </w:rPr>
        <w:fldChar w:fldCharType="begin"/>
      </w:r>
      <w:r w:rsidRPr="00080AD7">
        <w:rPr>
          <w:rStyle w:val="ae"/>
          <w:bCs/>
          <w:sz w:val="28"/>
          <w:szCs w:val="28"/>
          <w:highlight w:val="white"/>
        </w:rPr>
        <w:instrText>eq ЯТЦ:</w:instrText>
      </w:r>
      <w:r w:rsidR="00766875" w:rsidRPr="00080AD7">
        <w:rPr>
          <w:color w:val="000000"/>
          <w:sz w:val="28"/>
          <w:szCs w:val="28"/>
          <w:highlight w:val="white"/>
        </w:rPr>
        <w:fldChar w:fldCharType="end"/>
      </w:r>
      <w:r w:rsidRPr="00080AD7">
        <w:rPr>
          <w:rStyle w:val="ae"/>
          <w:bCs/>
          <w:sz w:val="28"/>
          <w:szCs w:val="28"/>
        </w:rPr>
        <w:t xml:space="preserve"> наука, производство, </w:t>
      </w:r>
      <w:r w:rsidR="00766875" w:rsidRPr="00080AD7">
        <w:rPr>
          <w:color w:val="000000"/>
          <w:sz w:val="28"/>
          <w:szCs w:val="28"/>
          <w:highlight w:val="white"/>
        </w:rPr>
        <w:fldChar w:fldCharType="begin"/>
      </w:r>
      <w:r w:rsidRPr="00080AD7">
        <w:rPr>
          <w:rStyle w:val="ae"/>
          <w:bCs/>
          <w:sz w:val="28"/>
          <w:szCs w:val="28"/>
          <w:highlight w:val="white"/>
        </w:rPr>
        <w:instrText>eq экологическая</w:instrText>
      </w:r>
      <w:r w:rsidR="00766875" w:rsidRPr="00080AD7">
        <w:rPr>
          <w:color w:val="000000"/>
          <w:sz w:val="28"/>
          <w:szCs w:val="28"/>
          <w:highlight w:val="white"/>
        </w:rPr>
        <w:fldChar w:fldCharType="end"/>
      </w:r>
      <w:r w:rsidRPr="00080AD7">
        <w:rPr>
          <w:rStyle w:val="ae"/>
          <w:bCs/>
          <w:sz w:val="28"/>
          <w:szCs w:val="28"/>
        </w:rPr>
        <w:t xml:space="preserve"> безопасность» </w:t>
      </w:r>
      <w:r w:rsidRPr="00080AD7">
        <w:rPr>
          <w:rStyle w:val="ae"/>
          <w:bCs/>
          <w:i w:val="0"/>
          <w:sz w:val="28"/>
          <w:szCs w:val="28"/>
        </w:rPr>
        <w:t xml:space="preserve">прошла c 9 по 12 </w:t>
      </w:r>
      <w:r w:rsidR="00766875" w:rsidRPr="00080AD7">
        <w:rPr>
          <w:i/>
          <w:color w:val="000000"/>
          <w:sz w:val="28"/>
          <w:szCs w:val="28"/>
          <w:highlight w:val="white"/>
        </w:rPr>
        <w:fldChar w:fldCharType="begin"/>
      </w:r>
      <w:r w:rsidRPr="00080AD7">
        <w:rPr>
          <w:rStyle w:val="ae"/>
          <w:bCs/>
          <w:i w:val="0"/>
          <w:sz w:val="28"/>
          <w:szCs w:val="28"/>
          <w:highlight w:val="white"/>
        </w:rPr>
        <w:instrText>eq ноября на</w:instrText>
      </w:r>
      <w:r w:rsidR="00766875" w:rsidRPr="00080AD7">
        <w:rPr>
          <w:i/>
          <w:color w:val="000000"/>
          <w:sz w:val="28"/>
          <w:szCs w:val="28"/>
          <w:highlight w:val="white"/>
        </w:rPr>
        <w:fldChar w:fldCharType="end"/>
      </w:r>
      <w:r w:rsidRPr="00080AD7">
        <w:rPr>
          <w:rStyle w:val="ae"/>
          <w:bCs/>
          <w:i w:val="0"/>
          <w:sz w:val="28"/>
          <w:szCs w:val="28"/>
        </w:rPr>
        <w:t xml:space="preserve"> базе ФГУП </w:t>
      </w:r>
      <w:r w:rsidR="00766875" w:rsidRPr="00080AD7">
        <w:rPr>
          <w:i/>
          <w:color w:val="000000"/>
          <w:sz w:val="28"/>
          <w:szCs w:val="28"/>
          <w:highlight w:val="white"/>
        </w:rPr>
        <w:fldChar w:fldCharType="begin"/>
      </w:r>
      <w:r w:rsidRPr="00080AD7">
        <w:rPr>
          <w:rStyle w:val="ae"/>
          <w:bCs/>
          <w:i w:val="0"/>
          <w:sz w:val="28"/>
          <w:szCs w:val="28"/>
          <w:highlight w:val="white"/>
        </w:rPr>
        <w:instrText>eq «Горно-химический</w:instrText>
      </w:r>
      <w:r w:rsidR="00766875" w:rsidRPr="00080AD7">
        <w:rPr>
          <w:i/>
          <w:color w:val="000000"/>
          <w:sz w:val="28"/>
          <w:szCs w:val="28"/>
          <w:highlight w:val="white"/>
        </w:rPr>
        <w:fldChar w:fldCharType="end"/>
      </w:r>
      <w:r w:rsidRPr="00080AD7">
        <w:rPr>
          <w:rStyle w:val="ae"/>
          <w:bCs/>
          <w:i w:val="0"/>
          <w:sz w:val="28"/>
          <w:szCs w:val="28"/>
        </w:rPr>
        <w:t xml:space="preserve"> комбинат» (г.Железногорск, </w:t>
      </w:r>
      <w:r w:rsidR="00766875" w:rsidRPr="00080AD7">
        <w:rPr>
          <w:i/>
          <w:color w:val="000000"/>
          <w:sz w:val="28"/>
          <w:szCs w:val="28"/>
          <w:highlight w:val="white"/>
        </w:rPr>
        <w:fldChar w:fldCharType="begin"/>
      </w:r>
      <w:r w:rsidRPr="00080AD7">
        <w:rPr>
          <w:rStyle w:val="ae"/>
          <w:bCs/>
          <w:i w:val="0"/>
          <w:sz w:val="28"/>
          <w:szCs w:val="28"/>
          <w:highlight w:val="white"/>
        </w:rPr>
        <w:instrText>eq Красноярский</w:instrText>
      </w:r>
      <w:r w:rsidR="00766875" w:rsidRPr="00080AD7">
        <w:rPr>
          <w:i/>
          <w:color w:val="000000"/>
          <w:sz w:val="28"/>
          <w:szCs w:val="28"/>
          <w:highlight w:val="white"/>
        </w:rPr>
        <w:fldChar w:fldCharType="end"/>
      </w:r>
      <w:r w:rsidRPr="00080AD7">
        <w:rPr>
          <w:rStyle w:val="ae"/>
          <w:bCs/>
          <w:i w:val="0"/>
          <w:sz w:val="28"/>
          <w:szCs w:val="28"/>
        </w:rPr>
        <w:t xml:space="preserve"> край). </w:t>
      </w:r>
      <w:r w:rsidR="00766875" w:rsidRPr="00080AD7">
        <w:rPr>
          <w:color w:val="000000"/>
          <w:sz w:val="28"/>
          <w:szCs w:val="28"/>
          <w:highlight w:val="white"/>
        </w:rPr>
        <w:fldChar w:fldCharType="begin"/>
      </w:r>
      <w:r w:rsidR="00766875" w:rsidRPr="00080AD7">
        <w:rPr>
          <w:color w:val="000000"/>
          <w:sz w:val="28"/>
          <w:szCs w:val="28"/>
          <w:highlight w:val="white"/>
        </w:rPr>
        <w:fldChar w:fldCharType="end"/>
      </w:r>
      <w:r w:rsidRPr="00080AD7">
        <w:rPr>
          <w:sz w:val="28"/>
          <w:szCs w:val="28"/>
        </w:rPr>
        <w:t xml:space="preserve">В конференции </w:t>
      </w:r>
      <w:r w:rsidR="00766875" w:rsidRPr="00080AD7">
        <w:rPr>
          <w:color w:val="000000"/>
          <w:sz w:val="28"/>
          <w:szCs w:val="28"/>
          <w:highlight w:val="white"/>
        </w:rPr>
        <w:fldChar w:fldCharType="begin"/>
      </w:r>
      <w:r w:rsidRPr="00080AD7">
        <w:rPr>
          <w:sz w:val="28"/>
          <w:szCs w:val="28"/>
          <w:highlight w:val="white"/>
        </w:rPr>
        <w:instrText>eq приняли</w:instrText>
      </w:r>
      <w:r w:rsidR="00766875" w:rsidRPr="00080AD7">
        <w:rPr>
          <w:color w:val="000000"/>
          <w:sz w:val="28"/>
          <w:szCs w:val="28"/>
          <w:highlight w:val="white"/>
        </w:rPr>
        <w:fldChar w:fldCharType="end"/>
      </w:r>
      <w:r w:rsidRPr="00080AD7">
        <w:rPr>
          <w:sz w:val="28"/>
          <w:szCs w:val="28"/>
        </w:rPr>
        <w:t xml:space="preserve"> участие более </w:t>
      </w:r>
      <w:r w:rsidR="00766875" w:rsidRPr="00080AD7">
        <w:rPr>
          <w:color w:val="000000"/>
          <w:sz w:val="28"/>
          <w:szCs w:val="28"/>
          <w:highlight w:val="white"/>
        </w:rPr>
        <w:fldChar w:fldCharType="begin"/>
      </w:r>
      <w:r w:rsidRPr="00080AD7">
        <w:rPr>
          <w:sz w:val="28"/>
          <w:szCs w:val="28"/>
          <w:highlight w:val="white"/>
        </w:rPr>
        <w:instrText>eq шестидесяти</w:instrText>
      </w:r>
      <w:r w:rsidR="00766875" w:rsidRPr="00080AD7">
        <w:rPr>
          <w:color w:val="000000"/>
          <w:sz w:val="28"/>
          <w:szCs w:val="28"/>
          <w:highlight w:val="white"/>
        </w:rPr>
        <w:fldChar w:fldCharType="end"/>
      </w:r>
      <w:r w:rsidRPr="00080AD7">
        <w:rPr>
          <w:sz w:val="28"/>
          <w:szCs w:val="28"/>
        </w:rPr>
        <w:t xml:space="preserve"> участников, представляющих 13 </w:t>
      </w:r>
      <w:r w:rsidR="00766875" w:rsidRPr="00080AD7">
        <w:rPr>
          <w:color w:val="000000"/>
          <w:sz w:val="28"/>
          <w:szCs w:val="28"/>
          <w:highlight w:val="white"/>
        </w:rPr>
        <w:fldChar w:fldCharType="begin"/>
      </w:r>
      <w:r w:rsidRPr="00080AD7">
        <w:rPr>
          <w:sz w:val="28"/>
          <w:szCs w:val="28"/>
          <w:highlight w:val="white"/>
        </w:rPr>
        <w:instrText>eq атомных</w:instrText>
      </w:r>
      <w:r w:rsidR="00766875" w:rsidRPr="00080AD7">
        <w:rPr>
          <w:color w:val="000000"/>
          <w:sz w:val="28"/>
          <w:szCs w:val="28"/>
          <w:highlight w:val="white"/>
        </w:rPr>
        <w:fldChar w:fldCharType="end"/>
      </w:r>
      <w:r w:rsidRPr="00080AD7">
        <w:rPr>
          <w:sz w:val="28"/>
          <w:szCs w:val="28"/>
        </w:rPr>
        <w:t xml:space="preserve"> предприятий и организаций </w:t>
      </w:r>
      <w:r w:rsidR="00766875" w:rsidRPr="00080AD7">
        <w:rPr>
          <w:color w:val="000000"/>
          <w:sz w:val="28"/>
          <w:szCs w:val="28"/>
          <w:highlight w:val="white"/>
        </w:rPr>
        <w:fldChar w:fldCharType="begin"/>
      </w:r>
      <w:r w:rsidRPr="00080AD7">
        <w:rPr>
          <w:sz w:val="28"/>
          <w:szCs w:val="28"/>
          <w:highlight w:val="white"/>
        </w:rPr>
        <w:instrText>eq атомной</w:instrText>
      </w:r>
      <w:r w:rsidR="00766875" w:rsidRPr="00080AD7">
        <w:rPr>
          <w:color w:val="000000"/>
          <w:sz w:val="28"/>
          <w:szCs w:val="28"/>
          <w:highlight w:val="white"/>
        </w:rPr>
        <w:fldChar w:fldCharType="end"/>
      </w:r>
      <w:r w:rsidRPr="00080AD7">
        <w:rPr>
          <w:sz w:val="28"/>
          <w:szCs w:val="28"/>
        </w:rPr>
        <w:t xml:space="preserve"> отрасли, среди </w:t>
      </w:r>
      <w:r w:rsidR="00766875" w:rsidRPr="00080AD7">
        <w:rPr>
          <w:color w:val="000000"/>
          <w:sz w:val="28"/>
          <w:szCs w:val="28"/>
          <w:highlight w:val="white"/>
        </w:rPr>
        <w:fldChar w:fldCharType="begin"/>
      </w:r>
      <w:r w:rsidRPr="00080AD7">
        <w:rPr>
          <w:sz w:val="28"/>
          <w:szCs w:val="28"/>
          <w:highlight w:val="white"/>
        </w:rPr>
        <w:instrText>eq которых ОАО</w:instrText>
      </w:r>
      <w:r w:rsidR="00766875" w:rsidRPr="00080AD7">
        <w:rPr>
          <w:color w:val="000000"/>
          <w:sz w:val="28"/>
          <w:szCs w:val="28"/>
          <w:highlight w:val="white"/>
        </w:rPr>
        <w:fldChar w:fldCharType="end"/>
      </w:r>
      <w:r w:rsidRPr="00080AD7">
        <w:rPr>
          <w:sz w:val="28"/>
          <w:szCs w:val="28"/>
        </w:rPr>
        <w:t xml:space="preserve"> «Сибирский химический </w:t>
      </w:r>
      <w:r w:rsidR="00766875" w:rsidRPr="00080AD7">
        <w:rPr>
          <w:color w:val="000000"/>
          <w:sz w:val="28"/>
          <w:szCs w:val="28"/>
          <w:highlight w:val="white"/>
        </w:rPr>
        <w:fldChar w:fldCharType="begin"/>
      </w:r>
      <w:r w:rsidRPr="00080AD7">
        <w:rPr>
          <w:sz w:val="28"/>
          <w:szCs w:val="28"/>
          <w:highlight w:val="white"/>
        </w:rPr>
        <w:instrText>eq комбинат», ОАО ОКБ</w:instrText>
      </w:r>
      <w:r w:rsidR="00766875" w:rsidRPr="00080AD7">
        <w:rPr>
          <w:color w:val="000000"/>
          <w:sz w:val="28"/>
          <w:szCs w:val="28"/>
          <w:highlight w:val="white"/>
        </w:rPr>
        <w:fldChar w:fldCharType="end"/>
      </w:r>
      <w:r w:rsidRPr="00080AD7">
        <w:rPr>
          <w:sz w:val="28"/>
          <w:szCs w:val="28"/>
        </w:rPr>
        <w:t xml:space="preserve"> «Гидропресс», Томский </w:t>
      </w:r>
      <w:r w:rsidR="00766875" w:rsidRPr="00080AD7">
        <w:rPr>
          <w:color w:val="000000"/>
          <w:sz w:val="28"/>
          <w:szCs w:val="28"/>
          <w:highlight w:val="white"/>
        </w:rPr>
        <w:fldChar w:fldCharType="begin"/>
      </w:r>
      <w:r w:rsidRPr="00080AD7">
        <w:rPr>
          <w:sz w:val="28"/>
          <w:szCs w:val="28"/>
          <w:highlight w:val="white"/>
        </w:rPr>
        <w:instrText>eq политехнический</w:instrText>
      </w:r>
      <w:r w:rsidR="00766875" w:rsidRPr="00080AD7">
        <w:rPr>
          <w:color w:val="000000"/>
          <w:sz w:val="28"/>
          <w:szCs w:val="28"/>
          <w:highlight w:val="white"/>
        </w:rPr>
        <w:fldChar w:fldCharType="end"/>
      </w:r>
      <w:r w:rsidRPr="00080AD7">
        <w:rPr>
          <w:sz w:val="28"/>
          <w:szCs w:val="28"/>
        </w:rPr>
        <w:t xml:space="preserve"> университет, ФГУП </w:t>
      </w:r>
      <w:r w:rsidR="00766875" w:rsidRPr="00080AD7">
        <w:rPr>
          <w:color w:val="000000"/>
          <w:sz w:val="28"/>
          <w:szCs w:val="28"/>
          <w:highlight w:val="white"/>
        </w:rPr>
        <w:fldChar w:fldCharType="begin"/>
      </w:r>
      <w:r w:rsidRPr="00080AD7">
        <w:rPr>
          <w:sz w:val="28"/>
          <w:szCs w:val="28"/>
          <w:highlight w:val="white"/>
        </w:rPr>
        <w:instrText>eq «Маяк», ОАО</w:instrText>
      </w:r>
      <w:r w:rsidR="00766875" w:rsidRPr="00080AD7">
        <w:rPr>
          <w:color w:val="000000"/>
          <w:sz w:val="28"/>
          <w:szCs w:val="28"/>
          <w:highlight w:val="white"/>
        </w:rPr>
        <w:fldChar w:fldCharType="end"/>
      </w:r>
      <w:r w:rsidRPr="00080AD7">
        <w:rPr>
          <w:sz w:val="28"/>
          <w:szCs w:val="28"/>
        </w:rPr>
        <w:t xml:space="preserve"> «ГНЦ НИИАР», </w:t>
      </w:r>
      <w:r w:rsidR="00766875" w:rsidRPr="00080AD7">
        <w:rPr>
          <w:color w:val="000000"/>
          <w:sz w:val="28"/>
          <w:szCs w:val="28"/>
          <w:highlight w:val="white"/>
        </w:rPr>
        <w:fldChar w:fldCharType="begin"/>
      </w:r>
      <w:r w:rsidRPr="00080AD7">
        <w:rPr>
          <w:sz w:val="28"/>
          <w:szCs w:val="28"/>
          <w:highlight w:val="white"/>
        </w:rPr>
        <w:instrText>eq ВНИИНМ</w:instrText>
      </w:r>
      <w:r w:rsidR="00766875" w:rsidRPr="00080AD7">
        <w:rPr>
          <w:color w:val="000000"/>
          <w:sz w:val="28"/>
          <w:szCs w:val="28"/>
          <w:highlight w:val="white"/>
        </w:rPr>
        <w:fldChar w:fldCharType="end"/>
      </w:r>
      <w:r w:rsidRPr="00080AD7">
        <w:rPr>
          <w:sz w:val="28"/>
          <w:szCs w:val="28"/>
        </w:rPr>
        <w:t xml:space="preserve"> имени академика </w:t>
      </w:r>
      <w:r w:rsidR="00766875" w:rsidRPr="00080AD7">
        <w:rPr>
          <w:color w:val="000000"/>
          <w:sz w:val="28"/>
          <w:szCs w:val="28"/>
          <w:highlight w:val="white"/>
        </w:rPr>
        <w:fldChar w:fldCharType="begin"/>
      </w:r>
      <w:r w:rsidRPr="00080AD7">
        <w:rPr>
          <w:sz w:val="28"/>
          <w:szCs w:val="28"/>
          <w:highlight w:val="white"/>
        </w:rPr>
        <w:instrText>eq А.А.Бочвара, ОАО</w:instrText>
      </w:r>
      <w:r w:rsidR="00766875" w:rsidRPr="00080AD7">
        <w:rPr>
          <w:color w:val="000000"/>
          <w:sz w:val="28"/>
          <w:szCs w:val="28"/>
          <w:highlight w:val="white"/>
        </w:rPr>
        <w:fldChar w:fldCharType="end"/>
      </w:r>
      <w:r w:rsidRPr="00080AD7">
        <w:rPr>
          <w:sz w:val="28"/>
          <w:szCs w:val="28"/>
        </w:rPr>
        <w:t xml:space="preserve"> «Уральский </w:t>
      </w:r>
      <w:r w:rsidRPr="00080AD7">
        <w:rPr>
          <w:sz w:val="28"/>
          <w:szCs w:val="28"/>
        </w:rPr>
        <w:lastRenderedPageBreak/>
        <w:t xml:space="preserve">электрохимический </w:t>
      </w:r>
      <w:r w:rsidR="00766875" w:rsidRPr="00080AD7">
        <w:rPr>
          <w:color w:val="000000"/>
          <w:sz w:val="28"/>
          <w:szCs w:val="28"/>
          <w:highlight w:val="white"/>
        </w:rPr>
        <w:fldChar w:fldCharType="begin"/>
      </w:r>
      <w:r w:rsidRPr="00080AD7">
        <w:rPr>
          <w:sz w:val="28"/>
          <w:szCs w:val="28"/>
          <w:highlight w:val="white"/>
        </w:rPr>
        <w:instrText>eq комбинат»,</w:instrText>
      </w:r>
      <w:r w:rsidR="00766875" w:rsidRPr="00080AD7">
        <w:rPr>
          <w:color w:val="000000"/>
          <w:sz w:val="28"/>
          <w:szCs w:val="28"/>
          <w:highlight w:val="white"/>
        </w:rPr>
        <w:fldChar w:fldCharType="end"/>
      </w:r>
      <w:r w:rsidRPr="00080AD7">
        <w:rPr>
          <w:sz w:val="28"/>
          <w:szCs w:val="28"/>
        </w:rPr>
        <w:t xml:space="preserve"> ФГУП «Горно-химический </w:t>
      </w:r>
      <w:r w:rsidR="00766875" w:rsidRPr="00080AD7">
        <w:rPr>
          <w:color w:val="000000"/>
          <w:sz w:val="28"/>
          <w:szCs w:val="28"/>
          <w:highlight w:val="white"/>
        </w:rPr>
        <w:fldChar w:fldCharType="begin"/>
      </w:r>
      <w:r w:rsidRPr="00080AD7">
        <w:rPr>
          <w:sz w:val="28"/>
          <w:szCs w:val="28"/>
          <w:highlight w:val="white"/>
        </w:rPr>
        <w:instrText>eq комбинат» и</w:instrText>
      </w:r>
      <w:r w:rsidR="00766875" w:rsidRPr="00080AD7">
        <w:rPr>
          <w:color w:val="000000"/>
          <w:sz w:val="28"/>
          <w:szCs w:val="28"/>
          <w:highlight w:val="white"/>
        </w:rPr>
        <w:fldChar w:fldCharType="end"/>
      </w:r>
      <w:r w:rsidRPr="00080AD7">
        <w:rPr>
          <w:sz w:val="28"/>
          <w:szCs w:val="28"/>
        </w:rPr>
        <w:t xml:space="preserve"> другие. </w:t>
      </w:r>
      <w:r w:rsidR="00766875" w:rsidRPr="00080AD7">
        <w:rPr>
          <w:color w:val="000000"/>
          <w:sz w:val="28"/>
          <w:szCs w:val="28"/>
          <w:highlight w:val="white"/>
        </w:rPr>
        <w:fldChar w:fldCharType="begin"/>
      </w:r>
      <w:r w:rsidR="00766875" w:rsidRPr="00080AD7">
        <w:rPr>
          <w:color w:val="000000"/>
          <w:sz w:val="28"/>
          <w:szCs w:val="28"/>
          <w:highlight w:val="white"/>
        </w:rPr>
        <w:fldChar w:fldCharType="end"/>
      </w:r>
    </w:p>
    <w:p w14:paraId="608BADBF" w14:textId="77777777" w:rsidR="003422F7" w:rsidRPr="00080AD7" w:rsidRDefault="003422F7" w:rsidP="00080AD7">
      <w:pPr>
        <w:pStyle w:val="ac"/>
        <w:spacing w:before="0" w:beforeAutospacing="0" w:after="0" w:afterAutospacing="0" w:line="360" w:lineRule="auto"/>
        <w:ind w:firstLine="720"/>
        <w:jc w:val="both"/>
        <w:rPr>
          <w:sz w:val="28"/>
          <w:szCs w:val="28"/>
        </w:rPr>
      </w:pPr>
      <w:r w:rsidRPr="00080AD7">
        <w:rPr>
          <w:sz w:val="28"/>
          <w:szCs w:val="28"/>
        </w:rPr>
        <w:t xml:space="preserve">Немаловажным аспектом и </w:t>
      </w:r>
      <w:r w:rsidR="00766875" w:rsidRPr="00080AD7">
        <w:rPr>
          <w:color w:val="000000"/>
          <w:sz w:val="28"/>
          <w:szCs w:val="28"/>
          <w:highlight w:val="white"/>
        </w:rPr>
        <w:fldChar w:fldCharType="begin"/>
      </w:r>
      <w:r w:rsidRPr="00080AD7">
        <w:rPr>
          <w:sz w:val="28"/>
          <w:szCs w:val="28"/>
          <w:highlight w:val="white"/>
        </w:rPr>
        <w:instrText>eq причиной</w:instrText>
      </w:r>
      <w:r w:rsidR="00766875" w:rsidRPr="00080AD7">
        <w:rPr>
          <w:color w:val="000000"/>
          <w:sz w:val="28"/>
          <w:szCs w:val="28"/>
          <w:highlight w:val="white"/>
        </w:rPr>
        <w:fldChar w:fldCharType="end"/>
      </w:r>
      <w:r w:rsidRPr="00080AD7">
        <w:rPr>
          <w:sz w:val="28"/>
          <w:szCs w:val="28"/>
        </w:rPr>
        <w:t xml:space="preserve"> проведения международных </w:t>
      </w:r>
      <w:r w:rsidR="00766875" w:rsidRPr="00080AD7">
        <w:rPr>
          <w:color w:val="000000"/>
          <w:sz w:val="28"/>
          <w:szCs w:val="28"/>
          <w:highlight w:val="white"/>
        </w:rPr>
        <w:fldChar w:fldCharType="begin"/>
      </w:r>
      <w:r w:rsidRPr="00080AD7">
        <w:rPr>
          <w:sz w:val="28"/>
          <w:szCs w:val="28"/>
          <w:highlight w:val="white"/>
        </w:rPr>
        <w:instrText>eq мероприятий</w:instrText>
      </w:r>
      <w:r w:rsidR="00766875" w:rsidRPr="00080AD7">
        <w:rPr>
          <w:color w:val="000000"/>
          <w:sz w:val="28"/>
          <w:szCs w:val="28"/>
          <w:highlight w:val="white"/>
        </w:rPr>
        <w:fldChar w:fldCharType="end"/>
      </w:r>
      <w:r w:rsidRPr="00080AD7">
        <w:rPr>
          <w:sz w:val="28"/>
          <w:szCs w:val="28"/>
        </w:rPr>
        <w:t xml:space="preserve"> является международная </w:t>
      </w:r>
      <w:r w:rsidR="00766875" w:rsidRPr="00080AD7">
        <w:rPr>
          <w:color w:val="000000"/>
          <w:sz w:val="28"/>
          <w:szCs w:val="28"/>
          <w:highlight w:val="white"/>
        </w:rPr>
        <w:fldChar w:fldCharType="begin"/>
      </w:r>
      <w:r w:rsidRPr="00080AD7">
        <w:rPr>
          <w:sz w:val="28"/>
          <w:szCs w:val="28"/>
          <w:highlight w:val="white"/>
        </w:rPr>
        <w:instrText>eq конкуренция и</w:instrText>
      </w:r>
      <w:r w:rsidR="00766875" w:rsidRPr="00080AD7">
        <w:rPr>
          <w:color w:val="000000"/>
          <w:sz w:val="28"/>
          <w:szCs w:val="28"/>
          <w:highlight w:val="white"/>
        </w:rPr>
        <w:fldChar w:fldCharType="end"/>
      </w:r>
      <w:r w:rsidRPr="00080AD7">
        <w:rPr>
          <w:sz w:val="28"/>
          <w:szCs w:val="28"/>
        </w:rPr>
        <w:t xml:space="preserve"> стремление «Росатома» </w:t>
      </w:r>
      <w:r w:rsidR="00766875" w:rsidRPr="00080AD7">
        <w:rPr>
          <w:color w:val="000000"/>
          <w:sz w:val="28"/>
          <w:szCs w:val="28"/>
          <w:highlight w:val="white"/>
        </w:rPr>
        <w:fldChar w:fldCharType="begin"/>
      </w:r>
      <w:r w:rsidRPr="00080AD7">
        <w:rPr>
          <w:sz w:val="28"/>
          <w:szCs w:val="28"/>
          <w:highlight w:val="white"/>
        </w:rPr>
        <w:instrText>eq быть в</w:instrText>
      </w:r>
      <w:r w:rsidR="00766875" w:rsidRPr="00080AD7">
        <w:rPr>
          <w:color w:val="000000"/>
          <w:sz w:val="28"/>
          <w:szCs w:val="28"/>
          <w:highlight w:val="white"/>
        </w:rPr>
        <w:fldChar w:fldCharType="end"/>
      </w:r>
      <w:r w:rsidRPr="00080AD7">
        <w:rPr>
          <w:sz w:val="28"/>
          <w:szCs w:val="28"/>
        </w:rPr>
        <w:t xml:space="preserve"> числе лучших в </w:t>
      </w:r>
      <w:r w:rsidR="00766875" w:rsidRPr="00080AD7">
        <w:rPr>
          <w:color w:val="000000"/>
          <w:sz w:val="28"/>
          <w:szCs w:val="28"/>
          <w:highlight w:val="white"/>
        </w:rPr>
        <w:fldChar w:fldCharType="begin"/>
      </w:r>
      <w:r w:rsidRPr="00080AD7">
        <w:rPr>
          <w:sz w:val="28"/>
          <w:szCs w:val="28"/>
          <w:highlight w:val="white"/>
        </w:rPr>
        <w:instrText>eq сфере</w:instrText>
      </w:r>
      <w:r w:rsidR="00766875" w:rsidRPr="00080AD7">
        <w:rPr>
          <w:color w:val="000000"/>
          <w:sz w:val="28"/>
          <w:szCs w:val="28"/>
          <w:highlight w:val="white"/>
        </w:rPr>
        <w:fldChar w:fldCharType="end"/>
      </w:r>
      <w:r w:rsidRPr="00080AD7">
        <w:rPr>
          <w:sz w:val="28"/>
          <w:szCs w:val="28"/>
        </w:rPr>
        <w:t xml:space="preserve"> атомной энергетики.</w:t>
      </w:r>
      <w:r w:rsidR="00766875" w:rsidRPr="00080AD7">
        <w:rPr>
          <w:color w:val="000000"/>
          <w:sz w:val="28"/>
          <w:szCs w:val="28"/>
          <w:highlight w:val="white"/>
        </w:rPr>
        <w:fldChar w:fldCharType="begin"/>
      </w:r>
      <w:r w:rsidR="00766875" w:rsidRPr="00080AD7">
        <w:rPr>
          <w:color w:val="000000"/>
          <w:sz w:val="28"/>
          <w:szCs w:val="28"/>
          <w:highlight w:val="white"/>
        </w:rPr>
        <w:fldChar w:fldCharType="end"/>
      </w:r>
    </w:p>
    <w:p w14:paraId="699570B8" w14:textId="77777777" w:rsidR="003422F7" w:rsidRPr="00080AD7" w:rsidRDefault="003422F7" w:rsidP="00080AD7">
      <w:pPr>
        <w:pStyle w:val="ac"/>
        <w:spacing w:before="0" w:beforeAutospacing="0" w:after="0" w:afterAutospacing="0" w:line="360" w:lineRule="auto"/>
        <w:ind w:firstLine="720"/>
        <w:jc w:val="both"/>
        <w:rPr>
          <w:sz w:val="28"/>
          <w:szCs w:val="28"/>
        </w:rPr>
      </w:pPr>
      <w:r w:rsidRPr="00080AD7">
        <w:rPr>
          <w:sz w:val="28"/>
          <w:szCs w:val="28"/>
        </w:rPr>
        <w:t xml:space="preserve">Нацеленность не только на </w:t>
      </w:r>
      <w:r w:rsidR="00766875" w:rsidRPr="00080AD7">
        <w:rPr>
          <w:color w:val="000000"/>
          <w:sz w:val="28"/>
          <w:szCs w:val="28"/>
          <w:highlight w:val="white"/>
        </w:rPr>
        <w:fldChar w:fldCharType="begin"/>
      </w:r>
      <w:r w:rsidRPr="00080AD7">
        <w:rPr>
          <w:sz w:val="28"/>
          <w:szCs w:val="28"/>
          <w:highlight w:val="white"/>
        </w:rPr>
        <w:instrText>eq внутренний, но и на</w:instrText>
      </w:r>
      <w:r w:rsidR="00766875" w:rsidRPr="00080AD7">
        <w:rPr>
          <w:color w:val="000000"/>
          <w:sz w:val="28"/>
          <w:szCs w:val="28"/>
          <w:highlight w:val="white"/>
        </w:rPr>
        <w:fldChar w:fldCharType="end"/>
      </w:r>
      <w:r w:rsidRPr="00080AD7">
        <w:rPr>
          <w:sz w:val="28"/>
          <w:szCs w:val="28"/>
        </w:rPr>
        <w:t xml:space="preserve"> внешний рынок </w:t>
      </w:r>
      <w:r w:rsidR="00766875" w:rsidRPr="00080AD7">
        <w:rPr>
          <w:color w:val="000000"/>
          <w:sz w:val="28"/>
          <w:szCs w:val="28"/>
          <w:highlight w:val="white"/>
        </w:rPr>
        <w:fldChar w:fldCharType="begin"/>
      </w:r>
      <w:r w:rsidRPr="00080AD7">
        <w:rPr>
          <w:sz w:val="28"/>
          <w:szCs w:val="28"/>
          <w:highlight w:val="white"/>
        </w:rPr>
        <w:instrText>eq объяснима.</w:instrText>
      </w:r>
      <w:r w:rsidR="00766875" w:rsidRPr="00080AD7">
        <w:rPr>
          <w:color w:val="000000"/>
          <w:sz w:val="28"/>
          <w:szCs w:val="28"/>
          <w:highlight w:val="white"/>
        </w:rPr>
        <w:fldChar w:fldCharType="end"/>
      </w:r>
      <w:r w:rsidRPr="00080AD7">
        <w:rPr>
          <w:sz w:val="28"/>
          <w:szCs w:val="28"/>
        </w:rPr>
        <w:t xml:space="preserve"> Эксперты называют </w:t>
      </w:r>
      <w:r w:rsidR="00766875" w:rsidRPr="00080AD7">
        <w:rPr>
          <w:color w:val="000000"/>
          <w:sz w:val="28"/>
          <w:szCs w:val="28"/>
          <w:highlight w:val="white"/>
        </w:rPr>
        <w:fldChar w:fldCharType="begin"/>
      </w:r>
      <w:r w:rsidRPr="00080AD7">
        <w:rPr>
          <w:sz w:val="28"/>
          <w:szCs w:val="28"/>
          <w:highlight w:val="white"/>
        </w:rPr>
        <w:instrText>eq процессы,</w:instrText>
      </w:r>
      <w:r w:rsidR="00766875" w:rsidRPr="00080AD7">
        <w:rPr>
          <w:color w:val="000000"/>
          <w:sz w:val="28"/>
          <w:szCs w:val="28"/>
          <w:highlight w:val="white"/>
        </w:rPr>
        <w:fldChar w:fldCharType="end"/>
      </w:r>
      <w:r w:rsidRPr="00080AD7">
        <w:rPr>
          <w:sz w:val="28"/>
          <w:szCs w:val="28"/>
        </w:rPr>
        <w:t xml:space="preserve"> происходящие сейчас в </w:t>
      </w:r>
      <w:r w:rsidR="00766875" w:rsidRPr="00080AD7">
        <w:rPr>
          <w:color w:val="000000"/>
          <w:sz w:val="28"/>
          <w:szCs w:val="28"/>
          <w:highlight w:val="white"/>
        </w:rPr>
        <w:fldChar w:fldCharType="begin"/>
      </w:r>
      <w:r w:rsidRPr="00080AD7">
        <w:rPr>
          <w:sz w:val="28"/>
          <w:szCs w:val="28"/>
          <w:highlight w:val="white"/>
        </w:rPr>
        <w:instrText>eq мире, а</w:instrText>
      </w:r>
      <w:r w:rsidR="00766875" w:rsidRPr="00080AD7">
        <w:rPr>
          <w:color w:val="000000"/>
          <w:sz w:val="28"/>
          <w:szCs w:val="28"/>
          <w:highlight w:val="white"/>
        </w:rPr>
        <w:fldChar w:fldCharType="end"/>
      </w:r>
      <w:r w:rsidRPr="00080AD7">
        <w:rPr>
          <w:sz w:val="28"/>
          <w:szCs w:val="28"/>
        </w:rPr>
        <w:t xml:space="preserve"> именно проснувшийся </w:t>
      </w:r>
      <w:r w:rsidR="00766875" w:rsidRPr="00080AD7">
        <w:rPr>
          <w:color w:val="000000"/>
          <w:sz w:val="28"/>
          <w:szCs w:val="28"/>
          <w:highlight w:val="white"/>
        </w:rPr>
        <w:fldChar w:fldCharType="begin"/>
      </w:r>
      <w:r w:rsidRPr="00080AD7">
        <w:rPr>
          <w:sz w:val="28"/>
          <w:szCs w:val="28"/>
          <w:highlight w:val="white"/>
        </w:rPr>
        <w:instrText>eq интерес к</w:instrText>
      </w:r>
      <w:r w:rsidR="00766875" w:rsidRPr="00080AD7">
        <w:rPr>
          <w:color w:val="000000"/>
          <w:sz w:val="28"/>
          <w:szCs w:val="28"/>
          <w:highlight w:val="white"/>
        </w:rPr>
        <w:fldChar w:fldCharType="end"/>
      </w:r>
      <w:r w:rsidRPr="00080AD7">
        <w:rPr>
          <w:sz w:val="28"/>
          <w:szCs w:val="28"/>
        </w:rPr>
        <w:t xml:space="preserve"> атомной энергии, </w:t>
      </w:r>
      <w:r w:rsidR="00766875" w:rsidRPr="00080AD7">
        <w:rPr>
          <w:color w:val="000000"/>
          <w:sz w:val="28"/>
          <w:szCs w:val="28"/>
          <w:highlight w:val="white"/>
        </w:rPr>
        <w:fldChar w:fldCharType="begin"/>
      </w:r>
      <w:r w:rsidRPr="00080AD7">
        <w:rPr>
          <w:sz w:val="28"/>
          <w:szCs w:val="28"/>
          <w:highlight w:val="white"/>
        </w:rPr>
        <w:instrText>eq ядерным</w:instrText>
      </w:r>
      <w:r w:rsidR="00766875" w:rsidRPr="00080AD7">
        <w:rPr>
          <w:color w:val="000000"/>
          <w:sz w:val="28"/>
          <w:szCs w:val="28"/>
          <w:highlight w:val="white"/>
        </w:rPr>
        <w:fldChar w:fldCharType="end"/>
      </w:r>
      <w:r w:rsidRPr="00080AD7">
        <w:rPr>
          <w:sz w:val="28"/>
          <w:szCs w:val="28"/>
        </w:rPr>
        <w:t xml:space="preserve"> ренессансом. Многие </w:t>
      </w:r>
      <w:r w:rsidR="00766875" w:rsidRPr="00080AD7">
        <w:rPr>
          <w:color w:val="000000"/>
          <w:sz w:val="28"/>
          <w:szCs w:val="28"/>
          <w:highlight w:val="white"/>
        </w:rPr>
        <w:fldChar w:fldCharType="begin"/>
      </w:r>
      <w:r w:rsidRPr="00080AD7">
        <w:rPr>
          <w:sz w:val="28"/>
          <w:szCs w:val="28"/>
          <w:highlight w:val="white"/>
        </w:rPr>
        <w:instrText>eq страны</w:instrText>
      </w:r>
      <w:r w:rsidR="00766875" w:rsidRPr="00080AD7">
        <w:rPr>
          <w:color w:val="000000"/>
          <w:sz w:val="28"/>
          <w:szCs w:val="28"/>
          <w:highlight w:val="white"/>
        </w:rPr>
        <w:fldChar w:fldCharType="end"/>
      </w:r>
      <w:r w:rsidRPr="00080AD7">
        <w:rPr>
          <w:sz w:val="28"/>
          <w:szCs w:val="28"/>
        </w:rPr>
        <w:t xml:space="preserve"> начали пересматривать </w:t>
      </w:r>
      <w:r w:rsidR="00766875" w:rsidRPr="00080AD7">
        <w:rPr>
          <w:color w:val="000000"/>
          <w:sz w:val="28"/>
          <w:szCs w:val="28"/>
          <w:highlight w:val="white"/>
        </w:rPr>
        <w:fldChar w:fldCharType="begin"/>
      </w:r>
      <w:r w:rsidRPr="00080AD7">
        <w:rPr>
          <w:sz w:val="28"/>
          <w:szCs w:val="28"/>
          <w:highlight w:val="white"/>
        </w:rPr>
        <w:instrText>eq свои</w:instrText>
      </w:r>
      <w:r w:rsidR="00766875" w:rsidRPr="00080AD7">
        <w:rPr>
          <w:color w:val="000000"/>
          <w:sz w:val="28"/>
          <w:szCs w:val="28"/>
          <w:highlight w:val="white"/>
        </w:rPr>
        <w:fldChar w:fldCharType="end"/>
      </w:r>
      <w:r w:rsidRPr="00080AD7">
        <w:rPr>
          <w:sz w:val="28"/>
          <w:szCs w:val="28"/>
        </w:rPr>
        <w:t xml:space="preserve"> энергетические стратегии в </w:t>
      </w:r>
      <w:r w:rsidR="00766875" w:rsidRPr="00080AD7">
        <w:rPr>
          <w:color w:val="000000"/>
          <w:sz w:val="28"/>
          <w:szCs w:val="28"/>
          <w:highlight w:val="white"/>
        </w:rPr>
        <w:fldChar w:fldCharType="begin"/>
      </w:r>
      <w:r w:rsidRPr="00080AD7">
        <w:rPr>
          <w:sz w:val="28"/>
          <w:szCs w:val="28"/>
          <w:highlight w:val="white"/>
        </w:rPr>
        <w:instrText>eq пользу</w:instrText>
      </w:r>
      <w:r w:rsidR="00766875" w:rsidRPr="00080AD7">
        <w:rPr>
          <w:color w:val="000000"/>
          <w:sz w:val="28"/>
          <w:szCs w:val="28"/>
          <w:highlight w:val="white"/>
        </w:rPr>
        <w:fldChar w:fldCharType="end"/>
      </w:r>
      <w:r w:rsidRPr="00080AD7">
        <w:rPr>
          <w:sz w:val="28"/>
          <w:szCs w:val="28"/>
        </w:rPr>
        <w:t xml:space="preserve"> атомной генерации. В </w:t>
      </w:r>
      <w:r w:rsidR="00766875" w:rsidRPr="00080AD7">
        <w:rPr>
          <w:color w:val="000000"/>
          <w:sz w:val="28"/>
          <w:szCs w:val="28"/>
          <w:highlight w:val="white"/>
        </w:rPr>
        <w:fldChar w:fldCharType="begin"/>
      </w:r>
      <w:r w:rsidRPr="00080AD7">
        <w:rPr>
          <w:sz w:val="28"/>
          <w:szCs w:val="28"/>
          <w:highlight w:val="white"/>
        </w:rPr>
        <w:instrText>eq частности, США и</w:instrText>
      </w:r>
      <w:r w:rsidR="00766875" w:rsidRPr="00080AD7">
        <w:rPr>
          <w:color w:val="000000"/>
          <w:sz w:val="28"/>
          <w:szCs w:val="28"/>
          <w:highlight w:val="white"/>
        </w:rPr>
        <w:fldChar w:fldCharType="end"/>
      </w:r>
      <w:r w:rsidRPr="00080AD7">
        <w:rPr>
          <w:sz w:val="28"/>
          <w:szCs w:val="28"/>
        </w:rPr>
        <w:t xml:space="preserve"> Китай собираются </w:t>
      </w:r>
      <w:r w:rsidR="00766875" w:rsidRPr="00080AD7">
        <w:rPr>
          <w:color w:val="000000"/>
          <w:sz w:val="28"/>
          <w:szCs w:val="28"/>
          <w:highlight w:val="white"/>
        </w:rPr>
        <w:fldChar w:fldCharType="begin"/>
      </w:r>
      <w:r w:rsidRPr="00080AD7">
        <w:rPr>
          <w:sz w:val="28"/>
          <w:szCs w:val="28"/>
          <w:highlight w:val="white"/>
        </w:rPr>
        <w:instrText>eq построить в</w:instrText>
      </w:r>
      <w:r w:rsidR="00766875" w:rsidRPr="00080AD7">
        <w:rPr>
          <w:color w:val="000000"/>
          <w:sz w:val="28"/>
          <w:szCs w:val="28"/>
          <w:highlight w:val="white"/>
        </w:rPr>
        <w:fldChar w:fldCharType="end"/>
      </w:r>
      <w:r w:rsidRPr="00080AD7">
        <w:rPr>
          <w:sz w:val="28"/>
          <w:szCs w:val="28"/>
        </w:rPr>
        <w:t xml:space="preserve"> ближайшее время по 100 </w:t>
      </w:r>
      <w:r w:rsidR="00766875" w:rsidRPr="00080AD7">
        <w:rPr>
          <w:color w:val="000000"/>
          <w:sz w:val="28"/>
          <w:szCs w:val="28"/>
          <w:highlight w:val="white"/>
        </w:rPr>
        <w:fldChar w:fldCharType="begin"/>
      </w:r>
      <w:r w:rsidRPr="00080AD7">
        <w:rPr>
          <w:sz w:val="28"/>
          <w:szCs w:val="28"/>
          <w:highlight w:val="white"/>
        </w:rPr>
        <w:instrText>eq реакторов,</w:instrText>
      </w:r>
      <w:r w:rsidR="00766875" w:rsidRPr="00080AD7">
        <w:rPr>
          <w:color w:val="000000"/>
          <w:sz w:val="28"/>
          <w:szCs w:val="28"/>
          <w:highlight w:val="white"/>
        </w:rPr>
        <w:fldChar w:fldCharType="end"/>
      </w:r>
      <w:r w:rsidRPr="00080AD7">
        <w:rPr>
          <w:sz w:val="28"/>
          <w:szCs w:val="28"/>
        </w:rPr>
        <w:t xml:space="preserve"> Великобритания - свыше 10. </w:t>
      </w:r>
      <w:r w:rsidR="00766875" w:rsidRPr="00080AD7">
        <w:rPr>
          <w:color w:val="000000"/>
          <w:sz w:val="28"/>
          <w:szCs w:val="28"/>
          <w:highlight w:val="white"/>
        </w:rPr>
        <w:fldChar w:fldCharType="begin"/>
      </w:r>
      <w:r w:rsidRPr="00080AD7">
        <w:rPr>
          <w:sz w:val="28"/>
          <w:szCs w:val="28"/>
          <w:highlight w:val="white"/>
        </w:rPr>
        <w:instrText>eq</w:instrText>
      </w:r>
      <w:r w:rsidR="00766875" w:rsidRPr="00080AD7">
        <w:rPr>
          <w:color w:val="000000"/>
          <w:sz w:val="28"/>
          <w:szCs w:val="28"/>
          <w:highlight w:val="white"/>
        </w:rPr>
        <w:fldChar w:fldCharType="end"/>
      </w:r>
    </w:p>
    <w:p w14:paraId="2512381C" w14:textId="77777777" w:rsidR="003422F7" w:rsidRPr="00080AD7" w:rsidRDefault="003422F7" w:rsidP="00080AD7">
      <w:pPr>
        <w:pStyle w:val="ac"/>
        <w:spacing w:before="0" w:beforeAutospacing="0" w:after="0" w:afterAutospacing="0" w:line="360" w:lineRule="auto"/>
        <w:ind w:firstLine="720"/>
        <w:jc w:val="both"/>
        <w:rPr>
          <w:sz w:val="28"/>
          <w:szCs w:val="28"/>
        </w:rPr>
      </w:pPr>
      <w:r w:rsidRPr="00080AD7">
        <w:rPr>
          <w:sz w:val="28"/>
          <w:szCs w:val="28"/>
        </w:rPr>
        <w:t xml:space="preserve">Участие в международных </w:t>
      </w:r>
      <w:r w:rsidR="00766875" w:rsidRPr="00080AD7">
        <w:rPr>
          <w:color w:val="000000"/>
          <w:sz w:val="28"/>
          <w:szCs w:val="28"/>
          <w:highlight w:val="white"/>
        </w:rPr>
        <w:fldChar w:fldCharType="begin"/>
      </w:r>
      <w:r w:rsidRPr="00080AD7">
        <w:rPr>
          <w:sz w:val="28"/>
          <w:szCs w:val="28"/>
          <w:highlight w:val="white"/>
        </w:rPr>
        <w:instrText>eq конференциях для</w:instrText>
      </w:r>
      <w:r w:rsidR="00766875" w:rsidRPr="00080AD7">
        <w:rPr>
          <w:color w:val="000000"/>
          <w:sz w:val="28"/>
          <w:szCs w:val="28"/>
          <w:highlight w:val="white"/>
        </w:rPr>
        <w:fldChar w:fldCharType="end"/>
      </w:r>
      <w:r w:rsidRPr="00080AD7">
        <w:rPr>
          <w:sz w:val="28"/>
          <w:szCs w:val="28"/>
        </w:rPr>
        <w:t xml:space="preserve"> «Росатома» носит не </w:t>
      </w:r>
      <w:r w:rsidR="00766875" w:rsidRPr="00080AD7">
        <w:rPr>
          <w:color w:val="000000"/>
          <w:sz w:val="28"/>
          <w:szCs w:val="28"/>
          <w:highlight w:val="white"/>
        </w:rPr>
        <w:fldChar w:fldCharType="begin"/>
      </w:r>
      <w:r w:rsidRPr="00080AD7">
        <w:rPr>
          <w:sz w:val="28"/>
          <w:szCs w:val="28"/>
          <w:highlight w:val="white"/>
        </w:rPr>
        <w:instrText>eq только</w:instrText>
      </w:r>
      <w:r w:rsidR="00766875" w:rsidRPr="00080AD7">
        <w:rPr>
          <w:color w:val="000000"/>
          <w:sz w:val="28"/>
          <w:szCs w:val="28"/>
          <w:highlight w:val="white"/>
        </w:rPr>
        <w:fldChar w:fldCharType="end"/>
      </w:r>
      <w:r w:rsidRPr="00080AD7">
        <w:rPr>
          <w:sz w:val="28"/>
          <w:szCs w:val="28"/>
        </w:rPr>
        <w:t xml:space="preserve"> информативный характер, но и </w:t>
      </w:r>
      <w:r w:rsidR="00766875" w:rsidRPr="00080AD7">
        <w:rPr>
          <w:color w:val="000000"/>
          <w:sz w:val="28"/>
          <w:szCs w:val="28"/>
          <w:highlight w:val="white"/>
        </w:rPr>
        <w:fldChar w:fldCharType="begin"/>
      </w:r>
      <w:r w:rsidRPr="00080AD7">
        <w:rPr>
          <w:sz w:val="28"/>
          <w:szCs w:val="28"/>
          <w:highlight w:val="white"/>
        </w:rPr>
        <w:instrText>eq дает</w:instrText>
      </w:r>
      <w:r w:rsidR="00766875" w:rsidRPr="00080AD7">
        <w:rPr>
          <w:color w:val="000000"/>
          <w:sz w:val="28"/>
          <w:szCs w:val="28"/>
          <w:highlight w:val="white"/>
        </w:rPr>
        <w:fldChar w:fldCharType="end"/>
      </w:r>
      <w:r w:rsidRPr="00080AD7">
        <w:rPr>
          <w:sz w:val="28"/>
          <w:szCs w:val="28"/>
        </w:rPr>
        <w:t xml:space="preserve"> возможность проявить </w:t>
      </w:r>
      <w:r w:rsidR="00766875" w:rsidRPr="00080AD7">
        <w:rPr>
          <w:color w:val="000000"/>
          <w:sz w:val="28"/>
          <w:szCs w:val="28"/>
          <w:highlight w:val="white"/>
        </w:rPr>
        <w:fldChar w:fldCharType="begin"/>
      </w:r>
      <w:r w:rsidRPr="00080AD7">
        <w:rPr>
          <w:sz w:val="28"/>
          <w:szCs w:val="28"/>
          <w:highlight w:val="white"/>
        </w:rPr>
        <w:instrText>eq себя в</w:instrText>
      </w:r>
      <w:r w:rsidR="00766875" w:rsidRPr="00080AD7">
        <w:rPr>
          <w:color w:val="000000"/>
          <w:sz w:val="28"/>
          <w:szCs w:val="28"/>
          <w:highlight w:val="white"/>
        </w:rPr>
        <w:fldChar w:fldCharType="end"/>
      </w:r>
      <w:r w:rsidRPr="00080AD7">
        <w:rPr>
          <w:sz w:val="28"/>
          <w:szCs w:val="28"/>
        </w:rPr>
        <w:t xml:space="preserve"> качестве сильного и </w:t>
      </w:r>
      <w:r w:rsidR="00766875" w:rsidRPr="00080AD7">
        <w:rPr>
          <w:color w:val="000000"/>
          <w:sz w:val="28"/>
          <w:szCs w:val="28"/>
          <w:highlight w:val="white"/>
        </w:rPr>
        <w:fldChar w:fldCharType="begin"/>
      </w:r>
      <w:r w:rsidRPr="00080AD7">
        <w:rPr>
          <w:sz w:val="28"/>
          <w:szCs w:val="28"/>
          <w:highlight w:val="white"/>
        </w:rPr>
        <w:instrText>eq опасного</w:instrText>
      </w:r>
      <w:r w:rsidR="00766875" w:rsidRPr="00080AD7">
        <w:rPr>
          <w:color w:val="000000"/>
          <w:sz w:val="28"/>
          <w:szCs w:val="28"/>
          <w:highlight w:val="white"/>
        </w:rPr>
        <w:fldChar w:fldCharType="end"/>
      </w:r>
      <w:r w:rsidRPr="00080AD7">
        <w:rPr>
          <w:sz w:val="28"/>
          <w:szCs w:val="28"/>
        </w:rPr>
        <w:t xml:space="preserve"> конкурента на международной </w:t>
      </w:r>
      <w:r w:rsidR="00766875" w:rsidRPr="00080AD7">
        <w:rPr>
          <w:color w:val="000000"/>
          <w:sz w:val="28"/>
          <w:szCs w:val="28"/>
          <w:highlight w:val="white"/>
        </w:rPr>
        <w:fldChar w:fldCharType="begin"/>
      </w:r>
      <w:r w:rsidRPr="00080AD7">
        <w:rPr>
          <w:sz w:val="28"/>
          <w:szCs w:val="28"/>
          <w:highlight w:val="white"/>
        </w:rPr>
        <w:instrText>eq площадке.</w:instrText>
      </w:r>
      <w:r w:rsidR="00766875" w:rsidRPr="00080AD7">
        <w:rPr>
          <w:color w:val="000000"/>
          <w:sz w:val="28"/>
          <w:szCs w:val="28"/>
          <w:highlight w:val="white"/>
        </w:rPr>
        <w:fldChar w:fldCharType="end"/>
      </w:r>
    </w:p>
    <w:p w14:paraId="46FF47EA" w14:textId="77777777" w:rsidR="003422F7" w:rsidRPr="00080AD7" w:rsidRDefault="003422F7" w:rsidP="00080AD7">
      <w:pPr>
        <w:pStyle w:val="ac"/>
        <w:spacing w:before="0" w:beforeAutospacing="0" w:after="0" w:afterAutospacing="0" w:line="360" w:lineRule="auto"/>
        <w:ind w:firstLine="720"/>
        <w:jc w:val="both"/>
        <w:rPr>
          <w:sz w:val="28"/>
          <w:szCs w:val="28"/>
        </w:rPr>
      </w:pPr>
      <w:r w:rsidRPr="00080AD7">
        <w:rPr>
          <w:sz w:val="28"/>
          <w:szCs w:val="28"/>
        </w:rPr>
        <w:t xml:space="preserve">В ходе </w:t>
      </w:r>
      <w:r w:rsidR="00766875" w:rsidRPr="00080AD7">
        <w:rPr>
          <w:color w:val="000000"/>
          <w:sz w:val="28"/>
          <w:szCs w:val="28"/>
          <w:highlight w:val="white"/>
        </w:rPr>
        <w:fldChar w:fldCharType="begin"/>
      </w:r>
      <w:r w:rsidRPr="00080AD7">
        <w:rPr>
          <w:sz w:val="28"/>
          <w:szCs w:val="28"/>
          <w:highlight w:val="white"/>
        </w:rPr>
        <w:instrText>eq Международного</w:instrText>
      </w:r>
      <w:r w:rsidR="00766875" w:rsidRPr="00080AD7">
        <w:rPr>
          <w:color w:val="000000"/>
          <w:sz w:val="28"/>
          <w:szCs w:val="28"/>
          <w:highlight w:val="white"/>
        </w:rPr>
        <w:fldChar w:fldCharType="end"/>
      </w:r>
      <w:r w:rsidRPr="00080AD7">
        <w:rPr>
          <w:sz w:val="28"/>
          <w:szCs w:val="28"/>
        </w:rPr>
        <w:t xml:space="preserve"> форума «Атомэкспо-2015» </w:t>
      </w:r>
      <w:r w:rsidR="00766875" w:rsidRPr="00080AD7">
        <w:rPr>
          <w:color w:val="000000"/>
          <w:sz w:val="28"/>
          <w:szCs w:val="28"/>
          <w:highlight w:val="white"/>
        </w:rPr>
        <w:fldChar w:fldCharType="begin"/>
      </w:r>
      <w:r w:rsidRPr="00080AD7">
        <w:rPr>
          <w:sz w:val="28"/>
          <w:szCs w:val="28"/>
          <w:highlight w:val="white"/>
        </w:rPr>
        <w:instrText>eq состоялся</w:instrText>
      </w:r>
      <w:r w:rsidR="00766875" w:rsidRPr="00080AD7">
        <w:rPr>
          <w:color w:val="000000"/>
          <w:sz w:val="28"/>
          <w:szCs w:val="28"/>
          <w:highlight w:val="white"/>
        </w:rPr>
        <w:fldChar w:fldCharType="end"/>
      </w:r>
      <w:r w:rsidRPr="00080AD7">
        <w:rPr>
          <w:sz w:val="28"/>
          <w:szCs w:val="28"/>
        </w:rPr>
        <w:t xml:space="preserve"> круглый стол </w:t>
      </w:r>
      <w:r w:rsidR="00766875" w:rsidRPr="00080AD7">
        <w:rPr>
          <w:color w:val="000000"/>
          <w:sz w:val="28"/>
          <w:szCs w:val="28"/>
          <w:highlight w:val="white"/>
        </w:rPr>
        <w:fldChar w:fldCharType="begin"/>
      </w:r>
      <w:r w:rsidRPr="00080AD7">
        <w:rPr>
          <w:sz w:val="28"/>
          <w:szCs w:val="28"/>
          <w:highlight w:val="white"/>
        </w:rPr>
        <w:instrText>eq «Инвестиции в</w:instrText>
      </w:r>
      <w:r w:rsidR="00766875" w:rsidRPr="00080AD7">
        <w:rPr>
          <w:color w:val="000000"/>
          <w:sz w:val="28"/>
          <w:szCs w:val="28"/>
          <w:highlight w:val="white"/>
        </w:rPr>
        <w:fldChar w:fldCharType="end"/>
      </w:r>
      <w:r w:rsidRPr="00080AD7">
        <w:rPr>
          <w:sz w:val="28"/>
          <w:szCs w:val="28"/>
        </w:rPr>
        <w:t xml:space="preserve"> развитие атомной </w:t>
      </w:r>
      <w:r w:rsidR="00766875" w:rsidRPr="00080AD7">
        <w:rPr>
          <w:color w:val="000000"/>
          <w:sz w:val="28"/>
          <w:szCs w:val="28"/>
          <w:highlight w:val="white"/>
        </w:rPr>
        <w:fldChar w:fldCharType="begin"/>
      </w:r>
      <w:r w:rsidRPr="00080AD7">
        <w:rPr>
          <w:sz w:val="28"/>
          <w:szCs w:val="28"/>
          <w:highlight w:val="white"/>
        </w:rPr>
        <w:instrText>eq энергетики.</w:instrText>
      </w:r>
      <w:r w:rsidR="00766875" w:rsidRPr="00080AD7">
        <w:rPr>
          <w:color w:val="000000"/>
          <w:sz w:val="28"/>
          <w:szCs w:val="28"/>
          <w:highlight w:val="white"/>
        </w:rPr>
        <w:fldChar w:fldCharType="end"/>
      </w:r>
      <w:r w:rsidRPr="00080AD7">
        <w:rPr>
          <w:sz w:val="28"/>
          <w:szCs w:val="28"/>
        </w:rPr>
        <w:t xml:space="preserve"> Управление проектами. </w:t>
      </w:r>
      <w:r w:rsidR="00766875" w:rsidRPr="00080AD7">
        <w:rPr>
          <w:color w:val="000000"/>
          <w:sz w:val="28"/>
          <w:szCs w:val="28"/>
          <w:highlight w:val="white"/>
        </w:rPr>
        <w:fldChar w:fldCharType="begin"/>
      </w:r>
      <w:r w:rsidRPr="00080AD7">
        <w:rPr>
          <w:sz w:val="28"/>
          <w:szCs w:val="28"/>
          <w:highlight w:val="white"/>
        </w:rPr>
        <w:instrText>eq Финансовые</w:instrText>
      </w:r>
      <w:r w:rsidR="00766875" w:rsidRPr="00080AD7">
        <w:rPr>
          <w:color w:val="000000"/>
          <w:sz w:val="28"/>
          <w:szCs w:val="28"/>
          <w:highlight w:val="white"/>
        </w:rPr>
        <w:fldChar w:fldCharType="end"/>
      </w:r>
      <w:r w:rsidRPr="00080AD7">
        <w:rPr>
          <w:sz w:val="28"/>
          <w:szCs w:val="28"/>
        </w:rPr>
        <w:t xml:space="preserve"> гарантии». В рамках </w:t>
      </w:r>
      <w:r w:rsidR="00766875" w:rsidRPr="00080AD7">
        <w:rPr>
          <w:color w:val="000000"/>
          <w:sz w:val="28"/>
          <w:szCs w:val="28"/>
          <w:highlight w:val="white"/>
        </w:rPr>
        <w:fldChar w:fldCharType="begin"/>
      </w:r>
      <w:r w:rsidRPr="00080AD7">
        <w:rPr>
          <w:sz w:val="28"/>
          <w:szCs w:val="28"/>
          <w:highlight w:val="white"/>
        </w:rPr>
        <w:instrText>eq круглого</w:instrText>
      </w:r>
      <w:r w:rsidR="00766875" w:rsidRPr="00080AD7">
        <w:rPr>
          <w:color w:val="000000"/>
          <w:sz w:val="28"/>
          <w:szCs w:val="28"/>
          <w:highlight w:val="white"/>
        </w:rPr>
        <w:fldChar w:fldCharType="end"/>
      </w:r>
      <w:r w:rsidRPr="00080AD7">
        <w:rPr>
          <w:sz w:val="28"/>
          <w:szCs w:val="28"/>
        </w:rPr>
        <w:t xml:space="preserve"> стола «Росатом» </w:t>
      </w:r>
      <w:r w:rsidR="00766875" w:rsidRPr="00080AD7">
        <w:rPr>
          <w:color w:val="000000"/>
          <w:sz w:val="28"/>
          <w:szCs w:val="28"/>
          <w:highlight w:val="white"/>
        </w:rPr>
        <w:fldChar w:fldCharType="begin"/>
      </w:r>
      <w:r w:rsidRPr="00080AD7">
        <w:rPr>
          <w:sz w:val="28"/>
          <w:szCs w:val="28"/>
          <w:highlight w:val="white"/>
        </w:rPr>
        <w:instrText>eq представил</w:instrText>
      </w:r>
      <w:r w:rsidR="00766875" w:rsidRPr="00080AD7">
        <w:rPr>
          <w:color w:val="000000"/>
          <w:sz w:val="28"/>
          <w:szCs w:val="28"/>
          <w:highlight w:val="white"/>
        </w:rPr>
        <w:fldChar w:fldCharType="end"/>
      </w:r>
      <w:r w:rsidRPr="00080AD7">
        <w:rPr>
          <w:sz w:val="28"/>
          <w:szCs w:val="28"/>
        </w:rPr>
        <w:t xml:space="preserve"> инвестиционному сообществу </w:t>
      </w:r>
      <w:r w:rsidR="00766875" w:rsidRPr="00080AD7">
        <w:rPr>
          <w:color w:val="000000"/>
          <w:sz w:val="28"/>
          <w:szCs w:val="28"/>
          <w:highlight w:val="white"/>
        </w:rPr>
        <w:fldChar w:fldCharType="begin"/>
      </w:r>
      <w:r w:rsidRPr="00080AD7">
        <w:rPr>
          <w:sz w:val="28"/>
          <w:szCs w:val="28"/>
          <w:highlight w:val="white"/>
        </w:rPr>
        <w:instrText>eq информацию о</w:instrText>
      </w:r>
      <w:r w:rsidR="00766875" w:rsidRPr="00080AD7">
        <w:rPr>
          <w:color w:val="000000"/>
          <w:sz w:val="28"/>
          <w:szCs w:val="28"/>
          <w:highlight w:val="white"/>
        </w:rPr>
        <w:fldChar w:fldCharType="end"/>
      </w:r>
      <w:r w:rsidRPr="00080AD7">
        <w:rPr>
          <w:sz w:val="28"/>
          <w:szCs w:val="28"/>
        </w:rPr>
        <w:t xml:space="preserve"> результатах своей </w:t>
      </w:r>
      <w:r w:rsidR="00766875" w:rsidRPr="00080AD7">
        <w:rPr>
          <w:color w:val="000000"/>
          <w:sz w:val="28"/>
          <w:szCs w:val="28"/>
          <w:highlight w:val="white"/>
        </w:rPr>
        <w:fldChar w:fldCharType="begin"/>
      </w:r>
      <w:r w:rsidRPr="00080AD7">
        <w:rPr>
          <w:sz w:val="28"/>
          <w:szCs w:val="28"/>
          <w:highlight w:val="white"/>
        </w:rPr>
        <w:instrText>eq деятельности по</w:instrText>
      </w:r>
      <w:r w:rsidR="00766875" w:rsidRPr="00080AD7">
        <w:rPr>
          <w:color w:val="000000"/>
          <w:sz w:val="28"/>
          <w:szCs w:val="28"/>
          <w:highlight w:val="white"/>
        </w:rPr>
        <w:fldChar w:fldCharType="end"/>
      </w:r>
      <w:r w:rsidRPr="00080AD7">
        <w:rPr>
          <w:sz w:val="28"/>
          <w:szCs w:val="28"/>
        </w:rPr>
        <w:t xml:space="preserve"> итогам 2014 </w:t>
      </w:r>
      <w:r w:rsidR="00766875" w:rsidRPr="00080AD7">
        <w:rPr>
          <w:color w:val="000000"/>
          <w:sz w:val="28"/>
          <w:szCs w:val="28"/>
          <w:highlight w:val="white"/>
        </w:rPr>
        <w:fldChar w:fldCharType="begin"/>
      </w:r>
      <w:r w:rsidRPr="00080AD7">
        <w:rPr>
          <w:sz w:val="28"/>
          <w:szCs w:val="28"/>
          <w:highlight w:val="white"/>
        </w:rPr>
        <w:instrText>eq года,</w:instrText>
      </w:r>
      <w:r w:rsidR="00766875" w:rsidRPr="00080AD7">
        <w:rPr>
          <w:color w:val="000000"/>
          <w:sz w:val="28"/>
          <w:szCs w:val="28"/>
          <w:highlight w:val="white"/>
        </w:rPr>
        <w:fldChar w:fldCharType="end"/>
      </w:r>
      <w:r w:rsidRPr="00080AD7">
        <w:rPr>
          <w:sz w:val="28"/>
          <w:szCs w:val="28"/>
        </w:rPr>
        <w:t xml:space="preserve"> проходящих корпоративных </w:t>
      </w:r>
      <w:r w:rsidR="00766875" w:rsidRPr="00080AD7">
        <w:rPr>
          <w:color w:val="000000"/>
          <w:sz w:val="28"/>
          <w:szCs w:val="28"/>
          <w:highlight w:val="white"/>
        </w:rPr>
        <w:fldChar w:fldCharType="begin"/>
      </w:r>
      <w:r w:rsidRPr="00080AD7">
        <w:rPr>
          <w:sz w:val="28"/>
          <w:szCs w:val="28"/>
          <w:highlight w:val="white"/>
        </w:rPr>
        <w:instrText>eq преобразованиях, а</w:instrText>
      </w:r>
      <w:r w:rsidR="00766875" w:rsidRPr="00080AD7">
        <w:rPr>
          <w:color w:val="000000"/>
          <w:sz w:val="28"/>
          <w:szCs w:val="28"/>
          <w:highlight w:val="white"/>
        </w:rPr>
        <w:fldChar w:fldCharType="end"/>
      </w:r>
      <w:r w:rsidRPr="00080AD7">
        <w:rPr>
          <w:sz w:val="28"/>
          <w:szCs w:val="28"/>
        </w:rPr>
        <w:t xml:space="preserve"> также планах по </w:t>
      </w:r>
      <w:r w:rsidR="00766875" w:rsidRPr="00080AD7">
        <w:rPr>
          <w:color w:val="000000"/>
          <w:sz w:val="28"/>
          <w:szCs w:val="28"/>
          <w:highlight w:val="white"/>
        </w:rPr>
        <w:fldChar w:fldCharType="begin"/>
      </w:r>
      <w:r w:rsidRPr="00080AD7">
        <w:rPr>
          <w:sz w:val="28"/>
          <w:szCs w:val="28"/>
          <w:highlight w:val="white"/>
        </w:rPr>
        <w:instrText>eq инвестициям, в том</w:instrText>
      </w:r>
      <w:r w:rsidR="00766875" w:rsidRPr="00080AD7">
        <w:rPr>
          <w:color w:val="000000"/>
          <w:sz w:val="28"/>
          <w:szCs w:val="28"/>
          <w:highlight w:val="white"/>
        </w:rPr>
        <w:fldChar w:fldCharType="end"/>
      </w:r>
      <w:r w:rsidRPr="00080AD7">
        <w:rPr>
          <w:sz w:val="28"/>
          <w:szCs w:val="28"/>
        </w:rPr>
        <w:t xml:space="preserve"> числе, в рамках </w:t>
      </w:r>
      <w:r w:rsidR="00766875" w:rsidRPr="00080AD7">
        <w:rPr>
          <w:color w:val="000000"/>
          <w:sz w:val="28"/>
          <w:szCs w:val="28"/>
          <w:highlight w:val="white"/>
        </w:rPr>
        <w:fldChar w:fldCharType="begin"/>
      </w:r>
      <w:r w:rsidRPr="00080AD7">
        <w:rPr>
          <w:sz w:val="28"/>
          <w:szCs w:val="28"/>
          <w:highlight w:val="white"/>
        </w:rPr>
        <w:instrText>eq реализуемых и</w:instrText>
      </w:r>
      <w:r w:rsidR="00766875" w:rsidRPr="00080AD7">
        <w:rPr>
          <w:color w:val="000000"/>
          <w:sz w:val="28"/>
          <w:szCs w:val="28"/>
          <w:highlight w:val="white"/>
        </w:rPr>
        <w:fldChar w:fldCharType="end"/>
      </w:r>
      <w:r w:rsidRPr="00080AD7">
        <w:rPr>
          <w:sz w:val="28"/>
          <w:szCs w:val="28"/>
        </w:rPr>
        <w:t xml:space="preserve"> перспективных международных </w:t>
      </w:r>
      <w:r w:rsidR="00766875" w:rsidRPr="00080AD7">
        <w:rPr>
          <w:color w:val="000000"/>
          <w:sz w:val="28"/>
          <w:szCs w:val="28"/>
          <w:highlight w:val="white"/>
        </w:rPr>
        <w:fldChar w:fldCharType="begin"/>
      </w:r>
      <w:r w:rsidRPr="00080AD7">
        <w:rPr>
          <w:sz w:val="28"/>
          <w:szCs w:val="28"/>
          <w:highlight w:val="white"/>
        </w:rPr>
        <w:instrText>eq инвестиционных</w:instrText>
      </w:r>
      <w:r w:rsidR="00766875" w:rsidRPr="00080AD7">
        <w:rPr>
          <w:color w:val="000000"/>
          <w:sz w:val="28"/>
          <w:szCs w:val="28"/>
          <w:highlight w:val="white"/>
        </w:rPr>
        <w:fldChar w:fldCharType="end"/>
      </w:r>
      <w:r w:rsidRPr="00080AD7">
        <w:rPr>
          <w:sz w:val="28"/>
          <w:szCs w:val="28"/>
        </w:rPr>
        <w:t xml:space="preserve"> проектов, таких как </w:t>
      </w:r>
      <w:r w:rsidR="00766875" w:rsidRPr="00080AD7">
        <w:rPr>
          <w:color w:val="000000"/>
          <w:sz w:val="28"/>
          <w:szCs w:val="28"/>
          <w:highlight w:val="white"/>
        </w:rPr>
        <w:fldChar w:fldCharType="begin"/>
      </w:r>
      <w:r w:rsidRPr="00080AD7">
        <w:rPr>
          <w:sz w:val="28"/>
          <w:szCs w:val="28"/>
          <w:highlight w:val="white"/>
        </w:rPr>
        <w:instrText>eq строительство</w:instrText>
      </w:r>
      <w:r w:rsidR="00766875" w:rsidRPr="00080AD7">
        <w:rPr>
          <w:color w:val="000000"/>
          <w:sz w:val="28"/>
          <w:szCs w:val="28"/>
          <w:highlight w:val="white"/>
        </w:rPr>
        <w:fldChar w:fldCharType="end"/>
      </w:r>
      <w:r w:rsidRPr="00080AD7">
        <w:rPr>
          <w:sz w:val="28"/>
          <w:szCs w:val="28"/>
        </w:rPr>
        <w:t xml:space="preserve"> атомных станций, </w:t>
      </w:r>
      <w:r w:rsidR="00766875" w:rsidRPr="00080AD7">
        <w:rPr>
          <w:color w:val="000000"/>
          <w:sz w:val="28"/>
          <w:szCs w:val="28"/>
          <w:highlight w:val="white"/>
        </w:rPr>
        <w:fldChar w:fldCharType="begin"/>
      </w:r>
      <w:r w:rsidRPr="00080AD7">
        <w:rPr>
          <w:sz w:val="28"/>
          <w:szCs w:val="28"/>
          <w:highlight w:val="white"/>
        </w:rPr>
        <w:instrText>eq добыча</w:instrText>
      </w:r>
      <w:r w:rsidR="00766875" w:rsidRPr="00080AD7">
        <w:rPr>
          <w:color w:val="000000"/>
          <w:sz w:val="28"/>
          <w:szCs w:val="28"/>
          <w:highlight w:val="white"/>
        </w:rPr>
        <w:fldChar w:fldCharType="end"/>
      </w:r>
      <w:r w:rsidRPr="00080AD7">
        <w:rPr>
          <w:sz w:val="28"/>
          <w:szCs w:val="28"/>
        </w:rPr>
        <w:t xml:space="preserve"> урана, машиностроение и </w:t>
      </w:r>
      <w:r w:rsidR="00766875" w:rsidRPr="00080AD7">
        <w:rPr>
          <w:color w:val="000000"/>
          <w:sz w:val="28"/>
          <w:szCs w:val="28"/>
          <w:highlight w:val="white"/>
        </w:rPr>
        <w:fldChar w:fldCharType="begin"/>
      </w:r>
      <w:r w:rsidRPr="00080AD7">
        <w:rPr>
          <w:sz w:val="28"/>
          <w:szCs w:val="28"/>
          <w:highlight w:val="white"/>
        </w:rPr>
        <w:instrText>eq инжиниринг.</w:instrText>
      </w:r>
      <w:r w:rsidR="00766875" w:rsidRPr="00080AD7">
        <w:rPr>
          <w:color w:val="000000"/>
          <w:sz w:val="28"/>
          <w:szCs w:val="28"/>
          <w:highlight w:val="white"/>
        </w:rPr>
        <w:fldChar w:fldCharType="end"/>
      </w:r>
    </w:p>
    <w:p w14:paraId="4A76A942" w14:textId="77777777" w:rsidR="003422F7" w:rsidRPr="00080AD7" w:rsidRDefault="003422F7" w:rsidP="00080AD7">
      <w:pPr>
        <w:pStyle w:val="ac"/>
        <w:spacing w:before="0" w:beforeAutospacing="0" w:after="0" w:afterAutospacing="0" w:line="360" w:lineRule="auto"/>
        <w:ind w:firstLine="720"/>
        <w:jc w:val="both"/>
        <w:rPr>
          <w:sz w:val="28"/>
          <w:szCs w:val="28"/>
        </w:rPr>
      </w:pPr>
      <w:r w:rsidRPr="00080AD7">
        <w:rPr>
          <w:sz w:val="28"/>
          <w:szCs w:val="28"/>
        </w:rPr>
        <w:t xml:space="preserve">Отдельного рассмотрения </w:t>
      </w:r>
      <w:r w:rsidR="00766875" w:rsidRPr="00080AD7">
        <w:rPr>
          <w:color w:val="000000"/>
          <w:sz w:val="28"/>
          <w:szCs w:val="28"/>
          <w:highlight w:val="white"/>
        </w:rPr>
        <w:fldChar w:fldCharType="begin"/>
      </w:r>
      <w:r w:rsidRPr="00080AD7">
        <w:rPr>
          <w:sz w:val="28"/>
          <w:szCs w:val="28"/>
          <w:highlight w:val="white"/>
        </w:rPr>
        <w:instrText>eq требует</w:instrText>
      </w:r>
      <w:r w:rsidR="00766875" w:rsidRPr="00080AD7">
        <w:rPr>
          <w:color w:val="000000"/>
          <w:sz w:val="28"/>
          <w:szCs w:val="28"/>
          <w:highlight w:val="white"/>
        </w:rPr>
        <w:fldChar w:fldCharType="end"/>
      </w:r>
      <w:r w:rsidRPr="00080AD7">
        <w:rPr>
          <w:sz w:val="28"/>
          <w:szCs w:val="28"/>
        </w:rPr>
        <w:t xml:space="preserve"> взаимодействие корпорации с </w:t>
      </w:r>
      <w:r w:rsidR="00766875" w:rsidRPr="00080AD7">
        <w:rPr>
          <w:color w:val="000000"/>
          <w:sz w:val="28"/>
          <w:szCs w:val="28"/>
          <w:highlight w:val="white"/>
        </w:rPr>
        <w:fldChar w:fldCharType="begin"/>
      </w:r>
      <w:r w:rsidRPr="00080AD7">
        <w:rPr>
          <w:sz w:val="28"/>
          <w:szCs w:val="28"/>
          <w:highlight w:val="white"/>
        </w:rPr>
        <w:instrText>eq молодежью</w:instrText>
      </w:r>
      <w:r w:rsidR="00766875" w:rsidRPr="00080AD7">
        <w:rPr>
          <w:color w:val="000000"/>
          <w:sz w:val="28"/>
          <w:szCs w:val="28"/>
          <w:highlight w:val="white"/>
        </w:rPr>
        <w:fldChar w:fldCharType="end"/>
      </w:r>
      <w:r w:rsidRPr="00080AD7">
        <w:rPr>
          <w:sz w:val="28"/>
          <w:szCs w:val="28"/>
        </w:rPr>
        <w:t xml:space="preserve"> (студентами и школьниками). </w:t>
      </w:r>
      <w:r w:rsidR="00766875" w:rsidRPr="00080AD7">
        <w:rPr>
          <w:color w:val="000000"/>
          <w:sz w:val="28"/>
          <w:szCs w:val="28"/>
          <w:highlight w:val="white"/>
        </w:rPr>
        <w:fldChar w:fldCharType="begin"/>
      </w:r>
      <w:r w:rsidRPr="00080AD7">
        <w:rPr>
          <w:sz w:val="28"/>
          <w:szCs w:val="28"/>
          <w:highlight w:val="white"/>
        </w:rPr>
        <w:instrText>eq Образовательной</w:instrText>
      </w:r>
      <w:r w:rsidR="00766875" w:rsidRPr="00080AD7">
        <w:rPr>
          <w:color w:val="000000"/>
          <w:sz w:val="28"/>
          <w:szCs w:val="28"/>
          <w:highlight w:val="white"/>
        </w:rPr>
        <w:fldChar w:fldCharType="end"/>
      </w:r>
      <w:r w:rsidRPr="00080AD7">
        <w:rPr>
          <w:sz w:val="28"/>
          <w:szCs w:val="28"/>
        </w:rPr>
        <w:t xml:space="preserve"> опорой «Атомстроя» </w:t>
      </w:r>
      <w:r w:rsidR="00766875" w:rsidRPr="00080AD7">
        <w:rPr>
          <w:color w:val="000000"/>
          <w:sz w:val="28"/>
          <w:szCs w:val="28"/>
          <w:highlight w:val="white"/>
        </w:rPr>
        <w:fldChar w:fldCharType="begin"/>
      </w:r>
      <w:r w:rsidRPr="00080AD7">
        <w:rPr>
          <w:sz w:val="28"/>
          <w:szCs w:val="28"/>
          <w:highlight w:val="white"/>
        </w:rPr>
        <w:instrText>eq служит</w:instrText>
      </w:r>
      <w:r w:rsidR="00766875" w:rsidRPr="00080AD7">
        <w:rPr>
          <w:color w:val="000000"/>
          <w:sz w:val="28"/>
          <w:szCs w:val="28"/>
          <w:highlight w:val="white"/>
        </w:rPr>
        <w:fldChar w:fldCharType="end"/>
      </w:r>
      <w:r w:rsidRPr="00080AD7">
        <w:rPr>
          <w:sz w:val="28"/>
          <w:szCs w:val="28"/>
        </w:rPr>
        <w:t xml:space="preserve"> сетевой университет </w:t>
      </w:r>
      <w:r w:rsidR="00766875" w:rsidRPr="00080AD7">
        <w:rPr>
          <w:color w:val="000000"/>
          <w:sz w:val="28"/>
          <w:szCs w:val="28"/>
          <w:highlight w:val="white"/>
        </w:rPr>
        <w:fldChar w:fldCharType="begin"/>
      </w:r>
      <w:r w:rsidRPr="00080AD7">
        <w:rPr>
          <w:sz w:val="28"/>
          <w:szCs w:val="28"/>
          <w:highlight w:val="white"/>
        </w:rPr>
        <w:instrText>eq НИЯУ</w:instrText>
      </w:r>
      <w:r w:rsidR="00766875" w:rsidRPr="00080AD7">
        <w:rPr>
          <w:color w:val="000000"/>
          <w:sz w:val="28"/>
          <w:szCs w:val="28"/>
          <w:highlight w:val="white"/>
        </w:rPr>
        <w:fldChar w:fldCharType="end"/>
      </w:r>
      <w:r w:rsidRPr="00080AD7">
        <w:rPr>
          <w:sz w:val="28"/>
          <w:szCs w:val="28"/>
        </w:rPr>
        <w:t xml:space="preserve"> МИФИ. 8-9 октября в </w:t>
      </w:r>
      <w:r w:rsidR="00766875" w:rsidRPr="00080AD7">
        <w:rPr>
          <w:color w:val="000000"/>
          <w:sz w:val="28"/>
          <w:szCs w:val="28"/>
          <w:highlight w:val="white"/>
        </w:rPr>
        <w:fldChar w:fldCharType="begin"/>
      </w:r>
      <w:r w:rsidRPr="00080AD7">
        <w:rPr>
          <w:sz w:val="28"/>
          <w:szCs w:val="28"/>
          <w:highlight w:val="white"/>
        </w:rPr>
        <w:instrText>eq НИЯУ</w:instrText>
      </w:r>
      <w:r w:rsidR="00766875" w:rsidRPr="00080AD7">
        <w:rPr>
          <w:color w:val="000000"/>
          <w:sz w:val="28"/>
          <w:szCs w:val="28"/>
          <w:highlight w:val="white"/>
        </w:rPr>
        <w:fldChar w:fldCharType="end"/>
      </w:r>
      <w:r w:rsidRPr="00080AD7">
        <w:rPr>
          <w:sz w:val="28"/>
          <w:szCs w:val="28"/>
        </w:rPr>
        <w:t xml:space="preserve"> МИФИ прошел </w:t>
      </w:r>
      <w:r w:rsidR="00766875" w:rsidRPr="00080AD7">
        <w:rPr>
          <w:color w:val="000000"/>
          <w:sz w:val="28"/>
          <w:szCs w:val="28"/>
          <w:highlight w:val="white"/>
        </w:rPr>
        <w:fldChar w:fldCharType="begin"/>
      </w:r>
      <w:r w:rsidRPr="00080AD7">
        <w:rPr>
          <w:sz w:val="28"/>
          <w:szCs w:val="28"/>
          <w:highlight w:val="white"/>
        </w:rPr>
        <w:instrText>eq День</w:instrText>
      </w:r>
      <w:r w:rsidR="00766875" w:rsidRPr="00080AD7">
        <w:rPr>
          <w:color w:val="000000"/>
          <w:sz w:val="28"/>
          <w:szCs w:val="28"/>
          <w:highlight w:val="white"/>
        </w:rPr>
        <w:fldChar w:fldCharType="end"/>
      </w:r>
      <w:r w:rsidRPr="00080AD7">
        <w:rPr>
          <w:sz w:val="28"/>
          <w:szCs w:val="28"/>
        </w:rPr>
        <w:t xml:space="preserve"> карьеры, организованный </w:t>
      </w:r>
      <w:r w:rsidR="00766875" w:rsidRPr="00080AD7">
        <w:rPr>
          <w:color w:val="000000"/>
          <w:sz w:val="28"/>
          <w:szCs w:val="28"/>
          <w:highlight w:val="white"/>
        </w:rPr>
        <w:fldChar w:fldCharType="begin"/>
      </w:r>
      <w:r w:rsidRPr="00080AD7">
        <w:rPr>
          <w:sz w:val="28"/>
          <w:szCs w:val="28"/>
          <w:highlight w:val="white"/>
        </w:rPr>
        <w:instrText>eq госкорпорацией.</w:instrText>
      </w:r>
      <w:r w:rsidR="00766875" w:rsidRPr="00080AD7">
        <w:rPr>
          <w:color w:val="000000"/>
          <w:sz w:val="28"/>
          <w:szCs w:val="28"/>
          <w:highlight w:val="white"/>
        </w:rPr>
        <w:fldChar w:fldCharType="end"/>
      </w:r>
      <w:r w:rsidRPr="00080AD7">
        <w:rPr>
          <w:sz w:val="28"/>
          <w:szCs w:val="28"/>
        </w:rPr>
        <w:t xml:space="preserve"> Мероприятие было </w:t>
      </w:r>
      <w:r w:rsidR="00766875" w:rsidRPr="00080AD7">
        <w:rPr>
          <w:color w:val="000000"/>
          <w:sz w:val="28"/>
          <w:szCs w:val="28"/>
          <w:highlight w:val="white"/>
        </w:rPr>
        <w:fldChar w:fldCharType="begin"/>
      </w:r>
      <w:r w:rsidRPr="00080AD7">
        <w:rPr>
          <w:sz w:val="28"/>
          <w:szCs w:val="28"/>
          <w:highlight w:val="white"/>
        </w:rPr>
        <w:instrText>eq направлено на то,</w:instrText>
      </w:r>
      <w:r w:rsidR="00766875" w:rsidRPr="00080AD7">
        <w:rPr>
          <w:color w:val="000000"/>
          <w:sz w:val="28"/>
          <w:szCs w:val="28"/>
          <w:highlight w:val="white"/>
        </w:rPr>
        <w:fldChar w:fldCharType="end"/>
      </w:r>
      <w:r w:rsidRPr="00080AD7">
        <w:rPr>
          <w:sz w:val="28"/>
          <w:szCs w:val="28"/>
        </w:rPr>
        <w:t xml:space="preserve"> чтобы привлечь на </w:t>
      </w:r>
      <w:r w:rsidR="00766875" w:rsidRPr="00080AD7">
        <w:rPr>
          <w:color w:val="000000"/>
          <w:sz w:val="28"/>
          <w:szCs w:val="28"/>
          <w:highlight w:val="white"/>
        </w:rPr>
        <w:fldChar w:fldCharType="begin"/>
      </w:r>
      <w:r w:rsidRPr="00080AD7">
        <w:rPr>
          <w:sz w:val="28"/>
          <w:szCs w:val="28"/>
          <w:highlight w:val="white"/>
        </w:rPr>
        <w:instrText>eq работу в</w:instrText>
      </w:r>
      <w:r w:rsidR="00766875" w:rsidRPr="00080AD7">
        <w:rPr>
          <w:color w:val="000000"/>
          <w:sz w:val="28"/>
          <w:szCs w:val="28"/>
          <w:highlight w:val="white"/>
        </w:rPr>
        <w:fldChar w:fldCharType="end"/>
      </w:r>
      <w:r w:rsidRPr="00080AD7">
        <w:rPr>
          <w:sz w:val="28"/>
          <w:szCs w:val="28"/>
        </w:rPr>
        <w:t xml:space="preserve"> атомной отрасли как </w:t>
      </w:r>
      <w:r w:rsidR="00766875" w:rsidRPr="00080AD7">
        <w:rPr>
          <w:color w:val="000000"/>
          <w:sz w:val="28"/>
          <w:szCs w:val="28"/>
          <w:highlight w:val="white"/>
        </w:rPr>
        <w:fldChar w:fldCharType="begin"/>
      </w:r>
      <w:r w:rsidRPr="00080AD7">
        <w:rPr>
          <w:sz w:val="28"/>
          <w:szCs w:val="28"/>
          <w:highlight w:val="white"/>
        </w:rPr>
        <w:instrText>eq можно</w:instrText>
      </w:r>
      <w:r w:rsidR="00766875" w:rsidRPr="00080AD7">
        <w:rPr>
          <w:color w:val="000000"/>
          <w:sz w:val="28"/>
          <w:szCs w:val="28"/>
          <w:highlight w:val="white"/>
        </w:rPr>
        <w:fldChar w:fldCharType="end"/>
      </w:r>
      <w:r w:rsidRPr="00080AD7">
        <w:rPr>
          <w:sz w:val="28"/>
          <w:szCs w:val="28"/>
        </w:rPr>
        <w:t xml:space="preserve"> больше выпускников </w:t>
      </w:r>
      <w:r w:rsidR="00766875" w:rsidRPr="00080AD7">
        <w:rPr>
          <w:color w:val="000000"/>
          <w:sz w:val="28"/>
          <w:szCs w:val="28"/>
          <w:highlight w:val="white"/>
        </w:rPr>
        <w:fldChar w:fldCharType="begin"/>
      </w:r>
      <w:r w:rsidRPr="00080AD7">
        <w:rPr>
          <w:sz w:val="28"/>
          <w:szCs w:val="28"/>
          <w:highlight w:val="white"/>
        </w:rPr>
        <w:instrText>eq вузов.</w:instrText>
      </w:r>
      <w:r w:rsidR="00766875" w:rsidRPr="00080AD7">
        <w:rPr>
          <w:color w:val="000000"/>
          <w:sz w:val="28"/>
          <w:szCs w:val="28"/>
          <w:highlight w:val="white"/>
        </w:rPr>
        <w:fldChar w:fldCharType="end"/>
      </w:r>
      <w:r w:rsidRPr="00080AD7">
        <w:rPr>
          <w:sz w:val="28"/>
          <w:szCs w:val="28"/>
        </w:rPr>
        <w:t xml:space="preserve"> День карьеры </w:t>
      </w:r>
      <w:r w:rsidR="00766875" w:rsidRPr="00080AD7">
        <w:rPr>
          <w:color w:val="000000"/>
          <w:sz w:val="28"/>
          <w:szCs w:val="28"/>
          <w:highlight w:val="white"/>
        </w:rPr>
        <w:fldChar w:fldCharType="begin"/>
      </w:r>
      <w:r w:rsidRPr="00080AD7">
        <w:rPr>
          <w:sz w:val="28"/>
          <w:szCs w:val="28"/>
          <w:highlight w:val="white"/>
        </w:rPr>
        <w:instrText>eq пройдет в</w:instrText>
      </w:r>
      <w:r w:rsidR="00766875" w:rsidRPr="00080AD7">
        <w:rPr>
          <w:color w:val="000000"/>
          <w:sz w:val="28"/>
          <w:szCs w:val="28"/>
          <w:highlight w:val="white"/>
        </w:rPr>
        <w:fldChar w:fldCharType="end"/>
      </w:r>
      <w:r w:rsidRPr="00080AD7">
        <w:rPr>
          <w:sz w:val="28"/>
          <w:szCs w:val="28"/>
        </w:rPr>
        <w:t xml:space="preserve"> </w:t>
      </w:r>
      <w:r w:rsidRPr="00080AD7">
        <w:rPr>
          <w:sz w:val="28"/>
          <w:szCs w:val="28"/>
        </w:rPr>
        <w:lastRenderedPageBreak/>
        <w:t xml:space="preserve">новом формате – </w:t>
      </w:r>
      <w:r w:rsidR="00766875" w:rsidRPr="00080AD7">
        <w:rPr>
          <w:color w:val="000000"/>
          <w:sz w:val="28"/>
          <w:szCs w:val="28"/>
          <w:highlight w:val="white"/>
        </w:rPr>
        <w:fldChar w:fldCharType="begin"/>
      </w:r>
      <w:r w:rsidRPr="00080AD7">
        <w:rPr>
          <w:sz w:val="28"/>
          <w:szCs w:val="28"/>
          <w:highlight w:val="white"/>
        </w:rPr>
        <w:instrText>eq будет</w:instrText>
      </w:r>
      <w:r w:rsidR="00766875" w:rsidRPr="00080AD7">
        <w:rPr>
          <w:color w:val="000000"/>
          <w:sz w:val="28"/>
          <w:szCs w:val="28"/>
          <w:highlight w:val="white"/>
        </w:rPr>
        <w:fldChar w:fldCharType="end"/>
      </w:r>
      <w:r w:rsidRPr="00080AD7">
        <w:rPr>
          <w:sz w:val="28"/>
          <w:szCs w:val="28"/>
        </w:rPr>
        <w:t xml:space="preserve"> проводиться так называемый </w:t>
      </w:r>
      <w:r w:rsidR="00766875" w:rsidRPr="00080AD7">
        <w:rPr>
          <w:color w:val="000000"/>
          <w:sz w:val="28"/>
          <w:szCs w:val="28"/>
          <w:highlight w:val="white"/>
        </w:rPr>
        <w:fldChar w:fldCharType="begin"/>
      </w:r>
      <w:r w:rsidRPr="00080AD7">
        <w:rPr>
          <w:sz w:val="28"/>
          <w:szCs w:val="28"/>
          <w:highlight w:val="white"/>
        </w:rPr>
        <w:instrText>eq брендинг</w:instrText>
      </w:r>
      <w:r w:rsidR="00766875" w:rsidRPr="00080AD7">
        <w:rPr>
          <w:color w:val="000000"/>
          <w:sz w:val="28"/>
          <w:szCs w:val="28"/>
          <w:highlight w:val="white"/>
        </w:rPr>
        <w:fldChar w:fldCharType="end"/>
      </w:r>
      <w:r w:rsidRPr="00080AD7">
        <w:rPr>
          <w:sz w:val="28"/>
          <w:szCs w:val="28"/>
        </w:rPr>
        <w:t xml:space="preserve"> работодателей. Работодатель </w:t>
      </w:r>
      <w:r w:rsidR="00766875" w:rsidRPr="00080AD7">
        <w:rPr>
          <w:color w:val="000000"/>
          <w:sz w:val="28"/>
          <w:szCs w:val="28"/>
          <w:highlight w:val="white"/>
        </w:rPr>
        <w:fldChar w:fldCharType="begin"/>
      </w:r>
      <w:r w:rsidRPr="00080AD7">
        <w:rPr>
          <w:sz w:val="28"/>
          <w:szCs w:val="28"/>
          <w:highlight w:val="white"/>
        </w:rPr>
        <w:instrText>eq госкорпорации</w:instrText>
      </w:r>
      <w:r w:rsidR="00766875" w:rsidRPr="00080AD7">
        <w:rPr>
          <w:color w:val="000000"/>
          <w:sz w:val="28"/>
          <w:szCs w:val="28"/>
          <w:highlight w:val="white"/>
        </w:rPr>
        <w:fldChar w:fldCharType="end"/>
      </w:r>
      <w:r w:rsidRPr="00080AD7">
        <w:rPr>
          <w:sz w:val="28"/>
          <w:szCs w:val="28"/>
        </w:rPr>
        <w:t xml:space="preserve"> будет продвигать </w:t>
      </w:r>
      <w:r w:rsidR="00766875" w:rsidRPr="00080AD7">
        <w:rPr>
          <w:color w:val="000000"/>
          <w:sz w:val="28"/>
          <w:szCs w:val="28"/>
          <w:highlight w:val="white"/>
        </w:rPr>
        <w:fldChar w:fldCharType="begin"/>
      </w:r>
      <w:r w:rsidRPr="00080AD7">
        <w:rPr>
          <w:sz w:val="28"/>
          <w:szCs w:val="28"/>
          <w:highlight w:val="white"/>
        </w:rPr>
        <w:instrText>eq бренд</w:instrText>
      </w:r>
      <w:r w:rsidR="00766875" w:rsidRPr="00080AD7">
        <w:rPr>
          <w:color w:val="000000"/>
          <w:sz w:val="28"/>
          <w:szCs w:val="28"/>
          <w:highlight w:val="white"/>
        </w:rPr>
        <w:fldChar w:fldCharType="end"/>
      </w:r>
      <w:r w:rsidRPr="00080AD7">
        <w:rPr>
          <w:sz w:val="28"/>
          <w:szCs w:val="28"/>
        </w:rPr>
        <w:t xml:space="preserve"> своего предприятия, </w:t>
      </w:r>
      <w:r w:rsidR="00766875" w:rsidRPr="00080AD7">
        <w:rPr>
          <w:color w:val="000000"/>
          <w:sz w:val="28"/>
          <w:szCs w:val="28"/>
          <w:highlight w:val="white"/>
        </w:rPr>
        <w:fldChar w:fldCharType="begin"/>
      </w:r>
      <w:r w:rsidRPr="00080AD7">
        <w:rPr>
          <w:sz w:val="28"/>
          <w:szCs w:val="28"/>
          <w:highlight w:val="white"/>
        </w:rPr>
        <w:instrText>eq добивается</w:instrText>
      </w:r>
      <w:r w:rsidR="00766875" w:rsidRPr="00080AD7">
        <w:rPr>
          <w:color w:val="000000"/>
          <w:sz w:val="28"/>
          <w:szCs w:val="28"/>
          <w:highlight w:val="white"/>
        </w:rPr>
        <w:fldChar w:fldCharType="end"/>
      </w:r>
      <w:r w:rsidRPr="00080AD7">
        <w:rPr>
          <w:sz w:val="28"/>
          <w:szCs w:val="28"/>
        </w:rPr>
        <w:t xml:space="preserve"> узнаваемости среди </w:t>
      </w:r>
      <w:r w:rsidR="00766875" w:rsidRPr="00080AD7">
        <w:rPr>
          <w:color w:val="000000"/>
          <w:sz w:val="28"/>
          <w:szCs w:val="28"/>
          <w:highlight w:val="white"/>
        </w:rPr>
        <w:fldChar w:fldCharType="begin"/>
      </w:r>
      <w:r w:rsidRPr="00080AD7">
        <w:rPr>
          <w:sz w:val="28"/>
          <w:szCs w:val="28"/>
          <w:highlight w:val="white"/>
        </w:rPr>
        <w:instrText>eq целевой</w:instrText>
      </w:r>
      <w:r w:rsidR="00766875" w:rsidRPr="00080AD7">
        <w:rPr>
          <w:color w:val="000000"/>
          <w:sz w:val="28"/>
          <w:szCs w:val="28"/>
          <w:highlight w:val="white"/>
        </w:rPr>
        <w:fldChar w:fldCharType="end"/>
      </w:r>
      <w:r w:rsidRPr="00080AD7">
        <w:rPr>
          <w:sz w:val="28"/>
          <w:szCs w:val="28"/>
        </w:rPr>
        <w:t xml:space="preserve"> аудитории. "А день </w:t>
      </w:r>
      <w:r w:rsidR="00766875" w:rsidRPr="00080AD7">
        <w:rPr>
          <w:color w:val="000000"/>
          <w:sz w:val="28"/>
          <w:szCs w:val="28"/>
          <w:highlight w:val="white"/>
        </w:rPr>
        <w:fldChar w:fldCharType="begin"/>
      </w:r>
      <w:r w:rsidRPr="00080AD7">
        <w:rPr>
          <w:sz w:val="28"/>
          <w:szCs w:val="28"/>
          <w:highlight w:val="white"/>
        </w:rPr>
        <w:instrText>eq карьеры</w:instrText>
      </w:r>
      <w:r w:rsidR="00766875" w:rsidRPr="00080AD7">
        <w:rPr>
          <w:color w:val="000000"/>
          <w:sz w:val="28"/>
          <w:szCs w:val="28"/>
          <w:highlight w:val="white"/>
        </w:rPr>
        <w:fldChar w:fldCharType="end"/>
      </w:r>
      <w:r w:rsidRPr="00080AD7">
        <w:rPr>
          <w:sz w:val="28"/>
          <w:szCs w:val="28"/>
        </w:rPr>
        <w:t xml:space="preserve"> «Росатома» - это хороший </w:t>
      </w:r>
      <w:r w:rsidR="00766875" w:rsidRPr="00080AD7">
        <w:rPr>
          <w:color w:val="000000"/>
          <w:sz w:val="28"/>
          <w:szCs w:val="28"/>
          <w:highlight w:val="white"/>
        </w:rPr>
        <w:fldChar w:fldCharType="begin"/>
      </w:r>
      <w:r w:rsidRPr="00080AD7">
        <w:rPr>
          <w:sz w:val="28"/>
          <w:szCs w:val="28"/>
          <w:highlight w:val="white"/>
        </w:rPr>
        <w:instrText>eq пиар-ход для</w:instrText>
      </w:r>
      <w:r w:rsidR="00766875" w:rsidRPr="00080AD7">
        <w:rPr>
          <w:color w:val="000000"/>
          <w:sz w:val="28"/>
          <w:szCs w:val="28"/>
          <w:highlight w:val="white"/>
        </w:rPr>
        <w:fldChar w:fldCharType="end"/>
      </w:r>
      <w:r w:rsidRPr="00080AD7">
        <w:rPr>
          <w:sz w:val="28"/>
          <w:szCs w:val="28"/>
        </w:rPr>
        <w:t xml:space="preserve"> данной отрасли, </w:t>
      </w:r>
      <w:r w:rsidR="00766875" w:rsidRPr="00080AD7">
        <w:rPr>
          <w:color w:val="000000"/>
          <w:sz w:val="28"/>
          <w:szCs w:val="28"/>
          <w:highlight w:val="white"/>
        </w:rPr>
        <w:fldChar w:fldCharType="begin"/>
      </w:r>
      <w:r w:rsidRPr="00080AD7">
        <w:rPr>
          <w:sz w:val="28"/>
          <w:szCs w:val="28"/>
          <w:highlight w:val="white"/>
        </w:rPr>
        <w:instrText>eq позволяющий</w:instrText>
      </w:r>
      <w:r w:rsidR="00766875" w:rsidRPr="00080AD7">
        <w:rPr>
          <w:color w:val="000000"/>
          <w:sz w:val="28"/>
          <w:szCs w:val="28"/>
          <w:highlight w:val="white"/>
        </w:rPr>
        <w:fldChar w:fldCharType="end"/>
      </w:r>
      <w:r w:rsidRPr="00080AD7">
        <w:rPr>
          <w:sz w:val="28"/>
          <w:szCs w:val="28"/>
        </w:rPr>
        <w:t xml:space="preserve"> продемонстрировать, что проблемы с </w:t>
      </w:r>
      <w:r w:rsidR="00766875" w:rsidRPr="00080AD7">
        <w:rPr>
          <w:color w:val="000000"/>
          <w:sz w:val="28"/>
          <w:szCs w:val="28"/>
          <w:highlight w:val="white"/>
        </w:rPr>
        <w:fldChar w:fldCharType="begin"/>
      </w:r>
      <w:r w:rsidRPr="00080AD7">
        <w:rPr>
          <w:sz w:val="28"/>
          <w:szCs w:val="28"/>
          <w:highlight w:val="white"/>
        </w:rPr>
        <w:instrText>eq трудоустройством у</w:instrText>
      </w:r>
      <w:r w:rsidR="00766875" w:rsidRPr="00080AD7">
        <w:rPr>
          <w:color w:val="000000"/>
          <w:sz w:val="28"/>
          <w:szCs w:val="28"/>
          <w:highlight w:val="white"/>
        </w:rPr>
        <w:fldChar w:fldCharType="end"/>
      </w:r>
      <w:r w:rsidRPr="00080AD7">
        <w:rPr>
          <w:sz w:val="28"/>
          <w:szCs w:val="28"/>
        </w:rPr>
        <w:t xml:space="preserve"> ребят не будет. </w:t>
      </w:r>
      <w:r w:rsidR="00766875" w:rsidRPr="00080AD7">
        <w:rPr>
          <w:color w:val="000000"/>
          <w:sz w:val="28"/>
          <w:szCs w:val="28"/>
          <w:highlight w:val="white"/>
        </w:rPr>
        <w:fldChar w:fldCharType="begin"/>
      </w:r>
      <w:r w:rsidRPr="00080AD7">
        <w:rPr>
          <w:sz w:val="28"/>
          <w:szCs w:val="28"/>
          <w:highlight w:val="white"/>
        </w:rPr>
        <w:instrText>eq Ведь на</w:instrText>
      </w:r>
      <w:r w:rsidR="00766875" w:rsidRPr="00080AD7">
        <w:rPr>
          <w:color w:val="000000"/>
          <w:sz w:val="28"/>
          <w:szCs w:val="28"/>
          <w:highlight w:val="white"/>
        </w:rPr>
        <w:fldChar w:fldCharType="end"/>
      </w:r>
      <w:r w:rsidRPr="00080AD7">
        <w:rPr>
          <w:sz w:val="28"/>
          <w:szCs w:val="28"/>
        </w:rPr>
        <w:t xml:space="preserve"> день карьеры </w:t>
      </w:r>
      <w:r w:rsidR="00766875" w:rsidRPr="00080AD7">
        <w:rPr>
          <w:color w:val="000000"/>
          <w:sz w:val="28"/>
          <w:szCs w:val="28"/>
          <w:highlight w:val="white"/>
        </w:rPr>
        <w:fldChar w:fldCharType="begin"/>
      </w:r>
      <w:r w:rsidRPr="00080AD7">
        <w:rPr>
          <w:sz w:val="28"/>
          <w:szCs w:val="28"/>
          <w:highlight w:val="white"/>
        </w:rPr>
        <w:instrText>eq приходят и</w:instrText>
      </w:r>
      <w:r w:rsidR="00766875" w:rsidRPr="00080AD7">
        <w:rPr>
          <w:color w:val="000000"/>
          <w:sz w:val="28"/>
          <w:szCs w:val="28"/>
          <w:highlight w:val="white"/>
        </w:rPr>
        <w:fldChar w:fldCharType="end"/>
      </w:r>
      <w:r w:rsidRPr="00080AD7">
        <w:rPr>
          <w:sz w:val="28"/>
          <w:szCs w:val="28"/>
        </w:rPr>
        <w:t xml:space="preserve"> младшие курсы, и </w:t>
      </w:r>
      <w:r w:rsidR="00766875" w:rsidRPr="00080AD7">
        <w:rPr>
          <w:color w:val="000000"/>
          <w:sz w:val="28"/>
          <w:szCs w:val="28"/>
          <w:highlight w:val="white"/>
        </w:rPr>
        <w:fldChar w:fldCharType="begin"/>
      </w:r>
      <w:r w:rsidRPr="00080AD7">
        <w:rPr>
          <w:sz w:val="28"/>
          <w:szCs w:val="28"/>
          <w:highlight w:val="white"/>
        </w:rPr>
        <w:instrText>eq старшие</w:instrText>
      </w:r>
      <w:r w:rsidR="00766875" w:rsidRPr="00080AD7">
        <w:rPr>
          <w:color w:val="000000"/>
          <w:sz w:val="28"/>
          <w:szCs w:val="28"/>
          <w:highlight w:val="white"/>
        </w:rPr>
        <w:fldChar w:fldCharType="end"/>
      </w:r>
      <w:r w:rsidRPr="00080AD7">
        <w:rPr>
          <w:sz w:val="28"/>
          <w:szCs w:val="28"/>
        </w:rPr>
        <w:t xml:space="preserve"> курсы. Они участвуют, </w:t>
      </w:r>
      <w:r w:rsidR="00766875" w:rsidRPr="00080AD7">
        <w:rPr>
          <w:color w:val="000000"/>
          <w:sz w:val="28"/>
          <w:szCs w:val="28"/>
          <w:highlight w:val="white"/>
        </w:rPr>
        <w:fldChar w:fldCharType="begin"/>
      </w:r>
      <w:r w:rsidRPr="00080AD7">
        <w:rPr>
          <w:sz w:val="28"/>
          <w:szCs w:val="28"/>
          <w:highlight w:val="white"/>
        </w:rPr>
        <w:instrText>eq смотрят,</w:instrText>
      </w:r>
      <w:r w:rsidR="00766875" w:rsidRPr="00080AD7">
        <w:rPr>
          <w:color w:val="000000"/>
          <w:sz w:val="28"/>
          <w:szCs w:val="28"/>
          <w:highlight w:val="white"/>
        </w:rPr>
        <w:fldChar w:fldCharType="end"/>
      </w:r>
      <w:r w:rsidRPr="00080AD7">
        <w:rPr>
          <w:sz w:val="28"/>
          <w:szCs w:val="28"/>
        </w:rPr>
        <w:t xml:space="preserve"> интересуются. Они планируют </w:t>
      </w:r>
      <w:r w:rsidR="00766875" w:rsidRPr="00080AD7">
        <w:rPr>
          <w:color w:val="000000"/>
          <w:sz w:val="28"/>
          <w:szCs w:val="28"/>
          <w:highlight w:val="white"/>
        </w:rPr>
        <w:fldChar w:fldCharType="begin"/>
      </w:r>
      <w:r w:rsidRPr="00080AD7">
        <w:rPr>
          <w:sz w:val="28"/>
          <w:szCs w:val="28"/>
          <w:highlight w:val="white"/>
        </w:rPr>
        <w:instrText>eq свою</w:instrText>
      </w:r>
      <w:r w:rsidR="00766875" w:rsidRPr="00080AD7">
        <w:rPr>
          <w:color w:val="000000"/>
          <w:sz w:val="28"/>
          <w:szCs w:val="28"/>
          <w:highlight w:val="white"/>
        </w:rPr>
        <w:fldChar w:fldCharType="end"/>
      </w:r>
      <w:r w:rsidRPr="00080AD7">
        <w:rPr>
          <w:sz w:val="28"/>
          <w:szCs w:val="28"/>
        </w:rPr>
        <w:t xml:space="preserve"> жизнь таким </w:t>
      </w:r>
      <w:r w:rsidR="00766875" w:rsidRPr="00080AD7">
        <w:rPr>
          <w:color w:val="000000"/>
          <w:sz w:val="28"/>
          <w:szCs w:val="28"/>
          <w:highlight w:val="white"/>
        </w:rPr>
        <w:fldChar w:fldCharType="begin"/>
      </w:r>
      <w:r w:rsidRPr="00080AD7">
        <w:rPr>
          <w:sz w:val="28"/>
          <w:szCs w:val="28"/>
          <w:highlight w:val="white"/>
        </w:rPr>
        <w:instrText>eq образом»</w:instrText>
      </w:r>
      <w:r w:rsidR="00766875" w:rsidRPr="00080AD7">
        <w:rPr>
          <w:color w:val="000000"/>
          <w:sz w:val="28"/>
          <w:szCs w:val="28"/>
          <w:highlight w:val="white"/>
        </w:rPr>
        <w:fldChar w:fldCharType="end"/>
      </w:r>
    </w:p>
    <w:p w14:paraId="45482D3B" w14:textId="77777777" w:rsidR="003422F7" w:rsidRPr="00080AD7" w:rsidRDefault="003422F7" w:rsidP="00080AD7">
      <w:pPr>
        <w:pStyle w:val="ac"/>
        <w:spacing w:before="0" w:beforeAutospacing="0" w:after="0" w:afterAutospacing="0" w:line="360" w:lineRule="auto"/>
        <w:ind w:firstLine="720"/>
        <w:jc w:val="both"/>
        <w:rPr>
          <w:sz w:val="28"/>
          <w:szCs w:val="28"/>
        </w:rPr>
      </w:pPr>
      <w:r w:rsidRPr="00080AD7">
        <w:rPr>
          <w:sz w:val="28"/>
          <w:szCs w:val="28"/>
        </w:rPr>
        <w:t xml:space="preserve">Стоит упомянуть и о </w:t>
      </w:r>
      <w:r w:rsidR="00766875" w:rsidRPr="00080AD7">
        <w:rPr>
          <w:color w:val="000000"/>
          <w:sz w:val="28"/>
          <w:szCs w:val="28"/>
          <w:highlight w:val="white"/>
        </w:rPr>
        <w:fldChar w:fldCharType="begin"/>
      </w:r>
      <w:r w:rsidRPr="00080AD7">
        <w:rPr>
          <w:sz w:val="28"/>
          <w:szCs w:val="28"/>
          <w:highlight w:val="white"/>
        </w:rPr>
        <w:instrText>eq проекте,</w:instrText>
      </w:r>
      <w:r w:rsidR="00766875" w:rsidRPr="00080AD7">
        <w:rPr>
          <w:color w:val="000000"/>
          <w:sz w:val="28"/>
          <w:szCs w:val="28"/>
          <w:highlight w:val="white"/>
        </w:rPr>
        <w:fldChar w:fldCharType="end"/>
      </w:r>
      <w:r w:rsidRPr="00080AD7">
        <w:rPr>
          <w:sz w:val="28"/>
          <w:szCs w:val="28"/>
        </w:rPr>
        <w:t xml:space="preserve"> который носит </w:t>
      </w:r>
      <w:r w:rsidR="00766875" w:rsidRPr="00080AD7">
        <w:rPr>
          <w:color w:val="000000"/>
          <w:sz w:val="28"/>
          <w:szCs w:val="28"/>
          <w:highlight w:val="white"/>
        </w:rPr>
        <w:fldChar w:fldCharType="begin"/>
      </w:r>
      <w:r w:rsidRPr="00080AD7">
        <w:rPr>
          <w:sz w:val="28"/>
          <w:szCs w:val="28"/>
          <w:highlight w:val="white"/>
        </w:rPr>
        <w:instrText>eq название «</w:instrText>
      </w:r>
      <w:r w:rsidR="00766875" w:rsidRPr="00080AD7">
        <w:rPr>
          <w:color w:val="000000"/>
          <w:sz w:val="28"/>
          <w:szCs w:val="28"/>
          <w:highlight w:val="white"/>
        </w:rPr>
        <w:fldChar w:fldCharType="end"/>
      </w:r>
      <w:r w:rsidRPr="00080AD7">
        <w:rPr>
          <w:sz w:val="28"/>
          <w:szCs w:val="28"/>
          <w:lang w:val="en-US"/>
        </w:rPr>
        <w:t>Nuclear</w:t>
      </w:r>
      <w:r w:rsidRPr="00080AD7">
        <w:rPr>
          <w:sz w:val="28"/>
          <w:szCs w:val="28"/>
        </w:rPr>
        <w:t xml:space="preserve"> </w:t>
      </w:r>
      <w:r w:rsidRPr="00080AD7">
        <w:rPr>
          <w:sz w:val="28"/>
          <w:szCs w:val="28"/>
          <w:lang w:val="en-US"/>
        </w:rPr>
        <w:t>Kids</w:t>
      </w:r>
      <w:r w:rsidRPr="00080AD7">
        <w:rPr>
          <w:sz w:val="28"/>
          <w:szCs w:val="28"/>
        </w:rPr>
        <w:t xml:space="preserve">». Это международный детский </w:t>
      </w:r>
      <w:r w:rsidR="00766875" w:rsidRPr="00080AD7">
        <w:rPr>
          <w:color w:val="000000"/>
          <w:sz w:val="28"/>
          <w:szCs w:val="28"/>
          <w:highlight w:val="white"/>
        </w:rPr>
        <w:fldChar w:fldCharType="begin"/>
      </w:r>
      <w:r w:rsidRPr="00080AD7">
        <w:rPr>
          <w:sz w:val="28"/>
          <w:szCs w:val="28"/>
          <w:highlight w:val="white"/>
          <w:lang w:val="en-US"/>
        </w:rPr>
        <w:instrText>eq</w:instrText>
      </w:r>
      <w:r w:rsidRPr="00080AD7">
        <w:rPr>
          <w:sz w:val="28"/>
          <w:szCs w:val="28"/>
          <w:highlight w:val="white"/>
        </w:rPr>
        <w:instrText xml:space="preserve"> творческий</w:instrText>
      </w:r>
      <w:r w:rsidR="00766875" w:rsidRPr="00080AD7">
        <w:rPr>
          <w:color w:val="000000"/>
          <w:sz w:val="28"/>
          <w:szCs w:val="28"/>
          <w:highlight w:val="white"/>
        </w:rPr>
        <w:fldChar w:fldCharType="end"/>
      </w:r>
      <w:r w:rsidRPr="00080AD7">
        <w:rPr>
          <w:sz w:val="28"/>
          <w:szCs w:val="28"/>
        </w:rPr>
        <w:t xml:space="preserve"> проект Госкорпорации </w:t>
      </w:r>
      <w:r w:rsidR="00766875" w:rsidRPr="00080AD7">
        <w:rPr>
          <w:color w:val="000000"/>
          <w:sz w:val="28"/>
          <w:szCs w:val="28"/>
          <w:highlight w:val="white"/>
        </w:rPr>
        <w:fldChar w:fldCharType="begin"/>
      </w:r>
      <w:r w:rsidRPr="00080AD7">
        <w:rPr>
          <w:sz w:val="28"/>
          <w:szCs w:val="28"/>
          <w:highlight w:val="white"/>
          <w:lang w:val="en-US"/>
        </w:rPr>
        <w:instrText>eq</w:instrText>
      </w:r>
      <w:r w:rsidRPr="00080AD7">
        <w:rPr>
          <w:sz w:val="28"/>
          <w:szCs w:val="28"/>
          <w:highlight w:val="white"/>
        </w:rPr>
        <w:instrText xml:space="preserve"> «Росатом»,</w:instrText>
      </w:r>
      <w:r w:rsidR="00766875" w:rsidRPr="00080AD7">
        <w:rPr>
          <w:color w:val="000000"/>
          <w:sz w:val="28"/>
          <w:szCs w:val="28"/>
          <w:highlight w:val="white"/>
        </w:rPr>
        <w:fldChar w:fldCharType="end"/>
      </w:r>
      <w:r w:rsidRPr="00080AD7">
        <w:rPr>
          <w:sz w:val="28"/>
          <w:szCs w:val="28"/>
        </w:rPr>
        <w:t xml:space="preserve"> который ежегодно </w:t>
      </w:r>
      <w:r w:rsidR="00766875" w:rsidRPr="00080AD7">
        <w:rPr>
          <w:color w:val="000000"/>
          <w:sz w:val="28"/>
          <w:szCs w:val="28"/>
          <w:highlight w:val="white"/>
        </w:rPr>
        <w:fldChar w:fldCharType="begin"/>
      </w:r>
      <w:r w:rsidRPr="00080AD7">
        <w:rPr>
          <w:sz w:val="28"/>
          <w:szCs w:val="28"/>
          <w:highlight w:val="white"/>
          <w:lang w:val="en-US"/>
        </w:rPr>
        <w:instrText>eq</w:instrText>
      </w:r>
      <w:r w:rsidRPr="00080AD7">
        <w:rPr>
          <w:sz w:val="28"/>
          <w:szCs w:val="28"/>
          <w:highlight w:val="white"/>
        </w:rPr>
        <w:instrText xml:space="preserve"> объединяет</w:instrText>
      </w:r>
      <w:r w:rsidR="00766875" w:rsidRPr="00080AD7">
        <w:rPr>
          <w:color w:val="000000"/>
          <w:sz w:val="28"/>
          <w:szCs w:val="28"/>
          <w:highlight w:val="white"/>
        </w:rPr>
        <w:fldChar w:fldCharType="end"/>
      </w:r>
      <w:r w:rsidRPr="00080AD7">
        <w:rPr>
          <w:sz w:val="28"/>
          <w:szCs w:val="28"/>
        </w:rPr>
        <w:t xml:space="preserve"> талантливых детей </w:t>
      </w:r>
      <w:r w:rsidR="00766875" w:rsidRPr="00080AD7">
        <w:rPr>
          <w:color w:val="000000"/>
          <w:sz w:val="28"/>
          <w:szCs w:val="28"/>
          <w:highlight w:val="white"/>
        </w:rPr>
        <w:fldChar w:fldCharType="begin"/>
      </w:r>
      <w:r w:rsidRPr="00080AD7">
        <w:rPr>
          <w:sz w:val="28"/>
          <w:szCs w:val="28"/>
          <w:highlight w:val="white"/>
          <w:lang w:val="en-US"/>
        </w:rPr>
        <w:instrText>eq</w:instrText>
      </w:r>
      <w:r w:rsidRPr="00080AD7">
        <w:rPr>
          <w:sz w:val="28"/>
          <w:szCs w:val="28"/>
          <w:highlight w:val="white"/>
        </w:rPr>
        <w:instrText xml:space="preserve"> сотрудников</w:instrText>
      </w:r>
      <w:r w:rsidR="00766875" w:rsidRPr="00080AD7">
        <w:rPr>
          <w:color w:val="000000"/>
          <w:sz w:val="28"/>
          <w:szCs w:val="28"/>
          <w:highlight w:val="white"/>
        </w:rPr>
        <w:fldChar w:fldCharType="end"/>
      </w:r>
      <w:r w:rsidRPr="00080AD7">
        <w:rPr>
          <w:sz w:val="28"/>
          <w:szCs w:val="28"/>
        </w:rPr>
        <w:t xml:space="preserve"> атомной отрасли из </w:t>
      </w:r>
      <w:r w:rsidR="00766875" w:rsidRPr="00080AD7">
        <w:rPr>
          <w:color w:val="000000"/>
          <w:sz w:val="28"/>
          <w:szCs w:val="28"/>
          <w:highlight w:val="white"/>
        </w:rPr>
        <w:fldChar w:fldCharType="begin"/>
      </w:r>
      <w:r w:rsidRPr="00080AD7">
        <w:rPr>
          <w:sz w:val="28"/>
          <w:szCs w:val="28"/>
          <w:highlight w:val="white"/>
          <w:lang w:val="en-US"/>
        </w:rPr>
        <w:instrText>eq</w:instrText>
      </w:r>
      <w:r w:rsidRPr="00080AD7">
        <w:rPr>
          <w:sz w:val="28"/>
          <w:szCs w:val="28"/>
          <w:highlight w:val="white"/>
        </w:rPr>
        <w:instrText xml:space="preserve"> России и</w:instrText>
      </w:r>
      <w:r w:rsidR="00766875" w:rsidRPr="00080AD7">
        <w:rPr>
          <w:color w:val="000000"/>
          <w:sz w:val="28"/>
          <w:szCs w:val="28"/>
          <w:highlight w:val="white"/>
        </w:rPr>
        <w:fldChar w:fldCharType="end"/>
      </w:r>
      <w:r w:rsidRPr="00080AD7">
        <w:rPr>
          <w:sz w:val="28"/>
          <w:szCs w:val="28"/>
        </w:rPr>
        <w:t xml:space="preserve"> зарубежных стран-партнеров </w:t>
      </w:r>
      <w:r w:rsidR="00766875" w:rsidRPr="00080AD7">
        <w:rPr>
          <w:color w:val="000000"/>
          <w:sz w:val="28"/>
          <w:szCs w:val="28"/>
          <w:highlight w:val="white"/>
        </w:rPr>
        <w:fldChar w:fldCharType="begin"/>
      </w:r>
      <w:r w:rsidRPr="00080AD7">
        <w:rPr>
          <w:sz w:val="28"/>
          <w:szCs w:val="28"/>
          <w:highlight w:val="white"/>
          <w:lang w:val="en-US"/>
        </w:rPr>
        <w:instrText>eq</w:instrText>
      </w:r>
      <w:r w:rsidRPr="00080AD7">
        <w:rPr>
          <w:sz w:val="28"/>
          <w:szCs w:val="28"/>
          <w:highlight w:val="white"/>
        </w:rPr>
        <w:instrText xml:space="preserve"> Росатома для</w:instrText>
      </w:r>
      <w:r w:rsidR="00766875" w:rsidRPr="00080AD7">
        <w:rPr>
          <w:color w:val="000000"/>
          <w:sz w:val="28"/>
          <w:szCs w:val="28"/>
          <w:highlight w:val="white"/>
        </w:rPr>
        <w:fldChar w:fldCharType="end"/>
      </w:r>
      <w:r w:rsidRPr="00080AD7">
        <w:rPr>
          <w:sz w:val="28"/>
          <w:szCs w:val="28"/>
        </w:rPr>
        <w:t xml:space="preserve"> постановки и показа </w:t>
      </w:r>
      <w:r w:rsidR="00766875" w:rsidRPr="00080AD7">
        <w:rPr>
          <w:color w:val="000000"/>
          <w:sz w:val="28"/>
          <w:szCs w:val="28"/>
          <w:highlight w:val="white"/>
        </w:rPr>
        <w:fldChar w:fldCharType="begin"/>
      </w:r>
      <w:r w:rsidRPr="00080AD7">
        <w:rPr>
          <w:sz w:val="28"/>
          <w:szCs w:val="28"/>
          <w:highlight w:val="white"/>
          <w:lang w:val="en-US"/>
        </w:rPr>
        <w:instrText>eq</w:instrText>
      </w:r>
      <w:r w:rsidRPr="00080AD7">
        <w:rPr>
          <w:sz w:val="28"/>
          <w:szCs w:val="28"/>
          <w:highlight w:val="white"/>
        </w:rPr>
        <w:instrText xml:space="preserve"> яркого</w:instrText>
      </w:r>
      <w:r w:rsidR="00766875" w:rsidRPr="00080AD7">
        <w:rPr>
          <w:color w:val="000000"/>
          <w:sz w:val="28"/>
          <w:szCs w:val="28"/>
          <w:highlight w:val="white"/>
        </w:rPr>
        <w:fldChar w:fldCharType="end"/>
      </w:r>
      <w:r w:rsidRPr="00080AD7">
        <w:rPr>
          <w:sz w:val="28"/>
          <w:szCs w:val="28"/>
        </w:rPr>
        <w:t xml:space="preserve"> музыкального шоу. </w:t>
      </w:r>
      <w:r w:rsidR="00766875" w:rsidRPr="00080AD7">
        <w:rPr>
          <w:color w:val="000000"/>
          <w:sz w:val="28"/>
          <w:szCs w:val="28"/>
          <w:highlight w:val="white"/>
        </w:rPr>
        <w:fldChar w:fldCharType="begin"/>
      </w:r>
      <w:r w:rsidRPr="00080AD7">
        <w:rPr>
          <w:sz w:val="28"/>
          <w:szCs w:val="28"/>
          <w:highlight w:val="white"/>
          <w:lang w:val="en-US"/>
        </w:rPr>
        <w:instrText>eq</w:instrText>
      </w:r>
      <w:r w:rsidRPr="00080AD7">
        <w:rPr>
          <w:sz w:val="28"/>
          <w:szCs w:val="28"/>
          <w:highlight w:val="white"/>
        </w:rPr>
        <w:instrText xml:space="preserve"> Целью</w:instrText>
      </w:r>
      <w:r w:rsidR="00766875" w:rsidRPr="00080AD7">
        <w:rPr>
          <w:color w:val="000000"/>
          <w:sz w:val="28"/>
          <w:szCs w:val="28"/>
          <w:highlight w:val="white"/>
        </w:rPr>
        <w:fldChar w:fldCharType="end"/>
      </w:r>
      <w:r w:rsidRPr="00080AD7">
        <w:rPr>
          <w:sz w:val="28"/>
          <w:szCs w:val="28"/>
        </w:rPr>
        <w:t xml:space="preserve"> проекта является </w:t>
      </w:r>
      <w:r w:rsidR="00766875" w:rsidRPr="00080AD7">
        <w:rPr>
          <w:color w:val="000000"/>
          <w:sz w:val="28"/>
          <w:szCs w:val="28"/>
          <w:highlight w:val="white"/>
        </w:rPr>
        <w:fldChar w:fldCharType="begin"/>
      </w:r>
      <w:r w:rsidRPr="00080AD7">
        <w:rPr>
          <w:sz w:val="28"/>
          <w:szCs w:val="28"/>
          <w:highlight w:val="white"/>
          <w:lang w:val="en-US"/>
        </w:rPr>
        <w:instrText>eq</w:instrText>
      </w:r>
      <w:r w:rsidRPr="00080AD7">
        <w:rPr>
          <w:sz w:val="28"/>
          <w:szCs w:val="28"/>
          <w:highlight w:val="white"/>
        </w:rPr>
        <w:instrText xml:space="preserve"> укрепление</w:instrText>
      </w:r>
      <w:r w:rsidR="00766875" w:rsidRPr="00080AD7">
        <w:rPr>
          <w:color w:val="000000"/>
          <w:sz w:val="28"/>
          <w:szCs w:val="28"/>
          <w:highlight w:val="white"/>
        </w:rPr>
        <w:fldChar w:fldCharType="end"/>
      </w:r>
      <w:r w:rsidRPr="00080AD7">
        <w:rPr>
          <w:sz w:val="28"/>
          <w:szCs w:val="28"/>
        </w:rPr>
        <w:t xml:space="preserve"> дружеских связей </w:t>
      </w:r>
      <w:r w:rsidR="00766875" w:rsidRPr="00080AD7">
        <w:rPr>
          <w:color w:val="000000"/>
          <w:sz w:val="28"/>
          <w:szCs w:val="28"/>
          <w:highlight w:val="white"/>
        </w:rPr>
        <w:fldChar w:fldCharType="begin"/>
      </w:r>
      <w:r w:rsidRPr="00080AD7">
        <w:rPr>
          <w:sz w:val="28"/>
          <w:szCs w:val="28"/>
          <w:highlight w:val="white"/>
          <w:lang w:val="en-US"/>
        </w:rPr>
        <w:instrText>eq</w:instrText>
      </w:r>
      <w:r w:rsidRPr="00080AD7">
        <w:rPr>
          <w:sz w:val="28"/>
          <w:szCs w:val="28"/>
          <w:highlight w:val="white"/>
        </w:rPr>
        <w:instrText xml:space="preserve"> между</w:instrText>
      </w:r>
      <w:r w:rsidR="00766875" w:rsidRPr="00080AD7">
        <w:rPr>
          <w:color w:val="000000"/>
          <w:sz w:val="28"/>
          <w:szCs w:val="28"/>
          <w:highlight w:val="white"/>
        </w:rPr>
        <w:fldChar w:fldCharType="end"/>
      </w:r>
      <w:r w:rsidRPr="00080AD7">
        <w:rPr>
          <w:sz w:val="28"/>
          <w:szCs w:val="28"/>
        </w:rPr>
        <w:t xml:space="preserve"> детьми сотрудников </w:t>
      </w:r>
      <w:r w:rsidR="00766875" w:rsidRPr="00080AD7">
        <w:rPr>
          <w:color w:val="000000"/>
          <w:sz w:val="28"/>
          <w:szCs w:val="28"/>
          <w:highlight w:val="white"/>
        </w:rPr>
        <w:fldChar w:fldCharType="begin"/>
      </w:r>
      <w:r w:rsidRPr="00080AD7">
        <w:rPr>
          <w:sz w:val="28"/>
          <w:szCs w:val="28"/>
          <w:highlight w:val="white"/>
          <w:lang w:val="en-US"/>
        </w:rPr>
        <w:instrText>eq</w:instrText>
      </w:r>
      <w:r w:rsidRPr="00080AD7">
        <w:rPr>
          <w:sz w:val="28"/>
          <w:szCs w:val="28"/>
          <w:highlight w:val="white"/>
        </w:rPr>
        <w:instrText xml:space="preserve"> атомной</w:instrText>
      </w:r>
      <w:r w:rsidR="00766875" w:rsidRPr="00080AD7">
        <w:rPr>
          <w:color w:val="000000"/>
          <w:sz w:val="28"/>
          <w:szCs w:val="28"/>
          <w:highlight w:val="white"/>
        </w:rPr>
        <w:fldChar w:fldCharType="end"/>
      </w:r>
      <w:r w:rsidRPr="00080AD7">
        <w:rPr>
          <w:sz w:val="28"/>
          <w:szCs w:val="28"/>
        </w:rPr>
        <w:t xml:space="preserve"> отрасли разных </w:t>
      </w:r>
      <w:r w:rsidR="00766875" w:rsidRPr="00080AD7">
        <w:rPr>
          <w:color w:val="000000"/>
          <w:sz w:val="28"/>
          <w:szCs w:val="28"/>
          <w:highlight w:val="white"/>
        </w:rPr>
        <w:fldChar w:fldCharType="begin"/>
      </w:r>
      <w:r w:rsidRPr="00080AD7">
        <w:rPr>
          <w:sz w:val="28"/>
          <w:szCs w:val="28"/>
          <w:highlight w:val="white"/>
          <w:lang w:val="en-US"/>
        </w:rPr>
        <w:instrText>eq</w:instrText>
      </w:r>
      <w:r w:rsidRPr="00080AD7">
        <w:rPr>
          <w:sz w:val="28"/>
          <w:szCs w:val="28"/>
          <w:highlight w:val="white"/>
        </w:rPr>
        <w:instrText xml:space="preserve"> стран,</w:instrText>
      </w:r>
      <w:r w:rsidR="00766875" w:rsidRPr="00080AD7">
        <w:rPr>
          <w:color w:val="000000"/>
          <w:sz w:val="28"/>
          <w:szCs w:val="28"/>
          <w:highlight w:val="white"/>
        </w:rPr>
        <w:fldChar w:fldCharType="end"/>
      </w:r>
      <w:r w:rsidRPr="00080AD7">
        <w:rPr>
          <w:sz w:val="28"/>
          <w:szCs w:val="28"/>
        </w:rPr>
        <w:t xml:space="preserve"> создание условий для </w:t>
      </w:r>
      <w:r w:rsidR="00766875" w:rsidRPr="00080AD7">
        <w:rPr>
          <w:color w:val="000000"/>
          <w:sz w:val="28"/>
          <w:szCs w:val="28"/>
          <w:highlight w:val="white"/>
        </w:rPr>
        <w:fldChar w:fldCharType="begin"/>
      </w:r>
      <w:r w:rsidRPr="00080AD7">
        <w:rPr>
          <w:sz w:val="28"/>
          <w:szCs w:val="28"/>
          <w:highlight w:val="white"/>
          <w:lang w:val="en-US"/>
        </w:rPr>
        <w:instrText>eq</w:instrText>
      </w:r>
      <w:r w:rsidRPr="00080AD7">
        <w:rPr>
          <w:sz w:val="28"/>
          <w:szCs w:val="28"/>
          <w:highlight w:val="white"/>
        </w:rPr>
        <w:instrText xml:space="preserve"> творческого</w:instrText>
      </w:r>
      <w:r w:rsidR="00766875" w:rsidRPr="00080AD7">
        <w:rPr>
          <w:color w:val="000000"/>
          <w:sz w:val="28"/>
          <w:szCs w:val="28"/>
          <w:highlight w:val="white"/>
        </w:rPr>
        <w:fldChar w:fldCharType="end"/>
      </w:r>
      <w:r w:rsidRPr="00080AD7">
        <w:rPr>
          <w:sz w:val="28"/>
          <w:szCs w:val="28"/>
        </w:rPr>
        <w:t xml:space="preserve"> развития талантливых </w:t>
      </w:r>
      <w:r w:rsidR="00766875" w:rsidRPr="00080AD7">
        <w:rPr>
          <w:color w:val="000000"/>
          <w:sz w:val="28"/>
          <w:szCs w:val="28"/>
          <w:highlight w:val="white"/>
        </w:rPr>
        <w:fldChar w:fldCharType="begin"/>
      </w:r>
      <w:r w:rsidRPr="00080AD7">
        <w:rPr>
          <w:sz w:val="28"/>
          <w:szCs w:val="28"/>
          <w:highlight w:val="white"/>
          <w:lang w:val="en-US"/>
        </w:rPr>
        <w:instrText>eq</w:instrText>
      </w:r>
      <w:r w:rsidRPr="00080AD7">
        <w:rPr>
          <w:sz w:val="28"/>
          <w:szCs w:val="28"/>
          <w:highlight w:val="white"/>
        </w:rPr>
        <w:instrText xml:space="preserve"> детей из</w:instrText>
      </w:r>
      <w:r w:rsidR="00766875" w:rsidRPr="00080AD7">
        <w:rPr>
          <w:color w:val="000000"/>
          <w:sz w:val="28"/>
          <w:szCs w:val="28"/>
          <w:highlight w:val="white"/>
        </w:rPr>
        <w:fldChar w:fldCharType="end"/>
      </w:r>
      <w:r w:rsidRPr="00080AD7">
        <w:rPr>
          <w:sz w:val="28"/>
          <w:szCs w:val="28"/>
        </w:rPr>
        <w:t xml:space="preserve"> закрытых городов </w:t>
      </w:r>
      <w:r w:rsidR="00766875" w:rsidRPr="00080AD7">
        <w:rPr>
          <w:color w:val="000000"/>
          <w:sz w:val="28"/>
          <w:szCs w:val="28"/>
          <w:highlight w:val="white"/>
        </w:rPr>
        <w:fldChar w:fldCharType="begin"/>
      </w:r>
      <w:r w:rsidRPr="00080AD7">
        <w:rPr>
          <w:sz w:val="28"/>
          <w:szCs w:val="28"/>
          <w:highlight w:val="white"/>
          <w:lang w:val="en-US"/>
        </w:rPr>
        <w:instrText>eq</w:instrText>
      </w:r>
      <w:r w:rsidRPr="00080AD7">
        <w:rPr>
          <w:sz w:val="28"/>
          <w:szCs w:val="28"/>
          <w:highlight w:val="white"/>
        </w:rPr>
        <w:instrText xml:space="preserve"> Росатома,</w:instrText>
      </w:r>
      <w:r w:rsidR="00766875" w:rsidRPr="00080AD7">
        <w:rPr>
          <w:color w:val="000000"/>
          <w:sz w:val="28"/>
          <w:szCs w:val="28"/>
          <w:highlight w:val="white"/>
        </w:rPr>
        <w:fldChar w:fldCharType="end"/>
      </w:r>
      <w:r w:rsidRPr="00080AD7">
        <w:rPr>
          <w:sz w:val="28"/>
          <w:szCs w:val="28"/>
        </w:rPr>
        <w:t xml:space="preserve"> популяризация атомной </w:t>
      </w:r>
      <w:r w:rsidR="00766875" w:rsidRPr="00080AD7">
        <w:rPr>
          <w:color w:val="000000"/>
          <w:sz w:val="28"/>
          <w:szCs w:val="28"/>
          <w:highlight w:val="white"/>
        </w:rPr>
        <w:fldChar w:fldCharType="begin"/>
      </w:r>
      <w:r w:rsidRPr="00080AD7">
        <w:rPr>
          <w:sz w:val="28"/>
          <w:szCs w:val="28"/>
          <w:highlight w:val="white"/>
          <w:lang w:val="en-US"/>
        </w:rPr>
        <w:instrText>eq</w:instrText>
      </w:r>
      <w:r w:rsidRPr="00080AD7">
        <w:rPr>
          <w:sz w:val="28"/>
          <w:szCs w:val="28"/>
          <w:highlight w:val="white"/>
        </w:rPr>
        <w:instrText xml:space="preserve"> энергетики</w:instrText>
      </w:r>
      <w:r w:rsidR="00766875" w:rsidRPr="00080AD7">
        <w:rPr>
          <w:color w:val="000000"/>
          <w:sz w:val="28"/>
          <w:szCs w:val="28"/>
          <w:highlight w:val="white"/>
        </w:rPr>
        <w:fldChar w:fldCharType="end"/>
      </w:r>
      <w:r w:rsidRPr="00080AD7">
        <w:rPr>
          <w:sz w:val="28"/>
          <w:szCs w:val="28"/>
        </w:rPr>
        <w:t xml:space="preserve"> среди подрастающего </w:t>
      </w:r>
      <w:r w:rsidR="00766875" w:rsidRPr="00080AD7">
        <w:rPr>
          <w:color w:val="000000"/>
          <w:sz w:val="28"/>
          <w:szCs w:val="28"/>
          <w:highlight w:val="white"/>
        </w:rPr>
        <w:fldChar w:fldCharType="begin"/>
      </w:r>
      <w:r w:rsidRPr="00080AD7">
        <w:rPr>
          <w:sz w:val="28"/>
          <w:szCs w:val="28"/>
          <w:highlight w:val="white"/>
          <w:lang w:val="en-US"/>
        </w:rPr>
        <w:instrText>eq</w:instrText>
      </w:r>
      <w:r w:rsidRPr="00080AD7">
        <w:rPr>
          <w:sz w:val="28"/>
          <w:szCs w:val="28"/>
          <w:highlight w:val="white"/>
        </w:rPr>
        <w:instrText xml:space="preserve"> поколения.</w:instrText>
      </w:r>
      <w:r w:rsidR="00766875" w:rsidRPr="00080AD7">
        <w:rPr>
          <w:color w:val="000000"/>
          <w:sz w:val="28"/>
          <w:szCs w:val="28"/>
          <w:highlight w:val="white"/>
        </w:rPr>
        <w:fldChar w:fldCharType="end"/>
      </w:r>
    </w:p>
    <w:p w14:paraId="7CFC0B9E" w14:textId="77777777" w:rsidR="003422F7" w:rsidRPr="00080AD7" w:rsidRDefault="003422F7" w:rsidP="00080AD7">
      <w:pPr>
        <w:pStyle w:val="ac"/>
        <w:spacing w:before="0" w:beforeAutospacing="0" w:after="0" w:afterAutospacing="0" w:line="360" w:lineRule="auto"/>
        <w:ind w:firstLine="720"/>
        <w:jc w:val="both"/>
        <w:rPr>
          <w:sz w:val="28"/>
          <w:szCs w:val="28"/>
        </w:rPr>
      </w:pPr>
      <w:r w:rsidRPr="00080AD7">
        <w:rPr>
          <w:sz w:val="28"/>
          <w:szCs w:val="28"/>
        </w:rPr>
        <w:t xml:space="preserve">Немаловажным шагом к </w:t>
      </w:r>
      <w:r w:rsidR="00766875" w:rsidRPr="00080AD7">
        <w:rPr>
          <w:color w:val="000000"/>
          <w:sz w:val="28"/>
          <w:szCs w:val="28"/>
          <w:highlight w:val="white"/>
        </w:rPr>
        <w:fldChar w:fldCharType="begin"/>
      </w:r>
      <w:r w:rsidRPr="00080AD7">
        <w:rPr>
          <w:sz w:val="28"/>
          <w:szCs w:val="28"/>
          <w:highlight w:val="white"/>
        </w:rPr>
        <w:instrText>eq контакту с</w:instrText>
      </w:r>
      <w:r w:rsidR="00766875" w:rsidRPr="00080AD7">
        <w:rPr>
          <w:color w:val="000000"/>
          <w:sz w:val="28"/>
          <w:szCs w:val="28"/>
          <w:highlight w:val="white"/>
        </w:rPr>
        <w:fldChar w:fldCharType="end"/>
      </w:r>
      <w:r w:rsidRPr="00080AD7">
        <w:rPr>
          <w:sz w:val="28"/>
          <w:szCs w:val="28"/>
        </w:rPr>
        <w:t xml:space="preserve"> молодым поколением </w:t>
      </w:r>
      <w:r w:rsidR="00766875" w:rsidRPr="00080AD7">
        <w:rPr>
          <w:color w:val="000000"/>
          <w:sz w:val="28"/>
          <w:szCs w:val="28"/>
          <w:highlight w:val="white"/>
        </w:rPr>
        <w:fldChar w:fldCharType="begin"/>
      </w:r>
      <w:r w:rsidRPr="00080AD7">
        <w:rPr>
          <w:sz w:val="28"/>
          <w:szCs w:val="28"/>
          <w:highlight w:val="white"/>
        </w:rPr>
        <w:instrText>eq является</w:instrText>
      </w:r>
      <w:r w:rsidR="00766875" w:rsidRPr="00080AD7">
        <w:rPr>
          <w:color w:val="000000"/>
          <w:sz w:val="28"/>
          <w:szCs w:val="28"/>
          <w:highlight w:val="white"/>
        </w:rPr>
        <w:fldChar w:fldCharType="end"/>
      </w:r>
      <w:r w:rsidRPr="00080AD7">
        <w:rPr>
          <w:sz w:val="28"/>
          <w:szCs w:val="28"/>
        </w:rPr>
        <w:t xml:space="preserve"> создание «Школа </w:t>
      </w:r>
      <w:r w:rsidR="00766875" w:rsidRPr="00080AD7">
        <w:rPr>
          <w:color w:val="000000"/>
          <w:sz w:val="28"/>
          <w:szCs w:val="28"/>
          <w:highlight w:val="white"/>
        </w:rPr>
        <w:fldChar w:fldCharType="begin"/>
      </w:r>
      <w:r w:rsidRPr="00080AD7">
        <w:rPr>
          <w:sz w:val="28"/>
          <w:szCs w:val="28"/>
          <w:highlight w:val="white"/>
        </w:rPr>
        <w:instrText>eq Росатома».</w:instrText>
      </w:r>
      <w:r w:rsidR="00766875" w:rsidRPr="00080AD7">
        <w:rPr>
          <w:color w:val="000000"/>
          <w:sz w:val="28"/>
          <w:szCs w:val="28"/>
          <w:highlight w:val="white"/>
        </w:rPr>
        <w:fldChar w:fldCharType="end"/>
      </w:r>
      <w:r w:rsidRPr="00080AD7">
        <w:rPr>
          <w:sz w:val="28"/>
          <w:szCs w:val="28"/>
        </w:rPr>
        <w:t xml:space="preserve"> Данная программа </w:t>
      </w:r>
      <w:r w:rsidR="00766875" w:rsidRPr="00080AD7">
        <w:rPr>
          <w:color w:val="000000"/>
          <w:sz w:val="28"/>
          <w:szCs w:val="28"/>
          <w:highlight w:val="white"/>
        </w:rPr>
        <w:fldChar w:fldCharType="begin"/>
      </w:r>
      <w:r w:rsidRPr="00080AD7">
        <w:rPr>
          <w:sz w:val="28"/>
          <w:szCs w:val="28"/>
          <w:highlight w:val="white"/>
        </w:rPr>
        <w:instrText>eq входит в</w:instrText>
      </w:r>
      <w:r w:rsidR="00766875" w:rsidRPr="00080AD7">
        <w:rPr>
          <w:color w:val="000000"/>
          <w:sz w:val="28"/>
          <w:szCs w:val="28"/>
          <w:highlight w:val="white"/>
        </w:rPr>
        <w:fldChar w:fldCharType="end"/>
      </w:r>
      <w:r w:rsidRPr="00080AD7">
        <w:rPr>
          <w:sz w:val="28"/>
          <w:szCs w:val="28"/>
        </w:rPr>
        <w:t xml:space="preserve"> национальную образовательную </w:t>
      </w:r>
      <w:r w:rsidR="00766875" w:rsidRPr="00080AD7">
        <w:rPr>
          <w:color w:val="000000"/>
          <w:sz w:val="28"/>
          <w:szCs w:val="28"/>
          <w:highlight w:val="white"/>
        </w:rPr>
        <w:fldChar w:fldCharType="begin"/>
      </w:r>
      <w:r w:rsidRPr="00080AD7">
        <w:rPr>
          <w:sz w:val="28"/>
          <w:szCs w:val="28"/>
          <w:highlight w:val="white"/>
        </w:rPr>
        <w:instrText>eq инициативу</w:instrText>
      </w:r>
      <w:r w:rsidR="00766875" w:rsidRPr="00080AD7">
        <w:rPr>
          <w:color w:val="000000"/>
          <w:sz w:val="28"/>
          <w:szCs w:val="28"/>
          <w:highlight w:val="white"/>
        </w:rPr>
        <w:fldChar w:fldCharType="end"/>
      </w:r>
      <w:r w:rsidRPr="00080AD7">
        <w:rPr>
          <w:sz w:val="28"/>
          <w:szCs w:val="28"/>
        </w:rPr>
        <w:t xml:space="preserve"> «Наша новая </w:t>
      </w:r>
      <w:r w:rsidR="00766875" w:rsidRPr="00080AD7">
        <w:rPr>
          <w:color w:val="000000"/>
          <w:sz w:val="28"/>
          <w:szCs w:val="28"/>
          <w:highlight w:val="white"/>
        </w:rPr>
        <w:fldChar w:fldCharType="begin"/>
      </w:r>
      <w:r w:rsidRPr="00080AD7">
        <w:rPr>
          <w:sz w:val="28"/>
          <w:szCs w:val="28"/>
          <w:highlight w:val="white"/>
        </w:rPr>
        <w:instrText>eq школа».</w:instrText>
      </w:r>
      <w:r w:rsidR="00766875" w:rsidRPr="00080AD7">
        <w:rPr>
          <w:color w:val="000000"/>
          <w:sz w:val="28"/>
          <w:szCs w:val="28"/>
          <w:highlight w:val="white"/>
        </w:rPr>
        <w:fldChar w:fldCharType="end"/>
      </w:r>
    </w:p>
    <w:p w14:paraId="6C56AEC5" w14:textId="77777777" w:rsidR="003422F7" w:rsidRPr="00080AD7" w:rsidRDefault="003422F7" w:rsidP="00080AD7">
      <w:pPr>
        <w:widowControl w:val="0"/>
        <w:autoSpaceDE w:val="0"/>
        <w:autoSpaceDN w:val="0"/>
        <w:adjustRightInd w:val="0"/>
        <w:spacing w:line="360" w:lineRule="auto"/>
        <w:ind w:firstLine="708"/>
        <w:jc w:val="both"/>
        <w:rPr>
          <w:rFonts w:ascii="Times New Roman" w:hAnsi="Times New Roman" w:cs="Times New Roman"/>
          <w:sz w:val="28"/>
          <w:szCs w:val="28"/>
        </w:rPr>
      </w:pPr>
      <w:r w:rsidRPr="00080AD7">
        <w:rPr>
          <w:rFonts w:ascii="Times New Roman" w:hAnsi="Times New Roman" w:cs="Times New Roman"/>
          <w:sz w:val="28"/>
          <w:szCs w:val="28"/>
        </w:rPr>
        <w:t xml:space="preserve">На территории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присутствия</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Госкорпорации «Росатом»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исторически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сложились уникальные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муниципальные</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системы общего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образования.</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Этому способствовала 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высокая</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концентрация научной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интеллектуальной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элиты, привлеченной для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строительства 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эксплуатации объектов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атомной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отрасли, и высокая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наукоемкость</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производств, требующих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соответствующей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подготовки кадров,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уникальные</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условия закрытых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территориальных</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образований, в которых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создавались 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развивались сети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общеобразовательных</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учреждений, высокий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уровень</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взаимодействия между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городами на</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территории присутствия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Госкорпорации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«Росатом».</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547BBDDE" w14:textId="77777777" w:rsidR="003422F7" w:rsidRPr="00080AD7" w:rsidRDefault="003422F7" w:rsidP="00080AD7">
      <w:pPr>
        <w:widowControl w:val="0"/>
        <w:autoSpaceDE w:val="0"/>
        <w:autoSpaceDN w:val="0"/>
        <w:adjustRightInd w:val="0"/>
        <w:spacing w:line="360" w:lineRule="auto"/>
        <w:jc w:val="both"/>
        <w:rPr>
          <w:rFonts w:ascii="Times New Roman" w:hAnsi="Times New Roman" w:cs="Times New Roman"/>
          <w:sz w:val="28"/>
          <w:szCs w:val="28"/>
        </w:rPr>
      </w:pPr>
      <w:r w:rsidRPr="00080AD7">
        <w:rPr>
          <w:rFonts w:ascii="Times New Roman" w:hAnsi="Times New Roman" w:cs="Times New Roman"/>
          <w:sz w:val="28"/>
          <w:szCs w:val="28"/>
        </w:rPr>
        <w:t xml:space="preserve">В советском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прошлом -</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высокоэффективное сотрудничество </w:t>
      </w:r>
      <w:r w:rsidR="00766875" w:rsidRPr="00080AD7">
        <w:rPr>
          <w:rFonts w:ascii="Times New Roman" w:hAnsi="Times New Roman" w:cs="Times New Roman"/>
          <w:color w:val="000000"/>
          <w:sz w:val="28"/>
          <w:szCs w:val="28"/>
          <w:highlight w:val="white"/>
        </w:rPr>
        <w:lastRenderedPageBreak/>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градообразующих</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предприятий с системой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образования, а</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также гигантский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объем</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государственных инвестиций в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города на</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территории присутствия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Госкорпорации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«Росатом» в целом и в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муниципальные</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сети общеобразовательных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учреждений в</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частности.</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2A2FC2B2" w14:textId="77777777" w:rsidR="003422F7" w:rsidRPr="00080AD7" w:rsidRDefault="003422F7" w:rsidP="00080AD7">
      <w:pPr>
        <w:widowControl w:val="0"/>
        <w:autoSpaceDE w:val="0"/>
        <w:autoSpaceDN w:val="0"/>
        <w:adjustRightInd w:val="0"/>
        <w:spacing w:line="360" w:lineRule="auto"/>
        <w:jc w:val="both"/>
        <w:rPr>
          <w:rFonts w:ascii="Times New Roman" w:hAnsi="Times New Roman" w:cs="Times New Roman"/>
          <w:sz w:val="28"/>
          <w:szCs w:val="28"/>
        </w:rPr>
      </w:pPr>
      <w:r w:rsidRPr="00080AD7">
        <w:rPr>
          <w:rFonts w:ascii="Times New Roman" w:hAnsi="Times New Roman" w:cs="Times New Roman"/>
          <w:sz w:val="28"/>
          <w:szCs w:val="28"/>
        </w:rPr>
        <w:t xml:space="preserve">Уникальность муниципальных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сетей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учреждений общего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образования на</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территории присутствия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Госкорпорации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«Росатом» характеризуется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sz w:val="28"/>
          <w:szCs w:val="28"/>
          <w:highlight w:val="white"/>
          <w:lang w:val="en-US"/>
        </w:rPr>
        <w:instrText>eq</w:instrText>
      </w:r>
      <w:r w:rsidRPr="00080AD7">
        <w:rPr>
          <w:rFonts w:ascii="Times New Roman" w:hAnsi="Times New Roman" w:cs="Times New Roman"/>
          <w:sz w:val="28"/>
          <w:szCs w:val="28"/>
          <w:highlight w:val="white"/>
        </w:rPr>
        <w:instrText xml:space="preserve"> следующими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sz w:val="28"/>
          <w:szCs w:val="28"/>
        </w:rPr>
        <w:t xml:space="preserve"> особенностями:</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054CE05D" w14:textId="77777777" w:rsidR="003422F7" w:rsidRPr="00080AD7" w:rsidRDefault="003422F7" w:rsidP="00080AD7">
      <w:pPr>
        <w:widowControl w:val="0"/>
        <w:numPr>
          <w:ilvl w:val="0"/>
          <w:numId w:val="13"/>
        </w:numPr>
        <w:tabs>
          <w:tab w:val="left" w:pos="220"/>
          <w:tab w:val="left" w:pos="720"/>
        </w:tabs>
        <w:autoSpaceDE w:val="0"/>
        <w:autoSpaceDN w:val="0"/>
        <w:adjustRightInd w:val="0"/>
        <w:spacing w:line="360" w:lineRule="auto"/>
        <w:ind w:left="0" w:hanging="720"/>
        <w:jc w:val="both"/>
        <w:rPr>
          <w:rFonts w:ascii="Times New Roman" w:hAnsi="Times New Roman" w:cs="Times New Roman"/>
          <w:sz w:val="28"/>
          <w:szCs w:val="28"/>
        </w:rPr>
      </w:pPr>
      <w:r w:rsidRPr="00080AD7">
        <w:rPr>
          <w:rFonts w:ascii="Times New Roman" w:hAnsi="Times New Roman" w:cs="Times New Roman"/>
          <w:bCs/>
          <w:sz w:val="28"/>
          <w:szCs w:val="28"/>
        </w:rPr>
        <w:t xml:space="preserve">наличие значительного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количества</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учреждений (до 10% от общего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количества</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образовательных учреждений),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осуществляющих</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инновационную образовательную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деятельность,</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которая обобщалась на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муниципальном,</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региональном и федеральном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уровнях (в</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частности, гимназия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№216</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«Дидакт» г. Заречный,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«Школа</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Космонавтики» г. Железногорск в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2001-2009</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годах являлись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федеральными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экспериментальными площадками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Министерства</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образования и науки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Российской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Федерации);</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7147FE03" w14:textId="77777777" w:rsidR="003422F7" w:rsidRPr="00080AD7" w:rsidRDefault="003422F7" w:rsidP="00080AD7">
      <w:pPr>
        <w:widowControl w:val="0"/>
        <w:numPr>
          <w:ilvl w:val="0"/>
          <w:numId w:val="13"/>
        </w:numPr>
        <w:tabs>
          <w:tab w:val="left" w:pos="220"/>
          <w:tab w:val="left" w:pos="720"/>
        </w:tabs>
        <w:autoSpaceDE w:val="0"/>
        <w:autoSpaceDN w:val="0"/>
        <w:adjustRightInd w:val="0"/>
        <w:spacing w:line="360" w:lineRule="auto"/>
        <w:ind w:left="0" w:hanging="720"/>
        <w:jc w:val="both"/>
        <w:rPr>
          <w:rFonts w:ascii="Times New Roman" w:hAnsi="Times New Roman" w:cs="Times New Roman"/>
          <w:sz w:val="28"/>
          <w:szCs w:val="28"/>
        </w:rPr>
      </w:pPr>
      <w:r w:rsidRPr="00080AD7">
        <w:rPr>
          <w:rFonts w:ascii="Times New Roman" w:hAnsi="Times New Roman" w:cs="Times New Roman"/>
          <w:bCs/>
          <w:sz w:val="28"/>
          <w:szCs w:val="28"/>
        </w:rPr>
        <w:t xml:space="preserve">наличие значительного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кадрового</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ресурса для системы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образования на</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территории присутствия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Госкорпорации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«Росатом» – обученные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педагоги,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научные и инженерные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кадры,</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работающие (или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работавшие) на</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предприятиях атомной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отрасли;</w:instrText>
      </w:r>
      <w:r w:rsidR="00766875" w:rsidRPr="00080AD7">
        <w:rPr>
          <w:rFonts w:ascii="Times New Roman" w:hAnsi="Times New Roman" w:cs="Times New Roman"/>
          <w:color w:val="000000"/>
          <w:sz w:val="28"/>
          <w:szCs w:val="28"/>
          <w:highlight w:val="white"/>
        </w:rPr>
        <w:fldChar w:fldCharType="end"/>
      </w:r>
    </w:p>
    <w:p w14:paraId="71E8BC10" w14:textId="77777777" w:rsidR="003422F7" w:rsidRPr="00080AD7" w:rsidRDefault="003422F7" w:rsidP="00080AD7">
      <w:pPr>
        <w:widowControl w:val="0"/>
        <w:numPr>
          <w:ilvl w:val="0"/>
          <w:numId w:val="13"/>
        </w:numPr>
        <w:tabs>
          <w:tab w:val="left" w:pos="220"/>
          <w:tab w:val="left" w:pos="720"/>
        </w:tabs>
        <w:autoSpaceDE w:val="0"/>
        <w:autoSpaceDN w:val="0"/>
        <w:adjustRightInd w:val="0"/>
        <w:spacing w:line="360" w:lineRule="auto"/>
        <w:ind w:left="0" w:hanging="720"/>
        <w:jc w:val="both"/>
        <w:rPr>
          <w:rFonts w:ascii="Times New Roman" w:hAnsi="Times New Roman" w:cs="Times New Roman"/>
          <w:sz w:val="28"/>
          <w:szCs w:val="28"/>
        </w:rPr>
      </w:pPr>
      <w:r w:rsidRPr="00080AD7">
        <w:rPr>
          <w:rFonts w:ascii="Times New Roman" w:hAnsi="Times New Roman" w:cs="Times New Roman"/>
          <w:bCs/>
          <w:sz w:val="28"/>
          <w:szCs w:val="28"/>
        </w:rPr>
        <w:t xml:space="preserve">высокая доля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талантливой</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молодежи (практически все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города на</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территории присутствия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Госкорпорации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«Росатом» в своих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регионах</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держат лидерство в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подготовке</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победителей и призеров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регионального</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этапа Всероссийской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олимпиады</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школьников, региональных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научно-практических</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конференций школьников;</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08839F23" w14:textId="77777777" w:rsidR="003422F7" w:rsidRPr="00080AD7" w:rsidRDefault="003422F7" w:rsidP="00080AD7">
      <w:pPr>
        <w:widowControl w:val="0"/>
        <w:numPr>
          <w:ilvl w:val="0"/>
          <w:numId w:val="13"/>
        </w:numPr>
        <w:tabs>
          <w:tab w:val="left" w:pos="220"/>
          <w:tab w:val="left" w:pos="720"/>
        </w:tabs>
        <w:autoSpaceDE w:val="0"/>
        <w:autoSpaceDN w:val="0"/>
        <w:adjustRightInd w:val="0"/>
        <w:spacing w:line="360" w:lineRule="auto"/>
        <w:ind w:left="0" w:hanging="720"/>
        <w:jc w:val="both"/>
        <w:rPr>
          <w:rFonts w:ascii="Times New Roman" w:hAnsi="Times New Roman" w:cs="Times New Roman"/>
          <w:sz w:val="28"/>
          <w:szCs w:val="28"/>
        </w:rPr>
      </w:pPr>
      <w:r w:rsidRPr="00080AD7">
        <w:rPr>
          <w:rFonts w:ascii="Times New Roman" w:hAnsi="Times New Roman" w:cs="Times New Roman"/>
          <w:bCs/>
          <w:sz w:val="28"/>
          <w:szCs w:val="28"/>
        </w:rPr>
        <w:t xml:space="preserve">высокий уровень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развития</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взаимодействия учреждений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образования и</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здравоохранения;</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3C7CB5CA" w14:textId="77777777" w:rsidR="003422F7" w:rsidRPr="00080AD7" w:rsidRDefault="003422F7" w:rsidP="00080AD7">
      <w:pPr>
        <w:widowControl w:val="0"/>
        <w:numPr>
          <w:ilvl w:val="0"/>
          <w:numId w:val="13"/>
        </w:numPr>
        <w:tabs>
          <w:tab w:val="left" w:pos="220"/>
          <w:tab w:val="left" w:pos="720"/>
        </w:tabs>
        <w:autoSpaceDE w:val="0"/>
        <w:autoSpaceDN w:val="0"/>
        <w:adjustRightInd w:val="0"/>
        <w:spacing w:line="360" w:lineRule="auto"/>
        <w:ind w:left="0" w:hanging="720"/>
        <w:jc w:val="both"/>
        <w:rPr>
          <w:rFonts w:ascii="Times New Roman" w:hAnsi="Times New Roman" w:cs="Times New Roman"/>
          <w:sz w:val="28"/>
          <w:szCs w:val="28"/>
        </w:rPr>
      </w:pPr>
      <w:r w:rsidRPr="00080AD7">
        <w:rPr>
          <w:rFonts w:ascii="Times New Roman" w:hAnsi="Times New Roman" w:cs="Times New Roman"/>
          <w:bCs/>
          <w:sz w:val="28"/>
          <w:szCs w:val="28"/>
        </w:rPr>
        <w:t xml:space="preserve">сохранность и развитость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инфраструктуры для</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организации отдыха </w:t>
      </w:r>
      <w:r w:rsidR="00766875" w:rsidRPr="00080AD7">
        <w:rPr>
          <w:rFonts w:ascii="Times New Roman" w:hAnsi="Times New Roman" w:cs="Times New Roman"/>
          <w:color w:val="000000"/>
          <w:sz w:val="28"/>
          <w:szCs w:val="28"/>
          <w:highlight w:val="white"/>
        </w:rPr>
        <w:fldChar w:fldCharType="begin"/>
      </w:r>
      <w:r w:rsidRPr="00080AD7">
        <w:rPr>
          <w:rFonts w:ascii="Times New Roman" w:hAnsi="Times New Roman" w:cs="Times New Roman"/>
          <w:bCs/>
          <w:sz w:val="28"/>
          <w:szCs w:val="28"/>
          <w:highlight w:val="white"/>
          <w:lang w:val="en-US"/>
        </w:rPr>
        <w:instrText>eq</w:instrText>
      </w:r>
      <w:r w:rsidRPr="00080AD7">
        <w:rPr>
          <w:rFonts w:ascii="Times New Roman" w:hAnsi="Times New Roman" w:cs="Times New Roman"/>
          <w:bCs/>
          <w:sz w:val="28"/>
          <w:szCs w:val="28"/>
          <w:highlight w:val="white"/>
        </w:rPr>
        <w:instrText xml:space="preserve"> учащихся в</w:instrText>
      </w:r>
      <w:r w:rsidR="00766875" w:rsidRPr="00080AD7">
        <w:rPr>
          <w:rFonts w:ascii="Times New Roman" w:hAnsi="Times New Roman" w:cs="Times New Roman"/>
          <w:color w:val="000000"/>
          <w:sz w:val="28"/>
          <w:szCs w:val="28"/>
          <w:highlight w:val="white"/>
        </w:rPr>
        <w:fldChar w:fldCharType="end"/>
      </w:r>
      <w:r w:rsidRPr="00080AD7">
        <w:rPr>
          <w:rFonts w:ascii="Times New Roman" w:hAnsi="Times New Roman" w:cs="Times New Roman"/>
          <w:bCs/>
          <w:sz w:val="28"/>
          <w:szCs w:val="28"/>
        </w:rPr>
        <w:t xml:space="preserve"> каникулярное время;</w:t>
      </w:r>
      <w:r w:rsidR="00766875" w:rsidRPr="00080AD7">
        <w:rPr>
          <w:rFonts w:ascii="Times New Roman" w:hAnsi="Times New Roman" w:cs="Times New Roman"/>
          <w:color w:val="000000"/>
          <w:sz w:val="28"/>
          <w:szCs w:val="28"/>
          <w:highlight w:val="white"/>
        </w:rPr>
        <w:fldChar w:fldCharType="begin"/>
      </w:r>
      <w:r w:rsidR="00766875" w:rsidRPr="00080AD7">
        <w:rPr>
          <w:rFonts w:ascii="Times New Roman" w:hAnsi="Times New Roman" w:cs="Times New Roman"/>
          <w:color w:val="000000"/>
          <w:sz w:val="28"/>
          <w:szCs w:val="28"/>
          <w:highlight w:val="white"/>
        </w:rPr>
        <w:fldChar w:fldCharType="end"/>
      </w:r>
    </w:p>
    <w:p w14:paraId="1756E971" w14:textId="33B70D67" w:rsidR="003422F7" w:rsidRPr="00080AD7" w:rsidRDefault="003422F7" w:rsidP="00080AD7">
      <w:pPr>
        <w:pStyle w:val="ac"/>
        <w:spacing w:before="0" w:beforeAutospacing="0" w:after="0" w:afterAutospacing="0" w:line="360" w:lineRule="auto"/>
        <w:ind w:firstLine="720"/>
        <w:jc w:val="both"/>
        <w:rPr>
          <w:sz w:val="28"/>
          <w:szCs w:val="28"/>
        </w:rPr>
      </w:pPr>
      <w:r w:rsidRPr="00080AD7">
        <w:rPr>
          <w:bCs/>
          <w:sz w:val="28"/>
          <w:szCs w:val="28"/>
        </w:rPr>
        <w:t xml:space="preserve">высокий уровень </w:t>
      </w:r>
      <w:r w:rsidR="00766875" w:rsidRPr="00080AD7">
        <w:rPr>
          <w:color w:val="000000"/>
          <w:sz w:val="28"/>
          <w:szCs w:val="28"/>
          <w:highlight w:val="white"/>
        </w:rPr>
        <w:fldChar w:fldCharType="begin"/>
      </w:r>
      <w:r w:rsidRPr="00080AD7">
        <w:rPr>
          <w:bCs/>
          <w:sz w:val="28"/>
          <w:szCs w:val="28"/>
          <w:highlight w:val="white"/>
          <w:lang w:val="en-US"/>
        </w:rPr>
        <w:instrText>eq</w:instrText>
      </w:r>
      <w:r w:rsidRPr="00080AD7">
        <w:rPr>
          <w:bCs/>
          <w:sz w:val="28"/>
          <w:szCs w:val="28"/>
          <w:highlight w:val="white"/>
        </w:rPr>
        <w:instrText xml:space="preserve"> профессиональной</w:instrText>
      </w:r>
      <w:r w:rsidR="00766875" w:rsidRPr="00080AD7">
        <w:rPr>
          <w:color w:val="000000"/>
          <w:sz w:val="28"/>
          <w:szCs w:val="28"/>
          <w:highlight w:val="white"/>
        </w:rPr>
        <w:fldChar w:fldCharType="end"/>
      </w:r>
      <w:r w:rsidRPr="00080AD7">
        <w:rPr>
          <w:bCs/>
          <w:sz w:val="28"/>
          <w:szCs w:val="28"/>
        </w:rPr>
        <w:t xml:space="preserve"> готовности руководителей </w:t>
      </w:r>
      <w:r w:rsidR="00766875" w:rsidRPr="00080AD7">
        <w:rPr>
          <w:color w:val="000000"/>
          <w:sz w:val="28"/>
          <w:szCs w:val="28"/>
          <w:highlight w:val="white"/>
        </w:rPr>
        <w:fldChar w:fldCharType="begin"/>
      </w:r>
      <w:r w:rsidRPr="00080AD7">
        <w:rPr>
          <w:bCs/>
          <w:sz w:val="28"/>
          <w:szCs w:val="28"/>
          <w:highlight w:val="white"/>
          <w:lang w:val="en-US"/>
        </w:rPr>
        <w:instrText>eq</w:instrText>
      </w:r>
      <w:r w:rsidRPr="00080AD7">
        <w:rPr>
          <w:bCs/>
          <w:sz w:val="28"/>
          <w:szCs w:val="28"/>
          <w:highlight w:val="white"/>
        </w:rPr>
        <w:instrText xml:space="preserve"> общеобразовательных</w:instrText>
      </w:r>
      <w:r w:rsidR="00766875" w:rsidRPr="00080AD7">
        <w:rPr>
          <w:color w:val="000000"/>
          <w:sz w:val="28"/>
          <w:szCs w:val="28"/>
          <w:highlight w:val="white"/>
        </w:rPr>
        <w:fldChar w:fldCharType="end"/>
      </w:r>
      <w:r w:rsidRPr="00080AD7">
        <w:rPr>
          <w:bCs/>
          <w:sz w:val="28"/>
          <w:szCs w:val="28"/>
        </w:rPr>
        <w:t xml:space="preserve"> учреждений к внедрению </w:t>
      </w:r>
      <w:r w:rsidR="00766875" w:rsidRPr="00080AD7">
        <w:rPr>
          <w:color w:val="000000"/>
          <w:sz w:val="28"/>
          <w:szCs w:val="28"/>
          <w:highlight w:val="white"/>
        </w:rPr>
        <w:fldChar w:fldCharType="begin"/>
      </w:r>
      <w:r w:rsidRPr="00080AD7">
        <w:rPr>
          <w:bCs/>
          <w:sz w:val="28"/>
          <w:szCs w:val="28"/>
          <w:highlight w:val="white"/>
          <w:lang w:val="en-US"/>
        </w:rPr>
        <w:instrText>eq</w:instrText>
      </w:r>
      <w:r w:rsidRPr="00080AD7">
        <w:rPr>
          <w:bCs/>
          <w:sz w:val="28"/>
          <w:szCs w:val="28"/>
          <w:highlight w:val="white"/>
        </w:rPr>
        <w:instrText xml:space="preserve"> новых</w:instrText>
      </w:r>
      <w:r w:rsidR="00766875" w:rsidRPr="00080AD7">
        <w:rPr>
          <w:color w:val="000000"/>
          <w:sz w:val="28"/>
          <w:szCs w:val="28"/>
          <w:highlight w:val="white"/>
        </w:rPr>
        <w:fldChar w:fldCharType="end"/>
      </w:r>
      <w:r w:rsidRPr="00080AD7">
        <w:rPr>
          <w:bCs/>
          <w:sz w:val="28"/>
          <w:szCs w:val="28"/>
        </w:rPr>
        <w:t xml:space="preserve"> </w:t>
      </w:r>
      <w:r w:rsidRPr="00080AD7">
        <w:rPr>
          <w:bCs/>
          <w:sz w:val="28"/>
          <w:szCs w:val="28"/>
          <w:lang w:val="en-US"/>
        </w:rPr>
        <w:t xml:space="preserve">механизмов управления (в том </w:t>
      </w:r>
      <w:r w:rsidR="00766875" w:rsidRPr="00080AD7">
        <w:rPr>
          <w:color w:val="000000"/>
          <w:sz w:val="28"/>
          <w:szCs w:val="28"/>
          <w:highlight w:val="white"/>
        </w:rPr>
        <w:fldChar w:fldCharType="begin"/>
      </w:r>
      <w:r w:rsidRPr="00080AD7">
        <w:rPr>
          <w:bCs/>
          <w:sz w:val="28"/>
          <w:szCs w:val="28"/>
          <w:highlight w:val="white"/>
          <w:lang w:val="en-US"/>
        </w:rPr>
        <w:instrText>eq числе</w:instrText>
      </w:r>
      <w:r w:rsidR="00766875" w:rsidRPr="00080AD7">
        <w:rPr>
          <w:color w:val="000000"/>
          <w:sz w:val="28"/>
          <w:szCs w:val="28"/>
          <w:highlight w:val="white"/>
        </w:rPr>
        <w:fldChar w:fldCharType="end"/>
      </w:r>
      <w:r w:rsidRPr="00080AD7">
        <w:rPr>
          <w:bCs/>
          <w:sz w:val="28"/>
          <w:szCs w:val="28"/>
          <w:lang w:val="en-US"/>
        </w:rPr>
        <w:t xml:space="preserve"> новых финансово</w:t>
      </w:r>
      <w:r w:rsidR="00E60030">
        <w:rPr>
          <w:bCs/>
          <w:sz w:val="28"/>
          <w:szCs w:val="28"/>
          <w:lang w:val="en-US"/>
        </w:rPr>
        <w:t xml:space="preserve"> </w:t>
      </w:r>
      <w:r w:rsidRPr="00080AD7">
        <w:rPr>
          <w:bCs/>
          <w:sz w:val="28"/>
          <w:szCs w:val="28"/>
          <w:lang w:val="en-US"/>
        </w:rPr>
        <w:t>-</w:t>
      </w:r>
      <w:r w:rsidR="00E60030">
        <w:rPr>
          <w:bCs/>
          <w:sz w:val="28"/>
          <w:szCs w:val="28"/>
          <w:lang w:val="en-US"/>
        </w:rPr>
        <w:t xml:space="preserve"> </w:t>
      </w:r>
      <w:r w:rsidRPr="00080AD7">
        <w:rPr>
          <w:bCs/>
          <w:sz w:val="28"/>
          <w:szCs w:val="28"/>
          <w:lang w:val="en-US"/>
        </w:rPr>
        <w:t xml:space="preserve">экономических </w:t>
      </w:r>
      <w:r w:rsidR="00766875" w:rsidRPr="00080AD7">
        <w:rPr>
          <w:color w:val="000000"/>
          <w:sz w:val="28"/>
          <w:szCs w:val="28"/>
          <w:highlight w:val="white"/>
        </w:rPr>
        <w:fldChar w:fldCharType="begin"/>
      </w:r>
      <w:r w:rsidRPr="00080AD7">
        <w:rPr>
          <w:bCs/>
          <w:sz w:val="28"/>
          <w:szCs w:val="28"/>
          <w:highlight w:val="white"/>
          <w:lang w:val="en-US"/>
        </w:rPr>
        <w:instrText>eq механизмов).</w:instrText>
      </w:r>
      <w:r w:rsidR="00766875" w:rsidRPr="00080AD7">
        <w:rPr>
          <w:color w:val="000000"/>
          <w:sz w:val="28"/>
          <w:szCs w:val="28"/>
          <w:highlight w:val="white"/>
        </w:rPr>
        <w:fldChar w:fldCharType="end"/>
      </w:r>
    </w:p>
    <w:p w14:paraId="7C464C78" w14:textId="77777777" w:rsidR="003422F7" w:rsidRPr="00080AD7" w:rsidRDefault="003422F7" w:rsidP="00080AD7">
      <w:pPr>
        <w:pStyle w:val="ac"/>
        <w:spacing w:before="0" w:beforeAutospacing="0" w:after="0" w:afterAutospacing="0" w:line="360" w:lineRule="auto"/>
        <w:ind w:firstLine="720"/>
        <w:jc w:val="both"/>
        <w:rPr>
          <w:sz w:val="28"/>
          <w:szCs w:val="28"/>
        </w:rPr>
      </w:pPr>
      <w:r w:rsidRPr="00080AD7">
        <w:rPr>
          <w:sz w:val="28"/>
          <w:szCs w:val="28"/>
        </w:rPr>
        <w:lastRenderedPageBreak/>
        <w:t xml:space="preserve">Что же касается </w:t>
      </w:r>
      <w:r w:rsidR="00766875" w:rsidRPr="00080AD7">
        <w:rPr>
          <w:color w:val="000000"/>
          <w:sz w:val="28"/>
          <w:szCs w:val="28"/>
          <w:highlight w:val="white"/>
        </w:rPr>
        <w:fldChar w:fldCharType="begin"/>
      </w:r>
      <w:r w:rsidRPr="00080AD7">
        <w:rPr>
          <w:sz w:val="28"/>
          <w:szCs w:val="28"/>
          <w:highlight w:val="white"/>
        </w:rPr>
        <w:instrText>eq молодых</w:instrText>
      </w:r>
      <w:r w:rsidR="00766875" w:rsidRPr="00080AD7">
        <w:rPr>
          <w:color w:val="000000"/>
          <w:sz w:val="28"/>
          <w:szCs w:val="28"/>
          <w:highlight w:val="white"/>
        </w:rPr>
        <w:fldChar w:fldCharType="end"/>
      </w:r>
      <w:r w:rsidRPr="00080AD7">
        <w:rPr>
          <w:sz w:val="28"/>
          <w:szCs w:val="28"/>
        </w:rPr>
        <w:t xml:space="preserve"> ученых и специалистов </w:t>
      </w:r>
      <w:r w:rsidR="00766875" w:rsidRPr="00080AD7">
        <w:rPr>
          <w:color w:val="000000"/>
          <w:sz w:val="28"/>
          <w:szCs w:val="28"/>
          <w:highlight w:val="white"/>
        </w:rPr>
        <w:fldChar w:fldCharType="begin"/>
      </w:r>
      <w:r w:rsidRPr="00080AD7">
        <w:rPr>
          <w:sz w:val="28"/>
          <w:szCs w:val="28"/>
          <w:highlight w:val="white"/>
        </w:rPr>
        <w:instrText>eq атомной</w:instrText>
      </w:r>
      <w:r w:rsidR="00766875" w:rsidRPr="00080AD7">
        <w:rPr>
          <w:color w:val="000000"/>
          <w:sz w:val="28"/>
          <w:szCs w:val="28"/>
          <w:highlight w:val="white"/>
        </w:rPr>
        <w:fldChar w:fldCharType="end"/>
      </w:r>
      <w:r w:rsidRPr="00080AD7">
        <w:rPr>
          <w:sz w:val="28"/>
          <w:szCs w:val="28"/>
        </w:rPr>
        <w:t xml:space="preserve"> отрасли, то для них благодаря </w:t>
      </w:r>
      <w:r w:rsidR="00766875" w:rsidRPr="00080AD7">
        <w:rPr>
          <w:color w:val="000000"/>
          <w:sz w:val="28"/>
          <w:szCs w:val="28"/>
          <w:highlight w:val="white"/>
        </w:rPr>
        <w:fldChar w:fldCharType="begin"/>
      </w:r>
      <w:r w:rsidRPr="00080AD7">
        <w:rPr>
          <w:sz w:val="28"/>
          <w:szCs w:val="28"/>
          <w:highlight w:val="white"/>
        </w:rPr>
        <w:instrText>eq «Росатому»</w:instrText>
      </w:r>
      <w:r w:rsidR="00766875" w:rsidRPr="00080AD7">
        <w:rPr>
          <w:color w:val="000000"/>
          <w:sz w:val="28"/>
          <w:szCs w:val="28"/>
          <w:highlight w:val="white"/>
        </w:rPr>
        <w:fldChar w:fldCharType="end"/>
      </w:r>
      <w:r w:rsidRPr="00080AD7">
        <w:rPr>
          <w:sz w:val="28"/>
          <w:szCs w:val="28"/>
        </w:rPr>
        <w:t xml:space="preserve"> была проведена </w:t>
      </w:r>
      <w:r w:rsidR="00766875" w:rsidRPr="00080AD7">
        <w:rPr>
          <w:color w:val="000000"/>
          <w:sz w:val="28"/>
          <w:szCs w:val="28"/>
          <w:highlight w:val="white"/>
        </w:rPr>
        <w:fldChar w:fldCharType="begin"/>
      </w:r>
      <w:r w:rsidRPr="00080AD7">
        <w:rPr>
          <w:sz w:val="28"/>
          <w:szCs w:val="28"/>
          <w:highlight w:val="white"/>
        </w:rPr>
        <w:instrText>eq конференция</w:instrText>
      </w:r>
      <w:r w:rsidR="00766875" w:rsidRPr="00080AD7">
        <w:rPr>
          <w:color w:val="000000"/>
          <w:sz w:val="28"/>
          <w:szCs w:val="28"/>
          <w:highlight w:val="white"/>
        </w:rPr>
        <w:fldChar w:fldCharType="end"/>
      </w:r>
      <w:r w:rsidRPr="00080AD7">
        <w:rPr>
          <w:sz w:val="28"/>
          <w:szCs w:val="28"/>
        </w:rPr>
        <w:t xml:space="preserve"> «Команда – 2015». </w:t>
      </w:r>
      <w:r w:rsidR="00766875" w:rsidRPr="00080AD7">
        <w:rPr>
          <w:color w:val="000000"/>
          <w:sz w:val="28"/>
          <w:szCs w:val="28"/>
          <w:highlight w:val="white"/>
        </w:rPr>
        <w:fldChar w:fldCharType="begin"/>
      </w:r>
      <w:r w:rsidRPr="00080AD7">
        <w:rPr>
          <w:sz w:val="28"/>
          <w:szCs w:val="28"/>
          <w:highlight w:val="white"/>
        </w:rPr>
        <w:instrText>eq Целями и</w:instrText>
      </w:r>
      <w:r w:rsidR="00766875" w:rsidRPr="00080AD7">
        <w:rPr>
          <w:color w:val="000000"/>
          <w:sz w:val="28"/>
          <w:szCs w:val="28"/>
          <w:highlight w:val="white"/>
        </w:rPr>
        <w:fldChar w:fldCharType="end"/>
      </w:r>
      <w:r w:rsidRPr="00080AD7">
        <w:rPr>
          <w:sz w:val="28"/>
          <w:szCs w:val="28"/>
        </w:rPr>
        <w:t xml:space="preserve"> задачами конференции </w:t>
      </w:r>
      <w:r w:rsidR="00766875" w:rsidRPr="00080AD7">
        <w:rPr>
          <w:color w:val="000000"/>
          <w:sz w:val="28"/>
          <w:szCs w:val="28"/>
          <w:highlight w:val="white"/>
        </w:rPr>
        <w:fldChar w:fldCharType="begin"/>
      </w:r>
      <w:r w:rsidRPr="00080AD7">
        <w:rPr>
          <w:sz w:val="28"/>
          <w:szCs w:val="28"/>
          <w:highlight w:val="white"/>
        </w:rPr>
        <w:instrText>eq являются</w:instrText>
      </w:r>
      <w:r w:rsidR="00766875" w:rsidRPr="00080AD7">
        <w:rPr>
          <w:color w:val="000000"/>
          <w:sz w:val="28"/>
          <w:szCs w:val="28"/>
          <w:highlight w:val="white"/>
        </w:rPr>
        <w:fldChar w:fldCharType="end"/>
      </w:r>
      <w:r w:rsidRPr="00080AD7">
        <w:rPr>
          <w:sz w:val="28"/>
          <w:szCs w:val="28"/>
        </w:rPr>
        <w:t xml:space="preserve"> обмен информацией, </w:t>
      </w:r>
      <w:r w:rsidR="00766875" w:rsidRPr="00080AD7">
        <w:rPr>
          <w:color w:val="000000"/>
          <w:sz w:val="28"/>
          <w:szCs w:val="28"/>
          <w:highlight w:val="white"/>
        </w:rPr>
        <w:fldChar w:fldCharType="begin"/>
      </w:r>
      <w:r w:rsidRPr="00080AD7">
        <w:rPr>
          <w:sz w:val="28"/>
          <w:szCs w:val="28"/>
          <w:highlight w:val="white"/>
        </w:rPr>
        <w:instrText>eq повышение</w:instrText>
      </w:r>
      <w:r w:rsidR="00766875" w:rsidRPr="00080AD7">
        <w:rPr>
          <w:color w:val="000000"/>
          <w:sz w:val="28"/>
          <w:szCs w:val="28"/>
          <w:highlight w:val="white"/>
        </w:rPr>
        <w:fldChar w:fldCharType="end"/>
      </w:r>
      <w:r w:rsidRPr="00080AD7">
        <w:rPr>
          <w:sz w:val="28"/>
          <w:szCs w:val="28"/>
        </w:rPr>
        <w:t xml:space="preserve"> научно-технического потенциала и </w:t>
      </w:r>
      <w:r w:rsidR="00766875" w:rsidRPr="00080AD7">
        <w:rPr>
          <w:color w:val="000000"/>
          <w:sz w:val="28"/>
          <w:szCs w:val="28"/>
          <w:highlight w:val="white"/>
        </w:rPr>
        <w:fldChar w:fldCharType="begin"/>
      </w:r>
      <w:r w:rsidRPr="00080AD7">
        <w:rPr>
          <w:sz w:val="28"/>
          <w:szCs w:val="28"/>
          <w:highlight w:val="white"/>
        </w:rPr>
        <w:instrText>eq профессиональных</w:instrText>
      </w:r>
      <w:r w:rsidR="00766875" w:rsidRPr="00080AD7">
        <w:rPr>
          <w:color w:val="000000"/>
          <w:sz w:val="28"/>
          <w:szCs w:val="28"/>
          <w:highlight w:val="white"/>
        </w:rPr>
        <w:fldChar w:fldCharType="end"/>
      </w:r>
      <w:r w:rsidRPr="00080AD7">
        <w:rPr>
          <w:sz w:val="28"/>
          <w:szCs w:val="28"/>
        </w:rPr>
        <w:t xml:space="preserve"> качеств молодых </w:t>
      </w:r>
      <w:r w:rsidR="00766875" w:rsidRPr="00080AD7">
        <w:rPr>
          <w:color w:val="000000"/>
          <w:sz w:val="28"/>
          <w:szCs w:val="28"/>
          <w:highlight w:val="white"/>
        </w:rPr>
        <w:fldChar w:fldCharType="begin"/>
      </w:r>
      <w:r w:rsidRPr="00080AD7">
        <w:rPr>
          <w:sz w:val="28"/>
          <w:szCs w:val="28"/>
          <w:highlight w:val="white"/>
        </w:rPr>
        <w:instrText>eq специалистов,</w:instrText>
      </w:r>
      <w:r w:rsidR="00766875" w:rsidRPr="00080AD7">
        <w:rPr>
          <w:color w:val="000000"/>
          <w:sz w:val="28"/>
          <w:szCs w:val="28"/>
          <w:highlight w:val="white"/>
        </w:rPr>
        <w:fldChar w:fldCharType="end"/>
      </w:r>
      <w:r w:rsidRPr="00080AD7">
        <w:rPr>
          <w:sz w:val="28"/>
          <w:szCs w:val="28"/>
        </w:rPr>
        <w:t xml:space="preserve"> возможность познакомиться с </w:t>
      </w:r>
      <w:r w:rsidR="00766875" w:rsidRPr="00080AD7">
        <w:rPr>
          <w:color w:val="000000"/>
          <w:sz w:val="28"/>
          <w:szCs w:val="28"/>
          <w:highlight w:val="white"/>
        </w:rPr>
        <w:fldChar w:fldCharType="begin"/>
      </w:r>
      <w:r w:rsidRPr="00080AD7">
        <w:rPr>
          <w:sz w:val="28"/>
          <w:szCs w:val="28"/>
          <w:highlight w:val="white"/>
        </w:rPr>
        <w:instrText>eq различными</w:instrText>
      </w:r>
      <w:r w:rsidR="00766875" w:rsidRPr="00080AD7">
        <w:rPr>
          <w:color w:val="000000"/>
          <w:sz w:val="28"/>
          <w:szCs w:val="28"/>
          <w:highlight w:val="white"/>
        </w:rPr>
        <w:fldChar w:fldCharType="end"/>
      </w:r>
      <w:r w:rsidRPr="00080AD7">
        <w:rPr>
          <w:sz w:val="28"/>
          <w:szCs w:val="28"/>
        </w:rPr>
        <w:t xml:space="preserve"> технологиями, представить </w:t>
      </w:r>
      <w:r w:rsidR="00766875" w:rsidRPr="00080AD7">
        <w:rPr>
          <w:color w:val="000000"/>
          <w:sz w:val="28"/>
          <w:szCs w:val="28"/>
          <w:highlight w:val="white"/>
        </w:rPr>
        <w:fldChar w:fldCharType="begin"/>
      </w:r>
      <w:r w:rsidRPr="00080AD7">
        <w:rPr>
          <w:sz w:val="28"/>
          <w:szCs w:val="28"/>
          <w:highlight w:val="white"/>
        </w:rPr>
        <w:instrText>eq свои</w:instrText>
      </w:r>
      <w:r w:rsidR="00766875" w:rsidRPr="00080AD7">
        <w:rPr>
          <w:color w:val="000000"/>
          <w:sz w:val="28"/>
          <w:szCs w:val="28"/>
          <w:highlight w:val="white"/>
        </w:rPr>
        <w:fldChar w:fldCharType="end"/>
      </w:r>
      <w:r w:rsidRPr="00080AD7">
        <w:rPr>
          <w:sz w:val="28"/>
          <w:szCs w:val="28"/>
        </w:rPr>
        <w:t xml:space="preserve"> достижения и увидеть </w:t>
      </w:r>
      <w:r w:rsidR="00766875" w:rsidRPr="00080AD7">
        <w:rPr>
          <w:color w:val="000000"/>
          <w:sz w:val="28"/>
          <w:szCs w:val="28"/>
          <w:highlight w:val="white"/>
        </w:rPr>
        <w:fldChar w:fldCharType="begin"/>
      </w:r>
      <w:r w:rsidRPr="00080AD7">
        <w:rPr>
          <w:sz w:val="28"/>
          <w:szCs w:val="28"/>
          <w:highlight w:val="white"/>
        </w:rPr>
        <w:instrText>eq достижения</w:instrText>
      </w:r>
      <w:r w:rsidR="00766875" w:rsidRPr="00080AD7">
        <w:rPr>
          <w:color w:val="000000"/>
          <w:sz w:val="28"/>
          <w:szCs w:val="28"/>
          <w:highlight w:val="white"/>
        </w:rPr>
        <w:fldChar w:fldCharType="end"/>
      </w:r>
      <w:r w:rsidRPr="00080AD7">
        <w:rPr>
          <w:sz w:val="28"/>
          <w:szCs w:val="28"/>
        </w:rPr>
        <w:t xml:space="preserve"> своих коллег.</w:t>
      </w:r>
      <w:r w:rsidR="00766875" w:rsidRPr="00080AD7">
        <w:rPr>
          <w:color w:val="000000"/>
          <w:sz w:val="28"/>
          <w:szCs w:val="28"/>
          <w:highlight w:val="white"/>
        </w:rPr>
        <w:fldChar w:fldCharType="begin"/>
      </w:r>
      <w:r w:rsidR="00766875" w:rsidRPr="00080AD7">
        <w:rPr>
          <w:color w:val="000000"/>
          <w:sz w:val="28"/>
          <w:szCs w:val="28"/>
          <w:highlight w:val="white"/>
        </w:rPr>
        <w:fldChar w:fldCharType="end"/>
      </w:r>
    </w:p>
    <w:p w14:paraId="2FF08F2E" w14:textId="77777777" w:rsidR="003422F7" w:rsidRPr="00080AD7" w:rsidRDefault="003422F7" w:rsidP="00080AD7">
      <w:pPr>
        <w:pStyle w:val="ac"/>
        <w:spacing w:before="0" w:beforeAutospacing="0" w:after="0" w:afterAutospacing="0" w:line="360" w:lineRule="auto"/>
        <w:ind w:firstLine="720"/>
        <w:jc w:val="both"/>
        <w:rPr>
          <w:sz w:val="28"/>
          <w:szCs w:val="28"/>
        </w:rPr>
      </w:pPr>
      <w:r w:rsidRPr="00080AD7">
        <w:rPr>
          <w:sz w:val="28"/>
          <w:szCs w:val="28"/>
        </w:rPr>
        <w:t xml:space="preserve">Работа конференции </w:t>
      </w:r>
      <w:r w:rsidR="00766875" w:rsidRPr="00080AD7">
        <w:rPr>
          <w:color w:val="000000"/>
          <w:sz w:val="28"/>
          <w:szCs w:val="28"/>
          <w:highlight w:val="white"/>
        </w:rPr>
        <w:fldChar w:fldCharType="begin"/>
      </w:r>
      <w:r w:rsidRPr="00080AD7">
        <w:rPr>
          <w:sz w:val="28"/>
          <w:szCs w:val="28"/>
          <w:highlight w:val="white"/>
        </w:rPr>
        <w:instrText>eq проходила по</w:instrText>
      </w:r>
      <w:r w:rsidR="00766875" w:rsidRPr="00080AD7">
        <w:rPr>
          <w:color w:val="000000"/>
          <w:sz w:val="28"/>
          <w:szCs w:val="28"/>
          <w:highlight w:val="white"/>
        </w:rPr>
        <w:fldChar w:fldCharType="end"/>
      </w:r>
      <w:r w:rsidRPr="00080AD7">
        <w:rPr>
          <w:sz w:val="28"/>
          <w:szCs w:val="28"/>
        </w:rPr>
        <w:t xml:space="preserve"> следующим направлениям: </w:t>
      </w:r>
      <w:r w:rsidR="00766875" w:rsidRPr="00080AD7">
        <w:rPr>
          <w:color w:val="000000"/>
          <w:sz w:val="28"/>
          <w:szCs w:val="28"/>
          <w:highlight w:val="white"/>
        </w:rPr>
        <w:fldChar w:fldCharType="begin"/>
      </w:r>
      <w:r w:rsidRPr="00080AD7">
        <w:rPr>
          <w:sz w:val="28"/>
          <w:szCs w:val="28"/>
          <w:highlight w:val="white"/>
        </w:rPr>
        <w:instrText>eq секция 1 –</w:instrText>
      </w:r>
      <w:r w:rsidR="00766875" w:rsidRPr="00080AD7">
        <w:rPr>
          <w:color w:val="000000"/>
          <w:sz w:val="28"/>
          <w:szCs w:val="28"/>
          <w:highlight w:val="white"/>
        </w:rPr>
        <w:fldChar w:fldCharType="end"/>
      </w:r>
      <w:r w:rsidRPr="00080AD7">
        <w:rPr>
          <w:sz w:val="28"/>
          <w:szCs w:val="28"/>
        </w:rPr>
        <w:t xml:space="preserve"> «Инженерные и научные </w:t>
      </w:r>
      <w:r w:rsidR="00766875" w:rsidRPr="00080AD7">
        <w:rPr>
          <w:color w:val="000000"/>
          <w:sz w:val="28"/>
          <w:szCs w:val="28"/>
          <w:highlight w:val="white"/>
        </w:rPr>
        <w:fldChar w:fldCharType="begin"/>
      </w:r>
      <w:r w:rsidRPr="00080AD7">
        <w:rPr>
          <w:sz w:val="28"/>
          <w:szCs w:val="28"/>
          <w:highlight w:val="white"/>
        </w:rPr>
        <w:instrText>eq аспекты</w:instrText>
      </w:r>
      <w:r w:rsidR="00766875" w:rsidRPr="00080AD7">
        <w:rPr>
          <w:color w:val="000000"/>
          <w:sz w:val="28"/>
          <w:szCs w:val="28"/>
          <w:highlight w:val="white"/>
        </w:rPr>
        <w:fldChar w:fldCharType="end"/>
      </w:r>
      <w:r w:rsidRPr="00080AD7">
        <w:rPr>
          <w:sz w:val="28"/>
          <w:szCs w:val="28"/>
        </w:rPr>
        <w:t xml:space="preserve"> развития атомной </w:t>
      </w:r>
      <w:r w:rsidR="00766875" w:rsidRPr="00080AD7">
        <w:rPr>
          <w:color w:val="000000"/>
          <w:sz w:val="28"/>
          <w:szCs w:val="28"/>
          <w:highlight w:val="white"/>
        </w:rPr>
        <w:fldChar w:fldCharType="begin"/>
      </w:r>
      <w:r w:rsidRPr="00080AD7">
        <w:rPr>
          <w:sz w:val="28"/>
          <w:szCs w:val="28"/>
          <w:highlight w:val="white"/>
        </w:rPr>
        <w:instrText>eq энергетики XXI</w:instrText>
      </w:r>
      <w:r w:rsidR="00766875" w:rsidRPr="00080AD7">
        <w:rPr>
          <w:color w:val="000000"/>
          <w:sz w:val="28"/>
          <w:szCs w:val="28"/>
          <w:highlight w:val="white"/>
        </w:rPr>
        <w:fldChar w:fldCharType="end"/>
      </w:r>
      <w:r w:rsidRPr="00080AD7">
        <w:rPr>
          <w:sz w:val="28"/>
          <w:szCs w:val="28"/>
        </w:rPr>
        <w:t xml:space="preserve"> века»; секция 2 – </w:t>
      </w:r>
      <w:r w:rsidR="00766875" w:rsidRPr="00080AD7">
        <w:rPr>
          <w:color w:val="000000"/>
          <w:sz w:val="28"/>
          <w:szCs w:val="28"/>
          <w:highlight w:val="white"/>
        </w:rPr>
        <w:fldChar w:fldCharType="begin"/>
      </w:r>
      <w:r w:rsidRPr="00080AD7">
        <w:rPr>
          <w:sz w:val="28"/>
          <w:szCs w:val="28"/>
          <w:highlight w:val="white"/>
        </w:rPr>
        <w:instrText>eq «Методы</w:instrText>
      </w:r>
      <w:r w:rsidR="00766875" w:rsidRPr="00080AD7">
        <w:rPr>
          <w:color w:val="000000"/>
          <w:sz w:val="28"/>
          <w:szCs w:val="28"/>
          <w:highlight w:val="white"/>
        </w:rPr>
        <w:fldChar w:fldCharType="end"/>
      </w:r>
      <w:r w:rsidRPr="00080AD7">
        <w:rPr>
          <w:sz w:val="28"/>
          <w:szCs w:val="28"/>
        </w:rPr>
        <w:t xml:space="preserve"> проектирования и конструирования в </w:t>
      </w:r>
      <w:r w:rsidR="00766875" w:rsidRPr="00080AD7">
        <w:rPr>
          <w:color w:val="000000"/>
          <w:sz w:val="28"/>
          <w:szCs w:val="28"/>
          <w:highlight w:val="white"/>
        </w:rPr>
        <w:fldChar w:fldCharType="begin"/>
      </w:r>
      <w:r w:rsidRPr="00080AD7">
        <w:rPr>
          <w:sz w:val="28"/>
          <w:szCs w:val="28"/>
          <w:highlight w:val="white"/>
        </w:rPr>
        <w:instrText>eq атомной</w:instrText>
      </w:r>
      <w:r w:rsidR="00766875" w:rsidRPr="00080AD7">
        <w:rPr>
          <w:color w:val="000000"/>
          <w:sz w:val="28"/>
          <w:szCs w:val="28"/>
          <w:highlight w:val="white"/>
        </w:rPr>
        <w:fldChar w:fldCharType="end"/>
      </w:r>
      <w:r w:rsidRPr="00080AD7">
        <w:rPr>
          <w:sz w:val="28"/>
          <w:szCs w:val="28"/>
        </w:rPr>
        <w:t xml:space="preserve"> энергетике»; секция 3 – </w:t>
      </w:r>
      <w:r w:rsidR="00766875" w:rsidRPr="00080AD7">
        <w:rPr>
          <w:color w:val="000000"/>
          <w:sz w:val="28"/>
          <w:szCs w:val="28"/>
          <w:highlight w:val="white"/>
        </w:rPr>
        <w:fldChar w:fldCharType="begin"/>
      </w:r>
      <w:r w:rsidRPr="00080AD7">
        <w:rPr>
          <w:sz w:val="28"/>
          <w:szCs w:val="28"/>
          <w:highlight w:val="white"/>
        </w:rPr>
        <w:instrText>eq «Технологии и</w:instrText>
      </w:r>
      <w:r w:rsidR="00766875" w:rsidRPr="00080AD7">
        <w:rPr>
          <w:color w:val="000000"/>
          <w:sz w:val="28"/>
          <w:szCs w:val="28"/>
          <w:highlight w:val="white"/>
        </w:rPr>
        <w:fldChar w:fldCharType="end"/>
      </w:r>
      <w:r w:rsidRPr="00080AD7">
        <w:rPr>
          <w:sz w:val="28"/>
          <w:szCs w:val="28"/>
        </w:rPr>
        <w:t xml:space="preserve"> организация сооружения </w:t>
      </w:r>
      <w:r w:rsidR="00766875" w:rsidRPr="00080AD7">
        <w:rPr>
          <w:color w:val="000000"/>
          <w:sz w:val="28"/>
          <w:szCs w:val="28"/>
          <w:highlight w:val="white"/>
        </w:rPr>
        <w:fldChar w:fldCharType="begin"/>
      </w:r>
      <w:r w:rsidRPr="00080AD7">
        <w:rPr>
          <w:sz w:val="28"/>
          <w:szCs w:val="28"/>
          <w:highlight w:val="white"/>
        </w:rPr>
        <w:instrText>eq АЭС»;</w:instrText>
      </w:r>
      <w:r w:rsidR="00766875" w:rsidRPr="00080AD7">
        <w:rPr>
          <w:color w:val="000000"/>
          <w:sz w:val="28"/>
          <w:szCs w:val="28"/>
          <w:highlight w:val="white"/>
        </w:rPr>
        <w:fldChar w:fldCharType="end"/>
      </w:r>
      <w:r w:rsidRPr="00080AD7">
        <w:rPr>
          <w:sz w:val="28"/>
          <w:szCs w:val="28"/>
        </w:rPr>
        <w:t xml:space="preserve"> секция 4 – «Вопросы </w:t>
      </w:r>
      <w:r w:rsidR="00766875" w:rsidRPr="00080AD7">
        <w:rPr>
          <w:color w:val="000000"/>
          <w:sz w:val="28"/>
          <w:szCs w:val="28"/>
          <w:highlight w:val="white"/>
        </w:rPr>
        <w:fldChar w:fldCharType="begin"/>
      </w:r>
      <w:r w:rsidRPr="00080AD7">
        <w:rPr>
          <w:sz w:val="28"/>
          <w:szCs w:val="28"/>
          <w:highlight w:val="white"/>
        </w:rPr>
        <w:instrText>eq перспектив</w:instrText>
      </w:r>
      <w:r w:rsidR="00766875" w:rsidRPr="00080AD7">
        <w:rPr>
          <w:color w:val="000000"/>
          <w:sz w:val="28"/>
          <w:szCs w:val="28"/>
          <w:highlight w:val="white"/>
        </w:rPr>
        <w:fldChar w:fldCharType="end"/>
      </w:r>
      <w:r w:rsidRPr="00080AD7">
        <w:rPr>
          <w:sz w:val="28"/>
          <w:szCs w:val="28"/>
        </w:rPr>
        <w:t xml:space="preserve"> развития молодежной </w:t>
      </w:r>
      <w:r w:rsidR="00766875" w:rsidRPr="00080AD7">
        <w:rPr>
          <w:color w:val="000000"/>
          <w:sz w:val="28"/>
          <w:szCs w:val="28"/>
          <w:highlight w:val="white"/>
        </w:rPr>
        <w:fldChar w:fldCharType="begin"/>
      </w:r>
      <w:r w:rsidRPr="00080AD7">
        <w:rPr>
          <w:sz w:val="28"/>
          <w:szCs w:val="28"/>
          <w:highlight w:val="white"/>
        </w:rPr>
        <w:instrText>eq политики в</w:instrText>
      </w:r>
      <w:r w:rsidR="00766875" w:rsidRPr="00080AD7">
        <w:rPr>
          <w:color w:val="000000"/>
          <w:sz w:val="28"/>
          <w:szCs w:val="28"/>
          <w:highlight w:val="white"/>
        </w:rPr>
        <w:fldChar w:fldCharType="end"/>
      </w:r>
      <w:r w:rsidRPr="00080AD7">
        <w:rPr>
          <w:sz w:val="28"/>
          <w:szCs w:val="28"/>
        </w:rPr>
        <w:t xml:space="preserve"> атомной отрасли». </w:t>
      </w:r>
      <w:r w:rsidR="00766875" w:rsidRPr="00080AD7">
        <w:rPr>
          <w:color w:val="000000"/>
          <w:sz w:val="28"/>
          <w:szCs w:val="28"/>
          <w:highlight w:val="white"/>
        </w:rPr>
        <w:fldChar w:fldCharType="begin"/>
      </w:r>
      <w:r w:rsidRPr="00080AD7">
        <w:rPr>
          <w:sz w:val="28"/>
          <w:szCs w:val="28"/>
          <w:highlight w:val="white"/>
        </w:rPr>
        <w:instrText>eq</w:instrText>
      </w:r>
      <w:r w:rsidR="00766875" w:rsidRPr="00080AD7">
        <w:rPr>
          <w:color w:val="000000"/>
          <w:sz w:val="28"/>
          <w:szCs w:val="28"/>
          <w:highlight w:val="white"/>
        </w:rPr>
        <w:fldChar w:fldCharType="end"/>
      </w:r>
    </w:p>
    <w:p w14:paraId="3AB1ADA8" w14:textId="77777777" w:rsidR="003422F7" w:rsidRPr="00080AD7" w:rsidRDefault="003422F7" w:rsidP="00080AD7">
      <w:pPr>
        <w:spacing w:line="360" w:lineRule="auto"/>
        <w:rPr>
          <w:rFonts w:ascii="Times New Roman" w:hAnsi="Times New Roman" w:cs="Times New Roman"/>
          <w:sz w:val="28"/>
          <w:szCs w:val="28"/>
        </w:rPr>
      </w:pPr>
    </w:p>
    <w:p w14:paraId="4D5FC69E" w14:textId="77777777" w:rsidR="00BE2AC1" w:rsidRPr="00080AD7" w:rsidRDefault="00BE2AC1" w:rsidP="00080AD7">
      <w:pPr>
        <w:pStyle w:val="ac"/>
        <w:spacing w:line="360" w:lineRule="auto"/>
        <w:ind w:left="-357" w:firstLine="720"/>
        <w:jc w:val="both"/>
        <w:rPr>
          <w:sz w:val="28"/>
          <w:szCs w:val="28"/>
        </w:rPr>
      </w:pPr>
    </w:p>
    <w:p w14:paraId="6E538B44" w14:textId="77777777" w:rsidR="005E338C" w:rsidRPr="00080AD7" w:rsidRDefault="005E338C" w:rsidP="00080AD7">
      <w:pPr>
        <w:spacing w:line="360" w:lineRule="auto"/>
        <w:rPr>
          <w:rFonts w:ascii="Times New Roman" w:eastAsia="Times New Roman" w:hAnsi="Times New Roman" w:cs="Times New Roman"/>
          <w:sz w:val="28"/>
          <w:szCs w:val="28"/>
        </w:rPr>
      </w:pPr>
      <w:r w:rsidRPr="00080AD7">
        <w:rPr>
          <w:rFonts w:ascii="Times New Roman" w:hAnsi="Times New Roman" w:cs="Times New Roman"/>
          <w:sz w:val="28"/>
          <w:szCs w:val="28"/>
        </w:rPr>
        <w:br w:type="page"/>
      </w:r>
    </w:p>
    <w:p w14:paraId="161290D0" w14:textId="77777777" w:rsidR="00BE2AC1" w:rsidRPr="00080AD7" w:rsidRDefault="00BE2AC1" w:rsidP="00080AD7">
      <w:pPr>
        <w:pStyle w:val="ac"/>
        <w:spacing w:line="360" w:lineRule="auto"/>
        <w:ind w:left="-357" w:firstLine="720"/>
        <w:jc w:val="both"/>
        <w:rPr>
          <w:b/>
          <w:sz w:val="28"/>
          <w:szCs w:val="28"/>
        </w:rPr>
      </w:pPr>
      <w:r w:rsidRPr="00080AD7">
        <w:rPr>
          <w:b/>
          <w:sz w:val="28"/>
          <w:szCs w:val="28"/>
        </w:rPr>
        <w:lastRenderedPageBreak/>
        <w:t>Заключение.</w:t>
      </w:r>
    </w:p>
    <w:p w14:paraId="614A3E9F" w14:textId="77777777" w:rsidR="00BE2AC1" w:rsidRPr="00080AD7" w:rsidRDefault="00A37A16" w:rsidP="00080AD7">
      <w:pPr>
        <w:pStyle w:val="ac"/>
        <w:spacing w:before="0" w:beforeAutospacing="0" w:after="0" w:afterAutospacing="0" w:line="360" w:lineRule="auto"/>
        <w:ind w:firstLine="709"/>
        <w:jc w:val="both"/>
        <w:rPr>
          <w:sz w:val="28"/>
          <w:szCs w:val="28"/>
        </w:rPr>
      </w:pPr>
      <w:r w:rsidRPr="00080AD7">
        <w:rPr>
          <w:sz w:val="28"/>
          <w:szCs w:val="28"/>
        </w:rPr>
        <w:t xml:space="preserve">В данной работе рассматривалась деятельность департамента коммуникаций государственной корпорации «Росатом», его структура, </w:t>
      </w:r>
      <w:r w:rsidR="00A40AF9" w:rsidRPr="00080AD7">
        <w:rPr>
          <w:sz w:val="28"/>
          <w:szCs w:val="28"/>
        </w:rPr>
        <w:t>полномочия, функции, были рассмотренны</w:t>
      </w:r>
      <w:r w:rsidRPr="00080AD7">
        <w:rPr>
          <w:sz w:val="28"/>
          <w:szCs w:val="28"/>
        </w:rPr>
        <w:t xml:space="preserve"> особенности работы в интернет-среде, был проведен анализ деятельности в социальных сетях</w:t>
      </w:r>
      <w:r w:rsidR="00A40AF9" w:rsidRPr="00080AD7">
        <w:rPr>
          <w:sz w:val="28"/>
          <w:szCs w:val="28"/>
        </w:rPr>
        <w:t>, анализ корпоративного портала, анализ специальных мероприятий и программ.</w:t>
      </w:r>
    </w:p>
    <w:p w14:paraId="78514967" w14:textId="77777777" w:rsidR="00A37A16" w:rsidRPr="00080AD7" w:rsidRDefault="00A40AF9" w:rsidP="00080AD7">
      <w:pPr>
        <w:pStyle w:val="ac"/>
        <w:spacing w:before="0" w:beforeAutospacing="0" w:after="0" w:afterAutospacing="0" w:line="360" w:lineRule="auto"/>
        <w:ind w:firstLine="709"/>
        <w:jc w:val="both"/>
        <w:rPr>
          <w:sz w:val="28"/>
          <w:szCs w:val="28"/>
        </w:rPr>
      </w:pPr>
      <w:r w:rsidRPr="00080AD7">
        <w:rPr>
          <w:sz w:val="28"/>
          <w:szCs w:val="28"/>
        </w:rPr>
        <w:t>Из проведенной работы</w:t>
      </w:r>
      <w:r w:rsidR="00A37A16" w:rsidRPr="00080AD7">
        <w:rPr>
          <w:sz w:val="28"/>
          <w:szCs w:val="28"/>
        </w:rPr>
        <w:t xml:space="preserve"> можно сделать некоторые выводы. Во-первых, </w:t>
      </w:r>
      <w:r w:rsidRPr="00080AD7">
        <w:rPr>
          <w:sz w:val="28"/>
          <w:szCs w:val="28"/>
        </w:rPr>
        <w:t>все сотрудники данного департамента – специалисты очень высокого уровня. Каждый сотрудник понимает цели государственной корпорации, задачи, которые ставятся перед департаментом, выполняются в сроки, а качество работы не подвергается сомнениям.</w:t>
      </w:r>
    </w:p>
    <w:p w14:paraId="6179E6FB" w14:textId="77777777" w:rsidR="00A40AF9" w:rsidRPr="00080AD7" w:rsidRDefault="00A40AF9" w:rsidP="00080AD7">
      <w:pPr>
        <w:pStyle w:val="ac"/>
        <w:spacing w:before="0" w:beforeAutospacing="0" w:after="0" w:afterAutospacing="0" w:line="360" w:lineRule="auto"/>
        <w:ind w:firstLine="709"/>
        <w:jc w:val="both"/>
        <w:rPr>
          <w:sz w:val="28"/>
          <w:szCs w:val="28"/>
        </w:rPr>
      </w:pPr>
      <w:r w:rsidRPr="00080AD7">
        <w:rPr>
          <w:sz w:val="28"/>
          <w:szCs w:val="28"/>
        </w:rPr>
        <w:t>Так же стоит отметить, что все коммуникации, как с внешней так и с внутренней группой, выстраиваются грамотно</w:t>
      </w:r>
      <w:r w:rsidR="00331D86" w:rsidRPr="00080AD7">
        <w:rPr>
          <w:sz w:val="28"/>
          <w:szCs w:val="28"/>
        </w:rPr>
        <w:t xml:space="preserve">, вовремя и, что самое главное, эффективно. Это касается как интернет-среды; специальных мероприятий, так и работы со СМИ. </w:t>
      </w:r>
    </w:p>
    <w:p w14:paraId="1C9F210C" w14:textId="77777777" w:rsidR="00331D86" w:rsidRPr="00080AD7" w:rsidRDefault="00331D86" w:rsidP="00080AD7">
      <w:pPr>
        <w:pStyle w:val="ac"/>
        <w:spacing w:before="0" w:beforeAutospacing="0" w:after="0" w:afterAutospacing="0" w:line="360" w:lineRule="auto"/>
        <w:ind w:firstLine="709"/>
        <w:jc w:val="both"/>
        <w:rPr>
          <w:sz w:val="28"/>
          <w:szCs w:val="28"/>
        </w:rPr>
      </w:pPr>
      <w:r w:rsidRPr="00080AD7">
        <w:rPr>
          <w:sz w:val="28"/>
          <w:szCs w:val="28"/>
        </w:rPr>
        <w:t>Что касается работы в интернет-среде, то она выполнена профессионально. Все блоги обновляются вовремя, вся информация соответствует целевым группам. Очень грамотно построена внутренняя коммуникация сотрудников.</w:t>
      </w:r>
    </w:p>
    <w:p w14:paraId="1FC3987C" w14:textId="77777777" w:rsidR="00331D86" w:rsidRPr="00080AD7" w:rsidRDefault="00331D86" w:rsidP="00080AD7">
      <w:pPr>
        <w:pStyle w:val="ac"/>
        <w:spacing w:before="0" w:beforeAutospacing="0" w:after="0" w:afterAutospacing="0" w:line="360" w:lineRule="auto"/>
        <w:ind w:firstLine="709"/>
        <w:jc w:val="both"/>
        <w:rPr>
          <w:sz w:val="28"/>
          <w:szCs w:val="28"/>
        </w:rPr>
      </w:pPr>
      <w:r w:rsidRPr="00080AD7">
        <w:rPr>
          <w:sz w:val="28"/>
          <w:szCs w:val="28"/>
        </w:rPr>
        <w:t>Работа над специальными мероприятиями очень обширна и многогранн</w:t>
      </w:r>
      <w:r w:rsidR="00B02B03" w:rsidRPr="00080AD7">
        <w:rPr>
          <w:sz w:val="28"/>
          <w:szCs w:val="28"/>
        </w:rPr>
        <w:t>а. Корпорация осуществляет госуд</w:t>
      </w:r>
      <w:r w:rsidRPr="00080AD7">
        <w:rPr>
          <w:sz w:val="28"/>
          <w:szCs w:val="28"/>
        </w:rPr>
        <w:t>арственные программы на высочайшем уровне. Например «Школа Росатом» дает возможность одаренным школьникам из город присутствия получить гранты на обучения в лучших вузах страны. А проект «</w:t>
      </w:r>
      <w:r w:rsidRPr="00080AD7">
        <w:rPr>
          <w:sz w:val="28"/>
          <w:szCs w:val="28"/>
          <w:lang w:val="en-US"/>
        </w:rPr>
        <w:t>Nuclear</w:t>
      </w:r>
      <w:r w:rsidRPr="00080AD7">
        <w:rPr>
          <w:sz w:val="28"/>
          <w:szCs w:val="28"/>
        </w:rPr>
        <w:t xml:space="preserve"> </w:t>
      </w:r>
      <w:r w:rsidRPr="00080AD7">
        <w:rPr>
          <w:sz w:val="28"/>
          <w:szCs w:val="28"/>
          <w:lang w:val="en-US"/>
        </w:rPr>
        <w:t>Kids</w:t>
      </w:r>
      <w:r w:rsidRPr="00080AD7">
        <w:rPr>
          <w:sz w:val="28"/>
          <w:szCs w:val="28"/>
        </w:rPr>
        <w:t xml:space="preserve">» способствует образованию детей в сфере атомной энергетики. </w:t>
      </w:r>
    </w:p>
    <w:p w14:paraId="2DBD9FB2" w14:textId="77777777" w:rsidR="00331D86" w:rsidRPr="00080AD7" w:rsidRDefault="00331D86" w:rsidP="00080AD7">
      <w:pPr>
        <w:pStyle w:val="ac"/>
        <w:spacing w:before="0" w:beforeAutospacing="0" w:after="0" w:afterAutospacing="0" w:line="360" w:lineRule="auto"/>
        <w:ind w:firstLine="709"/>
        <w:jc w:val="both"/>
        <w:rPr>
          <w:sz w:val="28"/>
          <w:szCs w:val="28"/>
        </w:rPr>
      </w:pPr>
      <w:r w:rsidRPr="00080AD7">
        <w:rPr>
          <w:sz w:val="28"/>
          <w:szCs w:val="28"/>
        </w:rPr>
        <w:t xml:space="preserve">Главная задача департамента по коммуникациям государственной корпорации «Росатом» является отход от корпорации, занимающейся энергопроизводством и созданием атомного оружия. Современный </w:t>
      </w:r>
      <w:r w:rsidR="00080AD7">
        <w:rPr>
          <w:sz w:val="28"/>
          <w:szCs w:val="28"/>
        </w:rPr>
        <w:lastRenderedPageBreak/>
        <w:t>«Росатом» -</w:t>
      </w:r>
      <w:r w:rsidRPr="00080AD7">
        <w:rPr>
          <w:sz w:val="28"/>
          <w:szCs w:val="28"/>
        </w:rPr>
        <w:t xml:space="preserve"> корпорация знаний. </w:t>
      </w:r>
      <w:r w:rsidR="00BF024B" w:rsidRPr="00080AD7">
        <w:rPr>
          <w:sz w:val="28"/>
          <w:szCs w:val="28"/>
        </w:rPr>
        <w:t>Это и есть главная задача департамента на сегодняшний день.</w:t>
      </w:r>
    </w:p>
    <w:p w14:paraId="5EA4308D" w14:textId="77777777" w:rsidR="005E338C" w:rsidRPr="00080AD7" w:rsidRDefault="005E338C" w:rsidP="00080AD7">
      <w:pPr>
        <w:spacing w:line="360" w:lineRule="auto"/>
        <w:rPr>
          <w:rFonts w:ascii="Times New Roman" w:eastAsia="Times New Roman" w:hAnsi="Times New Roman" w:cs="Times New Roman"/>
          <w:sz w:val="28"/>
          <w:szCs w:val="28"/>
        </w:rPr>
      </w:pPr>
      <w:r w:rsidRPr="00080AD7">
        <w:rPr>
          <w:rFonts w:ascii="Times New Roman" w:eastAsia="Times New Roman" w:hAnsi="Times New Roman" w:cs="Times New Roman"/>
          <w:sz w:val="28"/>
          <w:szCs w:val="28"/>
        </w:rPr>
        <w:br w:type="page"/>
      </w:r>
    </w:p>
    <w:p w14:paraId="5BE77699" w14:textId="77777777" w:rsidR="001C2C64" w:rsidRPr="00080AD7" w:rsidRDefault="001C2C64" w:rsidP="00080AD7">
      <w:pPr>
        <w:spacing w:line="360" w:lineRule="auto"/>
        <w:rPr>
          <w:rFonts w:ascii="Times New Roman" w:hAnsi="Times New Roman" w:cs="Times New Roman"/>
          <w:b/>
          <w:noProof/>
          <w:sz w:val="28"/>
          <w:szCs w:val="28"/>
        </w:rPr>
      </w:pPr>
      <w:r w:rsidRPr="00080AD7">
        <w:rPr>
          <w:rFonts w:ascii="Times New Roman" w:hAnsi="Times New Roman" w:cs="Times New Roman"/>
          <w:b/>
          <w:noProof/>
          <w:sz w:val="28"/>
          <w:szCs w:val="28"/>
        </w:rPr>
        <w:lastRenderedPageBreak/>
        <w:t>СПИСОК</w:t>
      </w:r>
      <w:r w:rsidRPr="00080AD7">
        <w:rPr>
          <w:rFonts w:ascii="Shree Devanagari 714" w:hAnsi="Shree Devanagari 714" w:cs="Shree Devanagari 714"/>
          <w:b/>
          <w:bCs/>
          <w:noProof/>
          <w:color w:val="FFFFFF"/>
          <w:spacing w:val="-2000"/>
          <w:sz w:val="28"/>
          <w:szCs w:val="28"/>
          <w:cs/>
          <w:lang w:val="en-US" w:bidi="hi-IN"/>
        </w:rPr>
        <w:t>ॱ</w:t>
      </w:r>
      <w:r w:rsidRPr="00080AD7">
        <w:rPr>
          <w:rFonts w:ascii="Times New Roman" w:hAnsi="Times New Roman" w:cs="Times New Roman"/>
          <w:b/>
          <w:noProof/>
          <w:sz w:val="28"/>
          <w:szCs w:val="28"/>
        </w:rPr>
        <w:t xml:space="preserve"> ИСПОЛЬЗУЕМОЙ</w:t>
      </w:r>
      <w:r w:rsidRPr="00080AD7">
        <w:rPr>
          <w:rFonts w:ascii="Shree Devanagari 714" w:hAnsi="Shree Devanagari 714" w:cs="Shree Devanagari 714"/>
          <w:b/>
          <w:bCs/>
          <w:noProof/>
          <w:color w:val="FFFFFF"/>
          <w:spacing w:val="-2000"/>
          <w:sz w:val="28"/>
          <w:szCs w:val="28"/>
          <w:cs/>
          <w:lang w:val="en-US" w:bidi="hi-IN"/>
        </w:rPr>
        <w:t>ॱ</w:t>
      </w:r>
      <w:r w:rsidRPr="00080AD7">
        <w:rPr>
          <w:rFonts w:ascii="Times New Roman" w:hAnsi="Times New Roman" w:cs="Times New Roman"/>
          <w:b/>
          <w:noProof/>
          <w:sz w:val="28"/>
          <w:szCs w:val="28"/>
        </w:rPr>
        <w:t xml:space="preserve"> ЛИТЕРАТУРЫ</w:t>
      </w:r>
      <w:r w:rsidRPr="00080AD7">
        <w:rPr>
          <w:rFonts w:ascii="Shree Devanagari 714" w:hAnsi="Shree Devanagari 714" w:cs="Shree Devanagari 714"/>
          <w:b/>
          <w:bCs/>
          <w:noProof/>
          <w:color w:val="FFFFFF"/>
          <w:spacing w:val="-2000"/>
          <w:sz w:val="28"/>
          <w:szCs w:val="28"/>
          <w:cs/>
          <w:lang w:val="en-US" w:bidi="hi-IN"/>
        </w:rPr>
        <w:t>ॱ</w:t>
      </w:r>
      <w:r w:rsidRPr="00080AD7">
        <w:rPr>
          <w:rFonts w:ascii="Times New Roman" w:hAnsi="Times New Roman" w:cs="Times New Roman"/>
          <w:b/>
          <w:noProof/>
          <w:sz w:val="28"/>
          <w:szCs w:val="28"/>
        </w:rPr>
        <w:t>.</w:t>
      </w:r>
    </w:p>
    <w:p w14:paraId="59BDC291" w14:textId="77777777" w:rsidR="001C2C64" w:rsidRPr="00080AD7" w:rsidRDefault="001C2C64" w:rsidP="00080AD7">
      <w:pPr>
        <w:spacing w:line="360" w:lineRule="auto"/>
        <w:rPr>
          <w:rFonts w:ascii="Times New Roman" w:hAnsi="Times New Roman" w:cs="Times New Roman"/>
          <w:noProof/>
          <w:sz w:val="28"/>
          <w:szCs w:val="28"/>
        </w:rPr>
      </w:pPr>
    </w:p>
    <w:p w14:paraId="5FDE1F99" w14:textId="77777777" w:rsidR="001C2C64" w:rsidRPr="00080AD7" w:rsidRDefault="001C2C64"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1. Амирджанова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.Ф</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Связи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  общественностью</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Учебный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курс</w:t>
      </w:r>
      <w:r w:rsidR="00474B1E" w:rsidRPr="00080AD7">
        <w:rPr>
          <w:rFonts w:ascii="Times New Roman" w:hAnsi="Times New Roman" w:cs="Times New Roman"/>
          <w:noProof/>
          <w:sz w:val="28"/>
          <w:szCs w:val="28"/>
        </w:rPr>
        <w:t xml:space="preserve"> </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color w:val="FFFFFF"/>
          <w:spacing w:val="-2000"/>
          <w:sz w:val="28"/>
          <w:szCs w:val="28"/>
          <w:lang w:bidi="hi-IN"/>
        </w:rPr>
        <w:t>[х …...</w:t>
      </w:r>
      <w:r w:rsidRPr="00080AD7">
        <w:rPr>
          <w:rFonts w:ascii="Times New Roman" w:hAnsi="Times New Roman" w:cs="Times New Roman"/>
          <w:noProof/>
          <w:sz w:val="28"/>
          <w:szCs w:val="28"/>
          <w:lang w:val="en-US"/>
        </w:rPr>
        <w:t>http</w:t>
      </w:r>
      <w:r w:rsidRPr="00080AD7">
        <w:rPr>
          <w:rFonts w:ascii="Times New Roman" w:hAnsi="Times New Roman" w:cs="Times New Roman"/>
          <w:noProof/>
          <w:sz w:val="28"/>
          <w:szCs w:val="28"/>
        </w:rPr>
        <w:t>://</w:t>
      </w:r>
      <w:r w:rsidRPr="00080AD7">
        <w:rPr>
          <w:rFonts w:ascii="Times New Roman" w:hAnsi="Times New Roman" w:cs="Times New Roman"/>
          <w:noProof/>
          <w:sz w:val="28"/>
          <w:szCs w:val="28"/>
          <w:lang w:val="en-US"/>
        </w:rPr>
        <w:t>free</w:t>
      </w:r>
      <w:r w:rsidRPr="00080AD7">
        <w:rPr>
          <w:rFonts w:ascii="Times New Roman" w:hAnsi="Times New Roman" w:cs="Times New Roman"/>
          <w:noProof/>
          <w:sz w:val="28"/>
          <w:szCs w:val="28"/>
        </w:rPr>
        <w:t>.</w:t>
      </w:r>
      <w:r w:rsidRPr="00080AD7">
        <w:rPr>
          <w:rFonts w:ascii="Times New Roman" w:hAnsi="Times New Roman" w:cs="Times New Roman"/>
          <w:noProof/>
          <w:sz w:val="28"/>
          <w:szCs w:val="28"/>
          <w:lang w:val="en-US"/>
        </w:rPr>
        <w:t>megacampus</w:t>
      </w:r>
      <w:r w:rsidRPr="00080AD7">
        <w:rPr>
          <w:rFonts w:ascii="Times New Roman" w:hAnsi="Times New Roman" w:cs="Times New Roman"/>
          <w:noProof/>
          <w:sz w:val="28"/>
          <w:szCs w:val="28"/>
        </w:rPr>
        <w:t>.</w:t>
      </w:r>
      <w:r w:rsidRPr="00080AD7">
        <w:rPr>
          <w:rFonts w:ascii="Times New Roman" w:hAnsi="Times New Roman" w:cs="Times New Roman"/>
          <w:noProof/>
          <w:sz w:val="28"/>
          <w:szCs w:val="28"/>
          <w:lang w:val="en-US"/>
        </w:rPr>
        <w:t>ru</w:t>
      </w:r>
    </w:p>
    <w:p w14:paraId="676F1223" w14:textId="77777777" w:rsidR="001C2C64" w:rsidRPr="00080AD7" w:rsidRDefault="001C2C64"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2. Анализ корпоративного сайта государственной корпорации «Росатом».</w:t>
      </w:r>
    </w:p>
    <w:p w14:paraId="2B17B596" w14:textId="77777777" w:rsidR="001C2C64" w:rsidRPr="00080AD7" w:rsidRDefault="001C2C64" w:rsidP="00080AD7">
      <w:pPr>
        <w:spacing w:line="360" w:lineRule="auto"/>
        <w:jc w:val="both"/>
        <w:rPr>
          <w:rFonts w:ascii="Times New Roman" w:hAnsi="Times New Roman" w:cs="Times New Roman"/>
          <w:noProof/>
          <w:sz w:val="28"/>
          <w:szCs w:val="28"/>
        </w:rPr>
      </w:pPr>
      <w:r w:rsidRPr="00080AD7">
        <w:rPr>
          <w:rFonts w:ascii="Times New Roman" w:hAnsi="Times New Roman" w:cs="Times New Roman"/>
          <w:noProof/>
          <w:sz w:val="28"/>
          <w:szCs w:val="28"/>
        </w:rPr>
        <w:t>3. Анализ аккаунтов государственной корпорации «Росатом» в социальных сетях [электронный ресурс].</w:t>
      </w:r>
    </w:p>
    <w:p w14:paraId="479E1269" w14:textId="77777777" w:rsidR="00080AD7" w:rsidRPr="00080AD7" w:rsidRDefault="00080AD7" w:rsidP="00080AD7">
      <w:pPr>
        <w:spacing w:line="360" w:lineRule="auto"/>
        <w:rPr>
          <w:rFonts w:ascii="Times New Roman" w:hAnsi="Times New Roman" w:cs="Times New Roman"/>
          <w:noProof/>
          <w:sz w:val="28"/>
          <w:szCs w:val="28"/>
          <w:lang w:val="en-US"/>
        </w:rPr>
      </w:pPr>
      <w:r w:rsidRPr="00080AD7">
        <w:rPr>
          <w:rFonts w:ascii="Times New Roman" w:hAnsi="Times New Roman" w:cs="Times New Roman"/>
          <w:noProof/>
          <w:sz w:val="28"/>
          <w:szCs w:val="28"/>
          <w:lang w:val="en-US"/>
        </w:rPr>
        <w:t>4.Башенкова 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 xml:space="preserve">. </w:t>
      </w:r>
      <w:r w:rsidRPr="00080AD7">
        <w:rPr>
          <w:rFonts w:ascii="Times New Roman" w:hAnsi="Times New Roman" w:cs="Times New Roman"/>
          <w:noProof/>
          <w:sz w:val="28"/>
          <w:szCs w:val="28"/>
        </w:rPr>
        <w:t>Особенности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использования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интернет</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среды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в </w:t>
      </w:r>
      <w:r w:rsidRPr="00080AD7">
        <w:rPr>
          <w:rFonts w:ascii="Times New Roman" w:hAnsi="Times New Roman" w:cs="Times New Roman"/>
          <w:noProof/>
          <w:sz w:val="28"/>
          <w:szCs w:val="28"/>
          <w:lang w:val="en-US"/>
        </w:rPr>
        <w:t>PR</w:t>
      </w:r>
      <w:r w:rsidRPr="00080AD7">
        <w:rPr>
          <w:rFonts w:ascii="Times New Roman" w:hAnsi="Times New Roman" w:cs="Times New Roman"/>
          <w:noProof/>
          <w:sz w:val="28"/>
          <w:szCs w:val="28"/>
        </w:rPr>
        <w:t xml:space="preserve"> целях. </w:t>
      </w:r>
      <w:r w:rsidRPr="00080AD7">
        <w:rPr>
          <w:rFonts w:ascii="Times New Roman" w:hAnsi="Times New Roman" w:cs="Times New Roman"/>
          <w:noProof/>
          <w:sz w:val="28"/>
          <w:szCs w:val="28"/>
          <w:lang w:val="en-US"/>
        </w:rPr>
        <w:t>Соврем. проблемы</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 xml:space="preserve"> науки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 – 2012. - № 3. –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 55-56.</w:t>
      </w:r>
    </w:p>
    <w:p w14:paraId="16351499" w14:textId="77777777" w:rsidR="00080AD7" w:rsidRPr="00080AD7" w:rsidRDefault="00080AD7" w:rsidP="00080AD7">
      <w:pPr>
        <w:spacing w:line="360" w:lineRule="auto"/>
        <w:rPr>
          <w:rFonts w:ascii="Times New Roman" w:hAnsi="Times New Roman" w:cs="Times New Roman"/>
          <w:noProof/>
          <w:sz w:val="28"/>
          <w:szCs w:val="28"/>
        </w:rPr>
      </w:pPr>
      <w:r w:rsidRPr="00080AD7">
        <w:rPr>
          <w:rFonts w:ascii="Times New Roman" w:hAnsi="Times New Roman" w:cs="Times New Roman"/>
          <w:noProof/>
          <w:sz w:val="28"/>
          <w:szCs w:val="28"/>
          <w:lang w:val="en-US"/>
        </w:rPr>
        <w:t>5. Бекетов А. Игнатьев Д.  Настольная энциклопедия Public Relations.</w:t>
      </w:r>
      <w:r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lang w:val="en-US"/>
        </w:rPr>
        <w:t>- Альпина Паблишер</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 xml:space="preserve"> ., 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.,2004</w:t>
      </w:r>
      <w:r w:rsidRPr="00080AD7">
        <w:rPr>
          <w:rFonts w:ascii="Times New Roman" w:hAnsi="Times New Roman" w:cs="Times New Roman"/>
          <w:noProof/>
          <w:sz w:val="28"/>
          <w:szCs w:val="28"/>
        </w:rPr>
        <w:t>.  496 с.</w:t>
      </w:r>
    </w:p>
    <w:p w14:paraId="0D63EBE1" w14:textId="77777777" w:rsidR="00080AD7" w:rsidRPr="00080AD7" w:rsidRDefault="00080AD7" w:rsidP="00080AD7">
      <w:pPr>
        <w:spacing w:line="360" w:lineRule="auto"/>
        <w:rPr>
          <w:rFonts w:ascii="Times New Roman" w:hAnsi="Times New Roman" w:cs="Times New Roman"/>
          <w:noProof/>
          <w:sz w:val="28"/>
          <w:szCs w:val="28"/>
        </w:rPr>
      </w:pPr>
      <w:r w:rsidRPr="00080AD7">
        <w:rPr>
          <w:rFonts w:ascii="Times New Roman" w:hAnsi="Times New Roman" w:cs="Times New Roman"/>
          <w:noProof/>
          <w:sz w:val="28"/>
          <w:szCs w:val="28"/>
          <w:lang w:val="en-US"/>
        </w:rPr>
        <w:t>6. Беленкова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 xml:space="preserve"> 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 PR</w:t>
      </w:r>
      <w:r w:rsidRPr="00080AD7">
        <w:rPr>
          <w:rFonts w:ascii="Times New Roman" w:hAnsi="Times New Roman" w:cs="Times New Roman"/>
          <w:noProof/>
          <w:sz w:val="28"/>
          <w:szCs w:val="28"/>
        </w:rPr>
        <w:t>остой пиар.  - М.,2003. 255 с.</w:t>
      </w:r>
    </w:p>
    <w:p w14:paraId="4D5CD65A" w14:textId="77777777" w:rsidR="00080AD7" w:rsidRPr="00080AD7" w:rsidRDefault="00080AD7" w:rsidP="00080AD7">
      <w:pPr>
        <w:spacing w:line="360" w:lineRule="auto"/>
        <w:rPr>
          <w:rFonts w:ascii="Times New Roman" w:hAnsi="Times New Roman" w:cs="Times New Roman"/>
          <w:noProof/>
          <w:sz w:val="28"/>
          <w:szCs w:val="28"/>
        </w:rPr>
      </w:pPr>
      <w:r w:rsidRPr="00080AD7">
        <w:rPr>
          <w:rFonts w:ascii="Times New Roman" w:hAnsi="Times New Roman" w:cs="Times New Roman"/>
          <w:noProof/>
          <w:sz w:val="28"/>
          <w:szCs w:val="28"/>
        </w:rPr>
        <w:t>7. Белоусов М.Г</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Современная</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пресс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-служба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 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2009. 127 с.</w:t>
      </w:r>
    </w:p>
    <w:p w14:paraId="7D981CB3" w14:textId="77777777" w:rsidR="00080AD7" w:rsidRPr="00080AD7" w:rsidRDefault="00080AD7" w:rsidP="00080AD7">
      <w:pPr>
        <w:spacing w:line="360" w:lineRule="auto"/>
        <w:rPr>
          <w:rFonts w:ascii="Times New Roman" w:hAnsi="Times New Roman" w:cs="Times New Roman"/>
          <w:noProof/>
          <w:sz w:val="28"/>
          <w:szCs w:val="28"/>
        </w:rPr>
      </w:pPr>
      <w:r w:rsidRPr="00080AD7">
        <w:rPr>
          <w:rFonts w:ascii="Times New Roman" w:hAnsi="Times New Roman" w:cs="Times New Roman"/>
          <w:noProof/>
          <w:sz w:val="28"/>
          <w:szCs w:val="28"/>
        </w:rPr>
        <w:t>8. Бердников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.П</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lang w:val="en-US"/>
        </w:rPr>
        <w:t>PR</w:t>
      </w:r>
      <w:r w:rsidRPr="00080AD7">
        <w:rPr>
          <w:rFonts w:ascii="Times New Roman" w:hAnsi="Times New Roman" w:cs="Times New Roman"/>
          <w:noProof/>
          <w:sz w:val="28"/>
          <w:szCs w:val="28"/>
        </w:rPr>
        <w:t>-коммуникации</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Практическое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rPr>
        <w:t xml:space="preserve"> посо</w:t>
      </w:r>
      <w:r w:rsidRPr="00080AD7">
        <w:rPr>
          <w:rFonts w:ascii="Times New Roman" w:hAnsi="Times New Roman" w:cs="Times New Roman"/>
          <w:noProof/>
          <w:sz w:val="28"/>
          <w:szCs w:val="28"/>
          <w:lang w:val="en-US"/>
        </w:rPr>
        <w:t>бие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2-е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 xml:space="preserve"> изд</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w:t>
      </w:r>
      <w:r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lang w:val="en-US"/>
        </w:rPr>
        <w:t xml:space="preserve"> - 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.,2012.</w:t>
      </w:r>
      <w:r w:rsidRPr="00080AD7">
        <w:rPr>
          <w:rFonts w:ascii="Times New Roman" w:hAnsi="Times New Roman" w:cs="Times New Roman"/>
          <w:noProof/>
          <w:sz w:val="28"/>
          <w:szCs w:val="28"/>
        </w:rPr>
        <w:t xml:space="preserve"> 146 с.</w:t>
      </w:r>
    </w:p>
    <w:p w14:paraId="4F91EF58" w14:textId="77777777" w:rsidR="00080AD7" w:rsidRPr="00080AD7" w:rsidRDefault="00080AD7" w:rsidP="00080AD7">
      <w:pPr>
        <w:spacing w:line="360" w:lineRule="auto"/>
        <w:rPr>
          <w:rFonts w:ascii="Times New Roman" w:hAnsi="Times New Roman" w:cs="Times New Roman"/>
          <w:noProof/>
          <w:sz w:val="28"/>
          <w:szCs w:val="28"/>
        </w:rPr>
      </w:pPr>
      <w:r w:rsidRPr="00080AD7">
        <w:rPr>
          <w:rFonts w:ascii="Times New Roman" w:hAnsi="Times New Roman" w:cs="Times New Roman"/>
          <w:noProof/>
          <w:sz w:val="28"/>
          <w:szCs w:val="28"/>
          <w:lang w:val="en-US"/>
        </w:rPr>
        <w:t>9. Блэк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 xml:space="preserve"> 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 Паблик</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 xml:space="preserve"> рилейшнз</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 Что</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 xml:space="preserve"> это такое</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 -   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 1990.</w:t>
      </w:r>
      <w:r w:rsidRPr="00080AD7">
        <w:rPr>
          <w:rFonts w:ascii="Times New Roman" w:hAnsi="Times New Roman" w:cs="Times New Roman"/>
          <w:noProof/>
          <w:sz w:val="28"/>
          <w:szCs w:val="28"/>
        </w:rPr>
        <w:t xml:space="preserve"> 192 с.</w:t>
      </w:r>
    </w:p>
    <w:p w14:paraId="2C97E799" w14:textId="77777777" w:rsidR="00080AD7" w:rsidRDefault="00080AD7" w:rsidP="00080AD7">
      <w:pPr>
        <w:spacing w:line="360" w:lineRule="auto"/>
        <w:rPr>
          <w:rFonts w:ascii="Times New Roman" w:hAnsi="Times New Roman" w:cs="Times New Roman"/>
          <w:noProof/>
          <w:sz w:val="28"/>
          <w:szCs w:val="28"/>
          <w:lang w:val="en-US"/>
        </w:rPr>
      </w:pPr>
      <w:r w:rsidRPr="00080AD7">
        <w:rPr>
          <w:rFonts w:ascii="Times New Roman" w:hAnsi="Times New Roman" w:cs="Times New Roman"/>
          <w:noProof/>
          <w:sz w:val="28"/>
          <w:szCs w:val="28"/>
          <w:lang w:val="en-US"/>
        </w:rPr>
        <w:t>10. Бокарев</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 xml:space="preserve"> Т. PR-мероприятия, их виды и способы проведения</w:t>
      </w:r>
      <w:r w:rsidRPr="00080AD7">
        <w:rPr>
          <w:rFonts w:ascii="Times New Roman" w:hAnsi="Times New Roman" w:cs="Times New Roman"/>
          <w:noProof/>
          <w:sz w:val="28"/>
          <w:szCs w:val="28"/>
        </w:rPr>
        <w:t xml:space="preserve">. </w:t>
      </w:r>
      <w:r w:rsidRPr="00080AD7">
        <w:rPr>
          <w:rFonts w:ascii="Times New Roman" w:hAnsi="Times New Roman" w:cs="Times New Roman"/>
          <w:noProof/>
          <w:sz w:val="28"/>
          <w:szCs w:val="28"/>
          <w:lang w:val="en-US"/>
        </w:rPr>
        <w:t>[Электронный</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 xml:space="preserve"> ресурс</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 – Режим</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 xml:space="preserve"> доступа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 http://book.promo.ru/article7_01.html - Загл</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 c экрана</w:t>
      </w:r>
      <w:r w:rsidRPr="00080AD7">
        <w:rPr>
          <w:rFonts w:ascii="Shree Devanagari 714" w:hAnsi="Shree Devanagari 714" w:cs="Shree Devanagari 714"/>
          <w:noProof/>
          <w:color w:val="FFFFFF"/>
          <w:spacing w:val="-2000"/>
          <w:sz w:val="28"/>
          <w:szCs w:val="28"/>
          <w:cs/>
          <w:lang w:val="en-US" w:bidi="hi-IN"/>
        </w:rPr>
        <w:t>ॱ</w:t>
      </w:r>
      <w:r w:rsidRPr="00080AD7">
        <w:rPr>
          <w:rFonts w:ascii="Times New Roman" w:hAnsi="Times New Roman" w:cs="Times New Roman"/>
          <w:noProof/>
          <w:sz w:val="28"/>
          <w:szCs w:val="28"/>
          <w:lang w:val="en-US"/>
        </w:rPr>
        <w:t>.</w:t>
      </w:r>
    </w:p>
    <w:p w14:paraId="20D5137C" w14:textId="645014F0" w:rsidR="00BD5DCE" w:rsidRPr="00BD5DCE" w:rsidRDefault="00BD5DCE" w:rsidP="00BD5DCE">
      <w:pPr>
        <w:spacing w:line="360" w:lineRule="auto"/>
        <w:rPr>
          <w:rFonts w:ascii="Times New Roman" w:hAnsi="Times New Roman" w:cs="Times New Roman"/>
        </w:rPr>
      </w:pPr>
      <w:r>
        <w:rPr>
          <w:rFonts w:ascii="Times New Roman" w:hAnsi="Times New Roman" w:cs="Times New Roman"/>
          <w:sz w:val="28"/>
          <w:szCs w:val="28"/>
          <w:lang w:val="en-US"/>
        </w:rPr>
        <w:t>11.</w:t>
      </w:r>
      <w:r w:rsidRPr="00BD5DCE">
        <w:rPr>
          <w:rFonts w:ascii="Times New Roman" w:hAnsi="Times New Roman" w:cs="Times New Roman"/>
          <w:sz w:val="28"/>
          <w:szCs w:val="28"/>
          <w:lang w:val="en-US"/>
        </w:rPr>
        <w:t>Брекенридж Д. PR 2.0: Новые медиа, Новые аудитории, Новые инструменты.</w:t>
      </w:r>
    </w:p>
    <w:p w14:paraId="5A9CB03F" w14:textId="15D0E8C8" w:rsidR="00080AD7" w:rsidRPr="00080AD7" w:rsidRDefault="00BD5DCE" w:rsidP="00080AD7">
      <w:pPr>
        <w:spacing w:line="360" w:lineRule="auto"/>
        <w:rPr>
          <w:rFonts w:ascii="Times New Roman" w:hAnsi="Times New Roman" w:cs="Times New Roman"/>
          <w:noProof/>
          <w:sz w:val="28"/>
          <w:szCs w:val="28"/>
        </w:rPr>
      </w:pPr>
      <w:r>
        <w:rPr>
          <w:rFonts w:ascii="Times New Roman" w:hAnsi="Times New Roman" w:cs="Times New Roman"/>
          <w:noProof/>
          <w:sz w:val="28"/>
          <w:szCs w:val="28"/>
          <w:lang w:val="en-US"/>
        </w:rPr>
        <w:t>1</w:t>
      </w:r>
      <w:r w:rsidR="000B1939">
        <w:rPr>
          <w:rFonts w:ascii="Times New Roman" w:hAnsi="Times New Roman" w:cs="Times New Roman"/>
          <w:noProof/>
          <w:sz w:val="28"/>
          <w:szCs w:val="28"/>
          <w:lang w:val="en-US"/>
        </w:rPr>
        <w:t>2</w:t>
      </w:r>
      <w:r w:rsidR="00080AD7" w:rsidRPr="00080AD7">
        <w:rPr>
          <w:rFonts w:ascii="Times New Roman" w:hAnsi="Times New Roman" w:cs="Times New Roman"/>
          <w:noProof/>
          <w:sz w:val="28"/>
          <w:szCs w:val="28"/>
          <w:lang w:val="en-US"/>
        </w:rPr>
        <w:t>. Быков</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И</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.А</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Мажоров Д</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.А</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Слуцкий</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П</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.А</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Филатова О.Г. Интернет -технологии</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в</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связях</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с общественностью</w:t>
      </w:r>
      <w:r w:rsidR="00080AD7" w:rsidRPr="00080AD7">
        <w:rPr>
          <w:rFonts w:ascii="Times New Roman" w:hAnsi="Times New Roman" w:cs="Times New Roman"/>
          <w:noProof/>
          <w:sz w:val="28"/>
          <w:szCs w:val="28"/>
        </w:rPr>
        <w:t>.</w:t>
      </w:r>
      <w:r w:rsidR="00080AD7" w:rsidRPr="00080AD7">
        <w:rPr>
          <w:rFonts w:ascii="Times New Roman" w:hAnsi="Times New Roman" w:cs="Times New Roman"/>
          <w:noProof/>
          <w:sz w:val="28"/>
          <w:szCs w:val="28"/>
          <w:lang w:val="en-US"/>
        </w:rPr>
        <w:t xml:space="preserve"> - СПб., 2010.</w:t>
      </w:r>
      <w:r w:rsidR="00080AD7" w:rsidRPr="00080AD7">
        <w:rPr>
          <w:rFonts w:ascii="Times New Roman" w:hAnsi="Times New Roman" w:cs="Times New Roman"/>
          <w:noProof/>
          <w:sz w:val="28"/>
          <w:szCs w:val="28"/>
        </w:rPr>
        <w:t xml:space="preserve"> 267 с.</w:t>
      </w:r>
    </w:p>
    <w:p w14:paraId="48224EA8" w14:textId="44CFDDDC" w:rsidR="00080AD7" w:rsidRPr="00080AD7" w:rsidRDefault="000B1939" w:rsidP="00080AD7">
      <w:pPr>
        <w:spacing w:line="360" w:lineRule="auto"/>
        <w:rPr>
          <w:rFonts w:ascii="Times New Roman" w:hAnsi="Times New Roman" w:cs="Times New Roman"/>
          <w:noProof/>
          <w:sz w:val="28"/>
          <w:szCs w:val="28"/>
        </w:rPr>
      </w:pPr>
      <w:r>
        <w:rPr>
          <w:rFonts w:ascii="Times New Roman" w:hAnsi="Times New Roman" w:cs="Times New Roman"/>
          <w:noProof/>
          <w:sz w:val="28"/>
          <w:szCs w:val="28"/>
          <w:lang w:val="en-US"/>
        </w:rPr>
        <w:t>13</w:t>
      </w:r>
      <w:r w:rsidR="00080AD7" w:rsidRPr="00080AD7">
        <w:rPr>
          <w:rFonts w:ascii="Times New Roman" w:hAnsi="Times New Roman" w:cs="Times New Roman"/>
          <w:noProof/>
          <w:sz w:val="28"/>
          <w:szCs w:val="28"/>
          <w:lang w:val="en-US"/>
        </w:rPr>
        <w:t>. Варакута С.А., Егоров Ю</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.Н</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Связи</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с</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общественностью: Учебное пособие. – М., 2013.</w:t>
      </w:r>
      <w:r w:rsidR="00080AD7" w:rsidRPr="00080AD7">
        <w:rPr>
          <w:rFonts w:ascii="Times New Roman" w:hAnsi="Times New Roman" w:cs="Times New Roman"/>
          <w:noProof/>
          <w:sz w:val="28"/>
          <w:szCs w:val="28"/>
        </w:rPr>
        <w:t xml:space="preserve"> 242 с.</w:t>
      </w:r>
    </w:p>
    <w:p w14:paraId="673060D7" w14:textId="25ABB99D" w:rsidR="00080AD7" w:rsidRPr="00080AD7" w:rsidRDefault="000B1939" w:rsidP="00080AD7">
      <w:pPr>
        <w:spacing w:line="360" w:lineRule="auto"/>
        <w:rPr>
          <w:rFonts w:ascii="Times New Roman" w:hAnsi="Times New Roman" w:cs="Times New Roman"/>
          <w:noProof/>
          <w:sz w:val="28"/>
          <w:szCs w:val="28"/>
        </w:rPr>
      </w:pPr>
      <w:r>
        <w:rPr>
          <w:rFonts w:ascii="Times New Roman" w:hAnsi="Times New Roman" w:cs="Times New Roman"/>
          <w:noProof/>
          <w:sz w:val="28"/>
          <w:szCs w:val="28"/>
          <w:lang w:val="en-US"/>
        </w:rPr>
        <w:lastRenderedPageBreak/>
        <w:t>14</w:t>
      </w:r>
      <w:r w:rsidR="00080AD7" w:rsidRPr="00080AD7">
        <w:rPr>
          <w:rFonts w:ascii="Times New Roman" w:hAnsi="Times New Roman" w:cs="Times New Roman"/>
          <w:noProof/>
          <w:sz w:val="28"/>
          <w:szCs w:val="28"/>
          <w:lang w:val="en-US"/>
        </w:rPr>
        <w:t>. Ворошилов В.В</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Mass</w:t>
      </w:r>
      <w:r w:rsidR="00080AD7" w:rsidRPr="00080AD7">
        <w:rPr>
          <w:rFonts w:ascii="Times New Roman" w:hAnsi="Times New Roman" w:cs="Times New Roman"/>
          <w:noProof/>
          <w:sz w:val="28"/>
          <w:szCs w:val="28"/>
        </w:rPr>
        <w:t xml:space="preserve"> </w:t>
      </w:r>
      <w:r w:rsidR="00080AD7" w:rsidRPr="00080AD7">
        <w:rPr>
          <w:rFonts w:ascii="Times New Roman" w:hAnsi="Times New Roman" w:cs="Times New Roman"/>
          <w:noProof/>
          <w:sz w:val="28"/>
          <w:szCs w:val="28"/>
          <w:lang w:val="en-US"/>
        </w:rPr>
        <w:t>media</w:t>
      </w:r>
      <w:r w:rsidR="00080AD7" w:rsidRPr="00080AD7">
        <w:rPr>
          <w:rFonts w:ascii="Times New Roman" w:hAnsi="Times New Roman" w:cs="Times New Roman"/>
          <w:noProof/>
          <w:sz w:val="28"/>
          <w:szCs w:val="28"/>
        </w:rPr>
        <w:t xml:space="preserve">, </w:t>
      </w:r>
      <w:r w:rsidR="00080AD7" w:rsidRPr="00080AD7">
        <w:rPr>
          <w:rFonts w:ascii="Times New Roman" w:hAnsi="Times New Roman" w:cs="Times New Roman"/>
          <w:noProof/>
          <w:sz w:val="28"/>
          <w:szCs w:val="28"/>
          <w:lang w:val="en-US"/>
        </w:rPr>
        <w:t>PR</w:t>
      </w:r>
      <w:r w:rsidR="00080AD7" w:rsidRPr="00080AD7">
        <w:rPr>
          <w:rFonts w:ascii="Times New Roman" w:hAnsi="Times New Roman" w:cs="Times New Roman"/>
          <w:noProof/>
          <w:sz w:val="28"/>
          <w:szCs w:val="28"/>
        </w:rPr>
        <w:t>, Реклама</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проблемы</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взаимодействия</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w:t>
      </w:r>
      <w:r w:rsidR="00080AD7" w:rsidRPr="00080AD7">
        <w:rPr>
          <w:rFonts w:ascii="Times New Roman" w:hAnsi="Times New Roman" w:cs="Times New Roman"/>
          <w:noProof/>
          <w:sz w:val="28"/>
          <w:szCs w:val="28"/>
          <w:lang w:val="en-US"/>
        </w:rPr>
        <w:t>Известия</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СПбГЭТУ</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Сер. "Гуманитарные и социально-экономические</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науки</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 Вып</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.1., Спб</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.,2001.</w:t>
      </w:r>
      <w:r w:rsidR="00080AD7" w:rsidRPr="00080AD7">
        <w:rPr>
          <w:rFonts w:ascii="Times New Roman" w:hAnsi="Times New Roman" w:cs="Times New Roman"/>
          <w:noProof/>
          <w:sz w:val="28"/>
          <w:szCs w:val="28"/>
        </w:rPr>
        <w:t xml:space="preserve"> С 34-41</w:t>
      </w:r>
    </w:p>
    <w:p w14:paraId="460001D4" w14:textId="3B3A7BA8" w:rsidR="00080AD7" w:rsidRPr="00080AD7" w:rsidRDefault="000B1939" w:rsidP="00080AD7">
      <w:pPr>
        <w:spacing w:line="360" w:lineRule="auto"/>
        <w:rPr>
          <w:rFonts w:ascii="Times New Roman" w:hAnsi="Times New Roman" w:cs="Times New Roman"/>
          <w:noProof/>
          <w:sz w:val="28"/>
          <w:szCs w:val="28"/>
        </w:rPr>
      </w:pPr>
      <w:r>
        <w:rPr>
          <w:rFonts w:ascii="Times New Roman" w:hAnsi="Times New Roman" w:cs="Times New Roman"/>
          <w:noProof/>
          <w:sz w:val="28"/>
          <w:szCs w:val="28"/>
          <w:lang w:val="en-US"/>
        </w:rPr>
        <w:t>15</w:t>
      </w:r>
      <w:r w:rsidR="00080AD7" w:rsidRPr="00080AD7">
        <w:rPr>
          <w:rFonts w:ascii="Times New Roman" w:hAnsi="Times New Roman" w:cs="Times New Roman"/>
          <w:noProof/>
          <w:sz w:val="28"/>
          <w:szCs w:val="28"/>
          <w:lang w:val="en-US"/>
        </w:rPr>
        <w:t>. Гилбрейт</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Д</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Новое</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индустриальное общество</w:t>
      </w:r>
      <w:r w:rsidR="00080AD7" w:rsidRPr="00080AD7">
        <w:rPr>
          <w:rFonts w:ascii="Times New Roman" w:hAnsi="Times New Roman" w:cs="Times New Roman"/>
          <w:noProof/>
          <w:sz w:val="28"/>
          <w:szCs w:val="28"/>
        </w:rPr>
        <w:t>.</w:t>
      </w:r>
      <w:r w:rsidR="00080AD7" w:rsidRPr="00080AD7">
        <w:rPr>
          <w:rFonts w:ascii="Times New Roman" w:hAnsi="Times New Roman" w:cs="Times New Roman"/>
          <w:noProof/>
          <w:sz w:val="28"/>
          <w:szCs w:val="28"/>
          <w:lang w:val="en-US"/>
        </w:rPr>
        <w:t xml:space="preserve"> -   США. 1967 .</w:t>
      </w:r>
      <w:r w:rsidR="00080AD7" w:rsidRPr="00080AD7">
        <w:rPr>
          <w:rFonts w:ascii="Times New Roman" w:hAnsi="Times New Roman" w:cs="Times New Roman"/>
          <w:noProof/>
          <w:sz w:val="28"/>
          <w:szCs w:val="28"/>
        </w:rPr>
        <w:t xml:space="preserve"> 411 с.</w:t>
      </w:r>
    </w:p>
    <w:p w14:paraId="0953072C" w14:textId="10A471CA" w:rsidR="00080AD7" w:rsidRPr="00080AD7" w:rsidRDefault="000B1939" w:rsidP="00080AD7">
      <w:pPr>
        <w:spacing w:line="360" w:lineRule="auto"/>
        <w:rPr>
          <w:rFonts w:ascii="Times New Roman" w:hAnsi="Times New Roman" w:cs="Times New Roman"/>
          <w:noProof/>
          <w:sz w:val="28"/>
          <w:szCs w:val="28"/>
        </w:rPr>
      </w:pPr>
      <w:r>
        <w:rPr>
          <w:rFonts w:ascii="Times New Roman" w:hAnsi="Times New Roman" w:cs="Times New Roman"/>
          <w:noProof/>
          <w:sz w:val="28"/>
          <w:szCs w:val="28"/>
          <w:lang w:val="en-US"/>
        </w:rPr>
        <w:t>16</w:t>
      </w:r>
      <w:r w:rsidR="00080AD7" w:rsidRPr="00080AD7">
        <w:rPr>
          <w:rFonts w:ascii="Times New Roman" w:hAnsi="Times New Roman" w:cs="Times New Roman"/>
          <w:noProof/>
          <w:sz w:val="28"/>
          <w:szCs w:val="28"/>
          <w:lang w:val="en-US"/>
        </w:rPr>
        <w:t>. Грачев</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А</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.С</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Грачева</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С</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.А</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Спирина</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Е</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.Г</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PR</w:t>
      </w:r>
      <w:r w:rsidR="00080AD7" w:rsidRPr="00080AD7">
        <w:rPr>
          <w:rFonts w:ascii="Times New Roman" w:hAnsi="Times New Roman" w:cs="Times New Roman"/>
          <w:noProof/>
          <w:sz w:val="28"/>
          <w:szCs w:val="28"/>
        </w:rPr>
        <w:t xml:space="preserve"> – служба</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компании</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 М</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2012. 246 с.</w:t>
      </w:r>
    </w:p>
    <w:p w14:paraId="5146DEB4" w14:textId="22BED39D" w:rsidR="00080AD7" w:rsidRPr="00080AD7" w:rsidRDefault="000B1939" w:rsidP="00080AD7">
      <w:pPr>
        <w:spacing w:line="360" w:lineRule="auto"/>
        <w:rPr>
          <w:rFonts w:ascii="Times New Roman" w:hAnsi="Times New Roman" w:cs="Times New Roman"/>
          <w:noProof/>
          <w:sz w:val="28"/>
          <w:szCs w:val="28"/>
        </w:rPr>
      </w:pPr>
      <w:r>
        <w:rPr>
          <w:rFonts w:ascii="Times New Roman" w:hAnsi="Times New Roman" w:cs="Times New Roman"/>
          <w:noProof/>
          <w:sz w:val="28"/>
          <w:szCs w:val="28"/>
        </w:rPr>
        <w:t>17</w:t>
      </w:r>
      <w:r w:rsidR="00080AD7" w:rsidRPr="00080AD7">
        <w:rPr>
          <w:rFonts w:ascii="Times New Roman" w:hAnsi="Times New Roman" w:cs="Times New Roman"/>
          <w:noProof/>
          <w:sz w:val="28"/>
          <w:szCs w:val="28"/>
        </w:rPr>
        <w:t>. Громова</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Е</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Герасимова</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М</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Позиционирование</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товара. </w:t>
      </w:r>
      <w:r w:rsidR="00080AD7" w:rsidRPr="00080AD7">
        <w:rPr>
          <w:rFonts w:ascii="Times New Roman" w:hAnsi="Times New Roman" w:cs="Times New Roman"/>
          <w:noProof/>
          <w:sz w:val="28"/>
          <w:szCs w:val="28"/>
          <w:lang w:val="en-US"/>
        </w:rPr>
        <w:t>http</w:t>
      </w:r>
      <w:r w:rsidR="00080AD7" w:rsidRPr="00080AD7">
        <w:rPr>
          <w:rFonts w:ascii="Times New Roman" w:hAnsi="Times New Roman" w:cs="Times New Roman"/>
          <w:noProof/>
          <w:sz w:val="28"/>
          <w:szCs w:val="28"/>
        </w:rPr>
        <w:t>://</w:t>
      </w:r>
      <w:r w:rsidR="00080AD7" w:rsidRPr="00080AD7">
        <w:rPr>
          <w:rFonts w:ascii="Times New Roman" w:hAnsi="Times New Roman" w:cs="Times New Roman"/>
          <w:noProof/>
          <w:sz w:val="28"/>
          <w:szCs w:val="28"/>
          <w:lang w:val="en-US"/>
        </w:rPr>
        <w:t>www</w:t>
      </w:r>
      <w:r w:rsidR="00080AD7" w:rsidRPr="00080AD7">
        <w:rPr>
          <w:rFonts w:ascii="Times New Roman" w:hAnsi="Times New Roman" w:cs="Times New Roman"/>
          <w:noProof/>
          <w:sz w:val="28"/>
          <w:szCs w:val="28"/>
        </w:rPr>
        <w:t>.</w:t>
      </w:r>
      <w:r w:rsidR="00080AD7" w:rsidRPr="00080AD7">
        <w:rPr>
          <w:rFonts w:ascii="Times New Roman" w:hAnsi="Times New Roman" w:cs="Times New Roman"/>
          <w:noProof/>
          <w:sz w:val="28"/>
          <w:szCs w:val="28"/>
          <w:lang w:val="en-US"/>
        </w:rPr>
        <w:t>marketing</w:t>
      </w:r>
      <w:r w:rsidR="00080AD7" w:rsidRPr="00080AD7">
        <w:rPr>
          <w:rFonts w:ascii="Times New Roman" w:hAnsi="Times New Roman" w:cs="Times New Roman"/>
          <w:noProof/>
          <w:sz w:val="28"/>
          <w:szCs w:val="28"/>
        </w:rPr>
        <w:t>.</w:t>
      </w:r>
      <w:r w:rsidR="00080AD7" w:rsidRPr="00080AD7">
        <w:rPr>
          <w:rFonts w:ascii="Times New Roman" w:hAnsi="Times New Roman" w:cs="Times New Roman"/>
          <w:noProof/>
          <w:sz w:val="28"/>
          <w:szCs w:val="28"/>
          <w:lang w:val="en-US"/>
        </w:rPr>
        <w:t>spb</w:t>
      </w:r>
      <w:r w:rsidR="00080AD7" w:rsidRPr="00080AD7">
        <w:rPr>
          <w:rFonts w:ascii="Times New Roman" w:hAnsi="Times New Roman" w:cs="Times New Roman"/>
          <w:noProof/>
          <w:sz w:val="28"/>
          <w:szCs w:val="28"/>
        </w:rPr>
        <w:t>.</w:t>
      </w:r>
      <w:r w:rsidR="00080AD7" w:rsidRPr="00080AD7">
        <w:rPr>
          <w:rFonts w:ascii="Times New Roman" w:hAnsi="Times New Roman" w:cs="Times New Roman"/>
          <w:noProof/>
          <w:sz w:val="28"/>
          <w:szCs w:val="28"/>
          <w:lang w:val="en-US"/>
        </w:rPr>
        <w:t>ru</w:t>
      </w:r>
      <w:r w:rsidR="00080AD7" w:rsidRPr="00080AD7">
        <w:rPr>
          <w:rFonts w:ascii="Times New Roman" w:hAnsi="Times New Roman" w:cs="Times New Roman"/>
          <w:noProof/>
          <w:sz w:val="28"/>
          <w:szCs w:val="28"/>
        </w:rPr>
        <w:t>/</w:t>
      </w:r>
      <w:r w:rsidR="00080AD7" w:rsidRPr="00080AD7">
        <w:rPr>
          <w:rFonts w:ascii="Times New Roman" w:hAnsi="Times New Roman" w:cs="Times New Roman"/>
          <w:noProof/>
          <w:sz w:val="28"/>
          <w:szCs w:val="28"/>
          <w:lang w:val="en-US"/>
        </w:rPr>
        <w:t>lib</w:t>
      </w:r>
      <w:r w:rsidR="00080AD7" w:rsidRPr="00080AD7">
        <w:rPr>
          <w:rFonts w:ascii="Times New Roman" w:hAnsi="Times New Roman" w:cs="Times New Roman"/>
          <w:noProof/>
          <w:sz w:val="28"/>
          <w:szCs w:val="28"/>
        </w:rPr>
        <w:t>-</w:t>
      </w:r>
      <w:r w:rsidR="00080AD7" w:rsidRPr="00080AD7">
        <w:rPr>
          <w:rFonts w:ascii="Times New Roman" w:hAnsi="Times New Roman" w:cs="Times New Roman"/>
          <w:noProof/>
          <w:sz w:val="28"/>
          <w:szCs w:val="28"/>
          <w:lang w:val="en-US"/>
        </w:rPr>
        <w:t>comm</w:t>
      </w:r>
      <w:r w:rsidR="00080AD7" w:rsidRPr="00080AD7">
        <w:rPr>
          <w:rFonts w:ascii="Times New Roman" w:hAnsi="Times New Roman" w:cs="Times New Roman"/>
          <w:noProof/>
          <w:sz w:val="28"/>
          <w:szCs w:val="28"/>
        </w:rPr>
        <w:t>/</w:t>
      </w:r>
      <w:r w:rsidR="00080AD7" w:rsidRPr="00080AD7">
        <w:rPr>
          <w:rFonts w:ascii="Times New Roman" w:hAnsi="Times New Roman" w:cs="Times New Roman"/>
          <w:noProof/>
          <w:sz w:val="28"/>
          <w:szCs w:val="28"/>
          <w:lang w:val="en-US"/>
        </w:rPr>
        <w:t>brand</w:t>
      </w:r>
      <w:r w:rsidR="00080AD7" w:rsidRPr="00080AD7">
        <w:rPr>
          <w:rFonts w:ascii="Times New Roman" w:hAnsi="Times New Roman" w:cs="Times New Roman"/>
          <w:noProof/>
          <w:sz w:val="28"/>
          <w:szCs w:val="28"/>
        </w:rPr>
        <w:t>/5</w:t>
      </w:r>
      <w:r w:rsidR="00080AD7" w:rsidRPr="00080AD7">
        <w:rPr>
          <w:rFonts w:ascii="Times New Roman" w:hAnsi="Times New Roman" w:cs="Times New Roman"/>
          <w:noProof/>
          <w:sz w:val="28"/>
          <w:szCs w:val="28"/>
          <w:lang w:val="en-US"/>
        </w:rPr>
        <w:t>level</w:t>
      </w:r>
      <w:r w:rsidR="00080AD7" w:rsidRPr="00080AD7">
        <w:rPr>
          <w:rFonts w:ascii="Times New Roman" w:hAnsi="Times New Roman" w:cs="Times New Roman"/>
          <w:noProof/>
          <w:sz w:val="28"/>
          <w:szCs w:val="28"/>
        </w:rPr>
        <w:t>_</w:t>
      </w:r>
      <w:r w:rsidR="00080AD7" w:rsidRPr="00080AD7">
        <w:rPr>
          <w:rFonts w:ascii="Times New Roman" w:hAnsi="Times New Roman" w:cs="Times New Roman"/>
          <w:noProof/>
          <w:sz w:val="28"/>
          <w:szCs w:val="28"/>
          <w:lang w:val="en-US"/>
        </w:rPr>
        <w:t>positioning</w:t>
      </w:r>
      <w:r w:rsidR="00080AD7" w:rsidRPr="00080AD7">
        <w:rPr>
          <w:rFonts w:ascii="Times New Roman" w:hAnsi="Times New Roman" w:cs="Times New Roman"/>
          <w:noProof/>
          <w:sz w:val="28"/>
          <w:szCs w:val="28"/>
        </w:rPr>
        <w:t>.</w:t>
      </w:r>
      <w:r w:rsidR="00080AD7" w:rsidRPr="00080AD7">
        <w:rPr>
          <w:rFonts w:ascii="Times New Roman" w:hAnsi="Times New Roman" w:cs="Times New Roman"/>
          <w:noProof/>
          <w:sz w:val="28"/>
          <w:szCs w:val="28"/>
          <w:lang w:val="en-US"/>
        </w:rPr>
        <w:t>htm</w:t>
      </w:r>
    </w:p>
    <w:p w14:paraId="26DA7051" w14:textId="6F9423D8" w:rsidR="00080AD7" w:rsidRPr="00080AD7" w:rsidRDefault="000B1939" w:rsidP="00080AD7">
      <w:pPr>
        <w:spacing w:line="360" w:lineRule="auto"/>
        <w:rPr>
          <w:rFonts w:ascii="Times New Roman" w:hAnsi="Times New Roman" w:cs="Times New Roman"/>
          <w:noProof/>
          <w:sz w:val="28"/>
          <w:szCs w:val="28"/>
        </w:rPr>
      </w:pPr>
      <w:r>
        <w:rPr>
          <w:rFonts w:ascii="Times New Roman" w:hAnsi="Times New Roman" w:cs="Times New Roman"/>
          <w:noProof/>
          <w:sz w:val="28"/>
          <w:szCs w:val="28"/>
          <w:lang w:val="en-US"/>
        </w:rPr>
        <w:t>18</w:t>
      </w:r>
      <w:r w:rsidR="00080AD7" w:rsidRPr="00080AD7">
        <w:rPr>
          <w:rFonts w:ascii="Times New Roman" w:hAnsi="Times New Roman" w:cs="Times New Roman"/>
          <w:noProof/>
          <w:sz w:val="28"/>
          <w:szCs w:val="28"/>
          <w:lang w:val="en-US"/>
        </w:rPr>
        <w:t>. Джефкинс Д., Ядин</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Д</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 </w:t>
      </w:r>
      <w:r w:rsidR="00080AD7" w:rsidRPr="00080AD7">
        <w:rPr>
          <w:rFonts w:ascii="Times New Roman" w:hAnsi="Times New Roman" w:cs="Times New Roman"/>
          <w:noProof/>
          <w:sz w:val="28"/>
          <w:szCs w:val="28"/>
        </w:rPr>
        <w:t>Паблик</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рилейшнз</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Учебное</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пособие</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для вузов  -  М., 2003. 397 с.</w:t>
      </w:r>
    </w:p>
    <w:p w14:paraId="25138D7F" w14:textId="4ADF0EB3" w:rsidR="00080AD7" w:rsidRPr="00080AD7" w:rsidRDefault="000B1939" w:rsidP="00080AD7">
      <w:pPr>
        <w:spacing w:line="360" w:lineRule="auto"/>
        <w:rPr>
          <w:rFonts w:ascii="Times New Roman" w:hAnsi="Times New Roman" w:cs="Times New Roman"/>
          <w:noProof/>
          <w:sz w:val="28"/>
          <w:szCs w:val="28"/>
          <w:lang w:val="en-US"/>
        </w:rPr>
      </w:pPr>
      <w:r>
        <w:rPr>
          <w:rFonts w:ascii="Times New Roman" w:hAnsi="Times New Roman" w:cs="Times New Roman"/>
          <w:noProof/>
          <w:sz w:val="28"/>
          <w:szCs w:val="28"/>
          <w:lang w:val="en-US"/>
        </w:rPr>
        <w:t>19</w:t>
      </w:r>
      <w:r w:rsidR="00080AD7" w:rsidRPr="00080AD7">
        <w:rPr>
          <w:rFonts w:ascii="Times New Roman" w:hAnsi="Times New Roman" w:cs="Times New Roman"/>
          <w:noProof/>
          <w:sz w:val="28"/>
          <w:szCs w:val="28"/>
          <w:lang w:val="en-US"/>
        </w:rPr>
        <w:t>. Замарацкая С</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.П</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w:t>
      </w:r>
      <w:r w:rsidR="00080AD7" w:rsidRPr="00080AD7">
        <w:rPr>
          <w:rFonts w:ascii="Times New Roman" w:hAnsi="Times New Roman" w:cs="Times New Roman"/>
          <w:noProof/>
          <w:sz w:val="28"/>
          <w:szCs w:val="28"/>
        </w:rPr>
        <w:t>Интернет</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как</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современный</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и</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очень действенный инструмент </w:t>
      </w:r>
      <w:r w:rsidR="00080AD7" w:rsidRPr="00080AD7">
        <w:rPr>
          <w:rFonts w:ascii="Times New Roman" w:hAnsi="Times New Roman" w:cs="Times New Roman"/>
          <w:noProof/>
          <w:sz w:val="28"/>
          <w:szCs w:val="28"/>
          <w:lang w:val="en-US"/>
        </w:rPr>
        <w:t>PR</w:t>
      </w:r>
      <w:r w:rsidR="00080AD7" w:rsidRPr="00080AD7">
        <w:rPr>
          <w:rFonts w:ascii="Times New Roman" w:hAnsi="Times New Roman" w:cs="Times New Roman"/>
          <w:noProof/>
          <w:sz w:val="28"/>
          <w:szCs w:val="28"/>
        </w:rPr>
        <w:t xml:space="preserve">. // Реклама. </w:t>
      </w:r>
      <w:r w:rsidR="00080AD7" w:rsidRPr="00080AD7">
        <w:rPr>
          <w:rFonts w:ascii="Times New Roman" w:hAnsi="Times New Roman" w:cs="Times New Roman"/>
          <w:noProof/>
          <w:sz w:val="28"/>
          <w:szCs w:val="28"/>
          <w:lang w:val="en-US"/>
        </w:rPr>
        <w:t>Теория</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и</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практика</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- 2008. - № 3. - С</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170-179.</w:t>
      </w:r>
    </w:p>
    <w:p w14:paraId="7A281235" w14:textId="449A7031" w:rsidR="00080AD7" w:rsidRPr="00080AD7" w:rsidRDefault="000B1939" w:rsidP="00080AD7">
      <w:pPr>
        <w:spacing w:line="360" w:lineRule="auto"/>
        <w:rPr>
          <w:rFonts w:ascii="Times New Roman" w:hAnsi="Times New Roman" w:cs="Times New Roman"/>
          <w:noProof/>
          <w:sz w:val="28"/>
          <w:szCs w:val="28"/>
        </w:rPr>
      </w:pPr>
      <w:r>
        <w:rPr>
          <w:rFonts w:ascii="Times New Roman" w:hAnsi="Times New Roman" w:cs="Times New Roman"/>
          <w:noProof/>
          <w:sz w:val="28"/>
          <w:szCs w:val="28"/>
          <w:lang w:val="en-US"/>
        </w:rPr>
        <w:t>20</w:t>
      </w:r>
      <w:r w:rsidR="00080AD7" w:rsidRPr="00080AD7">
        <w:rPr>
          <w:rFonts w:ascii="Times New Roman" w:hAnsi="Times New Roman" w:cs="Times New Roman"/>
          <w:noProof/>
          <w:sz w:val="28"/>
          <w:szCs w:val="28"/>
          <w:lang w:val="en-US"/>
        </w:rPr>
        <w:t>.  Комаровский</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В</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.С</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w:t>
      </w:r>
      <w:r w:rsidR="00080AD7" w:rsidRPr="00080AD7">
        <w:rPr>
          <w:rFonts w:ascii="Times New Roman" w:hAnsi="Times New Roman" w:cs="Times New Roman"/>
          <w:noProof/>
          <w:sz w:val="28"/>
          <w:szCs w:val="28"/>
        </w:rPr>
        <w:t>Связи с общественностью в</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политике</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и</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государственном</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управлении</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 М</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2001  177 с.</w:t>
      </w:r>
    </w:p>
    <w:p w14:paraId="6E4F699F" w14:textId="6203CA23" w:rsidR="00080AD7" w:rsidRPr="00080AD7" w:rsidRDefault="000B1939" w:rsidP="00080AD7">
      <w:pPr>
        <w:spacing w:line="360" w:lineRule="auto"/>
        <w:rPr>
          <w:rFonts w:ascii="Times New Roman" w:hAnsi="Times New Roman" w:cs="Times New Roman"/>
          <w:noProof/>
          <w:sz w:val="28"/>
          <w:szCs w:val="28"/>
        </w:rPr>
      </w:pPr>
      <w:r>
        <w:rPr>
          <w:rFonts w:ascii="Times New Roman" w:hAnsi="Times New Roman" w:cs="Times New Roman"/>
          <w:noProof/>
          <w:sz w:val="28"/>
          <w:szCs w:val="28"/>
          <w:lang w:val="en-US"/>
        </w:rPr>
        <w:t>21</w:t>
      </w:r>
      <w:r w:rsidR="00080AD7" w:rsidRPr="00080AD7">
        <w:rPr>
          <w:rFonts w:ascii="Times New Roman" w:hAnsi="Times New Roman" w:cs="Times New Roman"/>
          <w:noProof/>
          <w:sz w:val="28"/>
          <w:szCs w:val="28"/>
          <w:lang w:val="en-US"/>
        </w:rPr>
        <w:t>. Королько</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В</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.Г. Основы паблик</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рилейшнз</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w:t>
      </w:r>
      <w:r w:rsidR="00080AD7" w:rsidRPr="00080AD7">
        <w:rPr>
          <w:rFonts w:ascii="Times New Roman" w:hAnsi="Times New Roman" w:cs="Times New Roman"/>
          <w:noProof/>
          <w:sz w:val="28"/>
          <w:szCs w:val="28"/>
          <w:lang w:val="en-US"/>
        </w:rPr>
        <w:t xml:space="preserve">  – М</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2002.</w:t>
      </w:r>
      <w:r w:rsidR="00080AD7" w:rsidRPr="00080AD7">
        <w:rPr>
          <w:rFonts w:ascii="Times New Roman" w:hAnsi="Times New Roman" w:cs="Times New Roman"/>
          <w:noProof/>
          <w:sz w:val="28"/>
          <w:szCs w:val="28"/>
        </w:rPr>
        <w:t xml:space="preserve"> 524 с.</w:t>
      </w:r>
    </w:p>
    <w:p w14:paraId="7793E807" w14:textId="1A7F874F" w:rsidR="00080AD7" w:rsidRPr="00080AD7" w:rsidRDefault="000B1939" w:rsidP="00080AD7">
      <w:pPr>
        <w:spacing w:line="360" w:lineRule="auto"/>
        <w:rPr>
          <w:rFonts w:ascii="Times New Roman" w:hAnsi="Times New Roman" w:cs="Times New Roman"/>
          <w:noProof/>
          <w:sz w:val="28"/>
          <w:szCs w:val="28"/>
        </w:rPr>
      </w:pPr>
      <w:r>
        <w:rPr>
          <w:rFonts w:ascii="Times New Roman" w:hAnsi="Times New Roman" w:cs="Times New Roman"/>
          <w:noProof/>
          <w:sz w:val="28"/>
          <w:szCs w:val="28"/>
          <w:lang w:val="en-US"/>
        </w:rPr>
        <w:t>22</w:t>
      </w:r>
      <w:r w:rsidR="00080AD7" w:rsidRPr="00080AD7">
        <w:rPr>
          <w:rFonts w:ascii="Times New Roman" w:hAnsi="Times New Roman" w:cs="Times New Roman"/>
          <w:noProof/>
          <w:sz w:val="28"/>
          <w:szCs w:val="28"/>
          <w:lang w:val="en-US"/>
        </w:rPr>
        <w:t>. Кузнецов</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В</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.Ф</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w:t>
      </w:r>
      <w:r w:rsidR="00080AD7" w:rsidRPr="00080AD7">
        <w:rPr>
          <w:rFonts w:ascii="Times New Roman" w:hAnsi="Times New Roman" w:cs="Times New Roman"/>
          <w:noProof/>
          <w:sz w:val="28"/>
          <w:szCs w:val="28"/>
        </w:rPr>
        <w:t>Связи</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с общественностью. Теория и</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технологии</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 М., 2007. 139 с.</w:t>
      </w:r>
    </w:p>
    <w:p w14:paraId="00394AB6" w14:textId="45FDA8BE" w:rsidR="00080AD7" w:rsidRPr="00080AD7" w:rsidRDefault="000B1939" w:rsidP="00080AD7">
      <w:pPr>
        <w:spacing w:line="360" w:lineRule="auto"/>
        <w:rPr>
          <w:rFonts w:ascii="Times New Roman" w:hAnsi="Times New Roman" w:cs="Times New Roman"/>
          <w:noProof/>
          <w:sz w:val="28"/>
          <w:szCs w:val="28"/>
        </w:rPr>
      </w:pPr>
      <w:r>
        <w:rPr>
          <w:rFonts w:ascii="Times New Roman" w:hAnsi="Times New Roman" w:cs="Times New Roman"/>
          <w:noProof/>
          <w:sz w:val="28"/>
          <w:szCs w:val="28"/>
        </w:rPr>
        <w:t>23</w:t>
      </w:r>
      <w:r w:rsidR="00080AD7" w:rsidRPr="00080AD7">
        <w:rPr>
          <w:rFonts w:ascii="Times New Roman" w:hAnsi="Times New Roman" w:cs="Times New Roman"/>
          <w:noProof/>
          <w:sz w:val="28"/>
          <w:szCs w:val="28"/>
        </w:rPr>
        <w:t>.  Кривоносов А.Д.  Основы теории связей с общественностью</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  СПб</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2010. 497 с.</w:t>
      </w:r>
    </w:p>
    <w:p w14:paraId="30F3C677" w14:textId="2D345A75" w:rsidR="00080AD7" w:rsidRDefault="000B1939" w:rsidP="00080AD7">
      <w:pPr>
        <w:spacing w:line="360" w:lineRule="auto"/>
        <w:rPr>
          <w:rFonts w:ascii="Times New Roman" w:hAnsi="Times New Roman" w:cs="Times New Roman"/>
          <w:noProof/>
          <w:sz w:val="28"/>
          <w:szCs w:val="28"/>
          <w:lang w:val="en-US"/>
        </w:rPr>
      </w:pPr>
      <w:r>
        <w:rPr>
          <w:rFonts w:ascii="Times New Roman" w:hAnsi="Times New Roman" w:cs="Times New Roman"/>
          <w:noProof/>
          <w:sz w:val="28"/>
          <w:szCs w:val="28"/>
        </w:rPr>
        <w:t>24</w:t>
      </w:r>
      <w:r w:rsidR="00080AD7" w:rsidRPr="00080AD7">
        <w:rPr>
          <w:rFonts w:ascii="Times New Roman" w:hAnsi="Times New Roman" w:cs="Times New Roman"/>
          <w:noProof/>
          <w:sz w:val="28"/>
          <w:szCs w:val="28"/>
        </w:rPr>
        <w:t>. Мамышева</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Т</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«По</w:t>
      </w:r>
      <w:r w:rsidR="00080AD7" w:rsidRPr="00080AD7">
        <w:rPr>
          <w:rFonts w:ascii="Times New Roman" w:hAnsi="Times New Roman" w:cs="Times New Roman"/>
          <w:noProof/>
          <w:sz w:val="28"/>
          <w:szCs w:val="28"/>
          <w:lang w:val="en-US"/>
        </w:rPr>
        <w:t>лезный</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внутренний</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PR» ., 2010.  </w:t>
      </w:r>
      <w:hyperlink r:id="rId10" w:history="1">
        <w:r w:rsidR="00BD5DCE" w:rsidRPr="00CD1812">
          <w:rPr>
            <w:rStyle w:val="ab"/>
            <w:rFonts w:ascii="Times New Roman" w:hAnsi="Times New Roman" w:cs="Times New Roman"/>
            <w:noProof/>
            <w:sz w:val="28"/>
            <w:szCs w:val="28"/>
            <w:lang w:val="en-US"/>
          </w:rPr>
          <w:t>http://www.treningoff.ru/article/123/23/</w:t>
        </w:r>
      </w:hyperlink>
    </w:p>
    <w:p w14:paraId="0C984CD0" w14:textId="40D7D5AD" w:rsidR="00BD5DCE" w:rsidRPr="00BD5DCE" w:rsidRDefault="000B1939" w:rsidP="00BD5DCE">
      <w:pPr>
        <w:spacing w:line="360" w:lineRule="auto"/>
        <w:rPr>
          <w:rFonts w:ascii="Times New Roman" w:hAnsi="Times New Roman" w:cs="Times New Roman"/>
        </w:rPr>
      </w:pPr>
      <w:r>
        <w:rPr>
          <w:rFonts w:ascii="Times New Roman" w:hAnsi="Times New Roman" w:cs="Times New Roman"/>
          <w:sz w:val="28"/>
          <w:szCs w:val="28"/>
          <w:lang w:val="en-US"/>
        </w:rPr>
        <w:t>25</w:t>
      </w:r>
      <w:r w:rsidR="00BD5DCE" w:rsidRPr="00BD5DCE">
        <w:rPr>
          <w:rFonts w:ascii="Times New Roman" w:hAnsi="Times New Roman" w:cs="Times New Roman"/>
          <w:sz w:val="28"/>
          <w:szCs w:val="28"/>
          <w:lang w:val="en-US"/>
        </w:rPr>
        <w:t>.Марков А.А. Связи с общественностью в органах власти</w:t>
      </w:r>
    </w:p>
    <w:p w14:paraId="13118C5D" w14:textId="681E882C" w:rsidR="00080AD7" w:rsidRPr="00080AD7" w:rsidRDefault="00BD5DCE" w:rsidP="00080AD7">
      <w:pPr>
        <w:spacing w:line="360" w:lineRule="auto"/>
        <w:rPr>
          <w:rFonts w:ascii="Times New Roman" w:hAnsi="Times New Roman" w:cs="Times New Roman"/>
          <w:noProof/>
          <w:sz w:val="28"/>
          <w:szCs w:val="28"/>
        </w:rPr>
      </w:pPr>
      <w:r>
        <w:rPr>
          <w:rFonts w:ascii="Times New Roman" w:hAnsi="Times New Roman" w:cs="Times New Roman"/>
          <w:noProof/>
          <w:sz w:val="28"/>
          <w:szCs w:val="28"/>
          <w:lang w:val="en-US"/>
        </w:rPr>
        <w:t>2</w:t>
      </w:r>
      <w:r w:rsidR="000B1939">
        <w:rPr>
          <w:rFonts w:ascii="Times New Roman" w:hAnsi="Times New Roman" w:cs="Times New Roman"/>
          <w:noProof/>
          <w:sz w:val="28"/>
          <w:szCs w:val="28"/>
          <w:lang w:val="en-US"/>
        </w:rPr>
        <w:t>6</w:t>
      </w:r>
      <w:r w:rsidR="00080AD7" w:rsidRPr="00080AD7">
        <w:rPr>
          <w:rFonts w:ascii="Times New Roman" w:hAnsi="Times New Roman" w:cs="Times New Roman"/>
          <w:noProof/>
          <w:sz w:val="28"/>
          <w:szCs w:val="28"/>
          <w:lang w:val="en-US"/>
        </w:rPr>
        <w:t>. Мирошниченко</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А.Д. «Работа в</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пресс</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-службе</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ж</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урналистика</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для</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пресс-секретарей» - М., 2011.</w:t>
      </w:r>
      <w:r w:rsidR="00080AD7" w:rsidRPr="00080AD7">
        <w:rPr>
          <w:rFonts w:ascii="Times New Roman" w:hAnsi="Times New Roman" w:cs="Times New Roman"/>
          <w:noProof/>
          <w:sz w:val="28"/>
          <w:szCs w:val="28"/>
        </w:rPr>
        <w:t xml:space="preserve"> 461 с.</w:t>
      </w:r>
    </w:p>
    <w:p w14:paraId="23429870" w14:textId="1C3A0214" w:rsidR="00080AD7" w:rsidRPr="00080AD7" w:rsidRDefault="00BD5DCE" w:rsidP="00080AD7">
      <w:pPr>
        <w:spacing w:line="360" w:lineRule="auto"/>
        <w:rPr>
          <w:rFonts w:ascii="Times New Roman" w:hAnsi="Times New Roman" w:cs="Times New Roman"/>
          <w:noProof/>
          <w:sz w:val="28"/>
          <w:szCs w:val="28"/>
        </w:rPr>
      </w:pPr>
      <w:r>
        <w:rPr>
          <w:rFonts w:ascii="Times New Roman" w:hAnsi="Times New Roman" w:cs="Times New Roman"/>
          <w:noProof/>
          <w:sz w:val="28"/>
          <w:szCs w:val="28"/>
          <w:lang w:val="en-US"/>
        </w:rPr>
        <w:t>2</w:t>
      </w:r>
      <w:r w:rsidR="000B1939">
        <w:rPr>
          <w:rFonts w:ascii="Times New Roman" w:hAnsi="Times New Roman" w:cs="Times New Roman"/>
          <w:noProof/>
          <w:sz w:val="28"/>
          <w:szCs w:val="28"/>
          <w:lang w:val="en-US"/>
        </w:rPr>
        <w:t>7</w:t>
      </w:r>
      <w:r w:rsidR="00080AD7" w:rsidRPr="00080AD7">
        <w:rPr>
          <w:rFonts w:ascii="Times New Roman" w:hAnsi="Times New Roman" w:cs="Times New Roman"/>
          <w:noProof/>
          <w:sz w:val="28"/>
          <w:szCs w:val="28"/>
          <w:lang w:val="en-US"/>
        </w:rPr>
        <w:t>. Назайкин  А</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.Н</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«МЕДИАРИЛЕЙШНЗ НА 100%»- М.,2010.</w:t>
      </w:r>
      <w:r w:rsidR="00080AD7" w:rsidRPr="00080AD7">
        <w:rPr>
          <w:rFonts w:ascii="Times New Roman" w:hAnsi="Times New Roman" w:cs="Times New Roman"/>
          <w:noProof/>
          <w:sz w:val="28"/>
          <w:szCs w:val="28"/>
        </w:rPr>
        <w:t xml:space="preserve">  326 с.</w:t>
      </w:r>
    </w:p>
    <w:p w14:paraId="4CDED38F" w14:textId="4011FDE7" w:rsidR="00080AD7" w:rsidRPr="00080AD7" w:rsidRDefault="00BD5DCE" w:rsidP="00080AD7">
      <w:pPr>
        <w:spacing w:line="360" w:lineRule="auto"/>
        <w:rPr>
          <w:rFonts w:ascii="Times New Roman" w:hAnsi="Times New Roman" w:cs="Times New Roman"/>
          <w:noProof/>
          <w:sz w:val="28"/>
          <w:szCs w:val="28"/>
        </w:rPr>
      </w:pPr>
      <w:r>
        <w:rPr>
          <w:rFonts w:ascii="Times New Roman" w:hAnsi="Times New Roman" w:cs="Times New Roman"/>
          <w:noProof/>
          <w:sz w:val="28"/>
          <w:szCs w:val="28"/>
          <w:lang w:val="en-US"/>
        </w:rPr>
        <w:lastRenderedPageBreak/>
        <w:t>2</w:t>
      </w:r>
      <w:r w:rsidR="000B1939">
        <w:rPr>
          <w:rFonts w:ascii="Times New Roman" w:hAnsi="Times New Roman" w:cs="Times New Roman"/>
          <w:noProof/>
          <w:sz w:val="28"/>
          <w:szCs w:val="28"/>
          <w:lang w:val="en-US"/>
        </w:rPr>
        <w:t>8</w:t>
      </w:r>
      <w:r w:rsidR="00080AD7" w:rsidRPr="00080AD7">
        <w:rPr>
          <w:rFonts w:ascii="Times New Roman" w:hAnsi="Times New Roman" w:cs="Times New Roman"/>
          <w:noProof/>
          <w:sz w:val="28"/>
          <w:szCs w:val="28"/>
          <w:lang w:val="en-US"/>
        </w:rPr>
        <w:t>.  Синяева И.М. «Паблик рилейшнз в</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коммерческой</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деятельности</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 М.,2012.</w:t>
      </w:r>
      <w:r w:rsidR="00080AD7" w:rsidRPr="00080AD7">
        <w:rPr>
          <w:rFonts w:ascii="Times New Roman" w:hAnsi="Times New Roman" w:cs="Times New Roman"/>
          <w:noProof/>
          <w:sz w:val="28"/>
          <w:szCs w:val="28"/>
        </w:rPr>
        <w:t xml:space="preserve"> 145 с.</w:t>
      </w:r>
    </w:p>
    <w:p w14:paraId="1B66EABF" w14:textId="5E2ED8D7" w:rsidR="00080AD7" w:rsidRPr="00080AD7" w:rsidRDefault="00BD5DCE" w:rsidP="00080AD7">
      <w:pPr>
        <w:spacing w:line="360" w:lineRule="auto"/>
        <w:rPr>
          <w:rFonts w:ascii="Times New Roman" w:hAnsi="Times New Roman" w:cs="Times New Roman"/>
          <w:noProof/>
          <w:sz w:val="28"/>
          <w:szCs w:val="28"/>
        </w:rPr>
      </w:pPr>
      <w:r>
        <w:rPr>
          <w:rFonts w:ascii="Times New Roman" w:hAnsi="Times New Roman" w:cs="Times New Roman"/>
          <w:noProof/>
          <w:sz w:val="28"/>
          <w:szCs w:val="28"/>
          <w:lang w:val="en-US"/>
        </w:rPr>
        <w:t>2</w:t>
      </w:r>
      <w:r w:rsidR="000B1939">
        <w:rPr>
          <w:rFonts w:ascii="Times New Roman" w:hAnsi="Times New Roman" w:cs="Times New Roman"/>
          <w:noProof/>
          <w:sz w:val="28"/>
          <w:szCs w:val="28"/>
          <w:lang w:val="en-US"/>
        </w:rPr>
        <w:t>9</w:t>
      </w:r>
      <w:r w:rsidR="00080AD7" w:rsidRPr="00080AD7">
        <w:rPr>
          <w:rFonts w:ascii="Times New Roman" w:hAnsi="Times New Roman" w:cs="Times New Roman"/>
          <w:noProof/>
          <w:sz w:val="28"/>
          <w:szCs w:val="28"/>
          <w:lang w:val="en-US"/>
        </w:rPr>
        <w:t>.  Филатова О. Г. «Технологии и методы PR-продвижения</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информационных</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ресурсов</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Вводный курс: Учебное пособие. – СПб.: НИУ ИТМО, 2012.</w:t>
      </w:r>
      <w:r>
        <w:rPr>
          <w:rFonts w:ascii="Times New Roman" w:hAnsi="Times New Roman" w:cs="Times New Roman"/>
          <w:noProof/>
          <w:sz w:val="28"/>
          <w:szCs w:val="28"/>
        </w:rPr>
        <w:t xml:space="preserve"> 112с</w:t>
      </w:r>
      <w:r w:rsidR="00080AD7" w:rsidRPr="00080AD7">
        <w:rPr>
          <w:rFonts w:ascii="Times New Roman" w:hAnsi="Times New Roman" w:cs="Times New Roman"/>
          <w:noProof/>
          <w:sz w:val="28"/>
          <w:szCs w:val="28"/>
        </w:rPr>
        <w:t>.</w:t>
      </w:r>
    </w:p>
    <w:p w14:paraId="5648540A" w14:textId="4C70C00A" w:rsidR="00080AD7" w:rsidRPr="00080AD7" w:rsidRDefault="000B1939" w:rsidP="00080AD7">
      <w:pPr>
        <w:spacing w:line="360" w:lineRule="auto"/>
        <w:rPr>
          <w:rFonts w:ascii="Times New Roman" w:hAnsi="Times New Roman" w:cs="Times New Roman"/>
          <w:noProof/>
          <w:sz w:val="28"/>
          <w:szCs w:val="28"/>
        </w:rPr>
      </w:pPr>
      <w:r>
        <w:rPr>
          <w:rFonts w:ascii="Times New Roman" w:hAnsi="Times New Roman" w:cs="Times New Roman"/>
          <w:noProof/>
          <w:sz w:val="28"/>
          <w:szCs w:val="28"/>
          <w:lang w:val="en-US"/>
        </w:rPr>
        <w:t>30</w:t>
      </w:r>
      <w:r w:rsidR="00080AD7" w:rsidRPr="00080AD7">
        <w:rPr>
          <w:rFonts w:ascii="Times New Roman" w:hAnsi="Times New Roman" w:cs="Times New Roman"/>
          <w:noProof/>
          <w:sz w:val="28"/>
          <w:szCs w:val="28"/>
          <w:lang w:val="en-US"/>
        </w:rPr>
        <w:t>. Чумиков</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А</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.Н</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Бочаров</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М.П. Связи с общественностью. – М., 2003.</w:t>
      </w:r>
      <w:r w:rsidR="00080AD7" w:rsidRPr="00080AD7">
        <w:rPr>
          <w:rFonts w:ascii="Times New Roman" w:hAnsi="Times New Roman" w:cs="Times New Roman"/>
          <w:noProof/>
          <w:sz w:val="28"/>
          <w:szCs w:val="28"/>
        </w:rPr>
        <w:t xml:space="preserve"> 524 с.</w:t>
      </w:r>
    </w:p>
    <w:p w14:paraId="2FCCD562" w14:textId="1622027B" w:rsidR="00080AD7" w:rsidRDefault="000B1939" w:rsidP="00080AD7">
      <w:pPr>
        <w:spacing w:line="360" w:lineRule="auto"/>
        <w:rPr>
          <w:rFonts w:ascii="Times New Roman" w:hAnsi="Times New Roman" w:cs="Times New Roman"/>
          <w:noProof/>
          <w:sz w:val="28"/>
          <w:szCs w:val="28"/>
        </w:rPr>
      </w:pPr>
      <w:r>
        <w:rPr>
          <w:rFonts w:ascii="Times New Roman" w:hAnsi="Times New Roman" w:cs="Times New Roman"/>
          <w:noProof/>
          <w:sz w:val="28"/>
          <w:szCs w:val="28"/>
          <w:lang w:val="en-US"/>
        </w:rPr>
        <w:t>31</w:t>
      </w:r>
      <w:r w:rsidR="00080AD7" w:rsidRPr="00080AD7">
        <w:rPr>
          <w:rFonts w:ascii="Times New Roman" w:hAnsi="Times New Roman" w:cs="Times New Roman"/>
          <w:noProof/>
          <w:sz w:val="28"/>
          <w:szCs w:val="28"/>
          <w:lang w:val="en-US"/>
        </w:rPr>
        <w:t>. Чумиков</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А</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.Н</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Реклама</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и</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связи с общественностью: Имидж, репутация, бренд</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Учеб</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п</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особие</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для</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студентов</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вузов</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w:t>
      </w:r>
      <w:r w:rsidR="00080AD7" w:rsidRPr="00080AD7">
        <w:rPr>
          <w:rFonts w:ascii="Times New Roman" w:hAnsi="Times New Roman" w:cs="Times New Roman"/>
          <w:noProof/>
          <w:sz w:val="28"/>
          <w:szCs w:val="28"/>
          <w:lang w:val="en-US"/>
        </w:rPr>
        <w:t xml:space="preserve"> - М</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2012</w:t>
      </w:r>
      <w:r w:rsidR="00080AD7" w:rsidRPr="00080AD7">
        <w:rPr>
          <w:rFonts w:ascii="Times New Roman" w:hAnsi="Times New Roman" w:cs="Times New Roman"/>
          <w:noProof/>
          <w:sz w:val="28"/>
          <w:szCs w:val="28"/>
        </w:rPr>
        <w:t xml:space="preserve"> 466 с.</w:t>
      </w:r>
    </w:p>
    <w:p w14:paraId="1811B2BD" w14:textId="1053AEC8" w:rsidR="00BD5DCE" w:rsidRPr="00BD5DCE" w:rsidRDefault="00BD5DCE" w:rsidP="00BD5DCE">
      <w:pPr>
        <w:spacing w:line="360" w:lineRule="auto"/>
        <w:rPr>
          <w:rFonts w:ascii="Times" w:hAnsi="Times" w:cs="Arial"/>
          <w:sz w:val="28"/>
          <w:szCs w:val="28"/>
          <w:lang w:val="en-US"/>
        </w:rPr>
      </w:pPr>
      <w:r>
        <w:rPr>
          <w:rFonts w:ascii="Times" w:hAnsi="Times" w:cs="Arial"/>
          <w:sz w:val="28"/>
          <w:szCs w:val="28"/>
          <w:lang w:val="en-US"/>
        </w:rPr>
        <w:t>3</w:t>
      </w:r>
      <w:r w:rsidR="000B1939">
        <w:rPr>
          <w:rFonts w:ascii="Times" w:hAnsi="Times" w:cs="Arial"/>
          <w:sz w:val="28"/>
          <w:szCs w:val="28"/>
          <w:lang w:val="en-US"/>
        </w:rPr>
        <w:t>2</w:t>
      </w:r>
      <w:r w:rsidRPr="00BD5DCE">
        <w:rPr>
          <w:rFonts w:ascii="Times" w:hAnsi="Times" w:cs="Arial"/>
          <w:sz w:val="28"/>
          <w:szCs w:val="28"/>
          <w:lang w:val="en-US"/>
        </w:rPr>
        <w:t>.Чумиков А.Н., Бочаров, М.П. Государственный PR: связи с общественностью для государственных организаций и проектов</w:t>
      </w:r>
    </w:p>
    <w:p w14:paraId="6022CA98" w14:textId="3D717F6D" w:rsidR="00080AD7" w:rsidRPr="00080AD7" w:rsidRDefault="00BD5DCE" w:rsidP="00080AD7">
      <w:pPr>
        <w:spacing w:line="360" w:lineRule="auto"/>
        <w:rPr>
          <w:rFonts w:ascii="Times New Roman" w:hAnsi="Times New Roman" w:cs="Times New Roman"/>
          <w:noProof/>
          <w:sz w:val="28"/>
          <w:szCs w:val="28"/>
        </w:rPr>
      </w:pPr>
      <w:r>
        <w:rPr>
          <w:rFonts w:ascii="Times New Roman" w:hAnsi="Times New Roman" w:cs="Times New Roman"/>
          <w:noProof/>
          <w:sz w:val="28"/>
          <w:szCs w:val="28"/>
          <w:lang w:val="en-US"/>
        </w:rPr>
        <w:t>3</w:t>
      </w:r>
      <w:r w:rsidR="000B1939">
        <w:rPr>
          <w:rFonts w:ascii="Times New Roman" w:hAnsi="Times New Roman" w:cs="Times New Roman"/>
          <w:noProof/>
          <w:sz w:val="28"/>
          <w:szCs w:val="28"/>
          <w:lang w:val="en-US"/>
        </w:rPr>
        <w:t>3</w:t>
      </w:r>
      <w:r w:rsidR="00080AD7" w:rsidRPr="00080AD7">
        <w:rPr>
          <w:rFonts w:ascii="Times New Roman" w:hAnsi="Times New Roman" w:cs="Times New Roman"/>
          <w:noProof/>
          <w:sz w:val="28"/>
          <w:szCs w:val="28"/>
          <w:lang w:val="en-US"/>
        </w:rPr>
        <w:t>. Шарков</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Ф</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.И</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Паблик</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Рилейшнз</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w:t>
      </w:r>
      <w:r w:rsidR="00080AD7" w:rsidRPr="00080AD7">
        <w:rPr>
          <w:rFonts w:ascii="Times New Roman" w:hAnsi="Times New Roman" w:cs="Times New Roman"/>
          <w:noProof/>
          <w:sz w:val="28"/>
          <w:szCs w:val="28"/>
        </w:rPr>
        <w:t>.</w:t>
      </w:r>
      <w:r w:rsidR="00080AD7" w:rsidRPr="00080AD7">
        <w:rPr>
          <w:rFonts w:ascii="Times New Roman" w:hAnsi="Times New Roman" w:cs="Times New Roman"/>
          <w:noProof/>
          <w:sz w:val="28"/>
          <w:szCs w:val="28"/>
          <w:lang w:val="en-US"/>
        </w:rPr>
        <w:t xml:space="preserve"> Учебник</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w:t>
      </w:r>
      <w:r w:rsidR="00080AD7" w:rsidRPr="00080AD7">
        <w:rPr>
          <w:rFonts w:ascii="Times New Roman" w:hAnsi="Times New Roman" w:cs="Times New Roman"/>
          <w:noProof/>
          <w:sz w:val="28"/>
          <w:szCs w:val="28"/>
          <w:lang w:val="en-US"/>
        </w:rPr>
        <w:t xml:space="preserve"> - М</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2012.</w:t>
      </w:r>
      <w:r w:rsidR="00080AD7" w:rsidRPr="00080AD7">
        <w:rPr>
          <w:rFonts w:ascii="Times New Roman" w:hAnsi="Times New Roman" w:cs="Times New Roman"/>
          <w:noProof/>
          <w:sz w:val="28"/>
          <w:szCs w:val="28"/>
        </w:rPr>
        <w:t xml:space="preserve">  259 с.</w:t>
      </w:r>
    </w:p>
    <w:p w14:paraId="31C319B0" w14:textId="1135BF85" w:rsidR="00080AD7" w:rsidRPr="00080AD7" w:rsidRDefault="00BD5DCE" w:rsidP="007F2C52">
      <w:pPr>
        <w:spacing w:line="360" w:lineRule="auto"/>
        <w:rPr>
          <w:rFonts w:ascii="Times New Roman" w:hAnsi="Times New Roman" w:cs="Times New Roman"/>
          <w:noProof/>
          <w:sz w:val="28"/>
          <w:szCs w:val="28"/>
        </w:rPr>
      </w:pPr>
      <w:r>
        <w:rPr>
          <w:rFonts w:ascii="Times New Roman" w:hAnsi="Times New Roman" w:cs="Times New Roman"/>
          <w:noProof/>
          <w:sz w:val="28"/>
          <w:szCs w:val="28"/>
          <w:lang w:val="en-US"/>
        </w:rPr>
        <w:t>3</w:t>
      </w:r>
      <w:r w:rsidR="000B1939">
        <w:rPr>
          <w:rFonts w:ascii="Times New Roman" w:hAnsi="Times New Roman" w:cs="Times New Roman"/>
          <w:noProof/>
          <w:sz w:val="28"/>
          <w:szCs w:val="28"/>
          <w:lang w:val="en-US"/>
        </w:rPr>
        <w:t>4</w:t>
      </w:r>
      <w:r w:rsidR="00080AD7" w:rsidRPr="00080AD7">
        <w:rPr>
          <w:rFonts w:ascii="Times New Roman" w:hAnsi="Times New Roman" w:cs="Times New Roman"/>
          <w:noProof/>
          <w:sz w:val="28"/>
          <w:szCs w:val="28"/>
          <w:lang w:val="en-US"/>
        </w:rPr>
        <w:t>. Шик</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З</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w:t>
      </w:r>
      <w:r w:rsidR="00080AD7" w:rsidRPr="00080AD7">
        <w:rPr>
          <w:rFonts w:ascii="Times New Roman" w:hAnsi="Times New Roman" w:cs="Times New Roman"/>
          <w:noProof/>
          <w:sz w:val="28"/>
          <w:szCs w:val="28"/>
        </w:rPr>
        <w:t>Коммуникация</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и</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пиар</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в</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xml:space="preserve"> организации</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 Спб</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 2012. 141 с.</w:t>
      </w:r>
    </w:p>
    <w:p w14:paraId="24BD4111" w14:textId="03468D36" w:rsidR="00080AD7" w:rsidRDefault="00BD5DCE" w:rsidP="007F2C52">
      <w:pPr>
        <w:spacing w:line="360" w:lineRule="auto"/>
        <w:rPr>
          <w:rFonts w:ascii="Times New Roman" w:hAnsi="Times New Roman" w:cs="Times New Roman"/>
          <w:noProof/>
          <w:sz w:val="28"/>
          <w:szCs w:val="28"/>
        </w:rPr>
      </w:pPr>
      <w:r>
        <w:rPr>
          <w:rFonts w:ascii="Times New Roman" w:hAnsi="Times New Roman" w:cs="Times New Roman"/>
          <w:noProof/>
          <w:sz w:val="28"/>
          <w:szCs w:val="28"/>
          <w:lang w:val="en-US"/>
        </w:rPr>
        <w:t>3</w:t>
      </w:r>
      <w:r w:rsidR="000B1939">
        <w:rPr>
          <w:rFonts w:ascii="Times New Roman" w:hAnsi="Times New Roman" w:cs="Times New Roman"/>
          <w:noProof/>
          <w:sz w:val="28"/>
          <w:szCs w:val="28"/>
          <w:lang w:val="en-US"/>
        </w:rPr>
        <w:t>5</w:t>
      </w:r>
      <w:r w:rsidR="00080AD7" w:rsidRPr="00080AD7">
        <w:rPr>
          <w:rFonts w:ascii="Times New Roman" w:hAnsi="Times New Roman" w:cs="Times New Roman"/>
          <w:noProof/>
          <w:sz w:val="28"/>
          <w:szCs w:val="28"/>
          <w:lang w:val="en-US"/>
        </w:rPr>
        <w:t xml:space="preserve">. Шишкина М.А. </w:t>
      </w:r>
      <w:r w:rsidR="00080AD7" w:rsidRPr="00080AD7">
        <w:rPr>
          <w:rFonts w:ascii="Times New Roman" w:hAnsi="Times New Roman" w:cs="Times New Roman"/>
          <w:noProof/>
          <w:sz w:val="28"/>
          <w:szCs w:val="28"/>
        </w:rPr>
        <w:t>.</w:t>
      </w:r>
      <w:r w:rsidR="00080AD7" w:rsidRPr="00080AD7">
        <w:rPr>
          <w:rFonts w:ascii="Times New Roman" w:hAnsi="Times New Roman" w:cs="Times New Roman"/>
          <w:noProof/>
          <w:sz w:val="28"/>
          <w:szCs w:val="28"/>
          <w:lang w:val="en-US"/>
        </w:rPr>
        <w:t>Паблик рилейшнз в системе государственного</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 xml:space="preserve"> управления</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rPr>
        <w:t>.</w:t>
      </w:r>
      <w:r w:rsidR="00080AD7" w:rsidRPr="00080AD7">
        <w:rPr>
          <w:rFonts w:ascii="Times New Roman" w:hAnsi="Times New Roman" w:cs="Times New Roman"/>
          <w:noProof/>
          <w:sz w:val="28"/>
          <w:szCs w:val="28"/>
          <w:lang w:val="en-US"/>
        </w:rPr>
        <w:t xml:space="preserve"> – Спб</w:t>
      </w:r>
      <w:r w:rsidR="00080AD7" w:rsidRPr="00080AD7">
        <w:rPr>
          <w:rFonts w:ascii="Shree Devanagari 714" w:hAnsi="Shree Devanagari 714" w:cs="Shree Devanagari 714"/>
          <w:noProof/>
          <w:color w:val="FFFFFF"/>
          <w:spacing w:val="-2000"/>
          <w:sz w:val="28"/>
          <w:szCs w:val="28"/>
          <w:cs/>
          <w:lang w:val="en-US" w:bidi="hi-IN"/>
        </w:rPr>
        <w:t>ॱ</w:t>
      </w:r>
      <w:r w:rsidR="00080AD7" w:rsidRPr="00080AD7">
        <w:rPr>
          <w:rFonts w:ascii="Times New Roman" w:hAnsi="Times New Roman" w:cs="Times New Roman"/>
          <w:noProof/>
          <w:sz w:val="28"/>
          <w:szCs w:val="28"/>
          <w:lang w:val="en-US"/>
        </w:rPr>
        <w:t>.,2002.</w:t>
      </w:r>
      <w:r w:rsidR="00080AD7" w:rsidRPr="00080AD7">
        <w:rPr>
          <w:rFonts w:ascii="Times New Roman" w:hAnsi="Times New Roman" w:cs="Times New Roman"/>
          <w:noProof/>
          <w:sz w:val="28"/>
          <w:szCs w:val="28"/>
        </w:rPr>
        <w:t xml:space="preserve"> 337 с.</w:t>
      </w:r>
    </w:p>
    <w:p w14:paraId="3DF835EB" w14:textId="77777777" w:rsidR="000B1939" w:rsidRPr="000B1939" w:rsidRDefault="000B1939" w:rsidP="007F2C52">
      <w:pPr>
        <w:widowControl w:val="0"/>
        <w:autoSpaceDE w:val="0"/>
        <w:autoSpaceDN w:val="0"/>
        <w:adjustRightInd w:val="0"/>
        <w:spacing w:line="360" w:lineRule="auto"/>
        <w:rPr>
          <w:rFonts w:ascii="Times" w:hAnsi="Times" w:cs="Times"/>
          <w:bCs/>
          <w:sz w:val="28"/>
          <w:szCs w:val="28"/>
          <w:lang w:val="en-US"/>
        </w:rPr>
      </w:pPr>
      <w:r>
        <w:rPr>
          <w:rFonts w:ascii="Times New Roman" w:hAnsi="Times New Roman" w:cs="Times New Roman"/>
          <w:noProof/>
          <w:sz w:val="28"/>
          <w:szCs w:val="28"/>
        </w:rPr>
        <w:t xml:space="preserve">36. </w:t>
      </w:r>
      <w:r w:rsidRPr="000B1939">
        <w:rPr>
          <w:rFonts w:ascii="Times" w:hAnsi="Times" w:cs="Times"/>
          <w:bCs/>
          <w:sz w:val="28"/>
          <w:szCs w:val="28"/>
          <w:lang w:val="en-US"/>
        </w:rPr>
        <w:t>Edward L. Bernays</w:t>
      </w:r>
      <w:r>
        <w:rPr>
          <w:rFonts w:ascii="Times" w:hAnsi="Times" w:cs="Times"/>
          <w:bCs/>
          <w:sz w:val="28"/>
          <w:szCs w:val="28"/>
          <w:lang w:val="en-US"/>
        </w:rPr>
        <w:t xml:space="preserve">. </w:t>
      </w:r>
      <w:r w:rsidRPr="000B1939">
        <w:rPr>
          <w:rFonts w:ascii="Times" w:hAnsi="Times" w:cs="Times"/>
          <w:bCs/>
          <w:sz w:val="28"/>
          <w:szCs w:val="28"/>
          <w:lang w:val="en-US"/>
        </w:rPr>
        <w:t>Crystallizing Public Opinion</w:t>
      </w:r>
      <w:r>
        <w:rPr>
          <w:rFonts w:ascii="Times" w:hAnsi="Times" w:cs="Times"/>
          <w:bCs/>
          <w:sz w:val="28"/>
          <w:szCs w:val="28"/>
          <w:lang w:val="en-US"/>
        </w:rPr>
        <w:t xml:space="preserve">. </w:t>
      </w:r>
      <w:r w:rsidRPr="000B1939">
        <w:rPr>
          <w:rFonts w:ascii="Times" w:hAnsi="Times" w:cs="Times"/>
          <w:bCs/>
          <w:sz w:val="28"/>
          <w:szCs w:val="28"/>
          <w:lang w:val="en-US"/>
        </w:rPr>
        <w:t>Liveright Publishing</w:t>
      </w:r>
    </w:p>
    <w:p w14:paraId="44A400A5" w14:textId="76395654" w:rsidR="000B1939" w:rsidRDefault="000B1939" w:rsidP="007F2C52">
      <w:pPr>
        <w:spacing w:line="360" w:lineRule="auto"/>
        <w:rPr>
          <w:rFonts w:ascii="Times" w:hAnsi="Times" w:cs="Times"/>
          <w:bCs/>
          <w:sz w:val="28"/>
          <w:szCs w:val="28"/>
          <w:lang w:val="en-US"/>
        </w:rPr>
      </w:pPr>
      <w:r w:rsidRPr="000B1939">
        <w:rPr>
          <w:rFonts w:ascii="Times" w:hAnsi="Times" w:cs="Times"/>
          <w:bCs/>
          <w:sz w:val="28"/>
          <w:szCs w:val="28"/>
          <w:lang w:val="en-US"/>
        </w:rPr>
        <w:t>New York; 1961</w:t>
      </w:r>
    </w:p>
    <w:p w14:paraId="10B1CC2E" w14:textId="7DB2A58E" w:rsidR="000B1939" w:rsidRDefault="000B1939" w:rsidP="007F2C52">
      <w:pPr>
        <w:widowControl w:val="0"/>
        <w:autoSpaceDE w:val="0"/>
        <w:autoSpaceDN w:val="0"/>
        <w:adjustRightInd w:val="0"/>
        <w:spacing w:line="360" w:lineRule="auto"/>
        <w:rPr>
          <w:rFonts w:ascii="Times" w:hAnsi="Times" w:cs="Times"/>
          <w:bCs/>
          <w:sz w:val="28"/>
          <w:szCs w:val="28"/>
          <w:lang w:val="en-US"/>
        </w:rPr>
      </w:pPr>
      <w:r>
        <w:rPr>
          <w:rFonts w:ascii="Times" w:hAnsi="Times" w:cs="Times"/>
          <w:bCs/>
          <w:sz w:val="28"/>
          <w:szCs w:val="28"/>
          <w:lang w:val="en-US"/>
        </w:rPr>
        <w:t xml:space="preserve">37. </w:t>
      </w:r>
      <w:r w:rsidRPr="000B1939">
        <w:rPr>
          <w:rFonts w:ascii="Times" w:hAnsi="Times" w:cs="Times"/>
          <w:bCs/>
          <w:sz w:val="28"/>
          <w:szCs w:val="28"/>
          <w:lang w:val="en-US"/>
        </w:rPr>
        <w:t>Daniel J. Boorstin</w:t>
      </w:r>
      <w:r>
        <w:rPr>
          <w:rFonts w:ascii="Times" w:hAnsi="Times" w:cs="Times"/>
          <w:bCs/>
          <w:sz w:val="28"/>
          <w:szCs w:val="28"/>
          <w:lang w:val="en-US"/>
        </w:rPr>
        <w:t xml:space="preserve">. </w:t>
      </w:r>
      <w:r w:rsidRPr="000B1939">
        <w:rPr>
          <w:rFonts w:ascii="Times" w:hAnsi="Times" w:cs="Times"/>
          <w:bCs/>
          <w:sz w:val="28"/>
          <w:szCs w:val="28"/>
          <w:lang w:val="en-US"/>
        </w:rPr>
        <w:t>The Image; A Guide to Pseudo-events in America</w:t>
      </w:r>
      <w:r>
        <w:rPr>
          <w:rFonts w:ascii="Times" w:hAnsi="Times" w:cs="Times"/>
          <w:bCs/>
          <w:sz w:val="28"/>
          <w:szCs w:val="28"/>
          <w:lang w:val="en-US"/>
        </w:rPr>
        <w:t>. Harper &amp; Row Publishers</w:t>
      </w:r>
      <w:r>
        <w:rPr>
          <w:rFonts w:ascii="Times" w:hAnsi="Times" w:cs="Times"/>
          <w:bCs/>
          <w:sz w:val="28"/>
          <w:szCs w:val="28"/>
        </w:rPr>
        <w:t xml:space="preserve">: New York; </w:t>
      </w:r>
      <w:r>
        <w:rPr>
          <w:rFonts w:ascii="Times" w:hAnsi="Times" w:cs="Times"/>
          <w:bCs/>
          <w:sz w:val="28"/>
          <w:szCs w:val="28"/>
          <w:lang w:val="en-US"/>
        </w:rPr>
        <w:t>1964.</w:t>
      </w:r>
    </w:p>
    <w:p w14:paraId="51F6A206" w14:textId="37FAA179" w:rsidR="000B1939" w:rsidRDefault="000B1939" w:rsidP="007F2C52">
      <w:pPr>
        <w:widowControl w:val="0"/>
        <w:autoSpaceDE w:val="0"/>
        <w:autoSpaceDN w:val="0"/>
        <w:adjustRightInd w:val="0"/>
        <w:spacing w:line="360" w:lineRule="auto"/>
        <w:rPr>
          <w:rFonts w:ascii="Times" w:hAnsi="Times" w:cs="Times"/>
          <w:bCs/>
          <w:sz w:val="28"/>
          <w:szCs w:val="28"/>
          <w:lang w:val="en-US"/>
        </w:rPr>
      </w:pPr>
      <w:r>
        <w:rPr>
          <w:rFonts w:ascii="Times" w:hAnsi="Times" w:cs="Times"/>
          <w:bCs/>
          <w:sz w:val="28"/>
          <w:szCs w:val="28"/>
          <w:lang w:val="en-US"/>
        </w:rPr>
        <w:t xml:space="preserve">38. </w:t>
      </w:r>
      <w:r w:rsidRPr="000B1939">
        <w:rPr>
          <w:rFonts w:ascii="Times" w:hAnsi="Times" w:cs="Times"/>
          <w:bCs/>
          <w:sz w:val="28"/>
          <w:szCs w:val="28"/>
          <w:lang w:val="en-US"/>
        </w:rPr>
        <w:t>Tamara L. Gillis</w:t>
      </w:r>
      <w:r>
        <w:rPr>
          <w:rFonts w:ascii="Times" w:hAnsi="Times" w:cs="Times"/>
          <w:bCs/>
          <w:sz w:val="28"/>
          <w:szCs w:val="28"/>
          <w:lang w:val="en-US"/>
        </w:rPr>
        <w:t xml:space="preserve">. </w:t>
      </w:r>
      <w:r w:rsidR="007F2C52" w:rsidRPr="007F2C52">
        <w:rPr>
          <w:rFonts w:ascii="Times" w:hAnsi="Times" w:cs="Times"/>
          <w:bCs/>
          <w:sz w:val="28"/>
          <w:szCs w:val="28"/>
          <w:lang w:val="en-US"/>
        </w:rPr>
        <w:t>The IABC Handbook of Organizational Communication</w:t>
      </w:r>
      <w:r w:rsidR="007F2C52">
        <w:rPr>
          <w:rFonts w:ascii="Times" w:hAnsi="Times" w:cs="Times"/>
          <w:bCs/>
          <w:sz w:val="28"/>
          <w:szCs w:val="28"/>
          <w:lang w:val="en-US"/>
        </w:rPr>
        <w:t xml:space="preserve">. </w:t>
      </w:r>
      <w:r w:rsidR="007F2C52" w:rsidRPr="007F2C52">
        <w:rPr>
          <w:rFonts w:ascii="Times" w:hAnsi="Times" w:cs="Times"/>
          <w:bCs/>
          <w:sz w:val="28"/>
          <w:szCs w:val="28"/>
          <w:lang w:val="en-US"/>
        </w:rPr>
        <w:t>Jossey-Bass Publishers &amp;</w:t>
      </w:r>
      <w:r w:rsidR="007F2C52">
        <w:rPr>
          <w:rFonts w:ascii="Times" w:hAnsi="Times" w:cs="Times"/>
          <w:bCs/>
          <w:sz w:val="28"/>
          <w:szCs w:val="28"/>
          <w:lang w:val="en-US"/>
        </w:rPr>
        <w:t xml:space="preserve"> </w:t>
      </w:r>
      <w:r w:rsidR="007F2C52" w:rsidRPr="007F2C52">
        <w:rPr>
          <w:rFonts w:ascii="Times" w:hAnsi="Times" w:cs="Times"/>
          <w:bCs/>
          <w:sz w:val="28"/>
          <w:szCs w:val="28"/>
          <w:lang w:val="en-US"/>
        </w:rPr>
        <w:t>the International Association of Business Communicators</w:t>
      </w:r>
      <w:r w:rsidR="007F2C52">
        <w:rPr>
          <w:rFonts w:ascii="Times" w:hAnsi="Times" w:cs="Times"/>
          <w:bCs/>
          <w:sz w:val="28"/>
          <w:szCs w:val="28"/>
          <w:lang w:val="en-US"/>
        </w:rPr>
        <w:t xml:space="preserve">. </w:t>
      </w:r>
      <w:r w:rsidR="007F2C52" w:rsidRPr="007F2C52">
        <w:rPr>
          <w:rFonts w:ascii="Times" w:hAnsi="Times" w:cs="Times"/>
          <w:bCs/>
          <w:sz w:val="28"/>
          <w:szCs w:val="28"/>
          <w:lang w:val="en-US"/>
        </w:rPr>
        <w:t>San Francisco; 2006</w:t>
      </w:r>
    </w:p>
    <w:p w14:paraId="25117CC5" w14:textId="2D21D3AE" w:rsidR="007F2C52" w:rsidRDefault="007F2C52" w:rsidP="007F2C52">
      <w:pPr>
        <w:widowControl w:val="0"/>
        <w:autoSpaceDE w:val="0"/>
        <w:autoSpaceDN w:val="0"/>
        <w:adjustRightInd w:val="0"/>
        <w:spacing w:line="360" w:lineRule="auto"/>
        <w:rPr>
          <w:rFonts w:ascii="Times" w:hAnsi="Times" w:cs="Times"/>
          <w:bCs/>
          <w:sz w:val="28"/>
          <w:szCs w:val="28"/>
          <w:lang w:val="en-US"/>
        </w:rPr>
      </w:pPr>
      <w:r>
        <w:rPr>
          <w:rFonts w:ascii="Times" w:hAnsi="Times" w:cs="Times"/>
          <w:bCs/>
          <w:sz w:val="28"/>
          <w:szCs w:val="28"/>
          <w:lang w:val="en-US"/>
        </w:rPr>
        <w:t xml:space="preserve">39. </w:t>
      </w:r>
      <w:r w:rsidRPr="007F2C52">
        <w:rPr>
          <w:rFonts w:ascii="Times" w:hAnsi="Times" w:cs="Times"/>
          <w:bCs/>
          <w:sz w:val="28"/>
          <w:szCs w:val="28"/>
          <w:lang w:val="en-US"/>
        </w:rPr>
        <w:t>James E. Grunig</w:t>
      </w:r>
      <w:r>
        <w:rPr>
          <w:rFonts w:ascii="Times" w:hAnsi="Times" w:cs="Times"/>
          <w:bCs/>
          <w:sz w:val="28"/>
          <w:szCs w:val="28"/>
          <w:lang w:val="en-US"/>
        </w:rPr>
        <w:t xml:space="preserve">. </w:t>
      </w:r>
      <w:r w:rsidRPr="007F2C52">
        <w:rPr>
          <w:rFonts w:ascii="Times" w:hAnsi="Times" w:cs="Times"/>
          <w:bCs/>
          <w:sz w:val="28"/>
          <w:szCs w:val="28"/>
          <w:lang w:val="en-US"/>
        </w:rPr>
        <w:t>Excellence in Public Relations and Communication Management</w:t>
      </w:r>
      <w:r>
        <w:rPr>
          <w:rFonts w:ascii="Times" w:hAnsi="Times" w:cs="Times"/>
          <w:bCs/>
          <w:sz w:val="28"/>
          <w:szCs w:val="28"/>
          <w:lang w:val="en-US"/>
        </w:rPr>
        <w:t xml:space="preserve">. </w:t>
      </w:r>
      <w:r w:rsidRPr="007F2C52">
        <w:rPr>
          <w:rFonts w:ascii="Times" w:hAnsi="Times" w:cs="Times"/>
          <w:bCs/>
          <w:sz w:val="28"/>
          <w:szCs w:val="28"/>
          <w:lang w:val="en-US"/>
        </w:rPr>
        <w:t>Lawrence Erlbaum AssociatesHillsdale, NJ; 1992</w:t>
      </w:r>
      <w:r>
        <w:rPr>
          <w:rFonts w:ascii="Times" w:hAnsi="Times" w:cs="Times"/>
          <w:bCs/>
          <w:sz w:val="28"/>
          <w:szCs w:val="28"/>
          <w:lang w:val="en-US"/>
        </w:rPr>
        <w:t>.</w:t>
      </w:r>
    </w:p>
    <w:p w14:paraId="53BA4CD1" w14:textId="292CD2BB" w:rsidR="007F2C52" w:rsidRPr="007F2C52" w:rsidRDefault="007F2C52" w:rsidP="007F2C52">
      <w:pPr>
        <w:widowControl w:val="0"/>
        <w:autoSpaceDE w:val="0"/>
        <w:autoSpaceDN w:val="0"/>
        <w:adjustRightInd w:val="0"/>
        <w:spacing w:line="360" w:lineRule="auto"/>
        <w:rPr>
          <w:rFonts w:ascii="Times" w:hAnsi="Times" w:cs="Times"/>
          <w:bCs/>
          <w:sz w:val="28"/>
          <w:szCs w:val="28"/>
          <w:lang w:val="en-US"/>
        </w:rPr>
      </w:pPr>
      <w:r>
        <w:rPr>
          <w:rFonts w:ascii="Times" w:hAnsi="Times" w:cs="Times"/>
          <w:bCs/>
          <w:sz w:val="28"/>
          <w:szCs w:val="28"/>
          <w:lang w:val="en-US"/>
        </w:rPr>
        <w:t xml:space="preserve">40. </w:t>
      </w:r>
      <w:r w:rsidRPr="007F2C52">
        <w:rPr>
          <w:rFonts w:ascii="Times" w:hAnsi="Times" w:cs="Times"/>
          <w:bCs/>
          <w:sz w:val="28"/>
          <w:szCs w:val="28"/>
          <w:lang w:val="en-US"/>
        </w:rPr>
        <w:t>Henry Jenkins</w:t>
      </w:r>
      <w:r>
        <w:rPr>
          <w:rFonts w:ascii="Times" w:hAnsi="Times" w:cs="Times"/>
          <w:bCs/>
          <w:sz w:val="28"/>
          <w:szCs w:val="28"/>
          <w:lang w:val="en-US"/>
        </w:rPr>
        <w:t xml:space="preserve">. </w:t>
      </w:r>
      <w:r w:rsidRPr="007F2C52">
        <w:rPr>
          <w:rFonts w:ascii="Times" w:hAnsi="Times" w:cs="Times"/>
          <w:bCs/>
          <w:sz w:val="28"/>
          <w:szCs w:val="28"/>
          <w:lang w:val="en-US"/>
        </w:rPr>
        <w:t>Convergence Culture: Where Old and New Media Collide</w:t>
      </w:r>
      <w:r>
        <w:rPr>
          <w:rFonts w:ascii="Times" w:hAnsi="Times" w:cs="Times"/>
          <w:bCs/>
          <w:sz w:val="28"/>
          <w:szCs w:val="28"/>
          <w:lang w:val="en-US"/>
        </w:rPr>
        <w:t xml:space="preserve">. </w:t>
      </w:r>
      <w:r w:rsidRPr="007F2C52">
        <w:rPr>
          <w:rFonts w:ascii="Times" w:hAnsi="Times" w:cs="Times"/>
          <w:bCs/>
          <w:sz w:val="28"/>
          <w:szCs w:val="28"/>
          <w:lang w:val="en-US"/>
        </w:rPr>
        <w:t>New York University Press</w:t>
      </w:r>
      <w:r>
        <w:rPr>
          <w:rFonts w:ascii="Times" w:hAnsi="Times" w:cs="Times"/>
          <w:bCs/>
          <w:sz w:val="28"/>
          <w:szCs w:val="28"/>
          <w:lang w:val="en-US"/>
        </w:rPr>
        <w:t xml:space="preserve">; </w:t>
      </w:r>
      <w:r w:rsidRPr="007F2C52">
        <w:rPr>
          <w:rFonts w:ascii="Times" w:hAnsi="Times" w:cs="Times"/>
          <w:bCs/>
          <w:sz w:val="28"/>
          <w:szCs w:val="28"/>
          <w:lang w:val="en-US"/>
        </w:rPr>
        <w:t>New York &amp; London; 2006</w:t>
      </w:r>
    </w:p>
    <w:p w14:paraId="1A71FB7F" w14:textId="77777777" w:rsidR="000B1939" w:rsidRDefault="000B1939" w:rsidP="000B1939">
      <w:pPr>
        <w:widowControl w:val="0"/>
        <w:autoSpaceDE w:val="0"/>
        <w:autoSpaceDN w:val="0"/>
        <w:adjustRightInd w:val="0"/>
        <w:spacing w:line="360" w:lineRule="auto"/>
        <w:rPr>
          <w:rFonts w:ascii="Times New Roman" w:hAnsi="Times New Roman" w:cs="Times New Roman"/>
          <w:noProof/>
          <w:sz w:val="28"/>
          <w:szCs w:val="28"/>
        </w:rPr>
      </w:pPr>
    </w:p>
    <w:p w14:paraId="57B888A5" w14:textId="77777777" w:rsidR="00E60030" w:rsidRDefault="00E60030" w:rsidP="000B1939">
      <w:pPr>
        <w:widowControl w:val="0"/>
        <w:autoSpaceDE w:val="0"/>
        <w:autoSpaceDN w:val="0"/>
        <w:adjustRightInd w:val="0"/>
        <w:spacing w:line="360" w:lineRule="auto"/>
        <w:rPr>
          <w:rFonts w:ascii="Times New Roman" w:hAnsi="Times New Roman" w:cs="Times New Roman"/>
          <w:noProof/>
          <w:sz w:val="28"/>
          <w:szCs w:val="28"/>
        </w:rPr>
      </w:pPr>
    </w:p>
    <w:p w14:paraId="5D5EFE54" w14:textId="59D7E44F" w:rsidR="00E60030" w:rsidRDefault="00E60030" w:rsidP="000818D0">
      <w:pPr>
        <w:widowControl w:val="0"/>
        <w:autoSpaceDE w:val="0"/>
        <w:autoSpaceDN w:val="0"/>
        <w:adjustRightInd w:val="0"/>
        <w:spacing w:line="360" w:lineRule="auto"/>
        <w:jc w:val="right"/>
        <w:rPr>
          <w:rFonts w:ascii="Times New Roman" w:hAnsi="Times New Roman" w:cs="Times New Roman"/>
          <w:b/>
          <w:noProof/>
          <w:sz w:val="28"/>
          <w:szCs w:val="28"/>
        </w:rPr>
      </w:pPr>
      <w:r>
        <w:rPr>
          <w:rFonts w:ascii="Times New Roman" w:hAnsi="Times New Roman" w:cs="Times New Roman"/>
          <w:b/>
          <w:noProof/>
          <w:sz w:val="28"/>
          <w:szCs w:val="28"/>
        </w:rPr>
        <w:lastRenderedPageBreak/>
        <w:t>Приложение</w:t>
      </w:r>
      <w:r w:rsidR="000818D0">
        <w:rPr>
          <w:rFonts w:ascii="Times New Roman" w:hAnsi="Times New Roman" w:cs="Times New Roman"/>
          <w:b/>
          <w:noProof/>
          <w:sz w:val="28"/>
          <w:szCs w:val="28"/>
        </w:rPr>
        <w:t xml:space="preserve"> 1</w:t>
      </w:r>
      <w:r>
        <w:rPr>
          <w:rFonts w:ascii="Times New Roman" w:hAnsi="Times New Roman" w:cs="Times New Roman"/>
          <w:b/>
          <w:noProof/>
          <w:sz w:val="28"/>
          <w:szCs w:val="28"/>
        </w:rPr>
        <w:t>.</w:t>
      </w:r>
    </w:p>
    <w:p w14:paraId="4C8C200F" w14:textId="768BAD72" w:rsidR="00456877" w:rsidRPr="000818D0" w:rsidRDefault="00456877" w:rsidP="000B1939">
      <w:pPr>
        <w:widowControl w:val="0"/>
        <w:autoSpaceDE w:val="0"/>
        <w:autoSpaceDN w:val="0"/>
        <w:adjustRightInd w:val="0"/>
        <w:spacing w:line="360" w:lineRule="auto"/>
        <w:rPr>
          <w:rFonts w:ascii="Times New Roman" w:hAnsi="Times New Roman" w:cs="Times New Roman"/>
          <w:b/>
          <w:noProof/>
          <w:sz w:val="28"/>
          <w:szCs w:val="28"/>
        </w:rPr>
      </w:pPr>
      <w:r w:rsidRPr="000818D0">
        <w:rPr>
          <w:rFonts w:ascii="Times New Roman" w:hAnsi="Times New Roman" w:cs="Times New Roman"/>
          <w:b/>
          <w:noProof/>
          <w:sz w:val="28"/>
          <w:szCs w:val="28"/>
        </w:rPr>
        <w:t>Основные каналы интернет – коммуникации</w:t>
      </w:r>
      <w:r w:rsidR="000818D0" w:rsidRPr="000818D0">
        <w:rPr>
          <w:rFonts w:ascii="Times New Roman" w:hAnsi="Times New Roman" w:cs="Times New Roman"/>
          <w:b/>
          <w:noProof/>
          <w:sz w:val="28"/>
          <w:szCs w:val="28"/>
        </w:rPr>
        <w:t xml:space="preserve"> ГК «Росатом»</w:t>
      </w:r>
    </w:p>
    <w:p w14:paraId="0BFD2158" w14:textId="77777777" w:rsidR="00456877" w:rsidRDefault="00456877" w:rsidP="000B1939">
      <w:pPr>
        <w:widowControl w:val="0"/>
        <w:autoSpaceDE w:val="0"/>
        <w:autoSpaceDN w:val="0"/>
        <w:adjustRightInd w:val="0"/>
        <w:spacing w:line="360" w:lineRule="auto"/>
        <w:rPr>
          <w:rFonts w:ascii="Times New Roman" w:hAnsi="Times New Roman" w:cs="Times New Roman"/>
          <w:b/>
          <w:noProof/>
          <w:sz w:val="28"/>
          <w:szCs w:val="28"/>
        </w:rPr>
      </w:pPr>
    </w:p>
    <w:p w14:paraId="08F4E146" w14:textId="77777777" w:rsidR="00456877" w:rsidRPr="00E60030" w:rsidRDefault="00456877" w:rsidP="000B1939">
      <w:pPr>
        <w:widowControl w:val="0"/>
        <w:autoSpaceDE w:val="0"/>
        <w:autoSpaceDN w:val="0"/>
        <w:adjustRightInd w:val="0"/>
        <w:spacing w:line="360" w:lineRule="auto"/>
        <w:rPr>
          <w:rFonts w:ascii="Times New Roman" w:hAnsi="Times New Roman" w:cs="Times New Roman"/>
          <w:b/>
          <w:noProof/>
          <w:sz w:val="28"/>
          <w:szCs w:val="28"/>
        </w:rPr>
      </w:pPr>
    </w:p>
    <w:p w14:paraId="0B75F1A3" w14:textId="2C67B467" w:rsidR="001C2C64" w:rsidRDefault="00543682" w:rsidP="00080AD7">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lang w:val="en-US"/>
        </w:rPr>
        <w:drawing>
          <wp:inline distT="0" distB="0" distL="0" distR="0" wp14:anchorId="1DCCED3D" wp14:editId="45175D6B">
            <wp:extent cx="5930900" cy="3429000"/>
            <wp:effectExtent l="0" t="0" r="12700" b="0"/>
            <wp:docPr id="93" name="Изображение 93" descr="Macintosh HD:Users:georgegolichenko:Desktop:Снимок экрана 2016-05-10 в 15.5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orgegolichenko:Desktop:Снимок экрана 2016-05-10 в 15.58.3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900" cy="3429000"/>
                    </a:xfrm>
                    <a:prstGeom prst="rect">
                      <a:avLst/>
                    </a:prstGeom>
                    <a:noFill/>
                    <a:ln>
                      <a:noFill/>
                    </a:ln>
                  </pic:spPr>
                </pic:pic>
              </a:graphicData>
            </a:graphic>
          </wp:inline>
        </w:drawing>
      </w:r>
    </w:p>
    <w:p w14:paraId="3FF01DAD" w14:textId="77777777" w:rsidR="00543682" w:rsidRDefault="00543682" w:rsidP="00080AD7">
      <w:pPr>
        <w:spacing w:line="360" w:lineRule="auto"/>
        <w:jc w:val="both"/>
        <w:rPr>
          <w:rFonts w:ascii="Times New Roman" w:hAnsi="Times New Roman" w:cs="Times New Roman"/>
          <w:noProof/>
          <w:sz w:val="28"/>
          <w:szCs w:val="28"/>
        </w:rPr>
      </w:pPr>
    </w:p>
    <w:p w14:paraId="79AF4F16" w14:textId="77777777" w:rsidR="00543682" w:rsidRDefault="00543682" w:rsidP="00080AD7">
      <w:pPr>
        <w:spacing w:line="360" w:lineRule="auto"/>
        <w:jc w:val="both"/>
        <w:rPr>
          <w:rFonts w:ascii="Times New Roman" w:hAnsi="Times New Roman" w:cs="Times New Roman"/>
          <w:noProof/>
          <w:sz w:val="28"/>
          <w:szCs w:val="28"/>
        </w:rPr>
      </w:pPr>
    </w:p>
    <w:p w14:paraId="091A0E28" w14:textId="77777777" w:rsidR="00456877" w:rsidRDefault="00456877" w:rsidP="00080AD7">
      <w:pPr>
        <w:spacing w:line="360" w:lineRule="auto"/>
        <w:jc w:val="both"/>
        <w:rPr>
          <w:rFonts w:ascii="Times New Roman" w:hAnsi="Times New Roman" w:cs="Times New Roman"/>
          <w:noProof/>
          <w:sz w:val="28"/>
          <w:szCs w:val="28"/>
        </w:rPr>
      </w:pPr>
    </w:p>
    <w:p w14:paraId="479DD20C" w14:textId="77777777" w:rsidR="00456877" w:rsidRDefault="00456877" w:rsidP="00080AD7">
      <w:pPr>
        <w:spacing w:line="360" w:lineRule="auto"/>
        <w:jc w:val="both"/>
        <w:rPr>
          <w:rFonts w:ascii="Times New Roman" w:hAnsi="Times New Roman" w:cs="Times New Roman"/>
          <w:noProof/>
          <w:sz w:val="28"/>
          <w:szCs w:val="28"/>
        </w:rPr>
      </w:pPr>
    </w:p>
    <w:p w14:paraId="0C8FF512" w14:textId="77777777" w:rsidR="00456877" w:rsidRDefault="00456877" w:rsidP="00080AD7">
      <w:pPr>
        <w:spacing w:line="360" w:lineRule="auto"/>
        <w:jc w:val="both"/>
        <w:rPr>
          <w:rFonts w:ascii="Times New Roman" w:hAnsi="Times New Roman" w:cs="Times New Roman"/>
          <w:noProof/>
          <w:sz w:val="28"/>
          <w:szCs w:val="28"/>
        </w:rPr>
      </w:pPr>
    </w:p>
    <w:p w14:paraId="09B97DCC" w14:textId="77777777" w:rsidR="00456877" w:rsidRDefault="00456877" w:rsidP="00080AD7">
      <w:pPr>
        <w:spacing w:line="360" w:lineRule="auto"/>
        <w:jc w:val="both"/>
        <w:rPr>
          <w:rFonts w:ascii="Times New Roman" w:hAnsi="Times New Roman" w:cs="Times New Roman"/>
          <w:noProof/>
          <w:sz w:val="28"/>
          <w:szCs w:val="28"/>
        </w:rPr>
      </w:pPr>
    </w:p>
    <w:p w14:paraId="2C1BAED0" w14:textId="77777777" w:rsidR="00456877" w:rsidRDefault="00456877" w:rsidP="00080AD7">
      <w:pPr>
        <w:spacing w:line="360" w:lineRule="auto"/>
        <w:jc w:val="both"/>
        <w:rPr>
          <w:rFonts w:ascii="Times New Roman" w:hAnsi="Times New Roman" w:cs="Times New Roman"/>
          <w:noProof/>
          <w:sz w:val="28"/>
          <w:szCs w:val="28"/>
        </w:rPr>
      </w:pPr>
    </w:p>
    <w:p w14:paraId="3D0E21C7" w14:textId="77777777" w:rsidR="00456877" w:rsidRDefault="00456877" w:rsidP="00080AD7">
      <w:pPr>
        <w:spacing w:line="360" w:lineRule="auto"/>
        <w:jc w:val="both"/>
        <w:rPr>
          <w:rFonts w:ascii="Times New Roman" w:hAnsi="Times New Roman" w:cs="Times New Roman"/>
          <w:noProof/>
          <w:sz w:val="28"/>
          <w:szCs w:val="28"/>
        </w:rPr>
      </w:pPr>
    </w:p>
    <w:p w14:paraId="62329C51" w14:textId="77777777" w:rsidR="00456877" w:rsidRDefault="00456877" w:rsidP="00080AD7">
      <w:pPr>
        <w:spacing w:line="360" w:lineRule="auto"/>
        <w:jc w:val="both"/>
        <w:rPr>
          <w:rFonts w:ascii="Times New Roman" w:hAnsi="Times New Roman" w:cs="Times New Roman"/>
          <w:noProof/>
          <w:sz w:val="28"/>
          <w:szCs w:val="28"/>
        </w:rPr>
      </w:pPr>
    </w:p>
    <w:p w14:paraId="4AA3C523" w14:textId="77777777" w:rsidR="00456877" w:rsidRDefault="00456877" w:rsidP="00080AD7">
      <w:pPr>
        <w:spacing w:line="360" w:lineRule="auto"/>
        <w:jc w:val="both"/>
        <w:rPr>
          <w:rFonts w:ascii="Times New Roman" w:hAnsi="Times New Roman" w:cs="Times New Roman"/>
          <w:noProof/>
          <w:sz w:val="28"/>
          <w:szCs w:val="28"/>
        </w:rPr>
      </w:pPr>
    </w:p>
    <w:p w14:paraId="07CEB745" w14:textId="77777777" w:rsidR="00456877" w:rsidRDefault="00456877" w:rsidP="00080AD7">
      <w:pPr>
        <w:spacing w:line="360" w:lineRule="auto"/>
        <w:jc w:val="both"/>
        <w:rPr>
          <w:rFonts w:ascii="Times New Roman" w:hAnsi="Times New Roman" w:cs="Times New Roman"/>
          <w:noProof/>
          <w:sz w:val="28"/>
          <w:szCs w:val="28"/>
        </w:rPr>
      </w:pPr>
    </w:p>
    <w:p w14:paraId="20598698" w14:textId="77777777" w:rsidR="00456877" w:rsidRDefault="00456877" w:rsidP="00080AD7">
      <w:pPr>
        <w:spacing w:line="360" w:lineRule="auto"/>
        <w:jc w:val="both"/>
        <w:rPr>
          <w:rFonts w:ascii="Times New Roman" w:hAnsi="Times New Roman" w:cs="Times New Roman"/>
          <w:noProof/>
          <w:sz w:val="28"/>
          <w:szCs w:val="28"/>
        </w:rPr>
      </w:pPr>
    </w:p>
    <w:p w14:paraId="258D355C" w14:textId="77777777" w:rsidR="00456877" w:rsidRDefault="00456877" w:rsidP="00080AD7">
      <w:pPr>
        <w:spacing w:line="360" w:lineRule="auto"/>
        <w:jc w:val="both"/>
        <w:rPr>
          <w:rFonts w:ascii="Times New Roman" w:hAnsi="Times New Roman" w:cs="Times New Roman"/>
          <w:noProof/>
          <w:sz w:val="28"/>
          <w:szCs w:val="28"/>
        </w:rPr>
      </w:pPr>
    </w:p>
    <w:p w14:paraId="5579E5A5" w14:textId="38D96878" w:rsidR="00543682" w:rsidRDefault="00456877" w:rsidP="00080AD7">
      <w:pPr>
        <w:spacing w:line="360" w:lineRule="auto"/>
        <w:jc w:val="both"/>
        <w:rPr>
          <w:rFonts w:ascii="Times New Roman" w:hAnsi="Times New Roman" w:cs="Times New Roman"/>
          <w:noProof/>
          <w:sz w:val="28"/>
          <w:szCs w:val="28"/>
        </w:rPr>
      </w:pPr>
      <w:r w:rsidRPr="00456877">
        <w:rPr>
          <w:rFonts w:ascii="Times New Roman" w:hAnsi="Times New Roman" w:cs="Times New Roman"/>
          <w:noProof/>
          <w:sz w:val="28"/>
          <w:szCs w:val="28"/>
        </w:rPr>
        <w:t>http://www.rosatom.ru</w:t>
      </w:r>
    </w:p>
    <w:p w14:paraId="406BBF16" w14:textId="77777777" w:rsidR="00543682" w:rsidRDefault="00543682" w:rsidP="00080AD7">
      <w:pPr>
        <w:spacing w:line="360" w:lineRule="auto"/>
        <w:jc w:val="both"/>
        <w:rPr>
          <w:rFonts w:ascii="Times New Roman" w:hAnsi="Times New Roman" w:cs="Times New Roman"/>
          <w:noProof/>
          <w:sz w:val="28"/>
          <w:szCs w:val="28"/>
        </w:rPr>
      </w:pPr>
    </w:p>
    <w:p w14:paraId="008E8829" w14:textId="77777777" w:rsidR="00543682" w:rsidRDefault="00543682" w:rsidP="00080AD7">
      <w:pPr>
        <w:spacing w:line="360" w:lineRule="auto"/>
        <w:jc w:val="both"/>
        <w:rPr>
          <w:rFonts w:ascii="Times New Roman" w:hAnsi="Times New Roman" w:cs="Times New Roman"/>
          <w:noProof/>
          <w:sz w:val="28"/>
          <w:szCs w:val="28"/>
        </w:rPr>
      </w:pPr>
    </w:p>
    <w:p w14:paraId="770A4636" w14:textId="2FF5A33B" w:rsidR="00543682" w:rsidRDefault="00456877" w:rsidP="00080AD7">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lang w:val="en-US"/>
        </w:rPr>
        <w:drawing>
          <wp:inline distT="0" distB="0" distL="0" distR="0" wp14:anchorId="7D83CC19" wp14:editId="4439C7BA">
            <wp:extent cx="5918200" cy="3175000"/>
            <wp:effectExtent l="0" t="0" r="0" b="0"/>
            <wp:docPr id="94" name="Изображение 94" descr="Macintosh HD:Users:georgegolichenko:Desktop:Снимок экрана 2016-05-10 в 15.5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orgegolichenko:Desktop:Снимок экрана 2016-05-10 в 15.57.1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8200" cy="3175000"/>
                    </a:xfrm>
                    <a:prstGeom prst="rect">
                      <a:avLst/>
                    </a:prstGeom>
                    <a:noFill/>
                    <a:ln>
                      <a:noFill/>
                    </a:ln>
                  </pic:spPr>
                </pic:pic>
              </a:graphicData>
            </a:graphic>
          </wp:inline>
        </w:drawing>
      </w:r>
    </w:p>
    <w:p w14:paraId="60348418" w14:textId="77777777" w:rsidR="00543682" w:rsidRDefault="00543682" w:rsidP="00080AD7">
      <w:pPr>
        <w:spacing w:line="360" w:lineRule="auto"/>
        <w:jc w:val="both"/>
        <w:rPr>
          <w:rFonts w:ascii="Times New Roman" w:hAnsi="Times New Roman" w:cs="Times New Roman"/>
          <w:noProof/>
          <w:sz w:val="28"/>
          <w:szCs w:val="28"/>
        </w:rPr>
      </w:pPr>
    </w:p>
    <w:p w14:paraId="59BC8979" w14:textId="77777777" w:rsidR="00543682" w:rsidRDefault="00543682" w:rsidP="00080AD7">
      <w:pPr>
        <w:spacing w:line="360" w:lineRule="auto"/>
        <w:jc w:val="both"/>
        <w:rPr>
          <w:rFonts w:ascii="Times New Roman" w:hAnsi="Times New Roman" w:cs="Times New Roman"/>
          <w:noProof/>
          <w:sz w:val="28"/>
          <w:szCs w:val="28"/>
        </w:rPr>
      </w:pPr>
    </w:p>
    <w:p w14:paraId="0BCF0048" w14:textId="77777777" w:rsidR="00456877" w:rsidRDefault="00456877" w:rsidP="00080AD7">
      <w:pPr>
        <w:spacing w:line="360" w:lineRule="auto"/>
        <w:jc w:val="both"/>
        <w:rPr>
          <w:rFonts w:ascii="Times New Roman" w:hAnsi="Times New Roman" w:cs="Times New Roman"/>
          <w:noProof/>
          <w:sz w:val="28"/>
          <w:szCs w:val="28"/>
        </w:rPr>
      </w:pPr>
    </w:p>
    <w:p w14:paraId="1F4A9383" w14:textId="77777777" w:rsidR="00456877" w:rsidRDefault="00456877" w:rsidP="00080AD7">
      <w:pPr>
        <w:spacing w:line="360" w:lineRule="auto"/>
        <w:jc w:val="both"/>
        <w:rPr>
          <w:rFonts w:ascii="Times New Roman" w:hAnsi="Times New Roman" w:cs="Times New Roman"/>
          <w:noProof/>
          <w:sz w:val="28"/>
          <w:szCs w:val="28"/>
        </w:rPr>
      </w:pPr>
    </w:p>
    <w:p w14:paraId="0B09DBC4" w14:textId="77777777" w:rsidR="00456877" w:rsidRDefault="00456877" w:rsidP="00080AD7">
      <w:pPr>
        <w:spacing w:line="360" w:lineRule="auto"/>
        <w:jc w:val="both"/>
        <w:rPr>
          <w:rFonts w:ascii="Times New Roman" w:hAnsi="Times New Roman" w:cs="Times New Roman"/>
          <w:noProof/>
          <w:sz w:val="28"/>
          <w:szCs w:val="28"/>
        </w:rPr>
      </w:pPr>
    </w:p>
    <w:p w14:paraId="14409325" w14:textId="77777777" w:rsidR="00456877" w:rsidRDefault="00456877" w:rsidP="00080AD7">
      <w:pPr>
        <w:spacing w:line="360" w:lineRule="auto"/>
        <w:jc w:val="both"/>
        <w:rPr>
          <w:rFonts w:ascii="Times New Roman" w:hAnsi="Times New Roman" w:cs="Times New Roman"/>
          <w:noProof/>
          <w:sz w:val="28"/>
          <w:szCs w:val="28"/>
        </w:rPr>
      </w:pPr>
    </w:p>
    <w:p w14:paraId="0C59BAFA" w14:textId="77777777" w:rsidR="00456877" w:rsidRDefault="00456877" w:rsidP="00080AD7">
      <w:pPr>
        <w:spacing w:line="360" w:lineRule="auto"/>
        <w:jc w:val="both"/>
        <w:rPr>
          <w:rFonts w:ascii="Times New Roman" w:hAnsi="Times New Roman" w:cs="Times New Roman"/>
          <w:noProof/>
          <w:sz w:val="28"/>
          <w:szCs w:val="28"/>
        </w:rPr>
      </w:pPr>
    </w:p>
    <w:p w14:paraId="6966B5B3" w14:textId="77777777" w:rsidR="00456877" w:rsidRDefault="00456877" w:rsidP="00080AD7">
      <w:pPr>
        <w:spacing w:line="360" w:lineRule="auto"/>
        <w:jc w:val="both"/>
        <w:rPr>
          <w:rFonts w:ascii="Times New Roman" w:hAnsi="Times New Roman" w:cs="Times New Roman"/>
          <w:noProof/>
          <w:sz w:val="28"/>
          <w:szCs w:val="28"/>
        </w:rPr>
      </w:pPr>
    </w:p>
    <w:p w14:paraId="24558CAA" w14:textId="77777777" w:rsidR="00456877" w:rsidRDefault="00456877" w:rsidP="00080AD7">
      <w:pPr>
        <w:spacing w:line="360" w:lineRule="auto"/>
        <w:jc w:val="both"/>
        <w:rPr>
          <w:rFonts w:ascii="Times New Roman" w:hAnsi="Times New Roman" w:cs="Times New Roman"/>
          <w:noProof/>
          <w:sz w:val="28"/>
          <w:szCs w:val="28"/>
        </w:rPr>
      </w:pPr>
    </w:p>
    <w:p w14:paraId="01021A2C" w14:textId="77777777" w:rsidR="00456877" w:rsidRDefault="00456877" w:rsidP="00080AD7">
      <w:pPr>
        <w:spacing w:line="360" w:lineRule="auto"/>
        <w:jc w:val="both"/>
        <w:rPr>
          <w:rFonts w:ascii="Times New Roman" w:hAnsi="Times New Roman" w:cs="Times New Roman"/>
          <w:noProof/>
          <w:sz w:val="28"/>
          <w:szCs w:val="28"/>
        </w:rPr>
      </w:pPr>
    </w:p>
    <w:p w14:paraId="48B2B73E" w14:textId="77777777" w:rsidR="00456877" w:rsidRDefault="00456877" w:rsidP="00080AD7">
      <w:pPr>
        <w:spacing w:line="360" w:lineRule="auto"/>
        <w:jc w:val="both"/>
        <w:rPr>
          <w:rFonts w:ascii="Times New Roman" w:hAnsi="Times New Roman" w:cs="Times New Roman"/>
          <w:noProof/>
          <w:sz w:val="28"/>
          <w:szCs w:val="28"/>
        </w:rPr>
      </w:pPr>
    </w:p>
    <w:p w14:paraId="0B2C9447" w14:textId="77777777" w:rsidR="00456877" w:rsidRDefault="00456877" w:rsidP="00080AD7">
      <w:pPr>
        <w:spacing w:line="360" w:lineRule="auto"/>
        <w:jc w:val="both"/>
        <w:rPr>
          <w:rFonts w:ascii="Times New Roman" w:hAnsi="Times New Roman" w:cs="Times New Roman"/>
          <w:noProof/>
          <w:sz w:val="28"/>
          <w:szCs w:val="28"/>
        </w:rPr>
      </w:pPr>
    </w:p>
    <w:p w14:paraId="48412310" w14:textId="77777777" w:rsidR="00456877" w:rsidRDefault="00456877" w:rsidP="00080AD7">
      <w:pPr>
        <w:spacing w:line="360" w:lineRule="auto"/>
        <w:jc w:val="both"/>
        <w:rPr>
          <w:rFonts w:ascii="Times New Roman" w:hAnsi="Times New Roman" w:cs="Times New Roman"/>
          <w:noProof/>
          <w:sz w:val="28"/>
          <w:szCs w:val="28"/>
        </w:rPr>
      </w:pPr>
    </w:p>
    <w:p w14:paraId="05EAEA4B" w14:textId="77777777" w:rsidR="00456877" w:rsidRDefault="00456877" w:rsidP="00080AD7">
      <w:pPr>
        <w:spacing w:line="360" w:lineRule="auto"/>
        <w:jc w:val="both"/>
        <w:rPr>
          <w:rFonts w:ascii="Times New Roman" w:hAnsi="Times New Roman" w:cs="Times New Roman"/>
          <w:noProof/>
          <w:sz w:val="28"/>
          <w:szCs w:val="28"/>
        </w:rPr>
      </w:pPr>
    </w:p>
    <w:p w14:paraId="202AEBAE" w14:textId="77777777" w:rsidR="00456877" w:rsidRDefault="00456877" w:rsidP="00080AD7">
      <w:pPr>
        <w:spacing w:line="360" w:lineRule="auto"/>
        <w:jc w:val="both"/>
        <w:rPr>
          <w:rFonts w:ascii="Times New Roman" w:hAnsi="Times New Roman" w:cs="Times New Roman"/>
          <w:noProof/>
          <w:sz w:val="28"/>
          <w:szCs w:val="28"/>
        </w:rPr>
      </w:pPr>
    </w:p>
    <w:p w14:paraId="29A0410A" w14:textId="77777777" w:rsidR="00456877" w:rsidRDefault="00456877" w:rsidP="00080AD7">
      <w:pPr>
        <w:spacing w:line="360" w:lineRule="auto"/>
        <w:jc w:val="both"/>
        <w:rPr>
          <w:rFonts w:ascii="Times New Roman" w:hAnsi="Times New Roman" w:cs="Times New Roman"/>
          <w:noProof/>
          <w:sz w:val="28"/>
          <w:szCs w:val="28"/>
        </w:rPr>
      </w:pPr>
    </w:p>
    <w:p w14:paraId="30F2D15B" w14:textId="321FDF87" w:rsidR="00543682" w:rsidRDefault="00456877" w:rsidP="00080AD7">
      <w:pPr>
        <w:spacing w:line="360" w:lineRule="auto"/>
        <w:jc w:val="both"/>
        <w:rPr>
          <w:rFonts w:ascii="Times New Roman" w:hAnsi="Times New Roman" w:cs="Times New Roman"/>
          <w:noProof/>
          <w:sz w:val="28"/>
          <w:szCs w:val="28"/>
        </w:rPr>
      </w:pPr>
      <w:r w:rsidRPr="00456877">
        <w:rPr>
          <w:rFonts w:ascii="Times New Roman" w:hAnsi="Times New Roman" w:cs="Times New Roman"/>
          <w:noProof/>
          <w:sz w:val="28"/>
          <w:szCs w:val="28"/>
        </w:rPr>
        <w:t>https://www.youtube.com/user/MirnyAtom</w:t>
      </w:r>
    </w:p>
    <w:p w14:paraId="6E566733" w14:textId="77777777" w:rsidR="00543682" w:rsidRDefault="00543682" w:rsidP="00080AD7">
      <w:pPr>
        <w:spacing w:line="360" w:lineRule="auto"/>
        <w:jc w:val="both"/>
        <w:rPr>
          <w:rFonts w:ascii="Times New Roman" w:hAnsi="Times New Roman" w:cs="Times New Roman"/>
          <w:noProof/>
          <w:sz w:val="28"/>
          <w:szCs w:val="28"/>
        </w:rPr>
      </w:pPr>
    </w:p>
    <w:p w14:paraId="03C1F2E3" w14:textId="77777777" w:rsidR="00543682" w:rsidRDefault="00543682" w:rsidP="00080AD7">
      <w:pPr>
        <w:spacing w:line="360" w:lineRule="auto"/>
        <w:jc w:val="both"/>
        <w:rPr>
          <w:rFonts w:ascii="Times New Roman" w:hAnsi="Times New Roman" w:cs="Times New Roman"/>
          <w:noProof/>
          <w:sz w:val="28"/>
          <w:szCs w:val="28"/>
        </w:rPr>
      </w:pPr>
    </w:p>
    <w:p w14:paraId="428F9C8C" w14:textId="065565E9" w:rsidR="00543682" w:rsidRDefault="00456877" w:rsidP="00080AD7">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lang w:val="en-US"/>
        </w:rPr>
        <w:drawing>
          <wp:inline distT="0" distB="0" distL="0" distR="0" wp14:anchorId="5DCD01F9" wp14:editId="21CB10EF">
            <wp:extent cx="5918200" cy="3441700"/>
            <wp:effectExtent l="0" t="0" r="0" b="12700"/>
            <wp:docPr id="97" name="Изображение 97" descr="Macintosh HD:Users:georgegolichenko:.Trash:Снимок экрана 2016-05-10 в 15.5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eorgegolichenko:.Trash:Снимок экрана 2016-05-10 в 15.55.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8200" cy="3441700"/>
                    </a:xfrm>
                    <a:prstGeom prst="rect">
                      <a:avLst/>
                    </a:prstGeom>
                    <a:noFill/>
                    <a:ln>
                      <a:noFill/>
                    </a:ln>
                  </pic:spPr>
                </pic:pic>
              </a:graphicData>
            </a:graphic>
          </wp:inline>
        </w:drawing>
      </w:r>
    </w:p>
    <w:p w14:paraId="1A757589" w14:textId="77777777" w:rsidR="00543682" w:rsidRDefault="00543682" w:rsidP="00080AD7">
      <w:pPr>
        <w:spacing w:line="360" w:lineRule="auto"/>
        <w:jc w:val="both"/>
        <w:rPr>
          <w:rFonts w:ascii="Times New Roman" w:hAnsi="Times New Roman" w:cs="Times New Roman"/>
          <w:noProof/>
          <w:sz w:val="28"/>
          <w:szCs w:val="28"/>
        </w:rPr>
      </w:pPr>
    </w:p>
    <w:p w14:paraId="272AD7F8" w14:textId="77777777" w:rsidR="00543682" w:rsidRDefault="00543682" w:rsidP="00080AD7">
      <w:pPr>
        <w:spacing w:line="360" w:lineRule="auto"/>
        <w:jc w:val="both"/>
        <w:rPr>
          <w:rFonts w:ascii="Times New Roman" w:hAnsi="Times New Roman" w:cs="Times New Roman"/>
          <w:noProof/>
          <w:sz w:val="28"/>
          <w:szCs w:val="28"/>
        </w:rPr>
      </w:pPr>
    </w:p>
    <w:p w14:paraId="31AC1EB6" w14:textId="77777777" w:rsidR="00543682" w:rsidRDefault="00543682" w:rsidP="00080AD7">
      <w:pPr>
        <w:spacing w:line="360" w:lineRule="auto"/>
        <w:jc w:val="both"/>
        <w:rPr>
          <w:rFonts w:ascii="Times New Roman" w:hAnsi="Times New Roman" w:cs="Times New Roman"/>
          <w:noProof/>
          <w:sz w:val="28"/>
          <w:szCs w:val="28"/>
        </w:rPr>
      </w:pPr>
    </w:p>
    <w:p w14:paraId="3322E8E3" w14:textId="77777777" w:rsidR="00543682" w:rsidRDefault="00543682" w:rsidP="00080AD7">
      <w:pPr>
        <w:spacing w:line="360" w:lineRule="auto"/>
        <w:jc w:val="both"/>
        <w:rPr>
          <w:rFonts w:ascii="Times New Roman" w:hAnsi="Times New Roman" w:cs="Times New Roman"/>
          <w:noProof/>
          <w:sz w:val="28"/>
          <w:szCs w:val="28"/>
        </w:rPr>
      </w:pPr>
    </w:p>
    <w:p w14:paraId="5D4D0BDA" w14:textId="77777777" w:rsidR="00543682" w:rsidRDefault="00543682" w:rsidP="00080AD7">
      <w:pPr>
        <w:spacing w:line="360" w:lineRule="auto"/>
        <w:jc w:val="both"/>
        <w:rPr>
          <w:rFonts w:ascii="Times New Roman" w:hAnsi="Times New Roman" w:cs="Times New Roman"/>
          <w:noProof/>
          <w:sz w:val="28"/>
          <w:szCs w:val="28"/>
        </w:rPr>
      </w:pPr>
    </w:p>
    <w:p w14:paraId="6FCC9DA8" w14:textId="7275E596" w:rsidR="00543682" w:rsidRDefault="00543682" w:rsidP="00080AD7">
      <w:pPr>
        <w:spacing w:line="360" w:lineRule="auto"/>
        <w:jc w:val="both"/>
        <w:rPr>
          <w:rFonts w:ascii="Times New Roman" w:hAnsi="Times New Roman" w:cs="Times New Roman"/>
          <w:noProof/>
          <w:sz w:val="28"/>
          <w:szCs w:val="28"/>
        </w:rPr>
      </w:pPr>
    </w:p>
    <w:p w14:paraId="4277926D" w14:textId="77777777" w:rsidR="00543682" w:rsidRDefault="00543682" w:rsidP="00080AD7">
      <w:pPr>
        <w:spacing w:line="360" w:lineRule="auto"/>
        <w:jc w:val="both"/>
        <w:rPr>
          <w:rFonts w:ascii="Times New Roman" w:hAnsi="Times New Roman" w:cs="Times New Roman"/>
          <w:noProof/>
          <w:sz w:val="28"/>
          <w:szCs w:val="28"/>
        </w:rPr>
      </w:pPr>
    </w:p>
    <w:p w14:paraId="00393685" w14:textId="77777777" w:rsidR="00543682" w:rsidRDefault="00543682" w:rsidP="00080AD7">
      <w:pPr>
        <w:spacing w:line="360" w:lineRule="auto"/>
        <w:jc w:val="both"/>
        <w:rPr>
          <w:rFonts w:ascii="Times New Roman" w:hAnsi="Times New Roman" w:cs="Times New Roman"/>
          <w:noProof/>
          <w:sz w:val="28"/>
          <w:szCs w:val="28"/>
        </w:rPr>
      </w:pPr>
    </w:p>
    <w:p w14:paraId="6F26CAA2" w14:textId="77777777" w:rsidR="00456877" w:rsidRDefault="00456877" w:rsidP="00080AD7">
      <w:pPr>
        <w:spacing w:line="360" w:lineRule="auto"/>
        <w:jc w:val="both"/>
        <w:rPr>
          <w:rFonts w:ascii="Times New Roman" w:hAnsi="Times New Roman" w:cs="Times New Roman"/>
          <w:noProof/>
          <w:sz w:val="28"/>
          <w:szCs w:val="28"/>
        </w:rPr>
      </w:pPr>
    </w:p>
    <w:p w14:paraId="3E38A8C1" w14:textId="77777777" w:rsidR="00456877" w:rsidRDefault="00456877" w:rsidP="00080AD7">
      <w:pPr>
        <w:spacing w:line="360" w:lineRule="auto"/>
        <w:jc w:val="both"/>
        <w:rPr>
          <w:rFonts w:ascii="Times New Roman" w:hAnsi="Times New Roman" w:cs="Times New Roman"/>
          <w:noProof/>
          <w:sz w:val="28"/>
          <w:szCs w:val="28"/>
        </w:rPr>
      </w:pPr>
    </w:p>
    <w:p w14:paraId="1EAED05A" w14:textId="77777777" w:rsidR="00456877" w:rsidRDefault="00456877" w:rsidP="00080AD7">
      <w:pPr>
        <w:spacing w:line="360" w:lineRule="auto"/>
        <w:jc w:val="both"/>
        <w:rPr>
          <w:rFonts w:ascii="Times New Roman" w:hAnsi="Times New Roman" w:cs="Times New Roman"/>
          <w:noProof/>
          <w:sz w:val="28"/>
          <w:szCs w:val="28"/>
        </w:rPr>
      </w:pPr>
    </w:p>
    <w:p w14:paraId="337BD72D" w14:textId="77777777" w:rsidR="00456877" w:rsidRDefault="00456877" w:rsidP="00080AD7">
      <w:pPr>
        <w:spacing w:line="360" w:lineRule="auto"/>
        <w:jc w:val="both"/>
        <w:rPr>
          <w:rFonts w:ascii="Times New Roman" w:hAnsi="Times New Roman" w:cs="Times New Roman"/>
          <w:noProof/>
          <w:sz w:val="28"/>
          <w:szCs w:val="28"/>
        </w:rPr>
      </w:pPr>
    </w:p>
    <w:p w14:paraId="30FAA1F4" w14:textId="77777777" w:rsidR="00456877" w:rsidRDefault="00456877" w:rsidP="00080AD7">
      <w:pPr>
        <w:spacing w:line="360" w:lineRule="auto"/>
        <w:jc w:val="both"/>
        <w:rPr>
          <w:rFonts w:ascii="Times New Roman" w:hAnsi="Times New Roman" w:cs="Times New Roman"/>
          <w:noProof/>
          <w:sz w:val="28"/>
          <w:szCs w:val="28"/>
        </w:rPr>
      </w:pPr>
    </w:p>
    <w:p w14:paraId="1A23E7DB" w14:textId="77777777" w:rsidR="00456877" w:rsidRDefault="00456877" w:rsidP="00080AD7">
      <w:pPr>
        <w:spacing w:line="360" w:lineRule="auto"/>
        <w:jc w:val="both"/>
        <w:rPr>
          <w:rFonts w:ascii="Times New Roman" w:hAnsi="Times New Roman" w:cs="Times New Roman"/>
          <w:noProof/>
          <w:sz w:val="28"/>
          <w:szCs w:val="28"/>
        </w:rPr>
      </w:pPr>
    </w:p>
    <w:p w14:paraId="6E828AB5" w14:textId="77777777" w:rsidR="00456877" w:rsidRDefault="00456877" w:rsidP="00080AD7">
      <w:pPr>
        <w:spacing w:line="360" w:lineRule="auto"/>
        <w:jc w:val="both"/>
        <w:rPr>
          <w:rFonts w:ascii="Times New Roman" w:hAnsi="Times New Roman" w:cs="Times New Roman"/>
          <w:noProof/>
          <w:sz w:val="28"/>
          <w:szCs w:val="28"/>
        </w:rPr>
      </w:pPr>
    </w:p>
    <w:p w14:paraId="04976A2C" w14:textId="45BDB830" w:rsidR="00456877" w:rsidRDefault="00456877" w:rsidP="00080AD7">
      <w:pPr>
        <w:spacing w:line="360" w:lineRule="auto"/>
        <w:jc w:val="both"/>
        <w:rPr>
          <w:rFonts w:ascii="Times New Roman" w:hAnsi="Times New Roman" w:cs="Times New Roman"/>
          <w:noProof/>
          <w:sz w:val="28"/>
          <w:szCs w:val="28"/>
        </w:rPr>
      </w:pPr>
      <w:r w:rsidRPr="00456877">
        <w:rPr>
          <w:rFonts w:ascii="Times New Roman" w:hAnsi="Times New Roman" w:cs="Times New Roman"/>
          <w:noProof/>
          <w:sz w:val="28"/>
          <w:szCs w:val="28"/>
        </w:rPr>
        <w:t>http://publicatom.ru/blog/energy/</w:t>
      </w:r>
    </w:p>
    <w:p w14:paraId="2DED3468" w14:textId="1E82E803" w:rsidR="00543682" w:rsidRDefault="00456877" w:rsidP="00080AD7">
      <w:pPr>
        <w:spacing w:line="360" w:lineRule="auto"/>
        <w:jc w:val="both"/>
        <w:rPr>
          <w:rFonts w:ascii="Times New Roman" w:hAnsi="Times New Roman" w:cs="Times New Roman"/>
          <w:noProof/>
          <w:sz w:val="28"/>
          <w:szCs w:val="28"/>
        </w:rPr>
      </w:pPr>
      <w:r w:rsidRPr="00456877">
        <w:rPr>
          <w:rFonts w:ascii="Times New Roman" w:hAnsi="Times New Roman" w:cs="Times New Roman"/>
          <w:noProof/>
          <w:sz w:val="28"/>
          <w:szCs w:val="28"/>
          <w:lang w:val="en-US"/>
        </w:rPr>
        <w:lastRenderedPageBreak/>
        <w:drawing>
          <wp:inline distT="0" distB="0" distL="0" distR="0" wp14:anchorId="1F0B7F34" wp14:editId="171BA5A4">
            <wp:extent cx="5930900" cy="3441700"/>
            <wp:effectExtent l="0" t="0" r="12700" b="12700"/>
            <wp:docPr id="99" name="Изображение 99" descr="Macintosh HD:Users:georgegolichenko:.Trash:Снимок экрана 2016-05-10 в 15.5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eorgegolichenko:.Trash:Снимок экрана 2016-05-10 в 15.54.2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900" cy="3441700"/>
                    </a:xfrm>
                    <a:prstGeom prst="rect">
                      <a:avLst/>
                    </a:prstGeom>
                    <a:noFill/>
                    <a:ln>
                      <a:noFill/>
                    </a:ln>
                  </pic:spPr>
                </pic:pic>
              </a:graphicData>
            </a:graphic>
          </wp:inline>
        </w:drawing>
      </w:r>
    </w:p>
    <w:p w14:paraId="00003415" w14:textId="77777777" w:rsidR="00543682" w:rsidRDefault="00543682" w:rsidP="00080AD7">
      <w:pPr>
        <w:spacing w:line="360" w:lineRule="auto"/>
        <w:jc w:val="both"/>
        <w:rPr>
          <w:rFonts w:ascii="Times New Roman" w:hAnsi="Times New Roman" w:cs="Times New Roman"/>
          <w:noProof/>
          <w:sz w:val="28"/>
          <w:szCs w:val="28"/>
        </w:rPr>
      </w:pPr>
    </w:p>
    <w:p w14:paraId="22DAB145" w14:textId="73124235" w:rsidR="00543682" w:rsidRDefault="00543682" w:rsidP="00080AD7">
      <w:pPr>
        <w:spacing w:line="360" w:lineRule="auto"/>
        <w:jc w:val="both"/>
        <w:rPr>
          <w:rFonts w:ascii="Times New Roman" w:hAnsi="Times New Roman" w:cs="Times New Roman"/>
          <w:noProof/>
          <w:sz w:val="28"/>
          <w:szCs w:val="28"/>
        </w:rPr>
      </w:pPr>
    </w:p>
    <w:p w14:paraId="29783973" w14:textId="77777777" w:rsidR="00456877" w:rsidRDefault="00456877" w:rsidP="00080AD7">
      <w:pPr>
        <w:spacing w:line="360" w:lineRule="auto"/>
        <w:jc w:val="both"/>
        <w:rPr>
          <w:rFonts w:ascii="Times New Roman" w:hAnsi="Times New Roman" w:cs="Times New Roman"/>
          <w:noProof/>
          <w:sz w:val="28"/>
          <w:szCs w:val="28"/>
        </w:rPr>
      </w:pPr>
    </w:p>
    <w:p w14:paraId="0440ADFF" w14:textId="77777777" w:rsidR="00456877" w:rsidRDefault="00456877" w:rsidP="00080AD7">
      <w:pPr>
        <w:spacing w:line="360" w:lineRule="auto"/>
        <w:jc w:val="both"/>
        <w:rPr>
          <w:rFonts w:ascii="Times New Roman" w:hAnsi="Times New Roman" w:cs="Times New Roman"/>
          <w:noProof/>
          <w:sz w:val="28"/>
          <w:szCs w:val="28"/>
        </w:rPr>
      </w:pPr>
    </w:p>
    <w:p w14:paraId="405FD279" w14:textId="77777777" w:rsidR="00456877" w:rsidRDefault="00456877" w:rsidP="00080AD7">
      <w:pPr>
        <w:spacing w:line="360" w:lineRule="auto"/>
        <w:jc w:val="both"/>
        <w:rPr>
          <w:rFonts w:ascii="Times New Roman" w:hAnsi="Times New Roman" w:cs="Times New Roman"/>
          <w:noProof/>
          <w:sz w:val="28"/>
          <w:szCs w:val="28"/>
        </w:rPr>
      </w:pPr>
    </w:p>
    <w:p w14:paraId="371A46B2" w14:textId="77777777" w:rsidR="00456877" w:rsidRDefault="00456877" w:rsidP="00080AD7">
      <w:pPr>
        <w:spacing w:line="360" w:lineRule="auto"/>
        <w:jc w:val="both"/>
        <w:rPr>
          <w:rFonts w:ascii="Times New Roman" w:hAnsi="Times New Roman" w:cs="Times New Roman"/>
          <w:noProof/>
          <w:sz w:val="28"/>
          <w:szCs w:val="28"/>
        </w:rPr>
      </w:pPr>
    </w:p>
    <w:p w14:paraId="0616F33C" w14:textId="77777777" w:rsidR="00456877" w:rsidRDefault="00456877" w:rsidP="00080AD7">
      <w:pPr>
        <w:spacing w:line="360" w:lineRule="auto"/>
        <w:jc w:val="both"/>
        <w:rPr>
          <w:rFonts w:ascii="Times New Roman" w:hAnsi="Times New Roman" w:cs="Times New Roman"/>
          <w:noProof/>
          <w:sz w:val="28"/>
          <w:szCs w:val="28"/>
        </w:rPr>
      </w:pPr>
    </w:p>
    <w:p w14:paraId="397DECBC" w14:textId="77777777" w:rsidR="00456877" w:rsidRDefault="00456877" w:rsidP="00080AD7">
      <w:pPr>
        <w:spacing w:line="360" w:lineRule="auto"/>
        <w:jc w:val="both"/>
        <w:rPr>
          <w:rFonts w:ascii="Times New Roman" w:hAnsi="Times New Roman" w:cs="Times New Roman"/>
          <w:noProof/>
          <w:sz w:val="28"/>
          <w:szCs w:val="28"/>
        </w:rPr>
      </w:pPr>
    </w:p>
    <w:p w14:paraId="2EEFBB05" w14:textId="77777777" w:rsidR="00456877" w:rsidRDefault="00456877" w:rsidP="00080AD7">
      <w:pPr>
        <w:spacing w:line="360" w:lineRule="auto"/>
        <w:jc w:val="both"/>
        <w:rPr>
          <w:rFonts w:ascii="Times New Roman" w:hAnsi="Times New Roman" w:cs="Times New Roman"/>
          <w:noProof/>
          <w:sz w:val="28"/>
          <w:szCs w:val="28"/>
        </w:rPr>
      </w:pPr>
    </w:p>
    <w:p w14:paraId="3DE676AC" w14:textId="77777777" w:rsidR="00456877" w:rsidRDefault="00456877" w:rsidP="00080AD7">
      <w:pPr>
        <w:spacing w:line="360" w:lineRule="auto"/>
        <w:jc w:val="both"/>
        <w:rPr>
          <w:rFonts w:ascii="Times New Roman" w:hAnsi="Times New Roman" w:cs="Times New Roman"/>
          <w:noProof/>
          <w:sz w:val="28"/>
          <w:szCs w:val="28"/>
        </w:rPr>
      </w:pPr>
    </w:p>
    <w:p w14:paraId="4D6385BE" w14:textId="77777777" w:rsidR="00456877" w:rsidRDefault="00456877" w:rsidP="00080AD7">
      <w:pPr>
        <w:spacing w:line="360" w:lineRule="auto"/>
        <w:jc w:val="both"/>
        <w:rPr>
          <w:rFonts w:ascii="Times New Roman" w:hAnsi="Times New Roman" w:cs="Times New Roman"/>
          <w:noProof/>
          <w:sz w:val="28"/>
          <w:szCs w:val="28"/>
        </w:rPr>
      </w:pPr>
    </w:p>
    <w:p w14:paraId="7E0E9B04" w14:textId="77777777" w:rsidR="00456877" w:rsidRDefault="00456877" w:rsidP="00080AD7">
      <w:pPr>
        <w:spacing w:line="360" w:lineRule="auto"/>
        <w:jc w:val="both"/>
        <w:rPr>
          <w:rFonts w:ascii="Times New Roman" w:hAnsi="Times New Roman" w:cs="Times New Roman"/>
          <w:noProof/>
          <w:sz w:val="28"/>
          <w:szCs w:val="28"/>
        </w:rPr>
      </w:pPr>
    </w:p>
    <w:p w14:paraId="115DF638" w14:textId="77777777" w:rsidR="00456877" w:rsidRDefault="00456877" w:rsidP="00080AD7">
      <w:pPr>
        <w:spacing w:line="360" w:lineRule="auto"/>
        <w:jc w:val="both"/>
        <w:rPr>
          <w:rFonts w:ascii="Times New Roman" w:hAnsi="Times New Roman" w:cs="Times New Roman"/>
          <w:noProof/>
          <w:sz w:val="28"/>
          <w:szCs w:val="28"/>
        </w:rPr>
      </w:pPr>
    </w:p>
    <w:p w14:paraId="5CBB8F4B" w14:textId="77777777" w:rsidR="00456877" w:rsidRDefault="00456877" w:rsidP="00080AD7">
      <w:pPr>
        <w:spacing w:line="360" w:lineRule="auto"/>
        <w:jc w:val="both"/>
        <w:rPr>
          <w:rFonts w:ascii="Times New Roman" w:hAnsi="Times New Roman" w:cs="Times New Roman"/>
          <w:noProof/>
          <w:sz w:val="28"/>
          <w:szCs w:val="28"/>
        </w:rPr>
      </w:pPr>
    </w:p>
    <w:p w14:paraId="22751EFE" w14:textId="77777777" w:rsidR="00456877" w:rsidRDefault="00456877" w:rsidP="00080AD7">
      <w:pPr>
        <w:spacing w:line="360" w:lineRule="auto"/>
        <w:jc w:val="both"/>
        <w:rPr>
          <w:rFonts w:ascii="Times New Roman" w:hAnsi="Times New Roman" w:cs="Times New Roman"/>
          <w:noProof/>
          <w:sz w:val="28"/>
          <w:szCs w:val="28"/>
        </w:rPr>
      </w:pPr>
    </w:p>
    <w:p w14:paraId="0232BB96" w14:textId="77777777" w:rsidR="00456877" w:rsidRDefault="00456877" w:rsidP="00080AD7">
      <w:pPr>
        <w:spacing w:line="360" w:lineRule="auto"/>
        <w:jc w:val="both"/>
        <w:rPr>
          <w:rFonts w:ascii="Times New Roman" w:hAnsi="Times New Roman" w:cs="Times New Roman"/>
          <w:noProof/>
          <w:sz w:val="28"/>
          <w:szCs w:val="28"/>
        </w:rPr>
      </w:pPr>
    </w:p>
    <w:p w14:paraId="6F531DA4" w14:textId="77777777" w:rsidR="00456877" w:rsidRDefault="00456877" w:rsidP="00080AD7">
      <w:pPr>
        <w:spacing w:line="360" w:lineRule="auto"/>
        <w:jc w:val="both"/>
        <w:rPr>
          <w:rFonts w:ascii="Times New Roman" w:hAnsi="Times New Roman" w:cs="Times New Roman"/>
          <w:noProof/>
          <w:sz w:val="28"/>
          <w:szCs w:val="28"/>
        </w:rPr>
      </w:pPr>
    </w:p>
    <w:p w14:paraId="6FFB339C" w14:textId="48EF4BEC" w:rsidR="00456877" w:rsidRDefault="00456877" w:rsidP="00080AD7">
      <w:pPr>
        <w:spacing w:line="360" w:lineRule="auto"/>
        <w:jc w:val="both"/>
        <w:rPr>
          <w:rFonts w:ascii="Times New Roman" w:hAnsi="Times New Roman" w:cs="Times New Roman"/>
          <w:noProof/>
          <w:sz w:val="28"/>
          <w:szCs w:val="28"/>
        </w:rPr>
      </w:pPr>
      <w:r w:rsidRPr="00456877">
        <w:rPr>
          <w:rFonts w:ascii="Times New Roman" w:hAnsi="Times New Roman" w:cs="Times New Roman"/>
          <w:noProof/>
          <w:sz w:val="28"/>
          <w:szCs w:val="28"/>
        </w:rPr>
        <w:t>https://twitter.com/rosatom?lang=ru</w:t>
      </w:r>
    </w:p>
    <w:p w14:paraId="37D6DD08" w14:textId="48EA4184" w:rsidR="000818D0" w:rsidRPr="000818D0" w:rsidRDefault="000818D0" w:rsidP="000818D0">
      <w:pPr>
        <w:spacing w:line="360" w:lineRule="auto"/>
        <w:jc w:val="right"/>
        <w:rPr>
          <w:rFonts w:ascii="Times New Roman" w:hAnsi="Times New Roman" w:cs="Times New Roman"/>
          <w:b/>
          <w:noProof/>
          <w:sz w:val="28"/>
          <w:szCs w:val="28"/>
        </w:rPr>
      </w:pPr>
      <w:r w:rsidRPr="000818D0">
        <w:rPr>
          <w:rFonts w:ascii="Times New Roman" w:hAnsi="Times New Roman" w:cs="Times New Roman"/>
          <w:b/>
          <w:noProof/>
          <w:sz w:val="28"/>
          <w:szCs w:val="28"/>
        </w:rPr>
        <w:lastRenderedPageBreak/>
        <w:t>Приложение 2.</w:t>
      </w:r>
    </w:p>
    <w:p w14:paraId="6042C9E8" w14:textId="77777777" w:rsidR="000818D0" w:rsidRDefault="009B2AF9" w:rsidP="000818D0">
      <w:pPr>
        <w:spacing w:line="360" w:lineRule="auto"/>
        <w:jc w:val="center"/>
        <w:rPr>
          <w:rFonts w:ascii="Times New Roman" w:hAnsi="Times New Roman" w:cs="Times New Roman"/>
          <w:b/>
          <w:noProof/>
          <w:sz w:val="28"/>
          <w:szCs w:val="28"/>
        </w:rPr>
      </w:pPr>
      <w:r w:rsidRPr="000818D0">
        <w:rPr>
          <w:rFonts w:ascii="Times New Roman" w:hAnsi="Times New Roman" w:cs="Times New Roman"/>
          <w:b/>
          <w:noProof/>
          <w:sz w:val="28"/>
          <w:szCs w:val="28"/>
        </w:rPr>
        <w:t xml:space="preserve">Интервью </w:t>
      </w:r>
      <w:r w:rsidR="000818D0" w:rsidRPr="000818D0">
        <w:rPr>
          <w:rFonts w:ascii="Times New Roman" w:hAnsi="Times New Roman" w:cs="Times New Roman"/>
          <w:b/>
          <w:noProof/>
          <w:sz w:val="28"/>
          <w:szCs w:val="28"/>
        </w:rPr>
        <w:t>с сотрудниками департамента коммуникаций ГК «Росатом»</w:t>
      </w:r>
      <w:r w:rsidR="000818D0">
        <w:rPr>
          <w:rFonts w:ascii="Times New Roman" w:hAnsi="Times New Roman" w:cs="Times New Roman"/>
          <w:b/>
          <w:noProof/>
          <w:sz w:val="28"/>
          <w:szCs w:val="28"/>
        </w:rPr>
        <w:t xml:space="preserve"> (заместитель руководителя департамента коммуникаций ГК и </w:t>
      </w:r>
    </w:p>
    <w:p w14:paraId="3ACF5AEA" w14:textId="6678B000" w:rsidR="00543682" w:rsidRPr="000818D0" w:rsidRDefault="000818D0" w:rsidP="000818D0">
      <w:pPr>
        <w:spacing w:line="360" w:lineRule="auto"/>
        <w:jc w:val="center"/>
        <w:rPr>
          <w:rFonts w:ascii="Times New Roman" w:hAnsi="Times New Roman" w:cs="Times New Roman"/>
          <w:b/>
          <w:noProof/>
          <w:sz w:val="28"/>
          <w:szCs w:val="28"/>
        </w:rPr>
      </w:pPr>
      <w:r>
        <w:rPr>
          <w:rFonts w:ascii="Times New Roman" w:hAnsi="Times New Roman" w:cs="Times New Roman"/>
          <w:b/>
          <w:noProof/>
          <w:sz w:val="28"/>
          <w:szCs w:val="28"/>
        </w:rPr>
        <w:t>3 специалиста)</w:t>
      </w:r>
    </w:p>
    <w:p w14:paraId="3B187EAE" w14:textId="77777777" w:rsidR="009B2AF9" w:rsidRDefault="009B2AF9" w:rsidP="00080AD7">
      <w:pPr>
        <w:spacing w:line="360" w:lineRule="auto"/>
        <w:jc w:val="both"/>
        <w:rPr>
          <w:rFonts w:ascii="Times New Roman" w:hAnsi="Times New Roman" w:cs="Times New Roman"/>
          <w:noProof/>
          <w:sz w:val="28"/>
          <w:szCs w:val="28"/>
        </w:rPr>
      </w:pPr>
    </w:p>
    <w:p w14:paraId="3E765651" w14:textId="5660EF84" w:rsidR="009B2AF9" w:rsidRDefault="009B2AF9" w:rsidP="00080AD7">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-Сколько человек насчитывает департамнет коммуникаций Государственной корпорации «Росатом»?</w:t>
      </w:r>
    </w:p>
    <w:p w14:paraId="5FD1764A" w14:textId="71F9C97B" w:rsidR="009B2AF9" w:rsidRDefault="009B2AF9" w:rsidP="00080AD7">
      <w:pPr>
        <w:spacing w:line="360" w:lineRule="auto"/>
        <w:jc w:val="both"/>
        <w:rPr>
          <w:rFonts w:ascii="Times New Roman" w:hAnsi="Times New Roman" w:cs="Times New Roman"/>
          <w:i/>
          <w:noProof/>
          <w:sz w:val="28"/>
          <w:szCs w:val="28"/>
        </w:rPr>
      </w:pPr>
      <w:r>
        <w:rPr>
          <w:rFonts w:ascii="Times New Roman" w:hAnsi="Times New Roman" w:cs="Times New Roman"/>
          <w:noProof/>
          <w:sz w:val="28"/>
          <w:szCs w:val="28"/>
        </w:rPr>
        <w:t>-</w:t>
      </w:r>
      <w:r>
        <w:rPr>
          <w:rFonts w:ascii="Times New Roman" w:hAnsi="Times New Roman" w:cs="Times New Roman"/>
          <w:i/>
          <w:noProof/>
          <w:sz w:val="28"/>
          <w:szCs w:val="28"/>
        </w:rPr>
        <w:t>В нашем департаменте начитывается 20 сотрудников. Каждый сотрудник выполняет определенный спектр обязанностей и функций. Существует 3 основных отдела : отдел внешней коммуникации, отдел внутренней коммуникации и отдел специализирующися на специальных мероприятиях.</w:t>
      </w:r>
    </w:p>
    <w:p w14:paraId="7C76BB3B" w14:textId="77777777" w:rsidR="009B2AF9" w:rsidRDefault="009B2AF9" w:rsidP="00080AD7">
      <w:pPr>
        <w:spacing w:line="360" w:lineRule="auto"/>
        <w:jc w:val="both"/>
        <w:rPr>
          <w:rFonts w:ascii="Times New Roman" w:hAnsi="Times New Roman" w:cs="Times New Roman"/>
          <w:i/>
          <w:noProof/>
          <w:sz w:val="28"/>
          <w:szCs w:val="28"/>
        </w:rPr>
      </w:pPr>
    </w:p>
    <w:p w14:paraId="16B3680D" w14:textId="077DC0E4" w:rsidR="009B2AF9" w:rsidRDefault="009B2AF9" w:rsidP="00080AD7">
      <w:pPr>
        <w:spacing w:line="360" w:lineRule="auto"/>
        <w:jc w:val="both"/>
        <w:rPr>
          <w:rFonts w:ascii="Times New Roman" w:hAnsi="Times New Roman" w:cs="Times New Roman"/>
          <w:noProof/>
          <w:sz w:val="28"/>
          <w:szCs w:val="28"/>
        </w:rPr>
      </w:pPr>
      <w:r>
        <w:rPr>
          <w:rFonts w:ascii="Times New Roman" w:hAnsi="Times New Roman" w:cs="Times New Roman"/>
          <w:i/>
          <w:noProof/>
          <w:sz w:val="28"/>
          <w:szCs w:val="28"/>
        </w:rPr>
        <w:t>-</w:t>
      </w:r>
      <w:r>
        <w:rPr>
          <w:rFonts w:ascii="Times New Roman" w:hAnsi="Times New Roman" w:cs="Times New Roman"/>
          <w:noProof/>
          <w:sz w:val="28"/>
          <w:szCs w:val="28"/>
        </w:rPr>
        <w:t>Какие задачи входят в данные отделы?</w:t>
      </w:r>
    </w:p>
    <w:p w14:paraId="7B33A63F" w14:textId="156F8ED0" w:rsidR="009B2AF9" w:rsidRDefault="009B2AF9" w:rsidP="00080AD7">
      <w:pPr>
        <w:spacing w:line="360" w:lineRule="auto"/>
        <w:jc w:val="both"/>
        <w:rPr>
          <w:rFonts w:ascii="Times New Roman" w:hAnsi="Times New Roman" w:cs="Times New Roman"/>
          <w:i/>
          <w:noProof/>
          <w:sz w:val="28"/>
          <w:szCs w:val="28"/>
        </w:rPr>
      </w:pPr>
      <w:r>
        <w:rPr>
          <w:rFonts w:ascii="Times New Roman" w:hAnsi="Times New Roman" w:cs="Times New Roman"/>
          <w:noProof/>
          <w:sz w:val="28"/>
          <w:szCs w:val="28"/>
        </w:rPr>
        <w:t>-</w:t>
      </w:r>
      <w:r>
        <w:rPr>
          <w:rFonts w:ascii="Times New Roman" w:hAnsi="Times New Roman" w:cs="Times New Roman"/>
          <w:i/>
          <w:noProof/>
          <w:sz w:val="28"/>
          <w:szCs w:val="28"/>
        </w:rPr>
        <w:t>Отдел внешней коммуникации занимается работой с группами общественности, не входящие в структуры Государственной корпорации «Росатом». Отдел по внутренней коммуникации занимается сотрудниками. А что касается отдела по организации специальных мероприятий, то они например, организовывали такое мероприятие, как 70-е летие атомной отрасли в России.</w:t>
      </w:r>
    </w:p>
    <w:p w14:paraId="7F024720" w14:textId="77777777" w:rsidR="009B2AF9" w:rsidRDefault="009B2AF9" w:rsidP="00080AD7">
      <w:pPr>
        <w:spacing w:line="360" w:lineRule="auto"/>
        <w:jc w:val="both"/>
        <w:rPr>
          <w:rFonts w:ascii="Times New Roman" w:hAnsi="Times New Roman" w:cs="Times New Roman"/>
          <w:i/>
          <w:noProof/>
          <w:sz w:val="28"/>
          <w:szCs w:val="28"/>
        </w:rPr>
      </w:pPr>
    </w:p>
    <w:p w14:paraId="73C68286" w14:textId="3935A648" w:rsidR="009B2AF9" w:rsidRDefault="009B2AF9" w:rsidP="00080AD7">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-Назовите основные проекты</w:t>
      </w:r>
      <w:r w:rsidR="00544F54">
        <w:rPr>
          <w:rFonts w:ascii="Times New Roman" w:hAnsi="Times New Roman" w:cs="Times New Roman"/>
          <w:noProof/>
          <w:sz w:val="28"/>
          <w:szCs w:val="28"/>
        </w:rPr>
        <w:t xml:space="preserve"> внешней коммуникации</w:t>
      </w:r>
      <w:r>
        <w:rPr>
          <w:rFonts w:ascii="Times New Roman" w:hAnsi="Times New Roman" w:cs="Times New Roman"/>
          <w:noProof/>
          <w:sz w:val="28"/>
          <w:szCs w:val="28"/>
        </w:rPr>
        <w:t>, которые реализуются на данный момент.</w:t>
      </w:r>
    </w:p>
    <w:p w14:paraId="218A3B07" w14:textId="46229EDF" w:rsidR="009B2AF9" w:rsidRDefault="009B2AF9" w:rsidP="00080AD7">
      <w:pPr>
        <w:spacing w:line="360" w:lineRule="auto"/>
        <w:jc w:val="both"/>
        <w:rPr>
          <w:rFonts w:ascii="Times New Roman" w:hAnsi="Times New Roman" w:cs="Times New Roman"/>
          <w:i/>
          <w:noProof/>
          <w:sz w:val="28"/>
          <w:szCs w:val="28"/>
        </w:rPr>
      </w:pPr>
      <w:r>
        <w:rPr>
          <w:rFonts w:ascii="Times New Roman" w:hAnsi="Times New Roman" w:cs="Times New Roman"/>
          <w:i/>
          <w:noProof/>
          <w:sz w:val="28"/>
          <w:szCs w:val="28"/>
        </w:rPr>
        <w:t xml:space="preserve">-В первую очередь, это конечно </w:t>
      </w:r>
      <w:r w:rsidR="00544F54">
        <w:rPr>
          <w:rFonts w:ascii="Times New Roman" w:hAnsi="Times New Roman" w:cs="Times New Roman"/>
          <w:i/>
          <w:noProof/>
          <w:sz w:val="28"/>
          <w:szCs w:val="28"/>
        </w:rPr>
        <w:t>наш проект «</w:t>
      </w:r>
      <w:r w:rsidR="00544F54">
        <w:rPr>
          <w:rFonts w:ascii="Times New Roman" w:hAnsi="Times New Roman" w:cs="Times New Roman"/>
          <w:i/>
          <w:noProof/>
          <w:sz w:val="28"/>
          <w:szCs w:val="28"/>
          <w:lang w:val="en-US"/>
        </w:rPr>
        <w:t>Nuclear Kids</w:t>
      </w:r>
      <w:r w:rsidR="00544F54">
        <w:rPr>
          <w:rFonts w:ascii="Times New Roman" w:hAnsi="Times New Roman" w:cs="Times New Roman"/>
          <w:i/>
          <w:noProof/>
          <w:sz w:val="28"/>
          <w:szCs w:val="28"/>
        </w:rPr>
        <w:t>»,  так же, очень важным для нас проектом является «Школа Росатом». Стоит выделить наши зарубежные проекты, приуроченные строительству новых АЭС.</w:t>
      </w:r>
    </w:p>
    <w:p w14:paraId="5A38E6C1" w14:textId="77777777" w:rsidR="00544F54" w:rsidRDefault="00544F54" w:rsidP="00080AD7">
      <w:pPr>
        <w:spacing w:line="360" w:lineRule="auto"/>
        <w:jc w:val="both"/>
        <w:rPr>
          <w:rFonts w:ascii="Times New Roman" w:hAnsi="Times New Roman" w:cs="Times New Roman"/>
          <w:i/>
          <w:noProof/>
          <w:sz w:val="28"/>
          <w:szCs w:val="28"/>
        </w:rPr>
      </w:pPr>
    </w:p>
    <w:p w14:paraId="53F968B5" w14:textId="10CF2F2B" w:rsidR="00544F54" w:rsidRDefault="00544F54" w:rsidP="00080AD7">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-Какие какналы коммуникации используются для внутренней целевой группы?</w:t>
      </w:r>
    </w:p>
    <w:p w14:paraId="2232C57E" w14:textId="2806A49E" w:rsidR="00544F54" w:rsidRDefault="00544F54" w:rsidP="00080AD7">
      <w:pPr>
        <w:spacing w:line="360" w:lineRule="auto"/>
        <w:jc w:val="both"/>
        <w:rPr>
          <w:rFonts w:ascii="Times New Roman" w:hAnsi="Times New Roman" w:cs="Times New Roman"/>
          <w:i/>
          <w:noProof/>
          <w:sz w:val="28"/>
          <w:szCs w:val="28"/>
        </w:rPr>
      </w:pPr>
      <w:r>
        <w:rPr>
          <w:rFonts w:ascii="Times New Roman" w:hAnsi="Times New Roman" w:cs="Times New Roman"/>
          <w:noProof/>
          <w:sz w:val="28"/>
          <w:szCs w:val="28"/>
        </w:rPr>
        <w:lastRenderedPageBreak/>
        <w:t>-</w:t>
      </w:r>
      <w:r>
        <w:rPr>
          <w:rFonts w:ascii="Times New Roman" w:hAnsi="Times New Roman" w:cs="Times New Roman"/>
          <w:i/>
          <w:noProof/>
          <w:sz w:val="28"/>
          <w:szCs w:val="28"/>
        </w:rPr>
        <w:t>В первую очередь это наше радио и газета. Выходят они раз в 2 дня и 1 раз в неделю сответственно. Используются так же и внутренние коммуникации по ТВ, например в столовой. Не стоит забывать и еженедельных семинарах сотрудников.</w:t>
      </w:r>
    </w:p>
    <w:p w14:paraId="6C057281" w14:textId="46B8C082" w:rsidR="00544F54" w:rsidRDefault="00544F54" w:rsidP="00080AD7">
      <w:pPr>
        <w:spacing w:line="360" w:lineRule="auto"/>
        <w:jc w:val="both"/>
        <w:rPr>
          <w:rFonts w:ascii="Times New Roman" w:hAnsi="Times New Roman" w:cs="Times New Roman"/>
          <w:noProof/>
          <w:sz w:val="28"/>
          <w:szCs w:val="28"/>
        </w:rPr>
      </w:pPr>
      <w:r>
        <w:rPr>
          <w:rFonts w:ascii="Times New Roman" w:hAnsi="Times New Roman" w:cs="Times New Roman"/>
          <w:i/>
          <w:noProof/>
          <w:sz w:val="28"/>
          <w:szCs w:val="28"/>
        </w:rPr>
        <w:t>-</w:t>
      </w:r>
      <w:r>
        <w:rPr>
          <w:rFonts w:ascii="Times New Roman" w:hAnsi="Times New Roman" w:cs="Times New Roman"/>
          <w:noProof/>
          <w:sz w:val="28"/>
          <w:szCs w:val="28"/>
        </w:rPr>
        <w:t xml:space="preserve">Существует ли практика продаж </w:t>
      </w:r>
      <w:r>
        <w:rPr>
          <w:rFonts w:ascii="Times New Roman" w:hAnsi="Times New Roman" w:cs="Times New Roman"/>
          <w:noProof/>
          <w:sz w:val="28"/>
          <w:szCs w:val="28"/>
          <w:lang w:val="en-US"/>
        </w:rPr>
        <w:t xml:space="preserve">PR </w:t>
      </w:r>
      <w:r>
        <w:rPr>
          <w:rFonts w:ascii="Times New Roman" w:hAnsi="Times New Roman" w:cs="Times New Roman"/>
          <w:noProof/>
          <w:sz w:val="28"/>
          <w:szCs w:val="28"/>
        </w:rPr>
        <w:t>технологий за рубежом, приуроченных к строительству новых АЭС?</w:t>
      </w:r>
    </w:p>
    <w:p w14:paraId="6A25C9B9" w14:textId="5C8D55CD" w:rsidR="00544F54" w:rsidRDefault="00544F54" w:rsidP="00080AD7">
      <w:pPr>
        <w:spacing w:line="360" w:lineRule="auto"/>
        <w:jc w:val="both"/>
        <w:rPr>
          <w:rFonts w:ascii="Times New Roman" w:hAnsi="Times New Roman" w:cs="Times New Roman"/>
          <w:i/>
          <w:noProof/>
          <w:sz w:val="28"/>
          <w:szCs w:val="28"/>
        </w:rPr>
      </w:pPr>
      <w:r>
        <w:rPr>
          <w:rFonts w:ascii="Times New Roman" w:hAnsi="Times New Roman" w:cs="Times New Roman"/>
          <w:noProof/>
          <w:sz w:val="28"/>
          <w:szCs w:val="28"/>
        </w:rPr>
        <w:t>-</w:t>
      </w:r>
      <w:r>
        <w:rPr>
          <w:rFonts w:ascii="Times New Roman" w:hAnsi="Times New Roman" w:cs="Times New Roman"/>
          <w:i/>
          <w:noProof/>
          <w:sz w:val="28"/>
          <w:szCs w:val="28"/>
        </w:rPr>
        <w:t xml:space="preserve">Безусловно. На местах присутствия мы создаем специализированные информационные центры. Например такой центр есть в Финляндии и он прекрасно функционирует. Осуществляются </w:t>
      </w:r>
      <w:r>
        <w:rPr>
          <w:rFonts w:ascii="Times New Roman" w:hAnsi="Times New Roman" w:cs="Times New Roman"/>
          <w:i/>
          <w:noProof/>
          <w:sz w:val="28"/>
          <w:szCs w:val="28"/>
          <w:lang w:val="en-US"/>
        </w:rPr>
        <w:t xml:space="preserve">PR </w:t>
      </w:r>
      <w:r>
        <w:rPr>
          <w:rFonts w:ascii="Times New Roman" w:hAnsi="Times New Roman" w:cs="Times New Roman"/>
          <w:i/>
          <w:noProof/>
          <w:sz w:val="28"/>
          <w:szCs w:val="28"/>
        </w:rPr>
        <w:t>проекты</w:t>
      </w:r>
      <w:r w:rsidR="00C63D64">
        <w:rPr>
          <w:rFonts w:ascii="Times New Roman" w:hAnsi="Times New Roman" w:cs="Times New Roman"/>
          <w:i/>
          <w:noProof/>
          <w:sz w:val="28"/>
          <w:szCs w:val="28"/>
        </w:rPr>
        <w:t>, просветительская функция и создаются площадки для специальных мероприятий.</w:t>
      </w:r>
    </w:p>
    <w:p w14:paraId="65111CDE" w14:textId="77777777" w:rsidR="00C63D64" w:rsidRDefault="00C63D64" w:rsidP="00080AD7">
      <w:pPr>
        <w:spacing w:line="360" w:lineRule="auto"/>
        <w:jc w:val="both"/>
        <w:rPr>
          <w:rFonts w:ascii="Times New Roman" w:hAnsi="Times New Roman" w:cs="Times New Roman"/>
          <w:i/>
          <w:noProof/>
          <w:sz w:val="28"/>
          <w:szCs w:val="28"/>
        </w:rPr>
      </w:pPr>
    </w:p>
    <w:p w14:paraId="35217B8E" w14:textId="37A57278" w:rsidR="00C63D64" w:rsidRDefault="00C63D64" w:rsidP="00080AD7">
      <w:pPr>
        <w:spacing w:line="360" w:lineRule="auto"/>
        <w:jc w:val="both"/>
        <w:rPr>
          <w:rFonts w:ascii="Times New Roman" w:hAnsi="Times New Roman" w:cs="Times New Roman"/>
          <w:noProof/>
          <w:sz w:val="28"/>
          <w:szCs w:val="28"/>
        </w:rPr>
      </w:pPr>
      <w:r>
        <w:rPr>
          <w:rFonts w:ascii="Times New Roman" w:hAnsi="Times New Roman" w:cs="Times New Roman"/>
          <w:i/>
          <w:noProof/>
          <w:sz w:val="28"/>
          <w:szCs w:val="28"/>
        </w:rPr>
        <w:t>-</w:t>
      </w:r>
      <w:r>
        <w:rPr>
          <w:rFonts w:ascii="Times New Roman" w:hAnsi="Times New Roman" w:cs="Times New Roman"/>
          <w:noProof/>
          <w:sz w:val="28"/>
          <w:szCs w:val="28"/>
        </w:rPr>
        <w:t>Какие главные задачи стоят на данный момент перед департаментом коммуникаций ?</w:t>
      </w:r>
    </w:p>
    <w:p w14:paraId="6A5335C6" w14:textId="4CA28E62" w:rsidR="00C63D64" w:rsidRPr="00C63D64" w:rsidRDefault="00C63D64" w:rsidP="00080AD7">
      <w:pPr>
        <w:spacing w:line="360" w:lineRule="auto"/>
        <w:jc w:val="both"/>
        <w:rPr>
          <w:rFonts w:ascii="Times New Roman" w:hAnsi="Times New Roman" w:cs="Times New Roman"/>
          <w:i/>
          <w:noProof/>
          <w:sz w:val="28"/>
          <w:szCs w:val="28"/>
        </w:rPr>
      </w:pPr>
      <w:r>
        <w:rPr>
          <w:rFonts w:ascii="Times New Roman" w:hAnsi="Times New Roman" w:cs="Times New Roman"/>
          <w:noProof/>
          <w:sz w:val="28"/>
          <w:szCs w:val="28"/>
        </w:rPr>
        <w:t>-</w:t>
      </w:r>
      <w:r>
        <w:rPr>
          <w:rFonts w:ascii="Times New Roman" w:hAnsi="Times New Roman" w:cs="Times New Roman"/>
          <w:i/>
          <w:noProof/>
          <w:sz w:val="28"/>
          <w:szCs w:val="28"/>
        </w:rPr>
        <w:t>В первую очередь – увеличение  заинтересованности в создании новых бизнес проектов. Во-вторых – увеличение привлекательности новых технологий, для продаж зарубеж.</w:t>
      </w:r>
    </w:p>
    <w:p w14:paraId="3A2BA6A9" w14:textId="77777777" w:rsidR="00C63D64" w:rsidRDefault="00C63D64" w:rsidP="00080AD7">
      <w:pPr>
        <w:spacing w:line="360" w:lineRule="auto"/>
        <w:jc w:val="both"/>
        <w:rPr>
          <w:rFonts w:ascii="Times New Roman" w:hAnsi="Times New Roman" w:cs="Times New Roman"/>
          <w:noProof/>
          <w:sz w:val="28"/>
          <w:szCs w:val="28"/>
        </w:rPr>
      </w:pPr>
    </w:p>
    <w:p w14:paraId="3F04E51D" w14:textId="647A134B" w:rsidR="000818D0" w:rsidRDefault="000818D0" w:rsidP="00080AD7">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-Какие мероприятия организовываюся департаментом </w:t>
      </w:r>
      <w:r w:rsidR="00312B70">
        <w:rPr>
          <w:rFonts w:ascii="Times New Roman" w:hAnsi="Times New Roman" w:cs="Times New Roman"/>
          <w:noProof/>
          <w:sz w:val="28"/>
          <w:szCs w:val="28"/>
        </w:rPr>
        <w:t>на данный момент</w:t>
      </w:r>
      <w:r>
        <w:rPr>
          <w:rFonts w:ascii="Times New Roman" w:hAnsi="Times New Roman" w:cs="Times New Roman"/>
          <w:noProof/>
          <w:sz w:val="28"/>
          <w:szCs w:val="28"/>
        </w:rPr>
        <w:t>?</w:t>
      </w:r>
    </w:p>
    <w:p w14:paraId="3B84D28A" w14:textId="68EFC8FD" w:rsidR="000818D0" w:rsidRPr="000818D0" w:rsidRDefault="000818D0" w:rsidP="00080AD7">
      <w:pPr>
        <w:spacing w:line="360" w:lineRule="auto"/>
        <w:jc w:val="both"/>
        <w:rPr>
          <w:rFonts w:ascii="Times New Roman" w:hAnsi="Times New Roman" w:cs="Times New Roman"/>
          <w:i/>
          <w:noProof/>
          <w:sz w:val="28"/>
          <w:szCs w:val="28"/>
        </w:rPr>
      </w:pPr>
      <w:r>
        <w:rPr>
          <w:rFonts w:ascii="Times New Roman" w:hAnsi="Times New Roman" w:cs="Times New Roman"/>
          <w:noProof/>
          <w:sz w:val="28"/>
          <w:szCs w:val="28"/>
        </w:rPr>
        <w:t>-</w:t>
      </w:r>
      <w:r>
        <w:rPr>
          <w:rFonts w:ascii="Times New Roman" w:hAnsi="Times New Roman" w:cs="Times New Roman"/>
          <w:i/>
          <w:noProof/>
          <w:sz w:val="28"/>
          <w:szCs w:val="28"/>
        </w:rPr>
        <w:t>Например, ежегодная конференция «Атом Экспо». На данной площадке проводятся конгрессы, круглые столы. Учас</w:t>
      </w:r>
      <w:r w:rsidR="00312B70">
        <w:rPr>
          <w:rFonts w:ascii="Times New Roman" w:hAnsi="Times New Roman" w:cs="Times New Roman"/>
          <w:i/>
          <w:noProof/>
          <w:sz w:val="28"/>
          <w:szCs w:val="28"/>
        </w:rPr>
        <w:t>твуют около 300-400 журналистов. «Дни науки» - это отраслевая выставка, на которой участвуют организации зо всего мира.</w:t>
      </w:r>
      <w:bookmarkStart w:id="0" w:name="_GoBack"/>
      <w:bookmarkEnd w:id="0"/>
    </w:p>
    <w:p w14:paraId="0F5442FC" w14:textId="77777777" w:rsidR="00544F54" w:rsidRDefault="00544F54" w:rsidP="00080AD7">
      <w:pPr>
        <w:spacing w:line="360" w:lineRule="auto"/>
        <w:jc w:val="both"/>
        <w:rPr>
          <w:rFonts w:ascii="Times New Roman" w:hAnsi="Times New Roman" w:cs="Times New Roman"/>
          <w:i/>
          <w:noProof/>
          <w:sz w:val="28"/>
          <w:szCs w:val="28"/>
        </w:rPr>
      </w:pPr>
    </w:p>
    <w:p w14:paraId="7442781E" w14:textId="61252D99" w:rsidR="00544F54" w:rsidRPr="00544F54" w:rsidRDefault="00544F54" w:rsidP="00080AD7">
      <w:pPr>
        <w:spacing w:line="360" w:lineRule="auto"/>
        <w:jc w:val="both"/>
        <w:rPr>
          <w:rFonts w:ascii="Times New Roman" w:hAnsi="Times New Roman" w:cs="Times New Roman"/>
          <w:noProof/>
          <w:sz w:val="28"/>
          <w:szCs w:val="28"/>
        </w:rPr>
      </w:pPr>
    </w:p>
    <w:p w14:paraId="3FDFA923" w14:textId="77777777" w:rsidR="00543682" w:rsidRDefault="00543682" w:rsidP="00080AD7">
      <w:pPr>
        <w:spacing w:line="360" w:lineRule="auto"/>
        <w:jc w:val="both"/>
        <w:rPr>
          <w:rFonts w:ascii="Times New Roman" w:hAnsi="Times New Roman" w:cs="Times New Roman"/>
          <w:noProof/>
          <w:sz w:val="28"/>
          <w:szCs w:val="28"/>
        </w:rPr>
      </w:pPr>
    </w:p>
    <w:p w14:paraId="02686D4C" w14:textId="5E9D33B6" w:rsidR="00543682" w:rsidRDefault="00543682" w:rsidP="00080AD7">
      <w:pPr>
        <w:spacing w:line="360" w:lineRule="auto"/>
        <w:jc w:val="both"/>
        <w:rPr>
          <w:rFonts w:ascii="Times New Roman" w:hAnsi="Times New Roman" w:cs="Times New Roman"/>
          <w:noProof/>
          <w:sz w:val="28"/>
          <w:szCs w:val="28"/>
        </w:rPr>
      </w:pPr>
    </w:p>
    <w:p w14:paraId="7B35BE51" w14:textId="77777777" w:rsidR="00543682" w:rsidRDefault="00543682" w:rsidP="00080AD7">
      <w:pPr>
        <w:spacing w:line="360" w:lineRule="auto"/>
        <w:jc w:val="both"/>
        <w:rPr>
          <w:rFonts w:ascii="Times New Roman" w:hAnsi="Times New Roman" w:cs="Times New Roman"/>
          <w:noProof/>
          <w:sz w:val="28"/>
          <w:szCs w:val="28"/>
        </w:rPr>
      </w:pPr>
    </w:p>
    <w:p w14:paraId="57D33518" w14:textId="77777777" w:rsidR="00543682" w:rsidRDefault="00543682" w:rsidP="00080AD7">
      <w:pPr>
        <w:spacing w:line="360" w:lineRule="auto"/>
        <w:jc w:val="both"/>
        <w:rPr>
          <w:rFonts w:ascii="Times New Roman" w:hAnsi="Times New Roman" w:cs="Times New Roman"/>
          <w:noProof/>
          <w:sz w:val="28"/>
          <w:szCs w:val="28"/>
        </w:rPr>
      </w:pPr>
    </w:p>
    <w:p w14:paraId="5CA8BA73" w14:textId="77777777" w:rsidR="00543682" w:rsidRDefault="00543682" w:rsidP="00080AD7">
      <w:pPr>
        <w:spacing w:line="360" w:lineRule="auto"/>
        <w:jc w:val="both"/>
        <w:rPr>
          <w:rFonts w:ascii="Times New Roman" w:hAnsi="Times New Roman" w:cs="Times New Roman"/>
          <w:noProof/>
          <w:sz w:val="28"/>
          <w:szCs w:val="28"/>
        </w:rPr>
      </w:pPr>
    </w:p>
    <w:p w14:paraId="5005BAB9" w14:textId="77777777" w:rsidR="00543682" w:rsidRDefault="00543682" w:rsidP="00080AD7">
      <w:pPr>
        <w:spacing w:line="360" w:lineRule="auto"/>
        <w:jc w:val="both"/>
        <w:rPr>
          <w:rFonts w:ascii="Times New Roman" w:hAnsi="Times New Roman" w:cs="Times New Roman"/>
          <w:noProof/>
          <w:sz w:val="28"/>
          <w:szCs w:val="28"/>
        </w:rPr>
      </w:pPr>
    </w:p>
    <w:p w14:paraId="06D92919" w14:textId="77777777" w:rsidR="00543682" w:rsidRDefault="00543682" w:rsidP="00080AD7">
      <w:pPr>
        <w:spacing w:line="360" w:lineRule="auto"/>
        <w:jc w:val="both"/>
        <w:rPr>
          <w:rFonts w:ascii="Times New Roman" w:hAnsi="Times New Roman" w:cs="Times New Roman"/>
          <w:noProof/>
          <w:sz w:val="28"/>
          <w:szCs w:val="28"/>
        </w:rPr>
      </w:pPr>
    </w:p>
    <w:p w14:paraId="540A480C" w14:textId="77777777" w:rsidR="00543682" w:rsidRDefault="00543682" w:rsidP="00080AD7">
      <w:pPr>
        <w:spacing w:line="360" w:lineRule="auto"/>
        <w:jc w:val="both"/>
        <w:rPr>
          <w:rFonts w:ascii="Times New Roman" w:hAnsi="Times New Roman" w:cs="Times New Roman"/>
          <w:noProof/>
          <w:sz w:val="28"/>
          <w:szCs w:val="28"/>
        </w:rPr>
      </w:pPr>
    </w:p>
    <w:p w14:paraId="297AD565" w14:textId="30484F59" w:rsidR="00543682" w:rsidRDefault="00543682" w:rsidP="00080AD7">
      <w:pPr>
        <w:spacing w:line="360" w:lineRule="auto"/>
        <w:jc w:val="both"/>
        <w:rPr>
          <w:rFonts w:ascii="Times New Roman" w:hAnsi="Times New Roman" w:cs="Times New Roman"/>
          <w:noProof/>
          <w:sz w:val="28"/>
          <w:szCs w:val="28"/>
        </w:rPr>
      </w:pPr>
    </w:p>
    <w:p w14:paraId="68593FC8" w14:textId="77777777" w:rsidR="00543682" w:rsidRDefault="00543682" w:rsidP="00080AD7">
      <w:pPr>
        <w:spacing w:line="360" w:lineRule="auto"/>
        <w:jc w:val="both"/>
        <w:rPr>
          <w:rFonts w:ascii="Times New Roman" w:hAnsi="Times New Roman" w:cs="Times New Roman"/>
          <w:noProof/>
          <w:sz w:val="28"/>
          <w:szCs w:val="28"/>
        </w:rPr>
      </w:pPr>
    </w:p>
    <w:p w14:paraId="42F0CF6C" w14:textId="77777777" w:rsidR="00543682" w:rsidRDefault="00543682" w:rsidP="00080AD7">
      <w:pPr>
        <w:spacing w:line="360" w:lineRule="auto"/>
        <w:jc w:val="both"/>
        <w:rPr>
          <w:rFonts w:ascii="Times New Roman" w:hAnsi="Times New Roman" w:cs="Times New Roman"/>
          <w:noProof/>
          <w:sz w:val="28"/>
          <w:szCs w:val="28"/>
        </w:rPr>
      </w:pPr>
    </w:p>
    <w:p w14:paraId="2B522E10" w14:textId="77777777" w:rsidR="00543682" w:rsidRDefault="00543682" w:rsidP="00080AD7">
      <w:pPr>
        <w:spacing w:line="360" w:lineRule="auto"/>
        <w:jc w:val="both"/>
        <w:rPr>
          <w:rFonts w:ascii="Times New Roman" w:hAnsi="Times New Roman" w:cs="Times New Roman"/>
          <w:noProof/>
          <w:sz w:val="28"/>
          <w:szCs w:val="28"/>
        </w:rPr>
      </w:pPr>
    </w:p>
    <w:p w14:paraId="0ABDEEC3" w14:textId="3A159BAB" w:rsidR="00543682" w:rsidRDefault="00543682" w:rsidP="00080AD7">
      <w:pPr>
        <w:spacing w:line="360" w:lineRule="auto"/>
        <w:jc w:val="both"/>
        <w:rPr>
          <w:rFonts w:ascii="Times New Roman" w:hAnsi="Times New Roman" w:cs="Times New Roman"/>
          <w:noProof/>
          <w:sz w:val="28"/>
          <w:szCs w:val="28"/>
        </w:rPr>
      </w:pPr>
    </w:p>
    <w:p w14:paraId="6CA1AA0D" w14:textId="6CEA4142" w:rsidR="00543682" w:rsidRDefault="00543682" w:rsidP="00080AD7">
      <w:pPr>
        <w:spacing w:line="360" w:lineRule="auto"/>
        <w:jc w:val="both"/>
        <w:rPr>
          <w:rFonts w:ascii="Times New Roman" w:hAnsi="Times New Roman" w:cs="Times New Roman"/>
          <w:noProof/>
          <w:sz w:val="28"/>
          <w:szCs w:val="28"/>
        </w:rPr>
      </w:pPr>
    </w:p>
    <w:p w14:paraId="34206FA3" w14:textId="77777777" w:rsidR="00543682" w:rsidRDefault="00543682" w:rsidP="00080AD7">
      <w:pPr>
        <w:spacing w:line="360" w:lineRule="auto"/>
        <w:jc w:val="both"/>
        <w:rPr>
          <w:rFonts w:ascii="Times New Roman" w:hAnsi="Times New Roman" w:cs="Times New Roman"/>
          <w:noProof/>
          <w:sz w:val="28"/>
          <w:szCs w:val="28"/>
        </w:rPr>
      </w:pPr>
    </w:p>
    <w:p w14:paraId="5B677EC7" w14:textId="77777777" w:rsidR="00543682" w:rsidRDefault="00543682" w:rsidP="00080AD7">
      <w:pPr>
        <w:spacing w:line="360" w:lineRule="auto"/>
        <w:jc w:val="both"/>
        <w:rPr>
          <w:rFonts w:ascii="Times New Roman" w:hAnsi="Times New Roman" w:cs="Times New Roman"/>
          <w:noProof/>
          <w:sz w:val="28"/>
          <w:szCs w:val="28"/>
        </w:rPr>
      </w:pPr>
    </w:p>
    <w:p w14:paraId="2C778BD5" w14:textId="77777777" w:rsidR="00543682" w:rsidRDefault="00543682" w:rsidP="00080AD7">
      <w:pPr>
        <w:spacing w:line="360" w:lineRule="auto"/>
        <w:jc w:val="both"/>
        <w:rPr>
          <w:rFonts w:ascii="Times New Roman" w:hAnsi="Times New Roman" w:cs="Times New Roman"/>
          <w:noProof/>
          <w:sz w:val="28"/>
          <w:szCs w:val="28"/>
        </w:rPr>
      </w:pPr>
    </w:p>
    <w:p w14:paraId="013C47AB" w14:textId="77777777" w:rsidR="00543682" w:rsidRDefault="00543682" w:rsidP="00080AD7">
      <w:pPr>
        <w:spacing w:line="360" w:lineRule="auto"/>
        <w:jc w:val="both"/>
        <w:rPr>
          <w:rFonts w:ascii="Times New Roman" w:hAnsi="Times New Roman" w:cs="Times New Roman"/>
          <w:noProof/>
          <w:sz w:val="28"/>
          <w:szCs w:val="28"/>
        </w:rPr>
      </w:pPr>
    </w:p>
    <w:p w14:paraId="00962412" w14:textId="77777777" w:rsidR="00543682" w:rsidRDefault="00543682" w:rsidP="00080AD7">
      <w:pPr>
        <w:spacing w:line="360" w:lineRule="auto"/>
        <w:jc w:val="both"/>
        <w:rPr>
          <w:rFonts w:ascii="Times New Roman" w:hAnsi="Times New Roman" w:cs="Times New Roman"/>
          <w:noProof/>
          <w:sz w:val="28"/>
          <w:szCs w:val="28"/>
        </w:rPr>
      </w:pPr>
    </w:p>
    <w:p w14:paraId="1AF27BD1" w14:textId="77777777" w:rsidR="00543682" w:rsidRDefault="00543682" w:rsidP="00080AD7">
      <w:pPr>
        <w:spacing w:line="360" w:lineRule="auto"/>
        <w:jc w:val="both"/>
        <w:rPr>
          <w:rFonts w:ascii="Times New Roman" w:hAnsi="Times New Roman" w:cs="Times New Roman"/>
          <w:noProof/>
          <w:sz w:val="28"/>
          <w:szCs w:val="28"/>
        </w:rPr>
      </w:pPr>
    </w:p>
    <w:p w14:paraId="6384C585" w14:textId="77777777" w:rsidR="00543682" w:rsidRDefault="00543682" w:rsidP="00080AD7">
      <w:pPr>
        <w:spacing w:line="360" w:lineRule="auto"/>
        <w:jc w:val="both"/>
        <w:rPr>
          <w:rFonts w:ascii="Times New Roman" w:hAnsi="Times New Roman" w:cs="Times New Roman"/>
          <w:noProof/>
          <w:sz w:val="28"/>
          <w:szCs w:val="28"/>
        </w:rPr>
      </w:pPr>
    </w:p>
    <w:p w14:paraId="779A6088" w14:textId="77777777" w:rsidR="00543682" w:rsidRDefault="00543682" w:rsidP="00080AD7">
      <w:pPr>
        <w:spacing w:line="360" w:lineRule="auto"/>
        <w:jc w:val="both"/>
        <w:rPr>
          <w:rFonts w:ascii="Times New Roman" w:hAnsi="Times New Roman" w:cs="Times New Roman"/>
          <w:noProof/>
          <w:sz w:val="28"/>
          <w:szCs w:val="28"/>
        </w:rPr>
      </w:pPr>
    </w:p>
    <w:p w14:paraId="7876486D" w14:textId="77777777" w:rsidR="00543682" w:rsidRDefault="00543682" w:rsidP="00080AD7">
      <w:pPr>
        <w:spacing w:line="360" w:lineRule="auto"/>
        <w:jc w:val="both"/>
        <w:rPr>
          <w:rFonts w:ascii="Times New Roman" w:hAnsi="Times New Roman" w:cs="Times New Roman"/>
          <w:noProof/>
          <w:sz w:val="28"/>
          <w:szCs w:val="28"/>
        </w:rPr>
      </w:pPr>
    </w:p>
    <w:p w14:paraId="6CC563B9" w14:textId="77777777" w:rsidR="00543682" w:rsidRDefault="00543682" w:rsidP="00080AD7">
      <w:pPr>
        <w:spacing w:line="360" w:lineRule="auto"/>
        <w:jc w:val="both"/>
        <w:rPr>
          <w:rFonts w:ascii="Times New Roman" w:hAnsi="Times New Roman" w:cs="Times New Roman"/>
          <w:noProof/>
          <w:sz w:val="28"/>
          <w:szCs w:val="28"/>
        </w:rPr>
      </w:pPr>
    </w:p>
    <w:p w14:paraId="6B8FA039" w14:textId="77777777" w:rsidR="00543682" w:rsidRDefault="00543682" w:rsidP="00080AD7">
      <w:pPr>
        <w:spacing w:line="360" w:lineRule="auto"/>
        <w:jc w:val="both"/>
        <w:rPr>
          <w:rFonts w:ascii="Times New Roman" w:hAnsi="Times New Roman" w:cs="Times New Roman"/>
          <w:noProof/>
          <w:sz w:val="28"/>
          <w:szCs w:val="28"/>
        </w:rPr>
      </w:pPr>
    </w:p>
    <w:p w14:paraId="000299D4" w14:textId="77777777" w:rsidR="00543682" w:rsidRDefault="00543682" w:rsidP="00080AD7">
      <w:pPr>
        <w:spacing w:line="360" w:lineRule="auto"/>
        <w:jc w:val="both"/>
        <w:rPr>
          <w:rFonts w:ascii="Times New Roman" w:hAnsi="Times New Roman" w:cs="Times New Roman"/>
          <w:noProof/>
          <w:sz w:val="28"/>
          <w:szCs w:val="28"/>
        </w:rPr>
      </w:pPr>
    </w:p>
    <w:p w14:paraId="7ED41BE0" w14:textId="77777777" w:rsidR="00543682" w:rsidRDefault="00543682" w:rsidP="00080AD7">
      <w:pPr>
        <w:spacing w:line="360" w:lineRule="auto"/>
        <w:jc w:val="both"/>
        <w:rPr>
          <w:rFonts w:ascii="Times New Roman" w:hAnsi="Times New Roman" w:cs="Times New Roman"/>
          <w:noProof/>
          <w:sz w:val="28"/>
          <w:szCs w:val="28"/>
        </w:rPr>
      </w:pPr>
    </w:p>
    <w:p w14:paraId="2A3E539E" w14:textId="77777777" w:rsidR="00543682" w:rsidRDefault="00543682" w:rsidP="00080AD7">
      <w:pPr>
        <w:spacing w:line="360" w:lineRule="auto"/>
        <w:jc w:val="both"/>
        <w:rPr>
          <w:rFonts w:ascii="Times New Roman" w:hAnsi="Times New Roman" w:cs="Times New Roman"/>
          <w:noProof/>
          <w:sz w:val="28"/>
          <w:szCs w:val="28"/>
        </w:rPr>
      </w:pPr>
    </w:p>
    <w:p w14:paraId="341AA3C0" w14:textId="77777777" w:rsidR="00543682" w:rsidRDefault="00543682" w:rsidP="00080AD7">
      <w:pPr>
        <w:spacing w:line="360" w:lineRule="auto"/>
        <w:jc w:val="both"/>
        <w:rPr>
          <w:rFonts w:ascii="Times New Roman" w:hAnsi="Times New Roman" w:cs="Times New Roman"/>
          <w:noProof/>
          <w:sz w:val="28"/>
          <w:szCs w:val="28"/>
        </w:rPr>
      </w:pPr>
    </w:p>
    <w:p w14:paraId="7D08BDEF" w14:textId="77777777" w:rsidR="00543682" w:rsidRDefault="00543682" w:rsidP="00080AD7">
      <w:pPr>
        <w:spacing w:line="360" w:lineRule="auto"/>
        <w:jc w:val="both"/>
        <w:rPr>
          <w:rFonts w:ascii="Times New Roman" w:hAnsi="Times New Roman" w:cs="Times New Roman"/>
          <w:noProof/>
          <w:sz w:val="28"/>
          <w:szCs w:val="28"/>
        </w:rPr>
      </w:pPr>
    </w:p>
    <w:p w14:paraId="536B7B13" w14:textId="403A865D" w:rsidR="00543682" w:rsidRDefault="00543682" w:rsidP="00080AD7">
      <w:pPr>
        <w:spacing w:line="360" w:lineRule="auto"/>
        <w:jc w:val="both"/>
        <w:rPr>
          <w:rFonts w:ascii="Times New Roman" w:hAnsi="Times New Roman" w:cs="Times New Roman"/>
          <w:noProof/>
          <w:sz w:val="28"/>
          <w:szCs w:val="28"/>
        </w:rPr>
      </w:pPr>
    </w:p>
    <w:p w14:paraId="5D5D6E7A" w14:textId="77777777" w:rsidR="00543682" w:rsidRDefault="00543682" w:rsidP="00080AD7">
      <w:pPr>
        <w:spacing w:line="360" w:lineRule="auto"/>
        <w:jc w:val="both"/>
        <w:rPr>
          <w:rFonts w:ascii="Times New Roman" w:hAnsi="Times New Roman" w:cs="Times New Roman"/>
          <w:noProof/>
          <w:sz w:val="28"/>
          <w:szCs w:val="28"/>
        </w:rPr>
      </w:pPr>
    </w:p>
    <w:p w14:paraId="646431B5" w14:textId="77777777" w:rsidR="00543682" w:rsidRDefault="00543682" w:rsidP="00080AD7">
      <w:pPr>
        <w:spacing w:line="360" w:lineRule="auto"/>
        <w:jc w:val="both"/>
        <w:rPr>
          <w:rFonts w:ascii="Times New Roman" w:hAnsi="Times New Roman" w:cs="Times New Roman"/>
          <w:noProof/>
          <w:sz w:val="28"/>
          <w:szCs w:val="28"/>
        </w:rPr>
      </w:pPr>
    </w:p>
    <w:p w14:paraId="72D3E277" w14:textId="77777777" w:rsidR="00543682" w:rsidRDefault="00543682" w:rsidP="00080AD7">
      <w:pPr>
        <w:spacing w:line="360" w:lineRule="auto"/>
        <w:jc w:val="both"/>
        <w:rPr>
          <w:rFonts w:ascii="Times New Roman" w:hAnsi="Times New Roman" w:cs="Times New Roman"/>
          <w:noProof/>
          <w:sz w:val="28"/>
          <w:szCs w:val="28"/>
        </w:rPr>
      </w:pPr>
    </w:p>
    <w:p w14:paraId="45A3D6C8" w14:textId="1A4FF470" w:rsidR="00543682" w:rsidRDefault="00543682" w:rsidP="00080AD7">
      <w:pPr>
        <w:spacing w:line="360" w:lineRule="auto"/>
        <w:jc w:val="both"/>
        <w:rPr>
          <w:rFonts w:ascii="Times New Roman" w:hAnsi="Times New Roman" w:cs="Times New Roman"/>
          <w:noProof/>
          <w:sz w:val="28"/>
          <w:szCs w:val="28"/>
        </w:rPr>
      </w:pPr>
    </w:p>
    <w:p w14:paraId="397391B2" w14:textId="77777777" w:rsidR="00543682" w:rsidRDefault="00543682" w:rsidP="00080AD7">
      <w:pPr>
        <w:spacing w:line="360" w:lineRule="auto"/>
        <w:jc w:val="both"/>
        <w:rPr>
          <w:rFonts w:ascii="Times New Roman" w:hAnsi="Times New Roman" w:cs="Times New Roman"/>
          <w:noProof/>
          <w:sz w:val="28"/>
          <w:szCs w:val="28"/>
        </w:rPr>
      </w:pPr>
    </w:p>
    <w:p w14:paraId="21A927BE" w14:textId="77777777" w:rsidR="00543682" w:rsidRPr="00080AD7" w:rsidRDefault="00543682" w:rsidP="00080AD7">
      <w:pPr>
        <w:spacing w:line="360" w:lineRule="auto"/>
        <w:jc w:val="both"/>
        <w:rPr>
          <w:rFonts w:ascii="Times New Roman" w:hAnsi="Times New Roman" w:cs="Times New Roman"/>
          <w:noProof/>
          <w:sz w:val="28"/>
          <w:szCs w:val="28"/>
        </w:rPr>
      </w:pPr>
    </w:p>
    <w:sectPr w:rsidR="00543682" w:rsidRPr="00080AD7" w:rsidSect="00474B1E">
      <w:footerReference w:type="even" r:id="rId15"/>
      <w:footerReference w:type="default" r:id="rId16"/>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438DEB" w14:textId="77777777" w:rsidR="000818D0" w:rsidRDefault="000818D0" w:rsidP="000C7746">
      <w:r>
        <w:separator/>
      </w:r>
    </w:p>
  </w:endnote>
  <w:endnote w:type="continuationSeparator" w:id="0">
    <w:p w14:paraId="2586D085" w14:textId="77777777" w:rsidR="000818D0" w:rsidRDefault="000818D0" w:rsidP="000C7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Lucida Grande CY">
    <w:panose1 w:val="020B0600040502020204"/>
    <w:charset w:val="59"/>
    <w:family w:val="auto"/>
    <w:pitch w:val="variable"/>
    <w:sig w:usb0="E1000AEF" w:usb1="5000A1FF" w:usb2="00000000" w:usb3="00000000" w:csb0="000001BF" w:csb1="00000000"/>
  </w:font>
  <w:font w:name="Shree Devanagari 714">
    <w:panose1 w:val="02000600000000000000"/>
    <w:charset w:val="00"/>
    <w:family w:val="auto"/>
    <w:pitch w:val="variable"/>
    <w:sig w:usb0="80008003" w:usb1="00000000" w:usb2="00000000" w:usb3="00000000" w:csb0="00000003" w:csb1="00000000"/>
  </w:font>
  <w:font w:name="Mangal">
    <w:altName w:val="Times New Roman"/>
    <w:panose1 w:val="00000000000000000000"/>
    <w:charset w:val="01"/>
    <w:family w:val="roman"/>
    <w:notTrueType/>
    <w:pitch w:val="variable"/>
    <w:sig w:usb0="00002000" w:usb1="00000000" w:usb2="00000000" w:usb3="00000000" w:csb0="00000000" w:csb1="00000000"/>
  </w:font>
  <w:font w:name="Kokila">
    <w:altName w:val="Arial"/>
    <w:charset w:val="00"/>
    <w:family w:val="swiss"/>
    <w:pitch w:val="variable"/>
    <w:sig w:usb0="00008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7B8A2" w14:textId="77777777" w:rsidR="000818D0" w:rsidRDefault="000818D0" w:rsidP="002072E2">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3D62C42B" w14:textId="77777777" w:rsidR="000818D0" w:rsidRDefault="000818D0">
    <w:pPr>
      <w:pStyle w:val="a9"/>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392F5" w14:textId="77777777" w:rsidR="000818D0" w:rsidRDefault="000818D0" w:rsidP="002072E2">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312B70">
      <w:rPr>
        <w:rStyle w:val="af"/>
        <w:noProof/>
      </w:rPr>
      <w:t>63</w:t>
    </w:r>
    <w:r>
      <w:rPr>
        <w:rStyle w:val="af"/>
      </w:rPr>
      <w:fldChar w:fldCharType="end"/>
    </w:r>
  </w:p>
  <w:p w14:paraId="1B098D22" w14:textId="77777777" w:rsidR="000818D0" w:rsidRDefault="000818D0">
    <w:pPr>
      <w:pStyle w:val="a9"/>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106AF2" w14:textId="77777777" w:rsidR="000818D0" w:rsidRDefault="000818D0" w:rsidP="000C7746">
      <w:r>
        <w:separator/>
      </w:r>
    </w:p>
  </w:footnote>
  <w:footnote w:type="continuationSeparator" w:id="0">
    <w:p w14:paraId="6651AB64" w14:textId="77777777" w:rsidR="000818D0" w:rsidRDefault="000818D0" w:rsidP="000C7746">
      <w:r>
        <w:continuationSeparator/>
      </w:r>
    </w:p>
  </w:footnote>
  <w:footnote w:id="1">
    <w:p w14:paraId="42D0ACB6" w14:textId="77777777" w:rsidR="000818D0" w:rsidRPr="00B57709" w:rsidRDefault="000818D0">
      <w:pPr>
        <w:pStyle w:val="a3"/>
      </w:pPr>
      <w:r>
        <w:rPr>
          <w:rStyle w:val="a5"/>
        </w:rPr>
        <w:footnoteRef/>
      </w:r>
      <w:r>
        <w:t xml:space="preserve"> Сэм Блэк. Что такое </w:t>
      </w:r>
      <w:r>
        <w:rPr>
          <w:lang w:val="en-US"/>
        </w:rPr>
        <w:t>PR</w:t>
      </w:r>
      <w:r w:rsidRPr="00B57709">
        <w:t>?</w:t>
      </w:r>
      <w:r>
        <w:t>.- «Модин»., М.,1989;</w:t>
      </w:r>
    </w:p>
  </w:footnote>
  <w:footnote w:id="2">
    <w:p w14:paraId="5A7EAC84" w14:textId="77777777" w:rsidR="000818D0" w:rsidRDefault="000818D0">
      <w:pPr>
        <w:pStyle w:val="a3"/>
      </w:pPr>
      <w:r>
        <w:rPr>
          <w:rStyle w:val="a5"/>
        </w:rPr>
        <w:footnoteRef/>
      </w:r>
      <w:r>
        <w:t xml:space="preserve"> Шишкина М.А., «Паблик рилейшенз в системе социального управления»- СЗРЦ «Русич», Паллада Медиа, Медиа, М ., 2003</w:t>
      </w:r>
    </w:p>
  </w:footnote>
  <w:footnote w:id="3">
    <w:p w14:paraId="48AD1B18" w14:textId="77777777" w:rsidR="000818D0" w:rsidRDefault="000818D0">
      <w:pPr>
        <w:pStyle w:val="a3"/>
      </w:pPr>
      <w:r>
        <w:rPr>
          <w:rStyle w:val="a5"/>
        </w:rPr>
        <w:footnoteRef/>
      </w:r>
      <w:r>
        <w:t xml:space="preserve"> </w:t>
      </w:r>
      <w:r w:rsidRPr="00532E4D">
        <w:rPr>
          <w:rFonts w:asciiTheme="minorHAnsi" w:hAnsiTheme="minorHAnsi" w:cs="Times New Roman"/>
          <w:noProof/>
          <w:sz w:val="18"/>
          <w:szCs w:val="18"/>
        </w:rPr>
        <w:t>Катлип</w:t>
      </w:r>
      <w:r w:rsidRPr="00532E4D">
        <w:rPr>
          <w:rFonts w:asciiTheme="minorHAnsi" w:hAnsiTheme="minorHAnsi" w:cs="Mangal"/>
          <w:noProof/>
          <w:color w:val="FFFFFF"/>
          <w:spacing w:val="-2000"/>
          <w:sz w:val="18"/>
          <w:szCs w:val="18"/>
          <w:cs/>
          <w:lang w:val="en-US" w:bidi="hi-IN"/>
        </w:rPr>
        <w:t>ॱ</w:t>
      </w:r>
      <w:r w:rsidRPr="00532E4D">
        <w:rPr>
          <w:rFonts w:asciiTheme="minorHAnsi" w:hAnsiTheme="minorHAnsi" w:cs="Times New Roman"/>
          <w:noProof/>
          <w:sz w:val="18"/>
          <w:szCs w:val="18"/>
        </w:rPr>
        <w:t xml:space="preserve"> М</w:t>
      </w:r>
      <w:r w:rsidRPr="00532E4D">
        <w:rPr>
          <w:rFonts w:asciiTheme="minorHAnsi" w:hAnsiTheme="minorHAnsi" w:cs="Mangal"/>
          <w:noProof/>
          <w:color w:val="FFFFFF"/>
          <w:spacing w:val="-2000"/>
          <w:sz w:val="18"/>
          <w:szCs w:val="18"/>
          <w:cs/>
          <w:lang w:val="en-US" w:bidi="hi-IN"/>
        </w:rPr>
        <w:t>ॱ</w:t>
      </w:r>
      <w:r w:rsidRPr="00532E4D">
        <w:rPr>
          <w:rFonts w:asciiTheme="minorHAnsi" w:hAnsiTheme="minorHAnsi" w:cs="Times New Roman"/>
          <w:noProof/>
          <w:sz w:val="18"/>
          <w:szCs w:val="18"/>
        </w:rPr>
        <w:t>. Сентер</w:t>
      </w:r>
      <w:r w:rsidRPr="00532E4D">
        <w:rPr>
          <w:rFonts w:asciiTheme="minorHAnsi" w:hAnsiTheme="minorHAnsi" w:cs="Mangal"/>
          <w:noProof/>
          <w:color w:val="FFFFFF"/>
          <w:spacing w:val="-2000"/>
          <w:sz w:val="18"/>
          <w:szCs w:val="18"/>
          <w:cs/>
          <w:lang w:val="en-US" w:bidi="hi-IN"/>
        </w:rPr>
        <w:t>ॱ</w:t>
      </w:r>
      <w:r w:rsidRPr="00532E4D">
        <w:rPr>
          <w:rFonts w:asciiTheme="minorHAnsi" w:hAnsiTheme="minorHAnsi" w:cs="Times New Roman"/>
          <w:noProof/>
          <w:sz w:val="18"/>
          <w:szCs w:val="18"/>
        </w:rPr>
        <w:t xml:space="preserve"> Х. Аллен</w:t>
      </w:r>
      <w:r w:rsidRPr="00532E4D">
        <w:rPr>
          <w:rFonts w:asciiTheme="minorHAnsi" w:hAnsiTheme="minorHAnsi" w:cs="Mangal"/>
          <w:noProof/>
          <w:color w:val="FFFFFF"/>
          <w:spacing w:val="-2000"/>
          <w:sz w:val="18"/>
          <w:szCs w:val="18"/>
          <w:cs/>
          <w:lang w:val="en-US" w:bidi="hi-IN"/>
        </w:rPr>
        <w:t>ॱ</w:t>
      </w:r>
      <w:r w:rsidRPr="00532E4D">
        <w:rPr>
          <w:rFonts w:asciiTheme="minorHAnsi" w:hAnsiTheme="minorHAnsi" w:cs="Times New Roman"/>
          <w:noProof/>
          <w:sz w:val="18"/>
          <w:szCs w:val="18"/>
        </w:rPr>
        <w:t>, Брум</w:t>
      </w:r>
      <w:r w:rsidRPr="00532E4D">
        <w:rPr>
          <w:rFonts w:asciiTheme="minorHAnsi" w:hAnsiTheme="minorHAnsi" w:cs="Mangal"/>
          <w:noProof/>
          <w:color w:val="FFFFFF"/>
          <w:spacing w:val="-2000"/>
          <w:sz w:val="18"/>
          <w:szCs w:val="18"/>
          <w:cs/>
          <w:lang w:val="en-US" w:bidi="hi-IN"/>
        </w:rPr>
        <w:t>ॱ</w:t>
      </w:r>
      <w:r w:rsidRPr="00532E4D">
        <w:rPr>
          <w:rFonts w:asciiTheme="minorHAnsi" w:hAnsiTheme="minorHAnsi" w:cs="Times New Roman"/>
          <w:noProof/>
          <w:sz w:val="18"/>
          <w:szCs w:val="18"/>
        </w:rPr>
        <w:t xml:space="preserve"> М</w:t>
      </w:r>
      <w:r w:rsidRPr="00532E4D">
        <w:rPr>
          <w:rFonts w:asciiTheme="minorHAnsi" w:hAnsiTheme="minorHAnsi" w:cs="Mangal"/>
          <w:noProof/>
          <w:color w:val="FFFFFF"/>
          <w:spacing w:val="-2000"/>
          <w:sz w:val="18"/>
          <w:szCs w:val="18"/>
          <w:cs/>
          <w:lang w:val="en-US" w:bidi="hi-IN"/>
        </w:rPr>
        <w:t>ॱ</w:t>
      </w:r>
      <w:r w:rsidRPr="00532E4D">
        <w:rPr>
          <w:rFonts w:asciiTheme="minorHAnsi" w:hAnsiTheme="minorHAnsi" w:cs="Times New Roman"/>
          <w:noProof/>
          <w:sz w:val="18"/>
          <w:szCs w:val="18"/>
        </w:rPr>
        <w:t>. . Паблик</w:t>
      </w:r>
      <w:r w:rsidRPr="00532E4D">
        <w:rPr>
          <w:rFonts w:asciiTheme="minorHAnsi" w:hAnsiTheme="minorHAnsi" w:cs="Mangal"/>
          <w:noProof/>
          <w:color w:val="FFFFFF"/>
          <w:spacing w:val="-2000"/>
          <w:sz w:val="18"/>
          <w:szCs w:val="18"/>
          <w:cs/>
          <w:lang w:val="en-US" w:bidi="hi-IN"/>
        </w:rPr>
        <w:t>ॱ</w:t>
      </w:r>
      <w:r w:rsidRPr="00532E4D">
        <w:rPr>
          <w:rFonts w:asciiTheme="minorHAnsi" w:hAnsiTheme="minorHAnsi" w:cs="Times New Roman"/>
          <w:noProof/>
          <w:sz w:val="18"/>
          <w:szCs w:val="18"/>
        </w:rPr>
        <w:t xml:space="preserve"> рилейшенз</w:t>
      </w:r>
      <w:r w:rsidRPr="00532E4D">
        <w:rPr>
          <w:rFonts w:asciiTheme="minorHAnsi" w:hAnsiTheme="minorHAnsi" w:cs="Mangal"/>
          <w:noProof/>
          <w:color w:val="FFFFFF"/>
          <w:spacing w:val="-2000"/>
          <w:sz w:val="18"/>
          <w:szCs w:val="18"/>
          <w:cs/>
          <w:lang w:val="en-US" w:bidi="hi-IN"/>
        </w:rPr>
        <w:t>ॱ</w:t>
      </w:r>
      <w:r w:rsidRPr="00532E4D">
        <w:rPr>
          <w:rFonts w:asciiTheme="minorHAnsi" w:hAnsiTheme="minorHAnsi" w:cs="Times New Roman"/>
          <w:noProof/>
          <w:sz w:val="18"/>
          <w:szCs w:val="18"/>
        </w:rPr>
        <w:t>. Теория</w:t>
      </w:r>
      <w:r w:rsidRPr="00532E4D">
        <w:rPr>
          <w:rFonts w:asciiTheme="minorHAnsi" w:hAnsiTheme="minorHAnsi" w:cs="Mangal"/>
          <w:noProof/>
          <w:color w:val="FFFFFF"/>
          <w:spacing w:val="-2000"/>
          <w:sz w:val="18"/>
          <w:szCs w:val="18"/>
          <w:cs/>
          <w:lang w:val="en-US" w:bidi="hi-IN"/>
        </w:rPr>
        <w:t>ॱ</w:t>
      </w:r>
      <w:r w:rsidRPr="00532E4D">
        <w:rPr>
          <w:rFonts w:asciiTheme="minorHAnsi" w:hAnsiTheme="minorHAnsi" w:cs="Times New Roman"/>
          <w:noProof/>
          <w:sz w:val="18"/>
          <w:szCs w:val="18"/>
        </w:rPr>
        <w:t xml:space="preserve"> и практика. - Пер. с. Англ</w:t>
      </w:r>
      <w:r w:rsidRPr="00532E4D">
        <w:rPr>
          <w:rFonts w:asciiTheme="minorHAnsi" w:hAnsiTheme="minorHAnsi" w:cs="Mangal"/>
          <w:noProof/>
          <w:color w:val="FFFFFF"/>
          <w:spacing w:val="-2000"/>
          <w:sz w:val="18"/>
          <w:szCs w:val="18"/>
          <w:cs/>
          <w:lang w:val="en-US" w:bidi="hi-IN"/>
        </w:rPr>
        <w:t>ॱ</w:t>
      </w:r>
      <w:r w:rsidRPr="00532E4D">
        <w:rPr>
          <w:rFonts w:asciiTheme="minorHAnsi" w:hAnsiTheme="minorHAnsi" w:cs="Times New Roman"/>
          <w:noProof/>
          <w:sz w:val="18"/>
          <w:szCs w:val="18"/>
        </w:rPr>
        <w:t>.: М</w:t>
      </w:r>
      <w:r w:rsidRPr="00532E4D">
        <w:rPr>
          <w:rFonts w:asciiTheme="minorHAnsi" w:hAnsiTheme="minorHAnsi" w:cs="Mangal"/>
          <w:noProof/>
          <w:color w:val="FFFFFF"/>
          <w:spacing w:val="-2000"/>
          <w:sz w:val="18"/>
          <w:szCs w:val="18"/>
          <w:cs/>
          <w:lang w:val="en-US" w:bidi="hi-IN"/>
        </w:rPr>
        <w:t>ॱ</w:t>
      </w:r>
      <w:r w:rsidRPr="00532E4D">
        <w:rPr>
          <w:rFonts w:asciiTheme="minorHAnsi" w:hAnsiTheme="minorHAnsi" w:cs="Times New Roman"/>
          <w:noProof/>
          <w:sz w:val="18"/>
          <w:szCs w:val="18"/>
        </w:rPr>
        <w:t>., 2003.</w:t>
      </w:r>
    </w:p>
  </w:footnote>
  <w:footnote w:id="4">
    <w:p w14:paraId="33F54B13" w14:textId="77777777" w:rsidR="000818D0" w:rsidRDefault="000818D0">
      <w:pPr>
        <w:pStyle w:val="a3"/>
      </w:pPr>
      <w:r>
        <w:rPr>
          <w:rStyle w:val="a5"/>
        </w:rPr>
        <w:footnoteRef/>
      </w:r>
      <w:r>
        <w:t xml:space="preserve"> </w:t>
      </w:r>
      <w:r w:rsidRPr="00532E4D">
        <w:rPr>
          <w:rFonts w:asciiTheme="minorHAnsi" w:hAnsiTheme="minorHAnsi" w:cs="Times New Roman"/>
          <w:noProof/>
          <w:sz w:val="18"/>
          <w:szCs w:val="18"/>
        </w:rPr>
        <w:t>Чумиков</w:t>
      </w:r>
      <w:r w:rsidRPr="00532E4D">
        <w:rPr>
          <w:rFonts w:asciiTheme="minorHAnsi" w:hAnsiTheme="minorHAnsi" w:cs="Kokila"/>
          <w:noProof/>
          <w:sz w:val="18"/>
          <w:szCs w:val="18"/>
          <w:cs/>
          <w:lang w:bidi="hi-IN"/>
        </w:rPr>
        <w:t>ॱ</w:t>
      </w:r>
      <w:r w:rsidRPr="00532E4D">
        <w:rPr>
          <w:rFonts w:asciiTheme="minorHAnsi" w:hAnsiTheme="minorHAnsi" w:cs="Times New Roman"/>
          <w:noProof/>
          <w:sz w:val="18"/>
          <w:szCs w:val="18"/>
        </w:rPr>
        <w:t xml:space="preserve"> А</w:t>
      </w:r>
      <w:r w:rsidRPr="00532E4D">
        <w:rPr>
          <w:rFonts w:asciiTheme="minorHAnsi" w:hAnsiTheme="minorHAnsi" w:cs="Kokila"/>
          <w:noProof/>
          <w:sz w:val="18"/>
          <w:szCs w:val="18"/>
          <w:cs/>
          <w:lang w:bidi="hi-IN"/>
        </w:rPr>
        <w:t>ॱ</w:t>
      </w:r>
      <w:r w:rsidRPr="00532E4D">
        <w:rPr>
          <w:rFonts w:asciiTheme="minorHAnsi" w:hAnsiTheme="minorHAnsi" w:cs="Times New Roman"/>
          <w:noProof/>
          <w:sz w:val="18"/>
          <w:szCs w:val="18"/>
        </w:rPr>
        <w:t>.Н</w:t>
      </w:r>
      <w:r w:rsidRPr="00532E4D">
        <w:rPr>
          <w:rFonts w:asciiTheme="minorHAnsi" w:hAnsiTheme="minorHAnsi" w:cs="Kokila"/>
          <w:noProof/>
          <w:sz w:val="18"/>
          <w:szCs w:val="18"/>
          <w:cs/>
          <w:lang w:bidi="hi-IN"/>
        </w:rPr>
        <w:t>ॱ</w:t>
      </w:r>
      <w:r w:rsidRPr="00532E4D">
        <w:rPr>
          <w:rFonts w:asciiTheme="minorHAnsi" w:hAnsiTheme="minorHAnsi" w:cs="Times New Roman"/>
          <w:noProof/>
          <w:sz w:val="18"/>
          <w:szCs w:val="18"/>
        </w:rPr>
        <w:t>., Бочаров</w:t>
      </w:r>
      <w:r w:rsidRPr="00532E4D">
        <w:rPr>
          <w:rFonts w:asciiTheme="minorHAnsi" w:hAnsiTheme="minorHAnsi" w:cs="Kokila"/>
          <w:noProof/>
          <w:sz w:val="18"/>
          <w:szCs w:val="18"/>
          <w:cs/>
          <w:lang w:bidi="hi-IN"/>
        </w:rPr>
        <w:t>ॱ</w:t>
      </w:r>
      <w:r w:rsidRPr="00532E4D">
        <w:rPr>
          <w:rFonts w:asciiTheme="minorHAnsi" w:hAnsiTheme="minorHAnsi" w:cs="Times New Roman"/>
          <w:noProof/>
          <w:sz w:val="18"/>
          <w:szCs w:val="18"/>
        </w:rPr>
        <w:t xml:space="preserve"> М.П. Связи с общественностью –  М., 2003.</w:t>
      </w:r>
    </w:p>
  </w:footnote>
  <w:footnote w:id="5">
    <w:p w14:paraId="644DEC32" w14:textId="77777777" w:rsidR="000818D0" w:rsidRPr="00B02B03" w:rsidRDefault="000818D0">
      <w:pPr>
        <w:pStyle w:val="a3"/>
      </w:pPr>
      <w:r>
        <w:rPr>
          <w:rStyle w:val="a5"/>
        </w:rPr>
        <w:footnoteRef/>
      </w:r>
      <w:r>
        <w:t xml:space="preserve"> </w:t>
      </w:r>
      <w:r w:rsidRPr="00B02B03">
        <w:rPr>
          <w:rFonts w:asciiTheme="minorHAnsi" w:hAnsiTheme="minorHAnsi" w:cs="Times New Roman"/>
          <w:noProof/>
          <w:sz w:val="18"/>
          <w:szCs w:val="18"/>
        </w:rPr>
        <w:t>Беленкова</w:t>
      </w:r>
      <w:r w:rsidRPr="00B02B03">
        <w:rPr>
          <w:rFonts w:asciiTheme="minorHAnsi" w:hAnsiTheme="minorHAnsi" w:cs="Mangal"/>
          <w:noProof/>
          <w:color w:val="FFFFFF"/>
          <w:spacing w:val="-2000"/>
          <w:sz w:val="18"/>
          <w:szCs w:val="18"/>
          <w:cs/>
          <w:lang w:val="en-US" w:bidi="hi-IN"/>
        </w:rPr>
        <w:t>ॱ</w:t>
      </w:r>
      <w:r w:rsidRPr="00B02B03">
        <w:rPr>
          <w:rFonts w:asciiTheme="minorHAnsi" w:hAnsiTheme="minorHAnsi" w:cs="Times New Roman"/>
          <w:noProof/>
          <w:sz w:val="18"/>
          <w:szCs w:val="18"/>
        </w:rPr>
        <w:t xml:space="preserve"> А</w:t>
      </w:r>
      <w:r w:rsidRPr="00B02B03">
        <w:rPr>
          <w:rFonts w:asciiTheme="minorHAnsi" w:hAnsiTheme="minorHAnsi" w:cs="Mangal"/>
          <w:noProof/>
          <w:color w:val="FFFFFF"/>
          <w:spacing w:val="-2000"/>
          <w:sz w:val="18"/>
          <w:szCs w:val="18"/>
          <w:cs/>
          <w:lang w:val="en-US" w:bidi="hi-IN"/>
        </w:rPr>
        <w:t>ॱ</w:t>
      </w:r>
      <w:r w:rsidRPr="00B02B03">
        <w:rPr>
          <w:rFonts w:asciiTheme="minorHAnsi" w:hAnsiTheme="minorHAnsi" w:cs="Times New Roman"/>
          <w:noProof/>
          <w:sz w:val="18"/>
          <w:szCs w:val="18"/>
        </w:rPr>
        <w:t>.А</w:t>
      </w:r>
      <w:r w:rsidRPr="00B02B03">
        <w:rPr>
          <w:rFonts w:asciiTheme="minorHAnsi" w:hAnsiTheme="minorHAnsi" w:cs="Mangal"/>
          <w:noProof/>
          <w:color w:val="FFFFFF"/>
          <w:spacing w:val="-2000"/>
          <w:sz w:val="18"/>
          <w:szCs w:val="18"/>
          <w:cs/>
          <w:lang w:val="en-US" w:bidi="hi-IN"/>
        </w:rPr>
        <w:t>ॱ</w:t>
      </w:r>
      <w:r w:rsidRPr="00B02B03">
        <w:rPr>
          <w:rFonts w:asciiTheme="minorHAnsi" w:hAnsiTheme="minorHAnsi" w:cs="Times New Roman"/>
          <w:noProof/>
          <w:sz w:val="18"/>
          <w:szCs w:val="18"/>
        </w:rPr>
        <w:t xml:space="preserve">. </w:t>
      </w:r>
      <w:r w:rsidRPr="00B02B03">
        <w:rPr>
          <w:rFonts w:asciiTheme="minorHAnsi" w:hAnsiTheme="minorHAnsi" w:cs="Times New Roman"/>
          <w:noProof/>
          <w:sz w:val="18"/>
          <w:szCs w:val="18"/>
          <w:lang w:val="en-US"/>
        </w:rPr>
        <w:t>PR</w:t>
      </w:r>
      <w:r w:rsidRPr="00B02B03">
        <w:rPr>
          <w:rFonts w:asciiTheme="minorHAnsi" w:hAnsiTheme="minorHAnsi" w:cs="Times New Roman"/>
          <w:noProof/>
          <w:sz w:val="18"/>
          <w:szCs w:val="18"/>
        </w:rPr>
        <w:t>остой</w:t>
      </w:r>
      <w:r w:rsidRPr="00B02B03">
        <w:rPr>
          <w:rFonts w:asciiTheme="minorHAnsi" w:hAnsiTheme="minorHAnsi" w:cs="Mangal"/>
          <w:noProof/>
          <w:color w:val="FFFFFF"/>
          <w:spacing w:val="-2000"/>
          <w:sz w:val="18"/>
          <w:szCs w:val="18"/>
          <w:cs/>
          <w:lang w:val="en-US" w:bidi="hi-IN"/>
        </w:rPr>
        <w:t>ॱ</w:t>
      </w:r>
      <w:r w:rsidRPr="00B02B03">
        <w:rPr>
          <w:rFonts w:asciiTheme="minorHAnsi" w:hAnsiTheme="minorHAnsi" w:cs="Times New Roman"/>
          <w:noProof/>
          <w:sz w:val="18"/>
          <w:szCs w:val="18"/>
        </w:rPr>
        <w:t xml:space="preserve"> пиар. - М</w:t>
      </w:r>
      <w:r w:rsidRPr="00B02B03">
        <w:rPr>
          <w:rFonts w:asciiTheme="minorHAnsi" w:hAnsiTheme="minorHAnsi" w:cs="Mangal"/>
          <w:noProof/>
          <w:color w:val="FFFFFF"/>
          <w:spacing w:val="-2000"/>
          <w:sz w:val="18"/>
          <w:szCs w:val="18"/>
          <w:cs/>
          <w:lang w:val="en-US" w:bidi="hi-IN"/>
        </w:rPr>
        <w:t>ॱ</w:t>
      </w:r>
      <w:r w:rsidRPr="00B02B03">
        <w:rPr>
          <w:rFonts w:asciiTheme="minorHAnsi" w:hAnsiTheme="minorHAnsi" w:cs="Times New Roman"/>
          <w:noProof/>
          <w:sz w:val="18"/>
          <w:szCs w:val="18"/>
        </w:rPr>
        <w:t>.,2003.</w:t>
      </w:r>
    </w:p>
  </w:footnote>
  <w:footnote w:id="6">
    <w:p w14:paraId="1C6B2145" w14:textId="77777777" w:rsidR="000818D0" w:rsidRDefault="000818D0">
      <w:pPr>
        <w:pStyle w:val="a3"/>
      </w:pPr>
      <w:r>
        <w:rPr>
          <w:rStyle w:val="a5"/>
        </w:rPr>
        <w:footnoteRef/>
      </w:r>
      <w:r>
        <w:t xml:space="preserve"> </w:t>
      </w:r>
      <w:r w:rsidRPr="006C6877">
        <w:rPr>
          <w:rFonts w:asciiTheme="minorHAnsi" w:hAnsiTheme="minorHAnsi" w:cs="Times New Roman"/>
          <w:noProof/>
          <w:sz w:val="18"/>
          <w:szCs w:val="18"/>
        </w:rPr>
        <w:t>Громова</w:t>
      </w:r>
      <w:r w:rsidRPr="006C6877">
        <w:rPr>
          <w:rFonts w:asciiTheme="minorHAnsi" w:hAnsiTheme="minorHAnsi" w:cs="Mangal"/>
          <w:noProof/>
          <w:color w:val="FFFFFF"/>
          <w:spacing w:val="-2000"/>
          <w:sz w:val="18"/>
          <w:szCs w:val="18"/>
          <w:cs/>
          <w:lang w:val="en-US" w:bidi="hi-IN"/>
        </w:rPr>
        <w:t>ॱ</w:t>
      </w:r>
      <w:r w:rsidRPr="006C6877">
        <w:rPr>
          <w:rFonts w:asciiTheme="minorHAnsi" w:hAnsiTheme="minorHAnsi" w:cs="Times New Roman"/>
          <w:noProof/>
          <w:sz w:val="18"/>
          <w:szCs w:val="18"/>
        </w:rPr>
        <w:t xml:space="preserve"> Е</w:t>
      </w:r>
      <w:r w:rsidRPr="006C6877">
        <w:rPr>
          <w:rFonts w:asciiTheme="minorHAnsi" w:hAnsiTheme="minorHAnsi" w:cs="Mangal"/>
          <w:noProof/>
          <w:color w:val="FFFFFF"/>
          <w:spacing w:val="-2000"/>
          <w:sz w:val="18"/>
          <w:szCs w:val="18"/>
          <w:cs/>
          <w:lang w:val="en-US" w:bidi="hi-IN"/>
        </w:rPr>
        <w:t>ॱ</w:t>
      </w:r>
      <w:r w:rsidRPr="006C6877">
        <w:rPr>
          <w:rFonts w:asciiTheme="minorHAnsi" w:hAnsiTheme="minorHAnsi" w:cs="Times New Roman"/>
          <w:noProof/>
          <w:sz w:val="18"/>
          <w:szCs w:val="18"/>
        </w:rPr>
        <w:t>. Герасимова</w:t>
      </w:r>
      <w:r w:rsidRPr="006C6877">
        <w:rPr>
          <w:rFonts w:asciiTheme="minorHAnsi" w:hAnsiTheme="minorHAnsi" w:cs="Mangal"/>
          <w:noProof/>
          <w:color w:val="FFFFFF"/>
          <w:spacing w:val="-2000"/>
          <w:sz w:val="18"/>
          <w:szCs w:val="18"/>
          <w:cs/>
          <w:lang w:val="en-US" w:bidi="hi-IN"/>
        </w:rPr>
        <w:t>ॱ</w:t>
      </w:r>
      <w:r w:rsidRPr="006C6877">
        <w:rPr>
          <w:rFonts w:asciiTheme="minorHAnsi" w:hAnsiTheme="minorHAnsi" w:cs="Times New Roman"/>
          <w:noProof/>
          <w:sz w:val="18"/>
          <w:szCs w:val="18"/>
        </w:rPr>
        <w:t xml:space="preserve"> М</w:t>
      </w:r>
      <w:r w:rsidRPr="006C6877">
        <w:rPr>
          <w:rFonts w:asciiTheme="minorHAnsi" w:hAnsiTheme="minorHAnsi" w:cs="Mangal"/>
          <w:noProof/>
          <w:color w:val="FFFFFF"/>
          <w:spacing w:val="-2000"/>
          <w:sz w:val="18"/>
          <w:szCs w:val="18"/>
          <w:cs/>
          <w:lang w:val="en-US" w:bidi="hi-IN"/>
        </w:rPr>
        <w:t>ॱ</w:t>
      </w:r>
      <w:r w:rsidRPr="006C6877">
        <w:rPr>
          <w:rFonts w:asciiTheme="minorHAnsi" w:hAnsiTheme="minorHAnsi" w:cs="Times New Roman"/>
          <w:noProof/>
          <w:sz w:val="18"/>
          <w:szCs w:val="18"/>
        </w:rPr>
        <w:t xml:space="preserve">. Позиционирование товара.  </w:t>
      </w:r>
      <w:r w:rsidRPr="006C6877">
        <w:rPr>
          <w:rFonts w:asciiTheme="minorHAnsi" w:hAnsiTheme="minorHAnsi" w:cs="Times New Roman"/>
          <w:noProof/>
          <w:sz w:val="18"/>
          <w:szCs w:val="18"/>
          <w:lang w:val="en-US"/>
        </w:rPr>
        <w:t>http</w:t>
      </w:r>
      <w:r w:rsidRPr="006C6877">
        <w:rPr>
          <w:rFonts w:asciiTheme="minorHAnsi" w:hAnsiTheme="minorHAnsi" w:cs="Times New Roman"/>
          <w:noProof/>
          <w:sz w:val="18"/>
          <w:szCs w:val="18"/>
        </w:rPr>
        <w:t>://</w:t>
      </w:r>
      <w:r w:rsidRPr="006C6877">
        <w:rPr>
          <w:rFonts w:asciiTheme="minorHAnsi" w:hAnsiTheme="minorHAnsi" w:cs="Times New Roman"/>
          <w:noProof/>
          <w:sz w:val="18"/>
          <w:szCs w:val="18"/>
          <w:lang w:val="en-US"/>
        </w:rPr>
        <w:t>www</w:t>
      </w:r>
      <w:r w:rsidRPr="006C6877">
        <w:rPr>
          <w:rFonts w:asciiTheme="minorHAnsi" w:hAnsiTheme="minorHAnsi" w:cs="Times New Roman"/>
          <w:noProof/>
          <w:sz w:val="18"/>
          <w:szCs w:val="18"/>
        </w:rPr>
        <w:t>.</w:t>
      </w:r>
      <w:r w:rsidRPr="006C6877">
        <w:rPr>
          <w:rFonts w:asciiTheme="minorHAnsi" w:hAnsiTheme="minorHAnsi" w:cs="Times New Roman"/>
          <w:noProof/>
          <w:sz w:val="18"/>
          <w:szCs w:val="18"/>
          <w:lang w:val="en-US"/>
        </w:rPr>
        <w:t>marketing</w:t>
      </w:r>
      <w:r w:rsidRPr="006C6877">
        <w:rPr>
          <w:rFonts w:asciiTheme="minorHAnsi" w:hAnsiTheme="minorHAnsi" w:cs="Times New Roman"/>
          <w:noProof/>
          <w:sz w:val="18"/>
          <w:szCs w:val="18"/>
        </w:rPr>
        <w:t>.</w:t>
      </w:r>
      <w:r w:rsidRPr="006C6877">
        <w:rPr>
          <w:rFonts w:asciiTheme="minorHAnsi" w:hAnsiTheme="minorHAnsi" w:cs="Times New Roman"/>
          <w:noProof/>
          <w:sz w:val="18"/>
          <w:szCs w:val="18"/>
          <w:lang w:val="en-US"/>
        </w:rPr>
        <w:t>spb</w:t>
      </w:r>
      <w:r w:rsidRPr="006C6877">
        <w:rPr>
          <w:rFonts w:asciiTheme="minorHAnsi" w:hAnsiTheme="minorHAnsi" w:cs="Times New Roman"/>
          <w:noProof/>
          <w:sz w:val="18"/>
          <w:szCs w:val="18"/>
        </w:rPr>
        <w:t>.</w:t>
      </w:r>
      <w:r w:rsidRPr="006C6877">
        <w:rPr>
          <w:rFonts w:asciiTheme="minorHAnsi" w:hAnsiTheme="minorHAnsi" w:cs="Times New Roman"/>
          <w:noProof/>
          <w:sz w:val="18"/>
          <w:szCs w:val="18"/>
          <w:lang w:val="en-US"/>
        </w:rPr>
        <w:t>ru</w:t>
      </w:r>
      <w:r w:rsidRPr="006C6877">
        <w:rPr>
          <w:rFonts w:asciiTheme="minorHAnsi" w:hAnsiTheme="minorHAnsi" w:cs="Times New Roman"/>
          <w:noProof/>
          <w:sz w:val="18"/>
          <w:szCs w:val="18"/>
        </w:rPr>
        <w:t>/</w:t>
      </w:r>
      <w:r w:rsidRPr="006C6877">
        <w:rPr>
          <w:rFonts w:asciiTheme="minorHAnsi" w:hAnsiTheme="minorHAnsi" w:cs="Times New Roman"/>
          <w:noProof/>
          <w:sz w:val="18"/>
          <w:szCs w:val="18"/>
          <w:lang w:val="en-US"/>
        </w:rPr>
        <w:t>lib</w:t>
      </w:r>
      <w:r w:rsidRPr="006C6877">
        <w:rPr>
          <w:rFonts w:asciiTheme="minorHAnsi" w:hAnsiTheme="minorHAnsi" w:cs="Times New Roman"/>
          <w:noProof/>
          <w:sz w:val="18"/>
          <w:szCs w:val="18"/>
        </w:rPr>
        <w:t>-</w:t>
      </w:r>
      <w:r w:rsidRPr="006C6877">
        <w:rPr>
          <w:rFonts w:asciiTheme="minorHAnsi" w:hAnsiTheme="minorHAnsi" w:cs="Times New Roman"/>
          <w:noProof/>
          <w:sz w:val="18"/>
          <w:szCs w:val="18"/>
          <w:lang w:val="en-US"/>
        </w:rPr>
        <w:t>comm</w:t>
      </w:r>
      <w:r w:rsidRPr="006C6877">
        <w:rPr>
          <w:rFonts w:asciiTheme="minorHAnsi" w:hAnsiTheme="minorHAnsi" w:cs="Times New Roman"/>
          <w:noProof/>
          <w:sz w:val="18"/>
          <w:szCs w:val="18"/>
        </w:rPr>
        <w:t>/</w:t>
      </w:r>
      <w:r w:rsidRPr="006C6877">
        <w:rPr>
          <w:rFonts w:asciiTheme="minorHAnsi" w:hAnsiTheme="minorHAnsi" w:cs="Times New Roman"/>
          <w:noProof/>
          <w:sz w:val="18"/>
          <w:szCs w:val="18"/>
          <w:lang w:val="en-US"/>
        </w:rPr>
        <w:t>brand</w:t>
      </w:r>
      <w:r w:rsidRPr="006C6877">
        <w:rPr>
          <w:rFonts w:asciiTheme="minorHAnsi" w:hAnsiTheme="minorHAnsi" w:cs="Times New Roman"/>
          <w:noProof/>
          <w:sz w:val="18"/>
          <w:szCs w:val="18"/>
        </w:rPr>
        <w:t>/5</w:t>
      </w:r>
      <w:r w:rsidRPr="006C6877">
        <w:rPr>
          <w:rFonts w:asciiTheme="minorHAnsi" w:hAnsiTheme="minorHAnsi" w:cs="Times New Roman"/>
          <w:noProof/>
          <w:sz w:val="18"/>
          <w:szCs w:val="18"/>
          <w:lang w:val="en-US"/>
        </w:rPr>
        <w:t>level</w:t>
      </w:r>
      <w:r w:rsidRPr="006C6877">
        <w:rPr>
          <w:rFonts w:asciiTheme="minorHAnsi" w:hAnsiTheme="minorHAnsi" w:cs="Times New Roman"/>
          <w:noProof/>
          <w:sz w:val="18"/>
          <w:szCs w:val="18"/>
        </w:rPr>
        <w:t>_</w:t>
      </w:r>
      <w:r w:rsidRPr="006C6877">
        <w:rPr>
          <w:rFonts w:asciiTheme="minorHAnsi" w:hAnsiTheme="minorHAnsi" w:cs="Times New Roman"/>
          <w:noProof/>
          <w:sz w:val="18"/>
          <w:szCs w:val="18"/>
          <w:lang w:val="en-US"/>
        </w:rPr>
        <w:t>positioning</w:t>
      </w:r>
      <w:r w:rsidRPr="006C6877">
        <w:rPr>
          <w:rFonts w:asciiTheme="minorHAnsi" w:hAnsiTheme="minorHAnsi" w:cs="Times New Roman"/>
          <w:noProof/>
          <w:sz w:val="18"/>
          <w:szCs w:val="18"/>
        </w:rPr>
        <w:t>.</w:t>
      </w:r>
      <w:r w:rsidRPr="006C6877">
        <w:rPr>
          <w:rFonts w:asciiTheme="minorHAnsi" w:hAnsiTheme="minorHAnsi" w:cs="Times New Roman"/>
          <w:noProof/>
          <w:sz w:val="18"/>
          <w:szCs w:val="18"/>
          <w:lang w:val="en-US"/>
        </w:rPr>
        <w:t>htm</w:t>
      </w:r>
    </w:p>
  </w:footnote>
  <w:footnote w:id="7">
    <w:p w14:paraId="54E80525" w14:textId="77777777" w:rsidR="000818D0" w:rsidRDefault="000818D0">
      <w:pPr>
        <w:pStyle w:val="a3"/>
      </w:pPr>
      <w:r>
        <w:rPr>
          <w:rStyle w:val="a5"/>
        </w:rPr>
        <w:footnoteRef/>
      </w:r>
      <w:r>
        <w:t xml:space="preserve"> </w:t>
      </w:r>
      <w:r w:rsidRPr="006C6877">
        <w:rPr>
          <w:rFonts w:asciiTheme="minorHAnsi" w:hAnsiTheme="minorHAnsi" w:cs="Times New Roman"/>
          <w:noProof/>
          <w:sz w:val="18"/>
          <w:szCs w:val="18"/>
        </w:rPr>
        <w:t>Амирджанова А.Ф.  Связи</w:t>
      </w:r>
      <w:r w:rsidRPr="006C6877">
        <w:rPr>
          <w:rFonts w:ascii="Kokila" w:hAnsi="Kokila" w:cs="Kokila" w:hint="cs"/>
          <w:noProof/>
          <w:color w:val="FFFFFF"/>
          <w:spacing w:val="-2000"/>
          <w:sz w:val="18"/>
          <w:szCs w:val="18"/>
          <w:cs/>
          <w:lang w:val="en-US" w:bidi="hi-IN"/>
        </w:rPr>
        <w:t>ॱ</w:t>
      </w:r>
      <w:r w:rsidRPr="006C6877">
        <w:rPr>
          <w:rFonts w:asciiTheme="minorHAnsi" w:hAnsiTheme="minorHAnsi" w:cs="Times New Roman"/>
          <w:noProof/>
          <w:sz w:val="18"/>
          <w:szCs w:val="18"/>
        </w:rPr>
        <w:t xml:space="preserve">  с</w:t>
      </w:r>
      <w:r w:rsidRPr="006C6877">
        <w:rPr>
          <w:rFonts w:ascii="Kokila" w:hAnsi="Kokila" w:cs="Kokila" w:hint="cs"/>
          <w:noProof/>
          <w:color w:val="FFFFFF"/>
          <w:spacing w:val="-2000"/>
          <w:sz w:val="18"/>
          <w:szCs w:val="18"/>
          <w:cs/>
          <w:lang w:val="en-US" w:bidi="hi-IN"/>
        </w:rPr>
        <w:t>ॱ</w:t>
      </w:r>
      <w:r w:rsidRPr="006C6877">
        <w:rPr>
          <w:rFonts w:asciiTheme="minorHAnsi" w:hAnsiTheme="minorHAnsi" w:cs="Times New Roman"/>
          <w:noProof/>
          <w:sz w:val="18"/>
          <w:szCs w:val="18"/>
        </w:rPr>
        <w:t xml:space="preserve">  общественностью</w:t>
      </w:r>
      <w:r w:rsidRPr="006C6877">
        <w:rPr>
          <w:rFonts w:ascii="Kokila" w:hAnsi="Kokila" w:cs="Kokila" w:hint="cs"/>
          <w:noProof/>
          <w:color w:val="FFFFFF"/>
          <w:spacing w:val="-2000"/>
          <w:sz w:val="18"/>
          <w:szCs w:val="18"/>
          <w:cs/>
          <w:lang w:val="en-US" w:bidi="hi-IN"/>
        </w:rPr>
        <w:t>ॱ</w:t>
      </w:r>
      <w:r w:rsidRPr="006C6877">
        <w:rPr>
          <w:rFonts w:asciiTheme="minorHAnsi" w:hAnsiTheme="minorHAnsi" w:cs="Times New Roman"/>
          <w:noProof/>
          <w:sz w:val="18"/>
          <w:szCs w:val="18"/>
        </w:rPr>
        <w:t>. Учебный</w:t>
      </w:r>
      <w:r w:rsidRPr="006C6877">
        <w:rPr>
          <w:rFonts w:ascii="Kokila" w:hAnsi="Kokila" w:cs="Kokila" w:hint="cs"/>
          <w:noProof/>
          <w:color w:val="FFFFFF"/>
          <w:spacing w:val="-2000"/>
          <w:sz w:val="18"/>
          <w:szCs w:val="18"/>
          <w:cs/>
          <w:lang w:val="en-US" w:bidi="hi-IN"/>
        </w:rPr>
        <w:t>ॱ</w:t>
      </w:r>
      <w:r w:rsidRPr="006C6877">
        <w:rPr>
          <w:rFonts w:asciiTheme="minorHAnsi" w:hAnsiTheme="minorHAnsi" w:cs="Times New Roman"/>
          <w:noProof/>
          <w:sz w:val="18"/>
          <w:szCs w:val="18"/>
        </w:rPr>
        <w:t xml:space="preserve"> курс. </w:t>
      </w:r>
      <w:hyperlink r:id="rId1" w:history="1">
        <w:r w:rsidRPr="006C6877">
          <w:rPr>
            <w:rStyle w:val="ab"/>
            <w:rFonts w:asciiTheme="minorHAnsi" w:hAnsiTheme="minorHAnsi" w:cs="Times New Roman"/>
            <w:noProof/>
            <w:sz w:val="18"/>
            <w:szCs w:val="18"/>
            <w:lang w:val="en-US"/>
          </w:rPr>
          <w:t>http</w:t>
        </w:r>
        <w:r w:rsidRPr="006C6877">
          <w:rPr>
            <w:rStyle w:val="ab"/>
            <w:rFonts w:asciiTheme="minorHAnsi" w:hAnsiTheme="minorHAnsi" w:cs="Times New Roman"/>
            <w:noProof/>
            <w:sz w:val="18"/>
            <w:szCs w:val="18"/>
          </w:rPr>
          <w:t>://</w:t>
        </w:r>
        <w:r w:rsidRPr="006C6877">
          <w:rPr>
            <w:rStyle w:val="ab"/>
            <w:rFonts w:asciiTheme="minorHAnsi" w:hAnsiTheme="minorHAnsi" w:cs="Times New Roman"/>
            <w:noProof/>
            <w:sz w:val="18"/>
            <w:szCs w:val="18"/>
            <w:lang w:val="en-US"/>
          </w:rPr>
          <w:t>free</w:t>
        </w:r>
        <w:r w:rsidRPr="006C6877">
          <w:rPr>
            <w:rStyle w:val="ab"/>
            <w:rFonts w:asciiTheme="minorHAnsi" w:hAnsiTheme="minorHAnsi" w:cs="Times New Roman"/>
            <w:noProof/>
            <w:sz w:val="18"/>
            <w:szCs w:val="18"/>
          </w:rPr>
          <w:t>.</w:t>
        </w:r>
        <w:r w:rsidRPr="006C6877">
          <w:rPr>
            <w:rStyle w:val="ab"/>
            <w:rFonts w:asciiTheme="minorHAnsi" w:hAnsiTheme="minorHAnsi" w:cs="Times New Roman"/>
            <w:noProof/>
            <w:sz w:val="18"/>
            <w:szCs w:val="18"/>
            <w:lang w:val="en-US"/>
          </w:rPr>
          <w:t>megacampus</w:t>
        </w:r>
        <w:r w:rsidRPr="006C6877">
          <w:rPr>
            <w:rStyle w:val="ab"/>
            <w:rFonts w:asciiTheme="minorHAnsi" w:hAnsiTheme="minorHAnsi" w:cs="Times New Roman"/>
            <w:noProof/>
            <w:sz w:val="18"/>
            <w:szCs w:val="18"/>
          </w:rPr>
          <w:t>.</w:t>
        </w:r>
        <w:r w:rsidRPr="006C6877">
          <w:rPr>
            <w:rStyle w:val="ab"/>
            <w:rFonts w:asciiTheme="minorHAnsi" w:hAnsiTheme="minorHAnsi" w:cs="Times New Roman"/>
            <w:noProof/>
            <w:sz w:val="18"/>
            <w:szCs w:val="18"/>
            <w:lang w:val="en-US"/>
          </w:rPr>
          <w:t>ru</w:t>
        </w:r>
        <w:r w:rsidRPr="006C6877">
          <w:rPr>
            <w:rStyle w:val="ab"/>
            <w:rFonts w:asciiTheme="minorHAnsi" w:hAnsiTheme="minorHAnsi" w:cs="Times New Roman"/>
            <w:noProof/>
            <w:sz w:val="18"/>
            <w:szCs w:val="18"/>
          </w:rPr>
          <w:t>/</w:t>
        </w:r>
        <w:r w:rsidRPr="006C6877">
          <w:rPr>
            <w:rStyle w:val="ab"/>
            <w:rFonts w:asciiTheme="minorHAnsi" w:hAnsiTheme="minorHAnsi" w:cs="Times New Roman"/>
            <w:noProof/>
            <w:sz w:val="18"/>
            <w:szCs w:val="18"/>
            <w:lang w:val="en-US"/>
          </w:rPr>
          <w:t>xbookM</w:t>
        </w:r>
        <w:r w:rsidRPr="006C6877">
          <w:rPr>
            <w:rStyle w:val="ab"/>
            <w:rFonts w:asciiTheme="minorHAnsi" w:hAnsiTheme="minorHAnsi" w:cs="Times New Roman"/>
            <w:noProof/>
            <w:sz w:val="18"/>
            <w:szCs w:val="18"/>
          </w:rPr>
          <w:t>0023/</w:t>
        </w:r>
        <w:r w:rsidRPr="006C6877">
          <w:rPr>
            <w:rStyle w:val="ab"/>
            <w:rFonts w:asciiTheme="minorHAnsi" w:hAnsiTheme="minorHAnsi" w:cs="Times New Roman"/>
            <w:noProof/>
            <w:sz w:val="18"/>
            <w:szCs w:val="18"/>
            <w:lang w:val="en-US"/>
          </w:rPr>
          <w:t>index</w:t>
        </w:r>
        <w:r w:rsidRPr="006C6877">
          <w:rPr>
            <w:rStyle w:val="ab"/>
            <w:rFonts w:asciiTheme="minorHAnsi" w:hAnsiTheme="minorHAnsi" w:cs="Times New Roman"/>
            <w:noProof/>
            <w:sz w:val="18"/>
            <w:szCs w:val="18"/>
          </w:rPr>
          <w:t>.</w:t>
        </w:r>
        <w:r w:rsidRPr="006C6877">
          <w:rPr>
            <w:rStyle w:val="ab"/>
            <w:rFonts w:asciiTheme="minorHAnsi" w:hAnsiTheme="minorHAnsi" w:cs="Times New Roman"/>
            <w:noProof/>
            <w:sz w:val="18"/>
            <w:szCs w:val="18"/>
            <w:lang w:val="en-US"/>
          </w:rPr>
          <w:t>html</w:t>
        </w:r>
        <w:r w:rsidRPr="006C6877">
          <w:rPr>
            <w:rStyle w:val="ab"/>
            <w:rFonts w:asciiTheme="minorHAnsi" w:hAnsiTheme="minorHAnsi" w:cs="Times New Roman"/>
            <w:noProof/>
            <w:sz w:val="18"/>
            <w:szCs w:val="18"/>
          </w:rPr>
          <w:t>?</w:t>
        </w:r>
        <w:r w:rsidRPr="006C6877">
          <w:rPr>
            <w:rStyle w:val="ab"/>
            <w:rFonts w:asciiTheme="minorHAnsi" w:hAnsiTheme="minorHAnsi" w:cs="Times New Roman"/>
            <w:noProof/>
            <w:sz w:val="18"/>
            <w:szCs w:val="18"/>
            <w:lang w:val="en-US"/>
          </w:rPr>
          <w:t>go</w:t>
        </w:r>
        <w:r w:rsidRPr="006C6877">
          <w:rPr>
            <w:rStyle w:val="ab"/>
            <w:rFonts w:asciiTheme="minorHAnsi" w:hAnsiTheme="minorHAnsi" w:cs="Times New Roman"/>
            <w:noProof/>
            <w:sz w:val="18"/>
            <w:szCs w:val="18"/>
          </w:rPr>
          <w:t>=</w:t>
        </w:r>
        <w:r w:rsidRPr="006C6877">
          <w:rPr>
            <w:rStyle w:val="ab"/>
            <w:rFonts w:asciiTheme="minorHAnsi" w:hAnsiTheme="minorHAnsi" w:cs="Times New Roman"/>
            <w:noProof/>
            <w:sz w:val="18"/>
            <w:szCs w:val="18"/>
            <w:lang w:val="en-US"/>
          </w:rPr>
          <w:t>part</w:t>
        </w:r>
        <w:r w:rsidRPr="006C6877">
          <w:rPr>
            <w:rStyle w:val="ab"/>
            <w:rFonts w:asciiTheme="minorHAnsi" w:hAnsiTheme="minorHAnsi" w:cs="Times New Roman"/>
            <w:noProof/>
            <w:sz w:val="18"/>
            <w:szCs w:val="18"/>
          </w:rPr>
          <w:t>-024*</w:t>
        </w:r>
        <w:r w:rsidRPr="006C6877">
          <w:rPr>
            <w:rStyle w:val="ab"/>
            <w:rFonts w:asciiTheme="minorHAnsi" w:hAnsiTheme="minorHAnsi" w:cs="Times New Roman"/>
            <w:noProof/>
            <w:sz w:val="18"/>
            <w:szCs w:val="18"/>
            <w:lang w:val="en-US"/>
          </w:rPr>
          <w:t>page</w:t>
        </w:r>
        <w:r w:rsidRPr="006C6877">
          <w:rPr>
            <w:rStyle w:val="ab"/>
            <w:rFonts w:asciiTheme="minorHAnsi" w:hAnsiTheme="minorHAnsi" w:cs="Times New Roman"/>
            <w:noProof/>
            <w:sz w:val="18"/>
            <w:szCs w:val="18"/>
          </w:rPr>
          <w:t>.</w:t>
        </w:r>
        <w:r w:rsidRPr="006C6877">
          <w:rPr>
            <w:rStyle w:val="ab"/>
            <w:rFonts w:asciiTheme="minorHAnsi" w:hAnsiTheme="minorHAnsi" w:cs="Times New Roman"/>
            <w:noProof/>
            <w:sz w:val="18"/>
            <w:szCs w:val="18"/>
            <w:lang w:val="en-US"/>
          </w:rPr>
          <w:t>htm</w:t>
        </w:r>
      </w:hyperlink>
    </w:p>
  </w:footnote>
  <w:footnote w:id="8">
    <w:p w14:paraId="641A354E" w14:textId="77777777" w:rsidR="000818D0" w:rsidRDefault="000818D0">
      <w:pPr>
        <w:pStyle w:val="a3"/>
      </w:pPr>
      <w:r>
        <w:rPr>
          <w:rStyle w:val="a5"/>
        </w:rPr>
        <w:footnoteRef/>
      </w:r>
      <w:r>
        <w:t xml:space="preserve"> </w:t>
      </w:r>
      <w:r w:rsidRPr="006C6877">
        <w:rPr>
          <w:rFonts w:asciiTheme="minorHAnsi" w:hAnsiTheme="minorHAnsi" w:cs="Times New Roman"/>
          <w:noProof/>
          <w:sz w:val="18"/>
          <w:szCs w:val="18"/>
        </w:rPr>
        <w:t xml:space="preserve">Мамышева Т. Ю. Полезный внутренний </w:t>
      </w:r>
      <w:r w:rsidRPr="006C6877">
        <w:rPr>
          <w:rFonts w:asciiTheme="minorHAnsi" w:hAnsiTheme="minorHAnsi" w:cs="Times New Roman"/>
          <w:noProof/>
          <w:sz w:val="18"/>
          <w:szCs w:val="18"/>
          <w:lang w:val="en-US"/>
        </w:rPr>
        <w:t>PR</w:t>
      </w:r>
      <w:r w:rsidRPr="006C6877">
        <w:rPr>
          <w:rFonts w:asciiTheme="minorHAnsi" w:hAnsiTheme="minorHAnsi" w:cs="Times New Roman"/>
          <w:noProof/>
          <w:sz w:val="18"/>
          <w:szCs w:val="18"/>
        </w:rPr>
        <w:t xml:space="preserve"> ., 2010</w:t>
      </w:r>
    </w:p>
  </w:footnote>
  <w:footnote w:id="9">
    <w:p w14:paraId="5C7BDB82" w14:textId="77777777" w:rsidR="000818D0" w:rsidRDefault="000818D0">
      <w:pPr>
        <w:pStyle w:val="a3"/>
      </w:pPr>
      <w:r>
        <w:rPr>
          <w:rStyle w:val="a5"/>
        </w:rPr>
        <w:footnoteRef/>
      </w:r>
      <w:r>
        <w:t xml:space="preserve"> </w:t>
      </w:r>
      <w:r w:rsidRPr="006C6877">
        <w:rPr>
          <w:rFonts w:asciiTheme="minorHAnsi" w:hAnsiTheme="minorHAnsi" w:cs="Times New Roman"/>
          <w:noProof/>
          <w:sz w:val="18"/>
          <w:szCs w:val="18"/>
        </w:rPr>
        <w:t>А. Бекетов</w:t>
      </w:r>
      <w:r w:rsidRPr="006C6877">
        <w:rPr>
          <w:rFonts w:ascii="Kokila" w:hAnsi="Kokila" w:cs="Kokila" w:hint="cs"/>
          <w:noProof/>
          <w:color w:val="FFFFFF"/>
          <w:spacing w:val="-2000"/>
          <w:sz w:val="18"/>
          <w:szCs w:val="18"/>
          <w:cs/>
          <w:lang w:val="en-US" w:bidi="hi-IN"/>
        </w:rPr>
        <w:t>ॱ</w:t>
      </w:r>
      <w:r w:rsidRPr="006C6877">
        <w:rPr>
          <w:rFonts w:asciiTheme="minorHAnsi" w:hAnsiTheme="minorHAnsi" w:cs="Times New Roman"/>
          <w:noProof/>
          <w:sz w:val="18"/>
          <w:szCs w:val="18"/>
        </w:rPr>
        <w:t>, Д</w:t>
      </w:r>
      <w:r w:rsidRPr="006C6877">
        <w:rPr>
          <w:rFonts w:ascii="Kokila" w:hAnsi="Kokila" w:cs="Kokila" w:hint="cs"/>
          <w:noProof/>
          <w:color w:val="FFFFFF"/>
          <w:spacing w:val="-2000"/>
          <w:sz w:val="18"/>
          <w:szCs w:val="18"/>
          <w:cs/>
          <w:lang w:val="en-US" w:bidi="hi-IN"/>
        </w:rPr>
        <w:t>ॱ</w:t>
      </w:r>
      <w:r w:rsidRPr="006C6877">
        <w:rPr>
          <w:rFonts w:asciiTheme="minorHAnsi" w:hAnsiTheme="minorHAnsi" w:cs="Times New Roman"/>
          <w:noProof/>
          <w:sz w:val="18"/>
          <w:szCs w:val="18"/>
        </w:rPr>
        <w:t>. Игнатьев</w:t>
      </w:r>
      <w:r w:rsidRPr="006C6877">
        <w:rPr>
          <w:rFonts w:ascii="Kokila" w:hAnsi="Kokila" w:cs="Kokila" w:hint="cs"/>
          <w:noProof/>
          <w:color w:val="FFFFFF"/>
          <w:spacing w:val="-2000"/>
          <w:sz w:val="18"/>
          <w:szCs w:val="18"/>
          <w:cs/>
          <w:lang w:val="en-US" w:bidi="hi-IN"/>
        </w:rPr>
        <w:t>ॱ</w:t>
      </w:r>
      <w:r w:rsidRPr="006C6877">
        <w:rPr>
          <w:rFonts w:asciiTheme="minorHAnsi" w:hAnsiTheme="minorHAnsi" w:cs="Times New Roman"/>
          <w:noProof/>
          <w:sz w:val="18"/>
          <w:szCs w:val="18"/>
        </w:rPr>
        <w:t>., Настольная</w:t>
      </w:r>
      <w:r w:rsidRPr="006C6877">
        <w:rPr>
          <w:rFonts w:ascii="Kokila" w:hAnsi="Kokila" w:cs="Kokila" w:hint="cs"/>
          <w:noProof/>
          <w:color w:val="FFFFFF"/>
          <w:spacing w:val="-2000"/>
          <w:sz w:val="18"/>
          <w:szCs w:val="18"/>
          <w:cs/>
          <w:lang w:val="en-US" w:bidi="hi-IN"/>
        </w:rPr>
        <w:t>ॱ</w:t>
      </w:r>
      <w:r w:rsidRPr="006C6877">
        <w:rPr>
          <w:rFonts w:asciiTheme="minorHAnsi" w:hAnsiTheme="minorHAnsi" w:cs="Times New Roman"/>
          <w:noProof/>
          <w:sz w:val="18"/>
          <w:szCs w:val="18"/>
        </w:rPr>
        <w:t xml:space="preserve"> энциклопедия </w:t>
      </w:r>
      <w:r w:rsidRPr="006C6877">
        <w:rPr>
          <w:rFonts w:asciiTheme="minorHAnsi" w:hAnsiTheme="minorHAnsi" w:cs="Times New Roman"/>
          <w:noProof/>
          <w:sz w:val="18"/>
          <w:szCs w:val="18"/>
          <w:lang w:val="en-US"/>
        </w:rPr>
        <w:t>Public</w:t>
      </w:r>
      <w:r w:rsidRPr="006C6877">
        <w:rPr>
          <w:rFonts w:asciiTheme="minorHAnsi" w:hAnsiTheme="minorHAnsi" w:cs="Times New Roman"/>
          <w:noProof/>
          <w:sz w:val="18"/>
          <w:szCs w:val="18"/>
        </w:rPr>
        <w:t xml:space="preserve"> </w:t>
      </w:r>
      <w:r w:rsidRPr="006C6877">
        <w:rPr>
          <w:rFonts w:asciiTheme="minorHAnsi" w:hAnsiTheme="minorHAnsi" w:cs="Times New Roman"/>
          <w:noProof/>
          <w:sz w:val="18"/>
          <w:szCs w:val="18"/>
          <w:lang w:val="en-US"/>
        </w:rPr>
        <w:t>Relations</w:t>
      </w:r>
      <w:r w:rsidRPr="006C6877">
        <w:rPr>
          <w:rFonts w:asciiTheme="minorHAnsi" w:hAnsiTheme="minorHAnsi" w:cs="Times New Roman"/>
          <w:noProof/>
          <w:sz w:val="18"/>
          <w:szCs w:val="18"/>
        </w:rPr>
        <w:t>.,- Альпина Паблишер ., М.,2004</w:t>
      </w:r>
    </w:p>
  </w:footnote>
  <w:footnote w:id="10">
    <w:p w14:paraId="16A0F2D4" w14:textId="77777777" w:rsidR="000818D0" w:rsidRDefault="000818D0">
      <w:pPr>
        <w:pStyle w:val="a3"/>
      </w:pPr>
      <w:r>
        <w:rPr>
          <w:rStyle w:val="a5"/>
        </w:rPr>
        <w:footnoteRef/>
      </w:r>
      <w:r>
        <w:t xml:space="preserve"> </w:t>
      </w:r>
      <w:r w:rsidRPr="006C6877">
        <w:rPr>
          <w:rFonts w:asciiTheme="minorHAnsi" w:hAnsiTheme="minorHAnsi" w:cs="Times New Roman"/>
          <w:noProof/>
          <w:sz w:val="18"/>
          <w:szCs w:val="18"/>
        </w:rPr>
        <w:t>Мирошниченко А.Д</w:t>
      </w:r>
      <w:r w:rsidRPr="006C6877">
        <w:rPr>
          <w:rFonts w:ascii="Kokila" w:hAnsi="Kokila" w:cs="Kokila" w:hint="cs"/>
          <w:noProof/>
          <w:color w:val="FFFFFF"/>
          <w:spacing w:val="-2000"/>
          <w:sz w:val="18"/>
          <w:szCs w:val="18"/>
          <w:cs/>
          <w:lang w:val="en-US" w:bidi="hi-IN"/>
        </w:rPr>
        <w:t>ॱ</w:t>
      </w:r>
      <w:r w:rsidRPr="006C6877">
        <w:rPr>
          <w:rFonts w:asciiTheme="minorHAnsi" w:hAnsiTheme="minorHAnsi" w:cs="Times New Roman"/>
          <w:noProof/>
          <w:sz w:val="18"/>
          <w:szCs w:val="18"/>
        </w:rPr>
        <w:t>. Работа</w:t>
      </w:r>
      <w:r w:rsidRPr="006C6877">
        <w:rPr>
          <w:rFonts w:ascii="Kokila" w:hAnsi="Kokila" w:cs="Kokila" w:hint="cs"/>
          <w:noProof/>
          <w:color w:val="FFFFFF"/>
          <w:spacing w:val="-2000"/>
          <w:sz w:val="18"/>
          <w:szCs w:val="18"/>
          <w:cs/>
          <w:lang w:val="en-US" w:bidi="hi-IN"/>
        </w:rPr>
        <w:t>ॱ</w:t>
      </w:r>
      <w:r w:rsidRPr="006C6877">
        <w:rPr>
          <w:rFonts w:asciiTheme="minorHAnsi" w:hAnsiTheme="minorHAnsi" w:cs="Times New Roman"/>
          <w:noProof/>
          <w:sz w:val="18"/>
          <w:szCs w:val="18"/>
        </w:rPr>
        <w:t xml:space="preserve"> в</w:t>
      </w:r>
      <w:r w:rsidRPr="006C6877">
        <w:rPr>
          <w:rFonts w:ascii="Kokila" w:hAnsi="Kokila" w:cs="Kokila" w:hint="cs"/>
          <w:noProof/>
          <w:color w:val="FFFFFF"/>
          <w:spacing w:val="-2000"/>
          <w:sz w:val="18"/>
          <w:szCs w:val="18"/>
          <w:cs/>
          <w:lang w:val="en-US" w:bidi="hi-IN"/>
        </w:rPr>
        <w:t>ॱ</w:t>
      </w:r>
      <w:r w:rsidRPr="006C6877">
        <w:rPr>
          <w:rFonts w:asciiTheme="minorHAnsi" w:hAnsiTheme="minorHAnsi" w:cs="Times New Roman"/>
          <w:noProof/>
          <w:sz w:val="18"/>
          <w:szCs w:val="18"/>
        </w:rPr>
        <w:t xml:space="preserve"> пресс</w:t>
      </w:r>
      <w:r w:rsidRPr="006C6877">
        <w:rPr>
          <w:rFonts w:ascii="Kokila" w:hAnsi="Kokila" w:cs="Kokila" w:hint="cs"/>
          <w:noProof/>
          <w:color w:val="FFFFFF"/>
          <w:spacing w:val="-2000"/>
          <w:sz w:val="18"/>
          <w:szCs w:val="18"/>
          <w:cs/>
          <w:lang w:val="en-US" w:bidi="hi-IN"/>
        </w:rPr>
        <w:t>ॱ</w:t>
      </w:r>
      <w:r w:rsidRPr="006C6877">
        <w:rPr>
          <w:rFonts w:asciiTheme="minorHAnsi" w:hAnsiTheme="minorHAnsi" w:cs="Times New Roman"/>
          <w:noProof/>
          <w:sz w:val="18"/>
          <w:szCs w:val="18"/>
        </w:rPr>
        <w:t>-службе</w:t>
      </w:r>
      <w:r w:rsidRPr="006C6877">
        <w:rPr>
          <w:rFonts w:ascii="Kokila" w:hAnsi="Kokila" w:cs="Kokila" w:hint="cs"/>
          <w:noProof/>
          <w:color w:val="FFFFFF"/>
          <w:spacing w:val="-2000"/>
          <w:sz w:val="18"/>
          <w:szCs w:val="18"/>
          <w:cs/>
          <w:lang w:val="en-US" w:bidi="hi-IN"/>
        </w:rPr>
        <w:t>ॱ</w:t>
      </w:r>
      <w:r w:rsidRPr="006C6877">
        <w:rPr>
          <w:rFonts w:asciiTheme="minorHAnsi" w:hAnsiTheme="minorHAnsi" w:cs="Times New Roman"/>
          <w:noProof/>
          <w:sz w:val="18"/>
          <w:szCs w:val="18"/>
        </w:rPr>
        <w:t>. ж</w:t>
      </w:r>
      <w:r w:rsidRPr="006C6877">
        <w:rPr>
          <w:rFonts w:ascii="Kokila" w:hAnsi="Kokila" w:cs="Kokila" w:hint="cs"/>
          <w:noProof/>
          <w:color w:val="FFFFFF"/>
          <w:spacing w:val="-2000"/>
          <w:sz w:val="18"/>
          <w:szCs w:val="18"/>
          <w:cs/>
          <w:lang w:val="en-US" w:bidi="hi-IN"/>
        </w:rPr>
        <w:t>ॱ</w:t>
      </w:r>
      <w:r w:rsidRPr="006C6877">
        <w:rPr>
          <w:rFonts w:asciiTheme="minorHAnsi" w:hAnsiTheme="minorHAnsi" w:cs="Times New Roman"/>
          <w:noProof/>
          <w:sz w:val="18"/>
          <w:szCs w:val="18"/>
        </w:rPr>
        <w:t>урналистика для пресс-секретарей. - М</w:t>
      </w:r>
      <w:r w:rsidRPr="006C6877">
        <w:rPr>
          <w:rFonts w:ascii="Kokila" w:hAnsi="Kokila" w:cs="Kokila" w:hint="cs"/>
          <w:noProof/>
          <w:color w:val="FFFFFF"/>
          <w:spacing w:val="-2000"/>
          <w:sz w:val="18"/>
          <w:szCs w:val="18"/>
          <w:cs/>
          <w:lang w:val="en-US" w:bidi="hi-IN"/>
        </w:rPr>
        <w:t>ॱ</w:t>
      </w:r>
      <w:r w:rsidRPr="006C6877">
        <w:rPr>
          <w:rFonts w:asciiTheme="minorHAnsi" w:hAnsiTheme="minorHAnsi" w:cs="Times New Roman"/>
          <w:noProof/>
          <w:sz w:val="18"/>
          <w:szCs w:val="18"/>
        </w:rPr>
        <w:t>., 2011.</w:t>
      </w:r>
    </w:p>
  </w:footnote>
  <w:footnote w:id="11">
    <w:p w14:paraId="3790785F" w14:textId="77777777" w:rsidR="000818D0" w:rsidRDefault="000818D0">
      <w:pPr>
        <w:pStyle w:val="a3"/>
      </w:pPr>
      <w:r>
        <w:rPr>
          <w:rStyle w:val="a5"/>
        </w:rPr>
        <w:footnoteRef/>
      </w:r>
      <w:r>
        <w:t xml:space="preserve"> </w:t>
      </w:r>
      <w:r w:rsidRPr="006C6877">
        <w:rPr>
          <w:rFonts w:asciiTheme="minorHAnsi" w:hAnsiTheme="minorHAnsi" w:cs="Times New Roman"/>
          <w:noProof/>
          <w:sz w:val="18"/>
          <w:szCs w:val="18"/>
        </w:rPr>
        <w:t>Д</w:t>
      </w:r>
      <w:r w:rsidRPr="006C6877">
        <w:rPr>
          <w:rFonts w:ascii="Kokila" w:hAnsi="Kokila" w:cs="Kokila" w:hint="cs"/>
          <w:noProof/>
          <w:color w:val="FFFFFF"/>
          <w:spacing w:val="-2000"/>
          <w:sz w:val="18"/>
          <w:szCs w:val="18"/>
          <w:cs/>
          <w:lang w:val="en-US" w:bidi="hi-IN"/>
        </w:rPr>
        <w:t>ॱ</w:t>
      </w:r>
      <w:r w:rsidRPr="006C6877">
        <w:rPr>
          <w:rFonts w:asciiTheme="minorHAnsi" w:hAnsiTheme="minorHAnsi" w:cs="Times New Roman"/>
          <w:noProof/>
          <w:sz w:val="18"/>
          <w:szCs w:val="18"/>
        </w:rPr>
        <w:t xml:space="preserve"> . Джефкинс</w:t>
      </w:r>
      <w:r w:rsidRPr="006C6877">
        <w:rPr>
          <w:rFonts w:ascii="Kokila" w:hAnsi="Kokila" w:cs="Kokila" w:hint="cs"/>
          <w:noProof/>
          <w:color w:val="FFFFFF"/>
          <w:spacing w:val="-2000"/>
          <w:sz w:val="18"/>
          <w:szCs w:val="18"/>
          <w:cs/>
          <w:lang w:val="en-US" w:bidi="hi-IN"/>
        </w:rPr>
        <w:t>ॱ</w:t>
      </w:r>
      <w:r w:rsidRPr="006C6877">
        <w:rPr>
          <w:rFonts w:asciiTheme="minorHAnsi" w:hAnsiTheme="minorHAnsi" w:cs="Times New Roman"/>
          <w:noProof/>
          <w:sz w:val="18"/>
          <w:szCs w:val="18"/>
        </w:rPr>
        <w:t>.,  Д.  Ядин.,  Паблик рилейшнз</w:t>
      </w:r>
      <w:r w:rsidRPr="006C6877">
        <w:rPr>
          <w:rFonts w:ascii="Kokila" w:hAnsi="Kokila" w:cs="Kokila" w:hint="cs"/>
          <w:noProof/>
          <w:color w:val="FFFFFF"/>
          <w:spacing w:val="-2000"/>
          <w:sz w:val="18"/>
          <w:szCs w:val="18"/>
          <w:cs/>
          <w:lang w:val="en-US" w:bidi="hi-IN"/>
        </w:rPr>
        <w:t>ॱ</w:t>
      </w:r>
      <w:r w:rsidRPr="006C6877">
        <w:rPr>
          <w:rFonts w:asciiTheme="minorHAnsi" w:hAnsiTheme="minorHAnsi" w:cs="Times New Roman"/>
          <w:noProof/>
          <w:sz w:val="18"/>
          <w:szCs w:val="18"/>
        </w:rPr>
        <w:t>. Учебное</w:t>
      </w:r>
      <w:r w:rsidRPr="006C6877">
        <w:rPr>
          <w:rFonts w:ascii="Kokila" w:hAnsi="Kokila" w:cs="Kokila" w:hint="cs"/>
          <w:noProof/>
          <w:color w:val="FFFFFF"/>
          <w:spacing w:val="-2000"/>
          <w:sz w:val="18"/>
          <w:szCs w:val="18"/>
          <w:cs/>
          <w:lang w:val="en-US" w:bidi="hi-IN"/>
        </w:rPr>
        <w:t>ॱ</w:t>
      </w:r>
      <w:r w:rsidRPr="006C6877">
        <w:rPr>
          <w:rFonts w:asciiTheme="minorHAnsi" w:hAnsiTheme="minorHAnsi" w:cs="Times New Roman"/>
          <w:noProof/>
          <w:sz w:val="18"/>
          <w:szCs w:val="18"/>
        </w:rPr>
        <w:t xml:space="preserve">   пособие для вузов.</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B34907"/>
    <w:multiLevelType w:val="multilevel"/>
    <w:tmpl w:val="A8AE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3074FB"/>
    <w:multiLevelType w:val="hybridMultilevel"/>
    <w:tmpl w:val="1BE229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6655D9E"/>
    <w:multiLevelType w:val="multilevel"/>
    <w:tmpl w:val="6D76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1D3036"/>
    <w:multiLevelType w:val="multilevel"/>
    <w:tmpl w:val="FD74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A35575"/>
    <w:multiLevelType w:val="hybridMultilevel"/>
    <w:tmpl w:val="CAFA9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3B5566"/>
    <w:multiLevelType w:val="hybridMultilevel"/>
    <w:tmpl w:val="EB3E58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C63958"/>
    <w:multiLevelType w:val="hybridMultilevel"/>
    <w:tmpl w:val="256AB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AC684C"/>
    <w:multiLevelType w:val="multilevel"/>
    <w:tmpl w:val="0738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7968E7"/>
    <w:multiLevelType w:val="hybridMultilevel"/>
    <w:tmpl w:val="B2724F60"/>
    <w:lvl w:ilvl="0" w:tplc="3E6AFD1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nsid w:val="4795559C"/>
    <w:multiLevelType w:val="hybridMultilevel"/>
    <w:tmpl w:val="7DB02966"/>
    <w:lvl w:ilvl="0" w:tplc="6A70C462">
      <w:start w:val="1"/>
      <w:numFmt w:val="decimal"/>
      <w:lvlText w:val="%1)"/>
      <w:lvlJc w:val="left"/>
      <w:pPr>
        <w:ind w:left="1508" w:hanging="44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1">
    <w:nsid w:val="4B356B7B"/>
    <w:multiLevelType w:val="hybridMultilevel"/>
    <w:tmpl w:val="C03E9822"/>
    <w:lvl w:ilvl="0" w:tplc="EDD0FBBA">
      <w:start w:val="1"/>
      <w:numFmt w:val="decimal"/>
      <w:lvlText w:val="%1)"/>
      <w:lvlJc w:val="left"/>
      <w:pPr>
        <w:ind w:left="720" w:hanging="360"/>
      </w:pPr>
      <w:rPr>
        <w:rFonts w:asciiTheme="minorHAnsi" w:hAnsiTheme="minorHAnsi"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F62BCB"/>
    <w:multiLevelType w:val="hybridMultilevel"/>
    <w:tmpl w:val="A044E1AE"/>
    <w:lvl w:ilvl="0" w:tplc="27CAB2B6">
      <w:start w:val="1"/>
      <w:numFmt w:val="decimal"/>
      <w:lvlText w:val="%1."/>
      <w:lvlJc w:val="left"/>
      <w:pPr>
        <w:ind w:left="-66" w:hanging="360"/>
      </w:pPr>
      <w:rPr>
        <w:rFonts w:hint="default"/>
        <w:b/>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3">
    <w:nsid w:val="4DA33371"/>
    <w:multiLevelType w:val="hybridMultilevel"/>
    <w:tmpl w:val="46E065A8"/>
    <w:lvl w:ilvl="0" w:tplc="40C88D14">
      <w:start w:val="1"/>
      <w:numFmt w:val="bullet"/>
      <w:lvlText w:val="•"/>
      <w:lvlJc w:val="left"/>
      <w:pPr>
        <w:tabs>
          <w:tab w:val="num" w:pos="720"/>
        </w:tabs>
        <w:ind w:left="720" w:hanging="360"/>
      </w:pPr>
      <w:rPr>
        <w:rFonts w:ascii="Arial" w:hAnsi="Arial" w:hint="default"/>
      </w:rPr>
    </w:lvl>
    <w:lvl w:ilvl="1" w:tplc="E0DCEA08" w:tentative="1">
      <w:start w:val="1"/>
      <w:numFmt w:val="bullet"/>
      <w:lvlText w:val="•"/>
      <w:lvlJc w:val="left"/>
      <w:pPr>
        <w:tabs>
          <w:tab w:val="num" w:pos="1440"/>
        </w:tabs>
        <w:ind w:left="1440" w:hanging="360"/>
      </w:pPr>
      <w:rPr>
        <w:rFonts w:ascii="Arial" w:hAnsi="Arial" w:hint="default"/>
      </w:rPr>
    </w:lvl>
    <w:lvl w:ilvl="2" w:tplc="DAC0A4F4" w:tentative="1">
      <w:start w:val="1"/>
      <w:numFmt w:val="bullet"/>
      <w:lvlText w:val="•"/>
      <w:lvlJc w:val="left"/>
      <w:pPr>
        <w:tabs>
          <w:tab w:val="num" w:pos="2160"/>
        </w:tabs>
        <w:ind w:left="2160" w:hanging="360"/>
      </w:pPr>
      <w:rPr>
        <w:rFonts w:ascii="Arial" w:hAnsi="Arial" w:hint="default"/>
      </w:rPr>
    </w:lvl>
    <w:lvl w:ilvl="3" w:tplc="A934DCDA" w:tentative="1">
      <w:start w:val="1"/>
      <w:numFmt w:val="bullet"/>
      <w:lvlText w:val="•"/>
      <w:lvlJc w:val="left"/>
      <w:pPr>
        <w:tabs>
          <w:tab w:val="num" w:pos="2880"/>
        </w:tabs>
        <w:ind w:left="2880" w:hanging="360"/>
      </w:pPr>
      <w:rPr>
        <w:rFonts w:ascii="Arial" w:hAnsi="Arial" w:hint="default"/>
      </w:rPr>
    </w:lvl>
    <w:lvl w:ilvl="4" w:tplc="54EEA924" w:tentative="1">
      <w:start w:val="1"/>
      <w:numFmt w:val="bullet"/>
      <w:lvlText w:val="•"/>
      <w:lvlJc w:val="left"/>
      <w:pPr>
        <w:tabs>
          <w:tab w:val="num" w:pos="3600"/>
        </w:tabs>
        <w:ind w:left="3600" w:hanging="360"/>
      </w:pPr>
      <w:rPr>
        <w:rFonts w:ascii="Arial" w:hAnsi="Arial" w:hint="default"/>
      </w:rPr>
    </w:lvl>
    <w:lvl w:ilvl="5" w:tplc="3EC201D8" w:tentative="1">
      <w:start w:val="1"/>
      <w:numFmt w:val="bullet"/>
      <w:lvlText w:val="•"/>
      <w:lvlJc w:val="left"/>
      <w:pPr>
        <w:tabs>
          <w:tab w:val="num" w:pos="4320"/>
        </w:tabs>
        <w:ind w:left="4320" w:hanging="360"/>
      </w:pPr>
      <w:rPr>
        <w:rFonts w:ascii="Arial" w:hAnsi="Arial" w:hint="default"/>
      </w:rPr>
    </w:lvl>
    <w:lvl w:ilvl="6" w:tplc="FA2AC1B0" w:tentative="1">
      <w:start w:val="1"/>
      <w:numFmt w:val="bullet"/>
      <w:lvlText w:val="•"/>
      <w:lvlJc w:val="left"/>
      <w:pPr>
        <w:tabs>
          <w:tab w:val="num" w:pos="5040"/>
        </w:tabs>
        <w:ind w:left="5040" w:hanging="360"/>
      </w:pPr>
      <w:rPr>
        <w:rFonts w:ascii="Arial" w:hAnsi="Arial" w:hint="default"/>
      </w:rPr>
    </w:lvl>
    <w:lvl w:ilvl="7" w:tplc="0C1C0936" w:tentative="1">
      <w:start w:val="1"/>
      <w:numFmt w:val="bullet"/>
      <w:lvlText w:val="•"/>
      <w:lvlJc w:val="left"/>
      <w:pPr>
        <w:tabs>
          <w:tab w:val="num" w:pos="5760"/>
        </w:tabs>
        <w:ind w:left="5760" w:hanging="360"/>
      </w:pPr>
      <w:rPr>
        <w:rFonts w:ascii="Arial" w:hAnsi="Arial" w:hint="default"/>
      </w:rPr>
    </w:lvl>
    <w:lvl w:ilvl="8" w:tplc="DE9EF0E4" w:tentative="1">
      <w:start w:val="1"/>
      <w:numFmt w:val="bullet"/>
      <w:lvlText w:val="•"/>
      <w:lvlJc w:val="left"/>
      <w:pPr>
        <w:tabs>
          <w:tab w:val="num" w:pos="6480"/>
        </w:tabs>
        <w:ind w:left="6480" w:hanging="360"/>
      </w:pPr>
      <w:rPr>
        <w:rFonts w:ascii="Arial" w:hAnsi="Arial" w:hint="default"/>
      </w:rPr>
    </w:lvl>
  </w:abstractNum>
  <w:abstractNum w:abstractNumId="14">
    <w:nsid w:val="51AD2F0C"/>
    <w:multiLevelType w:val="hybridMultilevel"/>
    <w:tmpl w:val="DF30BD06"/>
    <w:lvl w:ilvl="0" w:tplc="7FE86E46">
      <w:numFmt w:val="bullet"/>
      <w:lvlText w:val="-"/>
      <w:lvlJc w:val="left"/>
      <w:pPr>
        <w:ind w:left="1068" w:hanging="360"/>
      </w:pPr>
      <w:rPr>
        <w:rFonts w:ascii="Times New Roman" w:eastAsiaTheme="minorEastAsia"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nsid w:val="554329BC"/>
    <w:multiLevelType w:val="hybridMultilevel"/>
    <w:tmpl w:val="D0527BC4"/>
    <w:lvl w:ilvl="0" w:tplc="04190005">
      <w:start w:val="1"/>
      <w:numFmt w:val="bullet"/>
      <w:lvlText w:val=""/>
      <w:lvlJc w:val="left"/>
      <w:pPr>
        <w:tabs>
          <w:tab w:val="num" w:pos="1068"/>
        </w:tabs>
        <w:ind w:left="1068" w:hanging="360"/>
      </w:pPr>
      <w:rPr>
        <w:rFonts w:ascii="Wingdings" w:hAnsi="Wingdings" w:hint="default"/>
      </w:rPr>
    </w:lvl>
    <w:lvl w:ilvl="1" w:tplc="7ACE9476">
      <w:start w:val="1"/>
      <w:numFmt w:val="decimal"/>
      <w:lvlText w:val="%2)"/>
      <w:lvlJc w:val="left"/>
      <w:pPr>
        <w:tabs>
          <w:tab w:val="num" w:pos="2418"/>
        </w:tabs>
        <w:ind w:left="2418" w:hanging="99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5A123702"/>
    <w:multiLevelType w:val="multilevel"/>
    <w:tmpl w:val="FC6A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202277D"/>
    <w:multiLevelType w:val="hybridMultilevel"/>
    <w:tmpl w:val="F68C04CE"/>
    <w:lvl w:ilvl="0" w:tplc="58AC17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68013C60"/>
    <w:multiLevelType w:val="hybridMultilevel"/>
    <w:tmpl w:val="53AC68D6"/>
    <w:lvl w:ilvl="0" w:tplc="8B549624">
      <w:start w:val="1"/>
      <w:numFmt w:val="decimal"/>
      <w:lvlText w:val="%1)"/>
      <w:lvlJc w:val="left"/>
      <w:pPr>
        <w:ind w:left="1420" w:hanging="72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9">
    <w:nsid w:val="70E130A6"/>
    <w:multiLevelType w:val="hybridMultilevel"/>
    <w:tmpl w:val="2BE08432"/>
    <w:lvl w:ilvl="0" w:tplc="1DA0FB28">
      <w:start w:val="1"/>
      <w:numFmt w:val="decimal"/>
      <w:lvlText w:val="%1."/>
      <w:lvlJc w:val="left"/>
      <w:pPr>
        <w:tabs>
          <w:tab w:val="num" w:pos="720"/>
        </w:tabs>
        <w:ind w:left="720" w:hanging="360"/>
      </w:pPr>
      <w:rPr>
        <w:rFonts w:hint="default"/>
      </w:rPr>
    </w:lvl>
    <w:lvl w:ilvl="1" w:tplc="04190005">
      <w:start w:val="1"/>
      <w:numFmt w:val="bullet"/>
      <w:lvlText w:val=""/>
      <w:lvlJc w:val="left"/>
      <w:pPr>
        <w:tabs>
          <w:tab w:val="num" w:pos="1440"/>
        </w:tabs>
        <w:ind w:left="1440" w:hanging="360"/>
      </w:pPr>
      <w:rPr>
        <w:rFonts w:ascii="Wingdings" w:hAnsi="Wingdings" w:hint="default"/>
      </w:rPr>
    </w:lvl>
    <w:lvl w:ilvl="2" w:tplc="7DCC5B7E">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5367682"/>
    <w:multiLevelType w:val="hybridMultilevel"/>
    <w:tmpl w:val="BA9A2EA4"/>
    <w:lvl w:ilvl="0" w:tplc="4196A80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7B5D7C31"/>
    <w:multiLevelType w:val="multilevel"/>
    <w:tmpl w:val="D8EC8B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6"/>
  </w:num>
  <w:num w:numId="3">
    <w:abstractNumId w:val="9"/>
  </w:num>
  <w:num w:numId="4">
    <w:abstractNumId w:val="3"/>
  </w:num>
  <w:num w:numId="5">
    <w:abstractNumId w:val="1"/>
  </w:num>
  <w:num w:numId="6">
    <w:abstractNumId w:val="19"/>
  </w:num>
  <w:num w:numId="7">
    <w:abstractNumId w:val="15"/>
  </w:num>
  <w:num w:numId="8">
    <w:abstractNumId w:val="12"/>
  </w:num>
  <w:num w:numId="9">
    <w:abstractNumId w:val="4"/>
  </w:num>
  <w:num w:numId="10">
    <w:abstractNumId w:val="2"/>
  </w:num>
  <w:num w:numId="11">
    <w:abstractNumId w:val="21"/>
  </w:num>
  <w:num w:numId="12">
    <w:abstractNumId w:val="8"/>
  </w:num>
  <w:num w:numId="13">
    <w:abstractNumId w:val="0"/>
  </w:num>
  <w:num w:numId="14">
    <w:abstractNumId w:val="18"/>
  </w:num>
  <w:num w:numId="15">
    <w:abstractNumId w:val="10"/>
  </w:num>
  <w:num w:numId="16">
    <w:abstractNumId w:val="6"/>
  </w:num>
  <w:num w:numId="17">
    <w:abstractNumId w:val="5"/>
  </w:num>
  <w:num w:numId="18">
    <w:abstractNumId w:val="17"/>
  </w:num>
  <w:num w:numId="19">
    <w:abstractNumId w:val="7"/>
  </w:num>
  <w:num w:numId="20">
    <w:abstractNumId w:val="20"/>
  </w:num>
  <w:num w:numId="21">
    <w:abstractNumId w:val="1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5B8"/>
    <w:rsid w:val="0000690E"/>
    <w:rsid w:val="00024A69"/>
    <w:rsid w:val="00030C9D"/>
    <w:rsid w:val="00031B82"/>
    <w:rsid w:val="000549A1"/>
    <w:rsid w:val="00080AD7"/>
    <w:rsid w:val="000818D0"/>
    <w:rsid w:val="00082C30"/>
    <w:rsid w:val="00083C44"/>
    <w:rsid w:val="0008556B"/>
    <w:rsid w:val="000875D6"/>
    <w:rsid w:val="00096C66"/>
    <w:rsid w:val="000B1939"/>
    <w:rsid w:val="000C7746"/>
    <w:rsid w:val="000E518C"/>
    <w:rsid w:val="00132162"/>
    <w:rsid w:val="00170A39"/>
    <w:rsid w:val="0017574A"/>
    <w:rsid w:val="00197821"/>
    <w:rsid w:val="001C2C64"/>
    <w:rsid w:val="001D1EF9"/>
    <w:rsid w:val="001D4A80"/>
    <w:rsid w:val="001E2EEE"/>
    <w:rsid w:val="00201013"/>
    <w:rsid w:val="002072E2"/>
    <w:rsid w:val="00220895"/>
    <w:rsid w:val="00234F4D"/>
    <w:rsid w:val="00256A1F"/>
    <w:rsid w:val="00263567"/>
    <w:rsid w:val="00264515"/>
    <w:rsid w:val="002761F0"/>
    <w:rsid w:val="002A5ABA"/>
    <w:rsid w:val="00312B70"/>
    <w:rsid w:val="00331D86"/>
    <w:rsid w:val="00333D53"/>
    <w:rsid w:val="003422F7"/>
    <w:rsid w:val="0037713B"/>
    <w:rsid w:val="0038726C"/>
    <w:rsid w:val="003968A7"/>
    <w:rsid w:val="00397CEE"/>
    <w:rsid w:val="003A0507"/>
    <w:rsid w:val="003B709A"/>
    <w:rsid w:val="003D6731"/>
    <w:rsid w:val="004244E7"/>
    <w:rsid w:val="0045415A"/>
    <w:rsid w:val="00456877"/>
    <w:rsid w:val="00474B1E"/>
    <w:rsid w:val="00475C76"/>
    <w:rsid w:val="00480939"/>
    <w:rsid w:val="00532E4D"/>
    <w:rsid w:val="00535698"/>
    <w:rsid w:val="00543682"/>
    <w:rsid w:val="00544F54"/>
    <w:rsid w:val="00570460"/>
    <w:rsid w:val="005E338C"/>
    <w:rsid w:val="005E50F4"/>
    <w:rsid w:val="005F7118"/>
    <w:rsid w:val="00602682"/>
    <w:rsid w:val="006244F8"/>
    <w:rsid w:val="006709E7"/>
    <w:rsid w:val="00673360"/>
    <w:rsid w:val="006C6877"/>
    <w:rsid w:val="006F0407"/>
    <w:rsid w:val="00733FC3"/>
    <w:rsid w:val="00766875"/>
    <w:rsid w:val="007D0289"/>
    <w:rsid w:val="007D6BF5"/>
    <w:rsid w:val="007F2C52"/>
    <w:rsid w:val="007F3A99"/>
    <w:rsid w:val="00834B0A"/>
    <w:rsid w:val="00850F44"/>
    <w:rsid w:val="0086176F"/>
    <w:rsid w:val="0087533C"/>
    <w:rsid w:val="009039B2"/>
    <w:rsid w:val="00910BE1"/>
    <w:rsid w:val="00915DAA"/>
    <w:rsid w:val="00926DF8"/>
    <w:rsid w:val="00971B62"/>
    <w:rsid w:val="0098517A"/>
    <w:rsid w:val="00994575"/>
    <w:rsid w:val="009A75B8"/>
    <w:rsid w:val="009B2AF9"/>
    <w:rsid w:val="009B482B"/>
    <w:rsid w:val="009C0C69"/>
    <w:rsid w:val="00A01847"/>
    <w:rsid w:val="00A37A16"/>
    <w:rsid w:val="00A40AF9"/>
    <w:rsid w:val="00A64601"/>
    <w:rsid w:val="00A77ECC"/>
    <w:rsid w:val="00A83C62"/>
    <w:rsid w:val="00AA295E"/>
    <w:rsid w:val="00AB516E"/>
    <w:rsid w:val="00AD108D"/>
    <w:rsid w:val="00B02B03"/>
    <w:rsid w:val="00B57709"/>
    <w:rsid w:val="00B6081E"/>
    <w:rsid w:val="00B7087C"/>
    <w:rsid w:val="00B75D4D"/>
    <w:rsid w:val="00BB11BC"/>
    <w:rsid w:val="00BB776E"/>
    <w:rsid w:val="00BC107F"/>
    <w:rsid w:val="00BD5DCE"/>
    <w:rsid w:val="00BE2AC1"/>
    <w:rsid w:val="00BF024B"/>
    <w:rsid w:val="00C52940"/>
    <w:rsid w:val="00C61AD4"/>
    <w:rsid w:val="00C63D64"/>
    <w:rsid w:val="00CA51A6"/>
    <w:rsid w:val="00CC35AF"/>
    <w:rsid w:val="00CD3055"/>
    <w:rsid w:val="00CE088E"/>
    <w:rsid w:val="00CE0B9A"/>
    <w:rsid w:val="00CF47C9"/>
    <w:rsid w:val="00D1160B"/>
    <w:rsid w:val="00D20DCA"/>
    <w:rsid w:val="00D31D09"/>
    <w:rsid w:val="00D34714"/>
    <w:rsid w:val="00D468AE"/>
    <w:rsid w:val="00D5029F"/>
    <w:rsid w:val="00D556DF"/>
    <w:rsid w:val="00D71D6F"/>
    <w:rsid w:val="00DB194B"/>
    <w:rsid w:val="00DB4300"/>
    <w:rsid w:val="00DD61A1"/>
    <w:rsid w:val="00DE2B5E"/>
    <w:rsid w:val="00DE75FA"/>
    <w:rsid w:val="00E1072E"/>
    <w:rsid w:val="00E203DD"/>
    <w:rsid w:val="00E54467"/>
    <w:rsid w:val="00E60030"/>
    <w:rsid w:val="00EB62BB"/>
    <w:rsid w:val="00EE5EDF"/>
    <w:rsid w:val="00F05501"/>
    <w:rsid w:val="00F17890"/>
    <w:rsid w:val="00F40085"/>
    <w:rsid w:val="00F568AE"/>
    <w:rsid w:val="00F73844"/>
    <w:rsid w:val="00FD41E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3A1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nhideWhenUsed/>
    <w:rsid w:val="000C7746"/>
    <w:rPr>
      <w:rFonts w:ascii="Calibri" w:eastAsia="Calibri" w:hAnsi="Calibri" w:cs="Arial"/>
      <w:sz w:val="20"/>
      <w:szCs w:val="20"/>
      <w:lang w:eastAsia="en-US"/>
    </w:rPr>
  </w:style>
  <w:style w:type="character" w:customStyle="1" w:styleId="a4">
    <w:name w:val="Текст сноски Знак"/>
    <w:basedOn w:val="a0"/>
    <w:link w:val="a3"/>
    <w:rsid w:val="000C7746"/>
    <w:rPr>
      <w:rFonts w:ascii="Calibri" w:eastAsia="Calibri" w:hAnsi="Calibri" w:cs="Arial"/>
      <w:sz w:val="20"/>
      <w:szCs w:val="20"/>
      <w:lang w:eastAsia="en-US"/>
    </w:rPr>
  </w:style>
  <w:style w:type="character" w:styleId="a5">
    <w:name w:val="footnote reference"/>
    <w:semiHidden/>
    <w:unhideWhenUsed/>
    <w:rsid w:val="000C7746"/>
    <w:rPr>
      <w:vertAlign w:val="superscript"/>
    </w:rPr>
  </w:style>
  <w:style w:type="paragraph" w:styleId="a6">
    <w:name w:val="List Paragraph"/>
    <w:basedOn w:val="a"/>
    <w:uiPriority w:val="34"/>
    <w:qFormat/>
    <w:rsid w:val="0087533C"/>
    <w:pPr>
      <w:ind w:left="720"/>
      <w:contextualSpacing/>
    </w:pPr>
  </w:style>
  <w:style w:type="paragraph" w:styleId="a7">
    <w:name w:val="header"/>
    <w:basedOn w:val="a"/>
    <w:link w:val="a8"/>
    <w:uiPriority w:val="99"/>
    <w:unhideWhenUsed/>
    <w:rsid w:val="0098517A"/>
    <w:pPr>
      <w:tabs>
        <w:tab w:val="center" w:pos="4677"/>
        <w:tab w:val="right" w:pos="9355"/>
      </w:tabs>
    </w:pPr>
  </w:style>
  <w:style w:type="character" w:customStyle="1" w:styleId="a8">
    <w:name w:val="Верхний колонтитул Знак"/>
    <w:basedOn w:val="a0"/>
    <w:link w:val="a7"/>
    <w:uiPriority w:val="99"/>
    <w:rsid w:val="0098517A"/>
  </w:style>
  <w:style w:type="paragraph" w:styleId="a9">
    <w:name w:val="footer"/>
    <w:basedOn w:val="a"/>
    <w:link w:val="aa"/>
    <w:uiPriority w:val="99"/>
    <w:unhideWhenUsed/>
    <w:rsid w:val="0098517A"/>
    <w:pPr>
      <w:tabs>
        <w:tab w:val="center" w:pos="4677"/>
        <w:tab w:val="right" w:pos="9355"/>
      </w:tabs>
    </w:pPr>
  </w:style>
  <w:style w:type="character" w:customStyle="1" w:styleId="aa">
    <w:name w:val="Нижний колонтитул Знак"/>
    <w:basedOn w:val="a0"/>
    <w:link w:val="a9"/>
    <w:uiPriority w:val="99"/>
    <w:rsid w:val="0098517A"/>
  </w:style>
  <w:style w:type="character" w:styleId="ab">
    <w:name w:val="Hyperlink"/>
    <w:basedOn w:val="a0"/>
    <w:uiPriority w:val="99"/>
    <w:unhideWhenUsed/>
    <w:rsid w:val="00DD61A1"/>
    <w:rPr>
      <w:color w:val="0000FF" w:themeColor="hyperlink"/>
      <w:u w:val="single"/>
    </w:rPr>
  </w:style>
  <w:style w:type="paragraph" w:styleId="ac">
    <w:name w:val="Normal (Web)"/>
    <w:basedOn w:val="a"/>
    <w:rsid w:val="00F40085"/>
    <w:pPr>
      <w:spacing w:before="100" w:beforeAutospacing="1" w:after="100" w:afterAutospacing="1"/>
    </w:pPr>
    <w:rPr>
      <w:rFonts w:ascii="Times New Roman" w:eastAsia="Times New Roman" w:hAnsi="Times New Roman" w:cs="Times New Roman"/>
    </w:rPr>
  </w:style>
  <w:style w:type="paragraph" w:customStyle="1" w:styleId="text">
    <w:name w:val="text"/>
    <w:basedOn w:val="a"/>
    <w:rsid w:val="00220895"/>
    <w:pPr>
      <w:spacing w:before="75" w:after="75" w:line="225" w:lineRule="atLeast"/>
      <w:ind w:left="225" w:right="75"/>
    </w:pPr>
    <w:rPr>
      <w:rFonts w:ascii="Verdana" w:eastAsia="Times New Roman" w:hAnsi="Verdana" w:cs="Times New Roman"/>
      <w:color w:val="000000"/>
      <w:sz w:val="17"/>
      <w:szCs w:val="17"/>
    </w:rPr>
  </w:style>
  <w:style w:type="character" w:styleId="ad">
    <w:name w:val="Strong"/>
    <w:qFormat/>
    <w:rsid w:val="001E2EEE"/>
    <w:rPr>
      <w:b/>
      <w:bCs/>
    </w:rPr>
  </w:style>
  <w:style w:type="character" w:styleId="ae">
    <w:name w:val="Emphasis"/>
    <w:qFormat/>
    <w:rsid w:val="001E2EEE"/>
    <w:rPr>
      <w:i/>
      <w:iCs/>
    </w:rPr>
  </w:style>
  <w:style w:type="character" w:styleId="af">
    <w:name w:val="page number"/>
    <w:basedOn w:val="a0"/>
    <w:uiPriority w:val="99"/>
    <w:semiHidden/>
    <w:unhideWhenUsed/>
    <w:rsid w:val="00474B1E"/>
  </w:style>
  <w:style w:type="paragraph" w:styleId="af0">
    <w:name w:val="Balloon Text"/>
    <w:basedOn w:val="a"/>
    <w:link w:val="af1"/>
    <w:uiPriority w:val="99"/>
    <w:semiHidden/>
    <w:unhideWhenUsed/>
    <w:rsid w:val="00543682"/>
    <w:rPr>
      <w:rFonts w:ascii="Lucida Grande CY" w:hAnsi="Lucida Grande CY" w:cs="Lucida Grande CY"/>
      <w:sz w:val="18"/>
      <w:szCs w:val="18"/>
    </w:rPr>
  </w:style>
  <w:style w:type="character" w:customStyle="1" w:styleId="af1">
    <w:name w:val="Текст выноски Знак"/>
    <w:basedOn w:val="a0"/>
    <w:link w:val="af0"/>
    <w:uiPriority w:val="99"/>
    <w:semiHidden/>
    <w:rsid w:val="00543682"/>
    <w:rPr>
      <w:rFonts w:ascii="Lucida Grande CY" w:hAnsi="Lucida Grande CY" w:cs="Lucida Grande CY"/>
      <w:sz w:val="18"/>
      <w:szCs w:val="18"/>
    </w:rPr>
  </w:style>
  <w:style w:type="character" w:styleId="af2">
    <w:name w:val="FollowedHyperlink"/>
    <w:basedOn w:val="a0"/>
    <w:uiPriority w:val="99"/>
    <w:semiHidden/>
    <w:unhideWhenUsed/>
    <w:rsid w:val="0045687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nhideWhenUsed/>
    <w:rsid w:val="000C7746"/>
    <w:rPr>
      <w:rFonts w:ascii="Calibri" w:eastAsia="Calibri" w:hAnsi="Calibri" w:cs="Arial"/>
      <w:sz w:val="20"/>
      <w:szCs w:val="20"/>
      <w:lang w:eastAsia="en-US"/>
    </w:rPr>
  </w:style>
  <w:style w:type="character" w:customStyle="1" w:styleId="a4">
    <w:name w:val="Текст сноски Знак"/>
    <w:basedOn w:val="a0"/>
    <w:link w:val="a3"/>
    <w:rsid w:val="000C7746"/>
    <w:rPr>
      <w:rFonts w:ascii="Calibri" w:eastAsia="Calibri" w:hAnsi="Calibri" w:cs="Arial"/>
      <w:sz w:val="20"/>
      <w:szCs w:val="20"/>
      <w:lang w:eastAsia="en-US"/>
    </w:rPr>
  </w:style>
  <w:style w:type="character" w:styleId="a5">
    <w:name w:val="footnote reference"/>
    <w:semiHidden/>
    <w:unhideWhenUsed/>
    <w:rsid w:val="000C7746"/>
    <w:rPr>
      <w:vertAlign w:val="superscript"/>
    </w:rPr>
  </w:style>
  <w:style w:type="paragraph" w:styleId="a6">
    <w:name w:val="List Paragraph"/>
    <w:basedOn w:val="a"/>
    <w:uiPriority w:val="34"/>
    <w:qFormat/>
    <w:rsid w:val="0087533C"/>
    <w:pPr>
      <w:ind w:left="720"/>
      <w:contextualSpacing/>
    </w:pPr>
  </w:style>
  <w:style w:type="paragraph" w:styleId="a7">
    <w:name w:val="header"/>
    <w:basedOn w:val="a"/>
    <w:link w:val="a8"/>
    <w:uiPriority w:val="99"/>
    <w:unhideWhenUsed/>
    <w:rsid w:val="0098517A"/>
    <w:pPr>
      <w:tabs>
        <w:tab w:val="center" w:pos="4677"/>
        <w:tab w:val="right" w:pos="9355"/>
      </w:tabs>
    </w:pPr>
  </w:style>
  <w:style w:type="character" w:customStyle="1" w:styleId="a8">
    <w:name w:val="Верхний колонтитул Знак"/>
    <w:basedOn w:val="a0"/>
    <w:link w:val="a7"/>
    <w:uiPriority w:val="99"/>
    <w:rsid w:val="0098517A"/>
  </w:style>
  <w:style w:type="paragraph" w:styleId="a9">
    <w:name w:val="footer"/>
    <w:basedOn w:val="a"/>
    <w:link w:val="aa"/>
    <w:uiPriority w:val="99"/>
    <w:unhideWhenUsed/>
    <w:rsid w:val="0098517A"/>
    <w:pPr>
      <w:tabs>
        <w:tab w:val="center" w:pos="4677"/>
        <w:tab w:val="right" w:pos="9355"/>
      </w:tabs>
    </w:pPr>
  </w:style>
  <w:style w:type="character" w:customStyle="1" w:styleId="aa">
    <w:name w:val="Нижний колонтитул Знак"/>
    <w:basedOn w:val="a0"/>
    <w:link w:val="a9"/>
    <w:uiPriority w:val="99"/>
    <w:rsid w:val="0098517A"/>
  </w:style>
  <w:style w:type="character" w:styleId="ab">
    <w:name w:val="Hyperlink"/>
    <w:basedOn w:val="a0"/>
    <w:uiPriority w:val="99"/>
    <w:unhideWhenUsed/>
    <w:rsid w:val="00DD61A1"/>
    <w:rPr>
      <w:color w:val="0000FF" w:themeColor="hyperlink"/>
      <w:u w:val="single"/>
    </w:rPr>
  </w:style>
  <w:style w:type="paragraph" w:styleId="ac">
    <w:name w:val="Normal (Web)"/>
    <w:basedOn w:val="a"/>
    <w:rsid w:val="00F40085"/>
    <w:pPr>
      <w:spacing w:before="100" w:beforeAutospacing="1" w:after="100" w:afterAutospacing="1"/>
    </w:pPr>
    <w:rPr>
      <w:rFonts w:ascii="Times New Roman" w:eastAsia="Times New Roman" w:hAnsi="Times New Roman" w:cs="Times New Roman"/>
    </w:rPr>
  </w:style>
  <w:style w:type="paragraph" w:customStyle="1" w:styleId="text">
    <w:name w:val="text"/>
    <w:basedOn w:val="a"/>
    <w:rsid w:val="00220895"/>
    <w:pPr>
      <w:spacing w:before="75" w:after="75" w:line="225" w:lineRule="atLeast"/>
      <w:ind w:left="225" w:right="75"/>
    </w:pPr>
    <w:rPr>
      <w:rFonts w:ascii="Verdana" w:eastAsia="Times New Roman" w:hAnsi="Verdana" w:cs="Times New Roman"/>
      <w:color w:val="000000"/>
      <w:sz w:val="17"/>
      <w:szCs w:val="17"/>
    </w:rPr>
  </w:style>
  <w:style w:type="character" w:styleId="ad">
    <w:name w:val="Strong"/>
    <w:qFormat/>
    <w:rsid w:val="001E2EEE"/>
    <w:rPr>
      <w:b/>
      <w:bCs/>
    </w:rPr>
  </w:style>
  <w:style w:type="character" w:styleId="ae">
    <w:name w:val="Emphasis"/>
    <w:qFormat/>
    <w:rsid w:val="001E2EEE"/>
    <w:rPr>
      <w:i/>
      <w:iCs/>
    </w:rPr>
  </w:style>
  <w:style w:type="character" w:styleId="af">
    <w:name w:val="page number"/>
    <w:basedOn w:val="a0"/>
    <w:uiPriority w:val="99"/>
    <w:semiHidden/>
    <w:unhideWhenUsed/>
    <w:rsid w:val="00474B1E"/>
  </w:style>
  <w:style w:type="paragraph" w:styleId="af0">
    <w:name w:val="Balloon Text"/>
    <w:basedOn w:val="a"/>
    <w:link w:val="af1"/>
    <w:uiPriority w:val="99"/>
    <w:semiHidden/>
    <w:unhideWhenUsed/>
    <w:rsid w:val="00543682"/>
    <w:rPr>
      <w:rFonts w:ascii="Lucida Grande CY" w:hAnsi="Lucida Grande CY" w:cs="Lucida Grande CY"/>
      <w:sz w:val="18"/>
      <w:szCs w:val="18"/>
    </w:rPr>
  </w:style>
  <w:style w:type="character" w:customStyle="1" w:styleId="af1">
    <w:name w:val="Текст выноски Знак"/>
    <w:basedOn w:val="a0"/>
    <w:link w:val="af0"/>
    <w:uiPriority w:val="99"/>
    <w:semiHidden/>
    <w:rsid w:val="00543682"/>
    <w:rPr>
      <w:rFonts w:ascii="Lucida Grande CY" w:hAnsi="Lucida Grande CY" w:cs="Lucida Grande CY"/>
      <w:sz w:val="18"/>
      <w:szCs w:val="18"/>
    </w:rPr>
  </w:style>
  <w:style w:type="character" w:styleId="af2">
    <w:name w:val="FollowedHyperlink"/>
    <w:basedOn w:val="a0"/>
    <w:uiPriority w:val="99"/>
    <w:semiHidden/>
    <w:unhideWhenUsed/>
    <w:rsid w:val="004568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273783">
      <w:bodyDiv w:val="1"/>
      <w:marLeft w:val="0"/>
      <w:marRight w:val="0"/>
      <w:marTop w:val="0"/>
      <w:marBottom w:val="0"/>
      <w:divBdr>
        <w:top w:val="none" w:sz="0" w:space="0" w:color="auto"/>
        <w:left w:val="none" w:sz="0" w:space="0" w:color="auto"/>
        <w:bottom w:val="none" w:sz="0" w:space="0" w:color="auto"/>
        <w:right w:val="none" w:sz="0" w:space="0" w:color="auto"/>
      </w:divBdr>
      <w:divsChild>
        <w:div w:id="1339767053">
          <w:marLeft w:val="547"/>
          <w:marRight w:val="0"/>
          <w:marTop w:val="154"/>
          <w:marBottom w:val="0"/>
          <w:divBdr>
            <w:top w:val="none" w:sz="0" w:space="0" w:color="auto"/>
            <w:left w:val="none" w:sz="0" w:space="0" w:color="auto"/>
            <w:bottom w:val="none" w:sz="0" w:space="0" w:color="auto"/>
            <w:right w:val="none" w:sz="0" w:space="0" w:color="auto"/>
          </w:divBdr>
        </w:div>
        <w:div w:id="152919717">
          <w:marLeft w:val="547"/>
          <w:marRight w:val="0"/>
          <w:marTop w:val="154"/>
          <w:marBottom w:val="0"/>
          <w:divBdr>
            <w:top w:val="none" w:sz="0" w:space="0" w:color="auto"/>
            <w:left w:val="none" w:sz="0" w:space="0" w:color="auto"/>
            <w:bottom w:val="none" w:sz="0" w:space="0" w:color="auto"/>
            <w:right w:val="none" w:sz="0" w:space="0" w:color="auto"/>
          </w:divBdr>
        </w:div>
        <w:div w:id="364528619">
          <w:marLeft w:val="547"/>
          <w:marRight w:val="0"/>
          <w:marTop w:val="154"/>
          <w:marBottom w:val="0"/>
          <w:divBdr>
            <w:top w:val="none" w:sz="0" w:space="0" w:color="auto"/>
            <w:left w:val="none" w:sz="0" w:space="0" w:color="auto"/>
            <w:bottom w:val="none" w:sz="0" w:space="0" w:color="auto"/>
            <w:right w:val="none" w:sz="0" w:space="0" w:color="auto"/>
          </w:divBdr>
        </w:div>
      </w:divsChild>
    </w:div>
    <w:div w:id="1471442888">
      <w:bodyDiv w:val="1"/>
      <w:marLeft w:val="0"/>
      <w:marRight w:val="0"/>
      <w:marTop w:val="0"/>
      <w:marBottom w:val="0"/>
      <w:divBdr>
        <w:top w:val="none" w:sz="0" w:space="0" w:color="auto"/>
        <w:left w:val="none" w:sz="0" w:space="0" w:color="auto"/>
        <w:bottom w:val="none" w:sz="0" w:space="0" w:color="auto"/>
        <w:right w:val="none" w:sz="0" w:space="0" w:color="auto"/>
      </w:divBdr>
    </w:div>
    <w:div w:id="2041929569">
      <w:bodyDiv w:val="1"/>
      <w:marLeft w:val="0"/>
      <w:marRight w:val="0"/>
      <w:marTop w:val="0"/>
      <w:marBottom w:val="0"/>
      <w:divBdr>
        <w:top w:val="none" w:sz="0" w:space="0" w:color="auto"/>
        <w:left w:val="none" w:sz="0" w:space="0" w:color="auto"/>
        <w:bottom w:val="none" w:sz="0" w:space="0" w:color="auto"/>
        <w:right w:val="none" w:sz="0" w:space="0" w:color="auto"/>
      </w:divBdr>
      <w:divsChild>
        <w:div w:id="1041318445">
          <w:marLeft w:val="547"/>
          <w:marRight w:val="0"/>
          <w:marTop w:val="154"/>
          <w:marBottom w:val="0"/>
          <w:divBdr>
            <w:top w:val="none" w:sz="0" w:space="0" w:color="auto"/>
            <w:left w:val="none" w:sz="0" w:space="0" w:color="auto"/>
            <w:bottom w:val="none" w:sz="0" w:space="0" w:color="auto"/>
            <w:right w:val="none" w:sz="0" w:space="0" w:color="auto"/>
          </w:divBdr>
        </w:div>
        <w:div w:id="664090418">
          <w:marLeft w:val="547"/>
          <w:marRight w:val="0"/>
          <w:marTop w:val="154"/>
          <w:marBottom w:val="0"/>
          <w:divBdr>
            <w:top w:val="none" w:sz="0" w:space="0" w:color="auto"/>
            <w:left w:val="none" w:sz="0" w:space="0" w:color="auto"/>
            <w:bottom w:val="none" w:sz="0" w:space="0" w:color="auto"/>
            <w:right w:val="none" w:sz="0" w:space="0" w:color="auto"/>
          </w:divBdr>
        </w:div>
        <w:div w:id="1415589240">
          <w:marLeft w:val="547"/>
          <w:marRight w:val="0"/>
          <w:marTop w:val="154"/>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twitter.com/rosatom" TargetMode="External"/><Relationship Id="rId10" Type="http://schemas.openxmlformats.org/officeDocument/2006/relationships/hyperlink" Target="http://www.treningoff.ru/article/123/2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free.megacampus.ru/xbookM0023/index.html?go=part-024*page.htm"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976FE-B89B-E54E-9F86-BC437FD32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65</Pages>
  <Words>13241</Words>
  <Characters>75474</Characters>
  <Application>Microsoft Macintosh Word</Application>
  <DocSecurity>0</DocSecurity>
  <Lines>628</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Golichenko</dc:creator>
  <cp:keywords/>
  <dc:description/>
  <cp:lastModifiedBy>George Golichenko</cp:lastModifiedBy>
  <cp:revision>13</cp:revision>
  <cp:lastPrinted>2016-05-08T09:05:00Z</cp:lastPrinted>
  <dcterms:created xsi:type="dcterms:W3CDTF">2016-05-10T07:11:00Z</dcterms:created>
  <dcterms:modified xsi:type="dcterms:W3CDTF">2016-05-10T13:55:00Z</dcterms:modified>
</cp:coreProperties>
</file>