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7FE" w:rsidRPr="008D64F3" w:rsidRDefault="00BA17FE" w:rsidP="00464350">
      <w:pPr>
        <w:pStyle w:val="af4"/>
        <w:jc w:val="center"/>
        <w:rPr>
          <w:szCs w:val="24"/>
        </w:rPr>
      </w:pPr>
      <w:r w:rsidRPr="008D64F3">
        <w:rPr>
          <w:szCs w:val="24"/>
        </w:rPr>
        <w:t>САНКТ-ПЕТЕРБУРГСКИЙ ГОСУДАРСТВЕННЫЙ УНИВЕРСИТЕТ</w:t>
      </w:r>
    </w:p>
    <w:p w:rsidR="00BA17FE" w:rsidRDefault="00BA17FE" w:rsidP="00464350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A17FE" w:rsidRDefault="00BA17FE" w:rsidP="00464350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A17FE" w:rsidRPr="00B0159D" w:rsidRDefault="00BA17FE" w:rsidP="00464350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159D">
        <w:rPr>
          <w:rFonts w:ascii="Times New Roman" w:hAnsi="Times New Roman" w:cs="Times New Roman"/>
          <w:b/>
          <w:sz w:val="28"/>
          <w:szCs w:val="24"/>
        </w:rPr>
        <w:t>Ситникова Елизавета Алексеевна</w:t>
      </w:r>
    </w:p>
    <w:p w:rsidR="00BA17FE" w:rsidRDefault="00BA17FE" w:rsidP="00464350">
      <w:pPr>
        <w:pStyle w:val="af4"/>
        <w:jc w:val="center"/>
      </w:pPr>
    </w:p>
    <w:p w:rsidR="00BA17FE" w:rsidRDefault="00BA17FE" w:rsidP="00464350">
      <w:pPr>
        <w:pStyle w:val="af4"/>
        <w:jc w:val="center"/>
      </w:pPr>
    </w:p>
    <w:p w:rsidR="00961FC7" w:rsidRPr="00A7187B" w:rsidRDefault="00961FC7" w:rsidP="00961FC7">
      <w:pPr>
        <w:pStyle w:val="af4"/>
        <w:ind w:left="0" w:firstLine="0"/>
      </w:pPr>
    </w:p>
    <w:p w:rsidR="00961FC7" w:rsidRPr="00292716" w:rsidRDefault="00961FC7" w:rsidP="00961FC7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>Инженерно-</w:t>
      </w:r>
      <w:r w:rsidRPr="00292716">
        <w:rPr>
          <w:rFonts w:ascii="Times New Roman" w:hAnsi="Times New Roman" w:cs="Times New Roman"/>
          <w:b/>
          <w:sz w:val="28"/>
          <w:szCs w:val="40"/>
        </w:rPr>
        <w:t xml:space="preserve">геологические изыскания под </w:t>
      </w:r>
      <w:r>
        <w:rPr>
          <w:rFonts w:ascii="Times New Roman" w:hAnsi="Times New Roman" w:cs="Times New Roman"/>
          <w:b/>
          <w:sz w:val="28"/>
          <w:szCs w:val="40"/>
        </w:rPr>
        <w:t xml:space="preserve">объекты глубокого заложения </w:t>
      </w:r>
      <w:r w:rsidRPr="00292716">
        <w:rPr>
          <w:rFonts w:ascii="Times New Roman" w:hAnsi="Times New Roman" w:cs="Times New Roman"/>
          <w:b/>
          <w:sz w:val="28"/>
          <w:szCs w:val="40"/>
        </w:rPr>
        <w:t>фундамента</w:t>
      </w:r>
    </w:p>
    <w:p w:rsidR="00B268E7" w:rsidRPr="00A7187B" w:rsidRDefault="00B268E7" w:rsidP="00B268E7">
      <w:pPr>
        <w:pStyle w:val="af4"/>
        <w:jc w:val="center"/>
      </w:pPr>
    </w:p>
    <w:p w:rsidR="00B268E7" w:rsidRPr="00292716" w:rsidRDefault="00B268E7" w:rsidP="00464350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BA17FE" w:rsidRDefault="00BA17FE" w:rsidP="00464350">
      <w:pPr>
        <w:pStyle w:val="af4"/>
        <w:jc w:val="center"/>
      </w:pPr>
    </w:p>
    <w:p w:rsidR="00BA17FE" w:rsidRDefault="00BA17FE" w:rsidP="00464350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Выпускная квалификационная работа бакалавра</w:t>
      </w:r>
    </w:p>
    <w:p w:rsidR="00BA17FE" w:rsidRDefault="00BA17FE" w:rsidP="00464350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020300 «Геология»</w:t>
      </w:r>
    </w:p>
    <w:p w:rsidR="00BA17FE" w:rsidRPr="00A7187B" w:rsidRDefault="00BA17FE" w:rsidP="00464350">
      <w:pPr>
        <w:jc w:val="center"/>
        <w:rPr>
          <w:noProof/>
          <w:sz w:val="40"/>
          <w:szCs w:val="40"/>
        </w:rPr>
      </w:pPr>
    </w:p>
    <w:p w:rsidR="00BA17FE" w:rsidRDefault="00BA17FE" w:rsidP="00464350">
      <w:pPr>
        <w:jc w:val="center"/>
        <w:rPr>
          <w:noProof/>
          <w:sz w:val="28"/>
          <w:szCs w:val="28"/>
        </w:rPr>
      </w:pPr>
    </w:p>
    <w:p w:rsidR="00BA17FE" w:rsidRDefault="00BA17FE" w:rsidP="00464350">
      <w:pPr>
        <w:jc w:val="center"/>
        <w:rPr>
          <w:noProof/>
          <w:sz w:val="28"/>
          <w:szCs w:val="28"/>
        </w:rPr>
      </w:pPr>
    </w:p>
    <w:p w:rsidR="00BA17FE" w:rsidRPr="00A7187B" w:rsidRDefault="00BA17FE" w:rsidP="0046435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A17FE" w:rsidRPr="006C352C" w:rsidRDefault="00BA17FE" w:rsidP="00464350">
      <w:pPr>
        <w:pStyle w:val="ae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6C352C">
        <w:rPr>
          <w:rFonts w:ascii="Times New Roman" w:hAnsi="Times New Roman" w:cs="Times New Roman"/>
          <w:noProof/>
          <w:sz w:val="24"/>
          <w:szCs w:val="24"/>
        </w:rPr>
        <w:t>«К ЗАЩИТЕ»</w:t>
      </w:r>
    </w:p>
    <w:p w:rsidR="00BA17FE" w:rsidRPr="006C352C" w:rsidRDefault="00BA17FE" w:rsidP="00464350">
      <w:pPr>
        <w:pStyle w:val="ae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6C352C">
        <w:rPr>
          <w:rFonts w:ascii="Times New Roman" w:hAnsi="Times New Roman" w:cs="Times New Roman"/>
          <w:noProof/>
          <w:sz w:val="24"/>
          <w:szCs w:val="24"/>
        </w:rPr>
        <w:t>Научный руководитель:</w:t>
      </w:r>
    </w:p>
    <w:p w:rsidR="00BA17FE" w:rsidRDefault="00BA17FE" w:rsidP="00464350">
      <w:pPr>
        <w:pStyle w:val="ae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доц., к.г.-м.н., В. Г. Зайончек</w:t>
      </w:r>
    </w:p>
    <w:p w:rsidR="00BA17FE" w:rsidRDefault="00BA17FE" w:rsidP="00464350">
      <w:pPr>
        <w:pStyle w:val="ae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A17FE" w:rsidRPr="006C352C" w:rsidRDefault="007E1E65" w:rsidP="00464350">
      <w:pPr>
        <w:pStyle w:val="ae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00.9pt;margin-top:14.15pt;width:154.9pt;height:0;flip:x;z-index:251665408" o:connectortype="straight"/>
        </w:pict>
      </w:r>
    </w:p>
    <w:p w:rsidR="00BA17FE" w:rsidRPr="006C352C" w:rsidRDefault="007E1E65" w:rsidP="00464350">
      <w:pPr>
        <w:pStyle w:val="ae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348.7pt;margin-top:14.75pt;width:74.3pt;height:0;z-index:2516664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310.95pt;margin-top:14.75pt;width:25.65pt;height:0;z-index:251667456" o:connectortype="straight"/>
        </w:pict>
      </w:r>
      <w:r w:rsidR="00BA17FE" w:rsidRPr="006C352C">
        <w:rPr>
          <w:rFonts w:ascii="Times New Roman" w:hAnsi="Times New Roman" w:cs="Times New Roman"/>
          <w:noProof/>
          <w:sz w:val="24"/>
          <w:szCs w:val="24"/>
        </w:rPr>
        <w:t xml:space="preserve">«   </w:t>
      </w:r>
      <w:r w:rsidR="00BA17FE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BA17FE" w:rsidRPr="006C352C">
        <w:rPr>
          <w:rFonts w:ascii="Times New Roman" w:hAnsi="Times New Roman" w:cs="Times New Roman"/>
          <w:noProof/>
          <w:sz w:val="24"/>
          <w:szCs w:val="24"/>
        </w:rPr>
        <w:t>»</w:t>
      </w:r>
      <w:r w:rsidR="00464350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BA17FE" w:rsidRPr="006C352C"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 w:rsidR="00BA17F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A17FE" w:rsidRPr="006C352C">
        <w:rPr>
          <w:rFonts w:ascii="Times New Roman" w:hAnsi="Times New Roman" w:cs="Times New Roman"/>
          <w:noProof/>
          <w:sz w:val="24"/>
          <w:szCs w:val="24"/>
        </w:rPr>
        <w:t>2016</w:t>
      </w:r>
    </w:p>
    <w:p w:rsidR="00BA17FE" w:rsidRPr="00B0159D" w:rsidRDefault="00464350" w:rsidP="00464350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BA17FE" w:rsidRPr="00B0159D" w:rsidRDefault="00BA17FE" w:rsidP="00464350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BA17FE" w:rsidRDefault="00BA17FE" w:rsidP="00464350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A17FE" w:rsidRPr="0044136E" w:rsidRDefault="00BA17FE" w:rsidP="00464350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A17FE" w:rsidRDefault="00BA17FE" w:rsidP="00464350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A17FE" w:rsidRDefault="00BA17FE" w:rsidP="00464350">
      <w:pPr>
        <w:pStyle w:val="a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17FE" w:rsidRDefault="00BA17FE" w:rsidP="00464350">
      <w:pPr>
        <w:pStyle w:val="a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A63DFF" w:rsidRPr="00A63DFF" w:rsidRDefault="00BA17FE" w:rsidP="00464350">
      <w:pPr>
        <w:pStyle w:val="a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A63DFF" w:rsidRDefault="00A63DFF" w:rsidP="00464350">
      <w:pPr>
        <w:jc w:val="both"/>
      </w:pPr>
    </w:p>
    <w:p w:rsidR="00BA17FE" w:rsidRDefault="00BA17FE" w:rsidP="00464350">
      <w:pPr>
        <w:tabs>
          <w:tab w:val="left" w:pos="2696"/>
          <w:tab w:val="center" w:pos="4677"/>
        </w:tabs>
        <w:jc w:val="both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508715308"/>
        <w:docPartObj>
          <w:docPartGallery w:val="Table of Contents"/>
          <w:docPartUnique/>
        </w:docPartObj>
      </w:sdtPr>
      <w:sdtContent>
        <w:p w:rsidR="0005558D" w:rsidRPr="00BA17FE" w:rsidRDefault="0005558D" w:rsidP="00464350">
          <w:pPr>
            <w:pStyle w:val="af3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ru-RU"/>
            </w:rPr>
          </w:pPr>
          <w:r w:rsidRPr="00F304E7">
            <w:rPr>
              <w:rFonts w:ascii="Times New Roman" w:hAnsi="Times New Roman" w:cs="Times New Roman"/>
              <w:color w:val="auto"/>
              <w:szCs w:val="24"/>
            </w:rPr>
            <w:t>Оглавление</w:t>
          </w:r>
        </w:p>
        <w:p w:rsidR="0005558D" w:rsidRPr="00585FA5" w:rsidRDefault="0005558D" w:rsidP="00464350">
          <w:pPr>
            <w:pStyle w:val="11"/>
          </w:pPr>
          <w:r w:rsidRPr="00F304E7">
            <w:t>Введение</w:t>
          </w:r>
          <w:r w:rsidRPr="00585FA5">
            <w:ptab w:relativeTo="margin" w:alignment="right" w:leader="dot"/>
          </w:r>
          <w:r w:rsidR="00B13FD2">
            <w:t>2</w:t>
          </w:r>
        </w:p>
        <w:p w:rsidR="0005558D" w:rsidRDefault="0005558D" w:rsidP="00464350">
          <w:pPr>
            <w:pStyle w:val="11"/>
          </w:pPr>
          <w:r w:rsidRPr="00F304E7">
            <w:t>Глава 1. Физико-географическое описание территории Ленинградской области</w:t>
          </w:r>
          <w:r w:rsidRPr="00585FA5">
            <w:t xml:space="preserve"> </w:t>
          </w:r>
          <w:r w:rsidRPr="00585FA5">
            <w:ptab w:relativeTo="margin" w:alignment="right" w:leader="dot"/>
          </w:r>
          <w:r w:rsidR="00B13FD2">
            <w:t>3</w:t>
          </w:r>
        </w:p>
        <w:p w:rsidR="001A5372" w:rsidRPr="001A5372" w:rsidRDefault="001A5372" w:rsidP="00464350">
          <w:pPr>
            <w:pStyle w:val="2"/>
            <w:numPr>
              <w:ilvl w:val="1"/>
              <w:numId w:val="30"/>
            </w:num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Географическое положение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05558D" w:rsidRPr="00585FA5" w:rsidRDefault="0005558D" w:rsidP="00464350">
          <w:pPr>
            <w:pStyle w:val="2"/>
            <w:numPr>
              <w:ilvl w:val="1"/>
              <w:numId w:val="30"/>
            </w:numPr>
            <w:rPr>
              <w:rFonts w:ascii="Times New Roman" w:hAnsi="Times New Roman" w:cs="Times New Roman"/>
              <w:sz w:val="24"/>
              <w:szCs w:val="24"/>
            </w:rPr>
          </w:pPr>
          <w:r w:rsidRPr="00585FA5">
            <w:rPr>
              <w:rFonts w:ascii="Times New Roman" w:hAnsi="Times New Roman" w:cs="Times New Roman"/>
              <w:sz w:val="24"/>
              <w:szCs w:val="24"/>
            </w:rPr>
            <w:t>Рельеф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05558D" w:rsidRPr="00585FA5" w:rsidRDefault="0005558D" w:rsidP="00464350">
          <w:pPr>
            <w:pStyle w:val="2"/>
            <w:numPr>
              <w:ilvl w:val="1"/>
              <w:numId w:val="30"/>
            </w:numPr>
            <w:rPr>
              <w:rFonts w:ascii="Times New Roman" w:hAnsi="Times New Roman" w:cs="Times New Roman"/>
              <w:sz w:val="24"/>
              <w:szCs w:val="24"/>
            </w:rPr>
          </w:pPr>
          <w:r w:rsidRPr="00585FA5">
            <w:rPr>
              <w:rFonts w:ascii="Times New Roman" w:hAnsi="Times New Roman" w:cs="Times New Roman"/>
              <w:sz w:val="24"/>
              <w:szCs w:val="24"/>
            </w:rPr>
            <w:t>Гидрография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:rsidR="0005558D" w:rsidRPr="00585FA5" w:rsidRDefault="0005558D" w:rsidP="00464350">
          <w:pPr>
            <w:pStyle w:val="2"/>
            <w:numPr>
              <w:ilvl w:val="1"/>
              <w:numId w:val="30"/>
            </w:numPr>
            <w:rPr>
              <w:rFonts w:ascii="Times New Roman" w:hAnsi="Times New Roman" w:cs="Times New Roman"/>
              <w:sz w:val="24"/>
              <w:szCs w:val="24"/>
            </w:rPr>
          </w:pPr>
          <w:r w:rsidRPr="00585FA5">
            <w:rPr>
              <w:rFonts w:ascii="Times New Roman" w:hAnsi="Times New Roman" w:cs="Times New Roman"/>
              <w:sz w:val="24"/>
              <w:szCs w:val="24"/>
            </w:rPr>
            <w:t>Климат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:rsidR="0005558D" w:rsidRPr="00585FA5" w:rsidRDefault="0005558D" w:rsidP="00464350">
          <w:pPr>
            <w:pStyle w:val="2"/>
            <w:numPr>
              <w:ilvl w:val="1"/>
              <w:numId w:val="30"/>
            </w:numPr>
            <w:rPr>
              <w:rFonts w:ascii="Times New Roman" w:hAnsi="Times New Roman" w:cs="Times New Roman"/>
              <w:sz w:val="24"/>
              <w:szCs w:val="24"/>
            </w:rPr>
          </w:pPr>
          <w:r w:rsidRPr="00585FA5">
            <w:rPr>
              <w:rFonts w:ascii="Times New Roman" w:hAnsi="Times New Roman" w:cs="Times New Roman"/>
              <w:sz w:val="24"/>
              <w:szCs w:val="24"/>
            </w:rPr>
            <w:t>Геология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:rsidR="0005558D" w:rsidRPr="00585FA5" w:rsidRDefault="0005558D" w:rsidP="00464350">
          <w:pPr>
            <w:pStyle w:val="2"/>
            <w:numPr>
              <w:ilvl w:val="1"/>
              <w:numId w:val="30"/>
            </w:numPr>
            <w:rPr>
              <w:rFonts w:ascii="Times New Roman" w:hAnsi="Times New Roman" w:cs="Times New Roman"/>
              <w:sz w:val="24"/>
              <w:szCs w:val="24"/>
            </w:rPr>
          </w:pPr>
          <w:r w:rsidRPr="00585FA5">
            <w:rPr>
              <w:rFonts w:ascii="Times New Roman" w:hAnsi="Times New Roman" w:cs="Times New Roman"/>
              <w:sz w:val="24"/>
              <w:szCs w:val="24"/>
            </w:rPr>
            <w:t>Стратиграфия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:rsidR="0005558D" w:rsidRPr="00585FA5" w:rsidRDefault="0005558D" w:rsidP="00464350">
          <w:pPr>
            <w:pStyle w:val="2"/>
            <w:numPr>
              <w:ilvl w:val="1"/>
              <w:numId w:val="30"/>
            </w:numPr>
            <w:rPr>
              <w:rFonts w:ascii="Times New Roman" w:hAnsi="Times New Roman" w:cs="Times New Roman"/>
              <w:sz w:val="24"/>
              <w:szCs w:val="24"/>
            </w:rPr>
          </w:pPr>
          <w:r w:rsidRPr="00585FA5">
            <w:rPr>
              <w:rFonts w:ascii="Times New Roman" w:hAnsi="Times New Roman" w:cs="Times New Roman"/>
              <w:sz w:val="24"/>
              <w:szCs w:val="24"/>
            </w:rPr>
            <w:t>Четвертичные отложения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DF0124">
            <w:rPr>
              <w:rFonts w:ascii="Times New Roman" w:hAnsi="Times New Roman" w:cs="Times New Roman"/>
              <w:sz w:val="24"/>
              <w:szCs w:val="24"/>
            </w:rPr>
            <w:t>9</w:t>
          </w:r>
        </w:p>
        <w:p w:rsidR="0005558D" w:rsidRPr="00F304E7" w:rsidRDefault="0005558D" w:rsidP="00464350">
          <w:pPr>
            <w:pStyle w:val="11"/>
          </w:pPr>
          <w:r w:rsidRPr="00F304E7">
            <w:t>Глава 2. Инженерно-геологические изыскания на исследуемом участке</w:t>
          </w:r>
          <w:r w:rsidRPr="00F304E7">
            <w:ptab w:relativeTo="margin" w:alignment="right" w:leader="dot"/>
          </w:r>
          <w:r w:rsidR="00B13FD2">
            <w:t>1</w:t>
          </w:r>
          <w:r w:rsidR="00DF0124">
            <w:t>3</w:t>
          </w:r>
        </w:p>
        <w:p w:rsidR="0074501F" w:rsidRPr="00585FA5" w:rsidRDefault="0005558D" w:rsidP="00464350">
          <w:pPr>
            <w:pStyle w:val="2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585FA5">
            <w:rPr>
              <w:rFonts w:ascii="Times New Roman" w:hAnsi="Times New Roman" w:cs="Times New Roman"/>
              <w:sz w:val="24"/>
              <w:szCs w:val="24"/>
            </w:rPr>
            <w:t>2.1. Физико-географическая характеристика исследуемого участка.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056CF"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74501F" w:rsidRDefault="001A5372" w:rsidP="00464350">
          <w:pPr>
            <w:pStyle w:val="2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2.2</w:t>
          </w:r>
          <w:r w:rsidR="0074501F" w:rsidRPr="00585FA5">
            <w:rPr>
              <w:rFonts w:ascii="Times New Roman" w:hAnsi="Times New Roman" w:cs="Times New Roman"/>
              <w:sz w:val="24"/>
              <w:szCs w:val="24"/>
            </w:rPr>
            <w:t>. Полевые работы.</w:t>
          </w:r>
          <w:r w:rsidR="0074501F"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74501F" w:rsidRPr="00585FA5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056CF"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DF0124" w:rsidRPr="00DF0124" w:rsidRDefault="00DF0124" w:rsidP="00464350">
          <w:pPr>
            <w:pStyle w:val="2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2.3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r w:rsidR="008056CF" w:rsidRPr="008056CF">
            <w:rPr>
              <w:rFonts w:ascii="Times New Roman" w:hAnsi="Times New Roman" w:cs="Times New Roman"/>
              <w:sz w:val="24"/>
              <w:szCs w:val="24"/>
            </w:rPr>
            <w:t>Гидрогеологические условия территории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585FA5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056CF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:rsidR="0074501F" w:rsidRPr="00585FA5" w:rsidRDefault="00DF0124" w:rsidP="00464350">
          <w:pPr>
            <w:pStyle w:val="2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2.4</w:t>
          </w:r>
          <w:r w:rsidR="0074501F" w:rsidRPr="00585FA5">
            <w:rPr>
              <w:rFonts w:ascii="Times New Roman" w:hAnsi="Times New Roman" w:cs="Times New Roman"/>
              <w:sz w:val="24"/>
              <w:szCs w:val="24"/>
            </w:rPr>
            <w:t>. Лабораторные исследования.</w:t>
          </w:r>
          <w:r w:rsidR="0074501F"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16</w:t>
          </w:r>
        </w:p>
        <w:p w:rsidR="001A5372" w:rsidRDefault="00DF0124" w:rsidP="00464350">
          <w:pPr>
            <w:pStyle w:val="2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2.5</w:t>
          </w:r>
          <w:r w:rsidR="0074501F" w:rsidRPr="00585FA5">
            <w:rPr>
              <w:rFonts w:ascii="Times New Roman" w:hAnsi="Times New Roman" w:cs="Times New Roman"/>
              <w:sz w:val="24"/>
              <w:szCs w:val="24"/>
            </w:rPr>
            <w:t>. Камеральная обработка данных.</w:t>
          </w:r>
          <w:r w:rsidR="0074501F"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23</w:t>
          </w:r>
        </w:p>
        <w:p w:rsidR="001A5372" w:rsidRPr="001A5372" w:rsidRDefault="00DF0124" w:rsidP="00464350">
          <w:pPr>
            <w:pStyle w:val="2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2.6</w:t>
          </w:r>
          <w:r w:rsidR="001A5372" w:rsidRPr="00585FA5">
            <w:rPr>
              <w:rFonts w:ascii="Times New Roman" w:hAnsi="Times New Roman" w:cs="Times New Roman"/>
              <w:sz w:val="24"/>
              <w:szCs w:val="24"/>
            </w:rPr>
            <w:t>. Инженерно-геологические процессы.</w:t>
          </w:r>
          <w:r w:rsidR="001A5372" w:rsidRPr="00585FA5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13FD2">
            <w:rPr>
              <w:rFonts w:ascii="Times New Roman" w:hAnsi="Times New Roman" w:cs="Times New Roman"/>
              <w:sz w:val="24"/>
              <w:szCs w:val="24"/>
            </w:rPr>
            <w:t>2</w:t>
          </w:r>
          <w:r w:rsidR="008056CF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:rsidR="0005558D" w:rsidRPr="00585FA5" w:rsidRDefault="0074501F" w:rsidP="00464350">
          <w:pPr>
            <w:pStyle w:val="11"/>
          </w:pPr>
          <w:r w:rsidRPr="00585FA5">
            <w:t xml:space="preserve">Глава 3. Инженерно-геологические расчеты </w:t>
          </w:r>
          <w:r w:rsidR="0005558D" w:rsidRPr="00585FA5">
            <w:ptab w:relativeTo="margin" w:alignment="right" w:leader="dot"/>
          </w:r>
          <w:r w:rsidRPr="00585FA5">
            <w:t>2</w:t>
          </w:r>
          <w:r w:rsidR="00B13FD2">
            <w:t>7</w:t>
          </w:r>
        </w:p>
        <w:p w:rsidR="0074501F" w:rsidRPr="00585FA5" w:rsidRDefault="0074501F" w:rsidP="00464350">
          <w:pPr>
            <w:pStyle w:val="11"/>
          </w:pPr>
          <w:r w:rsidRPr="00585FA5">
            <w:t>Заключение.</w:t>
          </w:r>
          <w:r w:rsidRPr="00585FA5">
            <w:ptab w:relativeTo="margin" w:alignment="right" w:leader="dot"/>
          </w:r>
          <w:r w:rsidRPr="00585FA5">
            <w:t>3</w:t>
          </w:r>
          <w:r w:rsidR="00E175F4">
            <w:t>6</w:t>
          </w:r>
        </w:p>
        <w:p w:rsidR="0074501F" w:rsidRPr="00585FA5" w:rsidRDefault="00585FA5" w:rsidP="00464350">
          <w:pPr>
            <w:pStyle w:val="11"/>
          </w:pPr>
          <w:r>
            <w:t>Литература</w:t>
          </w:r>
          <w:r w:rsidR="0074501F" w:rsidRPr="00585FA5">
            <w:t xml:space="preserve"> </w:t>
          </w:r>
          <w:r w:rsidR="0074501F" w:rsidRPr="00585FA5">
            <w:ptab w:relativeTo="margin" w:alignment="right" w:leader="dot"/>
          </w:r>
          <w:r w:rsidR="0074501F" w:rsidRPr="00585FA5">
            <w:t>3</w:t>
          </w:r>
          <w:r w:rsidR="00E175F4">
            <w:t>7</w:t>
          </w:r>
        </w:p>
        <w:p w:rsidR="00977347" w:rsidRPr="00585FA5" w:rsidRDefault="00585FA5" w:rsidP="00464350">
          <w:pPr>
            <w:pStyle w:val="11"/>
          </w:pPr>
          <w:r>
            <w:t>Приложения</w:t>
          </w:r>
          <w:r w:rsidR="00977347" w:rsidRPr="00585FA5">
            <w:ptab w:relativeTo="margin" w:alignment="right" w:leader="dot"/>
          </w:r>
          <w:r w:rsidR="00E175F4">
            <w:t>40</w:t>
          </w:r>
        </w:p>
        <w:p w:rsidR="0005558D" w:rsidRPr="0005558D" w:rsidRDefault="007E1E65" w:rsidP="00464350">
          <w:pPr>
            <w:rPr>
              <w:lang w:eastAsia="en-US"/>
            </w:rPr>
          </w:pPr>
        </w:p>
      </w:sdtContent>
    </w:sdt>
    <w:p w:rsidR="0005558D" w:rsidRDefault="0005558D" w:rsidP="00464350">
      <w:pPr>
        <w:rPr>
          <w:rFonts w:ascii="Times New Roman" w:hAnsi="Times New Roman" w:cs="Times New Roman"/>
          <w:b/>
          <w:sz w:val="24"/>
          <w:szCs w:val="24"/>
        </w:rPr>
      </w:pPr>
    </w:p>
    <w:p w:rsidR="00760DEC" w:rsidRDefault="00760DEC" w:rsidP="00464350">
      <w:pPr>
        <w:rPr>
          <w:rFonts w:ascii="Times New Roman" w:hAnsi="Times New Roman" w:cs="Times New Roman"/>
          <w:b/>
          <w:sz w:val="24"/>
          <w:szCs w:val="24"/>
        </w:rPr>
      </w:pPr>
    </w:p>
    <w:p w:rsidR="00B81B80" w:rsidRDefault="00B81B80" w:rsidP="00464350">
      <w:pPr>
        <w:rPr>
          <w:rFonts w:ascii="Times New Roman" w:hAnsi="Times New Roman" w:cs="Times New Roman"/>
          <w:b/>
          <w:sz w:val="24"/>
          <w:szCs w:val="24"/>
        </w:rPr>
      </w:pPr>
    </w:p>
    <w:p w:rsidR="00B81B80" w:rsidRDefault="00B81B80" w:rsidP="004643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FA5" w:rsidRDefault="00585FA5" w:rsidP="004643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B017B" w:rsidRPr="00464350" w:rsidRDefault="007B017B" w:rsidP="00464350">
      <w:pPr>
        <w:jc w:val="both"/>
        <w:rPr>
          <w:rFonts w:ascii="Times New Roman" w:hAnsi="Times New Roman" w:cs="Times New Roman"/>
          <w:sz w:val="28"/>
          <w:szCs w:val="24"/>
        </w:rPr>
      </w:pPr>
      <w:r w:rsidRPr="00464350">
        <w:rPr>
          <w:rFonts w:ascii="Times New Roman" w:hAnsi="Times New Roman" w:cs="Times New Roman"/>
          <w:b/>
          <w:sz w:val="28"/>
          <w:szCs w:val="24"/>
        </w:rPr>
        <w:t>Введение.</w:t>
      </w:r>
    </w:p>
    <w:p w:rsidR="003166E0" w:rsidRPr="00100FD9" w:rsidRDefault="00B30D03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</w:rPr>
        <w:t>Данная работа посвящена выяснению</w:t>
      </w:r>
      <w:r w:rsidR="00AA14D1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инженерно-геологических условий 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проектируемого участка</w:t>
      </w:r>
      <w:r w:rsidR="00AA14D1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паркинга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2716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расположенного по адресу: </w:t>
      </w:r>
      <w:r w:rsidR="003166E0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Курортный район, 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пос. Песочный, Ленинградская ул., восточнее дома № 68А, литера А</w:t>
      </w:r>
      <w:r w:rsidR="003166E0" w:rsidRPr="00100FD9">
        <w:rPr>
          <w:rFonts w:ascii="Times New Roman" w:hAnsi="Times New Roman" w:cs="Times New Roman"/>
          <w:sz w:val="24"/>
          <w:szCs w:val="24"/>
        </w:rPr>
        <w:t>.</w:t>
      </w:r>
    </w:p>
    <w:p w:rsidR="00B30D03" w:rsidRPr="00100FD9" w:rsidRDefault="00B30D03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Дипломная работа выполнена автором по результатам прохождения производственной практики в инженерно-геологической организации ООО «КДС Групп» с 3 июля по 12 августа 2015 года.  </w:t>
      </w:r>
    </w:p>
    <w:p w:rsidR="00B30D03" w:rsidRPr="00100FD9" w:rsidRDefault="00B30D03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Автор принимал участие в полевых работах, лабораторных исследованиях, камеральной обработке материала и написании отчета.</w:t>
      </w:r>
    </w:p>
    <w:p w:rsidR="00296201" w:rsidRPr="00100FD9" w:rsidRDefault="00B30D03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Объект представляет собой 6-ти этажное здание с заглубление фундамента до 2,5 м. </w:t>
      </w:r>
      <w:r w:rsidR="00BB6C87" w:rsidRPr="00100FD9">
        <w:rPr>
          <w:rFonts w:ascii="Times New Roman" w:hAnsi="Times New Roman" w:cs="Times New Roman"/>
          <w:sz w:val="24"/>
          <w:szCs w:val="24"/>
        </w:rPr>
        <w:t xml:space="preserve"> Длина</w:t>
      </w:r>
      <w:r w:rsidR="00296201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BB6C87" w:rsidRPr="00100FD9">
        <w:rPr>
          <w:rFonts w:ascii="Times New Roman" w:hAnsi="Times New Roman" w:cs="Times New Roman"/>
          <w:sz w:val="24"/>
          <w:szCs w:val="24"/>
        </w:rPr>
        <w:t>здания 71,1 м, ширина 34,0-13,0 м, высота</w:t>
      </w:r>
      <w:r w:rsidR="00296201" w:rsidRPr="00100FD9">
        <w:rPr>
          <w:rFonts w:ascii="Times New Roman" w:hAnsi="Times New Roman" w:cs="Times New Roman"/>
          <w:sz w:val="24"/>
          <w:szCs w:val="24"/>
        </w:rPr>
        <w:t xml:space="preserve"> 21,</w:t>
      </w:r>
      <w:r w:rsidR="00BB6C87" w:rsidRPr="00100FD9">
        <w:rPr>
          <w:rFonts w:ascii="Times New Roman" w:hAnsi="Times New Roman" w:cs="Times New Roman"/>
          <w:sz w:val="24"/>
          <w:szCs w:val="24"/>
        </w:rPr>
        <w:t>0 м, подвал отсутствует</w:t>
      </w:r>
      <w:r w:rsidR="00296201" w:rsidRPr="00100FD9">
        <w:rPr>
          <w:rFonts w:ascii="Times New Roman" w:hAnsi="Times New Roman" w:cs="Times New Roman"/>
          <w:sz w:val="24"/>
          <w:szCs w:val="24"/>
        </w:rPr>
        <w:t xml:space="preserve">. Нагрузка – 700 т на отдельную опору. Уровень ответственности сооружения – </w:t>
      </w:r>
      <w:r w:rsidR="00296201" w:rsidRPr="00100FD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96201" w:rsidRPr="00100FD9">
        <w:rPr>
          <w:rFonts w:ascii="Times New Roman" w:hAnsi="Times New Roman" w:cs="Times New Roman"/>
          <w:sz w:val="24"/>
          <w:szCs w:val="24"/>
        </w:rPr>
        <w:t>.</w:t>
      </w:r>
    </w:p>
    <w:p w:rsidR="00987612" w:rsidRPr="00100FD9" w:rsidRDefault="0098761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процессе написания диплома необходимо выяснить литологический состав, геологическое строение, определить физико-механические свойства, построить инженерно-геологические разрезы, рекомендовать нормативные и расчетные характеристики грунта и произвести инженерно-геологические расчеты с целью объяснения устойчивости сооружения и выбора конструкции фундамента.</w:t>
      </w:r>
    </w:p>
    <w:p w:rsidR="00987612" w:rsidRPr="00100FD9" w:rsidRDefault="0098761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Работа выполнялась на кафедре грунтоведения</w:t>
      </w:r>
      <w:r w:rsidR="00BB6C87" w:rsidRPr="00100FD9">
        <w:rPr>
          <w:rFonts w:ascii="Times New Roman" w:hAnsi="Times New Roman" w:cs="Times New Roman"/>
          <w:bCs/>
          <w:sz w:val="24"/>
          <w:szCs w:val="24"/>
        </w:rPr>
        <w:t xml:space="preserve"> и инженерной геологии СПБГУ и в </w:t>
      </w:r>
      <w:r w:rsidR="00BB6C87" w:rsidRPr="00100FD9">
        <w:rPr>
          <w:rFonts w:ascii="Times New Roman" w:hAnsi="Times New Roman" w:cs="Times New Roman"/>
          <w:sz w:val="24"/>
          <w:szCs w:val="24"/>
        </w:rPr>
        <w:t>организации ООО «КДС Групп».</w:t>
      </w:r>
    </w:p>
    <w:p w:rsidR="00BB6C87" w:rsidRPr="00100FD9" w:rsidRDefault="00BB6C87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Автор признателен сотрудникам Кузьминой Е.А. и</w:t>
      </w:r>
      <w:r w:rsidR="00AE575A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Карташевой И.И. за постоянную помощь в работе.</w:t>
      </w:r>
    </w:p>
    <w:p w:rsidR="00987612" w:rsidRPr="00100FD9" w:rsidRDefault="0098761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7612" w:rsidRPr="00100FD9" w:rsidRDefault="0098761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45F6" w:rsidRPr="00100FD9" w:rsidRDefault="000D313A" w:rsidP="0046435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D104CF" w:rsidRPr="00E57DB9" w:rsidRDefault="00C236CA" w:rsidP="00464350">
      <w:pPr>
        <w:pStyle w:val="ae"/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57DB9">
        <w:rPr>
          <w:rFonts w:ascii="Times New Roman" w:hAnsi="Times New Roman" w:cs="Times New Roman"/>
          <w:b/>
          <w:sz w:val="28"/>
          <w:szCs w:val="24"/>
        </w:rPr>
        <w:t>Глава</w:t>
      </w:r>
      <w:r w:rsidR="00082458" w:rsidRPr="00E57DB9">
        <w:rPr>
          <w:rFonts w:ascii="Times New Roman" w:hAnsi="Times New Roman" w:cs="Times New Roman"/>
          <w:b/>
          <w:sz w:val="28"/>
          <w:szCs w:val="24"/>
        </w:rPr>
        <w:t xml:space="preserve"> 1</w:t>
      </w:r>
      <w:r w:rsidRPr="00E57DB9">
        <w:rPr>
          <w:rFonts w:ascii="Times New Roman" w:hAnsi="Times New Roman" w:cs="Times New Roman"/>
          <w:b/>
          <w:sz w:val="28"/>
          <w:szCs w:val="24"/>
        </w:rPr>
        <w:t>.</w:t>
      </w:r>
      <w:r w:rsidR="00AE575A" w:rsidRPr="00E57DB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F73DD" w:rsidRPr="00E57DB9">
        <w:rPr>
          <w:rFonts w:ascii="Times New Roman" w:hAnsi="Times New Roman" w:cs="Times New Roman"/>
          <w:b/>
          <w:sz w:val="28"/>
          <w:szCs w:val="24"/>
        </w:rPr>
        <w:t xml:space="preserve">Физико-географическое </w:t>
      </w:r>
      <w:r w:rsidR="005A4EF1" w:rsidRPr="00E57DB9">
        <w:rPr>
          <w:rFonts w:ascii="Times New Roman" w:hAnsi="Times New Roman" w:cs="Times New Roman"/>
          <w:b/>
          <w:sz w:val="28"/>
          <w:szCs w:val="24"/>
        </w:rPr>
        <w:t>описание</w:t>
      </w:r>
      <w:r w:rsidR="00D104CF" w:rsidRPr="00E57DB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F73DD" w:rsidRPr="00E57DB9">
        <w:rPr>
          <w:rFonts w:ascii="Times New Roman" w:hAnsi="Times New Roman" w:cs="Times New Roman"/>
          <w:b/>
          <w:sz w:val="28"/>
          <w:szCs w:val="24"/>
        </w:rPr>
        <w:t>территории</w:t>
      </w:r>
      <w:r w:rsidR="000D313A" w:rsidRPr="00E57DB9">
        <w:rPr>
          <w:rFonts w:ascii="Times New Roman" w:hAnsi="Times New Roman" w:cs="Times New Roman"/>
          <w:b/>
          <w:sz w:val="28"/>
          <w:szCs w:val="24"/>
        </w:rPr>
        <w:t>.</w:t>
      </w:r>
    </w:p>
    <w:p w:rsidR="00E57DB9" w:rsidRPr="00100FD9" w:rsidRDefault="00E57DB9" w:rsidP="00464350">
      <w:pPr>
        <w:pStyle w:val="ae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313A" w:rsidRPr="00E57DB9" w:rsidRDefault="00E57DB9" w:rsidP="00464350">
      <w:pPr>
        <w:pStyle w:val="ae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57DB9">
        <w:rPr>
          <w:rFonts w:ascii="Times New Roman" w:hAnsi="Times New Roman" w:cs="Times New Roman"/>
          <w:sz w:val="28"/>
          <w:szCs w:val="24"/>
        </w:rPr>
        <w:t>Географическое положение</w:t>
      </w:r>
    </w:p>
    <w:p w:rsidR="001E0332" w:rsidRPr="002B6344" w:rsidRDefault="00E57DB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5D1">
        <w:rPr>
          <w:rFonts w:ascii="Times New Roman" w:hAnsi="Times New Roman" w:cs="Times New Roman"/>
          <w:sz w:val="24"/>
          <w:szCs w:val="24"/>
        </w:rPr>
        <w:t>Объект исследований расположен в</w:t>
      </w:r>
      <w:r w:rsidR="002B6344">
        <w:rPr>
          <w:rFonts w:ascii="Times New Roman" w:hAnsi="Times New Roman" w:cs="Times New Roman"/>
          <w:sz w:val="24"/>
          <w:szCs w:val="24"/>
        </w:rPr>
        <w:t xml:space="preserve"> </w:t>
      </w:r>
      <w:r w:rsidR="000535D1">
        <w:rPr>
          <w:rFonts w:ascii="Times New Roman" w:hAnsi="Times New Roman" w:cs="Times New Roman"/>
          <w:sz w:val="24"/>
          <w:szCs w:val="24"/>
        </w:rPr>
        <w:t>Ленинградской обл</w:t>
      </w:r>
      <w:r w:rsidR="002B6344">
        <w:rPr>
          <w:rFonts w:ascii="Times New Roman" w:hAnsi="Times New Roman" w:cs="Times New Roman"/>
          <w:sz w:val="24"/>
          <w:szCs w:val="24"/>
        </w:rPr>
        <w:t xml:space="preserve">асти, </w:t>
      </w:r>
      <w:r w:rsidR="008828B2">
        <w:rPr>
          <w:rFonts w:ascii="Times New Roman" w:hAnsi="Times New Roman" w:cs="Times New Roman"/>
          <w:sz w:val="24"/>
          <w:szCs w:val="24"/>
        </w:rPr>
        <w:t>на</w:t>
      </w:r>
      <w:r w:rsidR="00AC32FB" w:rsidRPr="00AC32FB">
        <w:rPr>
          <w:rFonts w:ascii="Times New Roman" w:hAnsi="Times New Roman" w:cs="Times New Roman"/>
          <w:sz w:val="24"/>
          <w:szCs w:val="24"/>
        </w:rPr>
        <w:t xml:space="preserve"> </w:t>
      </w:r>
      <w:r w:rsidR="00AC32FB">
        <w:rPr>
          <w:rFonts w:ascii="Times New Roman" w:hAnsi="Times New Roman" w:cs="Times New Roman"/>
          <w:sz w:val="24"/>
          <w:szCs w:val="24"/>
        </w:rPr>
        <w:t>северо-запад</w:t>
      </w:r>
      <w:r w:rsidR="008828B2">
        <w:rPr>
          <w:rFonts w:ascii="Times New Roman" w:hAnsi="Times New Roman" w:cs="Times New Roman"/>
          <w:sz w:val="24"/>
          <w:szCs w:val="24"/>
        </w:rPr>
        <w:t xml:space="preserve">е </w:t>
      </w:r>
      <w:r w:rsidR="00AC32FB">
        <w:rPr>
          <w:rFonts w:ascii="Times New Roman" w:hAnsi="Times New Roman" w:cs="Times New Roman"/>
          <w:sz w:val="24"/>
          <w:szCs w:val="24"/>
        </w:rPr>
        <w:t>европейской</w:t>
      </w:r>
      <w:r w:rsidR="008828B2">
        <w:rPr>
          <w:rFonts w:ascii="Times New Roman" w:hAnsi="Times New Roman" w:cs="Times New Roman"/>
          <w:sz w:val="24"/>
          <w:szCs w:val="24"/>
        </w:rPr>
        <w:t xml:space="preserve"> части</w:t>
      </w:r>
      <w:r w:rsidR="00AC32FB">
        <w:rPr>
          <w:rFonts w:ascii="Times New Roman" w:hAnsi="Times New Roman" w:cs="Times New Roman"/>
          <w:sz w:val="24"/>
          <w:szCs w:val="24"/>
        </w:rPr>
        <w:t xml:space="preserve"> территории России</w:t>
      </w:r>
      <w:r w:rsidR="008828B2">
        <w:rPr>
          <w:rFonts w:ascii="Times New Roman" w:hAnsi="Times New Roman" w:cs="Times New Roman"/>
          <w:sz w:val="24"/>
          <w:szCs w:val="24"/>
        </w:rPr>
        <w:t>. В геоморфологическом отношении участок приурочен к прибалтийской низменности (рис. 1).</w:t>
      </w:r>
    </w:p>
    <w:p w:rsidR="001E0332" w:rsidRPr="001E0332" w:rsidRDefault="007E1E65" w:rsidP="00464350">
      <w:pPr>
        <w:pStyle w:val="af4"/>
        <w:ind w:left="0" w:firstLine="0"/>
      </w:pPr>
      <w:r>
        <w:pict>
          <v:oval id="_x0000_s1029" style="position:absolute;left:0;text-align:left;margin-left:201.3pt;margin-top:84.3pt;width:41pt;height:15.9pt;z-index:251663360" filled="f"/>
        </w:pict>
      </w:r>
      <w:r w:rsidR="001E0332" w:rsidRPr="001E0332">
        <w:drawing>
          <wp:inline distT="0" distB="0" distL="0" distR="0">
            <wp:extent cx="5940425" cy="2923923"/>
            <wp:effectExtent l="19050" t="0" r="317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334" t="26367" r="17094" b="1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0332" w:rsidRDefault="001E0332" w:rsidP="00464350">
      <w:pPr>
        <w:pStyle w:val="af4"/>
        <w:ind w:left="0" w:firstLine="0"/>
      </w:pPr>
      <w:r>
        <w:t>Рис. 1. Расположение объекта исследования.</w:t>
      </w:r>
    </w:p>
    <w:p w:rsidR="00E57DB9" w:rsidRPr="00E57DB9" w:rsidRDefault="00E57DB9" w:rsidP="00464350">
      <w:pPr>
        <w:pStyle w:val="af4"/>
      </w:pPr>
    </w:p>
    <w:p w:rsidR="005A4EF1" w:rsidRPr="00AC32FB" w:rsidRDefault="005A4EF1" w:rsidP="00464350">
      <w:pPr>
        <w:pStyle w:val="ae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C32FB">
        <w:rPr>
          <w:rFonts w:ascii="Times New Roman" w:hAnsi="Times New Roman" w:cs="Times New Roman"/>
          <w:sz w:val="28"/>
          <w:szCs w:val="24"/>
        </w:rPr>
        <w:t>Рельеф.</w:t>
      </w:r>
    </w:p>
    <w:p w:rsidR="005A4EF1" w:rsidRPr="000535D1" w:rsidRDefault="001A5FC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5D1">
        <w:rPr>
          <w:rFonts w:ascii="Times New Roman" w:hAnsi="Times New Roman" w:cs="Times New Roman"/>
          <w:sz w:val="24"/>
          <w:szCs w:val="24"/>
        </w:rPr>
        <w:t>Территория Ленинградской области расположена на северо-западе Русской плиты</w:t>
      </w:r>
      <w:r w:rsidR="005A4EF1" w:rsidRPr="000535D1">
        <w:rPr>
          <w:rFonts w:ascii="Times New Roman" w:hAnsi="Times New Roman" w:cs="Times New Roman"/>
          <w:sz w:val="24"/>
          <w:szCs w:val="24"/>
        </w:rPr>
        <w:t>, за исключением самой северной части Карельского перешейка, распол</w:t>
      </w:r>
      <w:r w:rsidRPr="000535D1">
        <w:rPr>
          <w:rFonts w:ascii="Times New Roman" w:hAnsi="Times New Roman" w:cs="Times New Roman"/>
          <w:sz w:val="24"/>
          <w:szCs w:val="24"/>
        </w:rPr>
        <w:t>ожен</w:t>
      </w:r>
      <w:r w:rsidR="0078645C" w:rsidRPr="000535D1">
        <w:rPr>
          <w:rFonts w:ascii="Times New Roman" w:hAnsi="Times New Roman" w:cs="Times New Roman"/>
          <w:sz w:val="24"/>
          <w:szCs w:val="24"/>
        </w:rPr>
        <w:t>ной</w:t>
      </w:r>
      <w:r w:rsidR="005A4EF1" w:rsidRPr="000535D1">
        <w:rPr>
          <w:rFonts w:ascii="Times New Roman" w:hAnsi="Times New Roman" w:cs="Times New Roman"/>
          <w:sz w:val="24"/>
          <w:szCs w:val="24"/>
        </w:rPr>
        <w:t xml:space="preserve"> в пределах Прибалтийс</w:t>
      </w:r>
      <w:r w:rsidR="007B38CF" w:rsidRPr="000535D1">
        <w:rPr>
          <w:rFonts w:ascii="Times New Roman" w:hAnsi="Times New Roman" w:cs="Times New Roman"/>
          <w:sz w:val="24"/>
          <w:szCs w:val="24"/>
        </w:rPr>
        <w:t xml:space="preserve">кой низменности </w:t>
      </w:r>
      <w:r w:rsidR="00AC32FB">
        <w:rPr>
          <w:rFonts w:ascii="Times New Roman" w:hAnsi="Times New Roman" w:cs="Times New Roman"/>
          <w:sz w:val="24"/>
          <w:szCs w:val="24"/>
        </w:rPr>
        <w:t>(рис. 2</w:t>
      </w:r>
      <w:r w:rsidR="005A4EF1" w:rsidRPr="000535D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B38CF" w:rsidRPr="00100FD9" w:rsidRDefault="007B38C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Территория Карельского перешейка характеризуется своеобразным рельефом с северо-западной ориентировкой всех его форм</w:t>
      </w:r>
      <w:r w:rsidR="00AE575A" w:rsidRPr="00100FD9">
        <w:rPr>
          <w:rFonts w:ascii="Times New Roman" w:hAnsi="Times New Roman" w:cs="Times New Roman"/>
          <w:sz w:val="24"/>
          <w:szCs w:val="24"/>
        </w:rPr>
        <w:t>. Наиболее расчлененный рельеф развит в северной части района</w:t>
      </w:r>
      <w:r w:rsidRPr="00100FD9">
        <w:rPr>
          <w:rFonts w:ascii="Times New Roman" w:hAnsi="Times New Roman" w:cs="Times New Roman"/>
          <w:sz w:val="24"/>
          <w:szCs w:val="24"/>
        </w:rPr>
        <w:t xml:space="preserve">. Карельский перешеек является частью Балтийского кристаллического щита. </w:t>
      </w:r>
    </w:p>
    <w:p w:rsidR="00AE575A" w:rsidRPr="00100FD9" w:rsidRDefault="007B38C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Прибалтийская низменность занимает большую часть рассматриваемой территории и представляет собой полого наклоненную на север волнистую равнину с абсолютными высотами от 50 до 100 м. Наблюдаются изолированные возвышенности (абсолютные отметки 200—300 м) и обширные понижения </w:t>
      </w:r>
      <w:r w:rsidR="00AE575A" w:rsidRPr="00100FD9">
        <w:rPr>
          <w:rFonts w:ascii="Times New Roman" w:hAnsi="Times New Roman" w:cs="Times New Roman"/>
          <w:sz w:val="24"/>
          <w:szCs w:val="24"/>
        </w:rPr>
        <w:t xml:space="preserve">(абсолютные отметки 0—50м). </w:t>
      </w:r>
    </w:p>
    <w:p w:rsidR="00DA247B" w:rsidRPr="00100FD9" w:rsidRDefault="00B46F71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В пределах Ленинградской области, в направлении с севера на юг </w:t>
      </w:r>
      <w:r w:rsidR="00AE575A" w:rsidRPr="00100FD9">
        <w:rPr>
          <w:rFonts w:ascii="Times New Roman" w:hAnsi="Times New Roman" w:cs="Times New Roman"/>
          <w:sz w:val="24"/>
          <w:szCs w:val="24"/>
        </w:rPr>
        <w:t xml:space="preserve">и </w:t>
      </w:r>
      <w:r w:rsidRPr="00100FD9">
        <w:rPr>
          <w:rFonts w:ascii="Times New Roman" w:hAnsi="Times New Roman" w:cs="Times New Roman"/>
          <w:sz w:val="24"/>
          <w:szCs w:val="24"/>
        </w:rPr>
        <w:t xml:space="preserve">юго-восток, </w:t>
      </w:r>
      <w:r w:rsidR="000535D1">
        <w:rPr>
          <w:rFonts w:ascii="Times New Roman" w:hAnsi="Times New Roman" w:cs="Times New Roman"/>
          <w:sz w:val="24"/>
          <w:szCs w:val="24"/>
        </w:rPr>
        <w:t xml:space="preserve">последовательно </w:t>
      </w:r>
      <w:r w:rsidR="00DA247B" w:rsidRPr="00100FD9">
        <w:rPr>
          <w:rFonts w:ascii="Times New Roman" w:hAnsi="Times New Roman" w:cs="Times New Roman"/>
          <w:sz w:val="24"/>
          <w:szCs w:val="24"/>
        </w:rPr>
        <w:t>сменяют</w:t>
      </w:r>
      <w:r w:rsidRPr="00100FD9">
        <w:rPr>
          <w:rFonts w:ascii="Times New Roman" w:hAnsi="Times New Roman" w:cs="Times New Roman"/>
          <w:sz w:val="24"/>
          <w:szCs w:val="24"/>
        </w:rPr>
        <w:t xml:space="preserve"> друг друга: Предглинтовая низменность</w:t>
      </w:r>
      <w:r w:rsidR="00DA247B" w:rsidRPr="00100FD9">
        <w:rPr>
          <w:rFonts w:ascii="Times New Roman" w:hAnsi="Times New Roman" w:cs="Times New Roman"/>
          <w:sz w:val="24"/>
          <w:szCs w:val="24"/>
        </w:rPr>
        <w:t xml:space="preserve"> ограниченная </w:t>
      </w:r>
      <w:r w:rsidR="00DA247B" w:rsidRPr="00100FD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A247B" w:rsidRPr="00100FD9">
        <w:rPr>
          <w:rFonts w:ascii="Times New Roman" w:hAnsi="Times New Roman" w:cs="Times New Roman"/>
          <w:sz w:val="24"/>
          <w:szCs w:val="24"/>
        </w:rPr>
        <w:t xml:space="preserve"> севера Центральной возвышенностью Карельского перешейка;</w:t>
      </w:r>
      <w:r w:rsidRPr="00100FD9">
        <w:rPr>
          <w:rFonts w:ascii="Times New Roman" w:hAnsi="Times New Roman" w:cs="Times New Roman"/>
          <w:sz w:val="24"/>
          <w:szCs w:val="24"/>
        </w:rPr>
        <w:t xml:space="preserve"> Балтийско-Ладожский глинт (Ордовикский глинт) - уступ на границе низменности и плато; Ордовикское плато, к которому с юга примыкает Девонская равнина, </w:t>
      </w:r>
      <w:r w:rsidR="00DA247B" w:rsidRPr="00100FD9">
        <w:rPr>
          <w:rFonts w:ascii="Times New Roman" w:hAnsi="Times New Roman" w:cs="Times New Roman"/>
          <w:sz w:val="24"/>
          <w:szCs w:val="24"/>
        </w:rPr>
        <w:t xml:space="preserve">ограниченная </w:t>
      </w:r>
      <w:r w:rsidRPr="00100FD9">
        <w:rPr>
          <w:rFonts w:ascii="Times New Roman" w:hAnsi="Times New Roman" w:cs="Times New Roman"/>
          <w:sz w:val="24"/>
          <w:szCs w:val="24"/>
        </w:rPr>
        <w:t>Валдайско-Онежским глинтом (Карбоновым уступом)</w:t>
      </w:r>
      <w:r w:rsidR="00955656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DA247B" w:rsidRPr="00100FD9">
        <w:rPr>
          <w:rFonts w:ascii="Times New Roman" w:hAnsi="Times New Roman" w:cs="Times New Roman"/>
          <w:sz w:val="24"/>
          <w:szCs w:val="24"/>
        </w:rPr>
        <w:t>На северо-востоке территория примыкает к Ладожскому озеру, на северо-западе к Финскому заливу, там протягивается полоса грядового и холмистого рельефа — север Карельского перешейка.</w:t>
      </w:r>
      <w:r w:rsidR="000535D1">
        <w:rPr>
          <w:rFonts w:ascii="Times New Roman" w:hAnsi="Times New Roman" w:cs="Times New Roman"/>
          <w:sz w:val="24"/>
          <w:szCs w:val="24"/>
        </w:rPr>
        <w:t xml:space="preserve"> </w:t>
      </w:r>
      <w:r w:rsidR="001F0EF4" w:rsidRPr="00100FD9">
        <w:rPr>
          <w:rFonts w:ascii="Times New Roman" w:hAnsi="Times New Roman" w:cs="Times New Roman"/>
          <w:sz w:val="24"/>
          <w:szCs w:val="24"/>
        </w:rPr>
        <w:t xml:space="preserve">Строение зависит от пород осадочного чехла слагающих данную область. 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43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F0EF4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F0EF4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DA247B" w:rsidRPr="00100FD9" w:rsidRDefault="00DA247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i/>
          <w:sz w:val="24"/>
          <w:szCs w:val="24"/>
          <w:u w:val="single"/>
        </w:rPr>
        <w:t>Предглинтовая низменность</w:t>
      </w:r>
      <w:r w:rsidRPr="00100FD9">
        <w:rPr>
          <w:rFonts w:ascii="Times New Roman" w:hAnsi="Times New Roman" w:cs="Times New Roman"/>
          <w:sz w:val="24"/>
          <w:szCs w:val="24"/>
        </w:rPr>
        <w:t xml:space="preserve"> представляет собой комплекс аккумулятивных террасовых поверхностей (</w:t>
      </w:r>
      <w:r w:rsidR="001F0EF4" w:rsidRPr="00100FD9">
        <w:rPr>
          <w:rFonts w:ascii="Times New Roman" w:hAnsi="Times New Roman" w:cs="Times New Roman"/>
          <w:sz w:val="24"/>
          <w:szCs w:val="24"/>
        </w:rPr>
        <w:t>абсолютные отметки 0—</w:t>
      </w:r>
      <w:r w:rsidRPr="00100FD9">
        <w:rPr>
          <w:rFonts w:ascii="Times New Roman" w:hAnsi="Times New Roman" w:cs="Times New Roman"/>
          <w:sz w:val="24"/>
          <w:szCs w:val="24"/>
        </w:rPr>
        <w:t xml:space="preserve">100м), наклоненных в сторону Финского залива. На территории низменности </w:t>
      </w:r>
      <w:r w:rsidR="001F0EF4" w:rsidRPr="00100FD9">
        <w:rPr>
          <w:rFonts w:ascii="Times New Roman" w:hAnsi="Times New Roman" w:cs="Times New Roman"/>
          <w:sz w:val="24"/>
          <w:szCs w:val="24"/>
        </w:rPr>
        <w:t>развиты терригенные отложения вендской и кембрийской систем, которые частично перекрыты тонким покровом молодых морских и озерных осадков, образовавшихся после таяния последнего ледника.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45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F0EF4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F0EF4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436C77" w:rsidRPr="00100FD9" w:rsidRDefault="00B46F71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i/>
          <w:iCs/>
          <w:sz w:val="24"/>
          <w:szCs w:val="24"/>
          <w:u w:val="single"/>
        </w:rPr>
        <w:t>Балтийско-Ладожский глинт</w:t>
      </w:r>
      <w:r w:rsidRPr="00100FD9">
        <w:rPr>
          <w:rFonts w:ascii="Times New Roman" w:hAnsi="Times New Roman" w:cs="Times New Roman"/>
          <w:sz w:val="24"/>
          <w:szCs w:val="24"/>
        </w:rPr>
        <w:t> представляет собой естественный денудационный усту</w:t>
      </w:r>
      <w:r w:rsidR="00436C77" w:rsidRPr="00100FD9">
        <w:rPr>
          <w:rFonts w:ascii="Times New Roman" w:hAnsi="Times New Roman" w:cs="Times New Roman"/>
          <w:sz w:val="24"/>
          <w:szCs w:val="24"/>
        </w:rPr>
        <w:t>п, к нему приурочены выходы осадочных горных пород нижнего палеозоя</w:t>
      </w:r>
      <w:r w:rsidR="00DA247B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436C77" w:rsidRPr="00100FD9">
        <w:rPr>
          <w:rFonts w:ascii="Times New Roman" w:hAnsi="Times New Roman" w:cs="Times New Roman"/>
          <w:sz w:val="24"/>
          <w:szCs w:val="24"/>
        </w:rPr>
        <w:t>На</w:t>
      </w:r>
      <w:r w:rsidRPr="00100FD9">
        <w:rPr>
          <w:rFonts w:ascii="Times New Roman" w:hAnsi="Times New Roman" w:cs="Times New Roman"/>
          <w:sz w:val="24"/>
          <w:szCs w:val="24"/>
        </w:rPr>
        <w:t xml:space="preserve"> территории Ленинградской области он простирается к югу от Финского залива, реки Невы и Ладожского озера</w:t>
      </w:r>
      <w:r w:rsidR="00DA247B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Pr="00100FD9">
        <w:rPr>
          <w:rFonts w:ascii="Times New Roman" w:hAnsi="Times New Roman" w:cs="Times New Roman"/>
          <w:sz w:val="24"/>
          <w:szCs w:val="24"/>
        </w:rPr>
        <w:t xml:space="preserve">Граница между Балтийской и Ладожской частями </w:t>
      </w:r>
      <w:r w:rsidR="00436C77" w:rsidRPr="00100FD9">
        <w:rPr>
          <w:rFonts w:ascii="Times New Roman" w:hAnsi="Times New Roman" w:cs="Times New Roman"/>
          <w:sz w:val="24"/>
          <w:szCs w:val="24"/>
        </w:rPr>
        <w:t>уступа</w:t>
      </w:r>
      <w:r w:rsidRPr="00100FD9">
        <w:rPr>
          <w:rFonts w:ascii="Times New Roman" w:hAnsi="Times New Roman" w:cs="Times New Roman"/>
          <w:sz w:val="24"/>
          <w:szCs w:val="24"/>
        </w:rPr>
        <w:t xml:space="preserve"> проходит по водоразделу</w:t>
      </w:r>
      <w:r w:rsidR="00436C77"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46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36C77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36C77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B46F71" w:rsidRPr="00100FD9" w:rsidRDefault="00B46F71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i/>
          <w:iCs/>
          <w:sz w:val="24"/>
          <w:szCs w:val="24"/>
          <w:u w:val="single"/>
        </w:rPr>
        <w:t>Ордовикское плато</w:t>
      </w:r>
      <w:r w:rsidR="00DA247B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располагается к югу от глинта и протягивается на восток до западной границы Ленинградской</w:t>
      </w:r>
      <w:r w:rsidR="00DA247B" w:rsidRPr="00100FD9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DA247B" w:rsidRPr="00100FD9">
        <w:rPr>
          <w:rFonts w:ascii="Times New Roman" w:hAnsi="Times New Roman" w:cs="Times New Roman"/>
          <w:sz w:val="24"/>
          <w:szCs w:val="24"/>
        </w:rPr>
        <w:t xml:space="preserve">и </w:t>
      </w:r>
      <w:r w:rsidRPr="00100FD9">
        <w:rPr>
          <w:rFonts w:ascii="Times New Roman" w:hAnsi="Times New Roman" w:cs="Times New Roman"/>
          <w:sz w:val="24"/>
          <w:szCs w:val="24"/>
        </w:rPr>
        <w:t>представляет со</w:t>
      </w:r>
      <w:r w:rsidR="00DA247B" w:rsidRPr="00100FD9">
        <w:rPr>
          <w:rFonts w:ascii="Times New Roman" w:hAnsi="Times New Roman" w:cs="Times New Roman"/>
          <w:sz w:val="24"/>
          <w:szCs w:val="24"/>
        </w:rPr>
        <w:t>бой плоскую возвышенную равнину</w:t>
      </w:r>
      <w:r w:rsidRPr="00100FD9">
        <w:rPr>
          <w:rFonts w:ascii="Times New Roman" w:hAnsi="Times New Roman" w:cs="Times New Roman"/>
          <w:sz w:val="24"/>
          <w:szCs w:val="24"/>
        </w:rPr>
        <w:t>. Плато разделяется на два участка: западный</w:t>
      </w:r>
      <w:r w:rsidR="00CD4492" w:rsidRPr="00100FD9">
        <w:rPr>
          <w:rFonts w:ascii="Times New Roman" w:hAnsi="Times New Roman" w:cs="Times New Roman"/>
          <w:sz w:val="24"/>
          <w:szCs w:val="24"/>
        </w:rPr>
        <w:t xml:space="preserve"> - Ижорская возвышенность</w:t>
      </w:r>
      <w:r w:rsidRPr="00100FD9">
        <w:rPr>
          <w:rFonts w:ascii="Times New Roman" w:hAnsi="Times New Roman" w:cs="Times New Roman"/>
          <w:sz w:val="24"/>
          <w:szCs w:val="24"/>
        </w:rPr>
        <w:t xml:space="preserve"> (абсолютные высоты до 168 м), и восточный - Волховское плато </w:t>
      </w:r>
      <w:r w:rsidR="00C029B0" w:rsidRPr="00100FD9">
        <w:rPr>
          <w:rFonts w:ascii="Times New Roman" w:hAnsi="Times New Roman" w:cs="Times New Roman"/>
          <w:sz w:val="24"/>
          <w:szCs w:val="24"/>
        </w:rPr>
        <w:t>(абсолютные отметки до 80м)</w:t>
      </w:r>
      <w:r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47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F156C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0F156C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B46F71" w:rsidRPr="00100FD9" w:rsidRDefault="00CD449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0FD9">
        <w:rPr>
          <w:rFonts w:ascii="Times New Roman" w:hAnsi="Times New Roman" w:cs="Times New Roman"/>
          <w:i/>
          <w:iCs/>
          <w:sz w:val="24"/>
          <w:szCs w:val="24"/>
          <w:u w:val="single"/>
        </w:rPr>
        <w:t>Девонская равнина</w:t>
      </w:r>
      <w:r w:rsidRPr="00100FD9">
        <w:rPr>
          <w:rFonts w:ascii="Times New Roman" w:hAnsi="Times New Roman" w:cs="Times New Roman"/>
          <w:sz w:val="24"/>
          <w:szCs w:val="24"/>
        </w:rPr>
        <w:t xml:space="preserve"> располагается к</w:t>
      </w:r>
      <w:r w:rsidR="00B46F71" w:rsidRPr="00100FD9">
        <w:rPr>
          <w:rFonts w:ascii="Times New Roman" w:hAnsi="Times New Roman" w:cs="Times New Roman"/>
          <w:sz w:val="24"/>
          <w:szCs w:val="24"/>
        </w:rPr>
        <w:t xml:space="preserve"> югу и северо-востоку от Ордо</w:t>
      </w:r>
      <w:r w:rsidRPr="00100FD9">
        <w:rPr>
          <w:rFonts w:ascii="Times New Roman" w:hAnsi="Times New Roman" w:cs="Times New Roman"/>
          <w:sz w:val="24"/>
          <w:szCs w:val="24"/>
        </w:rPr>
        <w:t>викского плато</w:t>
      </w:r>
      <w:r w:rsidR="0056630E" w:rsidRPr="00100FD9">
        <w:rPr>
          <w:rFonts w:ascii="Times New Roman" w:hAnsi="Times New Roman" w:cs="Times New Roman"/>
          <w:sz w:val="24"/>
          <w:szCs w:val="24"/>
        </w:rPr>
        <w:t>, отложения развиты преимущественно девонские.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B46F71" w:rsidRPr="00100FD9">
        <w:rPr>
          <w:rFonts w:ascii="Times New Roman" w:hAnsi="Times New Roman" w:cs="Times New Roman"/>
          <w:sz w:val="24"/>
          <w:szCs w:val="24"/>
        </w:rPr>
        <w:t>Равнина охватывает низин</w:t>
      </w:r>
      <w:r w:rsidR="0056630E" w:rsidRPr="00100FD9">
        <w:rPr>
          <w:rFonts w:ascii="Times New Roman" w:hAnsi="Times New Roman" w:cs="Times New Roman"/>
          <w:sz w:val="24"/>
          <w:szCs w:val="24"/>
        </w:rPr>
        <w:t>ы</w:t>
      </w:r>
      <w:r w:rsidR="00B46F71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56630E" w:rsidRPr="00100FD9">
        <w:rPr>
          <w:rFonts w:ascii="Times New Roman" w:hAnsi="Times New Roman" w:cs="Times New Roman"/>
          <w:sz w:val="24"/>
          <w:szCs w:val="24"/>
        </w:rPr>
        <w:t xml:space="preserve">(абсолютные высоты 10-30 м) </w:t>
      </w:r>
      <w:r w:rsidR="00B46F71" w:rsidRPr="00100FD9">
        <w:rPr>
          <w:rFonts w:ascii="Times New Roman" w:hAnsi="Times New Roman" w:cs="Times New Roman"/>
          <w:sz w:val="24"/>
          <w:szCs w:val="24"/>
        </w:rPr>
        <w:t xml:space="preserve">и разделяющие </w:t>
      </w:r>
      <w:r w:rsidRPr="00100FD9">
        <w:rPr>
          <w:rFonts w:ascii="Times New Roman" w:hAnsi="Times New Roman" w:cs="Times New Roman"/>
          <w:sz w:val="24"/>
          <w:szCs w:val="24"/>
        </w:rPr>
        <w:t xml:space="preserve">их </w:t>
      </w:r>
      <w:r w:rsidR="00B46F71" w:rsidRPr="00100FD9">
        <w:rPr>
          <w:rFonts w:ascii="Times New Roman" w:hAnsi="Times New Roman" w:cs="Times New Roman"/>
          <w:sz w:val="24"/>
          <w:szCs w:val="24"/>
        </w:rPr>
        <w:t>возвыше</w:t>
      </w:r>
      <w:r w:rsidRPr="00100FD9">
        <w:rPr>
          <w:rFonts w:ascii="Times New Roman" w:hAnsi="Times New Roman" w:cs="Times New Roman"/>
          <w:sz w:val="24"/>
          <w:szCs w:val="24"/>
        </w:rPr>
        <w:t xml:space="preserve">нности </w:t>
      </w:r>
      <w:r w:rsidR="0056630E" w:rsidRPr="00100FD9">
        <w:rPr>
          <w:rFonts w:ascii="Times New Roman" w:hAnsi="Times New Roman" w:cs="Times New Roman"/>
          <w:sz w:val="24"/>
          <w:szCs w:val="24"/>
        </w:rPr>
        <w:t>(абсолютные высоты 30-150 м</w:t>
      </w:r>
      <w:r w:rsidRPr="00100FD9">
        <w:rPr>
          <w:rFonts w:ascii="Times New Roman" w:hAnsi="Times New Roman" w:cs="Times New Roman"/>
          <w:sz w:val="24"/>
          <w:szCs w:val="24"/>
        </w:rPr>
        <w:t>)</w:t>
      </w:r>
      <w:r w:rsidR="0056630E" w:rsidRPr="00100FD9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48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6630E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6630E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B46F71" w:rsidRPr="00100FD9" w:rsidRDefault="00B46F71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i/>
          <w:iCs/>
          <w:sz w:val="24"/>
          <w:szCs w:val="24"/>
          <w:u w:val="single"/>
        </w:rPr>
        <w:t>Валдайско-Онежски</w:t>
      </w:r>
      <w:r w:rsidR="0056630E" w:rsidRPr="00100FD9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й </w:t>
      </w:r>
      <w:r w:rsidRPr="00100FD9">
        <w:rPr>
          <w:rFonts w:ascii="Times New Roman" w:hAnsi="Times New Roman" w:cs="Times New Roman"/>
          <w:i/>
          <w:iCs/>
          <w:sz w:val="24"/>
          <w:szCs w:val="24"/>
          <w:u w:val="single"/>
        </w:rPr>
        <w:t>(Карбоновы</w:t>
      </w:r>
      <w:r w:rsidR="0056630E" w:rsidRPr="00100FD9">
        <w:rPr>
          <w:rFonts w:ascii="Times New Roman" w:hAnsi="Times New Roman" w:cs="Times New Roman"/>
          <w:i/>
          <w:iCs/>
          <w:sz w:val="24"/>
          <w:szCs w:val="24"/>
          <w:u w:val="single"/>
        </w:rPr>
        <w:t>й</w:t>
      </w:r>
      <w:r w:rsidRPr="00100FD9">
        <w:rPr>
          <w:rFonts w:ascii="Times New Roman" w:hAnsi="Times New Roman" w:cs="Times New Roman"/>
          <w:i/>
          <w:iCs/>
          <w:sz w:val="24"/>
          <w:szCs w:val="24"/>
          <w:u w:val="single"/>
        </w:rPr>
        <w:t>) глинт</w:t>
      </w:r>
      <w:r w:rsidR="0056630E" w:rsidRPr="00100FD9">
        <w:rPr>
          <w:rFonts w:ascii="Times New Roman" w:hAnsi="Times New Roman" w:cs="Times New Roman"/>
          <w:sz w:val="24"/>
          <w:szCs w:val="24"/>
        </w:rPr>
        <w:t xml:space="preserve"> ограничивает с востока Девонскую равнину</w:t>
      </w:r>
      <w:r w:rsidRPr="00100FD9">
        <w:rPr>
          <w:rFonts w:ascii="Times New Roman" w:hAnsi="Times New Roman" w:cs="Times New Roman"/>
          <w:sz w:val="24"/>
          <w:szCs w:val="24"/>
        </w:rPr>
        <w:t xml:space="preserve">. Он представляет собой </w:t>
      </w:r>
      <w:r w:rsidR="0056630E" w:rsidRPr="00100FD9">
        <w:rPr>
          <w:rFonts w:ascii="Times New Roman" w:hAnsi="Times New Roman" w:cs="Times New Roman"/>
          <w:sz w:val="24"/>
          <w:szCs w:val="24"/>
        </w:rPr>
        <w:t>наклоненный к западу уступ, который сложен каменноугольными отложениями. Ш</w:t>
      </w:r>
      <w:r w:rsidRPr="00100FD9">
        <w:rPr>
          <w:rFonts w:ascii="Times New Roman" w:hAnsi="Times New Roman" w:cs="Times New Roman"/>
          <w:sz w:val="24"/>
          <w:szCs w:val="24"/>
        </w:rPr>
        <w:t>ирин</w:t>
      </w:r>
      <w:r w:rsidR="0056630E" w:rsidRPr="00100FD9">
        <w:rPr>
          <w:rFonts w:ascii="Times New Roman" w:hAnsi="Times New Roman" w:cs="Times New Roman"/>
          <w:sz w:val="24"/>
          <w:szCs w:val="24"/>
        </w:rPr>
        <w:t>а глинта составляет от 3-5 до 20 км, а</w:t>
      </w:r>
      <w:r w:rsidRPr="00100FD9">
        <w:rPr>
          <w:rFonts w:ascii="Times New Roman" w:hAnsi="Times New Roman" w:cs="Times New Roman"/>
          <w:sz w:val="24"/>
          <w:szCs w:val="24"/>
        </w:rPr>
        <w:t xml:space="preserve"> высот</w:t>
      </w:r>
      <w:r w:rsidR="0056630E" w:rsidRPr="00100FD9">
        <w:rPr>
          <w:rFonts w:ascii="Times New Roman" w:hAnsi="Times New Roman" w:cs="Times New Roman"/>
          <w:sz w:val="24"/>
          <w:szCs w:val="24"/>
        </w:rPr>
        <w:t>а</w:t>
      </w:r>
      <w:r w:rsidRPr="00100FD9">
        <w:rPr>
          <w:rFonts w:ascii="Times New Roman" w:hAnsi="Times New Roman" w:cs="Times New Roman"/>
          <w:sz w:val="24"/>
          <w:szCs w:val="24"/>
        </w:rPr>
        <w:t xml:space="preserve"> от 7 до 150 </w:t>
      </w:r>
      <w:r w:rsidR="0056630E" w:rsidRPr="00100FD9">
        <w:rPr>
          <w:rFonts w:ascii="Times New Roman" w:hAnsi="Times New Roman" w:cs="Times New Roman"/>
          <w:sz w:val="24"/>
          <w:szCs w:val="24"/>
        </w:rPr>
        <w:t>м</w:t>
      </w:r>
      <w:r w:rsidR="007132A7"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49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32A7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132A7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78645C" w:rsidRPr="00100FD9" w:rsidRDefault="0078645C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0502" cy="4468633"/>
            <wp:effectExtent l="19050" t="0" r="2898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02" cy="446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3C" w:rsidRPr="00100FD9" w:rsidRDefault="00363A6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A14AFF">
        <w:rPr>
          <w:rFonts w:ascii="Times New Roman" w:hAnsi="Times New Roman" w:cs="Times New Roman"/>
          <w:sz w:val="24"/>
          <w:szCs w:val="24"/>
        </w:rPr>
        <w:t>.2</w:t>
      </w:r>
      <w:r w:rsidR="00421B3C" w:rsidRPr="00100FD9">
        <w:rPr>
          <w:rFonts w:ascii="Times New Roman" w:hAnsi="Times New Roman" w:cs="Times New Roman"/>
          <w:sz w:val="24"/>
          <w:szCs w:val="24"/>
        </w:rPr>
        <w:t xml:space="preserve">. Схематическая карта Ленинградской области. </w:t>
      </w:r>
    </w:p>
    <w:p w:rsidR="00421B3C" w:rsidRPr="00100FD9" w:rsidRDefault="00421B3C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Абсолютные высоты: 1 – 0-100 м; 2- 100-200 м; 3 – 200-300 м; 4 – границы региона;  5 – границы орографических районов: </w:t>
      </w:r>
      <w:r w:rsidR="007B38CF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E302A6" w:rsidRPr="00100F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302A6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7B38CF" w:rsidRPr="00100FD9">
        <w:rPr>
          <w:rFonts w:ascii="Times New Roman" w:hAnsi="Times New Roman" w:cs="Times New Roman"/>
          <w:sz w:val="24"/>
          <w:szCs w:val="24"/>
        </w:rPr>
        <w:t xml:space="preserve">- Север Карельского перешейка, </w:t>
      </w:r>
      <w:r w:rsidR="00E302A6" w:rsidRPr="00100FD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302A6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7B38CF" w:rsidRPr="00100FD9">
        <w:rPr>
          <w:rFonts w:ascii="Times New Roman" w:hAnsi="Times New Roman" w:cs="Times New Roman"/>
          <w:sz w:val="24"/>
          <w:szCs w:val="24"/>
        </w:rPr>
        <w:t xml:space="preserve">- Прибалтийская низменность, А – Вуоксинская низина, Б – Центральная возвышенность Карельского перешейка, В – Предглинтовая низменность, Г – Ордовикское плато, Д – Девонская </w:t>
      </w:r>
      <w:r w:rsidR="00BC2A6E" w:rsidRPr="00100FD9">
        <w:rPr>
          <w:rFonts w:ascii="Times New Roman" w:hAnsi="Times New Roman" w:cs="Times New Roman"/>
          <w:sz w:val="24"/>
          <w:szCs w:val="24"/>
        </w:rPr>
        <w:t>равнина; 6 – Балтийско-Ладожский и Валдайско-Онежский уступ.</w:t>
      </w:r>
    </w:p>
    <w:p w:rsidR="000D313A" w:rsidRPr="00100FD9" w:rsidRDefault="000D313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4AFF" w:rsidRPr="00A14AFF" w:rsidRDefault="00003468" w:rsidP="00464350">
      <w:pPr>
        <w:pStyle w:val="ae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14AFF">
        <w:rPr>
          <w:rFonts w:ascii="Times New Roman" w:hAnsi="Times New Roman" w:cs="Times New Roman"/>
          <w:sz w:val="28"/>
          <w:szCs w:val="24"/>
        </w:rPr>
        <w:t>Гидрография.</w:t>
      </w:r>
    </w:p>
    <w:p w:rsidR="00003468" w:rsidRPr="00100FD9" w:rsidRDefault="00003468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Территория Ленинградской области характеризуется хорошо развитой гидрографической сетью. Речная сеть развита по площади неравномерно</w:t>
      </w:r>
      <w:r w:rsidR="007132A7" w:rsidRPr="00100FD9">
        <w:rPr>
          <w:rFonts w:ascii="Times New Roman" w:hAnsi="Times New Roman" w:cs="Times New Roman"/>
          <w:sz w:val="24"/>
          <w:szCs w:val="24"/>
        </w:rPr>
        <w:t>.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468" w:rsidRPr="00100FD9" w:rsidRDefault="00003468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Валдайская возвышенность является водоразделом двух основных бассейнов: реки, которые берут начало на ее западном склоне, относятся к бассейну Балтийского моря,</w:t>
      </w:r>
      <w:r w:rsidR="00BC2A6E" w:rsidRPr="00100FD9">
        <w:rPr>
          <w:rFonts w:ascii="Times New Roman" w:hAnsi="Times New Roman" w:cs="Times New Roman"/>
          <w:sz w:val="24"/>
          <w:szCs w:val="24"/>
        </w:rPr>
        <w:t xml:space="preserve"> реки</w:t>
      </w:r>
      <w:r w:rsidRPr="00100FD9">
        <w:rPr>
          <w:rFonts w:ascii="Times New Roman" w:hAnsi="Times New Roman" w:cs="Times New Roman"/>
          <w:sz w:val="24"/>
          <w:szCs w:val="24"/>
        </w:rPr>
        <w:t xml:space="preserve"> на восточном</w:t>
      </w:r>
      <w:r w:rsidR="007132A7" w:rsidRPr="00100FD9">
        <w:rPr>
          <w:rFonts w:ascii="Times New Roman" w:hAnsi="Times New Roman" w:cs="Times New Roman"/>
          <w:sz w:val="24"/>
          <w:szCs w:val="24"/>
        </w:rPr>
        <w:t xml:space="preserve"> склоне</w:t>
      </w:r>
      <w:r w:rsidR="00BC2A6E" w:rsidRPr="00100FD9">
        <w:rPr>
          <w:rFonts w:ascii="Times New Roman" w:hAnsi="Times New Roman" w:cs="Times New Roman"/>
          <w:sz w:val="24"/>
          <w:szCs w:val="24"/>
        </w:rPr>
        <w:t xml:space="preserve"> — к бассейну Каспийского</w:t>
      </w:r>
      <w:r w:rsidRPr="00100FD9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51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32A7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132A7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BC2A6E" w:rsidRPr="00100FD9" w:rsidRDefault="00003468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Питание рек, озер и болот происходит в основном за счет талых снеговых, дождевых и подзем</w:t>
      </w:r>
      <w:r w:rsidR="00BC2A6E" w:rsidRPr="00100FD9">
        <w:rPr>
          <w:rFonts w:ascii="Times New Roman" w:hAnsi="Times New Roman" w:cs="Times New Roman"/>
          <w:sz w:val="24"/>
          <w:szCs w:val="24"/>
        </w:rPr>
        <w:t xml:space="preserve">ных вод. </w:t>
      </w:r>
    </w:p>
    <w:p w:rsidR="00003468" w:rsidRPr="00100FD9" w:rsidRDefault="00003468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Самой многоводной рекой является Нева. К крупным рекам относятся Свирь, Вол</w:t>
      </w:r>
      <w:r w:rsidR="00F53EF0" w:rsidRPr="00100FD9">
        <w:rPr>
          <w:rFonts w:ascii="Times New Roman" w:hAnsi="Times New Roman" w:cs="Times New Roman"/>
          <w:sz w:val="24"/>
          <w:szCs w:val="24"/>
        </w:rPr>
        <w:t>хов, Велцкая, Луга, а</w:t>
      </w:r>
      <w:r w:rsidRPr="00100FD9">
        <w:rPr>
          <w:rFonts w:ascii="Times New Roman" w:hAnsi="Times New Roman" w:cs="Times New Roman"/>
          <w:sz w:val="24"/>
          <w:szCs w:val="24"/>
        </w:rPr>
        <w:t xml:space="preserve"> остальные реки принадлежат к группе средних и мелких водотоков.</w:t>
      </w:r>
    </w:p>
    <w:p w:rsidR="00003468" w:rsidRPr="00100FD9" w:rsidRDefault="00BC2A6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Н</w:t>
      </w:r>
      <w:r w:rsidR="00F53EF0" w:rsidRPr="00100FD9">
        <w:rPr>
          <w:rFonts w:ascii="Times New Roman" w:hAnsi="Times New Roman" w:cs="Times New Roman"/>
          <w:sz w:val="24"/>
          <w:szCs w:val="24"/>
        </w:rPr>
        <w:t>а рассматриваемой территории</w:t>
      </w:r>
      <w:r w:rsidRPr="00100FD9">
        <w:rPr>
          <w:rFonts w:ascii="Times New Roman" w:hAnsi="Times New Roman" w:cs="Times New Roman"/>
          <w:sz w:val="24"/>
          <w:szCs w:val="24"/>
        </w:rPr>
        <w:t xml:space="preserve"> озера</w:t>
      </w:r>
      <w:r w:rsidR="00F53EF0" w:rsidRPr="00100FD9">
        <w:rPr>
          <w:rFonts w:ascii="Times New Roman" w:hAnsi="Times New Roman" w:cs="Times New Roman"/>
          <w:sz w:val="24"/>
          <w:szCs w:val="24"/>
        </w:rPr>
        <w:t xml:space="preserve"> многочисленны и разнообразны по размерам, форме и происхождению. Наиболее крупные озера Ладожское, Онежское, Чудское и Ильмень</w:t>
      </w:r>
    </w:p>
    <w:p w:rsidR="000D313A" w:rsidRPr="00100FD9" w:rsidRDefault="00F53EF0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На территории широко развиты процессы заболачивания, это обусловлено преобладанием осадков над испарением, слаб</w:t>
      </w:r>
      <w:r w:rsidR="00BC2A6E" w:rsidRPr="00100FD9">
        <w:rPr>
          <w:rFonts w:ascii="Times New Roman" w:hAnsi="Times New Roman" w:cs="Times New Roman"/>
          <w:sz w:val="24"/>
          <w:szCs w:val="24"/>
        </w:rPr>
        <w:t>ой расчлененностью, равнинным рельефом</w:t>
      </w:r>
      <w:r w:rsidRPr="00100FD9">
        <w:rPr>
          <w:rFonts w:ascii="Times New Roman" w:hAnsi="Times New Roman" w:cs="Times New Roman"/>
          <w:sz w:val="24"/>
          <w:szCs w:val="24"/>
        </w:rPr>
        <w:t>, наличием большого количества впадин и плохой водопроницаемостью грунтов. Большинство болот расположено на водоразделах и относится к верховому типу с преобладанием атмосферного питания.</w:t>
      </w:r>
      <w:r w:rsidR="00CD3299" w:rsidRPr="00100FD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50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32A7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132A7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7132A7" w:rsidRPr="00100FD9" w:rsidRDefault="007132A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6AF" w:rsidRPr="00A14AFF" w:rsidRDefault="00F53EF0" w:rsidP="00464350">
      <w:pPr>
        <w:pStyle w:val="ae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14AFF">
        <w:rPr>
          <w:rFonts w:ascii="Times New Roman" w:hAnsi="Times New Roman" w:cs="Times New Roman"/>
          <w:sz w:val="28"/>
          <w:szCs w:val="24"/>
        </w:rPr>
        <w:t>Климат.</w:t>
      </w:r>
    </w:p>
    <w:p w:rsidR="003D3CBC" w:rsidRPr="00100FD9" w:rsidRDefault="00464350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т</w:t>
      </w:r>
      <w:r w:rsidR="001C06AF" w:rsidRPr="00100FD9">
        <w:rPr>
          <w:rFonts w:ascii="Times New Roman" w:hAnsi="Times New Roman" w:cs="Times New Roman"/>
          <w:sz w:val="24"/>
          <w:szCs w:val="24"/>
        </w:rPr>
        <w:t>ерритории</w:t>
      </w:r>
      <w:r w:rsidR="00F56296" w:rsidRPr="00100FD9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tooltip="Умеренный климат" w:history="1">
        <w:r w:rsidR="003D3CBC" w:rsidRPr="00100FD9">
          <w:rPr>
            <w:rFonts w:ascii="Times New Roman" w:hAnsi="Times New Roman" w:cs="Times New Roman"/>
            <w:sz w:val="24"/>
            <w:szCs w:val="24"/>
          </w:rPr>
          <w:t>умеренный</w:t>
        </w:r>
      </w:hyperlink>
      <w:r w:rsidR="003D3CBC" w:rsidRPr="00100FD9">
        <w:rPr>
          <w:rFonts w:ascii="Times New Roman" w:hAnsi="Times New Roman" w:cs="Times New Roman"/>
          <w:sz w:val="24"/>
          <w:szCs w:val="24"/>
        </w:rPr>
        <w:t xml:space="preserve"> и влажный, переходный от </w:t>
      </w:r>
      <w:hyperlink r:id="rId11" w:tooltip="Морской климат" w:history="1">
        <w:r w:rsidR="003D3CBC" w:rsidRPr="00100FD9">
          <w:rPr>
            <w:rFonts w:ascii="Times New Roman" w:hAnsi="Times New Roman" w:cs="Times New Roman"/>
            <w:sz w:val="24"/>
            <w:szCs w:val="24"/>
          </w:rPr>
          <w:t>морского</w:t>
        </w:r>
      </w:hyperlink>
      <w:r w:rsidR="003D3CBC" w:rsidRPr="00100FD9">
        <w:rPr>
          <w:rFonts w:ascii="Times New Roman" w:hAnsi="Times New Roman" w:cs="Times New Roman"/>
          <w:sz w:val="24"/>
          <w:szCs w:val="24"/>
        </w:rPr>
        <w:t xml:space="preserve"> к </w:t>
      </w:r>
      <w:hyperlink r:id="rId12" w:tooltip="Континентальный климат" w:history="1">
        <w:r w:rsidR="003D3CBC" w:rsidRPr="00100FD9">
          <w:rPr>
            <w:rFonts w:ascii="Times New Roman" w:hAnsi="Times New Roman" w:cs="Times New Roman"/>
            <w:sz w:val="24"/>
            <w:szCs w:val="24"/>
          </w:rPr>
          <w:t>континентальному</w:t>
        </w:r>
      </w:hyperlink>
      <w:r w:rsidR="00F56296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3D3CBC" w:rsidRPr="00100FD9">
        <w:rPr>
          <w:rFonts w:ascii="Times New Roman" w:hAnsi="Times New Roman" w:cs="Times New Roman"/>
          <w:sz w:val="24"/>
          <w:szCs w:val="24"/>
        </w:rPr>
        <w:t xml:space="preserve">Для района характерны: сравнительно продолжительная, но не суровая зима, преимущественно прохладное лето, значительная облачность, большое количество осадков, высокая влажность и общая неустойчивость погоды. В течение большей части года наблюдается активная циклоническая деятельность, определяющая ветреную пасмурную погоду. Району свойственны относительно продолжительные весна и осень, а также постепенность смены сезонов. </w:t>
      </w:r>
      <w:r w:rsidR="001C06AF" w:rsidRPr="00100FD9">
        <w:rPr>
          <w:rFonts w:ascii="Times New Roman" w:hAnsi="Times New Roman" w:cs="Times New Roman"/>
          <w:sz w:val="24"/>
          <w:szCs w:val="24"/>
        </w:rPr>
        <w:t>Средняя годовая температура изменяется от 4,1—4,6° С на западе и юго-западе до 2,4—2,6° С на севере и востоке. Средняя годовая относительная влажность воздуха измен</w:t>
      </w:r>
      <w:r w:rsidR="003D3CBC" w:rsidRPr="00100FD9">
        <w:rPr>
          <w:rFonts w:ascii="Times New Roman" w:hAnsi="Times New Roman" w:cs="Times New Roman"/>
          <w:sz w:val="24"/>
          <w:szCs w:val="24"/>
        </w:rPr>
        <w:t>яется по территории от 69% до 79% при диапазоне колебаний среднемесячных значений от 66 % до 86 %.</w:t>
      </w:r>
      <w:r w:rsidR="001C06AF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BC2A6E" w:rsidRPr="00100FD9">
        <w:rPr>
          <w:rFonts w:ascii="Times New Roman" w:hAnsi="Times New Roman" w:cs="Times New Roman"/>
          <w:sz w:val="24"/>
          <w:szCs w:val="24"/>
        </w:rPr>
        <w:t>Средняя годовая сумма осадков</w:t>
      </w:r>
      <w:r w:rsidR="001C06AF" w:rsidRPr="00100FD9">
        <w:rPr>
          <w:rFonts w:ascii="Times New Roman" w:hAnsi="Times New Roman" w:cs="Times New Roman"/>
          <w:sz w:val="24"/>
          <w:szCs w:val="24"/>
        </w:rPr>
        <w:t xml:space="preserve"> составляет 550—650 мм</w:t>
      </w:r>
      <w:r w:rsidR="00CD3299" w:rsidRPr="00100FD9">
        <w:rPr>
          <w:rFonts w:ascii="Times New Roman" w:hAnsi="Times New Roman" w:cs="Times New Roman"/>
          <w:sz w:val="24"/>
          <w:szCs w:val="24"/>
        </w:rPr>
        <w:t>.</w:t>
      </w:r>
      <w:r w:rsidR="003D3CBC" w:rsidRPr="00100FD9">
        <w:rPr>
          <w:rFonts w:ascii="Times New Roman" w:hAnsi="Times New Roman" w:cs="Times New Roman"/>
          <w:sz w:val="24"/>
          <w:szCs w:val="24"/>
        </w:rPr>
        <w:t xml:space="preserve"> Наибольшее количество осадков отмечается в летний период (июль-сентябрь), наименьшее – в зимний (февраль-март). Преобладают ветры западных направлений. </w:t>
      </w:r>
      <w:r w:rsidR="004170CC" w:rsidRPr="00100FD9">
        <w:rPr>
          <w:rFonts w:ascii="Times New Roman" w:eastAsia="Times New Roman" w:hAnsi="Times New Roman" w:cs="Times New Roman"/>
          <w:sz w:val="24"/>
          <w:szCs w:val="24"/>
        </w:rPr>
        <w:t>(СП  131.13330.2012).</w:t>
      </w:r>
    </w:p>
    <w:p w:rsidR="001C06AF" w:rsidRPr="00100FD9" w:rsidRDefault="001C06AF" w:rsidP="00464350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C35" w:rsidRPr="00675240" w:rsidRDefault="00762C35" w:rsidP="00464350">
      <w:pPr>
        <w:pStyle w:val="ae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75240">
        <w:rPr>
          <w:rFonts w:ascii="Times New Roman" w:hAnsi="Times New Roman" w:cs="Times New Roman"/>
          <w:sz w:val="28"/>
          <w:szCs w:val="24"/>
        </w:rPr>
        <w:t>Геология.</w:t>
      </w:r>
    </w:p>
    <w:p w:rsidR="00762C35" w:rsidRPr="00100FD9" w:rsidRDefault="00762C3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Территория Ленинградской области находится в пределах двух крупных структурно-геологических районов: Балтийский кристаллический щит и северо-западная часть Русской плиты. </w:t>
      </w:r>
    </w:p>
    <w:p w:rsidR="00762C35" w:rsidRPr="00100FD9" w:rsidRDefault="00762C3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Балтийский кристаллический щит входит в пределы рассматриваемой территории своей самой южной окраиной, расположен</w:t>
      </w:r>
      <w:r w:rsidR="006F5671" w:rsidRPr="00100FD9">
        <w:rPr>
          <w:rFonts w:ascii="Times New Roman" w:hAnsi="Times New Roman" w:cs="Times New Roman"/>
          <w:sz w:val="24"/>
          <w:szCs w:val="24"/>
        </w:rPr>
        <w:t>ной</w:t>
      </w:r>
      <w:r w:rsidRPr="00100FD9">
        <w:rPr>
          <w:rFonts w:ascii="Times New Roman" w:hAnsi="Times New Roman" w:cs="Times New Roman"/>
          <w:sz w:val="24"/>
          <w:szCs w:val="24"/>
        </w:rPr>
        <w:t xml:space="preserve"> на севере Карельского перешейка.</w:t>
      </w:r>
      <w:r w:rsidR="006F5671" w:rsidRPr="00100FD9">
        <w:rPr>
          <w:rFonts w:ascii="Times New Roman" w:hAnsi="Times New Roman" w:cs="Times New Roman"/>
          <w:sz w:val="24"/>
          <w:szCs w:val="24"/>
        </w:rPr>
        <w:t xml:space="preserve">  С</w:t>
      </w:r>
      <w:r w:rsidR="00675283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7132A7" w:rsidRPr="00100FD9">
        <w:rPr>
          <w:rFonts w:ascii="Times New Roman" w:hAnsi="Times New Roman" w:cs="Times New Roman"/>
          <w:sz w:val="24"/>
          <w:szCs w:val="24"/>
        </w:rPr>
        <w:t xml:space="preserve">поверхности развиты древние </w:t>
      </w:r>
      <w:r w:rsidRPr="00100FD9">
        <w:rPr>
          <w:rFonts w:ascii="Times New Roman" w:hAnsi="Times New Roman" w:cs="Times New Roman"/>
          <w:sz w:val="24"/>
          <w:szCs w:val="24"/>
        </w:rPr>
        <w:t xml:space="preserve">метаморфизованные толщи, представленные гнейсами и кристаллическими сланцами архейского и нижнепротерозойского возраста с интрузиями кислых и основных пород. </w:t>
      </w:r>
      <w:sdt>
        <w:sdtPr>
          <w:rPr>
            <w:rFonts w:ascii="Times New Roman" w:hAnsi="Times New Roman" w:cs="Times New Roman"/>
            <w:sz w:val="24"/>
            <w:szCs w:val="24"/>
          </w:rPr>
          <w:id w:val="8892397"/>
          <w:citation/>
        </w:sdtPr>
        <w:sdtContent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35E3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135E3" w:rsidRPr="007135E3">
            <w:rPr>
              <w:rFonts w:ascii="Times New Roman" w:hAnsi="Times New Roman" w:cs="Times New Roman"/>
              <w:noProof/>
              <w:sz w:val="24"/>
              <w:szCs w:val="24"/>
            </w:rPr>
            <w:t>(Геология СССР, 1971)</w: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675283" w:rsidRPr="00100FD9" w:rsidRDefault="00762C3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Территория, расположенная в пределах северо-западной части Русской плиты, представляет собой область развития осадочных отложений, </w:t>
      </w:r>
      <w:r w:rsidR="00675283" w:rsidRPr="00100FD9">
        <w:rPr>
          <w:rFonts w:ascii="Times New Roman" w:hAnsi="Times New Roman" w:cs="Times New Roman"/>
          <w:sz w:val="24"/>
          <w:szCs w:val="24"/>
        </w:rPr>
        <w:t>верхнепротерозойского и палеозойского возраста</w:t>
      </w:r>
      <w:r w:rsidRPr="00100FD9">
        <w:rPr>
          <w:rFonts w:ascii="Times New Roman" w:hAnsi="Times New Roman" w:cs="Times New Roman"/>
          <w:sz w:val="24"/>
          <w:szCs w:val="24"/>
        </w:rPr>
        <w:t xml:space="preserve">, </w:t>
      </w:r>
      <w:r w:rsidR="006F5671" w:rsidRPr="00100FD9">
        <w:rPr>
          <w:rFonts w:ascii="Times New Roman" w:hAnsi="Times New Roman" w:cs="Times New Roman"/>
          <w:sz w:val="24"/>
          <w:szCs w:val="24"/>
        </w:rPr>
        <w:t xml:space="preserve">залегающей моноклинально, </w:t>
      </w:r>
      <w:r w:rsidRPr="00100FD9">
        <w:rPr>
          <w:rFonts w:ascii="Times New Roman" w:hAnsi="Times New Roman" w:cs="Times New Roman"/>
          <w:sz w:val="24"/>
          <w:szCs w:val="24"/>
        </w:rPr>
        <w:t>общей мощностью до 2500 м</w:t>
      </w:r>
      <w:r w:rsidR="00675283"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52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32A7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132A7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762C35" w:rsidRPr="00100FD9" w:rsidRDefault="00762C3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Вся территория перекрыта почти сплошным чехлом рыхлых четвертичных отложений различной мощности, преимущественно ледникового и </w:t>
      </w:r>
      <w:r w:rsidR="00ED356A" w:rsidRPr="00100FD9">
        <w:rPr>
          <w:rFonts w:ascii="Times New Roman" w:hAnsi="Times New Roman" w:cs="Times New Roman"/>
          <w:sz w:val="24"/>
          <w:szCs w:val="24"/>
        </w:rPr>
        <w:t>водно-ледникового происхождения</w:t>
      </w:r>
      <w:r w:rsidRPr="00100FD9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hAnsi="Times New Roman" w:cs="Times New Roman"/>
            <w:sz w:val="24"/>
            <w:szCs w:val="24"/>
          </w:rPr>
          <w:id w:val="134394653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32A7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132A7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0D313A" w:rsidRPr="00100FD9" w:rsidRDefault="000D313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3299" w:rsidRPr="00675240" w:rsidRDefault="00CD3299" w:rsidP="00464350">
      <w:pPr>
        <w:pStyle w:val="ae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75240">
        <w:rPr>
          <w:rFonts w:ascii="Times New Roman" w:hAnsi="Times New Roman" w:cs="Times New Roman"/>
          <w:sz w:val="28"/>
          <w:szCs w:val="24"/>
        </w:rPr>
        <w:t>Стратиграфия.</w:t>
      </w:r>
    </w:p>
    <w:p w:rsidR="0006675B" w:rsidRPr="00100FD9" w:rsidRDefault="00CD329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геологическом строении рассматриваемой территории принимают участие архей</w:t>
      </w:r>
      <w:r w:rsidR="00ED356A" w:rsidRPr="00100FD9">
        <w:rPr>
          <w:rFonts w:ascii="Times New Roman" w:hAnsi="Times New Roman" w:cs="Times New Roman"/>
          <w:sz w:val="24"/>
          <w:szCs w:val="24"/>
        </w:rPr>
        <w:t xml:space="preserve">ские и </w:t>
      </w:r>
      <w:r w:rsidRPr="00100FD9">
        <w:rPr>
          <w:rFonts w:ascii="Times New Roman" w:hAnsi="Times New Roman" w:cs="Times New Roman"/>
          <w:sz w:val="24"/>
          <w:szCs w:val="24"/>
        </w:rPr>
        <w:t>нижнепротерозойские кристаллические породы фундамента, которые вст</w:t>
      </w:r>
      <w:r w:rsidR="0006675B" w:rsidRPr="00100FD9">
        <w:rPr>
          <w:rFonts w:ascii="Times New Roman" w:hAnsi="Times New Roman" w:cs="Times New Roman"/>
          <w:sz w:val="24"/>
          <w:szCs w:val="24"/>
        </w:rPr>
        <w:t>речаются на глубине 200 - 220м. Они представлены различными гнейсами и кристаллическими сланцами, прорванными многочисленными интрузиями гранитов, диоритов и габбро. Н</w:t>
      </w:r>
      <w:r w:rsidRPr="00100FD9">
        <w:rPr>
          <w:rFonts w:ascii="Times New Roman" w:hAnsi="Times New Roman" w:cs="Times New Roman"/>
          <w:sz w:val="24"/>
          <w:szCs w:val="24"/>
        </w:rPr>
        <w:t>а них залегают осадочные отложения верхнего протерозоя, которые также не выходят на поверхность, но вскрыты буровыми скважинами.</w:t>
      </w:r>
      <w:r w:rsidR="003C2409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06675B" w:rsidRPr="00100FD9">
        <w:rPr>
          <w:rFonts w:ascii="Times New Roman" w:hAnsi="Times New Roman" w:cs="Times New Roman"/>
          <w:sz w:val="24"/>
          <w:szCs w:val="24"/>
        </w:rPr>
        <w:t>Эти отложения представлены красноцветными песчаниками с силлами средних и кислых пород.</w:t>
      </w:r>
      <w:sdt>
        <w:sdtPr>
          <w:rPr>
            <w:rFonts w:ascii="Times New Roman" w:hAnsi="Times New Roman" w:cs="Times New Roman"/>
            <w:sz w:val="24"/>
            <w:szCs w:val="24"/>
          </w:rPr>
          <w:id w:val="117576735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B45E3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3B45E3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06675B" w:rsidRPr="00100FD9" w:rsidRDefault="0006675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Выше по разрезу располагаются</w:t>
      </w:r>
      <w:r w:rsidR="003B45E3" w:rsidRPr="00100FD9">
        <w:rPr>
          <w:rFonts w:ascii="Times New Roman" w:hAnsi="Times New Roman" w:cs="Times New Roman"/>
          <w:sz w:val="24"/>
          <w:szCs w:val="24"/>
        </w:rPr>
        <w:t xml:space="preserve"> гравелиты и конгломераты рифея</w:t>
      </w:r>
      <w:r w:rsidR="00A14AFF" w:rsidRPr="00A14AFF">
        <w:rPr>
          <w:rFonts w:ascii="Times New Roman" w:hAnsi="Times New Roman" w:cs="Times New Roman"/>
          <w:sz w:val="24"/>
          <w:szCs w:val="24"/>
        </w:rPr>
        <w:t xml:space="preserve"> (</w:t>
      </w:r>
      <w:r w:rsidR="00A14AF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14AFF" w:rsidRPr="00A14AFF">
        <w:rPr>
          <w:rFonts w:ascii="Times New Roman" w:hAnsi="Times New Roman" w:cs="Times New Roman"/>
          <w:sz w:val="24"/>
          <w:szCs w:val="24"/>
        </w:rPr>
        <w:t>)</w:t>
      </w:r>
      <w:r w:rsidR="003B45E3" w:rsidRPr="00100FD9">
        <w:rPr>
          <w:rFonts w:ascii="Times New Roman" w:hAnsi="Times New Roman" w:cs="Times New Roman"/>
          <w:sz w:val="24"/>
          <w:szCs w:val="24"/>
        </w:rPr>
        <w:t>.</w:t>
      </w:r>
    </w:p>
    <w:p w:rsidR="003B45E3" w:rsidRPr="00100FD9" w:rsidRDefault="00C547FC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Отложения</w:t>
      </w:r>
      <w:r w:rsidR="003B45E3" w:rsidRPr="00100FD9">
        <w:rPr>
          <w:rFonts w:ascii="Times New Roman" w:hAnsi="Times New Roman" w:cs="Times New Roman"/>
          <w:sz w:val="24"/>
          <w:szCs w:val="24"/>
        </w:rPr>
        <w:t xml:space="preserve"> кембрийской системы на территории Ленинградской области </w:t>
      </w:r>
      <w:r w:rsidRPr="00100FD9">
        <w:rPr>
          <w:rFonts w:ascii="Times New Roman" w:hAnsi="Times New Roman" w:cs="Times New Roman"/>
          <w:sz w:val="24"/>
          <w:szCs w:val="24"/>
        </w:rPr>
        <w:t>представлены</w:t>
      </w:r>
      <w:r w:rsidR="003B45E3" w:rsidRPr="00100FD9">
        <w:rPr>
          <w:rFonts w:ascii="Times New Roman" w:hAnsi="Times New Roman" w:cs="Times New Roman"/>
          <w:sz w:val="24"/>
          <w:szCs w:val="24"/>
        </w:rPr>
        <w:t xml:space="preserve"> следующими свитами.</w:t>
      </w:r>
    </w:p>
    <w:p w:rsidR="00C547FC" w:rsidRPr="00100FD9" w:rsidRDefault="00C547FC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Отложения Л</w:t>
      </w:r>
      <w:r w:rsidR="003B45E3" w:rsidRPr="00100FD9">
        <w:rPr>
          <w:rFonts w:ascii="Times New Roman" w:hAnsi="Times New Roman" w:cs="Times New Roman"/>
          <w:sz w:val="24"/>
          <w:szCs w:val="24"/>
        </w:rPr>
        <w:t xml:space="preserve">омоносовской </w:t>
      </w:r>
      <w:r w:rsidRPr="00100FD9">
        <w:rPr>
          <w:rFonts w:ascii="Times New Roman" w:hAnsi="Times New Roman" w:cs="Times New Roman"/>
          <w:sz w:val="24"/>
          <w:szCs w:val="24"/>
        </w:rPr>
        <w:t>свиты,</w:t>
      </w:r>
      <w:r w:rsidR="003B45E3" w:rsidRPr="00100FD9">
        <w:rPr>
          <w:rFonts w:ascii="Times New Roman" w:hAnsi="Times New Roman" w:cs="Times New Roman"/>
          <w:sz w:val="24"/>
          <w:szCs w:val="24"/>
        </w:rPr>
        <w:t xml:space="preserve"> представлены песчаниками, алевролитами и глинами. </w:t>
      </w:r>
      <w:r w:rsidR="00502BAF" w:rsidRPr="00100FD9">
        <w:rPr>
          <w:rFonts w:ascii="Times New Roman" w:hAnsi="Times New Roman" w:cs="Times New Roman"/>
          <w:sz w:val="24"/>
          <w:szCs w:val="24"/>
        </w:rPr>
        <w:t>С</w:t>
      </w:r>
      <w:r w:rsidR="003B45E3" w:rsidRPr="00100FD9">
        <w:rPr>
          <w:rFonts w:ascii="Times New Roman" w:hAnsi="Times New Roman" w:cs="Times New Roman"/>
          <w:sz w:val="24"/>
          <w:szCs w:val="24"/>
        </w:rPr>
        <w:t>вита соответствует ровенскому горизонту верхнего венда</w:t>
      </w:r>
      <w:r w:rsidR="00A14AFF" w:rsidRPr="00A14AFF">
        <w:rPr>
          <w:rFonts w:ascii="Times New Roman" w:hAnsi="Times New Roman" w:cs="Times New Roman"/>
          <w:sz w:val="24"/>
          <w:szCs w:val="24"/>
        </w:rPr>
        <w:t xml:space="preserve"> (</w:t>
      </w:r>
      <w:r w:rsidR="00A14AF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69745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745D">
        <w:rPr>
          <w:rFonts w:ascii="Times New Roman" w:hAnsi="Times New Roman" w:cs="Times New Roman"/>
          <w:sz w:val="24"/>
          <w:szCs w:val="24"/>
        </w:rPr>
        <w:t>)</w:t>
      </w:r>
      <w:r w:rsidR="003B45E3" w:rsidRPr="00100FD9">
        <w:rPr>
          <w:rFonts w:ascii="Times New Roman" w:hAnsi="Times New Roman" w:cs="Times New Roman"/>
          <w:sz w:val="24"/>
          <w:szCs w:val="24"/>
        </w:rPr>
        <w:t xml:space="preserve"> и нижней части лонтоваского горизонта нижнего </w:t>
      </w:r>
      <w:r w:rsidR="003B45E3" w:rsidRPr="0069745D">
        <w:rPr>
          <w:rFonts w:ascii="Times New Roman" w:hAnsi="Times New Roman" w:cs="Times New Roman"/>
          <w:sz w:val="24"/>
          <w:szCs w:val="24"/>
        </w:rPr>
        <w:t>кембрия</w:t>
      </w:r>
      <w:r w:rsidR="0069745D" w:rsidRPr="0069745D">
        <w:rPr>
          <w:rFonts w:ascii="Times New Roman" w:hAnsi="Times New Roman" w:cs="Times New Roman"/>
          <w:sz w:val="24"/>
          <w:szCs w:val="24"/>
        </w:rPr>
        <w:t xml:space="preserve"> </w:t>
      </w:r>
      <w:r w:rsidR="0069745D" w:rsidRPr="0069745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69745D" w:rsidRP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Є</w:t>
      </w:r>
      <w:r w:rsidR="0069745D" w:rsidRP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vertAlign w:val="subscript"/>
        </w:rPr>
        <w:t>1</w:t>
      </w:r>
      <w:r w:rsidR="0069745D" w:rsidRP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</w:t>
      </w:r>
      <w:r w:rsidR="003B45E3" w:rsidRPr="0069745D">
        <w:rPr>
          <w:rFonts w:ascii="Times New Roman" w:hAnsi="Times New Roman" w:cs="Times New Roman"/>
          <w:sz w:val="24"/>
          <w:szCs w:val="24"/>
        </w:rPr>
        <w:t>.</w:t>
      </w:r>
      <w:r w:rsidR="003B45E3" w:rsidRPr="00100FD9">
        <w:rPr>
          <w:rFonts w:ascii="Times New Roman" w:hAnsi="Times New Roman" w:cs="Times New Roman"/>
          <w:sz w:val="24"/>
          <w:szCs w:val="24"/>
        </w:rPr>
        <w:t xml:space="preserve"> Мощность свиты доходит до 23 м.</w:t>
      </w:r>
    </w:p>
    <w:p w:rsidR="00F2239D" w:rsidRDefault="009016A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Отложения сиверской свиты</w:t>
      </w:r>
      <w:r w:rsidR="00151A6C" w:rsidRPr="00100FD9">
        <w:rPr>
          <w:rFonts w:ascii="Times New Roman" w:hAnsi="Times New Roman" w:cs="Times New Roman"/>
          <w:sz w:val="24"/>
          <w:szCs w:val="24"/>
        </w:rPr>
        <w:t>,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151A6C" w:rsidRPr="00100FD9">
        <w:rPr>
          <w:rFonts w:ascii="Times New Roman" w:hAnsi="Times New Roman" w:cs="Times New Roman"/>
          <w:sz w:val="24"/>
          <w:szCs w:val="24"/>
        </w:rPr>
        <w:t xml:space="preserve">представлены </w:t>
      </w:r>
      <w:r w:rsidRPr="00100FD9">
        <w:rPr>
          <w:rFonts w:ascii="Times New Roman" w:hAnsi="Times New Roman" w:cs="Times New Roman"/>
          <w:sz w:val="24"/>
          <w:szCs w:val="24"/>
        </w:rPr>
        <w:t>голубовато-серыми</w:t>
      </w:r>
      <w:r w:rsidR="00151A6C" w:rsidRPr="00100FD9">
        <w:rPr>
          <w:rFonts w:ascii="Times New Roman" w:hAnsi="Times New Roman" w:cs="Times New Roman"/>
          <w:sz w:val="24"/>
          <w:szCs w:val="24"/>
        </w:rPr>
        <w:t xml:space="preserve"> тонкодисперсными, однородными, не слоистыми глинами</w:t>
      </w:r>
      <w:r w:rsidRPr="00100FD9">
        <w:rPr>
          <w:rFonts w:ascii="Times New Roman" w:hAnsi="Times New Roman" w:cs="Times New Roman"/>
          <w:sz w:val="24"/>
          <w:szCs w:val="24"/>
        </w:rPr>
        <w:t xml:space="preserve">, содержащими многочисленные включения пирита и отдельные прослойки алевролитов. </w:t>
      </w:r>
      <w:r w:rsidR="00502BAF" w:rsidRPr="00100FD9">
        <w:rPr>
          <w:rFonts w:ascii="Times New Roman" w:hAnsi="Times New Roman" w:cs="Times New Roman"/>
          <w:sz w:val="24"/>
          <w:szCs w:val="24"/>
        </w:rPr>
        <w:t xml:space="preserve">Глины 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 xml:space="preserve">относительно глубоководные, это </w:t>
      </w:r>
      <w:r w:rsidR="00502BAF" w:rsidRPr="00100FD9">
        <w:rPr>
          <w:rFonts w:ascii="Times New Roman" w:hAnsi="Times New Roman" w:cs="Times New Roman"/>
          <w:sz w:val="24"/>
          <w:szCs w:val="24"/>
        </w:rPr>
        <w:t xml:space="preserve">связано с обширной 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 xml:space="preserve">морской трансгрессией.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1283547"/>
          <w:citation/>
        </w:sdtPr>
        <w:sdtContent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502BAF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Бис15 \l 1049 </w:instrTex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502BAF" w:rsidRPr="00100FD9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(Бискэ Г. С., 2015)</w: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Органические остатки встречаются </w:t>
      </w:r>
      <w:r w:rsidR="00151A6C" w:rsidRPr="00100FD9">
        <w:rPr>
          <w:rFonts w:ascii="Times New Roman" w:hAnsi="Times New Roman" w:cs="Times New Roman"/>
          <w:sz w:val="24"/>
          <w:szCs w:val="24"/>
        </w:rPr>
        <w:t>редко, главным образом</w:t>
      </w:r>
      <w:r w:rsidRPr="00100FD9">
        <w:rPr>
          <w:rFonts w:ascii="Times New Roman" w:hAnsi="Times New Roman" w:cs="Times New Roman"/>
          <w:sz w:val="24"/>
          <w:szCs w:val="24"/>
        </w:rPr>
        <w:t xml:space="preserve"> это трубки морских червей и споры растений. </w:t>
      </w:r>
      <w:r w:rsidR="00374F10" w:rsidRPr="00100FD9">
        <w:rPr>
          <w:rFonts w:ascii="Times New Roman" w:hAnsi="Times New Roman" w:cs="Times New Roman"/>
          <w:sz w:val="24"/>
          <w:szCs w:val="24"/>
        </w:rPr>
        <w:t>С</w:t>
      </w:r>
      <w:r w:rsidRPr="00100FD9">
        <w:rPr>
          <w:rFonts w:ascii="Times New Roman" w:hAnsi="Times New Roman" w:cs="Times New Roman"/>
          <w:sz w:val="24"/>
          <w:szCs w:val="24"/>
        </w:rPr>
        <w:t>иверская свита отвечает верхней части лонтоваского горизонта нижнего кембрия</w:t>
      </w:r>
      <w:r w:rsidR="0069745D">
        <w:rPr>
          <w:rFonts w:ascii="Times New Roman" w:hAnsi="Times New Roman" w:cs="Times New Roman"/>
          <w:sz w:val="24"/>
          <w:szCs w:val="24"/>
        </w:rPr>
        <w:t xml:space="preserve"> </w:t>
      </w:r>
      <w:r w:rsidR="0069745D" w:rsidRPr="0069745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69745D" w:rsidRP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Є</w:t>
      </w:r>
      <w:r w:rsidR="0069745D" w:rsidRP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vertAlign w:val="subscript"/>
        </w:rPr>
        <w:t>1</w:t>
      </w:r>
      <w:r w:rsidR="0069745D" w:rsidRP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</w:t>
      </w:r>
      <w:r w:rsidR="00151A6C" w:rsidRPr="00100FD9">
        <w:rPr>
          <w:rFonts w:ascii="Times New Roman" w:hAnsi="Times New Roman" w:cs="Times New Roman"/>
          <w:sz w:val="24"/>
          <w:szCs w:val="24"/>
        </w:rPr>
        <w:t>. Мощность отложений составляет 100-120 м.</w:t>
      </w:r>
      <w:sdt>
        <w:sdtPr>
          <w:rPr>
            <w:rFonts w:ascii="Times New Roman" w:hAnsi="Times New Roman" w:cs="Times New Roman"/>
            <w:sz w:val="24"/>
            <w:szCs w:val="24"/>
          </w:rPr>
          <w:id w:val="117576736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51A6C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Нат01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51A6C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(Натальин Н. А., 2001)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374F10" w:rsidRPr="00100FD9" w:rsidRDefault="002257A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Саблинская свита имеет широкое распространение, прослеживается в виде узкой полосы вдоль Балтийско-Ладожского глинта. Она с размывом перекрывает подстилающие образования и имеет преимущественно песчаный состав. Слагающие ее кварцевые пески зрелые, хорошо отсортированы, обладают мелкозернистой структурой и отчетливо выраженной косой слоистостью. Крайне редко встречаются тонкие прослои глин и алевролитов.</w:t>
      </w:r>
      <w:r w:rsidR="00F2239D" w:rsidRPr="00100FD9">
        <w:rPr>
          <w:rFonts w:ascii="Times New Roman" w:eastAsia="Times New Roman" w:hAnsi="Times New Roman" w:cs="Times New Roman"/>
          <w:sz w:val="24"/>
          <w:szCs w:val="24"/>
        </w:rPr>
        <w:t xml:space="preserve"> Отложения отвечают условиям морского побережья и образованы на фоне общей регрессии. Мощность свиты варьирует в широких пределах, достигая 28 м</w:t>
      </w:r>
      <w:r w:rsidR="00F2239D" w:rsidRPr="00100FD9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hAnsi="Times New Roman" w:cs="Times New Roman"/>
            <w:sz w:val="24"/>
            <w:szCs w:val="24"/>
          </w:rPr>
          <w:id w:val="117576745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2239D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Бис15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2239D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(Бискэ Г. С., 2015)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C547FC" w:rsidRPr="00100FD9" w:rsidRDefault="00374F10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Отложения ладожской свиты выходят на дневную поверхность по берегам рек Тосна и Саблинка.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 xml:space="preserve"> Породы </w:t>
      </w:r>
      <w:r w:rsidR="00FC6E36" w:rsidRPr="00100FD9">
        <w:rPr>
          <w:rFonts w:ascii="Times New Roman" w:eastAsia="Times New Roman" w:hAnsi="Times New Roman" w:cs="Times New Roman"/>
          <w:sz w:val="24"/>
          <w:szCs w:val="24"/>
        </w:rPr>
        <w:t xml:space="preserve">представлены серыми, </w:t>
      </w:r>
      <w:r w:rsidR="0027423C" w:rsidRPr="00100FD9">
        <w:rPr>
          <w:rFonts w:ascii="Times New Roman" w:eastAsia="Times New Roman" w:hAnsi="Times New Roman" w:cs="Times New Roman"/>
          <w:sz w:val="24"/>
          <w:szCs w:val="24"/>
        </w:rPr>
        <w:t xml:space="preserve">белыми </w:t>
      </w:r>
      <w:r w:rsidR="00FC6E36" w:rsidRPr="00100FD9">
        <w:rPr>
          <w:rFonts w:ascii="Times New Roman" w:eastAsia="Times New Roman" w:hAnsi="Times New Roman" w:cs="Times New Roman"/>
          <w:sz w:val="24"/>
          <w:szCs w:val="24"/>
        </w:rPr>
        <w:t xml:space="preserve">песками с обломками </w:t>
      </w:r>
      <w:r w:rsidR="0027423C" w:rsidRPr="00100FD9">
        <w:rPr>
          <w:rFonts w:ascii="Times New Roman" w:eastAsia="Times New Roman" w:hAnsi="Times New Roman" w:cs="Times New Roman"/>
          <w:sz w:val="24"/>
          <w:szCs w:val="24"/>
        </w:rPr>
        <w:t>раковин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 xml:space="preserve"> беззамковых</w:t>
      </w:r>
      <w:r w:rsidR="00FC6E36" w:rsidRPr="00100FD9">
        <w:rPr>
          <w:rFonts w:ascii="Times New Roman" w:eastAsia="Times New Roman" w:hAnsi="Times New Roman" w:cs="Times New Roman"/>
          <w:sz w:val="24"/>
          <w:szCs w:val="24"/>
        </w:rPr>
        <w:t xml:space="preserve"> брахиопод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 xml:space="preserve"> рода</w:t>
      </w:r>
      <w:r w:rsidR="00FC6E36" w:rsidRPr="00100FD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C6E36" w:rsidRPr="00100FD9">
        <w:rPr>
          <w:rFonts w:ascii="Times New Roman" w:eastAsia="Times New Roman" w:hAnsi="Times New Roman" w:cs="Times New Roman"/>
          <w:sz w:val="24"/>
          <w:szCs w:val="24"/>
          <w:lang w:val="en-US"/>
        </w:rPr>
        <w:t>Obolus</w:t>
      </w:r>
      <w:r w:rsidR="00FC6E36" w:rsidRPr="00100FD9">
        <w:rPr>
          <w:rFonts w:ascii="Times New Roman" w:eastAsia="Times New Roman" w:hAnsi="Times New Roman" w:cs="Times New Roman"/>
          <w:sz w:val="24"/>
          <w:szCs w:val="24"/>
        </w:rPr>
        <w:t xml:space="preserve">. Характерны линзовидные тела небольшой мощности (от 0 до 10-15 см.), по простиранию 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>могут замещать</w:t>
      </w:r>
      <w:r w:rsidR="00FC6E36" w:rsidRPr="00100FD9">
        <w:rPr>
          <w:rFonts w:ascii="Times New Roman" w:eastAsia="Times New Roman" w:hAnsi="Times New Roman" w:cs="Times New Roman"/>
          <w:sz w:val="24"/>
          <w:szCs w:val="24"/>
        </w:rPr>
        <w:t>ся прослоями серых неслоистых глин или песчано-глинистыми разностями с ритмичной ленточной слоистостью.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1C9D">
        <w:rPr>
          <w:rFonts w:ascii="Times New Roman" w:eastAsia="Times New Roman" w:hAnsi="Times New Roman" w:cs="Times New Roman"/>
          <w:sz w:val="24"/>
          <w:szCs w:val="24"/>
        </w:rPr>
        <w:t>Л</w:t>
      </w:r>
      <w:r w:rsidR="00A81C9D" w:rsidRPr="00100FD9">
        <w:rPr>
          <w:rFonts w:ascii="Times New Roman" w:eastAsia="Times New Roman" w:hAnsi="Times New Roman" w:cs="Times New Roman"/>
          <w:sz w:val="24"/>
          <w:szCs w:val="24"/>
        </w:rPr>
        <w:t>адожская свита</w:t>
      </w:r>
      <w:r w:rsidR="00A81C9D">
        <w:rPr>
          <w:rFonts w:ascii="Times New Roman" w:eastAsia="Times New Roman" w:hAnsi="Times New Roman" w:cs="Times New Roman"/>
          <w:sz w:val="24"/>
          <w:szCs w:val="24"/>
        </w:rPr>
        <w:t xml:space="preserve"> сформировалась</w:t>
      </w:r>
      <w:r w:rsidR="00A81C9D" w:rsidRPr="00A81C9D">
        <w:rPr>
          <w:rFonts w:ascii="Times New Roman" w:eastAsia="Times New Roman" w:hAnsi="Times New Roman" w:cs="Times New Roman"/>
          <w:sz w:val="24"/>
          <w:szCs w:val="24"/>
        </w:rPr>
        <w:t xml:space="preserve"> в промежуток времени, </w:t>
      </w:r>
      <w:r w:rsidR="00A81C9D">
        <w:rPr>
          <w:rFonts w:ascii="Times New Roman" w:eastAsia="Times New Roman" w:hAnsi="Times New Roman" w:cs="Times New Roman"/>
          <w:sz w:val="24"/>
          <w:szCs w:val="24"/>
        </w:rPr>
        <w:t>котор</w:t>
      </w:r>
      <w:r w:rsidR="009601AC">
        <w:rPr>
          <w:rFonts w:ascii="Times New Roman" w:eastAsia="Times New Roman" w:hAnsi="Times New Roman" w:cs="Times New Roman"/>
          <w:sz w:val="24"/>
          <w:szCs w:val="24"/>
        </w:rPr>
        <w:t>ый</w:t>
      </w:r>
      <w:r w:rsidR="00A81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01AC" w:rsidRPr="00A81C9D">
        <w:rPr>
          <w:rFonts w:ascii="Times New Roman" w:eastAsia="Times New Roman" w:hAnsi="Times New Roman" w:cs="Times New Roman"/>
          <w:sz w:val="24"/>
          <w:szCs w:val="24"/>
        </w:rPr>
        <w:t>соответствуе</w:t>
      </w:r>
      <w:r w:rsidR="009601AC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81C9D" w:rsidRPr="00A81C9D">
        <w:rPr>
          <w:rFonts w:ascii="Times New Roman" w:eastAsia="Times New Roman" w:hAnsi="Times New Roman" w:cs="Times New Roman"/>
          <w:sz w:val="24"/>
          <w:szCs w:val="24"/>
        </w:rPr>
        <w:t xml:space="preserve"> сравнительно краткосрочной трансгрессии и регрессии</w:t>
      </w:r>
      <w:r w:rsidR="009601A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8892391"/>
          <w:citation/>
        </w:sdtPr>
        <w:sdtContent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9601AC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Куз40 \l 1049 </w:instrText>
          </w:r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9601AC" w:rsidRPr="009601AC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(Кузнецов С. С., 1940)</w:t>
          </w:r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960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3DBA" w:rsidRPr="00100FD9">
        <w:rPr>
          <w:rFonts w:ascii="Times New Roman" w:eastAsia="Times New Roman" w:hAnsi="Times New Roman" w:cs="Times New Roman"/>
          <w:sz w:val="24"/>
          <w:szCs w:val="24"/>
        </w:rPr>
        <w:t xml:space="preserve">Сверху и снизу </w:t>
      </w:r>
      <w:r w:rsidR="00A81C9D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BC4A8F" w:rsidRPr="00100FD9">
        <w:rPr>
          <w:rFonts w:ascii="Times New Roman" w:eastAsia="Times New Roman" w:hAnsi="Times New Roman" w:cs="Times New Roman"/>
          <w:sz w:val="24"/>
          <w:szCs w:val="24"/>
        </w:rPr>
        <w:t>,</w:t>
      </w:r>
      <w:r w:rsidR="00843DBA" w:rsidRPr="00100FD9">
        <w:rPr>
          <w:rFonts w:ascii="Times New Roman" w:eastAsia="Times New Roman" w:hAnsi="Times New Roman" w:cs="Times New Roman"/>
          <w:sz w:val="24"/>
          <w:szCs w:val="24"/>
        </w:rPr>
        <w:t xml:space="preserve"> ограничена поверхностями со следами размыва</w:t>
      </w:r>
      <w:r w:rsidR="009601AC">
        <w:rPr>
          <w:rFonts w:ascii="Times New Roman" w:eastAsia="Times New Roman" w:hAnsi="Times New Roman" w:cs="Times New Roman"/>
          <w:sz w:val="24"/>
          <w:szCs w:val="24"/>
        </w:rPr>
        <w:t>.</w:t>
      </w:r>
      <w:r w:rsidR="00A81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В основании 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>плох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о сортированны</w:t>
      </w:r>
      <w:r w:rsidR="00BC4A8F" w:rsidRPr="00100FD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 кварцевы</w:t>
      </w:r>
      <w:r w:rsidR="00BC4A8F" w:rsidRPr="00100FD9">
        <w:rPr>
          <w:rFonts w:ascii="Times New Roman" w:eastAsia="Times New Roman" w:hAnsi="Times New Roman" w:cs="Times New Roman"/>
          <w:sz w:val="24"/>
          <w:szCs w:val="24"/>
        </w:rPr>
        <w:t xml:space="preserve">е пески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с многочисленными вк</w:t>
      </w:r>
      <w:r w:rsidR="00FC6E36" w:rsidRPr="00100FD9">
        <w:rPr>
          <w:rFonts w:ascii="Times New Roman" w:eastAsia="Times New Roman" w:hAnsi="Times New Roman" w:cs="Times New Roman"/>
          <w:sz w:val="24"/>
          <w:szCs w:val="24"/>
        </w:rPr>
        <w:t>раплениями железистых конкреций</w:t>
      </w:r>
      <w:r w:rsidR="00F2239D" w:rsidRPr="00100F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61EAD" w:rsidRPr="00100FD9">
        <w:rPr>
          <w:rFonts w:ascii="Times New Roman" w:hAnsi="Times New Roman" w:cs="Times New Roman"/>
          <w:sz w:val="24"/>
          <w:szCs w:val="24"/>
        </w:rPr>
        <w:t xml:space="preserve">Наиболее распространенными органическими остатками являются </w:t>
      </w:r>
      <w:r w:rsidR="00361EAD" w:rsidRPr="00100FD9">
        <w:rPr>
          <w:rFonts w:ascii="Times New Roman" w:eastAsia="Times New Roman" w:hAnsi="Times New Roman" w:cs="Times New Roman"/>
          <w:sz w:val="24"/>
          <w:szCs w:val="24"/>
        </w:rPr>
        <w:t>раковины брахиопод и конодонты</w:t>
      </w:r>
      <w:r w:rsidR="00361EAD" w:rsidRPr="00100FD9">
        <w:rPr>
          <w:rFonts w:ascii="Times New Roman" w:hAnsi="Times New Roman" w:cs="Times New Roman"/>
          <w:sz w:val="24"/>
          <w:szCs w:val="24"/>
        </w:rPr>
        <w:t xml:space="preserve">, позволяющие отнести свиту к </w:t>
      </w:r>
      <w:r w:rsidR="00361EAD" w:rsidRPr="00100FD9">
        <w:rPr>
          <w:rFonts w:ascii="Times New Roman" w:eastAsia="Times New Roman" w:hAnsi="Times New Roman" w:cs="Times New Roman"/>
          <w:sz w:val="24"/>
          <w:szCs w:val="24"/>
        </w:rPr>
        <w:t>позднему кембрию</w:t>
      </w:r>
      <w:r w:rsidR="006974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745D" w:rsidRPr="0069745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69745D" w:rsidRP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Є</w:t>
      </w:r>
      <w:r w:rsid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vertAlign w:val="subscript"/>
        </w:rPr>
        <w:t>3</w:t>
      </w:r>
      <w:r w:rsidR="0069745D" w:rsidRPr="0069745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</w:t>
      </w:r>
      <w:r w:rsidR="0069745D" w:rsidRPr="0069745D">
        <w:rPr>
          <w:rFonts w:ascii="Times New Roman" w:hAnsi="Times New Roman" w:cs="Times New Roman"/>
          <w:sz w:val="24"/>
          <w:szCs w:val="24"/>
        </w:rPr>
        <w:t>.</w:t>
      </w:r>
      <w:r w:rsidR="00361EAD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Мощность свиты </w:t>
      </w:r>
      <w:r w:rsidR="00524B30" w:rsidRPr="00524B30">
        <w:rPr>
          <w:rFonts w:ascii="Times New Roman" w:eastAsia="Times New Roman" w:hAnsi="Times New Roman" w:cs="Times New Roman"/>
          <w:sz w:val="24"/>
          <w:szCs w:val="24"/>
        </w:rPr>
        <w:t xml:space="preserve">колеблется от 0 до </w:t>
      </w:r>
      <w:r w:rsidR="00524B30">
        <w:rPr>
          <w:rFonts w:ascii="Times New Roman" w:eastAsia="Times New Roman" w:hAnsi="Times New Roman" w:cs="Times New Roman"/>
          <w:sz w:val="24"/>
          <w:szCs w:val="24"/>
        </w:rPr>
        <w:t>40</w:t>
      </w:r>
      <w:r w:rsidR="00524B30" w:rsidRPr="00524B30"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7576747"/>
          <w:citation/>
        </w:sdtPr>
        <w:sdtContent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843DBA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Нат01 \l 1049 </w:instrTex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843DBA" w:rsidRPr="00100FD9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 xml:space="preserve"> (Натальин Н. А., 2001)</w: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FE33BE" w:rsidRDefault="00913883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Новая обширная трансгрессия началась в ордовике </w:t>
      </w:r>
      <w:r w:rsidR="0069745D">
        <w:rPr>
          <w:rFonts w:ascii="Times New Roman" w:eastAsia="Times New Roman" w:hAnsi="Times New Roman" w:cs="Times New Roman"/>
          <w:sz w:val="24"/>
          <w:szCs w:val="24"/>
        </w:rPr>
        <w:t>(</w:t>
      </w:r>
      <w:r w:rsidR="0069745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="0069745D" w:rsidRPr="0069745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и создала, на фоне медленного тектонического погружения, мощную толщу в основном карбонатного состава. В основании ее находятся 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</w:rPr>
        <w:t xml:space="preserve">песчаники 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>тосненск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502BAF" w:rsidRPr="00100FD9">
        <w:rPr>
          <w:rFonts w:ascii="Times New Roman" w:eastAsia="Times New Roman" w:hAnsi="Times New Roman" w:cs="Times New Roman"/>
          <w:sz w:val="24"/>
          <w:szCs w:val="24"/>
        </w:rPr>
        <w:t xml:space="preserve"> свит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</w:rPr>
        <w:t>ы</w:t>
      </w:r>
      <w:r w:rsidR="009E24C3" w:rsidRPr="00100F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82B44" w:rsidRPr="00100FD9">
        <w:rPr>
          <w:rFonts w:ascii="Times New Roman" w:eastAsia="Times New Roman" w:hAnsi="Times New Roman" w:cs="Times New Roman"/>
          <w:sz w:val="24"/>
          <w:szCs w:val="24"/>
        </w:rPr>
        <w:t>Свита, сложена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24C3" w:rsidRPr="00100FD9">
        <w:rPr>
          <w:rFonts w:ascii="Times New Roman" w:eastAsia="Times New Roman" w:hAnsi="Times New Roman" w:cs="Times New Roman"/>
          <w:sz w:val="24"/>
          <w:szCs w:val="24"/>
        </w:rPr>
        <w:t>светло-серы</w:t>
      </w:r>
      <w:r w:rsidR="00782B44" w:rsidRPr="00100FD9">
        <w:rPr>
          <w:rFonts w:ascii="Times New Roman" w:eastAsia="Times New Roman" w:hAnsi="Times New Roman" w:cs="Times New Roman"/>
          <w:sz w:val="24"/>
          <w:szCs w:val="24"/>
        </w:rPr>
        <w:t>ми и</w:t>
      </w:r>
      <w:r w:rsidR="009E24C3" w:rsidRPr="00100FD9">
        <w:rPr>
          <w:rFonts w:ascii="Times New Roman" w:eastAsia="Times New Roman" w:hAnsi="Times New Roman" w:cs="Times New Roman"/>
          <w:sz w:val="24"/>
          <w:szCs w:val="24"/>
        </w:rPr>
        <w:t xml:space="preserve"> желтовато-серы</w:t>
      </w:r>
      <w:r w:rsidR="00782B44" w:rsidRPr="00100FD9"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r w:rsidR="009E24C3" w:rsidRPr="00100FD9">
        <w:rPr>
          <w:rFonts w:ascii="Times New Roman" w:eastAsia="Times New Roman" w:hAnsi="Times New Roman" w:cs="Times New Roman"/>
          <w:sz w:val="24"/>
          <w:szCs w:val="24"/>
        </w:rPr>
        <w:t>разнозернисты</w:t>
      </w:r>
      <w:r w:rsidR="00782B44" w:rsidRPr="00100FD9"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</w:rPr>
        <w:t xml:space="preserve"> кварцевы</w:t>
      </w:r>
      <w:r w:rsidR="00782B44" w:rsidRPr="00100FD9">
        <w:rPr>
          <w:rFonts w:ascii="Times New Roman" w:eastAsia="Times New Roman" w:hAnsi="Times New Roman" w:cs="Times New Roman"/>
          <w:sz w:val="24"/>
          <w:szCs w:val="24"/>
        </w:rPr>
        <w:t>ми песчаниками</w:t>
      </w:r>
      <w:r w:rsidR="009E24C3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</w:rPr>
        <w:t>с косой слоистостью. Отложения богаты фосфат - содержащими раковинами брахиопод рода 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  <w:lang w:val="en-US"/>
        </w:rPr>
        <w:t>Obolus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</w:rPr>
        <w:t xml:space="preserve"> и точно датированы конодонтами нижнего тремадокского яруса ордовика</w:t>
      </w:r>
      <w:r w:rsidR="0069745D" w:rsidRPr="0069745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9745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="0069745D" w:rsidRPr="0069745D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69745D">
        <w:rPr>
          <w:rFonts w:ascii="Times New Roman" w:eastAsia="Times New Roman" w:hAnsi="Times New Roman" w:cs="Times New Roman"/>
          <w:sz w:val="24"/>
          <w:szCs w:val="24"/>
          <w:lang w:val="en-US"/>
        </w:rPr>
        <w:t>ts</w:t>
      </w:r>
      <w:r w:rsidR="0069745D" w:rsidRPr="0069745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6791" w:rsidRPr="00100FD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E24C3" w:rsidRPr="00100FD9">
        <w:rPr>
          <w:rFonts w:ascii="Times New Roman" w:eastAsia="Times New Roman" w:hAnsi="Times New Roman" w:cs="Times New Roman"/>
          <w:sz w:val="24"/>
          <w:szCs w:val="24"/>
        </w:rPr>
        <w:t xml:space="preserve"> Мощность свиты</w:t>
      </w:r>
      <w:r w:rsidR="0069745D" w:rsidRPr="006B1F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745D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="009E24C3" w:rsidRPr="00100FD9">
        <w:rPr>
          <w:rFonts w:ascii="Times New Roman" w:eastAsia="Times New Roman" w:hAnsi="Times New Roman" w:cs="Times New Roman"/>
          <w:sz w:val="24"/>
          <w:szCs w:val="24"/>
        </w:rPr>
        <w:t xml:space="preserve"> 2-3 м.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1283548"/>
          <w:citation/>
        </w:sdtPr>
        <w:sdtContent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CC6791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Бис15 \l 1049 </w:instrTex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CC6791" w:rsidRPr="00100FD9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(Бискэ Г. С., 2015)</w: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FE33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24C3" w:rsidRDefault="00FE33BE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 черными сланцами копорской свиты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песчаники Тосненской свиты образуют широко распространенный пакерортский горизонт.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1283549"/>
          <w:citation/>
        </w:sdtPr>
        <w:sdtContent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Бис15 \l 1049 </w:instrTex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 xml:space="preserve"> (Бискэ Г. С., 2015)</w: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7B0979" w:rsidRPr="00FE33BE" w:rsidRDefault="007B0979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Копорская свита, сложена 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>аргиллитами и алевролитами черного</w:t>
      </w:r>
      <w:r>
        <w:rPr>
          <w:rFonts w:ascii="Times New Roman" w:eastAsia="Times New Roman" w:hAnsi="Times New Roman" w:cs="Times New Roman"/>
          <w:sz w:val="24"/>
          <w:szCs w:val="24"/>
        </w:rPr>
        <w:t>, серовато-черного цвета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 xml:space="preserve">, иногда с коричневым </w:t>
      </w:r>
      <w:r>
        <w:rPr>
          <w:rFonts w:ascii="Times New Roman" w:eastAsia="Times New Roman" w:hAnsi="Times New Roman" w:cs="Times New Roman"/>
          <w:sz w:val="24"/>
          <w:szCs w:val="24"/>
        </w:rPr>
        <w:t>оттенком. Эти отложения являются хорошим маркирующим горизонтом.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33BE" w:rsidRPr="009601AC">
        <w:rPr>
          <w:rFonts w:ascii="Times New Roman" w:eastAsia="Times New Roman" w:hAnsi="Times New Roman" w:cs="Times New Roman"/>
          <w:sz w:val="24"/>
          <w:szCs w:val="24"/>
        </w:rPr>
        <w:t xml:space="preserve">Линия контакта сланца с вышележащей глауконитовой толщей обычно неровная, со следами размыва, </w:t>
      </w:r>
      <w:r w:rsidR="00FE33BE">
        <w:rPr>
          <w:rFonts w:ascii="Times New Roman" w:eastAsia="Times New Roman" w:hAnsi="Times New Roman" w:cs="Times New Roman"/>
          <w:sz w:val="24"/>
          <w:szCs w:val="24"/>
        </w:rPr>
        <w:t xml:space="preserve">нижняя </w:t>
      </w:r>
      <w:r w:rsidR="00FE33BE" w:rsidRPr="009601AC">
        <w:rPr>
          <w:rFonts w:ascii="Times New Roman" w:eastAsia="Times New Roman" w:hAnsi="Times New Roman" w:cs="Times New Roman"/>
          <w:sz w:val="24"/>
          <w:szCs w:val="24"/>
        </w:rPr>
        <w:t xml:space="preserve">граница пород тосненской и копорской свит </w:t>
      </w:r>
      <w:r w:rsidR="00FE33BE">
        <w:rPr>
          <w:rFonts w:ascii="Times New Roman" w:eastAsia="Times New Roman" w:hAnsi="Times New Roman" w:cs="Times New Roman"/>
          <w:sz w:val="24"/>
          <w:szCs w:val="24"/>
        </w:rPr>
        <w:t>согласная.</w:t>
      </w:r>
      <w:r w:rsidR="00FE33BE" w:rsidRPr="00960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8892395"/>
          <w:citation/>
        </w:sdtPr>
        <w:sdtContent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FE33BE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Куз40 \l 1049 </w:instrText>
          </w:r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FE33BE" w:rsidRPr="00FE33BE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(Кузнецов С. С., 1940)</w:t>
          </w:r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FE33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 xml:space="preserve">Породы свиты, содержащие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остатки дендроидных граптолитов рода </w:t>
      </w:r>
      <w:r w:rsidRPr="009601AC">
        <w:rPr>
          <w:rFonts w:ascii="Times New Roman" w:eastAsia="Times New Roman" w:hAnsi="Times New Roman" w:cs="Times New Roman"/>
          <w:sz w:val="24"/>
          <w:szCs w:val="24"/>
          <w:lang w:val="en-US"/>
        </w:rPr>
        <w:t>Dictyonema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 xml:space="preserve"> и конодонто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>, соответствуют тремадокскому ярусу нижнего ордовика</w:t>
      </w:r>
      <w:r w:rsidR="006974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745D" w:rsidRPr="0069745D">
        <w:rPr>
          <w:rFonts w:ascii="Times New Roman" w:eastAsia="Times New Roman" w:hAnsi="Times New Roman" w:cs="Times New Roman"/>
          <w:sz w:val="24"/>
          <w:szCs w:val="24"/>
        </w:rPr>
        <w:t>(</w:t>
      </w:r>
      <w:r w:rsidR="0069745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="0069745D" w:rsidRPr="0069745D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69745D">
        <w:rPr>
          <w:rFonts w:ascii="Times New Roman" w:eastAsia="Times New Roman" w:hAnsi="Times New Roman" w:cs="Times New Roman"/>
          <w:sz w:val="24"/>
          <w:szCs w:val="24"/>
          <w:lang w:val="en-US"/>
        </w:rPr>
        <w:t>ts</w:t>
      </w:r>
      <w:r w:rsidR="0069745D" w:rsidRPr="0069745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 xml:space="preserve"> Мощность </w:t>
      </w:r>
      <w:r>
        <w:rPr>
          <w:rFonts w:ascii="Times New Roman" w:eastAsia="Times New Roman" w:hAnsi="Times New Roman" w:cs="Times New Roman"/>
          <w:sz w:val="24"/>
          <w:szCs w:val="24"/>
        </w:rPr>
        <w:t>слабо изменяется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33BE">
        <w:rPr>
          <w:rFonts w:ascii="Times New Roman" w:eastAsia="Times New Roman" w:hAnsi="Times New Roman" w:cs="Times New Roman"/>
          <w:sz w:val="24"/>
          <w:szCs w:val="24"/>
        </w:rPr>
        <w:t xml:space="preserve"> и составляет </w:t>
      </w:r>
      <w:r w:rsidRPr="009601AC">
        <w:rPr>
          <w:rFonts w:ascii="Times New Roman" w:eastAsia="Times New Roman" w:hAnsi="Times New Roman" w:cs="Times New Roman"/>
          <w:sz w:val="24"/>
          <w:szCs w:val="24"/>
        </w:rPr>
        <w:t xml:space="preserve">10-20 см.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8892394"/>
          <w:citation/>
        </w:sdtPr>
        <w:sdtContent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FE33BE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Нат01 \l 1049 </w:instrText>
          </w:r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FE33BE" w:rsidRPr="00FE33BE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(Натальин Н. А., 2001)</w:t>
          </w:r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913883" w:rsidRPr="00100FD9" w:rsidRDefault="00FF54F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Л</w:t>
      </w:r>
      <w:r w:rsidR="00913883" w:rsidRPr="00100FD9">
        <w:rPr>
          <w:rFonts w:ascii="Times New Roman" w:eastAsia="Times New Roman" w:hAnsi="Times New Roman" w:cs="Times New Roman"/>
          <w:sz w:val="24"/>
          <w:szCs w:val="24"/>
        </w:rPr>
        <w:t>еэтсеский тонкий горизонт зеленых глауконитовых песков, мергелей и известняков залегает также с перерывом</w:t>
      </w:r>
      <w:r w:rsidR="0069745D">
        <w:rPr>
          <w:rFonts w:ascii="Times New Roman" w:eastAsia="Times New Roman" w:hAnsi="Times New Roman" w:cs="Times New Roman"/>
          <w:sz w:val="24"/>
          <w:szCs w:val="24"/>
        </w:rPr>
        <w:t>, мощность его</w:t>
      </w:r>
      <w:r w:rsidRPr="00100FD9">
        <w:rPr>
          <w:rFonts w:ascii="Times New Roman" w:hAnsi="Times New Roman" w:cs="Times New Roman"/>
          <w:sz w:val="24"/>
          <w:szCs w:val="24"/>
        </w:rPr>
        <w:t xml:space="preserve"> 0,8 м.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50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232EE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Бис15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232EE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(Бискэ Г. С., 2015)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361EAD" w:rsidRPr="00100FD9" w:rsidRDefault="00361EA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Карбонатная часть разреза ордовика начинается с волховской свиты. Слагающие свиту известняки и доломиты неоднородны по литологическому составу и разделяются на три толщи. В нижней части преобладают пестро</w:t>
      </w:r>
      <w:r w:rsidR="007135E3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окрашенные доломитизированные глауконитовые известняки. Выше развиты желтоватые массивные известняки с прослоями мергелей и глин. Венчает разрез переслаивание глинистых и доломитизированных известняков. Наиболее распространенными органическими остатками являются головоногие моллюски, брахиоподы, криноидеи, мшанки, кораллы и трилобиты. Мощность отложений колеблется от 1,5 до 6,5 м. </w:t>
      </w:r>
      <w:sdt>
        <w:sdtPr>
          <w:rPr>
            <w:rFonts w:ascii="Times New Roman" w:hAnsi="Times New Roman" w:cs="Times New Roman"/>
            <w:sz w:val="24"/>
            <w:szCs w:val="24"/>
          </w:rPr>
          <w:id w:val="57551438"/>
          <w:citation/>
        </w:sdtPr>
        <w:sdtContent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45EFC">
            <w:rPr>
              <w:rFonts w:ascii="Times New Roman" w:hAnsi="Times New Roman" w:cs="Times New Roman"/>
              <w:sz w:val="24"/>
              <w:szCs w:val="24"/>
            </w:rPr>
            <w:instrText xml:space="preserve"> CITATION Бис15 \l 1049 </w:instrTex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45EFC" w:rsidRPr="00D45EFC">
            <w:rPr>
              <w:rFonts w:ascii="Times New Roman" w:hAnsi="Times New Roman" w:cs="Times New Roman"/>
              <w:noProof/>
              <w:sz w:val="24"/>
              <w:szCs w:val="24"/>
            </w:rPr>
            <w:t>(Бискэ Г. С., 2015)</w: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FF54F9" w:rsidRPr="00100FD9" w:rsidRDefault="000C65F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Обуховская </w:t>
      </w:r>
      <w:r w:rsidR="00CF04BA" w:rsidRPr="00100FD9">
        <w:rPr>
          <w:rFonts w:ascii="Times New Roman" w:hAnsi="Times New Roman" w:cs="Times New Roman"/>
          <w:sz w:val="24"/>
          <w:szCs w:val="24"/>
        </w:rPr>
        <w:t>свита,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CF04BA" w:rsidRPr="00100FD9">
        <w:rPr>
          <w:rFonts w:ascii="Times New Roman" w:hAnsi="Times New Roman" w:cs="Times New Roman"/>
          <w:sz w:val="24"/>
          <w:szCs w:val="24"/>
        </w:rPr>
        <w:t>представлена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серыми и зеленовато-серыми, неравномерно доломитизированными, глинистыми известняками</w:t>
      </w:r>
      <w:r w:rsidR="00CF04BA" w:rsidRPr="00100FD9">
        <w:rPr>
          <w:rFonts w:ascii="Times New Roman" w:hAnsi="Times New Roman" w:cs="Times New Roman"/>
          <w:sz w:val="24"/>
          <w:szCs w:val="24"/>
        </w:rPr>
        <w:t xml:space="preserve"> с прослоями глин и алевритов</w:t>
      </w:r>
      <w:r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CF04BA" w:rsidRPr="00100FD9">
        <w:rPr>
          <w:rFonts w:ascii="Times New Roman" w:hAnsi="Times New Roman" w:cs="Times New Roman"/>
          <w:sz w:val="24"/>
          <w:szCs w:val="24"/>
        </w:rPr>
        <w:t>На границе волховской и обуховской свит</w:t>
      </w:r>
      <w:r w:rsidRPr="00100FD9">
        <w:rPr>
          <w:rFonts w:ascii="Times New Roman" w:hAnsi="Times New Roman" w:cs="Times New Roman"/>
          <w:sz w:val="24"/>
          <w:szCs w:val="24"/>
        </w:rPr>
        <w:t xml:space="preserve"> выделяется маркирующий слой </w:t>
      </w:r>
      <w:r w:rsidR="00CF04BA" w:rsidRPr="00100FD9">
        <w:rPr>
          <w:rFonts w:ascii="Times New Roman" w:hAnsi="Times New Roman" w:cs="Times New Roman"/>
          <w:sz w:val="24"/>
          <w:szCs w:val="24"/>
        </w:rPr>
        <w:t>мергелей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 обильными включениями железистых оолитов (нижний чечевичный слой). В известняках встречаются многочисленные остатки раковин головоногих моллюсков (подкласс </w:t>
      </w:r>
      <w:r w:rsidRPr="007135E3">
        <w:rPr>
          <w:rFonts w:ascii="Times New Roman" w:hAnsi="Times New Roman" w:cs="Times New Roman"/>
          <w:iCs/>
          <w:sz w:val="24"/>
          <w:szCs w:val="24"/>
          <w:lang w:val="la-Latn"/>
        </w:rPr>
        <w:t>Orthoceras</w:t>
      </w:r>
      <w:r w:rsidRPr="007135E3">
        <w:rPr>
          <w:rFonts w:ascii="Times New Roman" w:hAnsi="Times New Roman" w:cs="Times New Roman"/>
          <w:sz w:val="24"/>
          <w:szCs w:val="24"/>
        </w:rPr>
        <w:t xml:space="preserve"> </w:t>
      </w:r>
      <w:r w:rsidRPr="007135E3">
        <w:rPr>
          <w:rFonts w:ascii="Times New Roman" w:hAnsi="Times New Roman" w:cs="Times New Roman"/>
          <w:iCs/>
          <w:sz w:val="24"/>
          <w:szCs w:val="24"/>
          <w:lang w:val="en-US"/>
        </w:rPr>
        <w:t>Endo</w:t>
      </w:r>
      <w:r w:rsidRPr="007135E3">
        <w:rPr>
          <w:rFonts w:ascii="Times New Roman" w:hAnsi="Times New Roman" w:cs="Times New Roman"/>
          <w:iCs/>
          <w:sz w:val="24"/>
          <w:szCs w:val="24"/>
          <w:lang w:val="la-Latn"/>
        </w:rPr>
        <w:t>cera</w:t>
      </w:r>
      <w:r w:rsidRPr="007135E3">
        <w:rPr>
          <w:rFonts w:ascii="Times New Roman" w:hAnsi="Times New Roman" w:cs="Times New Roman"/>
          <w:iCs/>
          <w:sz w:val="24"/>
          <w:szCs w:val="24"/>
          <w:lang w:val="en-US"/>
        </w:rPr>
        <w:t>s</w:t>
      </w:r>
      <w:r w:rsidRPr="007135E3">
        <w:rPr>
          <w:rFonts w:ascii="Times New Roman" w:hAnsi="Times New Roman" w:cs="Times New Roman"/>
          <w:iCs/>
          <w:sz w:val="24"/>
          <w:szCs w:val="24"/>
        </w:rPr>
        <w:t xml:space="preserve">) </w:t>
      </w:r>
      <w:r w:rsidRPr="00100FD9">
        <w:rPr>
          <w:rFonts w:ascii="Times New Roman" w:hAnsi="Times New Roman" w:cs="Times New Roman"/>
          <w:sz w:val="24"/>
          <w:szCs w:val="24"/>
        </w:rPr>
        <w:t>и трилобитов. Мощность свиты – от 1,5 до 7,5 м.</w:t>
      </w:r>
      <w:r w:rsidR="00CF04BA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FF54F9" w:rsidRPr="00100FD9">
        <w:rPr>
          <w:rFonts w:ascii="Times New Roman" w:hAnsi="Times New Roman" w:cs="Times New Roman"/>
          <w:sz w:val="24"/>
          <w:szCs w:val="24"/>
        </w:rPr>
        <w:t>Выше породы обуховской свиты срезаются четвертичными отложениями.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52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F04B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Нат01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F04BA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(Натальин Н. А., 2001)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FF54F9" w:rsidRPr="00100FD9" w:rsidRDefault="007135E3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5E3">
        <w:rPr>
          <w:rFonts w:ascii="Times New Roman" w:hAnsi="Times New Roman" w:cs="Times New Roman"/>
          <w:sz w:val="24"/>
          <w:szCs w:val="24"/>
        </w:rPr>
        <w:t> </w:t>
      </w:r>
      <w:r w:rsidR="00CA4696" w:rsidRPr="00100FD9">
        <w:rPr>
          <w:rFonts w:ascii="Times New Roman" w:hAnsi="Times New Roman" w:cs="Times New Roman"/>
          <w:sz w:val="24"/>
          <w:szCs w:val="24"/>
        </w:rPr>
        <w:t>Четвертичные отложения -  э</w:t>
      </w:r>
      <w:r w:rsidR="00FF54F9" w:rsidRPr="00100FD9">
        <w:rPr>
          <w:rFonts w:ascii="Times New Roman" w:hAnsi="Times New Roman" w:cs="Times New Roman"/>
          <w:sz w:val="24"/>
          <w:szCs w:val="24"/>
        </w:rPr>
        <w:t>то валунные суглинки желтоватой или буровато-серой окраски с большим количеством галек и</w:t>
      </w:r>
      <w:r w:rsidR="00CF04BA" w:rsidRPr="00100FD9">
        <w:rPr>
          <w:rFonts w:ascii="Times New Roman" w:hAnsi="Times New Roman" w:cs="Times New Roman"/>
          <w:sz w:val="24"/>
          <w:szCs w:val="24"/>
        </w:rPr>
        <w:t xml:space="preserve"> валунов кристаллических пород, могут встречаться </w:t>
      </w:r>
      <w:r w:rsidR="00FF54F9" w:rsidRPr="00100FD9">
        <w:rPr>
          <w:rFonts w:ascii="Times New Roman" w:hAnsi="Times New Roman" w:cs="Times New Roman"/>
          <w:sz w:val="24"/>
          <w:szCs w:val="24"/>
        </w:rPr>
        <w:t>ленточные глины. Мощность четвертичных отложений до 5 м.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53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F04B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Нат01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F04BA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(Натальин Н. А., 2001)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0D313A" w:rsidRPr="00100FD9" w:rsidRDefault="000D313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1AAE" w:rsidRPr="00675240" w:rsidRDefault="00031876" w:rsidP="00464350">
      <w:pPr>
        <w:pStyle w:val="ae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75240">
        <w:rPr>
          <w:rFonts w:ascii="Times New Roman" w:hAnsi="Times New Roman" w:cs="Times New Roman"/>
          <w:sz w:val="28"/>
          <w:szCs w:val="24"/>
        </w:rPr>
        <w:t>Четвертичные отложения.</w:t>
      </w:r>
    </w:p>
    <w:p w:rsidR="00CF1AAE" w:rsidRPr="00100FD9" w:rsidRDefault="00CF1AAE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Отложения четвертичного возраста (390 тыс. лет и моложе) состоят из песчано-глинистых грунтов, происхождение которых связано с тремя ледниковыми, двумя межледниковыми, позднеледниковым и послеледниковым периодами в геологической истории развития рассматриваемой территории.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61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Аст08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sz w:val="24"/>
              <w:szCs w:val="24"/>
            </w:rPr>
            <w:t>(Астахов В. И., 2008)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CF1AAE" w:rsidRPr="00100FD9" w:rsidRDefault="007135E3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Четвертичные ледники распространялись со Скандинавского полуострова главным образом с севера. Оледенения устанавливаются по распространению несортированного ледникового тилла (диамиктона) с гальками, валунами, крупными отторженцами древних пород.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8892396"/>
          <w:citation/>
        </w:sdtPr>
        <w:sdtContent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Аст08 \l 1049 </w:instrText>
          </w:r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Pr="007135E3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(Астахов В. И., 2008)</w:t>
          </w:r>
          <w:r w:rsidR="007E1E65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1AAE" w:rsidRPr="00100FD9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Ленинградской области все древнечетвертичные отложения уничтожены ледниковой эрозией. </w:t>
      </w:r>
      <w:r w:rsidR="00CF1AAE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В основном все ледниковые отложения, имеющие выходы на поверхность - это отложения Валдайского оледенения. Выделяют нижневалдайский (74-59 тыс. л. н.), средневалдайский (50-24 тыс. л. н.) и верхневалдайский горизонты. В основании валдайского разреза встречаются озерные и речные отложения, иногда диамиктовые слои. Для отложений средневалдайского (ленинградского) горизонта в интервале от 50 до 24 тыс. л. н. характерны водноосадочные образования и торфяники. В верхневалдайский (осташковский) горизонт входят все осадки последнего покровного оледенения. Оно распространялось с Балтийского щита до Валдайской возвышенности, оставило после себя массу крупных и мелких озер и сформировало мощный осадочный покров с валунами кристаллических пород.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81283562"/>
          <w:citation/>
        </w:sdtPr>
        <w:sdtContent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="00CF1AAE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instrText xml:space="preserve"> CITATION Аст08 \l 1049 </w:instrTex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CF1AAE" w:rsidRPr="00100FD9">
            <w:rPr>
              <w:rFonts w:ascii="Times New Roman" w:hAnsi="Times New Roman" w:cs="Times New Roman"/>
              <w:noProof/>
              <w:color w:val="000000"/>
              <w:sz w:val="24"/>
              <w:szCs w:val="24"/>
            </w:rPr>
            <w:t>(Астахов В. И., 2008)</w: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</w:p>
    <w:p w:rsidR="00CF1AAE" w:rsidRPr="00100FD9" w:rsidRDefault="00650D7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п</w:t>
      </w:r>
      <w:r w:rsidR="00675240">
        <w:rPr>
          <w:rFonts w:ascii="Times New Roman" w:hAnsi="Times New Roman" w:cs="Times New Roman"/>
          <w:color w:val="000000"/>
          <w:sz w:val="24"/>
          <w:szCs w:val="24"/>
        </w:rPr>
        <w:t>отеплени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75240">
        <w:rPr>
          <w:rFonts w:ascii="Times New Roman" w:hAnsi="Times New Roman" w:cs="Times New Roman"/>
          <w:color w:val="000000"/>
          <w:sz w:val="24"/>
          <w:szCs w:val="24"/>
        </w:rPr>
        <w:t xml:space="preserve"> привело к </w:t>
      </w:r>
      <w:r>
        <w:rPr>
          <w:rFonts w:ascii="Times New Roman" w:hAnsi="Times New Roman" w:cs="Times New Roman"/>
          <w:color w:val="000000"/>
          <w:sz w:val="24"/>
          <w:szCs w:val="24"/>
        </w:rPr>
        <w:t>постепенному таянию</w:t>
      </w:r>
      <w:r w:rsidR="006752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отступлению </w:t>
      </w:r>
      <w:r w:rsidR="00675240">
        <w:rPr>
          <w:rFonts w:ascii="Times New Roman" w:hAnsi="Times New Roman" w:cs="Times New Roman"/>
          <w:color w:val="000000"/>
          <w:sz w:val="24"/>
          <w:szCs w:val="24"/>
        </w:rPr>
        <w:t xml:space="preserve">ледника, </w:t>
      </w:r>
      <w:r w:rsidR="00B842B0">
        <w:rPr>
          <w:rFonts w:ascii="Times New Roman" w:hAnsi="Times New Roman" w:cs="Times New Roman"/>
          <w:color w:val="000000"/>
          <w:sz w:val="24"/>
          <w:szCs w:val="24"/>
        </w:rPr>
        <w:t>в результате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42B0">
        <w:rPr>
          <w:rFonts w:ascii="Times New Roman" w:hAnsi="Times New Roman" w:cs="Times New Roman"/>
          <w:color w:val="000000"/>
          <w:sz w:val="24"/>
          <w:szCs w:val="24"/>
        </w:rPr>
        <w:t>образовались цепи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1AAE" w:rsidRPr="00100FD9">
        <w:rPr>
          <w:rFonts w:ascii="Times New Roman" w:hAnsi="Times New Roman" w:cs="Times New Roman"/>
          <w:color w:val="000000"/>
          <w:sz w:val="24"/>
          <w:szCs w:val="24"/>
        </w:rPr>
        <w:t>морен, зандров и подпрудны</w:t>
      </w:r>
      <w:r w:rsidR="00B842B0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CF1AAE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водоемов</w:t>
      </w:r>
      <w:r w:rsidR="00B842B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842B0" w:rsidRPr="00B84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2B0" w:rsidRPr="00100FD9">
        <w:rPr>
          <w:rFonts w:ascii="Times New Roman" w:eastAsia="Times New Roman" w:hAnsi="Times New Roman" w:cs="Times New Roman"/>
          <w:sz w:val="24"/>
          <w:szCs w:val="24"/>
        </w:rPr>
        <w:t>возникли местами довольно мощные песчано-гравийные флювиогляциальные (потоковые) толщи, слоистые пески и алевропелиты ледниковых озер, эоловые лессы.</w:t>
      </w:r>
      <w:r w:rsidR="00B84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81283563"/>
          <w:citation/>
        </w:sdtPr>
        <w:sdtContent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="000D526C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instrText xml:space="preserve"> CITATION Аст08 \l 1049 </w:instrTex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0D526C" w:rsidRPr="00100FD9">
            <w:rPr>
              <w:rFonts w:ascii="Times New Roman" w:hAnsi="Times New Roman" w:cs="Times New Roman"/>
              <w:noProof/>
              <w:color w:val="000000"/>
              <w:sz w:val="24"/>
              <w:szCs w:val="24"/>
            </w:rPr>
            <w:t xml:space="preserve"> (Астахов В. И., 2008)</w: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</w:p>
    <w:p w:rsidR="00CF1AAE" w:rsidRPr="00100FD9" w:rsidRDefault="00CF1AAE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В течение голоцена </w:t>
      </w:r>
      <w:r w:rsidR="000D526C" w:rsidRPr="00100FD9">
        <w:rPr>
          <w:rFonts w:ascii="Times New Roman" w:eastAsia="Times New Roman" w:hAnsi="Times New Roman" w:cs="Times New Roman"/>
          <w:sz w:val="24"/>
          <w:szCs w:val="24"/>
        </w:rPr>
        <w:t xml:space="preserve">в последние 10 тыс. лет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господствовали эрозионные процессы, с переотложением материала в речных долинах, озерах и морях, а на севере образов</w:t>
      </w:r>
      <w:r w:rsidR="000D526C" w:rsidRPr="00100FD9">
        <w:rPr>
          <w:rFonts w:ascii="Times New Roman" w:eastAsia="Times New Roman" w:hAnsi="Times New Roman" w:cs="Times New Roman"/>
          <w:sz w:val="24"/>
          <w:szCs w:val="24"/>
        </w:rPr>
        <w:t>ывались торфяники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1283564"/>
          <w:citation/>
        </w:sdtPr>
        <w:sdtContent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0D526C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Аст08 \l 1049 </w:instrTex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0D526C" w:rsidRPr="00100FD9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(Астахов В. И., 2008)</w: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A415F8" w:rsidRPr="00100FD9" w:rsidRDefault="007D41F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На территории Ленинградской области отложения четвертичного </w:t>
      </w:r>
      <w:r w:rsidR="000D526C" w:rsidRPr="00100FD9">
        <w:rPr>
          <w:rFonts w:ascii="Times New Roman" w:hAnsi="Times New Roman" w:cs="Times New Roman"/>
          <w:sz w:val="24"/>
          <w:szCs w:val="24"/>
        </w:rPr>
        <w:t>возраста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состоит из водонасыщенных песчано-глинистых отложений различ</w:t>
      </w:r>
      <w:r w:rsidR="00747228" w:rsidRPr="00100FD9">
        <w:rPr>
          <w:rFonts w:ascii="Times New Roman" w:hAnsi="Times New Roman" w:cs="Times New Roman"/>
          <w:sz w:val="24"/>
          <w:szCs w:val="24"/>
        </w:rPr>
        <w:t>ного происхождения: ледниковые</w:t>
      </w:r>
      <w:r w:rsidRPr="00100FD9">
        <w:rPr>
          <w:rFonts w:ascii="Times New Roman" w:hAnsi="Times New Roman" w:cs="Times New Roman"/>
          <w:sz w:val="24"/>
          <w:szCs w:val="24"/>
        </w:rPr>
        <w:t>, озерно-</w:t>
      </w:r>
      <w:r w:rsidR="00747228" w:rsidRPr="00100FD9">
        <w:rPr>
          <w:rFonts w:ascii="Times New Roman" w:hAnsi="Times New Roman" w:cs="Times New Roman"/>
          <w:sz w:val="24"/>
          <w:szCs w:val="24"/>
        </w:rPr>
        <w:t xml:space="preserve">ледниковые, </w:t>
      </w:r>
      <w:r w:rsidR="008C29E2" w:rsidRPr="00100FD9">
        <w:rPr>
          <w:rFonts w:ascii="Times New Roman" w:hAnsi="Times New Roman" w:cs="Times New Roman"/>
          <w:sz w:val="24"/>
          <w:szCs w:val="24"/>
        </w:rPr>
        <w:t>озерные,</w:t>
      </w:r>
      <w:r w:rsidR="00747228" w:rsidRPr="00100FD9">
        <w:rPr>
          <w:rFonts w:ascii="Times New Roman" w:hAnsi="Times New Roman" w:cs="Times New Roman"/>
          <w:sz w:val="24"/>
          <w:szCs w:val="24"/>
        </w:rPr>
        <w:t xml:space="preserve"> морские и</w:t>
      </w:r>
      <w:r w:rsidRPr="00100FD9">
        <w:rPr>
          <w:rFonts w:ascii="Times New Roman" w:hAnsi="Times New Roman" w:cs="Times New Roman"/>
          <w:sz w:val="24"/>
          <w:szCs w:val="24"/>
        </w:rPr>
        <w:t xml:space="preserve"> болотные. Это самые молодые и наиболее слабые отложения в разрезе осадочного чехла. Мощность четвертичной толщи зависит от подземн</w:t>
      </w:r>
      <w:r w:rsidR="005B2C86" w:rsidRPr="00100FD9">
        <w:rPr>
          <w:rFonts w:ascii="Times New Roman" w:hAnsi="Times New Roman" w:cs="Times New Roman"/>
          <w:sz w:val="24"/>
          <w:szCs w:val="24"/>
        </w:rPr>
        <w:t>ого рельефа кровли нижней толщи</w:t>
      </w:r>
      <w:r w:rsidR="00A415F8"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54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A415F8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Даш11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A415F8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(Дашко Р.Э., 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5B2C86" w:rsidRPr="00100FD9" w:rsidRDefault="005B2C86" w:rsidP="00464350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32670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86" w:rsidRPr="00650D76" w:rsidRDefault="00675240" w:rsidP="00464350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363A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="005B2C86" w:rsidRPr="00100FD9">
        <w:rPr>
          <w:rFonts w:ascii="Times New Roman" w:hAnsi="Times New Roman" w:cs="Times New Roman"/>
          <w:sz w:val="24"/>
          <w:szCs w:val="24"/>
        </w:rPr>
        <w:t>. Схематическая карта четвертичных отложений Санкт-Петербурга</w:t>
      </w:r>
      <w:r w:rsidR="007C667D" w:rsidRPr="00100FD9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55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C667D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Даш11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C667D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(Дашко Р.Э., 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650D76">
        <w:rPr>
          <w:rFonts w:ascii="Times New Roman" w:hAnsi="Times New Roman" w:cs="Times New Roman"/>
          <w:sz w:val="24"/>
          <w:szCs w:val="24"/>
        </w:rPr>
        <w:t xml:space="preserve"> </w:t>
      </w:r>
      <w:r w:rsidR="005B2C86" w:rsidRPr="00100FD9">
        <w:rPr>
          <w:rFonts w:ascii="Times New Roman" w:hAnsi="Times New Roman" w:cs="Times New Roman"/>
          <w:bCs/>
          <w:sz w:val="24"/>
          <w:szCs w:val="24"/>
        </w:rPr>
        <w:t>Условные обозначения</w:t>
      </w:r>
      <w:r w:rsidR="00A415F8" w:rsidRPr="00100FD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B2C86" w:rsidRPr="00100FD9">
        <w:rPr>
          <w:rFonts w:ascii="Times New Roman" w:hAnsi="Times New Roman" w:cs="Times New Roman"/>
          <w:sz w:val="24"/>
          <w:szCs w:val="24"/>
        </w:rPr>
        <w:t>pl H - болотные отложения</w:t>
      </w:r>
      <w:r w:rsidR="00A415F8" w:rsidRPr="00100FD9">
        <w:rPr>
          <w:rFonts w:ascii="Times New Roman" w:hAnsi="Times New Roman" w:cs="Times New Roman"/>
          <w:sz w:val="24"/>
          <w:szCs w:val="24"/>
        </w:rPr>
        <w:t>;</w:t>
      </w:r>
      <w:r w:rsidR="00A415F8" w:rsidRPr="00100F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2C86" w:rsidRPr="00100FD9">
        <w:rPr>
          <w:rFonts w:ascii="Times New Roman" w:hAnsi="Times New Roman" w:cs="Times New Roman"/>
          <w:sz w:val="24"/>
          <w:szCs w:val="24"/>
        </w:rPr>
        <w:t>m,l H озерно-морские литориновые отложения</w:t>
      </w:r>
      <w:r w:rsidR="00A415F8" w:rsidRPr="00100FD9">
        <w:rPr>
          <w:rFonts w:ascii="Times New Roman" w:hAnsi="Times New Roman" w:cs="Times New Roman"/>
          <w:sz w:val="24"/>
          <w:szCs w:val="24"/>
        </w:rPr>
        <w:t>;</w:t>
      </w:r>
      <w:r w:rsidR="005B2C86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5B2C86" w:rsidRPr="00100FD9">
        <w:rPr>
          <w:rFonts w:ascii="Times New Roman" w:hAnsi="Times New Roman" w:cs="Times New Roman"/>
          <w:sz w:val="24"/>
          <w:szCs w:val="24"/>
          <w:lang w:val="en-US"/>
        </w:rPr>
        <w:t>lgIIIbl</w:t>
      </w:r>
      <w:r w:rsidR="005B2C86" w:rsidRPr="00100FD9">
        <w:rPr>
          <w:rFonts w:ascii="Times New Roman" w:hAnsi="Times New Roman" w:cs="Times New Roman"/>
          <w:sz w:val="24"/>
          <w:szCs w:val="24"/>
        </w:rPr>
        <w:t xml:space="preserve"> - озерно-ледниковые отложения</w:t>
      </w:r>
      <w:r w:rsidR="00A415F8" w:rsidRPr="00100FD9">
        <w:rPr>
          <w:rFonts w:ascii="Times New Roman" w:hAnsi="Times New Roman" w:cs="Times New Roman"/>
          <w:sz w:val="24"/>
          <w:szCs w:val="24"/>
        </w:rPr>
        <w:t>;</w:t>
      </w:r>
      <w:r w:rsidR="005B2C86" w:rsidRPr="00100FD9">
        <w:rPr>
          <w:rFonts w:ascii="Times New Roman" w:hAnsi="Times New Roman" w:cs="Times New Roman"/>
          <w:sz w:val="24"/>
          <w:szCs w:val="24"/>
        </w:rPr>
        <w:t xml:space="preserve"> gIIIos - отложения осташковской (лужской) морены</w:t>
      </w:r>
      <w:r w:rsidR="00A415F8" w:rsidRPr="00100FD9">
        <w:rPr>
          <w:rFonts w:ascii="Times New Roman" w:hAnsi="Times New Roman" w:cs="Times New Roman"/>
          <w:sz w:val="24"/>
          <w:szCs w:val="24"/>
        </w:rPr>
        <w:t>.</w:t>
      </w:r>
      <w:r w:rsidR="005B2C86" w:rsidRPr="00100F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D1" w:rsidRPr="00100FD9" w:rsidRDefault="00CC1ED1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Болотные отложения залегают в самой верхней части разреза, редко на глубине. Болота оказывают негативное воздействие на подстилающие грунты, обогащая их органическими компонентами, это приводит к разуплотнению грунтов и переходу их в неустойчивое состояние, что способствует оплыванию грунтов.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56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87981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Даш11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E87981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(Дашко Р.Э., 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D22504" w:rsidRPr="00100FD9" w:rsidRDefault="00D2250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верхней части разреза могут быть развиты современные озерно-морские песчано-глинистые литориновые отложения (m,l H) мощностью от 3-5 м до 12- 20 м. К литориновым отложениям относятся водонасыщенны</w:t>
      </w:r>
      <w:r w:rsidR="00747228" w:rsidRPr="00100FD9">
        <w:rPr>
          <w:rFonts w:ascii="Times New Roman" w:hAnsi="Times New Roman" w:cs="Times New Roman"/>
          <w:sz w:val="24"/>
          <w:szCs w:val="24"/>
        </w:rPr>
        <w:t>е</w:t>
      </w:r>
      <w:r w:rsidRPr="00100FD9">
        <w:rPr>
          <w:rFonts w:ascii="Times New Roman" w:hAnsi="Times New Roman" w:cs="Times New Roman"/>
          <w:sz w:val="24"/>
          <w:szCs w:val="24"/>
        </w:rPr>
        <w:t xml:space="preserve"> мелкие, тонкие, пылеватые пески серого цвета, которые под действием незначительного гидродинамического давления легко переходят в плывуны. В этих грунтах отмечается присутствие органических остатков</w:t>
      </w:r>
      <w:r w:rsidR="00E87981" w:rsidRPr="00100FD9">
        <w:rPr>
          <w:rFonts w:ascii="Times New Roman" w:hAnsi="Times New Roman" w:cs="Times New Roman"/>
          <w:sz w:val="24"/>
          <w:szCs w:val="24"/>
        </w:rPr>
        <w:t xml:space="preserve"> и </w:t>
      </w:r>
      <w:r w:rsidRPr="00100FD9">
        <w:rPr>
          <w:rFonts w:ascii="Times New Roman" w:hAnsi="Times New Roman" w:cs="Times New Roman"/>
          <w:sz w:val="24"/>
          <w:szCs w:val="24"/>
        </w:rPr>
        <w:t>слои погребенных торфяников</w:t>
      </w:r>
      <w:r w:rsidR="00E87981" w:rsidRPr="00100FD9">
        <w:rPr>
          <w:rFonts w:ascii="Times New Roman" w:hAnsi="Times New Roman" w:cs="Times New Roman"/>
          <w:sz w:val="24"/>
          <w:szCs w:val="24"/>
        </w:rPr>
        <w:t>.</w:t>
      </w:r>
      <w:r w:rsidR="00E87981" w:rsidRPr="00100FD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E87981" w:rsidRPr="00100FD9">
        <w:rPr>
          <w:rFonts w:ascii="Times New Roman" w:hAnsi="Times New Roman" w:cs="Times New Roman"/>
          <w:sz w:val="24"/>
          <w:szCs w:val="24"/>
        </w:rPr>
        <w:t xml:space="preserve">В нижней части разреза отмечаются </w:t>
      </w:r>
      <w:r w:rsidRPr="00100FD9">
        <w:rPr>
          <w:rFonts w:ascii="Times New Roman" w:hAnsi="Times New Roman" w:cs="Times New Roman"/>
          <w:sz w:val="24"/>
          <w:szCs w:val="24"/>
        </w:rPr>
        <w:t xml:space="preserve">супесчаные и суглинистые прослои, находящиеся в текучем, текуче-пластичном и пластичном состоянии.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57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87981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Даш11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E87981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(Дашко Р.Э., 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1F7B10" w:rsidRPr="00100FD9" w:rsidRDefault="001F7B10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Ниже литориновых отложений прослеживаются озерно-ледниковые песчано-глинистые грунты (lgIIIbl), которые широко развиты на всей территории Ленинградской области. При большой мощности (более 7,0 м) имеют трехслойное строение. В верхней части разреза – это неяснослоистые супеси, реже суглинки. В средней части разреза глинистые отложения </w:t>
      </w:r>
      <w:r w:rsidR="008B2EFF" w:rsidRPr="00100FD9">
        <w:rPr>
          <w:rFonts w:ascii="Times New Roman" w:hAnsi="Times New Roman" w:cs="Times New Roman"/>
          <w:sz w:val="24"/>
          <w:szCs w:val="24"/>
        </w:rPr>
        <w:t>с ленточной текстурой</w:t>
      </w:r>
      <w:r w:rsidRPr="00100FD9">
        <w:rPr>
          <w:rFonts w:ascii="Times New Roman" w:hAnsi="Times New Roman" w:cs="Times New Roman"/>
          <w:sz w:val="24"/>
          <w:szCs w:val="24"/>
        </w:rPr>
        <w:t>: чередование глинистых прослоев с пылеватыми, реже песчаными прослоями.</w:t>
      </w:r>
      <w:r w:rsidR="00E87981" w:rsidRPr="00100FD9">
        <w:rPr>
          <w:rFonts w:ascii="Times New Roman" w:hAnsi="Times New Roman" w:cs="Times New Roman"/>
          <w:sz w:val="24"/>
          <w:szCs w:val="24"/>
        </w:rPr>
        <w:t xml:space="preserve"> Для г</w:t>
      </w:r>
      <w:r w:rsidR="008B2EFF" w:rsidRPr="00100FD9">
        <w:rPr>
          <w:rFonts w:ascii="Times New Roman" w:hAnsi="Times New Roman" w:cs="Times New Roman"/>
          <w:sz w:val="24"/>
          <w:szCs w:val="24"/>
        </w:rPr>
        <w:t>линисты</w:t>
      </w:r>
      <w:r w:rsidR="00E87981" w:rsidRPr="00100FD9">
        <w:rPr>
          <w:rFonts w:ascii="Times New Roman" w:hAnsi="Times New Roman" w:cs="Times New Roman"/>
          <w:sz w:val="24"/>
          <w:szCs w:val="24"/>
        </w:rPr>
        <w:t>х</w:t>
      </w:r>
      <w:r w:rsidR="008B2EFF" w:rsidRPr="00100FD9">
        <w:rPr>
          <w:rFonts w:ascii="Times New Roman" w:hAnsi="Times New Roman" w:cs="Times New Roman"/>
          <w:sz w:val="24"/>
          <w:szCs w:val="24"/>
        </w:rPr>
        <w:t xml:space="preserve"> отложени</w:t>
      </w:r>
      <w:r w:rsidR="00E87981" w:rsidRPr="00100FD9">
        <w:rPr>
          <w:rFonts w:ascii="Times New Roman" w:hAnsi="Times New Roman" w:cs="Times New Roman"/>
          <w:sz w:val="24"/>
          <w:szCs w:val="24"/>
        </w:rPr>
        <w:t>й</w:t>
      </w:r>
      <w:r w:rsidR="008B2EFF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E87981" w:rsidRPr="00100FD9">
        <w:rPr>
          <w:rFonts w:ascii="Times New Roman" w:hAnsi="Times New Roman" w:cs="Times New Roman"/>
          <w:sz w:val="24"/>
          <w:szCs w:val="24"/>
        </w:rPr>
        <w:t>характерны</w:t>
      </w:r>
      <w:r w:rsidR="008B2EFF" w:rsidRPr="00100FD9">
        <w:rPr>
          <w:rFonts w:ascii="Times New Roman" w:hAnsi="Times New Roman" w:cs="Times New Roman"/>
          <w:sz w:val="24"/>
          <w:szCs w:val="24"/>
        </w:rPr>
        <w:t xml:space="preserve"> тиксотропны</w:t>
      </w:r>
      <w:r w:rsidR="00E87981" w:rsidRPr="00100FD9">
        <w:rPr>
          <w:rFonts w:ascii="Times New Roman" w:hAnsi="Times New Roman" w:cs="Times New Roman"/>
          <w:sz w:val="24"/>
          <w:szCs w:val="24"/>
        </w:rPr>
        <w:t xml:space="preserve">е </w:t>
      </w:r>
      <w:r w:rsidRPr="00100FD9">
        <w:rPr>
          <w:rFonts w:ascii="Times New Roman" w:hAnsi="Times New Roman" w:cs="Times New Roman"/>
          <w:sz w:val="24"/>
          <w:szCs w:val="24"/>
        </w:rPr>
        <w:t xml:space="preserve">свойства. В нижней части разреза </w:t>
      </w:r>
      <w:r w:rsidR="00B75D8F" w:rsidRPr="00100FD9">
        <w:rPr>
          <w:rFonts w:ascii="Times New Roman" w:hAnsi="Times New Roman" w:cs="Times New Roman"/>
          <w:sz w:val="24"/>
          <w:szCs w:val="24"/>
        </w:rPr>
        <w:t>з</w:t>
      </w:r>
      <w:r w:rsidR="008B2EFF" w:rsidRPr="00100FD9">
        <w:rPr>
          <w:rFonts w:ascii="Times New Roman" w:hAnsi="Times New Roman" w:cs="Times New Roman"/>
          <w:sz w:val="24"/>
          <w:szCs w:val="24"/>
        </w:rPr>
        <w:t>а счет значительного содержания пылеватых фракций (0,05 – 0,002 мм) о</w:t>
      </w:r>
      <w:r w:rsidRPr="00100FD9">
        <w:rPr>
          <w:rFonts w:ascii="Times New Roman" w:hAnsi="Times New Roman" w:cs="Times New Roman"/>
          <w:sz w:val="24"/>
          <w:szCs w:val="24"/>
        </w:rPr>
        <w:t>тложения имеют высо</w:t>
      </w:r>
      <w:r w:rsidR="008B2EFF" w:rsidRPr="00100FD9">
        <w:rPr>
          <w:rFonts w:ascii="Times New Roman" w:hAnsi="Times New Roman" w:cs="Times New Roman"/>
          <w:sz w:val="24"/>
          <w:szCs w:val="24"/>
        </w:rPr>
        <w:t>кую степень водонеустойчивости и</w:t>
      </w:r>
      <w:r w:rsidRPr="00100FD9">
        <w:rPr>
          <w:rFonts w:ascii="Times New Roman" w:hAnsi="Times New Roman" w:cs="Times New Roman"/>
          <w:sz w:val="24"/>
          <w:szCs w:val="24"/>
        </w:rPr>
        <w:t xml:space="preserve"> легко размокают. Вся толща озерно-ледниковых отложений обладает способностью к сильному морозному пучению.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58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87981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Даш11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E87981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(Дашко Р.Э., 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856FB4" w:rsidRPr="00100FD9" w:rsidRDefault="007D41F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пределах Санкт-Петербурга выделяют три морены</w:t>
      </w:r>
      <w:r w:rsidR="002C3CB2" w:rsidRPr="00100FD9">
        <w:rPr>
          <w:rFonts w:ascii="Times New Roman" w:hAnsi="Times New Roman" w:cs="Times New Roman"/>
          <w:sz w:val="24"/>
          <w:szCs w:val="24"/>
        </w:rPr>
        <w:t>. Верхняя – осташковская (</w:t>
      </w:r>
      <w:r w:rsidRPr="00100FD9">
        <w:rPr>
          <w:rFonts w:ascii="Times New Roman" w:hAnsi="Times New Roman" w:cs="Times New Roman"/>
          <w:sz w:val="24"/>
          <w:szCs w:val="24"/>
        </w:rPr>
        <w:t>лужская) морена (gIIIos) распространена на большей территории</w:t>
      </w:r>
      <w:r w:rsidR="00B842B0">
        <w:rPr>
          <w:rFonts w:ascii="Times New Roman" w:hAnsi="Times New Roman" w:cs="Times New Roman"/>
          <w:sz w:val="24"/>
          <w:szCs w:val="24"/>
        </w:rPr>
        <w:t xml:space="preserve"> и является главным маркирующим горизонтом</w:t>
      </w:r>
      <w:r w:rsidRPr="00100FD9">
        <w:rPr>
          <w:rFonts w:ascii="Times New Roman" w:hAnsi="Times New Roman" w:cs="Times New Roman"/>
          <w:sz w:val="24"/>
          <w:szCs w:val="24"/>
        </w:rPr>
        <w:t>. Средняя – московская морена (gIIms) вскрывается в палеодолинах в северной, центральной и юго-восточной частях города. Нижняя вологодская (ранее днепровская) морена (gIIvl) встречается редко, только в тальвегах глубоких</w:t>
      </w:r>
      <w:r w:rsidR="00457B99" w:rsidRPr="00100FD9">
        <w:rPr>
          <w:rFonts w:ascii="Times New Roman" w:hAnsi="Times New Roman" w:cs="Times New Roman"/>
          <w:sz w:val="24"/>
          <w:szCs w:val="24"/>
        </w:rPr>
        <w:t xml:space="preserve"> долин</w:t>
      </w:r>
      <w:r w:rsidRPr="00100FD9">
        <w:rPr>
          <w:rFonts w:ascii="Times New Roman" w:hAnsi="Times New Roman" w:cs="Times New Roman"/>
          <w:sz w:val="24"/>
          <w:szCs w:val="24"/>
        </w:rPr>
        <w:t>.</w:t>
      </w:r>
      <w:r w:rsidR="00B842B0" w:rsidRPr="00B84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66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57B99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Даш11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57B99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(Дашко Р.Э., 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B842B0" w:rsidRDefault="00E97F3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Межледниковые отложения сложены </w:t>
      </w:r>
      <w:r w:rsidR="002C3CB2" w:rsidRPr="00100FD9">
        <w:rPr>
          <w:rFonts w:ascii="Times New Roman" w:hAnsi="Times New Roman" w:cs="Times New Roman"/>
          <w:sz w:val="24"/>
          <w:szCs w:val="24"/>
        </w:rPr>
        <w:t>п</w:t>
      </w:r>
      <w:r w:rsidRPr="00100FD9">
        <w:rPr>
          <w:rFonts w:ascii="Times New Roman" w:hAnsi="Times New Roman" w:cs="Times New Roman"/>
          <w:sz w:val="24"/>
          <w:szCs w:val="24"/>
        </w:rPr>
        <w:t>есками, супесями, суглинками. Выделяется верхний межморенный горизонт – между московской и осташковской</w:t>
      </w:r>
      <w:r w:rsidR="002C3CB2" w:rsidRPr="00100FD9">
        <w:rPr>
          <w:rFonts w:ascii="Times New Roman" w:hAnsi="Times New Roman" w:cs="Times New Roman"/>
          <w:sz w:val="24"/>
          <w:szCs w:val="24"/>
        </w:rPr>
        <w:t xml:space="preserve"> моренами</w:t>
      </w:r>
      <w:r w:rsidRPr="00100FD9">
        <w:rPr>
          <w:rFonts w:ascii="Times New Roman" w:hAnsi="Times New Roman" w:cs="Times New Roman"/>
          <w:sz w:val="24"/>
          <w:szCs w:val="24"/>
        </w:rPr>
        <w:t>, и</w:t>
      </w:r>
      <w:r w:rsidR="008B7B42" w:rsidRPr="00100FD9">
        <w:rPr>
          <w:rFonts w:ascii="Times New Roman" w:hAnsi="Times New Roman" w:cs="Times New Roman"/>
          <w:sz w:val="24"/>
          <w:szCs w:val="24"/>
        </w:rPr>
        <w:t xml:space="preserve"> нижний – между вологод</w:t>
      </w:r>
      <w:r w:rsidR="002C3CB2" w:rsidRPr="00100FD9">
        <w:rPr>
          <w:rFonts w:ascii="Times New Roman" w:hAnsi="Times New Roman" w:cs="Times New Roman"/>
          <w:sz w:val="24"/>
          <w:szCs w:val="24"/>
        </w:rPr>
        <w:t>ской и московской</w:t>
      </w:r>
      <w:r w:rsidRPr="00100FD9">
        <w:rPr>
          <w:rFonts w:ascii="Times New Roman" w:hAnsi="Times New Roman" w:cs="Times New Roman"/>
          <w:sz w:val="24"/>
          <w:szCs w:val="24"/>
        </w:rPr>
        <w:t>. Мощность межморенн</w:t>
      </w:r>
      <w:r w:rsidR="008B7B42" w:rsidRPr="00100FD9">
        <w:rPr>
          <w:rFonts w:ascii="Times New Roman" w:hAnsi="Times New Roman" w:cs="Times New Roman"/>
          <w:sz w:val="24"/>
          <w:szCs w:val="24"/>
        </w:rPr>
        <w:t>ых отложений изменяется в широ</w:t>
      </w:r>
      <w:r w:rsidRPr="00100FD9">
        <w:rPr>
          <w:rFonts w:ascii="Times New Roman" w:hAnsi="Times New Roman" w:cs="Times New Roman"/>
          <w:sz w:val="24"/>
          <w:szCs w:val="24"/>
        </w:rPr>
        <w:t xml:space="preserve">ких пределах от 1-2 до 30-45 м в погребенных долинах. Наибольшее развитие в межледниковых горизонтах имеют </w:t>
      </w:r>
      <w:r w:rsidR="00457B99" w:rsidRPr="00100FD9">
        <w:rPr>
          <w:rFonts w:ascii="Times New Roman" w:hAnsi="Times New Roman" w:cs="Times New Roman"/>
          <w:sz w:val="24"/>
          <w:szCs w:val="24"/>
        </w:rPr>
        <w:t xml:space="preserve">флювиогляциальные </w:t>
      </w:r>
      <w:r w:rsidRPr="00100FD9">
        <w:rPr>
          <w:rFonts w:ascii="Times New Roman" w:hAnsi="Times New Roman" w:cs="Times New Roman"/>
          <w:sz w:val="24"/>
          <w:szCs w:val="24"/>
        </w:rPr>
        <w:t>отложения ледниковых потоков (f II, III) и озёрно-ледниковые отложения (lgII, III).</w:t>
      </w:r>
    </w:p>
    <w:p w:rsidR="00F56296" w:rsidRPr="00100FD9" w:rsidRDefault="00E97F3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Флювиогляциальные отложения сложены разнозернистыми песками с включениями гравия, гальки и валунов, содержащие напорные воды. </w:t>
      </w:r>
      <w:r w:rsidR="002C3CB2" w:rsidRPr="00100FD9">
        <w:rPr>
          <w:rFonts w:ascii="Times New Roman" w:hAnsi="Times New Roman" w:cs="Times New Roman"/>
          <w:sz w:val="24"/>
          <w:szCs w:val="24"/>
        </w:rPr>
        <w:t>Озерно-ледниковые</w:t>
      </w:r>
      <w:r w:rsidRPr="00100FD9">
        <w:rPr>
          <w:rFonts w:ascii="Times New Roman" w:hAnsi="Times New Roman" w:cs="Times New Roman"/>
          <w:sz w:val="24"/>
          <w:szCs w:val="24"/>
        </w:rPr>
        <w:t xml:space="preserve"> отложения представлены мелко- и тонкозерни</w:t>
      </w:r>
      <w:r w:rsidR="008B7B42" w:rsidRPr="00100FD9">
        <w:rPr>
          <w:rFonts w:ascii="Times New Roman" w:hAnsi="Times New Roman" w:cs="Times New Roman"/>
          <w:sz w:val="24"/>
          <w:szCs w:val="24"/>
        </w:rPr>
        <w:t>стыми песками, супесями и глина</w:t>
      </w:r>
      <w:r w:rsidRPr="00100FD9">
        <w:rPr>
          <w:rFonts w:ascii="Times New Roman" w:hAnsi="Times New Roman" w:cs="Times New Roman"/>
          <w:sz w:val="24"/>
          <w:szCs w:val="24"/>
        </w:rPr>
        <w:t xml:space="preserve">ми характерного ленточного строения. Среди этих отложений распространены «ложные» и истинные плывуны.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67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57B99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Даш11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57B99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(Дашко Р.Э., 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F56296" w:rsidRPr="00100FD9" w:rsidRDefault="00F56296" w:rsidP="00464350">
      <w:pPr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br w:type="page"/>
      </w:r>
    </w:p>
    <w:p w:rsidR="00A63750" w:rsidRPr="00DF0124" w:rsidRDefault="000D313A" w:rsidP="00464350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DF0124">
        <w:rPr>
          <w:rFonts w:ascii="Times New Roman" w:hAnsi="Times New Roman" w:cs="Times New Roman"/>
          <w:b/>
          <w:sz w:val="28"/>
          <w:szCs w:val="24"/>
        </w:rPr>
        <w:t>Глава</w:t>
      </w:r>
      <w:r w:rsidR="00082458" w:rsidRPr="00DF0124">
        <w:rPr>
          <w:rFonts w:ascii="Times New Roman" w:hAnsi="Times New Roman" w:cs="Times New Roman"/>
          <w:b/>
          <w:sz w:val="28"/>
          <w:szCs w:val="24"/>
        </w:rPr>
        <w:t xml:space="preserve"> 2</w:t>
      </w:r>
      <w:r w:rsidR="001054B5" w:rsidRPr="00DF0124">
        <w:rPr>
          <w:rFonts w:ascii="Times New Roman" w:hAnsi="Times New Roman" w:cs="Times New Roman"/>
          <w:b/>
          <w:sz w:val="28"/>
          <w:szCs w:val="24"/>
        </w:rPr>
        <w:t>.</w:t>
      </w:r>
      <w:r w:rsidRPr="00DF012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3CBC" w:rsidRPr="00DF0124">
        <w:rPr>
          <w:rFonts w:ascii="Times New Roman" w:hAnsi="Times New Roman" w:cs="Times New Roman"/>
          <w:b/>
          <w:sz w:val="28"/>
          <w:szCs w:val="24"/>
        </w:rPr>
        <w:t>И</w:t>
      </w:r>
      <w:r w:rsidR="00675283" w:rsidRPr="00DF0124">
        <w:rPr>
          <w:rFonts w:ascii="Times New Roman" w:hAnsi="Times New Roman" w:cs="Times New Roman"/>
          <w:b/>
          <w:sz w:val="28"/>
          <w:szCs w:val="24"/>
        </w:rPr>
        <w:t>н</w:t>
      </w:r>
      <w:r w:rsidR="003D3CBC" w:rsidRPr="00DF0124">
        <w:rPr>
          <w:rFonts w:ascii="Times New Roman" w:hAnsi="Times New Roman" w:cs="Times New Roman"/>
          <w:b/>
          <w:sz w:val="28"/>
          <w:szCs w:val="24"/>
        </w:rPr>
        <w:t>женерно-геологические изыскания на исследуемом участке.</w:t>
      </w:r>
    </w:p>
    <w:p w:rsidR="003D3CBC" w:rsidRPr="00DF0124" w:rsidRDefault="003D3CBC" w:rsidP="00464350">
      <w:pPr>
        <w:pStyle w:val="a5"/>
        <w:numPr>
          <w:ilvl w:val="1"/>
          <w:numId w:val="32"/>
        </w:numPr>
        <w:jc w:val="both"/>
        <w:rPr>
          <w:rFonts w:ascii="Times New Roman" w:hAnsi="Times New Roman" w:cs="Times New Roman"/>
          <w:sz w:val="32"/>
          <w:szCs w:val="24"/>
        </w:rPr>
      </w:pPr>
      <w:r w:rsidRPr="00DF0124">
        <w:rPr>
          <w:rFonts w:ascii="Times New Roman" w:hAnsi="Times New Roman" w:cs="Times New Roman"/>
          <w:sz w:val="28"/>
          <w:szCs w:val="24"/>
        </w:rPr>
        <w:t>Физико-географическая характеристика исследуемого участка.</w:t>
      </w:r>
    </w:p>
    <w:p w:rsidR="00EF73DD" w:rsidRPr="00100FD9" w:rsidRDefault="003A3CB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административном отношении участок инженерно-геологических и</w:t>
      </w:r>
      <w:r w:rsidR="00E57DB9">
        <w:rPr>
          <w:rFonts w:ascii="Times New Roman" w:hAnsi="Times New Roman" w:cs="Times New Roman"/>
          <w:sz w:val="24"/>
          <w:szCs w:val="24"/>
        </w:rPr>
        <w:t xml:space="preserve">зысканий расположен по адресу: </w:t>
      </w:r>
      <w:r w:rsidRPr="00100FD9">
        <w:rPr>
          <w:rFonts w:ascii="Times New Roman" w:hAnsi="Times New Roman" w:cs="Times New Roman"/>
          <w:sz w:val="24"/>
          <w:szCs w:val="24"/>
        </w:rPr>
        <w:t xml:space="preserve">Санкт-Петербург, Курортный район, пос. Песочный, Ленинградская ул., восточнее дома № 68А, литера </w:t>
      </w:r>
      <w:r w:rsidR="00296201" w:rsidRPr="00100FD9">
        <w:rPr>
          <w:rFonts w:ascii="Times New Roman" w:hAnsi="Times New Roman" w:cs="Times New Roman"/>
          <w:sz w:val="24"/>
          <w:szCs w:val="24"/>
        </w:rPr>
        <w:t>А.</w:t>
      </w:r>
    </w:p>
    <w:p w:rsidR="00EF73DD" w:rsidRPr="00100FD9" w:rsidRDefault="0092130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В геоморфологическом отношении территория приурочена к озерно-ледниковой равнине в пределах </w:t>
      </w:r>
      <w:r w:rsidR="00357FDD" w:rsidRPr="00100FD9">
        <w:rPr>
          <w:rFonts w:ascii="Times New Roman" w:hAnsi="Times New Roman" w:cs="Times New Roman"/>
          <w:sz w:val="24"/>
          <w:szCs w:val="24"/>
        </w:rPr>
        <w:t>Предглинтовой низменности.</w:t>
      </w:r>
      <w:sdt>
        <w:sdtPr>
          <w:rPr>
            <w:rFonts w:ascii="Times New Roman" w:hAnsi="Times New Roman" w:cs="Times New Roman"/>
            <w:sz w:val="24"/>
            <w:szCs w:val="24"/>
          </w:rPr>
          <w:id w:val="375791579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D14E4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D14E4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EF73DD" w:rsidRPr="00100FD9" w:rsidRDefault="00EF73D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Предглинтовая низменность расположена к югу от центральной возвыше</w:t>
      </w:r>
      <w:r w:rsidR="00357FDD" w:rsidRPr="00100FD9">
        <w:rPr>
          <w:rFonts w:ascii="Times New Roman" w:hAnsi="Times New Roman" w:cs="Times New Roman"/>
          <w:sz w:val="24"/>
          <w:szCs w:val="24"/>
        </w:rPr>
        <w:t>нности Карельского перешейка и ог</w:t>
      </w:r>
      <w:r w:rsidRPr="00100FD9">
        <w:rPr>
          <w:rFonts w:ascii="Times New Roman" w:hAnsi="Times New Roman" w:cs="Times New Roman"/>
          <w:sz w:val="24"/>
          <w:szCs w:val="24"/>
        </w:rPr>
        <w:t xml:space="preserve">раничена Балтийско-Ладожским (ордовикским) уступом от Ордовикского плато. Низменность представляет собой комплекс аккумулятивных террасовых поверхностей </w:t>
      </w:r>
      <w:r w:rsidR="00357FDD" w:rsidRPr="00100FD9">
        <w:rPr>
          <w:rFonts w:ascii="Times New Roman" w:hAnsi="Times New Roman" w:cs="Times New Roman"/>
          <w:sz w:val="24"/>
          <w:szCs w:val="24"/>
        </w:rPr>
        <w:t>с абсолютными высотами от 0</w:t>
      </w:r>
      <w:r w:rsidR="006F5671" w:rsidRPr="00100FD9">
        <w:rPr>
          <w:rFonts w:ascii="Times New Roman" w:hAnsi="Times New Roman" w:cs="Times New Roman"/>
          <w:sz w:val="24"/>
          <w:szCs w:val="24"/>
        </w:rPr>
        <w:t xml:space="preserve"> до 100 м</w:t>
      </w:r>
      <w:r w:rsidR="00E57DB9">
        <w:rPr>
          <w:rFonts w:ascii="Times New Roman" w:hAnsi="Times New Roman" w:cs="Times New Roman"/>
          <w:sz w:val="24"/>
          <w:szCs w:val="24"/>
        </w:rPr>
        <w:t>.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375791580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D14E4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Гео71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D14E4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(Геология СССР, 1971)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3D3CBC" w:rsidRPr="00100FD9" w:rsidRDefault="00EF73D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Территория имеет относительно ровную, слабоволнистую поверхность, покрыта растительностью, с запада на северо-восток и с северо-запада на юго-восток рассекается грунтовой дорогой. </w:t>
      </w:r>
    </w:p>
    <w:p w:rsidR="00EF73DD" w:rsidRPr="00100FD9" w:rsidRDefault="00EF73D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С запада площадка ограничена широкой (до 3,6 м) канавой и заасфальтированным проездом. С юго-запада на северо-восток вдоль участка тянется железнодорожное полотно – платформа Левашова с канавами по обеим сторонам шириной до 3,3 м.</w:t>
      </w:r>
    </w:p>
    <w:p w:rsidR="00C236CA" w:rsidRPr="00100FD9" w:rsidRDefault="00EF73D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Изыскиваемая площадка расположена в строительно-климатическом подрайоне IIB </w:t>
      </w:r>
      <w:r w:rsidR="00FD14E4" w:rsidRPr="00100FD9">
        <w:rPr>
          <w:rFonts w:ascii="Times New Roman" w:hAnsi="Times New Roman" w:cs="Times New Roman"/>
          <w:sz w:val="24"/>
          <w:szCs w:val="24"/>
        </w:rPr>
        <w:t>(</w:t>
      </w:r>
      <w:r w:rsidRPr="00100FD9">
        <w:rPr>
          <w:rFonts w:ascii="Times New Roman" w:hAnsi="Times New Roman" w:cs="Times New Roman"/>
          <w:bCs/>
          <w:sz w:val="24"/>
          <w:szCs w:val="24"/>
        </w:rPr>
        <w:t>СП 131.13330.2012</w:t>
      </w:r>
      <w:r w:rsidRPr="00100FD9">
        <w:rPr>
          <w:rFonts w:ascii="Times New Roman" w:hAnsi="Times New Roman" w:cs="Times New Roman"/>
          <w:sz w:val="24"/>
          <w:szCs w:val="24"/>
        </w:rPr>
        <w:t>).</w:t>
      </w:r>
    </w:p>
    <w:p w:rsidR="0092130B" w:rsidRPr="00100FD9" w:rsidRDefault="0092130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6296" w:rsidRPr="00DF0124" w:rsidRDefault="00122FC7" w:rsidP="00464350">
      <w:pPr>
        <w:pStyle w:val="ae"/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F0124">
        <w:rPr>
          <w:rFonts w:ascii="Times New Roman" w:hAnsi="Times New Roman" w:cs="Times New Roman"/>
          <w:sz w:val="28"/>
          <w:szCs w:val="24"/>
        </w:rPr>
        <w:t>Полевые работы.</w:t>
      </w:r>
    </w:p>
    <w:p w:rsidR="00C5312F" w:rsidRDefault="00122FC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ходе полевых работ производилось бурение скважин и статическое зондирование.</w:t>
      </w:r>
      <w:r w:rsidR="00C531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12F" w:rsidRPr="00100FD9" w:rsidRDefault="00C5312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Бурение скважин производилось установкой УРБ–2А-2 колонковым способом, всухую. Колонковое бурение выполнялось вращением бурового снаряда с насадкой, с последующим извлечением керна. В качестве породоразрушающего инструмента применялись твердосплавные коронки диаметром 151 мм. Скважины бурились с частичной обсадкой трубами диаметром </w:t>
      </w:r>
      <w:smartTag w:uri="urn:schemas-microsoft-com:office:smarttags" w:element="metricconverter">
        <w:smartTagPr>
          <w:attr w:name="ProductID" w:val="146 мм"/>
        </w:smartTagPr>
        <w:r w:rsidRPr="00100FD9">
          <w:rPr>
            <w:rFonts w:ascii="Times New Roman" w:hAnsi="Times New Roman" w:cs="Times New Roman"/>
            <w:sz w:val="24"/>
            <w:szCs w:val="24"/>
          </w:rPr>
          <w:t>146 мм</w:t>
        </w:r>
      </w:smartTag>
      <w:r w:rsidRPr="00100FD9">
        <w:rPr>
          <w:rFonts w:ascii="Times New Roman" w:hAnsi="Times New Roman" w:cs="Times New Roman"/>
          <w:sz w:val="24"/>
          <w:szCs w:val="24"/>
        </w:rPr>
        <w:t>.</w:t>
      </w:r>
    </w:p>
    <w:p w:rsidR="00C5312F" w:rsidRPr="00100FD9" w:rsidRDefault="00C5312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Буровая установка УРБ–2А-2 является универсальной, в плане монтажа на различную транспортную базу, в возможности применения для различных способов бурения, а также с простотой управления и технического обслуживания. </w:t>
      </w:r>
    </w:p>
    <w:p w:rsidR="00122FC7" w:rsidRPr="00100FD9" w:rsidRDefault="00C5312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Установка приводится в действие от двигателя автомобиля.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По мачте перемещается вращатель, при помощи гидроцилиндра и талевой системы. Он используется при бурении, наращивании бурильного инструмента без отрыва от забоя и выполняет совместно с гидроподъемником работу по спуску и подъему инструмента и его подачу при бурении. Управление буровой установкой осуществляется при помощи пульта. </w:t>
      </w:r>
      <w:sdt>
        <w:sdtPr>
          <w:rPr>
            <w:rFonts w:ascii="Times New Roman" w:hAnsi="Times New Roman" w:cs="Times New Roman"/>
            <w:color w:val="FF0000"/>
            <w:sz w:val="24"/>
            <w:szCs w:val="24"/>
          </w:rPr>
          <w:id w:val="181283570"/>
          <w:citation/>
        </w:sdtPr>
        <w:sdtEndPr>
          <w:rPr>
            <w:color w:val="auto"/>
          </w:rPr>
        </w:sdtEnd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09Ин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(Оборудование для изысканий, 2009)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C5312F" w:rsidRPr="00100FD9" w:rsidRDefault="0014789B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инженерно-геологических испытаний площадки было пробурено </w:t>
      </w:r>
      <w:r w:rsidRPr="00100FD9">
        <w:rPr>
          <w:rFonts w:ascii="Times New Roman" w:hAnsi="Times New Roman" w:cs="Times New Roman"/>
          <w:sz w:val="24"/>
          <w:szCs w:val="24"/>
        </w:rPr>
        <w:t>5 скважин глубиной по 23,0, общим метражом 115,0</w:t>
      </w:r>
      <w:r w:rsidR="006E1362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м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43C" w:rsidRPr="00100FD9" w:rsidRDefault="00EE443C" w:rsidP="00464350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7471" cy="6666614"/>
            <wp:effectExtent l="19050" t="0" r="132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47" cy="666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24" w:rsidRPr="00100FD9" w:rsidRDefault="00363A62" w:rsidP="00464350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B842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842B0">
        <w:rPr>
          <w:rFonts w:ascii="Times New Roman" w:hAnsi="Times New Roman" w:cs="Times New Roman"/>
          <w:sz w:val="24"/>
          <w:szCs w:val="24"/>
        </w:rPr>
        <w:t>4</w:t>
      </w:r>
      <w:r w:rsidR="00FD14E4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DF0124">
        <w:rPr>
          <w:rFonts w:ascii="Times New Roman" w:hAnsi="Times New Roman" w:cs="Times New Roman"/>
          <w:sz w:val="24"/>
          <w:szCs w:val="24"/>
        </w:rPr>
        <w:t>Схематическая к</w:t>
      </w:r>
      <w:r w:rsidR="00FD14E4" w:rsidRPr="00100FD9">
        <w:rPr>
          <w:rFonts w:ascii="Times New Roman" w:hAnsi="Times New Roman" w:cs="Times New Roman"/>
          <w:sz w:val="24"/>
          <w:szCs w:val="24"/>
        </w:rPr>
        <w:t>арта фактического материала.</w:t>
      </w:r>
    </w:p>
    <w:p w:rsidR="0014789B" w:rsidRPr="00100FD9" w:rsidRDefault="003B2D38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В процессе бурения производился отбор образцов из расчета не менее одного образца на </w:t>
      </w:r>
      <w:smartTag w:uri="urn:schemas-microsoft-com:office:smarttags" w:element="metricconverter">
        <w:smartTagPr>
          <w:attr w:name="ProductID" w:val="2011 г"/>
        </w:smartTagPr>
        <w:r w:rsidRPr="00100FD9">
          <w:rPr>
            <w:rFonts w:ascii="Times New Roman" w:hAnsi="Times New Roman" w:cs="Times New Roman"/>
            <w:sz w:val="24"/>
            <w:szCs w:val="24"/>
          </w:rPr>
          <w:t>2 м</w:t>
        </w:r>
      </w:smartTag>
      <w:r w:rsidRPr="00100FD9">
        <w:rPr>
          <w:rFonts w:ascii="Times New Roman" w:hAnsi="Times New Roman" w:cs="Times New Roman"/>
          <w:sz w:val="24"/>
          <w:szCs w:val="24"/>
        </w:rPr>
        <w:t xml:space="preserve"> бурения. После отбора образцы упаковывались и транспортировались в лабораторию, в которой осуществлялось хранение и исследование образцов грунта.</w:t>
      </w:r>
      <w:r w:rsidR="006E0717" w:rsidRPr="00100F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31B" w:rsidRPr="00100FD9" w:rsidRDefault="00BE550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Испытание грунта методом статического зондирования пр</w:t>
      </w:r>
      <w:r w:rsidR="0033331B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оизводили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помощью специальной установки, обеспечивающей вдавливание зонда в грунт, </w:t>
      </w:r>
      <w:r w:rsidRPr="00100FD9">
        <w:rPr>
          <w:rFonts w:ascii="Times New Roman" w:hAnsi="Times New Roman" w:cs="Times New Roman"/>
          <w:bCs/>
          <w:sz w:val="24"/>
          <w:szCs w:val="24"/>
        </w:rPr>
        <w:t>одновременно</w:t>
      </w:r>
      <w:r w:rsidR="0033331B" w:rsidRPr="00100FD9">
        <w:rPr>
          <w:rFonts w:ascii="Times New Roman" w:hAnsi="Times New Roman" w:cs="Times New Roman"/>
          <w:bCs/>
          <w:sz w:val="24"/>
          <w:szCs w:val="24"/>
        </w:rPr>
        <w:t xml:space="preserve"> были измерены</w:t>
      </w:r>
      <w:r w:rsidRPr="00100FD9">
        <w:rPr>
          <w:rFonts w:ascii="Times New Roman" w:hAnsi="Times New Roman" w:cs="Times New Roman"/>
          <w:bCs/>
          <w:sz w:val="24"/>
          <w:szCs w:val="24"/>
        </w:rPr>
        <w:t xml:space="preserve"> показатели, характеризующие сопротивление грунта.</w:t>
      </w:r>
      <w:r w:rsidR="00BD5316" w:rsidRPr="00100FD9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BD5316" w:rsidRPr="00100FD9">
        <w:rPr>
          <w:rFonts w:ascii="Times New Roman" w:hAnsi="Times New Roman" w:cs="Times New Roman"/>
          <w:iCs/>
          <w:sz w:val="24"/>
          <w:szCs w:val="24"/>
        </w:rPr>
        <w:t>спытания проводились до достижения предельных показателей сопротивления грунта.</w:t>
      </w:r>
      <w:sdt>
        <w:sdtPr>
          <w:rPr>
            <w:rFonts w:ascii="Times New Roman" w:hAnsi="Times New Roman" w:cs="Times New Roman"/>
            <w:iCs/>
            <w:sz w:val="24"/>
            <w:szCs w:val="24"/>
          </w:rPr>
          <w:id w:val="292571618"/>
          <w:citation/>
        </w:sdtPr>
        <w:sdtContent>
          <w:r w:rsidR="007E1E65" w:rsidRPr="00100FD9">
            <w:rPr>
              <w:rFonts w:ascii="Times New Roman" w:hAnsi="Times New Roman" w:cs="Times New Roman"/>
              <w:iCs/>
              <w:sz w:val="24"/>
              <w:szCs w:val="24"/>
            </w:rPr>
            <w:fldChar w:fldCharType="begin"/>
          </w:r>
          <w:r w:rsidR="008607A6" w:rsidRPr="00100FD9">
            <w:rPr>
              <w:rFonts w:ascii="Times New Roman" w:hAnsi="Times New Roman" w:cs="Times New Roman"/>
              <w:iCs/>
              <w:sz w:val="24"/>
              <w:szCs w:val="24"/>
            </w:rPr>
            <w:instrText xml:space="preserve"> CITATION ГОС02 \l 1049 </w:instrText>
          </w:r>
          <w:r w:rsidR="007E1E65" w:rsidRPr="00100FD9">
            <w:rPr>
              <w:rFonts w:ascii="Times New Roman" w:hAnsi="Times New Roman" w:cs="Times New Roman"/>
              <w:iCs/>
              <w:sz w:val="24"/>
              <w:szCs w:val="24"/>
            </w:rPr>
            <w:fldChar w:fldCharType="separate"/>
          </w:r>
          <w:r w:rsidR="008607A6" w:rsidRPr="00100FD9">
            <w:rPr>
              <w:rFonts w:ascii="Times New Roman" w:hAnsi="Times New Roman" w:cs="Times New Roman"/>
              <w:iCs/>
              <w:noProof/>
              <w:sz w:val="24"/>
              <w:szCs w:val="24"/>
            </w:rPr>
            <w:t xml:space="preserve"> </w:t>
          </w:r>
          <w:r w:rsidR="008607A6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(ГОСТ 19912-2001, 2002)</w:t>
          </w:r>
          <w:r w:rsidR="007E1E65" w:rsidRPr="00100FD9">
            <w:rPr>
              <w:rFonts w:ascii="Times New Roman" w:hAnsi="Times New Roman" w:cs="Times New Roman"/>
              <w:iCs/>
              <w:sz w:val="24"/>
              <w:szCs w:val="24"/>
            </w:rPr>
            <w:fldChar w:fldCharType="end"/>
          </w:r>
        </w:sdtContent>
      </w:sdt>
    </w:p>
    <w:p w:rsidR="00BD5316" w:rsidRDefault="00BD531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Установка относится к тяжелому типу, общая масса около 18 тонн. В её состав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входят: зонд (набор штанг и конический наконечник), устройство для вдавливания и извлечения зонда, опорно-анкерное устройство, устройство для измерения нагрузки и показателей сопротивления грунта. 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619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607A6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ГОС02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607A6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(ГОСТ 19912-2001, 2002)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C5312F" w:rsidRPr="00100FD9" w:rsidRDefault="0036100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процессе работы было 5 точек общим объемом 115, г</w:t>
      </w:r>
      <w:r w:rsidR="00C5312F" w:rsidRPr="00100FD9">
        <w:rPr>
          <w:rFonts w:ascii="Times New Roman" w:hAnsi="Times New Roman" w:cs="Times New Roman"/>
          <w:iCs/>
          <w:sz w:val="24"/>
          <w:szCs w:val="24"/>
        </w:rPr>
        <w:t>лубина</w:t>
      </w:r>
      <w:r>
        <w:rPr>
          <w:rFonts w:ascii="Times New Roman" w:hAnsi="Times New Roman" w:cs="Times New Roman"/>
          <w:iCs/>
          <w:sz w:val="24"/>
          <w:szCs w:val="24"/>
        </w:rPr>
        <w:t xml:space="preserve"> зондирования достигла  23,0 м.</w:t>
      </w:r>
    </w:p>
    <w:p w:rsidR="008B286F" w:rsidRPr="00100FD9" w:rsidRDefault="00BE550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данным измерения сопротивления грунта </w:t>
      </w:r>
      <w:r w:rsidR="0033331B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определены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33331B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удельное  сопротивление грунта под наконечником (q</w:t>
      </w:r>
      <w:r w:rsidRPr="00100FD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vertAlign w:val="subscript"/>
        </w:rPr>
        <w:drawing>
          <wp:inline distT="0" distB="0" distL="0" distR="0">
            <wp:extent cx="114300" cy="238125"/>
            <wp:effectExtent l="19050" t="0" r="0" b="0"/>
            <wp:docPr id="20" name="Рисунок 20" descr="http://www.vashdom.ru/files/gost/old/19912-2001/4d67fe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ashdom.ru/files/gost/old/19912-2001/4d67fe8a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); общее  сопротивление грунта на боковой поверхности </w:t>
      </w:r>
      <w:r w:rsidR="0033331B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</w:t>
      </w:r>
      <w:r w:rsidRPr="00100FD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vertAlign w:val="subscript"/>
        </w:rPr>
        <w:drawing>
          <wp:inline distT="0" distB="0" distL="0" distR="0">
            <wp:extent cx="85725" cy="238125"/>
            <wp:effectExtent l="19050" t="0" r="9525" b="0"/>
            <wp:docPr id="21" name="Рисунок 21" descr="http://www.vashdom.ru/files/gost/old/19912-2001/706c97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vashdom.ru/files/gost/old/19912-2001/706c979f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31B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удельное  сопротивление грунта </w:t>
      </w:r>
      <w:r w:rsidR="0033331B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участке боковой поверхности (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100FD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vertAlign w:val="subscript"/>
        </w:rPr>
        <w:drawing>
          <wp:inline distT="0" distB="0" distL="0" distR="0">
            <wp:extent cx="85725" cy="238125"/>
            <wp:effectExtent l="19050" t="0" r="9525" b="0"/>
            <wp:docPr id="22" name="Рисунок 22" descr="http://www.vashdom.ru/files/gost/old/19912-2001/706c97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ashdom.ru/files/gost/old/19912-2001/706c979f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31B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8B286F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id w:val="292571620"/>
          <w:citation/>
        </w:sdtPr>
        <w:sdtContent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fldChar w:fldCharType="begin"/>
          </w:r>
          <w:r w:rsidR="008607A6" w:rsidRPr="00100FD9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instrText xml:space="preserve"> CITATION ГОС02 \l 1049 </w:instrTex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fldChar w:fldCharType="separate"/>
          </w:r>
          <w:r w:rsidR="008607A6" w:rsidRPr="00100FD9">
            <w:rPr>
              <w:rFonts w:ascii="Times New Roman" w:hAnsi="Times New Roman" w:cs="Times New Roman"/>
              <w:noProof/>
              <w:color w:val="000000"/>
              <w:sz w:val="24"/>
              <w:szCs w:val="24"/>
              <w:shd w:val="clear" w:color="auto" w:fill="FFFFFF"/>
            </w:rPr>
            <w:t xml:space="preserve"> (ГОСТ 19912-2001, 2002)</w: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fldChar w:fldCharType="end"/>
          </w:r>
        </w:sdtContent>
      </w:sdt>
    </w:p>
    <w:p w:rsidR="003B2D38" w:rsidRPr="00100FD9" w:rsidRDefault="00BD531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по результатам измерений </w:t>
      </w:r>
      <w:r w:rsidR="008B286F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построены графики изменения этих величин 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зави</w:t>
      </w:r>
      <w:r w:rsidR="00100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симости от глубины зондирования.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="008B286F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ычислени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8B286F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построени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8B286F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графиков 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осуществлялось при помощи </w:t>
      </w:r>
      <w:r w:rsidR="008B286F" w:rsidRPr="00100FD9">
        <w:rPr>
          <w:rFonts w:ascii="Times New Roman" w:hAnsi="Times New Roman" w:cs="Times New Roman"/>
          <w:sz w:val="24"/>
          <w:szCs w:val="24"/>
        </w:rPr>
        <w:t>п</w:t>
      </w:r>
      <w:r w:rsidRPr="00100FD9">
        <w:rPr>
          <w:rFonts w:ascii="Times New Roman" w:hAnsi="Times New Roman" w:cs="Times New Roman"/>
          <w:sz w:val="24"/>
          <w:szCs w:val="24"/>
        </w:rPr>
        <w:t>рограммного</w:t>
      </w:r>
      <w:r w:rsidR="003B2D38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обеспечения, которое было</w:t>
      </w:r>
      <w:r w:rsidR="003B2D38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изготовлено</w:t>
      </w:r>
      <w:r w:rsidR="003B2D38" w:rsidRPr="00100FD9">
        <w:rPr>
          <w:rFonts w:ascii="Times New Roman" w:hAnsi="Times New Roman" w:cs="Times New Roman"/>
          <w:sz w:val="24"/>
          <w:szCs w:val="24"/>
        </w:rPr>
        <w:t xml:space="preserve"> фирмой «Fugro Engineers b.v.».</w:t>
      </w:r>
    </w:p>
    <w:p w:rsidR="00354E1F" w:rsidRDefault="0096521F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Буровые и полевые опытные работы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позволили установить границы литологических слоев и определить состав грунта, по результатам испытаний были построены литологические колонки. (</w:t>
      </w:r>
      <w:r w:rsidR="001006D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9A55F4">
        <w:rPr>
          <w:rFonts w:ascii="Times New Roman" w:eastAsia="Times New Roman" w:hAnsi="Times New Roman" w:cs="Times New Roman"/>
          <w:sz w:val="24"/>
          <w:szCs w:val="24"/>
        </w:rPr>
        <w:t xml:space="preserve">риложение </w:t>
      </w:r>
      <w:r w:rsidR="00F76E6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17D8E" w:rsidRDefault="00F17D8E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7D8E" w:rsidRPr="00F17D8E" w:rsidRDefault="00F17D8E" w:rsidP="00464350">
      <w:pPr>
        <w:pStyle w:val="ae"/>
        <w:numPr>
          <w:ilvl w:val="1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7D8E">
        <w:rPr>
          <w:rFonts w:ascii="Times New Roman" w:hAnsi="Times New Roman" w:cs="Times New Roman"/>
          <w:sz w:val="28"/>
          <w:szCs w:val="24"/>
        </w:rPr>
        <w:t>Гидрогеологические условия территории</w:t>
      </w:r>
    </w:p>
    <w:p w:rsidR="00F17D8E" w:rsidRDefault="00127C6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C67">
        <w:rPr>
          <w:rFonts w:ascii="Times New Roman" w:hAnsi="Times New Roman" w:cs="Times New Roman"/>
          <w:sz w:val="24"/>
          <w:szCs w:val="24"/>
        </w:rPr>
        <w:t xml:space="preserve">В период изысканий </w:t>
      </w:r>
      <w:r>
        <w:rPr>
          <w:rFonts w:ascii="Times New Roman" w:hAnsi="Times New Roman" w:cs="Times New Roman"/>
          <w:sz w:val="24"/>
          <w:szCs w:val="24"/>
        </w:rPr>
        <w:t xml:space="preserve">были вскрыты подземные воды. </w:t>
      </w:r>
      <w:r w:rsidRPr="00127C67">
        <w:rPr>
          <w:rFonts w:ascii="Times New Roman" w:hAnsi="Times New Roman" w:cs="Times New Roman"/>
          <w:sz w:val="24"/>
          <w:szCs w:val="24"/>
        </w:rPr>
        <w:t>Гид</w:t>
      </w:r>
      <w:r>
        <w:rPr>
          <w:rFonts w:ascii="Times New Roman" w:hAnsi="Times New Roman" w:cs="Times New Roman"/>
          <w:sz w:val="24"/>
          <w:szCs w:val="24"/>
        </w:rPr>
        <w:t xml:space="preserve">рогеологические условия территории </w:t>
      </w:r>
      <w:r w:rsidRPr="00127C67">
        <w:rPr>
          <w:rFonts w:ascii="Times New Roman" w:hAnsi="Times New Roman" w:cs="Times New Roman"/>
          <w:sz w:val="24"/>
          <w:szCs w:val="24"/>
        </w:rPr>
        <w:t>характеризуются наличием двух водоносных горизонтов.</w:t>
      </w:r>
    </w:p>
    <w:p w:rsidR="00127C67" w:rsidRPr="00127C67" w:rsidRDefault="00127C6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27C67">
        <w:rPr>
          <w:rFonts w:ascii="Times New Roman" w:hAnsi="Times New Roman" w:cs="Times New Roman"/>
          <w:sz w:val="24"/>
          <w:szCs w:val="24"/>
        </w:rPr>
        <w:t>одземные воды со свободной поверхностью были вскрыты во всех скважинах на глубине от 0,3 до 0,8  м (абс. отм. от 31,96</w:t>
      </w:r>
      <w:r w:rsidR="00F17D8E">
        <w:rPr>
          <w:rFonts w:ascii="Times New Roman" w:hAnsi="Times New Roman" w:cs="Times New Roman"/>
          <w:sz w:val="24"/>
          <w:szCs w:val="24"/>
        </w:rPr>
        <w:t xml:space="preserve"> до 33,01 м). </w:t>
      </w:r>
      <w:r w:rsidRPr="00127C67">
        <w:rPr>
          <w:rFonts w:ascii="Times New Roman" w:hAnsi="Times New Roman" w:cs="Times New Roman"/>
          <w:sz w:val="24"/>
          <w:szCs w:val="24"/>
        </w:rPr>
        <w:t>Водовмещающими породами являются озерно-ледниковые пески средней крупности.</w:t>
      </w:r>
      <w:r w:rsidR="00F17D8E">
        <w:rPr>
          <w:rFonts w:ascii="Times New Roman" w:hAnsi="Times New Roman" w:cs="Times New Roman"/>
          <w:sz w:val="24"/>
          <w:szCs w:val="24"/>
        </w:rPr>
        <w:t xml:space="preserve"> </w:t>
      </w:r>
      <w:r w:rsidRPr="00127C67">
        <w:rPr>
          <w:rFonts w:ascii="Times New Roman" w:hAnsi="Times New Roman" w:cs="Times New Roman"/>
          <w:sz w:val="24"/>
          <w:szCs w:val="24"/>
        </w:rPr>
        <w:t>Питание водоносного горизонта - атмосферное, разгрузка происходит в местную гидрографическую сеть.</w:t>
      </w:r>
    </w:p>
    <w:p w:rsidR="00127C67" w:rsidRDefault="00127C6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C67">
        <w:rPr>
          <w:rFonts w:ascii="Times New Roman" w:hAnsi="Times New Roman" w:cs="Times New Roman"/>
          <w:sz w:val="24"/>
          <w:szCs w:val="24"/>
        </w:rPr>
        <w:t xml:space="preserve">Кроме того, в период изысканий были вскрыты напорные подземные воды во всех скважинах на глубине от 4,1 до 5,9  м (абс. отм. от 27,41 до 29,02 м).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27C67">
        <w:rPr>
          <w:rFonts w:ascii="Times New Roman" w:hAnsi="Times New Roman" w:cs="Times New Roman"/>
          <w:sz w:val="24"/>
          <w:szCs w:val="24"/>
        </w:rPr>
        <w:t xml:space="preserve">ьезометрический уровень установился на глубине от 3,4 до 4,3   (абс. отм. </w:t>
      </w:r>
      <w:r w:rsidR="00F17D8E">
        <w:rPr>
          <w:rFonts w:ascii="Times New Roman" w:hAnsi="Times New Roman" w:cs="Times New Roman"/>
          <w:sz w:val="24"/>
          <w:szCs w:val="24"/>
        </w:rPr>
        <w:t>-</w:t>
      </w:r>
      <w:r w:rsidRPr="00127C67">
        <w:rPr>
          <w:rFonts w:ascii="Times New Roman" w:hAnsi="Times New Roman" w:cs="Times New Roman"/>
          <w:sz w:val="24"/>
          <w:szCs w:val="24"/>
        </w:rPr>
        <w:t xml:space="preserve"> 29,01 до </w:t>
      </w:r>
      <w:r w:rsidR="00F17D8E">
        <w:rPr>
          <w:rFonts w:ascii="Times New Roman" w:hAnsi="Times New Roman" w:cs="Times New Roman"/>
          <w:sz w:val="24"/>
          <w:szCs w:val="24"/>
        </w:rPr>
        <w:t>-</w:t>
      </w:r>
      <w:r w:rsidRPr="00127C67">
        <w:rPr>
          <w:rFonts w:ascii="Times New Roman" w:hAnsi="Times New Roman" w:cs="Times New Roman"/>
          <w:sz w:val="24"/>
          <w:szCs w:val="24"/>
        </w:rPr>
        <w:t>29,72).  Величина напора составила 0,7 – 1,6 м.</w:t>
      </w:r>
    </w:p>
    <w:p w:rsidR="00127C67" w:rsidRDefault="00127C67" w:rsidP="00464350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053" w:rsidRPr="001006D2" w:rsidRDefault="0074501F" w:rsidP="00464350">
      <w:pPr>
        <w:pStyle w:val="ae"/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006D2">
        <w:rPr>
          <w:rFonts w:ascii="Times New Roman" w:hAnsi="Times New Roman" w:cs="Times New Roman"/>
          <w:sz w:val="28"/>
          <w:szCs w:val="24"/>
        </w:rPr>
        <w:t>Лабораторные исследования</w:t>
      </w:r>
      <w:r w:rsidR="005F2B39" w:rsidRPr="001006D2">
        <w:rPr>
          <w:rFonts w:ascii="Times New Roman" w:hAnsi="Times New Roman" w:cs="Times New Roman"/>
          <w:sz w:val="28"/>
          <w:szCs w:val="24"/>
        </w:rPr>
        <w:t>.</w:t>
      </w:r>
    </w:p>
    <w:p w:rsidR="003C5B93" w:rsidRPr="00100FD9" w:rsidRDefault="003C5B93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Для л</w:t>
      </w:r>
      <w:r w:rsidR="00896642" w:rsidRPr="00100FD9">
        <w:rPr>
          <w:rFonts w:ascii="Times New Roman" w:eastAsia="Times New Roman" w:hAnsi="Times New Roman" w:cs="Times New Roman"/>
          <w:sz w:val="24"/>
          <w:szCs w:val="24"/>
        </w:rPr>
        <w:t xml:space="preserve">абораторных испытаний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был отобран 41 образец нарушенного сложения, 25 образцов ненарушенного строения, 3 образца грунтов для определения коррозионной агрессивности и 6 проб подземных вод для определения химического состава.</w:t>
      </w:r>
    </w:p>
    <w:p w:rsidR="0098627F" w:rsidRPr="00100FD9" w:rsidRDefault="0098627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Определения гранулометрического состава, физических и механических характеристик грунтов, определения химического состава подземных вод и коррозионной агрессивности грунтов выполнялись в Испытательной грунтовой лаборатории ООО «КДС Групп».</w:t>
      </w:r>
    </w:p>
    <w:p w:rsidR="00F749DC" w:rsidRPr="00100FD9" w:rsidRDefault="00F749DC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</w:rPr>
        <w:t>Гранулометрический состав грунта определялся по весовому содержанию в нем частиц различной размерности, выраженный в процентах по отношению к весу сухой пробы грунта. Основные методы определения зернового состава грунта: ситовой без промывки водой и с промывкой водой для песков и ареометрический</w:t>
      </w:r>
      <w:r w:rsidR="005E2121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метод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для глин.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292571565"/>
          <w:citation/>
        </w:sdtPr>
        <w:sdtContent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="0097572F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instrText xml:space="preserve"> CITATION Осн14 \l 1049  </w:instrTex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97572F" w:rsidRPr="00100FD9">
            <w:rPr>
              <w:rFonts w:ascii="Times New Roman" w:hAnsi="Times New Roman" w:cs="Times New Roman"/>
              <w:noProof/>
              <w:color w:val="000000"/>
              <w:sz w:val="24"/>
              <w:szCs w:val="24"/>
            </w:rPr>
            <w:t xml:space="preserve"> (ГОСТ 12536-2014, 2014)</w: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</w:p>
    <w:p w:rsidR="009E7DE0" w:rsidRPr="00100FD9" w:rsidRDefault="009E7DE0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</w:rPr>
        <w:t>По размерам слагающие дисперсный грунт элементы и их фракции можно разделить в соответствии с таблицей Б.</w:t>
      </w:r>
      <w:r w:rsidR="007C12F6" w:rsidRPr="00100FD9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.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292571614"/>
          <w:citation/>
        </w:sdtPr>
        <w:sdtContent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instrText xml:space="preserve"> CITATION ГОС \l 1049 </w:instrTex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color w:val="000000"/>
              <w:sz w:val="24"/>
              <w:szCs w:val="24"/>
            </w:rPr>
            <w:t xml:space="preserve"> (ГОСТ 25100-2011, 2013)</w: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</w:p>
    <w:p w:rsidR="00F02543" w:rsidRPr="00100FD9" w:rsidRDefault="002C5019" w:rsidP="0046435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По результатам испытаний установлено, что образцы </w:t>
      </w:r>
      <w:r w:rsidR="009E7DE0" w:rsidRPr="00100FD9">
        <w:rPr>
          <w:rFonts w:ascii="Times New Roman" w:hAnsi="Times New Roman" w:cs="Times New Roman"/>
          <w:sz w:val="24"/>
          <w:szCs w:val="24"/>
        </w:rPr>
        <w:t>грунта,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9E7DE0" w:rsidRPr="00100FD9">
        <w:rPr>
          <w:rFonts w:ascii="Times New Roman" w:hAnsi="Times New Roman" w:cs="Times New Roman"/>
          <w:sz w:val="24"/>
          <w:szCs w:val="24"/>
        </w:rPr>
        <w:t xml:space="preserve">которые были </w:t>
      </w:r>
      <w:r w:rsidRPr="00100FD9">
        <w:rPr>
          <w:rFonts w:ascii="Times New Roman" w:hAnsi="Times New Roman" w:cs="Times New Roman"/>
          <w:sz w:val="24"/>
          <w:szCs w:val="24"/>
        </w:rPr>
        <w:t>отобран</w:t>
      </w:r>
      <w:r w:rsidR="009E7DE0" w:rsidRPr="00100FD9">
        <w:rPr>
          <w:rFonts w:ascii="Times New Roman" w:hAnsi="Times New Roman" w:cs="Times New Roman"/>
          <w:sz w:val="24"/>
          <w:szCs w:val="24"/>
        </w:rPr>
        <w:t>ы</w:t>
      </w:r>
      <w:r w:rsidRPr="00100FD9">
        <w:rPr>
          <w:rFonts w:ascii="Times New Roman" w:hAnsi="Times New Roman" w:cs="Times New Roman"/>
          <w:sz w:val="24"/>
          <w:szCs w:val="24"/>
        </w:rPr>
        <w:t xml:space="preserve"> до глубины 1,2 м</w:t>
      </w:r>
      <w:r w:rsidR="009E7DE0" w:rsidRPr="00100FD9">
        <w:rPr>
          <w:rFonts w:ascii="Times New Roman" w:hAnsi="Times New Roman" w:cs="Times New Roman"/>
          <w:sz w:val="24"/>
          <w:szCs w:val="24"/>
        </w:rPr>
        <w:t>,</w:t>
      </w:r>
      <w:r w:rsidRPr="00100FD9">
        <w:rPr>
          <w:rFonts w:ascii="Times New Roman" w:hAnsi="Times New Roman" w:cs="Times New Roman"/>
          <w:sz w:val="24"/>
          <w:szCs w:val="24"/>
        </w:rPr>
        <w:t xml:space="preserve"> относятся к пескам средней крупности</w:t>
      </w:r>
      <w:r w:rsidR="009E7DE0" w:rsidRPr="00100FD9">
        <w:rPr>
          <w:rFonts w:ascii="Times New Roman" w:hAnsi="Times New Roman" w:cs="Times New Roman"/>
          <w:sz w:val="24"/>
          <w:szCs w:val="24"/>
        </w:rPr>
        <w:t xml:space="preserve">, так как 46% зерен попадает в интервал 0,25-0,5 мм. </w:t>
      </w:r>
      <w:r w:rsidR="00CF7267" w:rsidRPr="00100FD9">
        <w:rPr>
          <w:rFonts w:ascii="Times New Roman" w:hAnsi="Times New Roman" w:cs="Times New Roman"/>
          <w:sz w:val="24"/>
          <w:szCs w:val="24"/>
        </w:rPr>
        <w:t>По мере увеличения глубины количество песчаных частиц уменьшается до 65%, начиная с глубины 2,8 до 5,7 м, в</w:t>
      </w:r>
      <w:r w:rsidR="009E7DE0" w:rsidRPr="00100FD9">
        <w:rPr>
          <w:rFonts w:ascii="Times New Roman" w:hAnsi="Times New Roman" w:cs="Times New Roman"/>
          <w:sz w:val="24"/>
          <w:szCs w:val="24"/>
        </w:rPr>
        <w:t xml:space="preserve"> составе грунтов преобладают пылеватые и глинистые частиц</w:t>
      </w:r>
      <w:r w:rsidR="00CF7267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775259" w:rsidRPr="00100FD9">
        <w:rPr>
          <w:rFonts w:ascii="Times New Roman" w:hAnsi="Times New Roman" w:cs="Times New Roman"/>
          <w:sz w:val="24"/>
          <w:szCs w:val="24"/>
        </w:rPr>
        <w:t>Ниже по разрезу залегают песчаные грунты, в интервале 5,5-14 м пески</w:t>
      </w:r>
      <w:r w:rsidR="009B1751" w:rsidRPr="00100FD9">
        <w:rPr>
          <w:rFonts w:ascii="Times New Roman" w:hAnsi="Times New Roman" w:cs="Times New Roman"/>
          <w:sz w:val="24"/>
          <w:szCs w:val="24"/>
        </w:rPr>
        <w:t xml:space="preserve"> определены как</w:t>
      </w:r>
      <w:r w:rsidR="00775259" w:rsidRPr="00100FD9">
        <w:rPr>
          <w:rFonts w:ascii="Times New Roman" w:hAnsi="Times New Roman" w:cs="Times New Roman"/>
          <w:sz w:val="24"/>
          <w:szCs w:val="24"/>
        </w:rPr>
        <w:t xml:space="preserve"> мелкие, </w:t>
      </w:r>
      <w:r w:rsidR="009B1751" w:rsidRPr="00100FD9">
        <w:rPr>
          <w:rFonts w:ascii="Times New Roman" w:hAnsi="Times New Roman" w:cs="Times New Roman"/>
          <w:sz w:val="24"/>
          <w:szCs w:val="24"/>
        </w:rPr>
        <w:t>потому что</w:t>
      </w:r>
      <w:r w:rsidR="00775259" w:rsidRPr="00100FD9">
        <w:rPr>
          <w:rFonts w:ascii="Times New Roman" w:hAnsi="Times New Roman" w:cs="Times New Roman"/>
          <w:sz w:val="24"/>
          <w:szCs w:val="24"/>
        </w:rPr>
        <w:t xml:space="preserve"> 65% зерен попадает в интервал </w:t>
      </w:r>
      <w:r w:rsidR="00775259" w:rsidRPr="00100FD9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0,10-0,25</w:t>
      </w:r>
      <w:r w:rsidR="00775259" w:rsidRPr="00100FD9">
        <w:rPr>
          <w:rFonts w:ascii="Times New Roman" w:hAnsi="Times New Roman" w:cs="Times New Roman"/>
          <w:sz w:val="24"/>
          <w:szCs w:val="24"/>
        </w:rPr>
        <w:t xml:space="preserve"> мм; от 10 до 23 м пески средней крупности 43% зерен попадает в интервал 0,25-0,5 мм.</w:t>
      </w:r>
    </w:p>
    <w:p w:rsidR="00DF0124" w:rsidRDefault="008B6937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Были проведены испытания</w:t>
      </w:r>
      <w:r w:rsidR="00933B1C" w:rsidRPr="00100FD9">
        <w:rPr>
          <w:rFonts w:ascii="Times New Roman" w:hAnsi="Times New Roman" w:cs="Times New Roman"/>
          <w:sz w:val="24"/>
          <w:szCs w:val="24"/>
        </w:rPr>
        <w:t>,</w:t>
      </w:r>
      <w:r w:rsidRPr="00100FD9">
        <w:rPr>
          <w:rFonts w:ascii="Times New Roman" w:hAnsi="Times New Roman" w:cs="Times New Roman"/>
          <w:sz w:val="24"/>
          <w:szCs w:val="24"/>
        </w:rPr>
        <w:t xml:space="preserve"> определены </w:t>
      </w:r>
      <w:r w:rsidR="00933B1C" w:rsidRPr="00100FD9">
        <w:rPr>
          <w:rFonts w:ascii="Times New Roman" w:hAnsi="Times New Roman" w:cs="Times New Roman"/>
          <w:sz w:val="24"/>
          <w:szCs w:val="24"/>
        </w:rPr>
        <w:t>физические</w:t>
      </w:r>
      <w:r w:rsidRPr="00100FD9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 w:rsidR="00933B1C" w:rsidRPr="00100FD9">
        <w:rPr>
          <w:rFonts w:ascii="Times New Roman" w:hAnsi="Times New Roman" w:cs="Times New Roman"/>
          <w:sz w:val="24"/>
          <w:szCs w:val="24"/>
        </w:rPr>
        <w:t>и</w:t>
      </w:r>
      <w:r w:rsidRPr="00100FD9">
        <w:rPr>
          <w:rFonts w:ascii="Times New Roman" w:hAnsi="Times New Roman" w:cs="Times New Roman"/>
          <w:sz w:val="24"/>
          <w:szCs w:val="24"/>
        </w:rPr>
        <w:t xml:space="preserve"> грунта, которые позволили определить вещественный состав</w:t>
      </w:r>
      <w:r w:rsidR="005C4798" w:rsidRPr="00100FD9">
        <w:rPr>
          <w:rFonts w:ascii="Times New Roman" w:hAnsi="Times New Roman" w:cs="Times New Roman"/>
          <w:sz w:val="24"/>
          <w:szCs w:val="24"/>
        </w:rPr>
        <w:t>.</w:t>
      </w:r>
    </w:p>
    <w:p w:rsidR="00F40C8E" w:rsidRPr="00100FD9" w:rsidRDefault="00F40C8E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Плотность грунта — это масса единицы объема грунта с естественной влажности и ненарушенного сложения: </w:t>
      </w:r>
      <m:oMath>
        <m:r>
          <w:rPr>
            <w:rFonts w:ascii="Cambria Math" w:hAnsi="Cambria Math" w:cs="Times New Roman"/>
            <w:sz w:val="24"/>
            <w:szCs w:val="24"/>
          </w:rPr>
          <m:t>ρ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 xml:space="preserve"> (г/см</w:t>
      </w:r>
      <w:r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0FD9">
        <w:rPr>
          <w:rFonts w:ascii="Times New Roman" w:hAnsi="Times New Roman" w:cs="Times New Roman"/>
          <w:sz w:val="24"/>
          <w:szCs w:val="24"/>
        </w:rPr>
        <w:t>). Её величина зависит от минерального состава, влажности и характера сложения грунтов.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568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Сер782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(Сергеев, 1978)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100FD9">
        <w:rPr>
          <w:rFonts w:ascii="Times New Roman" w:hAnsi="Times New Roman" w:cs="Times New Roman"/>
          <w:sz w:val="24"/>
          <w:szCs w:val="24"/>
        </w:rPr>
        <w:t>.</w:t>
      </w:r>
    </w:p>
    <w:p w:rsidR="00BE76A9" w:rsidRPr="00100FD9" w:rsidRDefault="007101E0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Плотность грунта определялась </w:t>
      </w:r>
      <w:r w:rsidR="00BE76A9" w:rsidRPr="00100FD9">
        <w:rPr>
          <w:rFonts w:ascii="Times New Roman" w:hAnsi="Times New Roman" w:cs="Times New Roman"/>
          <w:sz w:val="24"/>
          <w:szCs w:val="24"/>
        </w:rPr>
        <w:t>в основном взвешиванием</w:t>
      </w:r>
      <w:r w:rsidRPr="00100FD9">
        <w:rPr>
          <w:rFonts w:ascii="Times New Roman" w:hAnsi="Times New Roman" w:cs="Times New Roman"/>
          <w:sz w:val="24"/>
          <w:szCs w:val="24"/>
        </w:rPr>
        <w:t xml:space="preserve"> в воде в виде парафинированных образцов</w:t>
      </w:r>
      <w:r w:rsidR="00BE76A9" w:rsidRPr="00100FD9">
        <w:rPr>
          <w:rFonts w:ascii="Times New Roman" w:hAnsi="Times New Roman" w:cs="Times New Roman"/>
          <w:sz w:val="24"/>
          <w:szCs w:val="24"/>
        </w:rPr>
        <w:t>, также методом режущего кольца</w:t>
      </w:r>
      <w:r w:rsidRPr="00100FD9">
        <w:rPr>
          <w:rFonts w:ascii="Times New Roman" w:hAnsi="Times New Roman" w:cs="Times New Roman"/>
          <w:sz w:val="24"/>
          <w:szCs w:val="24"/>
        </w:rPr>
        <w:t>.</w:t>
      </w:r>
      <w:r w:rsidR="00BE76A9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395FD9" w:rsidRPr="00100FD9">
        <w:rPr>
          <w:rFonts w:ascii="Times New Roman" w:hAnsi="Times New Roman" w:cs="Times New Roman"/>
          <w:sz w:val="24"/>
          <w:szCs w:val="24"/>
        </w:rPr>
        <w:t>Для песков п</w:t>
      </w:r>
      <w:r w:rsidR="00520CB6" w:rsidRPr="00100FD9">
        <w:rPr>
          <w:rFonts w:ascii="Times New Roman" w:hAnsi="Times New Roman" w:cs="Times New Roman"/>
          <w:sz w:val="24"/>
          <w:szCs w:val="24"/>
        </w:rPr>
        <w:t>оказатели и</w:t>
      </w:r>
      <w:r w:rsidR="00BE76A9" w:rsidRPr="00100FD9">
        <w:rPr>
          <w:rFonts w:ascii="Times New Roman" w:hAnsi="Times New Roman" w:cs="Times New Roman"/>
          <w:sz w:val="24"/>
          <w:szCs w:val="24"/>
        </w:rPr>
        <w:t>зменя</w:t>
      </w:r>
      <w:r w:rsidR="00520CB6" w:rsidRPr="00100FD9">
        <w:rPr>
          <w:rFonts w:ascii="Times New Roman" w:hAnsi="Times New Roman" w:cs="Times New Roman"/>
          <w:sz w:val="24"/>
          <w:szCs w:val="24"/>
        </w:rPr>
        <w:t>ю</w:t>
      </w:r>
      <w:r w:rsidR="00395FD9" w:rsidRPr="00100FD9">
        <w:rPr>
          <w:rFonts w:ascii="Times New Roman" w:hAnsi="Times New Roman" w:cs="Times New Roman"/>
          <w:sz w:val="24"/>
          <w:szCs w:val="24"/>
        </w:rPr>
        <w:t>тся в пределах от 1,92 до 1,9</w:t>
      </w:r>
      <w:r w:rsidR="00BE76A9" w:rsidRPr="00100FD9">
        <w:rPr>
          <w:rFonts w:ascii="Times New Roman" w:hAnsi="Times New Roman" w:cs="Times New Roman"/>
          <w:sz w:val="24"/>
          <w:szCs w:val="24"/>
        </w:rPr>
        <w:t>5 г/см</w:t>
      </w:r>
      <w:r w:rsidR="00BE76A9"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95FD9" w:rsidRPr="00100FD9">
        <w:rPr>
          <w:rFonts w:ascii="Times New Roman" w:hAnsi="Times New Roman" w:cs="Times New Roman"/>
          <w:sz w:val="24"/>
          <w:szCs w:val="24"/>
        </w:rPr>
        <w:t>, для глинистых грунтов 1,98 до 2,30 г/см</w:t>
      </w:r>
      <w:r w:rsidR="00395FD9"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E76A9" w:rsidRPr="00100FD9">
        <w:rPr>
          <w:rFonts w:ascii="Times New Roman" w:hAnsi="Times New Roman" w:cs="Times New Roman"/>
          <w:sz w:val="24"/>
          <w:szCs w:val="24"/>
        </w:rPr>
        <w:t>.</w:t>
      </w:r>
    </w:p>
    <w:p w:rsidR="007101E0" w:rsidRPr="00100FD9" w:rsidRDefault="00BE76A9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Плотностью скелета грунта называется масса минеральной части в единице объёма грунта при естественной влажности и определя</w:t>
      </w:r>
      <w:r w:rsidR="00520CB6" w:rsidRPr="00100FD9">
        <w:rPr>
          <w:rFonts w:ascii="Times New Roman" w:hAnsi="Times New Roman" w:cs="Times New Roman"/>
          <w:sz w:val="24"/>
          <w:szCs w:val="24"/>
        </w:rPr>
        <w:t>ла</w:t>
      </w:r>
      <w:r w:rsidRPr="00100FD9">
        <w:rPr>
          <w:rFonts w:ascii="Times New Roman" w:hAnsi="Times New Roman" w:cs="Times New Roman"/>
          <w:sz w:val="24"/>
          <w:szCs w:val="24"/>
        </w:rPr>
        <w:t>с</w:t>
      </w:r>
      <w:r w:rsidR="00520CB6" w:rsidRPr="00100FD9">
        <w:rPr>
          <w:rFonts w:ascii="Times New Roman" w:hAnsi="Times New Roman" w:cs="Times New Roman"/>
          <w:sz w:val="24"/>
          <w:szCs w:val="24"/>
        </w:rPr>
        <w:t>ь</w:t>
      </w:r>
      <w:r w:rsidRPr="00100FD9">
        <w:rPr>
          <w:rFonts w:ascii="Times New Roman" w:hAnsi="Times New Roman" w:cs="Times New Roman"/>
          <w:sz w:val="24"/>
          <w:szCs w:val="24"/>
        </w:rPr>
        <w:t xml:space="preserve"> расчетным методом: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 xml:space="preserve"> (г/см</w:t>
      </w:r>
      <w:r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0FD9">
        <w:rPr>
          <w:rFonts w:ascii="Times New Roman" w:hAnsi="Times New Roman" w:cs="Times New Roman"/>
          <w:sz w:val="24"/>
          <w:szCs w:val="24"/>
        </w:rPr>
        <w:t>).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571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Сер782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(Сергеев, 1978)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BE76A9" w:rsidRPr="00100FD9" w:rsidRDefault="009B1751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Для песчаных грунтов з</w:t>
      </w:r>
      <w:r w:rsidR="00BE76A9" w:rsidRPr="00100FD9">
        <w:rPr>
          <w:rFonts w:ascii="Times New Roman" w:hAnsi="Times New Roman" w:cs="Times New Roman"/>
          <w:sz w:val="24"/>
          <w:szCs w:val="24"/>
        </w:rPr>
        <w:t xml:space="preserve">начения плотности изменяются в </w:t>
      </w:r>
      <w:r w:rsidR="00520CB6" w:rsidRPr="00100FD9">
        <w:rPr>
          <w:rFonts w:ascii="Times New Roman" w:hAnsi="Times New Roman" w:cs="Times New Roman"/>
          <w:sz w:val="24"/>
          <w:szCs w:val="24"/>
        </w:rPr>
        <w:t>промежутке</w:t>
      </w:r>
      <w:r w:rsidR="00BE76A9" w:rsidRPr="00100FD9">
        <w:rPr>
          <w:rFonts w:ascii="Times New Roman" w:hAnsi="Times New Roman" w:cs="Times New Roman"/>
          <w:sz w:val="24"/>
          <w:szCs w:val="24"/>
        </w:rPr>
        <w:t xml:space="preserve"> от 1,</w:t>
      </w:r>
      <w:r w:rsidRPr="00100FD9">
        <w:rPr>
          <w:rFonts w:ascii="Times New Roman" w:hAnsi="Times New Roman" w:cs="Times New Roman"/>
          <w:sz w:val="24"/>
          <w:szCs w:val="24"/>
        </w:rPr>
        <w:t>70 до 1</w:t>
      </w:r>
      <w:r w:rsidR="00BE76A9" w:rsidRPr="00100FD9">
        <w:rPr>
          <w:rFonts w:ascii="Times New Roman" w:hAnsi="Times New Roman" w:cs="Times New Roman"/>
          <w:sz w:val="24"/>
          <w:szCs w:val="24"/>
        </w:rPr>
        <w:t>,</w:t>
      </w:r>
      <w:r w:rsidRPr="00100FD9">
        <w:rPr>
          <w:rFonts w:ascii="Times New Roman" w:hAnsi="Times New Roman" w:cs="Times New Roman"/>
          <w:sz w:val="24"/>
          <w:szCs w:val="24"/>
        </w:rPr>
        <w:t>71</w:t>
      </w:r>
      <w:r w:rsidR="00BE76A9" w:rsidRPr="00100FD9">
        <w:rPr>
          <w:rFonts w:ascii="Times New Roman" w:hAnsi="Times New Roman" w:cs="Times New Roman"/>
          <w:sz w:val="24"/>
          <w:szCs w:val="24"/>
        </w:rPr>
        <w:t xml:space="preserve"> г/см</w:t>
      </w:r>
      <w:r w:rsidR="00BE76A9"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0FD9">
        <w:rPr>
          <w:rFonts w:ascii="Times New Roman" w:hAnsi="Times New Roman" w:cs="Times New Roman"/>
          <w:sz w:val="24"/>
          <w:szCs w:val="24"/>
        </w:rPr>
        <w:t>, для глинистых грунтов 1,56 до 2,10 г/см</w:t>
      </w:r>
      <w:r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520CB6" w:rsidRPr="00100FD9" w:rsidRDefault="00F40C8E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Плотность</w:t>
      </w:r>
      <w:r w:rsidR="00BE76A9" w:rsidRPr="00100FD9">
        <w:rPr>
          <w:rFonts w:ascii="Times New Roman" w:hAnsi="Times New Roman" w:cs="Times New Roman"/>
          <w:sz w:val="24"/>
          <w:szCs w:val="24"/>
        </w:rPr>
        <w:t>ю</w:t>
      </w:r>
      <w:r w:rsidRPr="00100FD9">
        <w:rPr>
          <w:rFonts w:ascii="Times New Roman" w:hAnsi="Times New Roman" w:cs="Times New Roman"/>
          <w:sz w:val="24"/>
          <w:szCs w:val="24"/>
        </w:rPr>
        <w:t xml:space="preserve"> твёрдых частиц грунта называется масса твёрдых частиц в единице объёма грунта: 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 xml:space="preserve"> (г/см</w:t>
      </w:r>
      <w:r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0FD9">
        <w:rPr>
          <w:rFonts w:ascii="Times New Roman" w:hAnsi="Times New Roman" w:cs="Times New Roman"/>
          <w:sz w:val="24"/>
          <w:szCs w:val="24"/>
        </w:rPr>
        <w:t>).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569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Сер782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(Сергеев, 1978)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E76A9" w:rsidRPr="00100F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6642" w:rsidRPr="00100FD9" w:rsidRDefault="00BE76A9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Метод определения пикнометрически</w:t>
      </w:r>
      <w:r w:rsidR="00520CB6" w:rsidRPr="00100FD9">
        <w:rPr>
          <w:rFonts w:ascii="Times New Roman" w:hAnsi="Times New Roman" w:cs="Times New Roman"/>
          <w:sz w:val="24"/>
          <w:szCs w:val="24"/>
        </w:rPr>
        <w:t>й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 водой.</w:t>
      </w:r>
      <w:r w:rsidR="00520CB6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9B1751" w:rsidRPr="00100FD9">
        <w:rPr>
          <w:rFonts w:ascii="Times New Roman" w:hAnsi="Times New Roman" w:cs="Times New Roman"/>
          <w:sz w:val="24"/>
          <w:szCs w:val="24"/>
        </w:rPr>
        <w:t>Для песков показатели 2,65 г/см</w:t>
      </w:r>
      <w:r w:rsidR="009B1751"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B1751" w:rsidRPr="00100FD9">
        <w:rPr>
          <w:rFonts w:ascii="Times New Roman" w:hAnsi="Times New Roman" w:cs="Times New Roman"/>
          <w:sz w:val="24"/>
          <w:szCs w:val="24"/>
        </w:rPr>
        <w:t>, для глинистых грунтов варьируют в интервале 2,67</w:t>
      </w:r>
      <w:r w:rsidR="00520CB6" w:rsidRPr="00100FD9">
        <w:rPr>
          <w:rFonts w:ascii="Times New Roman" w:hAnsi="Times New Roman" w:cs="Times New Roman"/>
          <w:sz w:val="24"/>
          <w:szCs w:val="24"/>
        </w:rPr>
        <w:t>-2,72 г/см</w:t>
      </w:r>
      <w:r w:rsidR="00520CB6" w:rsidRPr="00100F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20CB6" w:rsidRPr="00100FD9">
        <w:rPr>
          <w:rFonts w:ascii="Times New Roman" w:hAnsi="Times New Roman" w:cs="Times New Roman"/>
          <w:sz w:val="24"/>
          <w:szCs w:val="24"/>
        </w:rPr>
        <w:t>.</w:t>
      </w:r>
    </w:p>
    <w:p w:rsidR="009B1751" w:rsidRPr="00100FD9" w:rsidRDefault="00FC0040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К</w:t>
      </w:r>
      <w:r w:rsidR="00896642" w:rsidRPr="00100FD9">
        <w:rPr>
          <w:rFonts w:ascii="Times New Roman" w:hAnsi="Times New Roman" w:cs="Times New Roman"/>
          <w:sz w:val="24"/>
          <w:szCs w:val="24"/>
        </w:rPr>
        <w:t>оэффициентом пористости</w:t>
      </w:r>
      <w:r w:rsidR="00E4740B">
        <w:rPr>
          <w:rFonts w:ascii="Times New Roman" w:hAnsi="Times New Roman" w:cs="Times New Roman"/>
          <w:sz w:val="24"/>
          <w:szCs w:val="24"/>
        </w:rPr>
        <w:t xml:space="preserve"> – это отношение</w:t>
      </w:r>
      <w:r w:rsidR="00E4740B" w:rsidRPr="00E4740B">
        <w:rPr>
          <w:rFonts w:ascii="Times New Roman" w:hAnsi="Times New Roman" w:cs="Times New Roman"/>
          <w:sz w:val="24"/>
          <w:szCs w:val="24"/>
        </w:rPr>
        <w:t> объема</w:t>
      </w:r>
      <w:r w:rsidR="00E4740B">
        <w:rPr>
          <w:rFonts w:ascii="Times New Roman" w:hAnsi="Times New Roman" w:cs="Times New Roman"/>
          <w:sz w:val="24"/>
          <w:szCs w:val="24"/>
        </w:rPr>
        <w:t xml:space="preserve"> пор к объему минеральной части грунта.</w:t>
      </w:r>
      <w:r w:rsidR="00896642" w:rsidRPr="00100FD9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пористость пород, используют при определении водопроницаемости и сжимаемости пород.</w:t>
      </w:r>
      <w:r w:rsidR="00461A86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Используя уже полученные данные коэффициент </w:t>
      </w:r>
      <w:r w:rsidR="005E2121" w:rsidRPr="00100FD9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100FD9">
        <w:rPr>
          <w:rFonts w:ascii="Times New Roman" w:hAnsi="Times New Roman" w:cs="Times New Roman"/>
          <w:sz w:val="24"/>
          <w:szCs w:val="24"/>
        </w:rPr>
        <w:t xml:space="preserve">рассчитать по формуле: </w:t>
      </w:r>
      <m:oMath>
        <m:r>
          <w:rPr>
            <w:rFonts w:ascii="Cambria Math" w:hAnsi="Cambria Math" w:cs="Times New Roman"/>
            <w:sz w:val="24"/>
            <w:szCs w:val="24"/>
          </w:rPr>
          <m:t>ε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sub>
            </m:sSub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577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Сер782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(Сергеев, 1978)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543" w:rsidRPr="00100FD9" w:rsidRDefault="009B1751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Для песков коэффициент пористости 0,555, для глинистых грунтов </w:t>
      </w:r>
      <w:r w:rsidR="00B22FA7" w:rsidRPr="00100FD9">
        <w:rPr>
          <w:rFonts w:ascii="Times New Roman" w:hAnsi="Times New Roman" w:cs="Times New Roman"/>
          <w:sz w:val="24"/>
          <w:szCs w:val="24"/>
        </w:rPr>
        <w:t xml:space="preserve">изменятся в широких пределах: </w:t>
      </w:r>
      <w:r w:rsidRPr="00100FD9">
        <w:rPr>
          <w:rFonts w:ascii="Times New Roman" w:hAnsi="Times New Roman" w:cs="Times New Roman"/>
          <w:sz w:val="24"/>
          <w:szCs w:val="24"/>
        </w:rPr>
        <w:t>наименьшее полученное значение</w:t>
      </w:r>
      <w:r w:rsidR="00B22FA7" w:rsidRPr="00100FD9">
        <w:rPr>
          <w:rFonts w:ascii="Times New Roman" w:hAnsi="Times New Roman" w:cs="Times New Roman"/>
          <w:sz w:val="24"/>
          <w:szCs w:val="24"/>
        </w:rPr>
        <w:t xml:space="preserve"> -</w:t>
      </w:r>
      <w:r w:rsidRPr="00100FD9">
        <w:rPr>
          <w:rFonts w:ascii="Times New Roman" w:hAnsi="Times New Roman" w:cs="Times New Roman"/>
          <w:sz w:val="24"/>
          <w:szCs w:val="24"/>
        </w:rPr>
        <w:t xml:space="preserve"> 0,</w:t>
      </w:r>
      <w:r w:rsidR="00FC0040" w:rsidRPr="00100FD9">
        <w:rPr>
          <w:rFonts w:ascii="Times New Roman" w:hAnsi="Times New Roman" w:cs="Times New Roman"/>
          <w:sz w:val="24"/>
          <w:szCs w:val="24"/>
        </w:rPr>
        <w:t xml:space="preserve">313, наибольшее </w:t>
      </w:r>
      <w:r w:rsidR="00B22FA7" w:rsidRPr="00100FD9">
        <w:rPr>
          <w:rFonts w:ascii="Times New Roman" w:hAnsi="Times New Roman" w:cs="Times New Roman"/>
          <w:sz w:val="24"/>
          <w:szCs w:val="24"/>
        </w:rPr>
        <w:t xml:space="preserve">- </w:t>
      </w:r>
      <w:r w:rsidR="00FC0040" w:rsidRPr="00100FD9">
        <w:rPr>
          <w:rFonts w:ascii="Times New Roman" w:hAnsi="Times New Roman" w:cs="Times New Roman"/>
          <w:sz w:val="24"/>
          <w:szCs w:val="24"/>
        </w:rPr>
        <w:t>0,714.</w:t>
      </w:r>
    </w:p>
    <w:p w:rsidR="00A36F81" w:rsidRPr="00100FD9" w:rsidRDefault="00F02543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Природная</w:t>
      </w:r>
      <w:r w:rsidR="00896642" w:rsidRPr="00100FD9">
        <w:rPr>
          <w:rFonts w:ascii="Times New Roman" w:hAnsi="Times New Roman" w:cs="Times New Roman"/>
          <w:sz w:val="24"/>
          <w:szCs w:val="24"/>
        </w:rPr>
        <w:t xml:space="preserve"> влажность - это отношение массы воды, содержащейся в грунте ненарушенного сложения, к массе абсолютно сухой породы в процентах: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масса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воды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масса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сухого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грунта</m:t>
            </m:r>
          </m:den>
        </m:f>
      </m:oMath>
      <w:r w:rsidR="00896642"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25824640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96642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Сер782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96642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(Сергеев, 1978)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F81" w:rsidRPr="00100FD9" w:rsidRDefault="00F02543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Влажность грунта определялась методом высушивания до постоянной массы</w:t>
      </w:r>
      <w:r w:rsidR="00B22FA7" w:rsidRPr="00100FD9">
        <w:rPr>
          <w:rFonts w:ascii="Times New Roman" w:hAnsi="Times New Roman" w:cs="Times New Roman"/>
          <w:sz w:val="24"/>
          <w:szCs w:val="24"/>
        </w:rPr>
        <w:t xml:space="preserve"> и вычислялась</w:t>
      </w:r>
      <w:r w:rsidR="00A36F81" w:rsidRPr="00100FD9">
        <w:rPr>
          <w:rFonts w:ascii="Times New Roman" w:hAnsi="Times New Roman" w:cs="Times New Roman"/>
          <w:sz w:val="24"/>
          <w:szCs w:val="24"/>
        </w:rPr>
        <w:t xml:space="preserve"> по формуле: </w:t>
      </w:r>
      <m:oMath>
        <m:r>
          <w:rPr>
            <w:rFonts w:ascii="Cambria Math" w:hAnsi="Cambria Math" w:cs="Times New Roman"/>
            <w:sz w:val="24"/>
            <w:szCs w:val="24"/>
          </w:rPr>
          <m:t>W</m:t>
        </m:r>
        <m:r>
          <w:rPr>
            <w:rFonts w:ascii="Cambria Math" w:hAnsi="Times New Roman" w:cs="Times New Roman"/>
            <w:sz w:val="24"/>
            <w:szCs w:val="24"/>
          </w:rPr>
          <m:t>=100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-m</m:t>
            </m:r>
          </m:den>
        </m:f>
      </m:oMath>
      <w:r w:rsidR="00A36F81" w:rsidRPr="00100FD9">
        <w:rPr>
          <w:rFonts w:ascii="Times New Roman" w:hAnsi="Times New Roman" w:cs="Times New Roman"/>
          <w:sz w:val="24"/>
          <w:szCs w:val="24"/>
        </w:rPr>
        <w:t>; где </w:t>
      </w:r>
      <w:r w:rsidR="00A36F81" w:rsidRPr="00100FD9">
        <w:rPr>
          <w:rFonts w:ascii="Times New Roman" w:hAnsi="Times New Roman" w:cs="Times New Roman"/>
          <w:i/>
          <w:iCs/>
          <w:sz w:val="24"/>
          <w:szCs w:val="24"/>
        </w:rPr>
        <w:t>т -</w:t>
      </w:r>
      <w:r w:rsidR="00A36F81" w:rsidRPr="00100FD9">
        <w:rPr>
          <w:rFonts w:ascii="Times New Roman" w:hAnsi="Times New Roman" w:cs="Times New Roman"/>
          <w:sz w:val="24"/>
          <w:szCs w:val="24"/>
        </w:rPr>
        <w:t xml:space="preserve"> масса бюкса с крышкой г, </w:t>
      </w:r>
      <w:r w:rsidR="00A36F81" w:rsidRPr="00100FD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A36F81" w:rsidRPr="00100FD9">
        <w:rPr>
          <w:rFonts w:ascii="Times New Roman" w:hAnsi="Times New Roman" w:cs="Times New Roman"/>
          <w:sz w:val="24"/>
          <w:szCs w:val="24"/>
          <w:vertAlign w:val="subscript"/>
        </w:rPr>
        <w:t> 1</w:t>
      </w:r>
      <w:r w:rsidR="00A36F81" w:rsidRPr="00100FD9">
        <w:rPr>
          <w:rFonts w:ascii="Times New Roman" w:hAnsi="Times New Roman" w:cs="Times New Roman"/>
          <w:sz w:val="24"/>
          <w:szCs w:val="24"/>
        </w:rPr>
        <w:t xml:space="preserve"> - масса влажного грунта г, </w:t>
      </w:r>
      <w:r w:rsidR="00A36F81" w:rsidRPr="00100FD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A36F81" w:rsidRPr="00100FD9">
        <w:rPr>
          <w:rFonts w:ascii="Times New Roman" w:hAnsi="Times New Roman" w:cs="Times New Roman"/>
          <w:sz w:val="24"/>
          <w:szCs w:val="24"/>
          <w:vertAlign w:val="subscript"/>
        </w:rPr>
        <w:t> 0</w:t>
      </w:r>
      <w:r w:rsidR="00A36F81" w:rsidRPr="00100FD9">
        <w:rPr>
          <w:rFonts w:ascii="Times New Roman" w:hAnsi="Times New Roman" w:cs="Times New Roman"/>
          <w:sz w:val="24"/>
          <w:szCs w:val="24"/>
        </w:rPr>
        <w:t> - масса высушенного грунта г.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621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607A6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ГОС84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607A6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(ГОСТ 5180-84 , 1984)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F02543" w:rsidRPr="00100FD9" w:rsidRDefault="00B22FA7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Значения влажности для песчаных грунтов находятся в интервале 0,121-0,140, для глинистых грунтов </w:t>
      </w:r>
      <w:r w:rsidR="00A36F81" w:rsidRPr="00100FD9">
        <w:rPr>
          <w:rFonts w:ascii="Times New Roman" w:hAnsi="Times New Roman" w:cs="Times New Roman"/>
          <w:sz w:val="24"/>
          <w:szCs w:val="24"/>
        </w:rPr>
        <w:t>от</w:t>
      </w:r>
      <w:r w:rsidR="006132E3" w:rsidRPr="00100FD9">
        <w:rPr>
          <w:rFonts w:ascii="Times New Roman" w:hAnsi="Times New Roman" w:cs="Times New Roman"/>
          <w:sz w:val="24"/>
          <w:szCs w:val="24"/>
        </w:rPr>
        <w:t xml:space="preserve"> 0,109 до 0,256</w:t>
      </w:r>
      <w:r w:rsidR="00A00081" w:rsidRPr="00100FD9">
        <w:rPr>
          <w:rFonts w:ascii="Times New Roman" w:hAnsi="Times New Roman" w:cs="Times New Roman"/>
          <w:sz w:val="24"/>
          <w:szCs w:val="24"/>
        </w:rPr>
        <w:t>.</w:t>
      </w:r>
    </w:p>
    <w:p w:rsidR="00896642" w:rsidRPr="00100FD9" w:rsidRDefault="00896642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Степень водонасыщения грунта характеризует степень заполнения пор водой и вычисляется по формуле: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100FD9">
        <w:rPr>
          <w:rFonts w:ascii="Times New Roman" w:hAnsi="Times New Roman" w:cs="Times New Roman"/>
          <w:sz w:val="24"/>
          <w:szCs w:val="24"/>
        </w:rPr>
        <w:t xml:space="preserve"> полная влагоемкость грунта. При полном насыщении породы водой объём пор равен объёму воды в порах. Если принять плотность воды за единицу, то масса её при полной влагоёмкости грунта будет численно равна объёму </w:t>
      </w:r>
      <w:r w:rsidR="00B703AA" w:rsidRPr="00100FD9">
        <w:rPr>
          <w:rFonts w:ascii="Times New Roman" w:hAnsi="Times New Roman" w:cs="Times New Roman"/>
          <w:sz w:val="24"/>
          <w:szCs w:val="24"/>
        </w:rPr>
        <w:t>пор. Влагоёмкость рассчитывалась</w:t>
      </w:r>
      <w:r w:rsidRPr="00100FD9">
        <w:rPr>
          <w:rFonts w:ascii="Times New Roman" w:hAnsi="Times New Roman" w:cs="Times New Roman"/>
          <w:sz w:val="24"/>
          <w:szCs w:val="24"/>
        </w:rPr>
        <w:t xml:space="preserve"> по формуле: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</w:rPr>
          <m:t>100%=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</w:rPr>
          <m:t>100%=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-ρ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25824647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Сер782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(Сергеев, 1978)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B703AA" w:rsidRPr="00100FD9" w:rsidRDefault="00A00081" w:rsidP="004643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К</w:t>
      </w:r>
      <w:r w:rsidR="00B703AA" w:rsidRPr="00100FD9">
        <w:rPr>
          <w:rFonts w:ascii="Times New Roman" w:hAnsi="Times New Roman" w:cs="Times New Roman"/>
          <w:sz w:val="24"/>
          <w:szCs w:val="24"/>
        </w:rPr>
        <w:t xml:space="preserve">оэффициент водонасыщения </w:t>
      </w:r>
      <w:r w:rsidR="00E01E16" w:rsidRPr="00100FD9">
        <w:rPr>
          <w:rFonts w:ascii="Times New Roman" w:hAnsi="Times New Roman" w:cs="Times New Roman"/>
          <w:sz w:val="24"/>
          <w:szCs w:val="24"/>
        </w:rPr>
        <w:t>для песчан</w:t>
      </w:r>
      <w:r w:rsidR="00A415F8" w:rsidRPr="00100FD9">
        <w:rPr>
          <w:rFonts w:ascii="Times New Roman" w:hAnsi="Times New Roman" w:cs="Times New Roman"/>
          <w:sz w:val="24"/>
          <w:szCs w:val="24"/>
        </w:rPr>
        <w:t>ых грунтов составляет 0,62-0,68,</w:t>
      </w:r>
      <w:r w:rsidR="00E01E16" w:rsidRPr="00100FD9">
        <w:rPr>
          <w:rFonts w:ascii="Times New Roman" w:hAnsi="Times New Roman" w:cs="Times New Roman"/>
          <w:sz w:val="24"/>
          <w:szCs w:val="24"/>
        </w:rPr>
        <w:t xml:space="preserve"> для глинистых</w:t>
      </w:r>
      <w:r w:rsidR="00A415F8" w:rsidRPr="00100FD9">
        <w:rPr>
          <w:rFonts w:ascii="Times New Roman" w:hAnsi="Times New Roman" w:cs="Times New Roman"/>
          <w:sz w:val="24"/>
          <w:szCs w:val="24"/>
        </w:rPr>
        <w:t xml:space="preserve"> грунтов</w:t>
      </w:r>
      <w:r w:rsidR="00E01E16" w:rsidRPr="00100FD9">
        <w:rPr>
          <w:rFonts w:ascii="Times New Roman" w:hAnsi="Times New Roman" w:cs="Times New Roman"/>
          <w:sz w:val="24"/>
          <w:szCs w:val="24"/>
        </w:rPr>
        <w:t xml:space="preserve"> увеличивается до 0,92-</w:t>
      </w:r>
      <w:r w:rsidR="00B703AA" w:rsidRPr="00100FD9">
        <w:rPr>
          <w:rFonts w:ascii="Times New Roman" w:hAnsi="Times New Roman" w:cs="Times New Roman"/>
          <w:sz w:val="24"/>
          <w:szCs w:val="24"/>
        </w:rPr>
        <w:t>0,97.</w:t>
      </w:r>
    </w:p>
    <w:p w:rsidR="00EB6EDF" w:rsidRPr="00100FD9" w:rsidRDefault="00337295" w:rsidP="0046435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Под пластичностью грунта понимается способность деформироваться без разрыва сплошности под воздействием внешних механических усилий и сохранять полученную форму после их снятия. Пластичность грунта зависит от количества связанной воды в нем</w:t>
      </w:r>
      <w:r w:rsidR="00B703AA" w:rsidRPr="00100FD9">
        <w:rPr>
          <w:rFonts w:ascii="Times New Roman" w:hAnsi="Times New Roman" w:cs="Times New Roman"/>
          <w:sz w:val="24"/>
          <w:szCs w:val="24"/>
        </w:rPr>
        <w:t>, определяется для глинистых грунтов</w:t>
      </w:r>
      <w:r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987AA3" w:rsidRPr="00100FD9">
        <w:rPr>
          <w:rFonts w:ascii="Times New Roman" w:hAnsi="Times New Roman" w:cs="Times New Roman"/>
          <w:sz w:val="24"/>
          <w:szCs w:val="24"/>
        </w:rPr>
        <w:t>Основными п</w:t>
      </w:r>
      <w:r w:rsidRPr="00100FD9">
        <w:rPr>
          <w:rFonts w:ascii="Times New Roman" w:hAnsi="Times New Roman" w:cs="Times New Roman"/>
          <w:sz w:val="24"/>
          <w:szCs w:val="24"/>
        </w:rPr>
        <w:t>араметрами пластичности являются: нижний (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100F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100FD9">
        <w:rPr>
          <w:rFonts w:ascii="Times New Roman" w:hAnsi="Times New Roman" w:cs="Times New Roman"/>
          <w:sz w:val="24"/>
          <w:szCs w:val="24"/>
        </w:rPr>
        <w:t>) и верхний (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100F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100FD9">
        <w:rPr>
          <w:rFonts w:ascii="Times New Roman" w:hAnsi="Times New Roman" w:cs="Times New Roman"/>
          <w:sz w:val="24"/>
          <w:szCs w:val="24"/>
        </w:rPr>
        <w:t>) пределы пластичности</w:t>
      </w:r>
      <w:r w:rsidR="00EF2E7A" w:rsidRPr="00100FD9">
        <w:rPr>
          <w:rFonts w:ascii="Times New Roman" w:hAnsi="Times New Roman" w:cs="Times New Roman"/>
          <w:sz w:val="24"/>
          <w:szCs w:val="24"/>
        </w:rPr>
        <w:t>.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92571606"/>
          <w:citation/>
        </w:sdtPr>
        <w:sdtContent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B703AA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Тро05 \l 1049 </w:instrTex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B703AA" w:rsidRPr="00100FD9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(Трофимов В.Т., 2005)</w: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97572F" w:rsidRPr="00100FD9" w:rsidRDefault="00EB6ED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Нижн</w:t>
      </w:r>
      <w:r w:rsidR="00EF2E7A" w:rsidRPr="00100FD9">
        <w:rPr>
          <w:rFonts w:ascii="Times New Roman" w:hAnsi="Times New Roman" w:cs="Times New Roman"/>
          <w:sz w:val="24"/>
          <w:szCs w:val="24"/>
        </w:rPr>
        <w:t>ий предел пластичности определяе</w:t>
      </w:r>
      <w:r w:rsidRPr="00100FD9">
        <w:rPr>
          <w:rFonts w:ascii="Times New Roman" w:hAnsi="Times New Roman" w:cs="Times New Roman"/>
          <w:sz w:val="24"/>
          <w:szCs w:val="24"/>
        </w:rPr>
        <w:t>т влажность грунта</w:t>
      </w:r>
      <w:r w:rsidR="00EF2E7A" w:rsidRPr="00100FD9">
        <w:rPr>
          <w:rFonts w:ascii="Times New Roman" w:hAnsi="Times New Roman" w:cs="Times New Roman"/>
          <w:sz w:val="24"/>
          <w:szCs w:val="24"/>
        </w:rPr>
        <w:t>,</w:t>
      </w:r>
      <w:r w:rsidRPr="00100FD9">
        <w:rPr>
          <w:rFonts w:ascii="Times New Roman" w:hAnsi="Times New Roman" w:cs="Times New Roman"/>
          <w:sz w:val="24"/>
          <w:szCs w:val="24"/>
        </w:rPr>
        <w:t xml:space="preserve"> при которой он переходит из полутвердого состояния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в пластичное состояние.</w:t>
      </w:r>
      <w:r w:rsidRPr="00100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Граница пластичности была установлена путем раскатывания грунта</w:t>
      </w:r>
      <w:r w:rsidR="00EF2E7A" w:rsidRPr="00100FD9">
        <w:rPr>
          <w:rFonts w:ascii="Times New Roman" w:hAnsi="Times New Roman" w:cs="Times New Roman"/>
          <w:sz w:val="24"/>
          <w:szCs w:val="24"/>
        </w:rPr>
        <w:t xml:space="preserve">. Она определялась как влажность приготовленной из исследуемого грунта пасты, при которой паста, раскатываемая в жгут диаметром 3 мм, начинает распадаться на кусочки длиной 3 - 10 мм. 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603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7572F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ГОС84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97572F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(ГОСТ 5180-84 , 1984)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EF2E7A" w:rsidRPr="00100FD9" w:rsidRDefault="00EB6ED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Верхний предел пластичности </w:t>
      </w:r>
      <w:r w:rsidR="00EF2E7A" w:rsidRPr="00100FD9">
        <w:rPr>
          <w:rFonts w:ascii="Times New Roman" w:hAnsi="Times New Roman" w:cs="Times New Roman"/>
          <w:sz w:val="24"/>
          <w:szCs w:val="24"/>
        </w:rPr>
        <w:t>определяет влажность, при которой он переходит из</w:t>
      </w:r>
      <w:r w:rsidR="00EF2E7A" w:rsidRPr="00100FD9">
        <w:rPr>
          <w:rFonts w:ascii="Times New Roman" w:eastAsia="Times New Roman" w:hAnsi="Times New Roman" w:cs="Times New Roman"/>
          <w:sz w:val="24"/>
          <w:szCs w:val="24"/>
        </w:rPr>
        <w:t xml:space="preserve"> пластичной консистенции в текучую. </w:t>
      </w:r>
      <w:r w:rsidR="00EF2E7A" w:rsidRPr="00100FD9">
        <w:rPr>
          <w:rFonts w:ascii="Times New Roman" w:hAnsi="Times New Roman" w:cs="Times New Roman"/>
          <w:sz w:val="24"/>
          <w:szCs w:val="24"/>
        </w:rPr>
        <w:t>Границу текучести определялась как влажность приготовленной из исследуемого грунта пасты, при которой балансирный конус погружается под действием собственного веса за 5 секунд на глубину 10 мм.</w:t>
      </w:r>
      <w:r w:rsidR="00EF2E7A" w:rsidRPr="00100F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color w:val="FF0000"/>
            <w:sz w:val="24"/>
            <w:szCs w:val="24"/>
          </w:rPr>
          <w:id w:val="292571604"/>
          <w:citation/>
        </w:sdtPr>
        <w:sdtEndPr>
          <w:rPr>
            <w:color w:val="auto"/>
          </w:rPr>
        </w:sdtEnd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7572F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ГОС84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97572F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(ГОСТ 5180-84 , 1984)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987AA3" w:rsidRPr="00100FD9" w:rsidRDefault="00987AA3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В ходе испытаний была </w:t>
      </w:r>
      <w:r w:rsidR="008111C4" w:rsidRPr="00100FD9">
        <w:rPr>
          <w:rFonts w:ascii="Times New Roman" w:hAnsi="Times New Roman" w:cs="Times New Roman"/>
          <w:sz w:val="24"/>
          <w:szCs w:val="24"/>
        </w:rPr>
        <w:t xml:space="preserve">определена </w:t>
      </w:r>
      <w:r w:rsidRPr="00100FD9">
        <w:rPr>
          <w:rFonts w:ascii="Times New Roman" w:hAnsi="Times New Roman" w:cs="Times New Roman"/>
          <w:sz w:val="24"/>
          <w:szCs w:val="24"/>
        </w:rPr>
        <w:t>влажность на границе текучести и на границе раскатывания первая изменяется в интервале от 0,158 до 0,328 д.ед., вторая от 0,120 до 0,202 д.ед.</w:t>
      </w:r>
    </w:p>
    <w:p w:rsidR="00B703AA" w:rsidRPr="00100FD9" w:rsidRDefault="00987AA3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Ч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 xml:space="preserve">исло пластичности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- это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 xml:space="preserve"> разность между верхним и нижним пределами пластично</w:t>
      </w:r>
      <w:r w:rsidR="00CA152E" w:rsidRPr="00100FD9">
        <w:rPr>
          <w:rFonts w:ascii="Times New Roman" w:eastAsia="Times New Roman" w:hAnsi="Times New Roman" w:cs="Times New Roman"/>
          <w:sz w:val="24"/>
          <w:szCs w:val="24"/>
        </w:rPr>
        <w:t xml:space="preserve">сти, </w:t>
      </w:r>
      <w:r w:rsidR="008111C4" w:rsidRPr="00100FD9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="00CA152E" w:rsidRPr="00100FD9">
        <w:rPr>
          <w:rFonts w:ascii="Times New Roman" w:eastAsia="Times New Roman" w:hAnsi="Times New Roman" w:cs="Times New Roman"/>
          <w:sz w:val="24"/>
          <w:szCs w:val="24"/>
        </w:rPr>
        <w:t xml:space="preserve"> по формуле: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sub>
        </m:sSub>
      </m:oMath>
      <w:r w:rsidR="000D1C10" w:rsidRPr="00100FD9">
        <w:rPr>
          <w:rFonts w:ascii="Times New Roman" w:eastAsia="Times New Roman" w:hAnsi="Times New Roman" w:cs="Times New Roman"/>
          <w:sz w:val="24"/>
          <w:szCs w:val="24"/>
        </w:rPr>
        <w:t>.</w:t>
      </w:r>
      <w:r w:rsidR="008111C4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92571605"/>
          <w:citation/>
        </w:sdtPr>
        <w:sdtContent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B703AA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CITATION Тро05 \l 1049 </w:instrTex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B703AA" w:rsidRPr="00100FD9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(Трофимов В.Т., 2005)</w: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FB3697" w:rsidRPr="00100FD9" w:rsidRDefault="00A00081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По числу пластичности  глинистые грунты были разделены на разновидности: супесь</w:t>
      </w:r>
      <w:r w:rsidR="00026FB4" w:rsidRPr="00100FD9">
        <w:rPr>
          <w:rFonts w:ascii="Times New Roman" w:eastAsia="Times New Roman" w:hAnsi="Times New Roman" w:cs="Times New Roman"/>
          <w:sz w:val="24"/>
          <w:szCs w:val="24"/>
        </w:rPr>
        <w:t xml:space="preserve"> (1&lt;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p</m:t>
            </m:r>
          </m:sub>
        </m:sSub>
      </m:oMath>
      <w:r w:rsidR="00026FB4" w:rsidRPr="00100FD9">
        <w:rPr>
          <w:rFonts w:ascii="Times New Roman" w:eastAsia="Times New Roman" w:hAnsi="Times New Roman" w:cs="Times New Roman"/>
          <w:sz w:val="24"/>
          <w:szCs w:val="24"/>
        </w:rPr>
        <w:t>&lt;7)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, суглинок </w:t>
      </w:r>
      <w:r w:rsidR="00026FB4" w:rsidRPr="00100FD9">
        <w:rPr>
          <w:rFonts w:ascii="Times New Roman" w:eastAsia="Times New Roman" w:hAnsi="Times New Roman" w:cs="Times New Roman"/>
          <w:sz w:val="24"/>
          <w:szCs w:val="24"/>
        </w:rPr>
        <w:t>(7&lt;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p</m:t>
            </m:r>
          </m:sub>
        </m:sSub>
      </m:oMath>
      <w:r w:rsidR="00026FB4" w:rsidRPr="00100FD9">
        <w:rPr>
          <w:rFonts w:ascii="Times New Roman" w:eastAsia="Times New Roman" w:hAnsi="Times New Roman" w:cs="Times New Roman"/>
          <w:sz w:val="24"/>
          <w:szCs w:val="24"/>
        </w:rPr>
        <w:t xml:space="preserve">&lt;17),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и глина</w:t>
      </w:r>
      <w:r w:rsidR="00026FB4" w:rsidRPr="00100F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p</m:t>
            </m:r>
          </m:sub>
        </m:sSub>
      </m:oMath>
      <w:r w:rsidR="00026FB4" w:rsidRPr="00100FD9">
        <w:rPr>
          <w:rFonts w:ascii="Times New Roman" w:eastAsia="Times New Roman" w:hAnsi="Times New Roman" w:cs="Times New Roman"/>
          <w:sz w:val="24"/>
          <w:szCs w:val="24"/>
        </w:rPr>
        <w:t>&gt;17)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92571607"/>
          <w:citation/>
        </w:sdtPr>
        <w:sdtContent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="00026FB4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</w:instrText>
          </w:r>
          <w:r w:rsidR="00026FB4" w:rsidRPr="00100FD9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instrText>CITATION</w:instrText>
          </w:r>
          <w:r w:rsidR="00026FB4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ГОС \</w:instrText>
          </w:r>
          <w:r w:rsidR="00026FB4" w:rsidRPr="00100FD9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instrText>l</w:instrText>
          </w:r>
          <w:r w:rsidR="00026FB4" w:rsidRPr="00100FD9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1033 </w:instrTex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026FB4" w:rsidRPr="00100FD9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 xml:space="preserve"> (ГОСТ 25100-2011, 2013)</w:t>
          </w:r>
          <w:r w:rsidR="007E1E65" w:rsidRPr="00100FD9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FB3697" w:rsidRPr="00100FD9" w:rsidRDefault="00FB369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Н</w:t>
      </w:r>
      <w:r w:rsidR="00026FB4" w:rsidRPr="00100FD9">
        <w:rPr>
          <w:rFonts w:ascii="Times New Roman" w:hAnsi="Times New Roman" w:cs="Times New Roman"/>
          <w:sz w:val="24"/>
          <w:szCs w:val="24"/>
        </w:rPr>
        <w:t>а глубине в интервале 1,3 - 2,9 м</w:t>
      </w:r>
      <w:r w:rsidRPr="00100FD9">
        <w:rPr>
          <w:rFonts w:ascii="Times New Roman" w:hAnsi="Times New Roman" w:cs="Times New Roman"/>
          <w:sz w:val="24"/>
          <w:szCs w:val="24"/>
        </w:rPr>
        <w:t xml:space="preserve"> были отобраны образцы грунта, среднее значение числа пластичности для них– 3,7, </w:t>
      </w:r>
      <w:r w:rsidR="00E56C39" w:rsidRPr="00100FD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100FD9">
        <w:rPr>
          <w:rFonts w:ascii="Times New Roman" w:hAnsi="Times New Roman" w:cs="Times New Roman"/>
          <w:sz w:val="24"/>
          <w:szCs w:val="24"/>
        </w:rPr>
        <w:t>классификаци</w:t>
      </w:r>
      <w:r w:rsidR="00E56C39" w:rsidRPr="00100FD9">
        <w:rPr>
          <w:rFonts w:ascii="Times New Roman" w:hAnsi="Times New Roman" w:cs="Times New Roman"/>
          <w:sz w:val="24"/>
          <w:szCs w:val="24"/>
        </w:rPr>
        <w:t>ей</w:t>
      </w:r>
      <w:r w:rsidRPr="00100FD9">
        <w:rPr>
          <w:rFonts w:ascii="Times New Roman" w:hAnsi="Times New Roman" w:cs="Times New Roman"/>
          <w:sz w:val="24"/>
          <w:szCs w:val="24"/>
        </w:rPr>
        <w:t xml:space="preserve"> отнесены к</w:t>
      </w:r>
      <w:r w:rsidR="00026FB4" w:rsidRPr="00100FD9">
        <w:rPr>
          <w:rFonts w:ascii="Times New Roman" w:hAnsi="Times New Roman" w:cs="Times New Roman"/>
          <w:sz w:val="24"/>
          <w:szCs w:val="24"/>
        </w:rPr>
        <w:t xml:space="preserve"> супес</w:t>
      </w:r>
      <w:r w:rsidRPr="00100FD9">
        <w:rPr>
          <w:rFonts w:ascii="Times New Roman" w:hAnsi="Times New Roman" w:cs="Times New Roman"/>
          <w:sz w:val="24"/>
          <w:szCs w:val="24"/>
        </w:rPr>
        <w:t>ям.</w:t>
      </w:r>
      <w:r w:rsidR="00026FB4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E56C39" w:rsidRPr="00100FD9">
        <w:rPr>
          <w:rFonts w:ascii="Times New Roman" w:hAnsi="Times New Roman" w:cs="Times New Roman"/>
          <w:sz w:val="24"/>
          <w:szCs w:val="24"/>
        </w:rPr>
        <w:t>Для образцов с глубины 2,8-3,7 м число пластичности изменяется в диапазоне 9,4-10,1 грунты отнесены к суглинкам.</w:t>
      </w:r>
    </w:p>
    <w:p w:rsidR="00C46A8D" w:rsidRPr="00100FD9" w:rsidRDefault="00C46A8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По числу пластичности  и содержанию песчаных частиц глинистые грунты подразделяют на разновидности.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608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C4F99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ГОС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C4F99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(ГОСТ 25100-2011, 2013)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C46A8D" w:rsidRPr="00100FD9" w:rsidRDefault="007C4F9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Суглинки по числу пластичности отнесены к легким, по содержанию пе</w:t>
      </w:r>
      <w:r w:rsidR="00DF3B16">
        <w:rPr>
          <w:rFonts w:ascii="Times New Roman" w:hAnsi="Times New Roman" w:cs="Times New Roman"/>
          <w:sz w:val="24"/>
          <w:szCs w:val="24"/>
        </w:rPr>
        <w:t>счаных частиц (&lt;40%) к пылеватым</w:t>
      </w:r>
      <w:r w:rsidRPr="00100FD9">
        <w:rPr>
          <w:rFonts w:ascii="Times New Roman" w:hAnsi="Times New Roman" w:cs="Times New Roman"/>
          <w:sz w:val="24"/>
          <w:szCs w:val="24"/>
        </w:rPr>
        <w:t>. Супесь песчанистая, так как с</w:t>
      </w:r>
      <w:r w:rsidR="00C46A8D" w:rsidRPr="00100FD9">
        <w:rPr>
          <w:rFonts w:ascii="Times New Roman" w:hAnsi="Times New Roman" w:cs="Times New Roman"/>
          <w:sz w:val="24"/>
          <w:szCs w:val="24"/>
        </w:rPr>
        <w:t xml:space="preserve">одержание песчаных частиц </w:t>
      </w:r>
      <w:r w:rsidRPr="00100FD9">
        <w:rPr>
          <w:rFonts w:ascii="Times New Roman" w:hAnsi="Times New Roman" w:cs="Times New Roman"/>
          <w:sz w:val="24"/>
          <w:szCs w:val="24"/>
        </w:rPr>
        <w:t>достигает</w:t>
      </w:r>
      <w:r w:rsidR="00C46A8D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65%.</w:t>
      </w:r>
    </w:p>
    <w:p w:rsidR="00B7182B" w:rsidRPr="00100FD9" w:rsidRDefault="0097572F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Используя уже известные значения, рассчитали показатель консистенции</w:t>
      </w:r>
      <w:r w:rsidR="00B703AA" w:rsidRPr="00100FD9">
        <w:rPr>
          <w:rFonts w:ascii="Times New Roman" w:eastAsia="Times New Roman" w:hAnsi="Times New Roman" w:cs="Times New Roman"/>
          <w:sz w:val="24"/>
          <w:szCs w:val="24"/>
        </w:rPr>
        <w:t xml:space="preserve"> для глинистых грунтов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 xml:space="preserve"> по формуле: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e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L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sub>
            </m:sSub>
          </m:den>
        </m:f>
      </m:oMath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  <w:lang w:val="en-US"/>
        </w:rPr>
        <w:t>W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e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 xml:space="preserve"> – естественная влажность грунта. При 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>&lt;0 твердая консистенция, 0&lt;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 xml:space="preserve">&lt;1 - пластичная, при 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3B4F0A" w:rsidRPr="00100FD9">
        <w:rPr>
          <w:rFonts w:ascii="Times New Roman" w:eastAsia="Times New Roman" w:hAnsi="Times New Roman" w:cs="Times New Roman"/>
          <w:sz w:val="24"/>
          <w:szCs w:val="24"/>
        </w:rPr>
        <w:t>&gt;1- текучая.</w:t>
      </w:r>
      <w:r w:rsidR="00B703AA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11C4" w:rsidRPr="00100FD9" w:rsidRDefault="007C4F9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По показателю текучести</w:t>
      </w:r>
      <w:r w:rsidR="00C00219" w:rsidRPr="00100FD9">
        <w:rPr>
          <w:rFonts w:ascii="Times New Roman" w:hAnsi="Times New Roman" w:cs="Times New Roman"/>
          <w:sz w:val="24"/>
          <w:szCs w:val="24"/>
        </w:rPr>
        <w:t xml:space="preserve"> была</w:t>
      </w:r>
      <w:r w:rsidRPr="00100FD9">
        <w:rPr>
          <w:rFonts w:ascii="Times New Roman" w:hAnsi="Times New Roman" w:cs="Times New Roman"/>
          <w:sz w:val="24"/>
          <w:szCs w:val="24"/>
        </w:rPr>
        <w:t> </w:t>
      </w:r>
      <w:r w:rsidR="00C00219" w:rsidRPr="00100FD9">
        <w:rPr>
          <w:rFonts w:ascii="Times New Roman" w:hAnsi="Times New Roman" w:cs="Times New Roman"/>
          <w:sz w:val="24"/>
          <w:szCs w:val="24"/>
        </w:rPr>
        <w:t>определена консистенция:</w:t>
      </w:r>
      <w:r w:rsidRPr="00100FD9">
        <w:rPr>
          <w:rFonts w:ascii="Times New Roman" w:hAnsi="Times New Roman" w:cs="Times New Roman"/>
          <w:sz w:val="24"/>
          <w:szCs w:val="24"/>
        </w:rPr>
        <w:t> </w:t>
      </w:r>
      <w:r w:rsidR="00C00219" w:rsidRPr="00100FD9">
        <w:rPr>
          <w:rFonts w:ascii="Times New Roman" w:hAnsi="Times New Roman" w:cs="Times New Roman"/>
          <w:sz w:val="24"/>
          <w:szCs w:val="24"/>
        </w:rPr>
        <w:t xml:space="preserve">супесь твердая (среднее значение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=-0,3</m:t>
        </m:r>
      </m:oMath>
      <w:r w:rsidR="00C00219" w:rsidRPr="00100FD9">
        <w:rPr>
          <w:rFonts w:ascii="Times New Roman" w:hAnsi="Times New Roman" w:cs="Times New Roman"/>
          <w:sz w:val="24"/>
          <w:szCs w:val="24"/>
        </w:rPr>
        <w:t xml:space="preserve">); </w:t>
      </w:r>
      <w:r w:rsidR="007F7F13" w:rsidRPr="00100FD9">
        <w:rPr>
          <w:rFonts w:ascii="Times New Roman" w:hAnsi="Times New Roman" w:cs="Times New Roman"/>
          <w:sz w:val="24"/>
          <w:szCs w:val="24"/>
        </w:rPr>
        <w:t xml:space="preserve">при увеличении глубины отбора образцов грунта, консистенция для </w:t>
      </w:r>
      <w:r w:rsidR="00C00219" w:rsidRPr="00100FD9">
        <w:rPr>
          <w:rFonts w:ascii="Times New Roman" w:hAnsi="Times New Roman" w:cs="Times New Roman"/>
          <w:sz w:val="24"/>
          <w:szCs w:val="24"/>
        </w:rPr>
        <w:t>суглин</w:t>
      </w:r>
      <w:r w:rsidR="007F7F13" w:rsidRPr="00100FD9">
        <w:rPr>
          <w:rFonts w:ascii="Times New Roman" w:hAnsi="Times New Roman" w:cs="Times New Roman"/>
          <w:sz w:val="24"/>
          <w:szCs w:val="24"/>
        </w:rPr>
        <w:t>ков изменялась:</w:t>
      </w:r>
      <w:r w:rsidR="00C00219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7F7F13" w:rsidRPr="00100FD9">
        <w:rPr>
          <w:rFonts w:ascii="Times New Roman" w:hAnsi="Times New Roman" w:cs="Times New Roman"/>
          <w:sz w:val="24"/>
          <w:szCs w:val="24"/>
        </w:rPr>
        <w:t xml:space="preserve">суглинок </w:t>
      </w:r>
      <w:r w:rsidR="00C00219" w:rsidRPr="00100FD9">
        <w:rPr>
          <w:rFonts w:ascii="Times New Roman" w:hAnsi="Times New Roman" w:cs="Times New Roman"/>
          <w:sz w:val="24"/>
          <w:szCs w:val="24"/>
        </w:rPr>
        <w:t xml:space="preserve">полутвердый (среднее значение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=0,15</m:t>
        </m:r>
      </m:oMath>
      <w:r w:rsidR="00C00219" w:rsidRPr="00100FD9">
        <w:rPr>
          <w:rFonts w:ascii="Times New Roman" w:hAnsi="Times New Roman" w:cs="Times New Roman"/>
          <w:sz w:val="24"/>
          <w:szCs w:val="24"/>
        </w:rPr>
        <w:t xml:space="preserve">), тугопластичный (среднее значение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=0,39</m:t>
        </m:r>
      </m:oMath>
      <w:r w:rsidR="00C00219" w:rsidRPr="00100FD9">
        <w:rPr>
          <w:rFonts w:ascii="Times New Roman" w:hAnsi="Times New Roman" w:cs="Times New Roman"/>
          <w:sz w:val="24"/>
          <w:szCs w:val="24"/>
        </w:rPr>
        <w:t xml:space="preserve">), </w:t>
      </w:r>
      <w:r w:rsidR="00674417" w:rsidRPr="00100FD9">
        <w:rPr>
          <w:rFonts w:ascii="Times New Roman" w:hAnsi="Times New Roman" w:cs="Times New Roman"/>
          <w:sz w:val="24"/>
          <w:szCs w:val="24"/>
        </w:rPr>
        <w:t>текуче</w:t>
      </w:r>
      <w:r w:rsidR="00C00219" w:rsidRPr="00100FD9">
        <w:rPr>
          <w:rFonts w:ascii="Times New Roman" w:hAnsi="Times New Roman" w:cs="Times New Roman"/>
          <w:sz w:val="24"/>
          <w:szCs w:val="24"/>
        </w:rPr>
        <w:t xml:space="preserve">пластичные (среднее значение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=0,69</m:t>
        </m:r>
      </m:oMath>
      <w:r w:rsidR="00C00219" w:rsidRPr="00100FD9">
        <w:rPr>
          <w:rFonts w:ascii="Times New Roman" w:hAnsi="Times New Roman" w:cs="Times New Roman"/>
          <w:sz w:val="24"/>
          <w:szCs w:val="24"/>
        </w:rPr>
        <w:t>)</w:t>
      </w:r>
      <w:r w:rsidR="00EE38C9" w:rsidRPr="00100FD9">
        <w:rPr>
          <w:rFonts w:ascii="Times New Roman" w:hAnsi="Times New Roman" w:cs="Times New Roman"/>
          <w:sz w:val="24"/>
          <w:szCs w:val="24"/>
        </w:rPr>
        <w:t>.</w:t>
      </w:r>
    </w:p>
    <w:p w:rsidR="000560C4" w:rsidRPr="00100FD9" w:rsidRDefault="00B7182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Показатель текучести расчетный, он характеризует грунты в нарушенном сложении и поэтому не дает правильного представления об их состоянии в естественном сложении. </w:t>
      </w:r>
    </w:p>
    <w:p w:rsidR="000560C4" w:rsidRPr="00100FD9" w:rsidRDefault="000560C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Для более точного определения используется показатель консистенции (С</w:t>
      </w:r>
      <w:r w:rsidRPr="00100FD9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="00B7182B" w:rsidRPr="00100FD9">
        <w:rPr>
          <w:rFonts w:ascii="Times New Roman" w:hAnsi="Times New Roman" w:cs="Times New Roman"/>
          <w:sz w:val="24"/>
          <w:szCs w:val="24"/>
        </w:rPr>
        <w:t>) г</w:t>
      </w:r>
      <w:r w:rsidRPr="00100FD9">
        <w:rPr>
          <w:rFonts w:ascii="Times New Roman" w:hAnsi="Times New Roman" w:cs="Times New Roman"/>
          <w:sz w:val="24"/>
          <w:szCs w:val="24"/>
        </w:rPr>
        <w:t>рунта ненарушенной структуры</w:t>
      </w:r>
      <w:r w:rsidR="00B7182B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C73A0C" w:rsidRPr="00100FD9">
        <w:rPr>
          <w:rFonts w:ascii="Times New Roman" w:hAnsi="Times New Roman" w:cs="Times New Roman"/>
          <w:sz w:val="24"/>
          <w:szCs w:val="24"/>
        </w:rPr>
        <w:t>Этот показатель зависит</w:t>
      </w:r>
      <w:r w:rsidR="00B7182B" w:rsidRPr="00100FD9">
        <w:rPr>
          <w:rFonts w:ascii="Times New Roman" w:hAnsi="Times New Roman" w:cs="Times New Roman"/>
          <w:sz w:val="24"/>
          <w:szCs w:val="24"/>
        </w:rPr>
        <w:t xml:space="preserve"> от естественной влажности, плотности, особенностей т</w:t>
      </w:r>
      <w:r w:rsidRPr="00100FD9">
        <w:rPr>
          <w:rFonts w:ascii="Times New Roman" w:hAnsi="Times New Roman" w:cs="Times New Roman"/>
          <w:sz w:val="24"/>
          <w:szCs w:val="24"/>
        </w:rPr>
        <w:t>екстуры и микростроения грунта,</w:t>
      </w:r>
      <w:r w:rsidR="00B7182B" w:rsidRPr="00100FD9">
        <w:rPr>
          <w:rFonts w:ascii="Times New Roman" w:hAnsi="Times New Roman" w:cs="Times New Roman"/>
          <w:sz w:val="24"/>
          <w:szCs w:val="24"/>
        </w:rPr>
        <w:t xml:space="preserve"> его величина определяется типами контактов между отдельными элементами грунтовой системы, а также площади этих контактов</w:t>
      </w:r>
      <w:r w:rsidR="00C73A0C" w:rsidRPr="00100FD9">
        <w:rPr>
          <w:rFonts w:ascii="Times New Roman" w:hAnsi="Times New Roman" w:cs="Times New Roman"/>
          <w:sz w:val="24"/>
          <w:szCs w:val="24"/>
        </w:rPr>
        <w:t xml:space="preserve">. Он </w:t>
      </w:r>
      <w:r w:rsidR="00B7182B" w:rsidRPr="00100FD9">
        <w:rPr>
          <w:rFonts w:ascii="Times New Roman" w:hAnsi="Times New Roman" w:cs="Times New Roman"/>
          <w:sz w:val="24"/>
          <w:szCs w:val="24"/>
        </w:rPr>
        <w:t>являет</w:t>
      </w:r>
      <w:r w:rsidR="00C73A0C" w:rsidRPr="00100FD9">
        <w:rPr>
          <w:rFonts w:ascii="Times New Roman" w:hAnsi="Times New Roman" w:cs="Times New Roman"/>
          <w:sz w:val="24"/>
          <w:szCs w:val="24"/>
        </w:rPr>
        <w:t>ся показателем состояния грунта</w:t>
      </w:r>
      <w:r w:rsidR="00B7182B" w:rsidRPr="00100FD9">
        <w:rPr>
          <w:rFonts w:ascii="Times New Roman" w:hAnsi="Times New Roman" w:cs="Times New Roman"/>
          <w:sz w:val="24"/>
          <w:szCs w:val="24"/>
        </w:rPr>
        <w:t xml:space="preserve"> и определяет природное состояние грунта в естественном сложении</w:t>
      </w:r>
      <w:r w:rsidR="00C73A0C" w:rsidRPr="00100FD9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611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B113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Здо13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B113A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(Здобин Д.Ю., 2013)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B7182B" w:rsidRPr="00100FD9" w:rsidRDefault="00B7182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Показатель консистенции С</w:t>
      </w:r>
      <w:r w:rsidR="002C5019" w:rsidRPr="00100FD9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100FD9">
        <w:rPr>
          <w:rFonts w:ascii="Times New Roman" w:hAnsi="Times New Roman" w:cs="Times New Roman"/>
          <w:sz w:val="24"/>
          <w:szCs w:val="24"/>
        </w:rPr>
        <w:t xml:space="preserve"> для грунтов ненарушенной структуры </w:t>
      </w:r>
      <w:r w:rsidR="00C73A0C" w:rsidRPr="00100FD9">
        <w:rPr>
          <w:rFonts w:ascii="Times New Roman" w:hAnsi="Times New Roman" w:cs="Times New Roman"/>
          <w:sz w:val="24"/>
          <w:szCs w:val="24"/>
        </w:rPr>
        <w:t>был определен</w:t>
      </w:r>
      <w:r w:rsidRPr="00100FD9">
        <w:rPr>
          <w:rFonts w:ascii="Times New Roman" w:hAnsi="Times New Roman" w:cs="Times New Roman"/>
          <w:sz w:val="24"/>
          <w:szCs w:val="24"/>
        </w:rPr>
        <w:t xml:space="preserve"> при помощи конуса Бойченко методом л</w:t>
      </w:r>
      <w:r w:rsidR="000560C4" w:rsidRPr="00100FD9">
        <w:rPr>
          <w:rFonts w:ascii="Times New Roman" w:hAnsi="Times New Roman" w:cs="Times New Roman"/>
          <w:sz w:val="24"/>
          <w:szCs w:val="24"/>
        </w:rPr>
        <w:t>абораторной пенетрации.</w:t>
      </w:r>
      <w:r w:rsidRPr="00100FD9">
        <w:rPr>
          <w:rFonts w:ascii="Times New Roman" w:hAnsi="Times New Roman" w:cs="Times New Roman"/>
          <w:sz w:val="24"/>
          <w:szCs w:val="24"/>
        </w:rPr>
        <w:t xml:space="preserve"> Определяют глубину погружения</w:t>
      </w:r>
      <w:r w:rsidR="000225DD" w:rsidRPr="00100FD9">
        <w:rPr>
          <w:rFonts w:ascii="Times New Roman" w:hAnsi="Times New Roman" w:cs="Times New Roman"/>
          <w:sz w:val="24"/>
          <w:szCs w:val="24"/>
        </w:rPr>
        <w:t xml:space="preserve"> конуса в грунт (h, мм)</w:t>
      </w:r>
      <w:r w:rsidRPr="00100FD9">
        <w:rPr>
          <w:rFonts w:ascii="Times New Roman" w:hAnsi="Times New Roman" w:cs="Times New Roman"/>
          <w:sz w:val="24"/>
          <w:szCs w:val="24"/>
        </w:rPr>
        <w:t xml:space="preserve">. В качестве результата опыта </w:t>
      </w:r>
      <w:r w:rsidR="00E01E16" w:rsidRPr="00100FD9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100FD9">
        <w:rPr>
          <w:rFonts w:ascii="Times New Roman" w:hAnsi="Times New Roman" w:cs="Times New Roman"/>
          <w:sz w:val="24"/>
          <w:szCs w:val="24"/>
        </w:rPr>
        <w:t>прин</w:t>
      </w:r>
      <w:r w:rsidR="00E01E16" w:rsidRPr="00100FD9">
        <w:rPr>
          <w:rFonts w:ascii="Times New Roman" w:hAnsi="Times New Roman" w:cs="Times New Roman"/>
          <w:sz w:val="24"/>
          <w:szCs w:val="24"/>
        </w:rPr>
        <w:t>ято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среднее арифметическое</w:t>
      </w:r>
      <w:r w:rsidR="00E01E16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глубины погружения конуса, </w:t>
      </w:r>
      <w:r w:rsidR="00E01E16" w:rsidRPr="00100FD9">
        <w:rPr>
          <w:rFonts w:ascii="Times New Roman" w:hAnsi="Times New Roman" w:cs="Times New Roman"/>
          <w:sz w:val="24"/>
          <w:szCs w:val="24"/>
        </w:rPr>
        <w:t>по нему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E01E16" w:rsidRPr="00100FD9">
        <w:rPr>
          <w:rFonts w:ascii="Times New Roman" w:hAnsi="Times New Roman" w:cs="Times New Roman"/>
          <w:sz w:val="24"/>
          <w:szCs w:val="24"/>
        </w:rPr>
        <w:t xml:space="preserve">определялся </w:t>
      </w:r>
      <w:r w:rsidRPr="00100FD9">
        <w:rPr>
          <w:rFonts w:ascii="Times New Roman" w:hAnsi="Times New Roman" w:cs="Times New Roman"/>
          <w:sz w:val="24"/>
          <w:szCs w:val="24"/>
        </w:rPr>
        <w:t>показател</w:t>
      </w:r>
      <w:r w:rsidR="00E01E16" w:rsidRPr="00100FD9">
        <w:rPr>
          <w:rFonts w:ascii="Times New Roman" w:hAnsi="Times New Roman" w:cs="Times New Roman"/>
          <w:sz w:val="24"/>
          <w:szCs w:val="24"/>
        </w:rPr>
        <w:t>ь</w:t>
      </w:r>
      <w:r w:rsidRPr="00100FD9">
        <w:rPr>
          <w:rFonts w:ascii="Times New Roman" w:hAnsi="Times New Roman" w:cs="Times New Roman"/>
          <w:sz w:val="24"/>
          <w:szCs w:val="24"/>
        </w:rPr>
        <w:t xml:space="preserve"> консистенции. 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610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B113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Здо13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B113A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(Здобин Д.Ю., 2013)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0225DD" w:rsidRPr="00100FD9" w:rsidRDefault="000225D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По показателю С</w:t>
      </w:r>
      <w:r w:rsidRPr="00100FD9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согласно классификации П.О. Бойченко для образцов грунта ненарушенного сложения была определена консистенция: супесь твердая (среднее значение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=-0,26</m:t>
        </m:r>
      </m:oMath>
      <w:r w:rsidRPr="00100FD9">
        <w:rPr>
          <w:rFonts w:ascii="Times New Roman" w:hAnsi="Times New Roman" w:cs="Times New Roman"/>
          <w:sz w:val="24"/>
          <w:szCs w:val="24"/>
        </w:rPr>
        <w:t xml:space="preserve">); суглинок полутвердый (среднее значение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=-0,10</m:t>
        </m:r>
      </m:oMath>
      <w:r w:rsidRPr="00100FD9">
        <w:rPr>
          <w:rFonts w:ascii="Times New Roman" w:hAnsi="Times New Roman" w:cs="Times New Roman"/>
          <w:sz w:val="24"/>
          <w:szCs w:val="24"/>
        </w:rPr>
        <w:t>), тугопластичный (среднее значение</w:t>
      </w:r>
      <w:r w:rsidR="007F7F13" w:rsidRPr="00100FD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=0,08</m:t>
        </m:r>
      </m:oMath>
      <w:r w:rsidRPr="00100FD9">
        <w:rPr>
          <w:rFonts w:ascii="Times New Roman" w:hAnsi="Times New Roman" w:cs="Times New Roman"/>
          <w:sz w:val="24"/>
          <w:szCs w:val="24"/>
        </w:rPr>
        <w:t xml:space="preserve">), </w:t>
      </w:r>
      <w:r w:rsidR="007F7F13" w:rsidRPr="00100FD9">
        <w:rPr>
          <w:rFonts w:ascii="Times New Roman" w:hAnsi="Times New Roman" w:cs="Times New Roman"/>
          <w:sz w:val="24"/>
          <w:szCs w:val="24"/>
        </w:rPr>
        <w:t>туг</w:t>
      </w:r>
      <w:r w:rsidRPr="00100FD9">
        <w:rPr>
          <w:rFonts w:ascii="Times New Roman" w:hAnsi="Times New Roman" w:cs="Times New Roman"/>
          <w:sz w:val="24"/>
          <w:szCs w:val="24"/>
        </w:rPr>
        <w:t xml:space="preserve">опластичные (среднее значение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=0,17</m:t>
        </m:r>
      </m:oMath>
      <w:r w:rsidRPr="00100FD9">
        <w:rPr>
          <w:rFonts w:ascii="Times New Roman" w:hAnsi="Times New Roman" w:cs="Times New Roman"/>
          <w:sz w:val="24"/>
          <w:szCs w:val="24"/>
        </w:rPr>
        <w:t>).</w:t>
      </w:r>
      <w:r w:rsidR="00B30A2C" w:rsidRPr="00100FD9">
        <w:rPr>
          <w:rFonts w:ascii="Times New Roman" w:hAnsi="Times New Roman" w:cs="Times New Roman"/>
          <w:sz w:val="24"/>
          <w:szCs w:val="24"/>
        </w:rPr>
        <w:t xml:space="preserve"> Значения показателя текучести грунтов нарушенного сложения I</w:t>
      </w:r>
      <w:r w:rsidR="00B30A2C" w:rsidRPr="00100FD9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B30A2C" w:rsidRPr="00100FD9">
        <w:rPr>
          <w:rFonts w:ascii="Times New Roman" w:hAnsi="Times New Roman" w:cs="Times New Roman"/>
          <w:sz w:val="24"/>
          <w:szCs w:val="24"/>
        </w:rPr>
        <w:t xml:space="preserve">, отличаются от величин показателя их консистенции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в</m:t>
            </m:r>
          </m:sub>
        </m:sSub>
      </m:oMath>
      <w:r w:rsidR="00B30A2C" w:rsidRPr="00100FD9">
        <w:rPr>
          <w:rFonts w:ascii="Times New Roman" w:hAnsi="Times New Roman" w:cs="Times New Roman"/>
          <w:sz w:val="24"/>
          <w:szCs w:val="24"/>
        </w:rPr>
        <w:t xml:space="preserve"> в ненарушенном сложении для образцов грунта, которые были отобраны на глубине 3,3-5,7 м.</w:t>
      </w:r>
    </w:p>
    <w:p w:rsidR="00975FA5" w:rsidRPr="00100FD9" w:rsidRDefault="00975FA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Верхнечетвертичные озерно-ледниковые суглинки относятся к слабосвязным грунтам и являются тиксотропными.</w:t>
      </w:r>
    </w:p>
    <w:p w:rsidR="00975FA5" w:rsidRPr="00100FD9" w:rsidRDefault="00975FA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Тиксотропия –  это способность грунтов при динамическом воздействии терять прочность и увеличивать её в состоянии покоя.  Динамическая неустойчивость связных грунтов</w:t>
      </w:r>
      <w:r w:rsidRPr="00100FD9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проявляется в форме потери</w:t>
      </w:r>
      <w:r w:rsidRPr="00100FD9">
        <w:rPr>
          <w:rFonts w:ascii="MS Mincho" w:eastAsia="MS Mincho" w:hAnsi="MS Mincho" w:cs="MS Mincho" w:hint="eastAsia"/>
          <w:sz w:val="24"/>
          <w:szCs w:val="24"/>
        </w:rPr>
        <w:t> </w:t>
      </w:r>
      <w:r w:rsidRPr="00100FD9">
        <w:rPr>
          <w:rFonts w:ascii="Times New Roman" w:hAnsi="Times New Roman" w:cs="Times New Roman"/>
          <w:sz w:val="24"/>
          <w:szCs w:val="24"/>
        </w:rPr>
        <w:t>прочности при динамическом воздействии вплоть до разжижения. После прекращения</w:t>
      </w:r>
      <w:r w:rsidRPr="00100FD9">
        <w:rPr>
          <w:rFonts w:ascii="MS Mincho" w:eastAsia="MS Mincho" w:hAnsi="MS Mincho" w:cs="MS Mincho" w:hint="eastAsia"/>
          <w:sz w:val="24"/>
          <w:szCs w:val="24"/>
        </w:rPr>
        <w:t> </w:t>
      </w:r>
      <w:r w:rsidRPr="00100FD9">
        <w:rPr>
          <w:rFonts w:ascii="Times New Roman" w:hAnsi="Times New Roman" w:cs="Times New Roman"/>
          <w:sz w:val="24"/>
          <w:szCs w:val="24"/>
        </w:rPr>
        <w:t>нагрузки эти грунты способны</w:t>
      </w:r>
      <w:r w:rsidRPr="00100FD9">
        <w:rPr>
          <w:rFonts w:ascii="MS Mincho" w:eastAsia="MS Mincho" w:hAnsi="MS Mincho" w:cs="MS Mincho" w:hint="eastAsia"/>
          <w:sz w:val="24"/>
          <w:szCs w:val="24"/>
        </w:rPr>
        <w:t> </w:t>
      </w:r>
      <w:r w:rsidR="00AF0BBA" w:rsidRPr="00100FD9">
        <w:rPr>
          <w:rFonts w:ascii="Times New Roman" w:hAnsi="Times New Roman" w:cs="Times New Roman"/>
          <w:sz w:val="24"/>
          <w:szCs w:val="24"/>
        </w:rPr>
        <w:t>восстанавливать прочность</w:t>
      </w:r>
      <w:r w:rsidRPr="00100FD9">
        <w:rPr>
          <w:rFonts w:ascii="Times New Roman" w:hAnsi="Times New Roman" w:cs="Times New Roman"/>
          <w:sz w:val="24"/>
          <w:szCs w:val="24"/>
        </w:rPr>
        <w:t xml:space="preserve"> до исходного у</w:t>
      </w:r>
      <w:r w:rsidR="00AF0BBA" w:rsidRPr="00100FD9">
        <w:rPr>
          <w:rFonts w:ascii="Times New Roman" w:hAnsi="Times New Roman" w:cs="Times New Roman"/>
          <w:sz w:val="24"/>
          <w:szCs w:val="24"/>
        </w:rPr>
        <w:t>ровня.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735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AF0BB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Тро051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AF0BBA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(Трофимов В.Т., 2005)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1836F5" w:rsidRPr="00100FD9" w:rsidRDefault="001836F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Для песчаных грунтов был определен коэффициент фильтрации при помощи прибора КФ-00М: при постоянном заданном градиенте напора пропускали воду сверху вниз, при предварительном насыщении образца грунта водой снизу вверх.</w:t>
      </w:r>
      <w:r w:rsidR="000434A0" w:rsidRPr="00100FD9">
        <w:rPr>
          <w:rFonts w:ascii="Times New Roman" w:hAnsi="Times New Roman" w:cs="Times New Roman"/>
          <w:sz w:val="24"/>
          <w:szCs w:val="24"/>
        </w:rPr>
        <w:t xml:space="preserve"> Затем 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оэффициент фильтрации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приведенный к условиям фильтрации при температуре 10 °С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был вычислен по формуле: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864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w</m:t>
                </m:r>
              </m:sub>
            </m:s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ATJ</m:t>
            </m:r>
          </m:den>
        </m:f>
      </m:oMath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, где 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- объем профильтровавшейся воды при одном замере, см</w:t>
      </w:r>
      <w:r w:rsidR="000434A0" w:rsidRPr="00100FD9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</w:rPr>
        <w:t>3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m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- средняя продолж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>ительность фильтрации,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с;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- площадь поперечного сечения цилиндра фильтрационной трубки, см</w:t>
      </w:r>
      <w:r w:rsidR="000434A0" w:rsidRPr="00100FD9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</w:rPr>
        <w:t>2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- градиент напора; 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 - поправка для приведения значения коэффициента фильтрации к условиям при температуре 10°С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>64 - переводной коэффициент (</w:t>
      </w:r>
      <w:r w:rsidR="008607A6" w:rsidRPr="00100FD9">
        <w:rPr>
          <w:rFonts w:ascii="Times New Roman" w:hAnsi="Times New Roman" w:cs="Times New Roman"/>
          <w:color w:val="000000"/>
          <w:sz w:val="24"/>
          <w:szCs w:val="24"/>
        </w:rPr>
        <w:t>см/с в м/сут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434A0" w:rsidRPr="00100FD9">
        <w:rPr>
          <w:rFonts w:ascii="Times New Roman" w:hAnsi="Times New Roman" w:cs="Times New Roman"/>
          <w:color w:val="000000"/>
          <w:sz w:val="24"/>
          <w:szCs w:val="24"/>
        </w:rPr>
        <w:t>.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292571616"/>
          <w:citation/>
        </w:sdtPr>
        <w:sdtContent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begin"/>
          </w:r>
          <w:r w:rsidR="00395FD9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instrText xml:space="preserve"> CITATION ГОС94 \l 1049 </w:instrTex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395FD9" w:rsidRPr="00100FD9">
            <w:rPr>
              <w:rFonts w:ascii="Times New Roman" w:hAnsi="Times New Roman" w:cs="Times New Roman"/>
              <w:noProof/>
              <w:color w:val="000000"/>
              <w:sz w:val="24"/>
              <w:szCs w:val="24"/>
            </w:rPr>
            <w:t xml:space="preserve"> (ГОСТ 25584-90, 1994)</w:t>
          </w:r>
          <w:r w:rsidR="007E1E65" w:rsidRPr="00100FD9">
            <w:rPr>
              <w:rFonts w:ascii="Times New Roman" w:hAnsi="Times New Roman" w:cs="Times New Roman"/>
              <w:color w:val="000000"/>
              <w:sz w:val="24"/>
              <w:szCs w:val="24"/>
            </w:rPr>
            <w:fldChar w:fldCharType="end"/>
          </w:r>
        </w:sdtContent>
      </w:sdt>
    </w:p>
    <w:p w:rsidR="008B3C2A" w:rsidRPr="00100FD9" w:rsidRDefault="000434A0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</w:rPr>
        <w:t>Для песков</w:t>
      </w:r>
      <w:r w:rsidR="002C5019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крупности</w:t>
      </w:r>
      <w:r w:rsidR="00417002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до глубины 1,2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7002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м значения коэффициент фильтрации увеличивается 2,50 м/сут до 3,22. </w:t>
      </w:r>
      <w:r w:rsidR="008926AB" w:rsidRPr="00100FD9">
        <w:rPr>
          <w:rFonts w:ascii="Times New Roman" w:hAnsi="Times New Roman" w:cs="Times New Roman"/>
          <w:color w:val="000000"/>
          <w:sz w:val="24"/>
          <w:szCs w:val="24"/>
        </w:rPr>
        <w:t>Ниже по разрезу с глубины 5,3 м залегают пески мелкие и средней крупности, для первых К</w:t>
      </w:r>
      <w:r w:rsidR="008926AB" w:rsidRPr="00100FD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ф</w:t>
      </w:r>
      <w:r w:rsidR="008926AB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417002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0,77 </w:t>
      </w:r>
      <w:r w:rsidR="008926AB" w:rsidRPr="00100FD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17002" w:rsidRPr="00100FD9">
        <w:rPr>
          <w:rFonts w:ascii="Times New Roman" w:hAnsi="Times New Roman" w:cs="Times New Roman"/>
          <w:color w:val="000000"/>
          <w:sz w:val="24"/>
          <w:szCs w:val="24"/>
        </w:rPr>
        <w:t>1,91</w:t>
      </w:r>
      <w:r w:rsidR="008926AB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м/сут, для вторых К</w:t>
      </w:r>
      <w:r w:rsidR="008926AB" w:rsidRPr="00100FD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ф</w:t>
      </w:r>
      <w:r w:rsidR="008926AB"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 =3,40 -4,80 м/сут.</w:t>
      </w:r>
    </w:p>
    <w:p w:rsidR="008111C4" w:rsidRPr="00100FD9" w:rsidRDefault="008607A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</w:t>
      </w:r>
      <w:r w:rsidR="008B3C2A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того, что иметь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представления о сопротивлении песчаных грунтов сдвигу по коэффициенту внутреннего трения</w:t>
      </w:r>
      <w:r w:rsidR="008B3C2A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определен угол их естественно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 откоса в сухом и водонасыщенном состоянии. Коэффициент внутреннего трен</w:t>
      </w:r>
      <w:r w:rsidR="008B3C2A"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ия равен тангенсу угла его пре</w:t>
      </w:r>
      <w:r w:rsidRPr="00100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дельного или естественного откоса. </w:t>
      </w:r>
      <w:r w:rsidR="008B3C2A" w:rsidRPr="00100FD9">
        <w:rPr>
          <w:rFonts w:ascii="Times New Roman" w:hAnsi="Times New Roman" w:cs="Times New Roman"/>
          <w:sz w:val="24"/>
          <w:szCs w:val="24"/>
        </w:rPr>
        <w:t>Tgα=</w:t>
      </w:r>
      <w:r w:rsidR="008B3C2A" w:rsidRPr="00100FD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8B3C2A" w:rsidRPr="00100FD9">
        <w:rPr>
          <w:rFonts w:ascii="Times New Roman" w:hAnsi="Times New Roman" w:cs="Times New Roman"/>
          <w:sz w:val="24"/>
          <w:szCs w:val="24"/>
        </w:rPr>
        <w:t xml:space="preserve">/l, где </w:t>
      </w:r>
      <w:r w:rsidR="008B3C2A" w:rsidRPr="00100FD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8B3C2A" w:rsidRPr="00100FD9">
        <w:rPr>
          <w:rFonts w:ascii="Times New Roman" w:hAnsi="Times New Roman" w:cs="Times New Roman"/>
          <w:sz w:val="24"/>
          <w:szCs w:val="24"/>
        </w:rPr>
        <w:t xml:space="preserve"> – высота, </w:t>
      </w:r>
      <w:r w:rsidR="008B3C2A" w:rsidRPr="00100FD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B3C2A" w:rsidRPr="00100FD9">
        <w:rPr>
          <w:rFonts w:ascii="Times New Roman" w:hAnsi="Times New Roman" w:cs="Times New Roman"/>
          <w:sz w:val="24"/>
          <w:szCs w:val="24"/>
        </w:rPr>
        <w:t xml:space="preserve"> - заложение откоса.</w:t>
      </w:r>
      <w:r w:rsidR="00B955F4" w:rsidRPr="00100FD9">
        <w:rPr>
          <w:rFonts w:ascii="Times New Roman" w:hAnsi="Times New Roman" w:cs="Times New Roman"/>
          <w:sz w:val="24"/>
          <w:szCs w:val="24"/>
        </w:rPr>
        <w:t xml:space="preserve"> По tgα определили угол естественного откоса в градусах в сухом состоянии 36-39</w:t>
      </w:r>
      <w:r w:rsidR="00B955F4" w:rsidRPr="00100FD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955F4" w:rsidRPr="00100FD9">
        <w:rPr>
          <w:rFonts w:ascii="Times New Roman" w:hAnsi="Times New Roman" w:cs="Times New Roman"/>
          <w:sz w:val="24"/>
          <w:szCs w:val="24"/>
        </w:rPr>
        <w:t xml:space="preserve"> и под водой 33-35</w:t>
      </w:r>
      <w:r w:rsidR="00B955F4" w:rsidRPr="00100FD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955F4" w:rsidRPr="00100FD9">
        <w:rPr>
          <w:rFonts w:ascii="Times New Roman" w:hAnsi="Times New Roman" w:cs="Times New Roman"/>
          <w:sz w:val="24"/>
          <w:szCs w:val="24"/>
        </w:rPr>
        <w:t>.</w:t>
      </w:r>
    </w:p>
    <w:p w:rsidR="00D2290A" w:rsidRPr="00DF0124" w:rsidRDefault="000C4F06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124">
        <w:rPr>
          <w:rFonts w:ascii="Times New Roman" w:hAnsi="Times New Roman" w:cs="Times New Roman"/>
          <w:sz w:val="24"/>
          <w:szCs w:val="24"/>
        </w:rPr>
        <w:t xml:space="preserve">Для определения </w:t>
      </w:r>
      <w:r w:rsidRPr="00DF0124">
        <w:rPr>
          <w:rFonts w:ascii="Times New Roman" w:eastAsia="Times New Roman" w:hAnsi="Times New Roman" w:cs="Times New Roman"/>
          <w:sz w:val="24"/>
          <w:szCs w:val="24"/>
        </w:rPr>
        <w:t xml:space="preserve">физико-механических </w:t>
      </w:r>
      <w:r w:rsidR="00DF3B16" w:rsidRPr="00DF0124">
        <w:rPr>
          <w:rFonts w:ascii="Times New Roman" w:eastAsia="Times New Roman" w:hAnsi="Times New Roman" w:cs="Times New Roman"/>
          <w:sz w:val="24"/>
          <w:szCs w:val="24"/>
        </w:rPr>
        <w:t>характеристик</w:t>
      </w:r>
      <w:r w:rsidRPr="00DF0124">
        <w:rPr>
          <w:rFonts w:ascii="Times New Roman" w:eastAsia="Times New Roman" w:hAnsi="Times New Roman" w:cs="Times New Roman"/>
          <w:sz w:val="24"/>
          <w:szCs w:val="24"/>
        </w:rPr>
        <w:t xml:space="preserve"> грунтов проводились сдвиговые и компрессионные испытания на образцах не нарушенного сложения.</w:t>
      </w:r>
    </w:p>
    <w:p w:rsidR="0075156D" w:rsidRPr="00DF0124" w:rsidRDefault="00C0635B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124">
        <w:rPr>
          <w:rFonts w:ascii="Times New Roman" w:hAnsi="Times New Roman" w:cs="Times New Roman"/>
          <w:bCs/>
          <w:color w:val="000000"/>
          <w:sz w:val="24"/>
          <w:szCs w:val="24"/>
        </w:rPr>
        <w:t>Компрессионные испытания</w:t>
      </w:r>
      <w:r w:rsidRPr="00DF01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1E5A" w:rsidRPr="00DF0124">
        <w:rPr>
          <w:rFonts w:ascii="Times New Roman" w:hAnsi="Times New Roman" w:cs="Times New Roman"/>
          <w:color w:val="000000"/>
          <w:sz w:val="24"/>
          <w:szCs w:val="24"/>
        </w:rPr>
        <w:t xml:space="preserve">проводят для определения </w:t>
      </w:r>
      <w:r w:rsidRPr="00DF0124">
        <w:rPr>
          <w:rFonts w:ascii="Times New Roman" w:hAnsi="Times New Roman" w:cs="Times New Roman"/>
          <w:color w:val="000000"/>
          <w:sz w:val="24"/>
          <w:szCs w:val="24"/>
        </w:rPr>
        <w:t xml:space="preserve">деформационных </w:t>
      </w:r>
      <w:r w:rsidR="00391E5A" w:rsidRPr="00DF0124">
        <w:rPr>
          <w:rFonts w:ascii="Times New Roman" w:hAnsi="Times New Roman" w:cs="Times New Roman"/>
          <w:color w:val="000000"/>
          <w:sz w:val="24"/>
          <w:szCs w:val="24"/>
        </w:rPr>
        <w:t>характеристик</w:t>
      </w:r>
      <w:r w:rsidRPr="00DF0124">
        <w:rPr>
          <w:rFonts w:ascii="Times New Roman" w:hAnsi="Times New Roman" w:cs="Times New Roman"/>
          <w:color w:val="000000"/>
          <w:sz w:val="24"/>
          <w:szCs w:val="24"/>
        </w:rPr>
        <w:t xml:space="preserve"> грунтов</w:t>
      </w:r>
      <w:r w:rsidR="00391E5A" w:rsidRPr="00DF012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коэффициента сжимаемости</w:t>
      </w:r>
      <w:r w:rsidR="0075156D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75156D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="0075156D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A72182" w:rsidRPr="00DF012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модуля деформации</w:t>
      </w:r>
      <w:r w:rsidR="0075156D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75156D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</w:t>
      </w:r>
      <w:r w:rsidR="0075156D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A72182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F012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53238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Эти характеристики </w:t>
      </w:r>
      <w:r w:rsidR="00953238" w:rsidRPr="00DF0124">
        <w:rPr>
          <w:rFonts w:ascii="Times New Roman" w:hAnsi="Times New Roman" w:cs="Times New Roman"/>
          <w:color w:val="000000"/>
          <w:sz w:val="24"/>
          <w:szCs w:val="24"/>
        </w:rPr>
        <w:t>определ</w:t>
      </w:r>
      <w:r w:rsidR="0075156D" w:rsidRPr="00DF0124">
        <w:rPr>
          <w:rFonts w:ascii="Times New Roman" w:hAnsi="Times New Roman" w:cs="Times New Roman"/>
          <w:color w:val="000000"/>
          <w:sz w:val="24"/>
          <w:szCs w:val="24"/>
        </w:rPr>
        <w:t>ены</w:t>
      </w:r>
      <w:r w:rsidR="00953238" w:rsidRPr="00DF01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3238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результатам испытаний образцов грунта в компрессионных приборах</w:t>
      </w:r>
      <w:r w:rsidR="00A72182" w:rsidRPr="00DF0124">
        <w:rPr>
          <w:rFonts w:ascii="Times New Roman" w:hAnsi="Times New Roman" w:cs="Times New Roman"/>
          <w:sz w:val="24"/>
          <w:szCs w:val="24"/>
        </w:rPr>
        <w:t xml:space="preserve"> конструкции Гидропроекта</w:t>
      </w:r>
      <w:r w:rsidR="00953238" w:rsidRPr="00DF0124">
        <w:rPr>
          <w:rFonts w:ascii="Times New Roman" w:hAnsi="Times New Roman" w:cs="Times New Roman"/>
          <w:sz w:val="24"/>
          <w:szCs w:val="24"/>
        </w:rPr>
        <w:t xml:space="preserve">. </w:t>
      </w:r>
      <w:r w:rsidR="007C4948" w:rsidRPr="00DF0124">
        <w:rPr>
          <w:rFonts w:ascii="Times New Roman" w:hAnsi="Times New Roman" w:cs="Times New Roman"/>
          <w:sz w:val="24"/>
          <w:szCs w:val="24"/>
        </w:rPr>
        <w:t xml:space="preserve">Испытания проводят на образцах природного сложения, с сохранением природной влажности. </w:t>
      </w:r>
      <w:r w:rsidR="00953238" w:rsidRPr="00DF0124">
        <w:rPr>
          <w:rFonts w:ascii="Times New Roman" w:hAnsi="Times New Roman" w:cs="Times New Roman"/>
          <w:sz w:val="24"/>
          <w:szCs w:val="24"/>
        </w:rPr>
        <w:t xml:space="preserve">Прибор </w:t>
      </w:r>
      <w:r w:rsidR="00953238" w:rsidRPr="00DF0124">
        <w:rPr>
          <w:rFonts w:ascii="Times New Roman" w:hAnsi="Times New Roman" w:cs="Times New Roman"/>
          <w:color w:val="000000"/>
          <w:sz w:val="24"/>
          <w:szCs w:val="24"/>
        </w:rPr>
        <w:t>исключает</w:t>
      </w:r>
      <w:r w:rsidR="00A72182" w:rsidRPr="00DF0124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возможность бокового расширения</w:t>
      </w:r>
      <w:r w:rsidR="00953238" w:rsidRPr="00DF01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2182" w:rsidRPr="00DF0124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="00953238" w:rsidRPr="00DF0124">
        <w:rPr>
          <w:rFonts w:ascii="Times New Roman" w:hAnsi="Times New Roman" w:cs="Times New Roman"/>
          <w:color w:val="000000"/>
          <w:sz w:val="24"/>
          <w:szCs w:val="24"/>
        </w:rPr>
        <w:t>приложении вертикальной нагрузки</w:t>
      </w:r>
      <w:r w:rsidR="00A72182" w:rsidRPr="00DF012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5156D" w:rsidRPr="00DF0124">
        <w:rPr>
          <w:rFonts w:ascii="Times New Roman" w:hAnsi="Times New Roman" w:cs="Times New Roman"/>
          <w:sz w:val="24"/>
          <w:szCs w:val="24"/>
        </w:rPr>
        <w:t xml:space="preserve"> </w:t>
      </w:r>
      <w:r w:rsidR="00D97B42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Вертикальную нагрузку подают</w:t>
      </w:r>
      <w:r w:rsidR="007C4948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ступенями и </w:t>
      </w:r>
      <w:r w:rsidR="00D97B42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каждой ступени нагружения образца </w:t>
      </w:r>
      <w:r w:rsidR="005E4133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регистрируют показания приборов для измерения вертикальных деформаций</w:t>
      </w:r>
      <w:r w:rsidR="00D97B42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id w:val="292571708"/>
          <w:citation/>
        </w:sdtPr>
        <w:sdtContent>
          <w:r w:rsidR="007E1E65" w:rsidRPr="00DF0124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fldChar w:fldCharType="begin"/>
          </w:r>
          <w:r w:rsidR="008F1153" w:rsidRPr="00DF0124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instrText xml:space="preserve"> CITATION ГОС2 \l 1049 </w:instrText>
          </w:r>
          <w:r w:rsidR="007E1E65" w:rsidRPr="00DF0124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fldChar w:fldCharType="separate"/>
          </w:r>
          <w:r w:rsidR="008F1153" w:rsidRPr="00DF0124">
            <w:rPr>
              <w:rFonts w:ascii="Times New Roman" w:hAnsi="Times New Roman" w:cs="Times New Roman"/>
              <w:noProof/>
              <w:color w:val="000000"/>
              <w:sz w:val="24"/>
              <w:szCs w:val="24"/>
              <w:shd w:val="clear" w:color="auto" w:fill="FFFFFF"/>
            </w:rPr>
            <w:t xml:space="preserve"> (ГОСТ 12248-2010)</w:t>
          </w:r>
          <w:r w:rsidR="007E1E65" w:rsidRPr="00DF0124">
            <w:rPr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  <w:fldChar w:fldCharType="end"/>
          </w:r>
        </w:sdtContent>
      </w:sdt>
      <w:r w:rsidR="00966ABA" w:rsidRPr="00DF0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5156D" w:rsidRPr="00DF0124" w:rsidRDefault="00953BF5" w:rsidP="00464350">
      <w:pPr>
        <w:pStyle w:val="a8"/>
        <w:shd w:val="clear" w:color="auto" w:fill="FFFFFF"/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DF0124">
        <w:rPr>
          <w:color w:val="000000"/>
        </w:rPr>
        <w:t>П</w:t>
      </w:r>
      <w:r w:rsidR="007C4948" w:rsidRPr="00DF0124">
        <w:rPr>
          <w:color w:val="000000"/>
        </w:rPr>
        <w:t>о результата</w:t>
      </w:r>
      <w:r w:rsidRPr="00DF0124">
        <w:rPr>
          <w:color w:val="000000"/>
        </w:rPr>
        <w:t>м испытания для каждой ступени</w:t>
      </w:r>
      <w:r w:rsidR="007C4948" w:rsidRPr="00DF0124">
        <w:rPr>
          <w:color w:val="000000"/>
        </w:rPr>
        <w:t xml:space="preserve"> вычисляют:</w:t>
      </w:r>
      <w:r w:rsidRPr="00DF0124">
        <w:rPr>
          <w:color w:val="000000"/>
        </w:rPr>
        <w:t xml:space="preserve"> </w:t>
      </w:r>
      <w:r w:rsidR="007C4948" w:rsidRPr="00DF0124">
        <w:rPr>
          <w:color w:val="000000"/>
        </w:rPr>
        <w:t>абсолютную</w:t>
      </w:r>
      <w:r w:rsidRPr="00DF0124">
        <w:rPr>
          <w:color w:val="000000"/>
        </w:rPr>
        <w:t xml:space="preserve"> (</w:t>
      </w:r>
      <m:oMath>
        <m:r>
          <w:rPr>
            <w:color w:val="000000"/>
          </w:rPr>
          <m:t>∆</m:t>
        </m:r>
        <m:r>
          <w:rPr>
            <w:rFonts w:hAnsi="Cambria Math"/>
            <w:color w:val="000000"/>
          </w:rPr>
          <m:t>h</m:t>
        </m:r>
      </m:oMath>
      <w:r w:rsidRPr="00DF0124">
        <w:rPr>
          <w:color w:val="000000"/>
        </w:rPr>
        <w:t>,</w:t>
      </w:r>
      <w:r w:rsidR="007C4948" w:rsidRPr="00DF0124">
        <w:rPr>
          <w:rStyle w:val="apple-converted-space"/>
          <w:color w:val="000000"/>
        </w:rPr>
        <w:t> </w:t>
      </w:r>
      <w:r w:rsidR="007C4948" w:rsidRPr="00DF0124">
        <w:rPr>
          <w:color w:val="000000"/>
        </w:rPr>
        <w:t>мм</w:t>
      </w:r>
      <w:r w:rsidRPr="00DF0124">
        <w:rPr>
          <w:color w:val="000000"/>
        </w:rPr>
        <w:t xml:space="preserve">) и </w:t>
      </w:r>
      <w:r w:rsidR="007C4948" w:rsidRPr="00DF0124">
        <w:rPr>
          <w:color w:val="000000"/>
        </w:rPr>
        <w:t>относ</w:t>
      </w:r>
      <w:r w:rsidRPr="00DF0124">
        <w:rPr>
          <w:color w:val="000000"/>
        </w:rPr>
        <w:t>ительную вертикальную деформацию</w:t>
      </w:r>
      <w:r w:rsidR="007C4948" w:rsidRPr="00DF0124">
        <w:rPr>
          <w:color w:val="000000"/>
        </w:rPr>
        <w:t xml:space="preserve"> образца грунта по формуле</w:t>
      </w:r>
      <w:r w:rsidRPr="00DF0124">
        <w:rPr>
          <w:color w:val="000000"/>
        </w:rPr>
        <w:t xml:space="preserve">: </w:t>
      </w:r>
      <m:oMath>
        <m:r>
          <w:rPr>
            <w:rFonts w:ascii="Cambria Math" w:hAnsi="Cambria Math"/>
            <w:color w:val="000000"/>
          </w:rPr>
          <m:t>ε</m:t>
        </m:r>
        <m:r>
          <w:rPr>
            <w:rFonts w:asci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/>
                <w:color w:val="000000"/>
              </w:rPr>
              <m:t>∆</m:t>
            </m:r>
            <m:r>
              <w:rPr>
                <w:rFonts w:ascii="Cambria Math" w:hAnsi="Cambria Math"/>
                <w:color w:val="000000"/>
              </w:rPr>
              <m:t>h</m:t>
            </m:r>
          </m:num>
          <m:den>
            <m:r>
              <w:rPr>
                <w:rFonts w:ascii="Cambria Math" w:hAnsi="Cambria Math"/>
                <w:color w:val="000000"/>
              </w:rPr>
              <m:t>h</m:t>
            </m:r>
          </m:den>
        </m:f>
      </m:oMath>
      <w:r w:rsidR="00356A6E" w:rsidRPr="00DF0124">
        <w:rPr>
          <w:color w:val="000000"/>
        </w:rPr>
        <w:t>.</w:t>
      </w:r>
      <w:sdt>
        <w:sdtPr>
          <w:rPr>
            <w:color w:val="000000"/>
          </w:rPr>
          <w:id w:val="292571709"/>
          <w:citation/>
        </w:sdtPr>
        <w:sdtContent>
          <w:r w:rsidR="007E1E65" w:rsidRPr="00DF0124">
            <w:rPr>
              <w:color w:val="000000"/>
            </w:rPr>
            <w:fldChar w:fldCharType="begin"/>
          </w:r>
          <w:r w:rsidR="008F1153" w:rsidRPr="00DF0124">
            <w:rPr>
              <w:color w:val="000000"/>
            </w:rPr>
            <w:instrText xml:space="preserve"> CITATION ГОС2 \l 1049 </w:instrText>
          </w:r>
          <w:r w:rsidR="007E1E65" w:rsidRPr="00DF0124">
            <w:rPr>
              <w:color w:val="000000"/>
            </w:rPr>
            <w:fldChar w:fldCharType="separate"/>
          </w:r>
          <w:r w:rsidR="008F1153" w:rsidRPr="00DF0124">
            <w:rPr>
              <w:noProof/>
              <w:color w:val="000000"/>
            </w:rPr>
            <w:t xml:space="preserve"> (ГОСТ 12248-2010)</w:t>
          </w:r>
          <w:r w:rsidR="007E1E65" w:rsidRPr="00DF0124">
            <w:rPr>
              <w:color w:val="000000"/>
            </w:rPr>
            <w:fldChar w:fldCharType="end"/>
          </w:r>
        </w:sdtContent>
      </w:sdt>
    </w:p>
    <w:p w:rsidR="002070E3" w:rsidRPr="00DF0124" w:rsidRDefault="00356A6E" w:rsidP="00464350">
      <w:pPr>
        <w:pStyle w:val="a8"/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DF0124">
        <w:rPr>
          <w:color w:val="000000"/>
        </w:rPr>
        <w:t xml:space="preserve">Коэффициент пористости рассчитывается по формуле: </w:t>
      </w:r>
      <w:r w:rsidRPr="00DF0124">
        <w:rPr>
          <w:color w:val="000000"/>
          <w:lang w:val="en-US"/>
        </w:rPr>
        <w:t>e</w:t>
      </w:r>
      <w:r w:rsidRPr="00DF0124">
        <w:rPr>
          <w:color w:val="000000"/>
        </w:rPr>
        <w:t>=</w:t>
      </w:r>
      <w:r w:rsidRPr="00DF0124">
        <w:rPr>
          <w:color w:val="000000"/>
          <w:lang w:val="en-US"/>
        </w:rPr>
        <w:t>e</w:t>
      </w:r>
      <w:r w:rsidRPr="00DF0124">
        <w:rPr>
          <w:color w:val="000000"/>
          <w:vertAlign w:val="subscript"/>
        </w:rPr>
        <w:t xml:space="preserve">0 </w:t>
      </w:r>
      <w:r w:rsidRPr="00DF0124">
        <w:rPr>
          <w:color w:val="000000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/>
                <w:color w:val="000000"/>
              </w:rPr>
              <m:t>∆</m:t>
            </m:r>
            <m:r>
              <w:rPr>
                <w:rFonts w:ascii="Cambria Math" w:hAnsi="Cambria Math"/>
                <w:color w:val="000000"/>
              </w:rPr>
              <m:t>h</m:t>
            </m:r>
          </m:num>
          <m:den>
            <m:r>
              <w:rPr>
                <w:rFonts w:ascii="Cambria Math" w:hAnsi="Cambria Math"/>
                <w:color w:val="000000"/>
              </w:rPr>
              <m:t>h</m:t>
            </m:r>
          </m:den>
        </m:f>
      </m:oMath>
      <w:r w:rsidRPr="00DF0124">
        <w:rPr>
          <w:color w:val="000000"/>
        </w:rPr>
        <w:t>(1+</w:t>
      </w:r>
      <w:r w:rsidRPr="00DF0124">
        <w:rPr>
          <w:color w:val="000000"/>
          <w:lang w:val="en-US"/>
        </w:rPr>
        <w:t>e</w:t>
      </w:r>
      <w:r w:rsidRPr="00DF0124">
        <w:rPr>
          <w:color w:val="000000"/>
          <w:vertAlign w:val="subscript"/>
        </w:rPr>
        <w:t>0</w:t>
      </w:r>
      <w:r w:rsidRPr="00DF0124">
        <w:rPr>
          <w:color w:val="000000"/>
        </w:rPr>
        <w:t xml:space="preserve">), где </w:t>
      </w:r>
      <w:r w:rsidRPr="00DF0124">
        <w:rPr>
          <w:color w:val="000000"/>
          <w:lang w:val="en-US"/>
        </w:rPr>
        <w:t>e</w:t>
      </w:r>
      <w:r w:rsidRPr="00DF0124">
        <w:rPr>
          <w:color w:val="000000"/>
          <w:vertAlign w:val="subscript"/>
        </w:rPr>
        <w:t xml:space="preserve">0 </w:t>
      </w:r>
      <w:r w:rsidRPr="00DF0124">
        <w:rPr>
          <w:color w:val="000000"/>
        </w:rPr>
        <w:t>– начальный коэффициент пористости. Результаты компрессионных испытаний представляют в виде зависимости коэффициента пористости от сжимающего напряжения: e=ƒ(P).</w:t>
      </w:r>
      <w:sdt>
        <w:sdtPr>
          <w:rPr>
            <w:color w:val="000000"/>
          </w:rPr>
          <w:id w:val="292571710"/>
          <w:citation/>
        </w:sdtPr>
        <w:sdtContent>
          <w:r w:rsidR="007E1E65" w:rsidRPr="00DF0124">
            <w:rPr>
              <w:color w:val="000000"/>
            </w:rPr>
            <w:fldChar w:fldCharType="begin"/>
          </w:r>
          <w:r w:rsidR="008F1153" w:rsidRPr="00DF0124">
            <w:rPr>
              <w:color w:val="000000"/>
            </w:rPr>
            <w:instrText xml:space="preserve"> CITATION ГОС2 \l 1049 </w:instrText>
          </w:r>
          <w:r w:rsidR="007E1E65" w:rsidRPr="00DF0124">
            <w:rPr>
              <w:color w:val="000000"/>
            </w:rPr>
            <w:fldChar w:fldCharType="separate"/>
          </w:r>
          <w:r w:rsidR="008F1153" w:rsidRPr="00DF0124">
            <w:rPr>
              <w:noProof/>
              <w:color w:val="000000"/>
            </w:rPr>
            <w:t xml:space="preserve"> (ГОСТ 12248-2010)</w:t>
          </w:r>
          <w:r w:rsidR="007E1E65" w:rsidRPr="00DF0124">
            <w:rPr>
              <w:color w:val="000000"/>
            </w:rPr>
            <w:fldChar w:fldCharType="end"/>
          </w:r>
        </w:sdtContent>
      </w:sdt>
    </w:p>
    <w:p w:rsidR="002070E3" w:rsidRPr="00100FD9" w:rsidRDefault="002070E3" w:rsidP="00464350">
      <w:pPr>
        <w:pStyle w:val="a8"/>
        <w:shd w:val="clear" w:color="auto" w:fill="FFFFFF"/>
        <w:spacing w:line="360" w:lineRule="auto"/>
        <w:jc w:val="both"/>
        <w:rPr>
          <w:color w:val="000000"/>
        </w:rPr>
      </w:pPr>
      <w:r w:rsidRPr="00100FD9">
        <w:rPr>
          <w:noProof/>
        </w:rPr>
        <w:drawing>
          <wp:inline distT="0" distB="0" distL="0" distR="0">
            <wp:extent cx="2585927" cy="1498419"/>
            <wp:effectExtent l="19050" t="0" r="4873" b="0"/>
            <wp:docPr id="1101" name="Рисунок 1101" descr="C:\Users\Elizaveta\Desktop\Новая папка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C:\Users\Elizaveta\Desktop\Новая папка\image00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79" cy="149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6E" w:rsidRPr="00100FD9" w:rsidRDefault="00DF3B16" w:rsidP="00464350">
      <w:pPr>
        <w:pStyle w:val="a8"/>
        <w:shd w:val="clear" w:color="auto" w:fill="FFFFFF"/>
        <w:spacing w:line="360" w:lineRule="auto"/>
        <w:jc w:val="both"/>
        <w:rPr>
          <w:color w:val="000000"/>
        </w:rPr>
      </w:pPr>
      <w:r>
        <w:t>Рис. 6</w:t>
      </w:r>
      <w:r w:rsidR="00C236CA" w:rsidRPr="00100FD9">
        <w:rPr>
          <w:color w:val="000000"/>
          <w:shd w:val="clear" w:color="auto" w:fill="FFFFFF"/>
        </w:rPr>
        <w:t xml:space="preserve">. </w:t>
      </w:r>
      <w:r w:rsidR="00356A6E" w:rsidRPr="00100FD9">
        <w:rPr>
          <w:color w:val="000000"/>
          <w:shd w:val="clear" w:color="auto" w:fill="FFFFFF"/>
        </w:rPr>
        <w:t>Компрессионная кривая.</w:t>
      </w:r>
      <w:sdt>
        <w:sdtPr>
          <w:rPr>
            <w:color w:val="000000"/>
            <w:shd w:val="clear" w:color="auto" w:fill="FFFFFF"/>
          </w:rPr>
          <w:id w:val="209917844"/>
          <w:citation/>
        </w:sdtPr>
        <w:sdtContent>
          <w:r w:rsidR="007E1E65">
            <w:rPr>
              <w:color w:val="000000"/>
              <w:shd w:val="clear" w:color="auto" w:fill="FFFFFF"/>
            </w:rPr>
            <w:fldChar w:fldCharType="begin"/>
          </w:r>
          <w:r w:rsidR="00B25D69">
            <w:rPr>
              <w:color w:val="000000"/>
              <w:shd w:val="clear" w:color="auto" w:fill="FFFFFF"/>
            </w:rPr>
            <w:instrText xml:space="preserve"> CITATION Сип63 \l 1049 </w:instrText>
          </w:r>
          <w:r w:rsidR="007E1E65">
            <w:rPr>
              <w:color w:val="000000"/>
              <w:shd w:val="clear" w:color="auto" w:fill="FFFFFF"/>
            </w:rPr>
            <w:fldChar w:fldCharType="separate"/>
          </w:r>
          <w:r w:rsidR="00B25D69">
            <w:rPr>
              <w:noProof/>
              <w:color w:val="000000"/>
              <w:shd w:val="clear" w:color="auto" w:fill="FFFFFF"/>
            </w:rPr>
            <w:t xml:space="preserve"> </w:t>
          </w:r>
          <w:r w:rsidR="00B25D69" w:rsidRPr="00B25D69">
            <w:rPr>
              <w:noProof/>
              <w:color w:val="000000"/>
              <w:shd w:val="clear" w:color="auto" w:fill="FFFFFF"/>
            </w:rPr>
            <w:t>(Сипидин В. П., 1963)</w:t>
          </w:r>
          <w:r w:rsidR="007E1E65">
            <w:rPr>
              <w:color w:val="000000"/>
              <w:shd w:val="clear" w:color="auto" w:fill="FFFFFF"/>
            </w:rPr>
            <w:fldChar w:fldCharType="end"/>
          </w:r>
        </w:sdtContent>
      </w:sdt>
    </w:p>
    <w:p w:rsidR="00391E5A" w:rsidRPr="00100FD9" w:rsidRDefault="00A7074F" w:rsidP="00464350">
      <w:pPr>
        <w:pStyle w:val="af1"/>
        <w:spacing w:before="100" w:beforeAutospacing="1" w:after="100" w:afterAutospacing="1"/>
        <w:jc w:val="both"/>
        <w:rPr>
          <w:b w:val="0"/>
          <w:sz w:val="24"/>
          <w:szCs w:val="24"/>
        </w:rPr>
      </w:pPr>
      <w:r w:rsidRPr="00100FD9">
        <w:rPr>
          <w:b w:val="0"/>
          <w:sz w:val="24"/>
          <w:szCs w:val="24"/>
        </w:rPr>
        <w:t xml:space="preserve">Затем вычисляют коэффициент сжимаемости </w:t>
      </w:r>
      <w:r w:rsidRPr="00100FD9">
        <w:rPr>
          <w:b w:val="0"/>
          <w:sz w:val="24"/>
          <w:szCs w:val="24"/>
          <w:lang w:val="en-US"/>
        </w:rPr>
        <w:t>a</w:t>
      </w:r>
      <w:r w:rsidRPr="00100FD9">
        <w:rPr>
          <w:b w:val="0"/>
          <w:sz w:val="24"/>
          <w:szCs w:val="24"/>
        </w:rPr>
        <w:t xml:space="preserve">, </w:t>
      </w:r>
      <w:r w:rsidRPr="00100FD9">
        <w:rPr>
          <w:b w:val="0"/>
          <w:color w:val="000000"/>
          <w:sz w:val="24"/>
          <w:szCs w:val="24"/>
          <w:shd w:val="clear" w:color="auto" w:fill="FFFFFF"/>
        </w:rPr>
        <w:t>МПа</w:t>
      </w:r>
      <w:r w:rsidRPr="00100FD9">
        <w:rPr>
          <w:b w:val="0"/>
          <w:noProof/>
          <w:color w:val="000000"/>
          <w:sz w:val="24"/>
          <w:szCs w:val="24"/>
          <w:shd w:val="clear" w:color="auto" w:fill="FFFFFF"/>
          <w:vertAlign w:val="superscript"/>
        </w:rPr>
        <w:t>-1</w:t>
      </w:r>
      <w:r w:rsidRPr="00100FD9">
        <w:rPr>
          <w:b w:val="0"/>
          <w:sz w:val="24"/>
          <w:szCs w:val="24"/>
        </w:rPr>
        <w:t xml:space="preserve">: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a=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 w:rsidRPr="00100FD9">
        <w:rPr>
          <w:b w:val="0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и </m:t>
        </m:r>
        <m:sSub>
          <m:sSub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75156D" w:rsidRPr="00100FD9">
        <w:rPr>
          <w:b w:val="0"/>
          <w:sz w:val="24"/>
          <w:szCs w:val="24"/>
        </w:rPr>
        <w:t xml:space="preserve"> </w:t>
      </w:r>
      <w:r w:rsidRPr="00100FD9">
        <w:rPr>
          <w:b w:val="0"/>
          <w:sz w:val="24"/>
          <w:szCs w:val="24"/>
        </w:rPr>
        <w:t xml:space="preserve">коэффициенты пористости, соответствующие давлениям </w:t>
      </w:r>
      <m:oMath>
        <m:sSub>
          <m:sSub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δ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и </m:t>
        </m:r>
        <m:sSub>
          <m:sSub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δ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100FD9">
        <w:rPr>
          <w:b w:val="0"/>
          <w:sz w:val="24"/>
          <w:szCs w:val="24"/>
        </w:rPr>
        <w:t>; модуль деформации</w:t>
      </w:r>
      <w:r w:rsidR="0075156D" w:rsidRPr="00100FD9">
        <w:rPr>
          <w:b w:val="0"/>
          <w:sz w:val="24"/>
          <w:szCs w:val="24"/>
        </w:rPr>
        <w:t xml:space="preserve"> </w:t>
      </w:r>
      <w:r w:rsidR="0075156D" w:rsidRPr="00100FD9">
        <w:rPr>
          <w:b w:val="0"/>
          <w:sz w:val="24"/>
          <w:szCs w:val="24"/>
          <w:lang w:val="en-US"/>
        </w:rPr>
        <w:t>E</w:t>
      </w:r>
      <w:r w:rsidR="0075156D" w:rsidRPr="00100FD9">
        <w:rPr>
          <w:b w:val="0"/>
          <w:sz w:val="24"/>
          <w:szCs w:val="24"/>
        </w:rPr>
        <w:t xml:space="preserve">, </w:t>
      </w:r>
      <w:r w:rsidR="0075156D" w:rsidRPr="00100FD9">
        <w:rPr>
          <w:b w:val="0"/>
          <w:color w:val="000000"/>
          <w:sz w:val="24"/>
          <w:szCs w:val="24"/>
          <w:shd w:val="clear" w:color="auto" w:fill="FFFFFF"/>
        </w:rPr>
        <w:t>МПа</w:t>
      </w:r>
      <w:r w:rsidRPr="00100FD9">
        <w:rPr>
          <w:b w:val="0"/>
          <w:sz w:val="24"/>
          <w:szCs w:val="24"/>
        </w:rPr>
        <w:t>:</w:t>
      </w:r>
      <w:r w:rsidR="0075156D" w:rsidRPr="00100FD9">
        <w:rPr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E=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β</m:t>
        </m:r>
      </m:oMath>
      <w:r w:rsidR="0075156D" w:rsidRPr="00100FD9">
        <w:rPr>
          <w:b w:val="0"/>
          <w:sz w:val="24"/>
          <w:szCs w:val="24"/>
        </w:rPr>
        <w:t xml:space="preserve">, где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β</m:t>
        </m:r>
      </m:oMath>
      <w:r w:rsidR="0075156D" w:rsidRPr="00100FD9">
        <w:rPr>
          <w:b w:val="0"/>
          <w:color w:val="000000"/>
          <w:sz w:val="24"/>
          <w:szCs w:val="24"/>
          <w:shd w:val="clear" w:color="auto" w:fill="FFFFFF"/>
        </w:rPr>
        <w:t xml:space="preserve"> - коэффициент, учитывающий отсутствие поперечного расширения грунта в компрессионном приборе.</w:t>
      </w:r>
      <w:sdt>
        <w:sdtPr>
          <w:rPr>
            <w:b w:val="0"/>
            <w:color w:val="000000"/>
            <w:sz w:val="24"/>
            <w:szCs w:val="24"/>
            <w:shd w:val="clear" w:color="auto" w:fill="FFFFFF"/>
          </w:rPr>
          <w:id w:val="292571711"/>
          <w:citation/>
        </w:sdtPr>
        <w:sdtContent>
          <w:r w:rsidR="007E1E65" w:rsidRPr="00100FD9">
            <w:rPr>
              <w:b w:val="0"/>
              <w:color w:val="000000"/>
              <w:sz w:val="24"/>
              <w:szCs w:val="24"/>
              <w:shd w:val="clear" w:color="auto" w:fill="FFFFFF"/>
            </w:rPr>
            <w:fldChar w:fldCharType="begin"/>
          </w:r>
          <w:r w:rsidR="008F1153" w:rsidRPr="00100FD9">
            <w:rPr>
              <w:b w:val="0"/>
              <w:color w:val="000000"/>
              <w:sz w:val="24"/>
              <w:szCs w:val="24"/>
              <w:shd w:val="clear" w:color="auto" w:fill="FFFFFF"/>
            </w:rPr>
            <w:instrText xml:space="preserve"> CITATION ГОС2 \l 1049 </w:instrText>
          </w:r>
          <w:r w:rsidR="007E1E65" w:rsidRPr="00100FD9">
            <w:rPr>
              <w:b w:val="0"/>
              <w:color w:val="000000"/>
              <w:sz w:val="24"/>
              <w:szCs w:val="24"/>
              <w:shd w:val="clear" w:color="auto" w:fill="FFFFFF"/>
            </w:rPr>
            <w:fldChar w:fldCharType="separate"/>
          </w:r>
          <w:r w:rsidR="008F1153" w:rsidRPr="00100FD9">
            <w:rPr>
              <w:b w:val="0"/>
              <w:noProof/>
              <w:color w:val="000000"/>
              <w:sz w:val="24"/>
              <w:szCs w:val="24"/>
              <w:shd w:val="clear" w:color="auto" w:fill="FFFFFF"/>
            </w:rPr>
            <w:t xml:space="preserve"> (ГОСТ 12248-2010)</w:t>
          </w:r>
          <w:r w:rsidR="007E1E65" w:rsidRPr="00100FD9">
            <w:rPr>
              <w:b w:val="0"/>
              <w:color w:val="000000"/>
              <w:sz w:val="24"/>
              <w:szCs w:val="24"/>
              <w:shd w:val="clear" w:color="auto" w:fill="FFFFFF"/>
            </w:rPr>
            <w:fldChar w:fldCharType="end"/>
          </w:r>
        </w:sdtContent>
      </w:sdt>
    </w:p>
    <w:p w:rsidR="00C95C3C" w:rsidRPr="00100FD9" w:rsidRDefault="00C95C3C" w:rsidP="00464350">
      <w:pPr>
        <w:pStyle w:val="formattext"/>
        <w:shd w:val="clear" w:color="auto" w:fill="FFFFFF"/>
        <w:spacing w:line="360" w:lineRule="auto"/>
        <w:ind w:firstLine="709"/>
        <w:jc w:val="both"/>
        <w:textAlignment w:val="baseline"/>
        <w:rPr>
          <w:rStyle w:val="apple-converted-space"/>
          <w:spacing w:val="2"/>
        </w:rPr>
      </w:pPr>
      <w:r w:rsidRPr="00100FD9">
        <w:rPr>
          <w:spacing w:val="2"/>
        </w:rPr>
        <w:t>Сдвиговые испытания грунта проводят для определения следующих характеристик прочности: сопротивление грунта срезу (</w:t>
      </w:r>
      <m:oMath>
        <m:r>
          <w:rPr>
            <w:rFonts w:ascii="Cambria Math" w:hAnsi="Cambria Math"/>
            <w:spacing w:val="2"/>
          </w:rPr>
          <m:t>τ</m:t>
        </m:r>
      </m:oMath>
      <w:r w:rsidRPr="00100FD9">
        <w:rPr>
          <w:spacing w:val="2"/>
        </w:rPr>
        <w:t>),</w:t>
      </w:r>
      <w:r w:rsidRPr="00100FD9">
        <w:rPr>
          <w:rStyle w:val="apple-converted-space"/>
          <w:spacing w:val="2"/>
        </w:rPr>
        <w:t> </w:t>
      </w:r>
      <w:r w:rsidRPr="00100FD9">
        <w:rPr>
          <w:spacing w:val="2"/>
        </w:rPr>
        <w:t>угла внутреннего трения (</w:t>
      </w:r>
      <m:oMath>
        <m:r>
          <w:rPr>
            <w:rFonts w:ascii="Cambria Math" w:hAnsi="Cambria Math"/>
            <w:spacing w:val="2"/>
          </w:rPr>
          <m:t>φ</m:t>
        </m:r>
      </m:oMath>
      <w:r w:rsidRPr="00100FD9">
        <w:rPr>
          <w:spacing w:val="2"/>
        </w:rPr>
        <w:t>),</w:t>
      </w:r>
      <w:r w:rsidRPr="00100FD9">
        <w:rPr>
          <w:rStyle w:val="apple-converted-space"/>
          <w:spacing w:val="2"/>
        </w:rPr>
        <w:t> </w:t>
      </w:r>
      <w:r w:rsidRPr="00100FD9">
        <w:rPr>
          <w:spacing w:val="2"/>
        </w:rPr>
        <w:t>удельного сцепления (с)</w:t>
      </w:r>
      <w:r w:rsidRPr="00100FD9">
        <w:rPr>
          <w:rStyle w:val="apple-converted-space"/>
          <w:spacing w:val="2"/>
        </w:rPr>
        <w:t>.</w:t>
      </w:r>
    </w:p>
    <w:p w:rsidR="003E464E" w:rsidRPr="00100FD9" w:rsidRDefault="003E464E" w:rsidP="00464350">
      <w:pPr>
        <w:pStyle w:val="formattext"/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</w:rPr>
      </w:pPr>
      <w:r w:rsidRPr="00100FD9">
        <w:rPr>
          <w:spacing w:val="2"/>
        </w:rPr>
        <w:t xml:space="preserve">Сдвиговой прибор имеет фиксированную плоскость среза, сдвиг одной части образца относительно другой производится при одновременной передаче касательной и нормальной нагрузок к плоскости среза. </w:t>
      </w:r>
      <w:sdt>
        <w:sdtPr>
          <w:rPr>
            <w:spacing w:val="2"/>
          </w:rPr>
          <w:id w:val="292571724"/>
          <w:citation/>
        </w:sdtPr>
        <w:sdtContent>
          <w:r w:rsidR="007E1E65" w:rsidRPr="00100FD9">
            <w:rPr>
              <w:spacing w:val="2"/>
            </w:rPr>
            <w:fldChar w:fldCharType="begin"/>
          </w:r>
          <w:r w:rsidRPr="00100FD9">
            <w:rPr>
              <w:spacing w:val="2"/>
            </w:rPr>
            <w:instrText xml:space="preserve"> CITATION ГОС1 \l 1049  </w:instrText>
          </w:r>
          <w:r w:rsidR="007E1E65" w:rsidRPr="00100FD9">
            <w:rPr>
              <w:spacing w:val="2"/>
            </w:rPr>
            <w:fldChar w:fldCharType="separate"/>
          </w:r>
          <w:r w:rsidRPr="00100FD9">
            <w:rPr>
              <w:noProof/>
              <w:spacing w:val="2"/>
            </w:rPr>
            <w:t xml:space="preserve"> (ГОСТ 20276-2012, 2013)</w:t>
          </w:r>
          <w:r w:rsidR="007E1E65" w:rsidRPr="00100FD9">
            <w:rPr>
              <w:spacing w:val="2"/>
            </w:rPr>
            <w:fldChar w:fldCharType="end"/>
          </w:r>
        </w:sdtContent>
      </w:sdt>
    </w:p>
    <w:p w:rsidR="003E464E" w:rsidRPr="00100FD9" w:rsidRDefault="00F06D7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pacing w:val="2"/>
          <w:sz w:val="24"/>
          <w:szCs w:val="24"/>
        </w:rPr>
        <w:t>Для испытаний были использованы образцы грунта ненарушенного сложения с природной влажностью</w:t>
      </w:r>
      <w:r w:rsidR="00D067CE" w:rsidRPr="00100FD9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="00D067CE" w:rsidRPr="00100FD9">
        <w:rPr>
          <w:rFonts w:ascii="Times New Roman" w:hAnsi="Times New Roman" w:cs="Times New Roman"/>
          <w:sz w:val="24"/>
          <w:szCs w:val="24"/>
        </w:rPr>
        <w:t>Производились и</w:t>
      </w:r>
      <w:r w:rsidR="00D067CE" w:rsidRPr="00100FD9">
        <w:rPr>
          <w:rFonts w:ascii="Times New Roman" w:eastAsia="Times New Roman" w:hAnsi="Times New Roman" w:cs="Times New Roman"/>
          <w:sz w:val="24"/>
          <w:szCs w:val="24"/>
        </w:rPr>
        <w:t xml:space="preserve">сследования прочностных свойств верхнечетвертичных ледниковых супесей, озерно-ледниковых суглинков </w:t>
      </w:r>
      <w:r w:rsidR="00966ABA" w:rsidRPr="00100FD9">
        <w:rPr>
          <w:rFonts w:ascii="Times New Roman" w:eastAsia="Times New Roman" w:hAnsi="Times New Roman" w:cs="Times New Roman"/>
          <w:sz w:val="24"/>
          <w:szCs w:val="24"/>
        </w:rPr>
        <w:t xml:space="preserve">по системе </w:t>
      </w:r>
      <w:r w:rsidR="00D067CE" w:rsidRPr="00100FD9">
        <w:rPr>
          <w:rFonts w:ascii="Times New Roman" w:eastAsia="Times New Roman" w:hAnsi="Times New Roman" w:cs="Times New Roman"/>
          <w:sz w:val="24"/>
          <w:szCs w:val="24"/>
        </w:rPr>
        <w:t>консол</w:t>
      </w:r>
      <w:r w:rsidR="00D067CE" w:rsidRPr="00100FD9">
        <w:rPr>
          <w:rFonts w:ascii="Times New Roman" w:hAnsi="Times New Roman" w:cs="Times New Roman"/>
          <w:sz w:val="24"/>
          <w:szCs w:val="24"/>
        </w:rPr>
        <w:t xml:space="preserve">идировано-дренированного и </w:t>
      </w:r>
      <w:r w:rsidR="00966ABA" w:rsidRPr="00100FD9">
        <w:rPr>
          <w:rFonts w:ascii="Times New Roman" w:hAnsi="Times New Roman" w:cs="Times New Roman"/>
          <w:sz w:val="24"/>
          <w:szCs w:val="24"/>
        </w:rPr>
        <w:t>неконсолидированного среза. Испытания проводят на</w:t>
      </w:r>
      <w:r w:rsidR="00966ABA" w:rsidRPr="00100FD9">
        <w:rPr>
          <w:rFonts w:ascii="Times New Roman" w:eastAsia="Times New Roman" w:hAnsi="Times New Roman" w:cs="Times New Roman"/>
          <w:sz w:val="24"/>
          <w:szCs w:val="24"/>
        </w:rPr>
        <w:t xml:space="preserve"> сдвиговом приборе ПСГ-3М по схеме медленного сдвига, потому что </w:t>
      </w:r>
      <w:r w:rsidR="005403A6" w:rsidRPr="00100FD9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осуществляться </w:t>
      </w:r>
      <w:r w:rsidR="00966ABA" w:rsidRPr="00100FD9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</w:t>
      </w:r>
      <w:r w:rsidR="005403A6" w:rsidRPr="00100FD9">
        <w:rPr>
          <w:rFonts w:ascii="Times New Roman" w:eastAsia="Times New Roman" w:hAnsi="Times New Roman" w:cs="Times New Roman"/>
          <w:sz w:val="24"/>
          <w:szCs w:val="24"/>
        </w:rPr>
        <w:t xml:space="preserve">тяжелого </w:t>
      </w:r>
      <w:r w:rsidR="00966ABA" w:rsidRPr="00100FD9">
        <w:rPr>
          <w:rFonts w:ascii="Times New Roman" w:eastAsia="Times New Roman" w:hAnsi="Times New Roman" w:cs="Times New Roman"/>
          <w:sz w:val="24"/>
          <w:szCs w:val="24"/>
        </w:rPr>
        <w:t xml:space="preserve">сооружения </w:t>
      </w:r>
      <w:r w:rsidR="005403A6" w:rsidRPr="00100FD9">
        <w:rPr>
          <w:rFonts w:ascii="Times New Roman" w:eastAsia="Times New Roman" w:hAnsi="Times New Roman" w:cs="Times New Roman"/>
          <w:sz w:val="24"/>
          <w:szCs w:val="24"/>
        </w:rPr>
        <w:t>продолжительное</w:t>
      </w:r>
      <w:r w:rsidR="00966ABA" w:rsidRPr="00100FD9">
        <w:rPr>
          <w:rFonts w:ascii="Times New Roman" w:eastAsia="Times New Roman" w:hAnsi="Times New Roman" w:cs="Times New Roman"/>
          <w:sz w:val="24"/>
          <w:szCs w:val="24"/>
        </w:rPr>
        <w:t xml:space="preserve"> время</w:t>
      </w:r>
      <w:r w:rsidR="00933B1C" w:rsidRPr="00100F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5C3C" w:rsidRPr="00100FD9" w:rsidRDefault="00E93AEE" w:rsidP="00464350">
      <w:pPr>
        <w:pStyle w:val="af1"/>
        <w:spacing w:before="100" w:beforeAutospacing="1" w:after="100" w:afterAutospacing="1"/>
        <w:jc w:val="both"/>
        <w:rPr>
          <w:b w:val="0"/>
          <w:sz w:val="24"/>
          <w:szCs w:val="24"/>
        </w:rPr>
      </w:pPr>
      <w:r w:rsidRPr="00100FD9">
        <w:rPr>
          <w:b w:val="0"/>
          <w:sz w:val="24"/>
          <w:szCs w:val="24"/>
        </w:rPr>
        <w:t xml:space="preserve">Вертикальная нагрузка подается в три ступени. </w:t>
      </w:r>
      <w:r w:rsidR="00D067CE" w:rsidRPr="00100FD9">
        <w:rPr>
          <w:b w:val="0"/>
          <w:sz w:val="24"/>
          <w:szCs w:val="24"/>
        </w:rPr>
        <w:t xml:space="preserve">На образец грунта </w:t>
      </w:r>
      <w:r w:rsidR="00FF0B8A" w:rsidRPr="00100FD9">
        <w:rPr>
          <w:b w:val="0"/>
          <w:sz w:val="24"/>
          <w:szCs w:val="24"/>
        </w:rPr>
        <w:t>подавали нормальное давление, при</w:t>
      </w:r>
      <w:r w:rsidR="00D067CE" w:rsidRPr="00100FD9">
        <w:rPr>
          <w:b w:val="0"/>
          <w:sz w:val="24"/>
          <w:szCs w:val="24"/>
        </w:rPr>
        <w:t xml:space="preserve"> </w:t>
      </w:r>
      <w:r w:rsidR="00FF0B8A" w:rsidRPr="00100FD9">
        <w:rPr>
          <w:b w:val="0"/>
          <w:sz w:val="24"/>
          <w:szCs w:val="24"/>
        </w:rPr>
        <w:t xml:space="preserve">котором будет производиться срез. </w:t>
      </w:r>
      <w:r w:rsidR="00C95C3C" w:rsidRPr="00100FD9">
        <w:rPr>
          <w:b w:val="0"/>
          <w:sz w:val="24"/>
          <w:szCs w:val="24"/>
        </w:rPr>
        <w:t>После передачи на обр</w:t>
      </w:r>
      <w:r w:rsidR="00FF0B8A" w:rsidRPr="00100FD9">
        <w:rPr>
          <w:b w:val="0"/>
          <w:sz w:val="24"/>
          <w:szCs w:val="24"/>
        </w:rPr>
        <w:t xml:space="preserve">азец грунта нормального напряжения создается касательная </w:t>
      </w:r>
      <w:r w:rsidRPr="00100FD9">
        <w:rPr>
          <w:b w:val="0"/>
          <w:sz w:val="24"/>
          <w:szCs w:val="24"/>
        </w:rPr>
        <w:t>нагрузка,</w:t>
      </w:r>
      <w:r w:rsidR="00C95C3C" w:rsidRPr="00100FD9">
        <w:rPr>
          <w:b w:val="0"/>
          <w:sz w:val="24"/>
          <w:szCs w:val="24"/>
        </w:rPr>
        <w:t xml:space="preserve"> и</w:t>
      </w:r>
      <w:r w:rsidR="00FF0B8A" w:rsidRPr="00100FD9">
        <w:rPr>
          <w:b w:val="0"/>
          <w:sz w:val="24"/>
          <w:szCs w:val="24"/>
        </w:rPr>
        <w:t xml:space="preserve"> замеряют</w:t>
      </w:r>
      <w:r w:rsidR="00C95C3C" w:rsidRPr="00100FD9">
        <w:rPr>
          <w:b w:val="0"/>
          <w:sz w:val="24"/>
          <w:szCs w:val="24"/>
        </w:rPr>
        <w:t xml:space="preserve"> </w:t>
      </w:r>
      <w:r w:rsidR="00933B1C" w:rsidRPr="00100FD9">
        <w:rPr>
          <w:b w:val="0"/>
          <w:sz w:val="24"/>
          <w:szCs w:val="24"/>
        </w:rPr>
        <w:t>значениям касательной и нормальной нагрузок</w:t>
      </w:r>
      <w:r w:rsidR="00C95C3C" w:rsidRPr="00100FD9">
        <w:rPr>
          <w:b w:val="0"/>
          <w:sz w:val="24"/>
          <w:szCs w:val="24"/>
        </w:rPr>
        <w:t>.</w:t>
      </w:r>
      <w:r w:rsidR="00FF0B8A" w:rsidRPr="00100FD9">
        <w:rPr>
          <w:b w:val="0"/>
          <w:sz w:val="24"/>
          <w:szCs w:val="24"/>
        </w:rPr>
        <w:t xml:space="preserve"> </w:t>
      </w:r>
      <w:sdt>
        <w:sdtPr>
          <w:rPr>
            <w:b w:val="0"/>
            <w:sz w:val="24"/>
            <w:szCs w:val="24"/>
          </w:rPr>
          <w:id w:val="-2065260686"/>
          <w:citation/>
        </w:sdtPr>
        <w:sdtContent>
          <w:r w:rsidR="007E1E65" w:rsidRPr="00100FD9">
            <w:rPr>
              <w:b w:val="0"/>
              <w:sz w:val="24"/>
              <w:szCs w:val="24"/>
            </w:rPr>
            <w:fldChar w:fldCharType="begin"/>
          </w:r>
          <w:r w:rsidR="00C95C3C" w:rsidRPr="00100FD9">
            <w:rPr>
              <w:b w:val="0"/>
              <w:sz w:val="24"/>
              <w:szCs w:val="24"/>
            </w:rPr>
            <w:instrText xml:space="preserve"> CITATION ГОС1 \l 1049 </w:instrText>
          </w:r>
          <w:r w:rsidR="007E1E65" w:rsidRPr="00100FD9">
            <w:rPr>
              <w:b w:val="0"/>
              <w:sz w:val="24"/>
              <w:szCs w:val="24"/>
            </w:rPr>
            <w:fldChar w:fldCharType="separate"/>
          </w:r>
          <w:r w:rsidR="00C95C3C" w:rsidRPr="00100FD9">
            <w:rPr>
              <w:b w:val="0"/>
              <w:noProof/>
              <w:sz w:val="24"/>
              <w:szCs w:val="24"/>
            </w:rPr>
            <w:t xml:space="preserve"> (ГОСТ 20276-2012, 2013)</w:t>
          </w:r>
          <w:r w:rsidR="007E1E65" w:rsidRPr="00100FD9">
            <w:rPr>
              <w:b w:val="0"/>
              <w:sz w:val="24"/>
              <w:szCs w:val="24"/>
            </w:rPr>
            <w:fldChar w:fldCharType="end"/>
          </w:r>
        </w:sdtContent>
      </w:sdt>
    </w:p>
    <w:p w:rsidR="00C95C3C" w:rsidRPr="00100FD9" w:rsidRDefault="00C95C3C" w:rsidP="00464350">
      <w:pPr>
        <w:pStyle w:val="af1"/>
        <w:spacing w:before="100" w:beforeAutospacing="1" w:after="100" w:afterAutospacing="1"/>
        <w:jc w:val="both"/>
        <w:rPr>
          <w:b w:val="0"/>
          <w:sz w:val="24"/>
          <w:szCs w:val="24"/>
        </w:rPr>
      </w:pPr>
      <w:r w:rsidRPr="00100FD9">
        <w:rPr>
          <w:b w:val="0"/>
          <w:sz w:val="24"/>
          <w:szCs w:val="24"/>
        </w:rPr>
        <w:t>По измеренным в процессе испытания значениям вычисляют касательные и нормальные напряжения:</w:t>
      </w:r>
      <w:r w:rsidR="00DF3B16">
        <w:rPr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τ=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</m:oMath>
      <w:r w:rsidRPr="00100FD9">
        <w:rPr>
          <w:b w:val="0"/>
          <w:sz w:val="24"/>
          <w:szCs w:val="24"/>
        </w:rPr>
        <w:t>,</w:t>
      </w:r>
      <w:r w:rsidR="00933B1C" w:rsidRPr="00100FD9">
        <w:rPr>
          <w:b w:val="0"/>
          <w:sz w:val="24"/>
          <w:szCs w:val="24"/>
        </w:rPr>
        <w:t xml:space="preserve">  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σ=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</m:oMath>
      <w:r w:rsidRPr="00100FD9">
        <w:rPr>
          <w:b w:val="0"/>
          <w:sz w:val="24"/>
          <w:szCs w:val="24"/>
        </w:rPr>
        <w:t>,</w:t>
      </w:r>
      <w:r w:rsidR="00933B1C" w:rsidRPr="00100FD9">
        <w:rPr>
          <w:b w:val="0"/>
          <w:sz w:val="24"/>
          <w:szCs w:val="24"/>
        </w:rPr>
        <w:t xml:space="preserve"> </w:t>
      </w:r>
      <w:r w:rsidRPr="00100FD9">
        <w:rPr>
          <w:b w:val="0"/>
          <w:sz w:val="24"/>
          <w:szCs w:val="24"/>
        </w:rPr>
        <w:t xml:space="preserve">где </w:t>
      </w:r>
      <w:r w:rsidRPr="00100FD9">
        <w:rPr>
          <w:b w:val="0"/>
          <w:sz w:val="24"/>
          <w:szCs w:val="24"/>
          <w:lang w:val="en-US"/>
        </w:rPr>
        <w:t>P</w:t>
      </w:r>
      <w:r w:rsidRPr="00100FD9">
        <w:rPr>
          <w:b w:val="0"/>
          <w:sz w:val="24"/>
          <w:szCs w:val="24"/>
        </w:rPr>
        <w:t xml:space="preserve"> и </w:t>
      </w:r>
      <w:r w:rsidRPr="00100FD9">
        <w:rPr>
          <w:b w:val="0"/>
          <w:sz w:val="24"/>
          <w:szCs w:val="24"/>
          <w:lang w:val="en-US"/>
        </w:rPr>
        <w:t>Q</w:t>
      </w:r>
      <w:r w:rsidRPr="00100FD9">
        <w:rPr>
          <w:b w:val="0"/>
          <w:sz w:val="24"/>
          <w:szCs w:val="24"/>
        </w:rPr>
        <w:t xml:space="preserve"> – нормальная и касательная нагрузки к плоскости среза, кН; </w:t>
      </w:r>
      <w:r w:rsidRPr="00100FD9">
        <w:rPr>
          <w:b w:val="0"/>
          <w:sz w:val="24"/>
          <w:szCs w:val="24"/>
          <w:lang w:val="en-US"/>
        </w:rPr>
        <w:t>F</w:t>
      </w:r>
      <w:r w:rsidRPr="00100FD9">
        <w:rPr>
          <w:b w:val="0"/>
          <w:sz w:val="24"/>
          <w:szCs w:val="24"/>
        </w:rPr>
        <w:t xml:space="preserve"> – площадь среза, см</w:t>
      </w:r>
      <w:r w:rsidRPr="00100FD9">
        <w:rPr>
          <w:b w:val="0"/>
          <w:sz w:val="24"/>
          <w:szCs w:val="24"/>
          <w:vertAlign w:val="superscript"/>
        </w:rPr>
        <w:t>2</w:t>
      </w:r>
      <w:r w:rsidRPr="00100FD9">
        <w:rPr>
          <w:b w:val="0"/>
          <w:sz w:val="24"/>
          <w:szCs w:val="24"/>
        </w:rPr>
        <w:t>.</w:t>
      </w:r>
    </w:p>
    <w:p w:rsidR="008056CF" w:rsidRDefault="00C95C3C" w:rsidP="00464350">
      <w:pPr>
        <w:pStyle w:val="af1"/>
        <w:spacing w:before="100" w:beforeAutospacing="1" w:after="100" w:afterAutospacing="1"/>
        <w:jc w:val="both"/>
        <w:rPr>
          <w:b w:val="0"/>
          <w:sz w:val="24"/>
          <w:szCs w:val="24"/>
        </w:rPr>
      </w:pPr>
      <w:r w:rsidRPr="00100FD9">
        <w:rPr>
          <w:b w:val="0"/>
          <w:sz w:val="24"/>
          <w:szCs w:val="24"/>
        </w:rPr>
        <w:t>По результатам испытаний гру</w:t>
      </w:r>
      <w:r w:rsidR="008056CF">
        <w:rPr>
          <w:b w:val="0"/>
          <w:sz w:val="24"/>
          <w:szCs w:val="24"/>
        </w:rPr>
        <w:t>нта в сдвиговом приборе строят з</w:t>
      </w:r>
      <w:r w:rsidR="008056CF" w:rsidRPr="00100FD9">
        <w:rPr>
          <w:b w:val="0"/>
          <w:sz w:val="24"/>
          <w:szCs w:val="24"/>
        </w:rPr>
        <w:t>ависимость предельного сопротивления грунта сдвигу от нормального давления</w:t>
      </w:r>
      <w:r w:rsidR="008056CF">
        <w:rPr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τ</m:t>
        </m:r>
        <m:d>
          <m:d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σ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.</m:t>
        </m:r>
      </m:oMath>
    </w:p>
    <w:p w:rsidR="008056CF" w:rsidRDefault="00C95C3C" w:rsidP="00464350">
      <w:pPr>
        <w:pStyle w:val="af1"/>
        <w:spacing w:before="100" w:beforeAutospacing="1" w:after="100" w:afterAutospacing="1"/>
        <w:jc w:val="both"/>
        <w:rPr>
          <w:b w:val="0"/>
          <w:sz w:val="24"/>
          <w:szCs w:val="24"/>
        </w:rPr>
      </w:pPr>
      <w:r w:rsidRPr="00100FD9">
        <w:rPr>
          <w:b w:val="0"/>
          <w:noProof/>
          <w:sz w:val="24"/>
          <w:szCs w:val="24"/>
        </w:rPr>
        <w:drawing>
          <wp:inline distT="0" distB="0" distL="0" distR="0">
            <wp:extent cx="2692619" cy="1698503"/>
            <wp:effectExtent l="19050" t="0" r="0" b="0"/>
            <wp:docPr id="29" name="Рисунок 74" descr="ri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6.png"/>
                    <pic:cNvPicPr/>
                  </pic:nvPicPr>
                  <pic:blipFill>
                    <a:blip r:embed="rId17"/>
                    <a:srcRect r="17733"/>
                    <a:stretch>
                      <a:fillRect/>
                    </a:stretch>
                  </pic:blipFill>
                  <pic:spPr>
                    <a:xfrm>
                      <a:off x="0" y="0"/>
                      <a:ext cx="2692608" cy="169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3C" w:rsidRPr="00100FD9" w:rsidRDefault="00363A62" w:rsidP="00464350">
      <w:pPr>
        <w:pStyle w:val="af1"/>
        <w:spacing w:before="100" w:beforeAutospacing="1" w:after="100" w:afterAutospacing="1"/>
        <w:ind w:firstLine="0"/>
        <w:jc w:val="both"/>
        <w:rPr>
          <w:b w:val="0"/>
          <w:sz w:val="24"/>
          <w:szCs w:val="24"/>
        </w:rPr>
      </w:pPr>
      <w:r w:rsidRPr="00363A62">
        <w:rPr>
          <w:b w:val="0"/>
          <w:sz w:val="24"/>
          <w:szCs w:val="24"/>
        </w:rPr>
        <w:t>Рис</w:t>
      </w:r>
      <w:r w:rsidR="00DF3B16">
        <w:rPr>
          <w:b w:val="0"/>
          <w:sz w:val="24"/>
          <w:szCs w:val="24"/>
        </w:rPr>
        <w:t>.</w:t>
      </w:r>
      <w:r w:rsidRPr="00363A62">
        <w:rPr>
          <w:b w:val="0"/>
          <w:sz w:val="24"/>
          <w:szCs w:val="24"/>
        </w:rPr>
        <w:t xml:space="preserve"> </w:t>
      </w:r>
      <w:r w:rsidR="00BA17FE">
        <w:rPr>
          <w:b w:val="0"/>
          <w:sz w:val="24"/>
          <w:szCs w:val="24"/>
        </w:rPr>
        <w:t>7</w:t>
      </w:r>
      <w:r w:rsidR="00C95C3C" w:rsidRPr="00100FD9">
        <w:rPr>
          <w:b w:val="0"/>
          <w:sz w:val="24"/>
          <w:szCs w:val="24"/>
        </w:rPr>
        <w:t>. Зависимость предельного сопротивления грунта сдвигу от нормального давления.</w:t>
      </w:r>
      <w:sdt>
        <w:sdtPr>
          <w:rPr>
            <w:b w:val="0"/>
            <w:sz w:val="24"/>
            <w:szCs w:val="24"/>
          </w:rPr>
          <w:id w:val="209917845"/>
          <w:citation/>
        </w:sdtPr>
        <w:sdtContent>
          <w:r w:rsidR="007E1E65" w:rsidRPr="00B25D69">
            <w:rPr>
              <w:b w:val="0"/>
              <w:sz w:val="24"/>
              <w:szCs w:val="24"/>
            </w:rPr>
            <w:fldChar w:fldCharType="begin"/>
          </w:r>
          <w:r w:rsidR="00B25D69" w:rsidRPr="00B25D69">
            <w:rPr>
              <w:b w:val="0"/>
              <w:sz w:val="24"/>
              <w:szCs w:val="24"/>
            </w:rPr>
            <w:instrText xml:space="preserve"> CITATION Сип63 \l 1049 </w:instrText>
          </w:r>
          <w:r w:rsidR="007E1E65" w:rsidRPr="00B25D69">
            <w:rPr>
              <w:b w:val="0"/>
              <w:sz w:val="24"/>
              <w:szCs w:val="24"/>
            </w:rPr>
            <w:fldChar w:fldCharType="separate"/>
          </w:r>
          <w:r w:rsidR="00B25D69" w:rsidRPr="00B25D69">
            <w:rPr>
              <w:b w:val="0"/>
              <w:noProof/>
              <w:sz w:val="24"/>
              <w:szCs w:val="24"/>
            </w:rPr>
            <w:t xml:space="preserve"> (Сипидин В. П., 1963)</w:t>
          </w:r>
          <w:r w:rsidR="007E1E65" w:rsidRPr="00B25D69">
            <w:rPr>
              <w:b w:val="0"/>
              <w:sz w:val="24"/>
              <w:szCs w:val="24"/>
            </w:rPr>
            <w:fldChar w:fldCharType="end"/>
          </w:r>
        </w:sdtContent>
      </w:sdt>
    </w:p>
    <w:p w:rsidR="00C95C3C" w:rsidRPr="00100FD9" w:rsidRDefault="00933B1C" w:rsidP="00464350">
      <w:pPr>
        <w:pStyle w:val="af1"/>
        <w:spacing w:before="100" w:beforeAutospacing="1" w:after="100" w:afterAutospacing="1"/>
        <w:jc w:val="both"/>
        <w:rPr>
          <w:b w:val="0"/>
          <w:sz w:val="24"/>
          <w:szCs w:val="24"/>
        </w:rPr>
      </w:pPr>
      <w:r w:rsidRPr="00100FD9">
        <w:rPr>
          <w:b w:val="0"/>
          <w:sz w:val="24"/>
          <w:szCs w:val="24"/>
        </w:rPr>
        <w:t>С графика снимаем прочностные характеристики: у</w:t>
      </w:r>
      <w:r w:rsidR="00C95C3C" w:rsidRPr="00100FD9">
        <w:rPr>
          <w:b w:val="0"/>
          <w:sz w:val="24"/>
          <w:szCs w:val="24"/>
        </w:rPr>
        <w:t>гол внутреннего трения и удельное сцепление</w:t>
      </w:r>
      <w:r w:rsidRPr="00100FD9">
        <w:rPr>
          <w:b w:val="0"/>
          <w:sz w:val="24"/>
          <w:szCs w:val="24"/>
        </w:rPr>
        <w:t>, которые</w:t>
      </w:r>
      <w:r w:rsidR="00C95C3C" w:rsidRPr="00100FD9">
        <w:rPr>
          <w:b w:val="0"/>
          <w:sz w:val="24"/>
          <w:szCs w:val="24"/>
        </w:rPr>
        <w:t xml:space="preserve"> определяют как параметры линейной зависимости: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τ=σtgφ+с</m:t>
        </m:r>
      </m:oMath>
      <w:r w:rsidR="00C95C3C" w:rsidRPr="00100FD9">
        <w:rPr>
          <w:b w:val="0"/>
          <w:sz w:val="24"/>
          <w:szCs w:val="24"/>
        </w:rPr>
        <w:t xml:space="preserve">. Величины трения и сцепления характеризуют прочностные свойства грунта. </w:t>
      </w:r>
      <w:sdt>
        <w:sdtPr>
          <w:rPr>
            <w:b w:val="0"/>
            <w:sz w:val="24"/>
            <w:szCs w:val="24"/>
          </w:rPr>
          <w:id w:val="-2065260684"/>
          <w:citation/>
        </w:sdtPr>
        <w:sdtContent>
          <w:r w:rsidR="007E1E65" w:rsidRPr="00100FD9">
            <w:rPr>
              <w:b w:val="0"/>
              <w:sz w:val="24"/>
              <w:szCs w:val="24"/>
            </w:rPr>
            <w:fldChar w:fldCharType="begin"/>
          </w:r>
          <w:r w:rsidR="00C95C3C" w:rsidRPr="00100FD9">
            <w:rPr>
              <w:b w:val="0"/>
              <w:sz w:val="24"/>
              <w:szCs w:val="24"/>
            </w:rPr>
            <w:instrText xml:space="preserve"> CITATION ГОС1 \l 1049 </w:instrText>
          </w:r>
          <w:r w:rsidR="007E1E65" w:rsidRPr="00100FD9">
            <w:rPr>
              <w:b w:val="0"/>
              <w:sz w:val="24"/>
              <w:szCs w:val="24"/>
            </w:rPr>
            <w:fldChar w:fldCharType="separate"/>
          </w:r>
          <w:r w:rsidR="00C95C3C" w:rsidRPr="00100FD9">
            <w:rPr>
              <w:b w:val="0"/>
              <w:noProof/>
              <w:sz w:val="24"/>
              <w:szCs w:val="24"/>
            </w:rPr>
            <w:t>(ГОСТ 20276-2012, 2013)</w:t>
          </w:r>
          <w:r w:rsidR="007E1E65" w:rsidRPr="00100FD9">
            <w:rPr>
              <w:b w:val="0"/>
              <w:sz w:val="24"/>
              <w:szCs w:val="24"/>
            </w:rPr>
            <w:fldChar w:fldCharType="end"/>
          </w:r>
        </w:sdtContent>
      </w:sdt>
    </w:p>
    <w:p w:rsidR="00D3261D" w:rsidRPr="00DF3B16" w:rsidRDefault="00096245" w:rsidP="00464350">
      <w:pPr>
        <w:pStyle w:val="ae"/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F3B16">
        <w:rPr>
          <w:rFonts w:ascii="Times New Roman" w:hAnsi="Times New Roman" w:cs="Times New Roman"/>
          <w:sz w:val="28"/>
          <w:szCs w:val="24"/>
        </w:rPr>
        <w:t>Камеральная обработка данных.</w:t>
      </w:r>
      <w:r w:rsidR="003C40B2" w:rsidRPr="00DF3B1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521DC" w:rsidRPr="00100FD9" w:rsidRDefault="00E752D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Результаты</w:t>
      </w:r>
      <w:r w:rsidR="005521DC" w:rsidRPr="00100FD9">
        <w:rPr>
          <w:rFonts w:ascii="Times New Roman" w:hAnsi="Times New Roman" w:cs="Times New Roman"/>
          <w:sz w:val="24"/>
          <w:szCs w:val="24"/>
        </w:rPr>
        <w:t xml:space="preserve"> лабораторных исследований физических свойств грунтов </w:t>
      </w:r>
      <w:r w:rsidRPr="00100FD9">
        <w:rPr>
          <w:rFonts w:ascii="Times New Roman" w:hAnsi="Times New Roman" w:cs="Times New Roman"/>
          <w:sz w:val="24"/>
          <w:szCs w:val="24"/>
        </w:rPr>
        <w:t xml:space="preserve">статистически </w:t>
      </w:r>
      <w:r w:rsidR="005521DC" w:rsidRPr="00100FD9">
        <w:rPr>
          <w:rFonts w:ascii="Times New Roman" w:hAnsi="Times New Roman" w:cs="Times New Roman"/>
          <w:sz w:val="24"/>
          <w:szCs w:val="24"/>
        </w:rPr>
        <w:t>обработаны и приведены в таблице «Состав и физически</w:t>
      </w:r>
      <w:r w:rsidR="00DF3B16">
        <w:rPr>
          <w:rFonts w:ascii="Times New Roman" w:hAnsi="Times New Roman" w:cs="Times New Roman"/>
          <w:sz w:val="24"/>
          <w:szCs w:val="24"/>
        </w:rPr>
        <w:t>е свойств грунтов» (Приложение</w:t>
      </w:r>
      <w:r w:rsidR="00F76E61">
        <w:rPr>
          <w:rFonts w:ascii="Times New Roman" w:hAnsi="Times New Roman" w:cs="Times New Roman"/>
          <w:sz w:val="24"/>
          <w:szCs w:val="24"/>
        </w:rPr>
        <w:t xml:space="preserve"> Б</w:t>
      </w:r>
      <w:r w:rsidR="005521DC" w:rsidRPr="00100FD9">
        <w:rPr>
          <w:rFonts w:ascii="Times New Roman" w:hAnsi="Times New Roman" w:cs="Times New Roman"/>
          <w:sz w:val="24"/>
          <w:szCs w:val="24"/>
        </w:rPr>
        <w:t>).</w:t>
      </w:r>
    </w:p>
    <w:p w:rsidR="00F76E61" w:rsidRPr="00100FD9" w:rsidRDefault="005521DC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Обработка графиков статического зондирования произведена с выделением характерных интервалов с одинаковыми или близкими значениями удельного сопротивления грунта под наконечником и на участке б</w:t>
      </w:r>
      <w:r w:rsidR="00DF3B16">
        <w:rPr>
          <w:rFonts w:ascii="Times New Roman" w:hAnsi="Times New Roman" w:cs="Times New Roman"/>
          <w:sz w:val="24"/>
          <w:szCs w:val="24"/>
        </w:rPr>
        <w:t>оковой поверхности.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F76E61" w:rsidRPr="00100FD9">
        <w:rPr>
          <w:rFonts w:ascii="Times New Roman" w:hAnsi="Times New Roman" w:cs="Times New Roman"/>
          <w:sz w:val="24"/>
          <w:szCs w:val="24"/>
        </w:rPr>
        <w:t>Результаты статического зондирования использованы для идентификации типов грунта, корректировки разреза четвертичных отложений и прив</w:t>
      </w:r>
      <w:r w:rsidR="00F76E61">
        <w:rPr>
          <w:rFonts w:ascii="Times New Roman" w:hAnsi="Times New Roman" w:cs="Times New Roman"/>
          <w:sz w:val="24"/>
          <w:szCs w:val="24"/>
        </w:rPr>
        <w:t>едены в приложении В</w:t>
      </w:r>
      <w:r w:rsidR="00F76E61" w:rsidRPr="00100FD9">
        <w:rPr>
          <w:rFonts w:ascii="Times New Roman" w:hAnsi="Times New Roman" w:cs="Times New Roman"/>
          <w:sz w:val="24"/>
          <w:szCs w:val="24"/>
        </w:rPr>
        <w:t>.</w:t>
      </w:r>
    </w:p>
    <w:p w:rsidR="005521DC" w:rsidRPr="00100FD9" w:rsidRDefault="00351A6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Как правило, </w:t>
      </w:r>
      <w:r w:rsidR="005521DC" w:rsidRPr="00100FD9">
        <w:rPr>
          <w:rFonts w:ascii="Times New Roman" w:hAnsi="Times New Roman" w:cs="Times New Roman"/>
          <w:sz w:val="24"/>
          <w:szCs w:val="24"/>
        </w:rPr>
        <w:t>статическое зондирование дает более высокие показатели, чем лабораторные исследования</w:t>
      </w:r>
      <w:r w:rsidR="00E752DD" w:rsidRPr="00100FD9">
        <w:rPr>
          <w:rFonts w:ascii="Times New Roman" w:hAnsi="Times New Roman" w:cs="Times New Roman"/>
          <w:sz w:val="24"/>
          <w:szCs w:val="24"/>
        </w:rPr>
        <w:t>, так как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5521DC" w:rsidRPr="00100FD9">
        <w:rPr>
          <w:rFonts w:ascii="Times New Roman" w:hAnsi="Times New Roman" w:cs="Times New Roman"/>
          <w:sz w:val="24"/>
          <w:szCs w:val="24"/>
        </w:rPr>
        <w:t>при статическом зондировании сохраняется ненарушенное сложение гру</w:t>
      </w:r>
      <w:r w:rsidRPr="00100FD9">
        <w:rPr>
          <w:rFonts w:ascii="Times New Roman" w:hAnsi="Times New Roman" w:cs="Times New Roman"/>
          <w:sz w:val="24"/>
          <w:szCs w:val="24"/>
        </w:rPr>
        <w:t xml:space="preserve">нтов при проведении опытов и </w:t>
      </w:r>
      <w:r w:rsidR="005521DC" w:rsidRPr="00100FD9">
        <w:rPr>
          <w:rFonts w:ascii="Times New Roman" w:hAnsi="Times New Roman" w:cs="Times New Roman"/>
          <w:sz w:val="24"/>
          <w:szCs w:val="24"/>
        </w:rPr>
        <w:t>статическое зондирование не учит</w:t>
      </w:r>
      <w:r w:rsidR="00DF3B16">
        <w:rPr>
          <w:rFonts w:ascii="Times New Roman" w:hAnsi="Times New Roman" w:cs="Times New Roman"/>
          <w:sz w:val="24"/>
          <w:szCs w:val="24"/>
        </w:rPr>
        <w:t>ывает тиксотропные</w:t>
      </w:r>
      <w:r w:rsidR="005521DC" w:rsidRPr="00100FD9">
        <w:rPr>
          <w:rFonts w:ascii="Times New Roman" w:hAnsi="Times New Roman" w:cs="Times New Roman"/>
          <w:sz w:val="24"/>
          <w:szCs w:val="24"/>
        </w:rPr>
        <w:t xml:space="preserve"> свойств</w:t>
      </w:r>
      <w:r w:rsidR="00DF3B16">
        <w:rPr>
          <w:rFonts w:ascii="Times New Roman" w:hAnsi="Times New Roman" w:cs="Times New Roman"/>
          <w:sz w:val="24"/>
          <w:szCs w:val="24"/>
        </w:rPr>
        <w:t>а</w:t>
      </w:r>
      <w:r w:rsidR="005521DC" w:rsidRPr="00100FD9">
        <w:rPr>
          <w:rFonts w:ascii="Times New Roman" w:hAnsi="Times New Roman" w:cs="Times New Roman"/>
          <w:sz w:val="24"/>
          <w:szCs w:val="24"/>
        </w:rPr>
        <w:t xml:space="preserve"> грунтов. Это </w:t>
      </w:r>
      <w:r w:rsidR="00DF3B16">
        <w:rPr>
          <w:rFonts w:ascii="Times New Roman" w:hAnsi="Times New Roman" w:cs="Times New Roman"/>
          <w:sz w:val="24"/>
          <w:szCs w:val="24"/>
        </w:rPr>
        <w:t>относится к толще</w:t>
      </w:r>
      <w:r w:rsidR="005521DC" w:rsidRPr="00100FD9">
        <w:rPr>
          <w:rFonts w:ascii="Times New Roman" w:hAnsi="Times New Roman" w:cs="Times New Roman"/>
          <w:sz w:val="24"/>
          <w:szCs w:val="24"/>
        </w:rPr>
        <w:t xml:space="preserve"> озерно-ледниковых отложений. </w:t>
      </w:r>
    </w:p>
    <w:p w:rsidR="00C03214" w:rsidRPr="00100FD9" w:rsidRDefault="001F69D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лаборатории было выполнено 10 определений сопротивления сдвигу при трех нормальных давлениях</w:t>
      </w:r>
      <w:r w:rsidR="00CD0158" w:rsidRPr="00100FD9">
        <w:rPr>
          <w:rFonts w:ascii="Times New Roman" w:hAnsi="Times New Roman" w:cs="Times New Roman"/>
          <w:sz w:val="24"/>
          <w:szCs w:val="24"/>
        </w:rPr>
        <w:t xml:space="preserve"> и 10 испытаний на компрессионное сжатие</w:t>
      </w:r>
      <w:r w:rsidR="00F855B6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C03214" w:rsidRPr="00100FD9">
        <w:rPr>
          <w:rFonts w:ascii="Times New Roman" w:hAnsi="Times New Roman" w:cs="Times New Roman"/>
          <w:sz w:val="24"/>
          <w:szCs w:val="24"/>
        </w:rPr>
        <w:t xml:space="preserve">Результаты лабораторных исследований показателей прочностных и деформационных </w:t>
      </w:r>
      <w:r w:rsidR="0056762E">
        <w:rPr>
          <w:rFonts w:ascii="Times New Roman" w:hAnsi="Times New Roman" w:cs="Times New Roman"/>
          <w:sz w:val="24"/>
          <w:szCs w:val="24"/>
        </w:rPr>
        <w:t>свойств приведены в Приложении Г</w:t>
      </w:r>
      <w:r w:rsidR="00C03214" w:rsidRPr="00100FD9">
        <w:rPr>
          <w:rFonts w:ascii="Times New Roman" w:hAnsi="Times New Roman" w:cs="Times New Roman"/>
          <w:sz w:val="24"/>
          <w:szCs w:val="24"/>
        </w:rPr>
        <w:t>.</w:t>
      </w:r>
    </w:p>
    <w:p w:rsidR="007918DE" w:rsidRPr="00100FD9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По результатам лабораторных ис</w:t>
      </w:r>
      <w:r w:rsidR="001F69DB" w:rsidRPr="00100FD9">
        <w:rPr>
          <w:rFonts w:ascii="Times New Roman" w:hAnsi="Times New Roman" w:cs="Times New Roman"/>
          <w:sz w:val="24"/>
          <w:szCs w:val="24"/>
        </w:rPr>
        <w:t>следован</w:t>
      </w:r>
      <w:r w:rsidRPr="00100FD9">
        <w:rPr>
          <w:rFonts w:ascii="Times New Roman" w:hAnsi="Times New Roman" w:cs="Times New Roman"/>
          <w:sz w:val="24"/>
          <w:szCs w:val="24"/>
        </w:rPr>
        <w:t xml:space="preserve">ий </w:t>
      </w:r>
      <w:r w:rsidR="00CD0158" w:rsidRPr="00100FD9">
        <w:rPr>
          <w:rFonts w:ascii="Times New Roman" w:hAnsi="Times New Roman" w:cs="Times New Roman"/>
          <w:sz w:val="24"/>
          <w:szCs w:val="24"/>
        </w:rPr>
        <w:t>осуществля</w:t>
      </w:r>
      <w:r w:rsidR="001F69DB" w:rsidRPr="00100FD9">
        <w:rPr>
          <w:rFonts w:ascii="Times New Roman" w:hAnsi="Times New Roman" w:cs="Times New Roman"/>
          <w:sz w:val="24"/>
          <w:szCs w:val="24"/>
        </w:rPr>
        <w:t>лась</w:t>
      </w:r>
      <w:r w:rsidR="00F855B6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с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татистическая обработка физико-механических свойств грунтов, </w:t>
      </w:r>
      <w:r w:rsidR="005403A6" w:rsidRPr="00100FD9">
        <w:rPr>
          <w:rFonts w:ascii="Times New Roman" w:eastAsia="Times New Roman" w:hAnsi="Times New Roman" w:cs="Times New Roman"/>
          <w:sz w:val="24"/>
          <w:szCs w:val="24"/>
        </w:rPr>
        <w:t>с целью получ</w:t>
      </w:r>
      <w:r w:rsidR="00C03214" w:rsidRPr="00100FD9">
        <w:rPr>
          <w:rFonts w:ascii="Times New Roman" w:eastAsia="Times New Roman" w:hAnsi="Times New Roman" w:cs="Times New Roman"/>
          <w:sz w:val="24"/>
          <w:szCs w:val="24"/>
        </w:rPr>
        <w:t>ить прочностные и деформативные нормативные и расчетные</w:t>
      </w:r>
      <w:r w:rsidR="005403A6" w:rsidRPr="00100FD9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</w:t>
      </w:r>
      <w:r w:rsidR="00C03214" w:rsidRPr="00100FD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403A6" w:rsidRPr="00100FD9">
        <w:rPr>
          <w:rFonts w:ascii="Times New Roman" w:eastAsia="Times New Roman" w:hAnsi="Times New Roman" w:cs="Times New Roman"/>
          <w:sz w:val="24"/>
          <w:szCs w:val="24"/>
        </w:rPr>
        <w:t>. (</w:t>
      </w:r>
      <w:r w:rsidR="0056762E">
        <w:rPr>
          <w:rFonts w:ascii="Times New Roman" w:eastAsia="Times New Roman" w:hAnsi="Times New Roman" w:cs="Times New Roman"/>
          <w:sz w:val="24"/>
          <w:szCs w:val="24"/>
        </w:rPr>
        <w:t>Приложение Д</w:t>
      </w:r>
      <w:r w:rsidR="005403A6" w:rsidRPr="00100FD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F5789" w:rsidRPr="00100FD9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Нормативные характеристики грунтов приняты по лабораторным данным с учетом резуль</w:t>
      </w:r>
      <w:r w:rsidR="00CF5789" w:rsidRPr="00100FD9">
        <w:rPr>
          <w:rFonts w:ascii="Times New Roman" w:hAnsi="Times New Roman" w:cs="Times New Roman"/>
          <w:sz w:val="24"/>
          <w:szCs w:val="24"/>
        </w:rPr>
        <w:t xml:space="preserve">татов статического зондирования. 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745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F5789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п5311 \y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F5789" w:rsidRPr="00100FD9">
            <w:rPr>
              <w:rFonts w:ascii="Times New Roman" w:hAnsi="Times New Roman" w:cs="Times New Roman"/>
              <w:noProof/>
              <w:sz w:val="24"/>
              <w:szCs w:val="24"/>
            </w:rPr>
            <w:t>(СП 22.13330.2011)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CF5789" w:rsidRPr="00100FD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748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F5789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ТСН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F5789" w:rsidRPr="00100FD9">
            <w:rPr>
              <w:rFonts w:ascii="Times New Roman" w:hAnsi="Times New Roman" w:cs="Times New Roman"/>
              <w:noProof/>
              <w:sz w:val="24"/>
              <w:szCs w:val="24"/>
            </w:rPr>
            <w:t>(ТСН 50-302-2004)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100FD9">
        <w:rPr>
          <w:rFonts w:ascii="Times New Roman" w:hAnsi="Times New Roman" w:cs="Times New Roman"/>
          <w:sz w:val="24"/>
          <w:szCs w:val="24"/>
        </w:rPr>
        <w:t xml:space="preserve"> Расчетные значения характеристик определены с учетом стандартных коэффициентов безопасности по грунту  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740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F5789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п5311 \y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F5789" w:rsidRPr="00100FD9">
            <w:rPr>
              <w:rFonts w:ascii="Times New Roman" w:hAnsi="Times New Roman" w:cs="Times New Roman"/>
              <w:noProof/>
              <w:sz w:val="24"/>
              <w:szCs w:val="24"/>
            </w:rPr>
            <w:t>(СП 22.13330.2011)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B261C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и с учетом расчетных  коэфф</w:t>
      </w:r>
      <w:r w:rsidR="003B261C" w:rsidRPr="00100FD9">
        <w:rPr>
          <w:rFonts w:ascii="Times New Roman" w:hAnsi="Times New Roman" w:cs="Times New Roman"/>
          <w:sz w:val="24"/>
          <w:szCs w:val="24"/>
        </w:rPr>
        <w:t>ициентов безопасности по грунту.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741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B261C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сГО \y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3B261C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(ГОСТ 20522-2012)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CF5789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CD0158" w:rsidRPr="00100FD9">
        <w:rPr>
          <w:rFonts w:ascii="Times New Roman" w:hAnsi="Times New Roman" w:cs="Times New Roman"/>
          <w:sz w:val="24"/>
          <w:szCs w:val="24"/>
        </w:rPr>
        <w:t xml:space="preserve">Расчетные характеристики определялись по </w:t>
      </w:r>
      <w:r w:rsidR="00CD0158" w:rsidRPr="00100F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D0158" w:rsidRPr="00100FD9">
        <w:rPr>
          <w:rFonts w:ascii="Times New Roman" w:hAnsi="Times New Roman" w:cs="Times New Roman"/>
          <w:sz w:val="24"/>
          <w:szCs w:val="24"/>
        </w:rPr>
        <w:t xml:space="preserve"> предельному состоянию:</w:t>
      </w:r>
      <w:r w:rsidR="00CF5789" w:rsidRPr="00100FD9">
        <w:rPr>
          <w:rFonts w:ascii="Times New Roman" w:hAnsi="Times New Roman" w:cs="Times New Roman"/>
          <w:sz w:val="24"/>
          <w:szCs w:val="24"/>
        </w:rPr>
        <w:t xml:space="preserve"> для расчетов по несущей способности принята доверительная вероятность </w:t>
      </w:r>
      <w:r w:rsidR="00CF5789" w:rsidRPr="00100FD9">
        <w:rPr>
          <w:rFonts w:ascii="Times New Roman" w:hAnsi="Times New Roman" w:cs="Times New Roman"/>
          <w:sz w:val="24"/>
          <w:szCs w:val="24"/>
        </w:rPr>
        <w:sym w:font="Symbol" w:char="F061"/>
      </w:r>
      <w:r w:rsidR="00CF5789" w:rsidRPr="00100FD9">
        <w:rPr>
          <w:rFonts w:ascii="Times New Roman" w:hAnsi="Times New Roman" w:cs="Times New Roman"/>
          <w:sz w:val="24"/>
          <w:szCs w:val="24"/>
        </w:rPr>
        <w:t xml:space="preserve"> = 0.95; </w:t>
      </w:r>
      <w:r w:rsidR="00CD0158" w:rsidRPr="00100FD9">
        <w:rPr>
          <w:rFonts w:ascii="Times New Roman" w:hAnsi="Times New Roman" w:cs="Times New Roman"/>
          <w:sz w:val="24"/>
          <w:szCs w:val="24"/>
        </w:rPr>
        <w:t xml:space="preserve">по </w:t>
      </w:r>
      <w:r w:rsidR="00CD0158" w:rsidRPr="00100FD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D0158" w:rsidRPr="00100FD9">
        <w:rPr>
          <w:rFonts w:ascii="Times New Roman" w:hAnsi="Times New Roman" w:cs="Times New Roman"/>
          <w:sz w:val="24"/>
          <w:szCs w:val="24"/>
        </w:rPr>
        <w:t xml:space="preserve"> предельному состоянию </w:t>
      </w:r>
      <w:r w:rsidR="00CF5789" w:rsidRPr="00100FD9">
        <w:rPr>
          <w:rFonts w:ascii="Times New Roman" w:hAnsi="Times New Roman" w:cs="Times New Roman"/>
          <w:sz w:val="24"/>
          <w:szCs w:val="24"/>
        </w:rPr>
        <w:t xml:space="preserve">для расчетов по деформациям </w:t>
      </w:r>
      <w:r w:rsidR="00CD0158" w:rsidRPr="00100FD9">
        <w:rPr>
          <w:rFonts w:ascii="Times New Roman" w:hAnsi="Times New Roman" w:cs="Times New Roman"/>
          <w:sz w:val="24"/>
          <w:szCs w:val="24"/>
        </w:rPr>
        <w:t>принята доверительная вероятность</w:t>
      </w:r>
      <w:r w:rsidR="00CF5789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CF5789" w:rsidRPr="00100FD9">
        <w:rPr>
          <w:rFonts w:ascii="Times New Roman" w:hAnsi="Times New Roman" w:cs="Times New Roman"/>
          <w:sz w:val="24"/>
          <w:szCs w:val="24"/>
        </w:rPr>
        <w:sym w:font="Symbol" w:char="F061"/>
      </w:r>
      <w:r w:rsidR="00CF5789" w:rsidRPr="00100FD9">
        <w:rPr>
          <w:rFonts w:ascii="Times New Roman" w:hAnsi="Times New Roman" w:cs="Times New Roman"/>
          <w:sz w:val="24"/>
          <w:szCs w:val="24"/>
        </w:rPr>
        <w:t>= 0.85.</w:t>
      </w:r>
      <w:r w:rsidR="00C03214" w:rsidRPr="00100F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214" w:rsidRPr="00100FD9" w:rsidRDefault="00C0321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результате были получены значения прочностных характеристик: модуля деформации; деформативных нормативных и расчетных характеристик: угла внутреннего трения и удельного сцепления.</w:t>
      </w:r>
    </w:p>
    <w:p w:rsidR="007918DE" w:rsidRPr="00100FD9" w:rsidRDefault="005403A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На основании данных</w:t>
      </w:r>
      <w:r w:rsidR="00714ADB" w:rsidRPr="00100FD9">
        <w:rPr>
          <w:rFonts w:ascii="Times New Roman" w:hAnsi="Times New Roman" w:cs="Times New Roman"/>
          <w:sz w:val="24"/>
          <w:szCs w:val="24"/>
        </w:rPr>
        <w:t xml:space="preserve"> о литологическом составе, учитывая физические и физико-механические свойства,</w:t>
      </w:r>
      <w:r w:rsidRPr="00100FD9">
        <w:rPr>
          <w:rFonts w:ascii="Times New Roman" w:hAnsi="Times New Roman" w:cs="Times New Roman"/>
          <w:sz w:val="24"/>
          <w:szCs w:val="24"/>
        </w:rPr>
        <w:t xml:space="preserve"> были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построены инженерно- геологические разрезы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>с использованием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программного обеспечения "КРЕДО" и </w:t>
      </w:r>
      <w:r w:rsidRPr="00100FD9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.</w:t>
      </w:r>
      <w:r w:rsidR="00B94D41" w:rsidRPr="00100F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(</w:t>
      </w:r>
      <w:r w:rsidR="0056762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риложение</w:t>
      </w:r>
      <w:r w:rsidR="0056762E">
        <w:rPr>
          <w:rFonts w:ascii="Times New Roman" w:eastAsia="Times New Roman" w:hAnsi="Times New Roman" w:cs="Times New Roman"/>
          <w:sz w:val="24"/>
          <w:szCs w:val="24"/>
        </w:rPr>
        <w:t xml:space="preserve"> Е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918DE" w:rsidRPr="00100FD9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В геологическом строении исследуемой территории по данным бурения до глубины 23,0 м принимают участие верхнечетвертичные отложения (QIII) озерно-ледникового (lgIII</w:t>
      </w:r>
      <w:r w:rsidRPr="00100FD9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100FD9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100FD9">
        <w:rPr>
          <w:rFonts w:ascii="Times New Roman" w:hAnsi="Times New Roman" w:cs="Times New Roman"/>
          <w:bCs/>
          <w:sz w:val="24"/>
          <w:szCs w:val="24"/>
          <w:lang w:val="en-US"/>
        </w:rPr>
        <w:t>lgIIIlz</w:t>
      </w:r>
      <w:r w:rsidRPr="00100FD9">
        <w:rPr>
          <w:rFonts w:ascii="Times New Roman" w:hAnsi="Times New Roman" w:cs="Times New Roman"/>
          <w:bCs/>
          <w:sz w:val="24"/>
          <w:szCs w:val="24"/>
        </w:rPr>
        <w:t>) и ледникового (gIII</w:t>
      </w:r>
      <w:r w:rsidRPr="00100FD9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100FD9">
        <w:rPr>
          <w:rFonts w:ascii="Times New Roman" w:hAnsi="Times New Roman" w:cs="Times New Roman"/>
          <w:bCs/>
          <w:sz w:val="24"/>
          <w:szCs w:val="24"/>
        </w:rPr>
        <w:t>) генезиса.</w:t>
      </w:r>
    </w:p>
    <w:p w:rsidR="007918DE" w:rsidRPr="00100FD9" w:rsidRDefault="00CE6AF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 пределах возможной сферы взаимодействия проектируемого сооружения с геологической средой выделено 7 инженерно-геологических элемента.</w:t>
      </w:r>
      <w:r w:rsidRPr="00100F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Расчленение геологического разреза на ИГЭ выполнено на основании полевого описания и лабораторных исследований </w:t>
      </w:r>
      <w:r w:rsidRPr="00100FD9">
        <w:rPr>
          <w:rFonts w:ascii="Times New Roman" w:hAnsi="Times New Roman" w:cs="Times New Roman"/>
          <w:bCs/>
          <w:sz w:val="24"/>
          <w:szCs w:val="24"/>
        </w:rPr>
        <w:t>по литологическому составу и физико-механическим свойствам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 корректировкой по результатам статического зондирования</w:t>
      </w:r>
      <w:r w:rsidR="003B2FDE">
        <w:rPr>
          <w:rFonts w:ascii="Times New Roman" w:hAnsi="Times New Roman" w:cs="Times New Roman"/>
          <w:sz w:val="24"/>
          <w:szCs w:val="24"/>
        </w:rPr>
        <w:t>.</w:t>
      </w:r>
    </w:p>
    <w:p w:rsidR="007918DE" w:rsidRPr="00100FD9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 xml:space="preserve">С поверхности повсеместно развит почвенно-растительный слой мощностью 0,1-0,17 м. </w:t>
      </w:r>
    </w:p>
    <w:p w:rsidR="007918DE" w:rsidRP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Верхнечетвертичные отложения - </w:t>
      </w: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QIII</w:t>
      </w:r>
    </w:p>
    <w:p w:rsidR="007918DE" w:rsidRP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Озерно-ледниковые отложения (балтийская стадия оледенения)- </w:t>
      </w: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l</w:t>
      </w: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</w:rPr>
        <w:t>g III</w:t>
      </w: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b</w:t>
      </w:r>
    </w:p>
    <w:p w:rsid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ИГЭ-1. Пески средней крупности плотные, влажные и водонасыщенные, коричневые.</w:t>
      </w:r>
      <w:r w:rsidR="003B2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8DE" w:rsidRPr="003B2FDE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Вскрыты во всех скважинах на глубине от 0,1 до 1,7 м  (абс. отм. от 31,55 до 32,12 м), мощность составляет 0,87 -  1,53 м.</w:t>
      </w:r>
    </w:p>
    <w:p w:rsidR="007918DE" w:rsidRP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</w:rPr>
        <w:t>Ледниковые отложения (балтийская стадия оледенения)- g III</w:t>
      </w: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b</w:t>
      </w:r>
    </w:p>
    <w:p w:rsid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ИГЭ-2. Супеси песчанистые твердые с гравие</w:t>
      </w:r>
      <w:r w:rsidR="003B2FDE">
        <w:rPr>
          <w:rFonts w:ascii="Times New Roman" w:hAnsi="Times New Roman" w:cs="Times New Roman"/>
          <w:sz w:val="24"/>
          <w:szCs w:val="24"/>
        </w:rPr>
        <w:t xml:space="preserve">м и галькой до 10%, коричневые. </w:t>
      </w:r>
      <w:r w:rsidRPr="00100FD9">
        <w:rPr>
          <w:rFonts w:ascii="Times New Roman" w:hAnsi="Times New Roman" w:cs="Times New Roman"/>
          <w:bCs/>
          <w:sz w:val="24"/>
          <w:szCs w:val="24"/>
        </w:rPr>
        <w:t>Гравий и</w:t>
      </w:r>
      <w:r w:rsidR="003B2FDE">
        <w:rPr>
          <w:rFonts w:ascii="Times New Roman" w:hAnsi="Times New Roman" w:cs="Times New Roman"/>
          <w:bCs/>
          <w:sz w:val="24"/>
          <w:szCs w:val="24"/>
        </w:rPr>
        <w:t xml:space="preserve"> галька различной степени оката</w:t>
      </w:r>
      <w:r w:rsidRPr="00100FD9">
        <w:rPr>
          <w:rFonts w:ascii="Times New Roman" w:hAnsi="Times New Roman" w:cs="Times New Roman"/>
          <w:bCs/>
          <w:sz w:val="24"/>
          <w:szCs w:val="24"/>
        </w:rPr>
        <w:t>н</w:t>
      </w:r>
      <w:r w:rsidR="003B2FDE">
        <w:rPr>
          <w:rFonts w:ascii="Times New Roman" w:hAnsi="Times New Roman" w:cs="Times New Roman"/>
          <w:bCs/>
          <w:sz w:val="24"/>
          <w:szCs w:val="24"/>
        </w:rPr>
        <w:t>н</w:t>
      </w:r>
      <w:r w:rsidRPr="00100FD9">
        <w:rPr>
          <w:rFonts w:ascii="Times New Roman" w:hAnsi="Times New Roman" w:cs="Times New Roman"/>
          <w:bCs/>
          <w:sz w:val="24"/>
          <w:szCs w:val="24"/>
        </w:rPr>
        <w:t>ости, состоят из пород изверженных, прочных.</w:t>
      </w:r>
    </w:p>
    <w:p w:rsidR="007918DE" w:rsidRPr="003B2FDE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Вскрыты во всех скважинах, кроме скважины №5 на глубине от 1,0 до 1,7 м  (абс. отм. от 31,55 до 32,12 м), мощность составляет 0,8 -  1,7 м.</w:t>
      </w:r>
    </w:p>
    <w:p w:rsidR="007918DE" w:rsidRP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Озерно-ледниковые отложения (лужская стадия оледенения)- </w:t>
      </w: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l</w:t>
      </w: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</w:rPr>
        <w:t>g III</w:t>
      </w:r>
      <w:r w:rsidRPr="00F76E61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lz</w:t>
      </w:r>
    </w:p>
    <w:p w:rsid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ИГЭ-3. Суглинки легкие пылеватые полутвердые слоистые, выветрелые, с пятнами ожелезнения, серо-коричневые.</w:t>
      </w:r>
      <w:r w:rsidR="003B2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8DE" w:rsidRPr="003B2FDE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Вскрыты в скважинах №№4, 5 на глубине от 1,4 до 1,8 м  (абс. отм. от 31,32 до 31,36 м), мощность составляет 2,2 -  2,3 м.</w:t>
      </w:r>
    </w:p>
    <w:p w:rsid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ИГЭ-4. Суглинки легкие пылеватые тугопластичные слоистые, с частыми прослоями песков пылеватых</w:t>
      </w:r>
      <w:r w:rsidR="003B2FDE">
        <w:rPr>
          <w:rFonts w:ascii="Times New Roman" w:hAnsi="Times New Roman" w:cs="Times New Roman"/>
          <w:sz w:val="24"/>
          <w:szCs w:val="24"/>
        </w:rPr>
        <w:t xml:space="preserve"> (1-5 мм)</w:t>
      </w:r>
      <w:r w:rsidRPr="00100FD9">
        <w:rPr>
          <w:rFonts w:ascii="Times New Roman" w:hAnsi="Times New Roman" w:cs="Times New Roman"/>
          <w:sz w:val="24"/>
          <w:szCs w:val="24"/>
        </w:rPr>
        <w:t>, водонасыщенных, с пятнами ожелезнения, серо-коричневые.</w:t>
      </w:r>
      <w:r w:rsidR="003B2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8DE" w:rsidRPr="003B2FDE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Вскрыты во всех скважинах, кроме скважины №4 на глубине от 2,8 до 4,0 м  (абс. отм. от 28,86 до 30,51 м), мощность составляет 0,7 -  1,5 м.</w:t>
      </w:r>
    </w:p>
    <w:p w:rsid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ИГЭ-5. Суглинки легкие пылеватые мягкопластичные слои</w:t>
      </w:r>
      <w:r w:rsidR="003B2FDE">
        <w:rPr>
          <w:rFonts w:ascii="Times New Roman" w:hAnsi="Times New Roman" w:cs="Times New Roman"/>
          <w:sz w:val="24"/>
          <w:szCs w:val="24"/>
        </w:rPr>
        <w:t>стые, тиксотропные</w:t>
      </w:r>
      <w:r w:rsidRPr="00100FD9">
        <w:rPr>
          <w:rFonts w:ascii="Times New Roman" w:hAnsi="Times New Roman" w:cs="Times New Roman"/>
          <w:sz w:val="24"/>
          <w:szCs w:val="24"/>
        </w:rPr>
        <w:t>, серые.</w:t>
      </w:r>
      <w:r w:rsidR="003B2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8DE" w:rsidRPr="003B2FDE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Вскрыты во всех скважинах, кроме скважины №4, 5 на глубине от 3,0 до 4,3 м  (абс. отм. от 29,01 до 29,86 м), мощность составляет 1,0 -  1,6 м.</w:t>
      </w:r>
    </w:p>
    <w:p w:rsidR="00F76E61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ИГЭ-6. Пески мелкие плотные, водонасыщенные, коричневые.</w:t>
      </w:r>
      <w:r w:rsidR="003B2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8DE" w:rsidRPr="003B2FDE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Вскрыты во всех скважинах на глубине от 4,1 до 5,9 м  (абс. отм. от 27,41 до 29,02 м), мощность составляет 3,9 -  10,0 м.</w:t>
      </w:r>
    </w:p>
    <w:p w:rsidR="007918DE" w:rsidRPr="003B2FDE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ИГЭ-7. Пески средней крупности плотные, водонасыщенные, коричневые.</w:t>
      </w:r>
      <w:r w:rsidR="003B2FDE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bCs/>
          <w:sz w:val="24"/>
          <w:szCs w:val="24"/>
        </w:rPr>
        <w:t>Вскрыты во всех скважинах на глубине от 9.8 – 15.6 м  (абс. отм. от 17,65 до 23,51 м), мощность составляет 0,87 -  1,53 м.</w:t>
      </w:r>
    </w:p>
    <w:p w:rsidR="00975FA5" w:rsidRPr="00100FD9" w:rsidRDefault="00CE6AF6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Наиболее сложным</w:t>
      </w:r>
      <w:r w:rsidR="00235B55">
        <w:rPr>
          <w:rFonts w:ascii="Times New Roman" w:hAnsi="Times New Roman" w:cs="Times New Roman"/>
          <w:sz w:val="24"/>
          <w:szCs w:val="24"/>
        </w:rPr>
        <w:t>и</w:t>
      </w:r>
      <w:r w:rsidRPr="00100FD9">
        <w:rPr>
          <w:rFonts w:ascii="Times New Roman" w:hAnsi="Times New Roman" w:cs="Times New Roman"/>
          <w:sz w:val="24"/>
          <w:szCs w:val="24"/>
        </w:rPr>
        <w:t xml:space="preserve"> для исследования являются</w:t>
      </w:r>
      <w:r w:rsidR="007918DE" w:rsidRPr="00100FD9">
        <w:rPr>
          <w:rFonts w:ascii="Times New Roman" w:hAnsi="Times New Roman" w:cs="Times New Roman"/>
          <w:sz w:val="24"/>
          <w:szCs w:val="24"/>
        </w:rPr>
        <w:t xml:space="preserve"> верхнечетвертичные озерно-ледниковые суглинки мягкопластичные слоистые (ИГЭ-5) относятся к слабосвязным и грунтам и являются тик</w:t>
      </w:r>
      <w:r w:rsidR="00975FA5" w:rsidRPr="00100FD9">
        <w:rPr>
          <w:rFonts w:ascii="Times New Roman" w:hAnsi="Times New Roman" w:cs="Times New Roman"/>
          <w:sz w:val="24"/>
          <w:szCs w:val="24"/>
        </w:rPr>
        <w:t>сотропными.</w:t>
      </w:r>
    </w:p>
    <w:p w:rsidR="00D3261D" w:rsidRPr="00100FD9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Об этом свидетельствует разница в наименовании консистенции по ви</w:t>
      </w:r>
      <w:r w:rsidR="00D3261D" w:rsidRPr="00100FD9">
        <w:rPr>
          <w:rFonts w:ascii="Times New Roman" w:hAnsi="Times New Roman" w:cs="Times New Roman"/>
          <w:sz w:val="24"/>
          <w:szCs w:val="24"/>
        </w:rPr>
        <w:t xml:space="preserve">зуальному описанию, показателю </w:t>
      </w:r>
      <w:r w:rsidRPr="00100FD9">
        <w:rPr>
          <w:rFonts w:ascii="Times New Roman" w:hAnsi="Times New Roman" w:cs="Times New Roman"/>
          <w:sz w:val="24"/>
          <w:szCs w:val="24"/>
        </w:rPr>
        <w:t>С</w:t>
      </w:r>
      <w:r w:rsidRPr="00100FD9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="00D3261D" w:rsidRPr="00100FD9">
        <w:rPr>
          <w:rFonts w:ascii="Times New Roman" w:hAnsi="Times New Roman" w:cs="Times New Roman"/>
          <w:sz w:val="24"/>
          <w:szCs w:val="24"/>
        </w:rPr>
        <w:t xml:space="preserve"> (0,69) и показателю текучести 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00F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D3261D" w:rsidRPr="00100FD9">
        <w:rPr>
          <w:rFonts w:ascii="Times New Roman" w:hAnsi="Times New Roman" w:cs="Times New Roman"/>
          <w:sz w:val="24"/>
          <w:szCs w:val="24"/>
        </w:rPr>
        <w:t xml:space="preserve"> (0,17)</w:t>
      </w:r>
      <w:r w:rsidRPr="00100FD9">
        <w:rPr>
          <w:rFonts w:ascii="Times New Roman" w:hAnsi="Times New Roman" w:cs="Times New Roman"/>
          <w:sz w:val="24"/>
          <w:szCs w:val="24"/>
        </w:rPr>
        <w:t>. В условиях естественного сложения грунты по показателю текучести «Св» характеризуются тугопластичной и мягкопластичной консистенциями, по показателю текучести «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00F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100FD9">
        <w:rPr>
          <w:rFonts w:ascii="Times New Roman" w:hAnsi="Times New Roman" w:cs="Times New Roman"/>
          <w:sz w:val="24"/>
          <w:szCs w:val="24"/>
        </w:rPr>
        <w:t xml:space="preserve">» - текучей и текучепластичной консистенциями. Значительное смещение в наименовании консистенции объясняется </w:t>
      </w:r>
      <w:r w:rsidR="00D3261D" w:rsidRPr="00100FD9">
        <w:rPr>
          <w:rFonts w:ascii="Times New Roman" w:hAnsi="Times New Roman" w:cs="Times New Roman"/>
          <w:sz w:val="24"/>
          <w:szCs w:val="24"/>
        </w:rPr>
        <w:t>явлением тиксотропии. Тиксотропия –  это способность грунтов при динамическом воздействии терять прочность и увеличивать её в состоянии покоя. </w:t>
      </w:r>
    </w:p>
    <w:p w:rsidR="007918DE" w:rsidRPr="00100FD9" w:rsidRDefault="00D3261D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</w:t>
      </w:r>
      <w:r w:rsidR="007918DE" w:rsidRPr="00100FD9">
        <w:rPr>
          <w:rFonts w:ascii="Times New Roman" w:hAnsi="Times New Roman" w:cs="Times New Roman"/>
          <w:sz w:val="24"/>
          <w:szCs w:val="24"/>
        </w:rPr>
        <w:t>ри нарушении естественного сложения</w:t>
      </w:r>
      <w:r w:rsidRPr="00100FD9">
        <w:rPr>
          <w:rFonts w:ascii="Times New Roman" w:hAnsi="Times New Roman" w:cs="Times New Roman"/>
          <w:sz w:val="24"/>
          <w:szCs w:val="24"/>
        </w:rPr>
        <w:t xml:space="preserve"> и динамическом воздействии</w:t>
      </w:r>
      <w:r w:rsidR="007918DE" w:rsidRPr="00100FD9">
        <w:rPr>
          <w:rFonts w:ascii="Times New Roman" w:hAnsi="Times New Roman" w:cs="Times New Roman"/>
          <w:sz w:val="24"/>
          <w:szCs w:val="24"/>
        </w:rPr>
        <w:t xml:space="preserve"> суглинки теряют </w:t>
      </w:r>
      <w:r w:rsidRPr="00100FD9">
        <w:rPr>
          <w:rFonts w:ascii="Times New Roman" w:hAnsi="Times New Roman" w:cs="Times New Roman"/>
          <w:sz w:val="24"/>
          <w:szCs w:val="24"/>
        </w:rPr>
        <w:t xml:space="preserve">прочность и </w:t>
      </w:r>
      <w:r w:rsidR="007918DE" w:rsidRPr="00100FD9">
        <w:rPr>
          <w:rFonts w:ascii="Times New Roman" w:hAnsi="Times New Roman" w:cs="Times New Roman"/>
          <w:sz w:val="24"/>
          <w:szCs w:val="24"/>
        </w:rPr>
        <w:t>присущую им  структурную связность и переходят в текучее состояние.</w:t>
      </w:r>
      <w:r w:rsidRPr="00100FD9">
        <w:rPr>
          <w:rFonts w:ascii="Times New Roman" w:hAnsi="Times New Roman" w:cs="Times New Roman"/>
          <w:sz w:val="24"/>
          <w:szCs w:val="24"/>
        </w:rPr>
        <w:t xml:space="preserve"> После прекращения</w:t>
      </w:r>
      <w:r w:rsidRPr="00100FD9">
        <w:rPr>
          <w:rFonts w:ascii="MS Mincho" w:eastAsia="MS Mincho" w:hAnsi="MS Mincho" w:cs="MS Mincho" w:hint="eastAsia"/>
          <w:sz w:val="24"/>
          <w:szCs w:val="24"/>
        </w:rPr>
        <w:t> </w:t>
      </w:r>
      <w:r w:rsidRPr="00100FD9">
        <w:rPr>
          <w:rFonts w:ascii="Times New Roman" w:hAnsi="Times New Roman" w:cs="Times New Roman"/>
          <w:sz w:val="24"/>
          <w:szCs w:val="24"/>
        </w:rPr>
        <w:t>нагрузки эти грунты способны</w:t>
      </w:r>
      <w:r w:rsidRPr="00100FD9">
        <w:rPr>
          <w:rFonts w:ascii="MS Mincho" w:eastAsia="MS Mincho" w:hAnsi="MS Mincho" w:cs="MS Mincho" w:hint="eastAsia"/>
          <w:sz w:val="24"/>
          <w:szCs w:val="24"/>
        </w:rPr>
        <w:t> </w:t>
      </w:r>
      <w:r w:rsidRPr="00100FD9">
        <w:rPr>
          <w:rFonts w:ascii="Times New Roman" w:hAnsi="Times New Roman" w:cs="Times New Roman"/>
          <w:sz w:val="24"/>
          <w:szCs w:val="24"/>
        </w:rPr>
        <w:t>восстанавливать прочность до исходного уровня.</w:t>
      </w:r>
      <w:sdt>
        <w:sdtPr>
          <w:rPr>
            <w:rFonts w:ascii="Times New Roman" w:hAnsi="Times New Roman" w:cs="Times New Roman"/>
            <w:sz w:val="24"/>
            <w:szCs w:val="24"/>
          </w:rPr>
          <w:id w:val="292571738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Тро051 \t  \l 1049 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(Трофимов В.Т., 2005)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7918DE" w:rsidRPr="00100FD9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Консистенция суглинков на прилагаемом графическом материале приведена по показателю текучести «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00F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100FD9">
        <w:rPr>
          <w:rFonts w:ascii="Times New Roman" w:hAnsi="Times New Roman" w:cs="Times New Roman"/>
          <w:sz w:val="24"/>
          <w:szCs w:val="24"/>
        </w:rPr>
        <w:t>».</w:t>
      </w:r>
    </w:p>
    <w:p w:rsidR="0012420B" w:rsidRPr="00100FD9" w:rsidRDefault="0012420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0332" w:rsidRPr="00F76E61" w:rsidRDefault="001E0332" w:rsidP="00464350">
      <w:pPr>
        <w:pStyle w:val="ae"/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76E61">
        <w:rPr>
          <w:rFonts w:ascii="Times New Roman" w:hAnsi="Times New Roman" w:cs="Times New Roman"/>
          <w:bCs/>
          <w:sz w:val="28"/>
          <w:szCs w:val="24"/>
        </w:rPr>
        <w:t>Инженерно-геологические процессы.</w:t>
      </w:r>
    </w:p>
    <w:p w:rsidR="001E0332" w:rsidRPr="00100FD9" w:rsidRDefault="001E0332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изысканий к геологическим и инженерно-геологическим процессам относятся: </w:t>
      </w:r>
      <w:r w:rsidRPr="00100FD9">
        <w:rPr>
          <w:rFonts w:ascii="Times New Roman" w:hAnsi="Times New Roman" w:cs="Times New Roman"/>
          <w:sz w:val="24"/>
          <w:szCs w:val="24"/>
        </w:rPr>
        <w:t>сейсмичность и морозное пучение.</w:t>
      </w:r>
    </w:p>
    <w:p w:rsidR="001E0332" w:rsidRPr="00100FD9" w:rsidRDefault="001E0332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Согласно картам общего сейсмического районирования ОСР-97 «Список населенных пунктов Российской Федерации, расположенных в сейсмических районах, с указанием расчетной сейсмической интенсивности в баллах шкал М</w:t>
      </w:r>
      <w:r w:rsidRPr="00100FD9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К-64 для средних грунтовых условий и трех степеней сейсмической опасности – А (10%), В(5%), С(1%) в течение 50 лет», район Санкт-Петербурга по картам С (1%) оценивается в 6 баллов. Оценка сейсмичности приведена для средних грунтов для точечных объектов, для объектов, линейные размеры которых не превышают первые километры. (СП 14.13330.2011).</w:t>
      </w:r>
    </w:p>
    <w:p w:rsidR="001E0332" w:rsidRPr="00100FD9" w:rsidRDefault="001E0332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Нормативную глубину сезонного промерзания грунта для районов, где глубина промерзания не превышает 2,5 м,  допускается определять по формуле: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fn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0</m:t>
            </m:r>
          </m:sub>
        </m:sSub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rad>
      </m:oMath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fn</m:t>
            </m:r>
          </m:sub>
        </m:sSub>
      </m:oMath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— нормативная глубина сезонного промерзания грунта;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sub>
        </m:sSub>
      </m:oMath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 - безразмерный коэффициент, численно равен сумме абсолютных значений среднемесячных отрицательных температур за зиму в данном </w:t>
      </w:r>
      <w:r w:rsidR="00464350">
        <w:rPr>
          <w:rFonts w:ascii="Times New Roman" w:eastAsia="Times New Roman" w:hAnsi="Times New Roman" w:cs="Times New Roman"/>
          <w:sz w:val="24"/>
          <w:szCs w:val="24"/>
        </w:rPr>
        <w:t>районе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; d</w:t>
      </w:r>
      <w:r w:rsidRPr="00100FD9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 — величина, принимаемая равной для суглинков и глин 0,23 м; супесей, песков мелких и пылеватых — 0,28 м; песков гравелистых, крупных и средней крупности — 0,30 м; крупнообломочных грунтов — 0,34 м. (СП  131.13330.2012)</w:t>
      </w:r>
    </w:p>
    <w:p w:rsidR="001E0332" w:rsidRPr="00100FD9" w:rsidRDefault="001E0332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 xml:space="preserve">Нормативная глубина сезонного промерзания составляет: для песков средней крупности (ИГЭ-1) – 1,28 м; ледниковых супесей – 1,20 м (ИГЭ-2); озерно-ледниковых суглинков (ИГЭ-3,4,5) – 0,98 м (рассчитана по формуле 5.3 СП 22.13330.2011). </w:t>
      </w:r>
    </w:p>
    <w:p w:rsidR="001E0332" w:rsidRPr="00100FD9" w:rsidRDefault="001E0332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FD9">
        <w:rPr>
          <w:rFonts w:ascii="Times New Roman" w:eastAsia="Times New Roman" w:hAnsi="Times New Roman" w:cs="Times New Roman"/>
          <w:sz w:val="24"/>
          <w:szCs w:val="24"/>
        </w:rPr>
        <w:t>По степени морозной пучинистости пески средней крупности в водонасыщенном состоянии (ИГЭ-1), супеси  твердые (ИГ</w:t>
      </w:r>
      <w:r w:rsidR="00464350">
        <w:rPr>
          <w:rFonts w:ascii="Times New Roman" w:eastAsia="Times New Roman" w:hAnsi="Times New Roman" w:cs="Times New Roman"/>
          <w:sz w:val="24"/>
          <w:szCs w:val="24"/>
        </w:rPr>
        <w:t xml:space="preserve">Э-2) относятся к практически не </w:t>
      </w:r>
      <w:r w:rsidRPr="00100FD9">
        <w:rPr>
          <w:rFonts w:ascii="Times New Roman" w:eastAsia="Times New Roman" w:hAnsi="Times New Roman" w:cs="Times New Roman"/>
          <w:sz w:val="24"/>
          <w:szCs w:val="24"/>
        </w:rPr>
        <w:t>пучинистым грунтам, суглинки полутвердые (ИГЭ-3) к слабопучинистым, суглинки тугопластичные  (ИГЭ-4) к среднепучинистым, суглинки мягкопластичные  (ИГЭ-5) к сильнопучинистым грунтам. (ГОСТ 25100-2011)</w:t>
      </w:r>
    </w:p>
    <w:p w:rsidR="0012420B" w:rsidRPr="00100FD9" w:rsidRDefault="0012420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420B" w:rsidRPr="00100FD9" w:rsidRDefault="0012420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420B" w:rsidRPr="00100FD9" w:rsidRDefault="0012420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E1B" w:rsidRPr="00100FD9" w:rsidRDefault="00CA4E1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E1B" w:rsidRDefault="00CA4E1B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0FD9" w:rsidRDefault="00100FD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0FD9" w:rsidRDefault="00100FD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0FD9" w:rsidRDefault="00100FD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2BF3" w:rsidRPr="00BA17FE" w:rsidRDefault="00C236CA" w:rsidP="00464350">
      <w:pPr>
        <w:jc w:val="both"/>
        <w:rPr>
          <w:rFonts w:ascii="Times New Roman" w:hAnsi="Times New Roman" w:cs="Times New Roman"/>
          <w:sz w:val="24"/>
          <w:szCs w:val="24"/>
        </w:rPr>
      </w:pPr>
      <w:r w:rsidRPr="001A5372">
        <w:rPr>
          <w:rFonts w:ascii="Times New Roman" w:hAnsi="Times New Roman" w:cs="Times New Roman"/>
          <w:b/>
          <w:sz w:val="28"/>
          <w:szCs w:val="24"/>
        </w:rPr>
        <w:t>Глава</w:t>
      </w:r>
      <w:r w:rsidR="00082458" w:rsidRPr="001A5372">
        <w:rPr>
          <w:rFonts w:ascii="Times New Roman" w:hAnsi="Times New Roman" w:cs="Times New Roman"/>
          <w:b/>
          <w:sz w:val="28"/>
          <w:szCs w:val="24"/>
        </w:rPr>
        <w:t xml:space="preserve"> 3</w:t>
      </w:r>
      <w:r w:rsidR="005521DC" w:rsidRPr="001A5372">
        <w:rPr>
          <w:rFonts w:ascii="Times New Roman" w:hAnsi="Times New Roman" w:cs="Times New Roman"/>
          <w:b/>
          <w:sz w:val="28"/>
          <w:szCs w:val="24"/>
        </w:rPr>
        <w:t>. Инженерно-геологические расчеты</w:t>
      </w:r>
      <w:r w:rsidR="007918DE" w:rsidRPr="001A5372">
        <w:rPr>
          <w:rFonts w:ascii="Times New Roman" w:hAnsi="Times New Roman" w:cs="Times New Roman"/>
          <w:b/>
          <w:sz w:val="28"/>
          <w:szCs w:val="24"/>
        </w:rPr>
        <w:t>.</w:t>
      </w:r>
    </w:p>
    <w:p w:rsidR="008649A3" w:rsidRPr="00100FD9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На основании полученных данных производим расчеты сооружения.</w:t>
      </w:r>
      <w:r w:rsidR="00BC2BF3" w:rsidRPr="00100FD9">
        <w:rPr>
          <w:rFonts w:ascii="Times New Roman" w:hAnsi="Times New Roman" w:cs="Times New Roman"/>
          <w:sz w:val="24"/>
          <w:szCs w:val="24"/>
        </w:rPr>
        <w:t xml:space="preserve"> Необходимо выбрать тип фундамента</w:t>
      </w:r>
      <w:r w:rsidR="00594709" w:rsidRPr="00100FD9">
        <w:rPr>
          <w:rFonts w:ascii="Times New Roman" w:hAnsi="Times New Roman" w:cs="Times New Roman"/>
          <w:sz w:val="24"/>
          <w:szCs w:val="24"/>
        </w:rPr>
        <w:t xml:space="preserve"> под строительство </w:t>
      </w:r>
      <w:r w:rsidR="00B609D2" w:rsidRPr="00100FD9">
        <w:rPr>
          <w:rFonts w:ascii="Times New Roman" w:hAnsi="Times New Roman" w:cs="Times New Roman"/>
          <w:sz w:val="24"/>
          <w:szCs w:val="24"/>
        </w:rPr>
        <w:t>шестиэтажного наземного паркинга</w:t>
      </w:r>
      <w:r w:rsidR="003A01C0" w:rsidRPr="00100FD9">
        <w:rPr>
          <w:rFonts w:ascii="Times New Roman" w:hAnsi="Times New Roman" w:cs="Times New Roman"/>
          <w:sz w:val="24"/>
          <w:szCs w:val="24"/>
        </w:rPr>
        <w:t xml:space="preserve"> без подвала</w:t>
      </w:r>
      <w:r w:rsidR="00B609D2" w:rsidRPr="00100FD9">
        <w:rPr>
          <w:rFonts w:ascii="Times New Roman" w:hAnsi="Times New Roman" w:cs="Times New Roman"/>
          <w:sz w:val="24"/>
          <w:szCs w:val="24"/>
        </w:rPr>
        <w:t>.</w:t>
      </w:r>
      <w:r w:rsidR="000560FB" w:rsidRPr="00100FD9">
        <w:rPr>
          <w:rFonts w:ascii="Times New Roman" w:hAnsi="Times New Roman" w:cs="Times New Roman"/>
          <w:sz w:val="24"/>
          <w:szCs w:val="24"/>
        </w:rPr>
        <w:t xml:space="preserve"> Ленточный фундамент не подходит, потому что п</w:t>
      </w:r>
      <w:r w:rsidR="00594709" w:rsidRPr="00100FD9">
        <w:rPr>
          <w:rFonts w:ascii="Times New Roman" w:hAnsi="Times New Roman" w:cs="Times New Roman"/>
          <w:sz w:val="24"/>
          <w:szCs w:val="24"/>
        </w:rPr>
        <w:t xml:space="preserve">ланируется строительство здания </w:t>
      </w:r>
      <w:r w:rsidR="003A01C0" w:rsidRPr="00100FD9">
        <w:rPr>
          <w:rFonts w:ascii="Times New Roman" w:hAnsi="Times New Roman" w:cs="Times New Roman"/>
          <w:sz w:val="24"/>
          <w:szCs w:val="24"/>
        </w:rPr>
        <w:t>с глубоким заложением фундамента на участке со слабыми грунтами</w:t>
      </w:r>
      <w:r w:rsidR="000560FB" w:rsidRPr="00100FD9">
        <w:rPr>
          <w:rFonts w:ascii="Times New Roman" w:hAnsi="Times New Roman" w:cs="Times New Roman"/>
          <w:sz w:val="24"/>
          <w:szCs w:val="24"/>
        </w:rPr>
        <w:t xml:space="preserve">. Верхний слой грунта не в состоянии выдержать большую нагрузку, поэтому </w:t>
      </w:r>
      <w:r w:rsidR="000560FB"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236617"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>озникает необходимость в передаче давления от здания на более плотный грунт, залегающий на некоторой глубине.</w:t>
      </w:r>
      <w:r w:rsidR="000560FB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540169" w:rsidRPr="00540169">
        <w:rPr>
          <w:rFonts w:ascii="Times New Roman" w:hAnsi="Times New Roman" w:cs="Times New Roman"/>
          <w:sz w:val="24"/>
          <w:szCs w:val="24"/>
          <w:shd w:val="clear" w:color="auto" w:fill="FFFFFF"/>
        </w:rPr>
        <w:t>В условия</w:t>
      </w:r>
      <w:r w:rsidR="00540169">
        <w:rPr>
          <w:rFonts w:ascii="Times New Roman" w:hAnsi="Times New Roman" w:cs="Times New Roman"/>
          <w:sz w:val="24"/>
          <w:szCs w:val="24"/>
          <w:shd w:val="clear" w:color="auto" w:fill="FFFFFF"/>
        </w:rPr>
        <w:t>х, когда с поверхности залегают слабые грунты</w:t>
      </w:r>
      <w:r w:rsidR="00540169" w:rsidRPr="00540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не способные служить основанием для фундаментов мелкого заложения, чаще всего прибегают к устройству </w:t>
      </w:r>
      <w:r w:rsidR="00540169">
        <w:rPr>
          <w:rFonts w:ascii="Times New Roman" w:hAnsi="Times New Roman" w:cs="Times New Roman"/>
          <w:sz w:val="24"/>
          <w:szCs w:val="24"/>
        </w:rPr>
        <w:t>свайного</w:t>
      </w:r>
      <w:r w:rsidR="000560FB" w:rsidRPr="00100FD9">
        <w:rPr>
          <w:rFonts w:ascii="Times New Roman" w:hAnsi="Times New Roman" w:cs="Times New Roman"/>
          <w:sz w:val="24"/>
          <w:szCs w:val="24"/>
        </w:rPr>
        <w:t xml:space="preserve"> фундамент</w:t>
      </w:r>
      <w:r w:rsidR="00540169">
        <w:rPr>
          <w:rFonts w:ascii="Times New Roman" w:hAnsi="Times New Roman" w:cs="Times New Roman"/>
          <w:sz w:val="24"/>
          <w:szCs w:val="24"/>
        </w:rPr>
        <w:t>а</w:t>
      </w:r>
      <w:r w:rsidR="000560FB" w:rsidRPr="00100FD9">
        <w:rPr>
          <w:rFonts w:ascii="Times New Roman" w:hAnsi="Times New Roman" w:cs="Times New Roman"/>
          <w:sz w:val="24"/>
          <w:szCs w:val="24"/>
        </w:rPr>
        <w:t>. Он является наиболее подходящим</w:t>
      </w:r>
      <w:r w:rsidR="000560FB" w:rsidRPr="00100F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0560FB" w:rsidRPr="00100FD9">
        <w:rPr>
          <w:rFonts w:ascii="Times New Roman" w:hAnsi="Times New Roman" w:cs="Times New Roman"/>
          <w:bCs/>
          <w:sz w:val="24"/>
          <w:szCs w:val="24"/>
        </w:rPr>
        <w:t>для крупногабаритного строительства.</w:t>
      </w:r>
      <w:r w:rsidR="000560FB" w:rsidRPr="00100F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A4E1B" w:rsidRPr="00100FD9">
        <w:rPr>
          <w:rFonts w:ascii="Times New Roman" w:eastAsia="TimesNewRomanPSMT" w:hAnsi="Times New Roman" w:cs="Times New Roman"/>
          <w:sz w:val="24"/>
          <w:szCs w:val="24"/>
        </w:rPr>
        <w:t>(СП 24.13330.2011)</w:t>
      </w:r>
    </w:p>
    <w:p w:rsidR="003A6B14" w:rsidRPr="003A7089" w:rsidRDefault="0023661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общем виде фундамент представляет собой </w:t>
      </w:r>
      <w:r w:rsidR="009D16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погруженные в грунт </w:t>
      </w:r>
      <w:r w:rsidR="009D1640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r w:rsidR="003A6B14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9D16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ельные кусты </w:t>
      </w:r>
      <w:r w:rsidR="003A70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свай </w:t>
      </w:r>
      <w:r w:rsidR="009D1640">
        <w:rPr>
          <w:rFonts w:ascii="Times New Roman" w:hAnsi="Times New Roman" w:cs="Times New Roman"/>
          <w:sz w:val="24"/>
          <w:szCs w:val="24"/>
          <w:shd w:val="clear" w:color="auto" w:fill="FFFFFF"/>
        </w:rPr>
        <w:t>соединенные между собой и</w:t>
      </w:r>
      <w:r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объед</w:t>
      </w:r>
      <w:r w:rsidR="000429F2"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>иненные сверху ростверком</w:t>
      </w:r>
      <w:r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A70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A6B14" w:rsidRPr="003A6B14">
        <w:rPr>
          <w:rFonts w:ascii="Times New Roman" w:hAnsi="Times New Roman" w:cs="Times New Roman"/>
          <w:sz w:val="24"/>
          <w:szCs w:val="24"/>
        </w:rPr>
        <w:t xml:space="preserve">Свайный куст это фундамент, состоящий из группы свай. </w:t>
      </w:r>
      <w:r w:rsidR="003A7089">
        <w:rPr>
          <w:rFonts w:ascii="Times New Roman" w:hAnsi="Times New Roman" w:cs="Times New Roman"/>
          <w:sz w:val="24"/>
          <w:szCs w:val="24"/>
        </w:rPr>
        <w:t>Чаще всего их</w:t>
      </w:r>
      <w:r w:rsidR="003A6B14" w:rsidRPr="003A6B14">
        <w:rPr>
          <w:rFonts w:ascii="Times New Roman" w:hAnsi="Times New Roman" w:cs="Times New Roman"/>
          <w:sz w:val="24"/>
          <w:szCs w:val="24"/>
        </w:rPr>
        <w:t xml:space="preserve"> устраивают</w:t>
      </w:r>
      <w:r w:rsidR="003A7089" w:rsidRPr="003A7089">
        <w:rPr>
          <w:rFonts w:ascii="Times New Roman" w:hAnsi="Times New Roman" w:cs="Times New Roman"/>
          <w:sz w:val="24"/>
          <w:szCs w:val="24"/>
        </w:rPr>
        <w:t xml:space="preserve"> </w:t>
      </w:r>
      <w:r w:rsidR="003A7089">
        <w:rPr>
          <w:rFonts w:ascii="Times New Roman" w:hAnsi="Times New Roman" w:cs="Times New Roman"/>
          <w:sz w:val="24"/>
          <w:szCs w:val="24"/>
        </w:rPr>
        <w:t>под</w:t>
      </w:r>
      <w:r w:rsidR="003A6B14" w:rsidRPr="003A6B14">
        <w:rPr>
          <w:rFonts w:ascii="Times New Roman" w:hAnsi="Times New Roman" w:cs="Times New Roman"/>
          <w:sz w:val="24"/>
          <w:szCs w:val="24"/>
        </w:rPr>
        <w:t xml:space="preserve"> </w:t>
      </w:r>
      <w:r w:rsidR="003A6B14">
        <w:rPr>
          <w:rFonts w:ascii="Times New Roman" w:hAnsi="Times New Roman" w:cs="Times New Roman"/>
          <w:sz w:val="24"/>
          <w:szCs w:val="24"/>
        </w:rPr>
        <w:t>здания</w:t>
      </w:r>
      <w:r w:rsidR="003A6B14" w:rsidRPr="003A6B14">
        <w:rPr>
          <w:rFonts w:ascii="Times New Roman" w:hAnsi="Times New Roman" w:cs="Times New Roman"/>
          <w:sz w:val="24"/>
          <w:szCs w:val="24"/>
        </w:rPr>
        <w:t xml:space="preserve"> сооружений, передающие значительные вертикальные нагрузки. </w:t>
      </w:r>
      <w:sdt>
        <w:sdtPr>
          <w:rPr>
            <w:rFonts w:ascii="Times New Roman" w:hAnsi="Times New Roman" w:cs="Times New Roman"/>
            <w:sz w:val="24"/>
            <w:szCs w:val="24"/>
          </w:rPr>
          <w:id w:val="38450343"/>
          <w:citation/>
        </w:sdtPr>
        <w:sdtContent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F5C4D">
            <w:rPr>
              <w:rFonts w:ascii="Times New Roman" w:hAnsi="Times New Roman" w:cs="Times New Roman"/>
              <w:sz w:val="24"/>
              <w:szCs w:val="24"/>
            </w:rPr>
            <w:instrText xml:space="preserve"> CITATION Тет10 \l 1049 </w:instrTex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F5C4D" w:rsidRPr="002F5C4D">
            <w:rPr>
              <w:rFonts w:ascii="Times New Roman" w:hAnsi="Times New Roman" w:cs="Times New Roman"/>
              <w:noProof/>
              <w:sz w:val="24"/>
              <w:szCs w:val="24"/>
            </w:rPr>
            <w:t>(Тетиор А. А., 2010)</w: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540169" w:rsidRPr="002F5C4D" w:rsidRDefault="0059470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0FD9">
        <w:rPr>
          <w:rFonts w:ascii="Times New Roman" w:hAnsi="Times New Roman" w:cs="Times New Roman"/>
          <w:bCs/>
          <w:sz w:val="24"/>
          <w:szCs w:val="24"/>
        </w:rPr>
        <w:t>Сва</w:t>
      </w:r>
      <w:r w:rsidR="008649A3" w:rsidRPr="00100FD9">
        <w:rPr>
          <w:rFonts w:ascii="Times New Roman" w:hAnsi="Times New Roman" w:cs="Times New Roman"/>
          <w:bCs/>
          <w:sz w:val="24"/>
          <w:szCs w:val="24"/>
        </w:rPr>
        <w:t>я</w:t>
      </w:r>
      <w:r w:rsidRPr="00100F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0560FB" w:rsidRPr="00100FD9">
        <w:rPr>
          <w:rFonts w:ascii="Times New Roman" w:hAnsi="Times New Roman" w:cs="Times New Roman"/>
          <w:sz w:val="24"/>
          <w:szCs w:val="24"/>
        </w:rPr>
        <w:t>представля</w:t>
      </w:r>
      <w:r w:rsidR="008649A3" w:rsidRPr="00100FD9">
        <w:rPr>
          <w:rFonts w:ascii="Times New Roman" w:hAnsi="Times New Roman" w:cs="Times New Roman"/>
          <w:sz w:val="24"/>
          <w:szCs w:val="24"/>
        </w:rPr>
        <w:t>е</w:t>
      </w:r>
      <w:r w:rsidR="000560FB" w:rsidRPr="00100FD9">
        <w:rPr>
          <w:rFonts w:ascii="Times New Roman" w:hAnsi="Times New Roman" w:cs="Times New Roman"/>
          <w:sz w:val="24"/>
          <w:szCs w:val="24"/>
        </w:rPr>
        <w:t>т собой</w:t>
      </w:r>
      <w:r w:rsidR="008649A3" w:rsidRPr="00100FD9">
        <w:rPr>
          <w:rFonts w:ascii="Times New Roman" w:hAnsi="Times New Roman" w:cs="Times New Roman"/>
          <w:sz w:val="24"/>
          <w:szCs w:val="24"/>
        </w:rPr>
        <w:t xml:space="preserve"> столб с заострённым нижним концом,</w:t>
      </w:r>
      <w:r w:rsidR="008649A3"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который погружается в</w:t>
      </w:r>
      <w:r w:rsidR="00540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грунт</w:t>
      </w:r>
      <w:r w:rsidR="008649A3" w:rsidRPr="00100F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помощью специальной техники, </w:t>
      </w:r>
      <w:r w:rsidR="00540169">
        <w:rPr>
          <w:rFonts w:ascii="Times New Roman" w:hAnsi="Times New Roman" w:cs="Times New Roman"/>
          <w:sz w:val="24"/>
          <w:szCs w:val="24"/>
          <w:shd w:val="clear" w:color="auto" w:fill="FFFFFF"/>
        </w:rPr>
        <w:t>пока не достигнет твердого слоя</w:t>
      </w:r>
      <w:r w:rsidR="00540169" w:rsidRPr="0054016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40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649A3" w:rsidRPr="00100FD9">
        <w:rPr>
          <w:rFonts w:ascii="Times New Roman" w:hAnsi="Times New Roman" w:cs="Times New Roman"/>
          <w:sz w:val="24"/>
          <w:szCs w:val="24"/>
        </w:rPr>
        <w:t>В</w:t>
      </w:r>
      <w:r w:rsidRPr="00100FD9">
        <w:rPr>
          <w:rFonts w:ascii="Times New Roman" w:hAnsi="Times New Roman" w:cs="Times New Roman"/>
          <w:sz w:val="24"/>
          <w:szCs w:val="24"/>
        </w:rPr>
        <w:t xml:space="preserve">ерхняя часть всех свай соединяется </w:t>
      </w:r>
      <w:r w:rsidR="008649A3" w:rsidRPr="00100FD9">
        <w:rPr>
          <w:rFonts w:ascii="Times New Roman" w:hAnsi="Times New Roman" w:cs="Times New Roman"/>
          <w:sz w:val="24"/>
          <w:szCs w:val="24"/>
        </w:rPr>
        <w:t xml:space="preserve">ростверками и </w:t>
      </w:r>
      <w:r w:rsidRPr="00100FD9">
        <w:rPr>
          <w:rFonts w:ascii="Times New Roman" w:hAnsi="Times New Roman" w:cs="Times New Roman"/>
          <w:sz w:val="24"/>
          <w:szCs w:val="24"/>
        </w:rPr>
        <w:t>образ</w:t>
      </w:r>
      <w:r w:rsidR="008649A3" w:rsidRPr="00100FD9">
        <w:rPr>
          <w:rFonts w:ascii="Times New Roman" w:hAnsi="Times New Roman" w:cs="Times New Roman"/>
          <w:sz w:val="24"/>
          <w:szCs w:val="24"/>
        </w:rPr>
        <w:t xml:space="preserve">ует </w:t>
      </w:r>
      <w:r w:rsidRPr="00100FD9">
        <w:rPr>
          <w:rFonts w:ascii="Times New Roman" w:hAnsi="Times New Roman" w:cs="Times New Roman"/>
          <w:bCs/>
          <w:sz w:val="24"/>
          <w:szCs w:val="24"/>
        </w:rPr>
        <w:t>жёсткую конструкцию.</w:t>
      </w:r>
      <w:r w:rsidR="005401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0169" w:rsidRPr="002F5C4D">
        <w:rPr>
          <w:rFonts w:ascii="Times New Roman" w:hAnsi="Times New Roman" w:cs="Times New Roman"/>
          <w:bCs/>
          <w:sz w:val="24"/>
          <w:szCs w:val="24"/>
        </w:rPr>
        <w:t xml:space="preserve">Ростверк изготовлен из железобетона.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38450341"/>
          <w:citation/>
        </w:sdtPr>
        <w:sdtContent>
          <w:r w:rsidR="007E1E65" w:rsidRPr="002F5C4D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2F5C4D" w:rsidRPr="002F5C4D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Тет10 \l 1049 </w:instrText>
          </w:r>
          <w:r w:rsidR="007E1E65" w:rsidRPr="002F5C4D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2F5C4D" w:rsidRPr="002F5C4D">
            <w:rPr>
              <w:rFonts w:ascii="Times New Roman" w:hAnsi="Times New Roman" w:cs="Times New Roman"/>
              <w:noProof/>
              <w:sz w:val="24"/>
              <w:szCs w:val="24"/>
            </w:rPr>
            <w:t>(Тетиор А. А., 2010)</w:t>
          </w:r>
          <w:r w:rsidR="007E1E65" w:rsidRPr="002F5C4D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</w:p>
    <w:p w:rsidR="003A7089" w:rsidRDefault="003A7089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свайных фундаментов и их оснований должен проводиться по </w:t>
      </w:r>
      <w:r w:rsidR="00754A5F">
        <w:rPr>
          <w:rFonts w:ascii="Times New Roman" w:hAnsi="Times New Roman" w:cs="Times New Roman"/>
          <w:sz w:val="24"/>
          <w:szCs w:val="24"/>
        </w:rPr>
        <w:t>пре</w:t>
      </w:r>
      <w:r>
        <w:rPr>
          <w:rFonts w:ascii="Times New Roman" w:hAnsi="Times New Roman" w:cs="Times New Roman"/>
          <w:sz w:val="24"/>
          <w:szCs w:val="24"/>
        </w:rPr>
        <w:t>дельным состояниям: по первой группе – по прочности конструкции свай и ростверков, по несущей способности грунта основания свайных фундаментов и свай</w:t>
      </w:r>
      <w:r w:rsidR="00716762">
        <w:rPr>
          <w:rFonts w:ascii="Times New Roman" w:hAnsi="Times New Roman" w:cs="Times New Roman"/>
          <w:sz w:val="24"/>
          <w:szCs w:val="24"/>
        </w:rPr>
        <w:t>, по устойчивости оснований свайных фундаментов в целом; по второй группе – по осадке фундамента при действии вертикальных нагрузок.</w:t>
      </w:r>
      <w:sdt>
        <w:sdtPr>
          <w:rPr>
            <w:rFonts w:ascii="Times New Roman" w:hAnsi="Times New Roman" w:cs="Times New Roman"/>
            <w:sz w:val="24"/>
            <w:szCs w:val="24"/>
          </w:rPr>
          <w:id w:val="38450340"/>
          <w:citation/>
        </w:sdtPr>
        <w:sdtContent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F5C4D">
            <w:rPr>
              <w:rFonts w:ascii="Times New Roman" w:hAnsi="Times New Roman" w:cs="Times New Roman"/>
              <w:sz w:val="24"/>
              <w:szCs w:val="24"/>
            </w:rPr>
            <w:instrText xml:space="preserve"> CITATION Тет10 \l 1049 </w:instrTex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F5C4D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2F5C4D" w:rsidRPr="002F5C4D">
            <w:rPr>
              <w:rFonts w:ascii="Times New Roman" w:hAnsi="Times New Roman" w:cs="Times New Roman"/>
              <w:noProof/>
              <w:sz w:val="24"/>
              <w:szCs w:val="24"/>
            </w:rPr>
            <w:t>(Тетиор А. А., 2010)</w: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8649A3" w:rsidRPr="00100FD9" w:rsidRDefault="009D1640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640">
        <w:rPr>
          <w:rFonts w:ascii="Times New Roman" w:hAnsi="Times New Roman" w:cs="Times New Roman"/>
          <w:sz w:val="24"/>
          <w:szCs w:val="24"/>
        </w:rPr>
        <w:t xml:space="preserve">Для того чтобы определить количество свай в </w:t>
      </w:r>
      <w:r w:rsidR="00170BE6">
        <w:rPr>
          <w:rFonts w:ascii="Times New Roman" w:hAnsi="Times New Roman" w:cs="Times New Roman"/>
          <w:sz w:val="24"/>
          <w:szCs w:val="24"/>
        </w:rPr>
        <w:t>каждом кусте фундамента</w:t>
      </w:r>
      <w:r w:rsidRPr="009D1640">
        <w:rPr>
          <w:rFonts w:ascii="Times New Roman" w:hAnsi="Times New Roman" w:cs="Times New Roman"/>
          <w:sz w:val="24"/>
          <w:szCs w:val="24"/>
        </w:rPr>
        <w:t xml:space="preserve"> необходимо </w:t>
      </w:r>
      <w:r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Pr="009D1640">
        <w:rPr>
          <w:rFonts w:ascii="Times New Roman" w:hAnsi="Times New Roman" w:cs="Times New Roman"/>
          <w:sz w:val="24"/>
          <w:szCs w:val="24"/>
        </w:rPr>
        <w:t xml:space="preserve">несущую способность одиночной висячей сваи. </w:t>
      </w:r>
    </w:p>
    <w:p w:rsidR="00765D1A" w:rsidRPr="00100FD9" w:rsidRDefault="006045B3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Инженерно-геологические и гидрогеологические условия участка следующие. С поверхности залегает почвенно-растительный слой толщиной 0,15 м. Далее до глубины 1,</w:t>
      </w:r>
      <w:r w:rsidR="000262CA" w:rsidRPr="00100FD9">
        <w:rPr>
          <w:rFonts w:ascii="Times New Roman" w:hAnsi="Times New Roman" w:cs="Times New Roman"/>
          <w:sz w:val="24"/>
          <w:szCs w:val="24"/>
        </w:rPr>
        <w:t>4</w:t>
      </w:r>
      <w:r w:rsidRPr="00100FD9">
        <w:rPr>
          <w:rFonts w:ascii="Times New Roman" w:hAnsi="Times New Roman" w:cs="Times New Roman"/>
          <w:sz w:val="24"/>
          <w:szCs w:val="24"/>
        </w:rPr>
        <w:t xml:space="preserve"> м расположены пески</w:t>
      </w:r>
      <w:r w:rsidR="000262CA" w:rsidRPr="00100FD9">
        <w:rPr>
          <w:rFonts w:ascii="Times New Roman" w:hAnsi="Times New Roman" w:cs="Times New Roman"/>
          <w:sz w:val="24"/>
          <w:szCs w:val="24"/>
        </w:rPr>
        <w:t xml:space="preserve"> средней крупности, ниже до глубины 2,8 м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0262CA" w:rsidRPr="00100FD9">
        <w:rPr>
          <w:rFonts w:ascii="Times New Roman" w:hAnsi="Times New Roman" w:cs="Times New Roman"/>
          <w:sz w:val="24"/>
          <w:szCs w:val="24"/>
        </w:rPr>
        <w:t>супесь, которая п</w:t>
      </w:r>
      <w:r w:rsidRPr="00100FD9">
        <w:rPr>
          <w:rFonts w:ascii="Times New Roman" w:hAnsi="Times New Roman" w:cs="Times New Roman"/>
          <w:sz w:val="24"/>
          <w:szCs w:val="24"/>
        </w:rPr>
        <w:t xml:space="preserve">одстилается слоем </w:t>
      </w:r>
      <w:r w:rsidR="000262CA" w:rsidRPr="00100FD9">
        <w:rPr>
          <w:rFonts w:ascii="Times New Roman" w:hAnsi="Times New Roman" w:cs="Times New Roman"/>
          <w:sz w:val="24"/>
          <w:szCs w:val="24"/>
        </w:rPr>
        <w:t xml:space="preserve">суглинка тугопластичного </w:t>
      </w:r>
      <w:r w:rsidRPr="00100FD9">
        <w:rPr>
          <w:rFonts w:ascii="Times New Roman" w:hAnsi="Times New Roman" w:cs="Times New Roman"/>
          <w:sz w:val="24"/>
          <w:szCs w:val="24"/>
        </w:rPr>
        <w:t xml:space="preserve">толщиной 1,5 м. </w:t>
      </w:r>
      <w:r w:rsidR="000262CA" w:rsidRPr="00100FD9">
        <w:rPr>
          <w:rFonts w:ascii="Times New Roman" w:hAnsi="Times New Roman" w:cs="Times New Roman"/>
          <w:sz w:val="24"/>
          <w:szCs w:val="24"/>
        </w:rPr>
        <w:t>Далее до глубины 5,9 м расположены суглинки тиксотропные ниже до глубины 9,8 м пески мелкие.</w:t>
      </w:r>
      <w:r w:rsidR="00B94D41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Под слоем песка</w:t>
      </w:r>
      <w:r w:rsidR="000262CA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на разведанную глубину до </w:t>
      </w:r>
      <w:r w:rsidR="000262CA" w:rsidRPr="00100FD9">
        <w:rPr>
          <w:rFonts w:ascii="Times New Roman" w:hAnsi="Times New Roman" w:cs="Times New Roman"/>
          <w:sz w:val="24"/>
          <w:szCs w:val="24"/>
        </w:rPr>
        <w:t>23</w:t>
      </w:r>
      <w:r w:rsidRPr="00100FD9">
        <w:rPr>
          <w:rFonts w:ascii="Times New Roman" w:hAnsi="Times New Roman" w:cs="Times New Roman"/>
          <w:sz w:val="24"/>
          <w:szCs w:val="24"/>
        </w:rPr>
        <w:t xml:space="preserve"> м залега</w:t>
      </w:r>
      <w:r w:rsidR="000262CA" w:rsidRPr="00100FD9">
        <w:rPr>
          <w:rFonts w:ascii="Times New Roman" w:hAnsi="Times New Roman" w:cs="Times New Roman"/>
          <w:sz w:val="24"/>
          <w:szCs w:val="24"/>
        </w:rPr>
        <w:t>ю</w:t>
      </w:r>
      <w:r w:rsidRPr="00100FD9">
        <w:rPr>
          <w:rFonts w:ascii="Times New Roman" w:hAnsi="Times New Roman" w:cs="Times New Roman"/>
          <w:sz w:val="24"/>
          <w:szCs w:val="24"/>
        </w:rPr>
        <w:t xml:space="preserve">т </w:t>
      </w:r>
      <w:r w:rsidR="000262CA" w:rsidRPr="00100FD9">
        <w:rPr>
          <w:rFonts w:ascii="Times New Roman" w:hAnsi="Times New Roman" w:cs="Times New Roman"/>
          <w:sz w:val="24"/>
          <w:szCs w:val="24"/>
        </w:rPr>
        <w:t>пески средней крупности</w:t>
      </w:r>
      <w:r w:rsidRPr="00100FD9">
        <w:rPr>
          <w:rFonts w:ascii="Times New Roman" w:hAnsi="Times New Roman" w:cs="Times New Roman"/>
          <w:sz w:val="24"/>
          <w:szCs w:val="24"/>
        </w:rPr>
        <w:t>. Устано</w:t>
      </w:r>
      <w:r w:rsidR="00765D1A" w:rsidRPr="00100FD9">
        <w:rPr>
          <w:rFonts w:ascii="Times New Roman" w:hAnsi="Times New Roman" w:cs="Times New Roman"/>
          <w:sz w:val="24"/>
          <w:szCs w:val="24"/>
        </w:rPr>
        <w:t xml:space="preserve">вившийся уровень подземных вод </w:t>
      </w:r>
      <w:r w:rsidRPr="00100FD9">
        <w:rPr>
          <w:rFonts w:ascii="Times New Roman" w:hAnsi="Times New Roman" w:cs="Times New Roman"/>
          <w:sz w:val="24"/>
          <w:szCs w:val="24"/>
        </w:rPr>
        <w:t xml:space="preserve">находится на глубине </w:t>
      </w:r>
      <w:r w:rsidR="00765D1A" w:rsidRPr="00100FD9">
        <w:rPr>
          <w:rFonts w:ascii="Times New Roman" w:hAnsi="Times New Roman" w:cs="Times New Roman"/>
          <w:sz w:val="24"/>
          <w:szCs w:val="24"/>
        </w:rPr>
        <w:t>4,</w:t>
      </w:r>
      <w:r w:rsidRPr="00100FD9">
        <w:rPr>
          <w:rFonts w:ascii="Times New Roman" w:hAnsi="Times New Roman" w:cs="Times New Roman"/>
          <w:sz w:val="24"/>
          <w:szCs w:val="24"/>
        </w:rPr>
        <w:t xml:space="preserve">3 м от поверхности </w:t>
      </w:r>
      <w:r w:rsidR="00765D1A" w:rsidRPr="00100FD9">
        <w:rPr>
          <w:rFonts w:ascii="Times New Roman" w:hAnsi="Times New Roman" w:cs="Times New Roman"/>
          <w:sz w:val="24"/>
          <w:szCs w:val="24"/>
        </w:rPr>
        <w:t>земли</w:t>
      </w:r>
      <w:r w:rsidR="00CA4E1B" w:rsidRPr="00100FD9">
        <w:rPr>
          <w:rFonts w:ascii="Times New Roman" w:hAnsi="Times New Roman" w:cs="Times New Roman"/>
          <w:sz w:val="24"/>
          <w:szCs w:val="24"/>
        </w:rPr>
        <w:t>.</w:t>
      </w:r>
    </w:p>
    <w:p w:rsidR="00194BFD" w:rsidRPr="00100FD9" w:rsidRDefault="00DF1822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Целесообразно применять забивные висячие сваи квадратного сечения 30х30 см</w:t>
      </w:r>
      <w:r w:rsidR="00B94D41" w:rsidRPr="00100FD9">
        <w:rPr>
          <w:rFonts w:ascii="Times New Roman" w:hAnsi="Times New Roman" w:cs="Times New Roman"/>
          <w:sz w:val="24"/>
          <w:szCs w:val="24"/>
        </w:rPr>
        <w:t>,</w:t>
      </w:r>
      <w:r w:rsidRPr="00100FD9">
        <w:rPr>
          <w:rFonts w:ascii="Times New Roman" w:hAnsi="Times New Roman" w:cs="Times New Roman"/>
          <w:sz w:val="24"/>
          <w:szCs w:val="24"/>
        </w:rPr>
        <w:t xml:space="preserve"> либо 40х40см. Для назначения длины сваи используется информация о грунтовых у</w:t>
      </w:r>
      <w:r w:rsidR="00194BFD" w:rsidRPr="00100FD9">
        <w:rPr>
          <w:rFonts w:ascii="Times New Roman" w:hAnsi="Times New Roman" w:cs="Times New Roman"/>
          <w:sz w:val="24"/>
          <w:szCs w:val="24"/>
        </w:rPr>
        <w:t>словиях площадки строительства.</w:t>
      </w:r>
      <w:r w:rsidRPr="00100FD9">
        <w:rPr>
          <w:rFonts w:ascii="Times New Roman" w:hAnsi="Times New Roman" w:cs="Times New Roman"/>
          <w:sz w:val="24"/>
          <w:szCs w:val="24"/>
        </w:rPr>
        <w:t xml:space="preserve"> Чем больше </w:t>
      </w:r>
      <w:r w:rsidR="00194BFD" w:rsidRPr="00100FD9">
        <w:rPr>
          <w:rFonts w:ascii="Times New Roman" w:hAnsi="Times New Roman" w:cs="Times New Roman"/>
          <w:sz w:val="24"/>
          <w:szCs w:val="24"/>
        </w:rPr>
        <w:t>нагрузка,</w:t>
      </w:r>
      <w:r w:rsidR="00194BFD" w:rsidRPr="00100FD9">
        <w:rPr>
          <w:rFonts w:ascii="Times New Roman" w:eastAsia="TimesNewRomanPSMT" w:hAnsi="Times New Roman" w:cs="Times New Roman"/>
          <w:sz w:val="24"/>
          <w:szCs w:val="24"/>
        </w:rPr>
        <w:t xml:space="preserve"> передаваемая через нижний конец и по боковой поверхности сваи</w:t>
      </w:r>
      <w:r w:rsidR="00194BFD" w:rsidRPr="00100FD9">
        <w:rPr>
          <w:rFonts w:ascii="Times New Roman" w:hAnsi="Times New Roman" w:cs="Times New Roman"/>
          <w:sz w:val="24"/>
          <w:szCs w:val="24"/>
        </w:rPr>
        <w:t xml:space="preserve">, тем длиннее должна </w:t>
      </w:r>
      <w:r w:rsidRPr="00100FD9">
        <w:rPr>
          <w:rFonts w:ascii="Times New Roman" w:hAnsi="Times New Roman" w:cs="Times New Roman"/>
          <w:sz w:val="24"/>
          <w:szCs w:val="24"/>
        </w:rPr>
        <w:t>быть сва</w:t>
      </w:r>
      <w:r w:rsidR="00194BFD" w:rsidRPr="00100FD9">
        <w:rPr>
          <w:rFonts w:ascii="Times New Roman" w:hAnsi="Times New Roman" w:cs="Times New Roman"/>
          <w:sz w:val="24"/>
          <w:szCs w:val="24"/>
        </w:rPr>
        <w:t>я</w:t>
      </w:r>
      <w:r w:rsidRPr="00100FD9">
        <w:rPr>
          <w:rFonts w:ascii="Times New Roman" w:hAnsi="Times New Roman" w:cs="Times New Roman"/>
          <w:sz w:val="24"/>
          <w:szCs w:val="24"/>
        </w:rPr>
        <w:t xml:space="preserve"> и больше </w:t>
      </w:r>
      <w:r w:rsidR="00194BFD" w:rsidRPr="00100FD9">
        <w:rPr>
          <w:rFonts w:ascii="Times New Roman" w:hAnsi="Times New Roman" w:cs="Times New Roman"/>
          <w:sz w:val="24"/>
          <w:szCs w:val="24"/>
        </w:rPr>
        <w:t xml:space="preserve">её </w:t>
      </w:r>
      <w:r w:rsidRPr="00100FD9">
        <w:rPr>
          <w:rFonts w:ascii="Times New Roman" w:hAnsi="Times New Roman" w:cs="Times New Roman"/>
          <w:sz w:val="24"/>
          <w:szCs w:val="24"/>
        </w:rPr>
        <w:t xml:space="preserve">поперечное сечение. </w:t>
      </w:r>
      <w:r w:rsidR="00194BFD" w:rsidRPr="00100FD9">
        <w:rPr>
          <w:rFonts w:ascii="Times New Roman" w:hAnsi="Times New Roman" w:cs="Times New Roman"/>
          <w:sz w:val="24"/>
          <w:szCs w:val="24"/>
        </w:rPr>
        <w:t xml:space="preserve">В качестве несущего слоя </w:t>
      </w:r>
      <w:r w:rsidR="00540169">
        <w:rPr>
          <w:rFonts w:ascii="Times New Roman" w:hAnsi="Times New Roman" w:cs="Times New Roman"/>
          <w:sz w:val="24"/>
          <w:szCs w:val="24"/>
        </w:rPr>
        <w:t>принимаем</w:t>
      </w:r>
      <w:r w:rsidR="00194BFD" w:rsidRPr="00100FD9">
        <w:rPr>
          <w:rFonts w:ascii="Times New Roman" w:hAnsi="Times New Roman" w:cs="Times New Roman"/>
          <w:sz w:val="24"/>
          <w:szCs w:val="24"/>
        </w:rPr>
        <w:t xml:space="preserve"> слой плотных песков средней крупности. </w:t>
      </w:r>
      <w:r w:rsidR="00194BFD" w:rsidRPr="00100FD9">
        <w:rPr>
          <w:rFonts w:ascii="Times New Roman" w:eastAsia="TimesNewRomanPSMT" w:hAnsi="Times New Roman" w:cs="Times New Roman"/>
          <w:sz w:val="24"/>
          <w:szCs w:val="24"/>
        </w:rPr>
        <w:t>Тогда длина забивной сваи с учетом заглубления в несущий слой на 1,2 м составит 11 м</w:t>
      </w:r>
      <w:r w:rsidR="00194BFD" w:rsidRPr="00100FD9">
        <w:rPr>
          <w:rFonts w:ascii="Times New Roman" w:hAnsi="Times New Roman" w:cs="Times New Roman"/>
          <w:sz w:val="24"/>
          <w:szCs w:val="24"/>
        </w:rPr>
        <w:t xml:space="preserve">. </w:t>
      </w:r>
      <w:r w:rsidR="00194BFD" w:rsidRPr="00100FD9">
        <w:rPr>
          <w:rFonts w:ascii="Times New Roman" w:eastAsia="TimesNewRomanPSMT" w:hAnsi="Times New Roman" w:cs="Times New Roman"/>
          <w:sz w:val="24"/>
          <w:szCs w:val="24"/>
        </w:rPr>
        <w:t>Прочностные и деформационные свойства несущего слоя грунта обуславливают применение висячей сваи</w:t>
      </w:r>
      <w:r w:rsidR="00194BFD" w:rsidRPr="00100FD9">
        <w:rPr>
          <w:rFonts w:ascii="Times New Roman" w:hAnsi="Times New Roman" w:cs="Times New Roman"/>
          <w:sz w:val="24"/>
          <w:szCs w:val="24"/>
        </w:rPr>
        <w:t>,</w:t>
      </w:r>
      <w:r w:rsidR="00194BFD" w:rsidRPr="00100FD9">
        <w:rPr>
          <w:rFonts w:ascii="Times New Roman" w:eastAsia="TimesNewRomanPSMT" w:hAnsi="Times New Roman" w:cs="Times New Roman"/>
          <w:sz w:val="24"/>
          <w:szCs w:val="24"/>
        </w:rPr>
        <w:t xml:space="preserve"> так как нагрузка передается как через нижний конец, так и по боковой поверхности сваи. (СП 24.13330.2011)</w:t>
      </w:r>
    </w:p>
    <w:p w:rsidR="008D3988" w:rsidRPr="00100FD9" w:rsidRDefault="002C6BA0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100FD9">
        <w:rPr>
          <w:rFonts w:ascii="Times New Roman" w:eastAsia="TimesNewRomanPSMT" w:hAnsi="Times New Roman" w:cs="Times New Roman"/>
          <w:sz w:val="24"/>
          <w:szCs w:val="24"/>
        </w:rPr>
        <w:t xml:space="preserve">Необходимо рассчитать </w:t>
      </w:r>
      <w:r w:rsidR="00001518" w:rsidRPr="00100FD9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100FD9">
        <w:rPr>
          <w:rFonts w:ascii="Times New Roman" w:eastAsia="TimesNewRomanPSMT" w:hAnsi="Times New Roman" w:cs="Times New Roman"/>
          <w:sz w:val="24"/>
          <w:szCs w:val="24"/>
        </w:rPr>
        <w:t>есущую</w:t>
      </w:r>
      <w:r w:rsidR="00001518" w:rsidRPr="00100FD9">
        <w:rPr>
          <w:rFonts w:ascii="Times New Roman" w:eastAsia="TimesNewRomanPSMT" w:hAnsi="Times New Roman" w:cs="Times New Roman"/>
          <w:sz w:val="24"/>
          <w:szCs w:val="24"/>
        </w:rPr>
        <w:t xml:space="preserve"> способность </w:t>
      </w:r>
      <w:r w:rsidR="00B94D41" w:rsidRPr="00100FD9">
        <w:rPr>
          <w:rFonts w:ascii="Times New Roman" w:eastAsia="TimesNewRomanPSMT" w:hAnsi="Times New Roman" w:cs="Times New Roman"/>
          <w:sz w:val="24"/>
          <w:szCs w:val="24"/>
        </w:rPr>
        <w:t>свай</w:t>
      </w:r>
      <w:r w:rsidR="00001518" w:rsidRPr="00100FD9">
        <w:rPr>
          <w:rFonts w:ascii="Times New Roman" w:eastAsia="TimesNewRomanPSMT" w:hAnsi="Times New Roman" w:cs="Times New Roman"/>
          <w:sz w:val="24"/>
          <w:szCs w:val="24"/>
        </w:rPr>
        <w:t xml:space="preserve"> с сечением 30</w:t>
      </w:r>
      <w:r w:rsidRPr="00100FD9">
        <w:rPr>
          <w:rFonts w:ascii="Times New Roman" w:eastAsia="SymbolMT" w:hAnsi="Times New Roman" w:cs="Times New Roman"/>
          <w:sz w:val="24"/>
          <w:szCs w:val="24"/>
        </w:rPr>
        <w:t>×</w:t>
      </w:r>
      <w:r w:rsidR="00001518" w:rsidRPr="00100FD9">
        <w:rPr>
          <w:rFonts w:ascii="Times New Roman" w:eastAsia="TimesNewRomanPSMT" w:hAnsi="Times New Roman" w:cs="Times New Roman"/>
          <w:sz w:val="24"/>
          <w:szCs w:val="24"/>
        </w:rPr>
        <w:t>30 см</w:t>
      </w:r>
      <w:r w:rsidRPr="00100FD9">
        <w:rPr>
          <w:rFonts w:ascii="Times New Roman" w:eastAsia="TimesNewRomanPSMT" w:hAnsi="Times New Roman" w:cs="Times New Roman"/>
          <w:sz w:val="24"/>
          <w:szCs w:val="24"/>
        </w:rPr>
        <w:t xml:space="preserve"> и 40×</w:t>
      </w:r>
      <w:r w:rsidR="00001518" w:rsidRPr="00100FD9">
        <w:rPr>
          <w:rFonts w:ascii="Times New Roman" w:eastAsia="TimesNewRomanPSMT" w:hAnsi="Times New Roman" w:cs="Times New Roman"/>
          <w:sz w:val="24"/>
          <w:szCs w:val="24"/>
        </w:rPr>
        <w:t>40 см</w:t>
      </w:r>
      <w:r w:rsidRPr="00100FD9">
        <w:rPr>
          <w:rFonts w:ascii="Times New Roman" w:eastAsia="TimesNewRomanPSMT" w:hAnsi="Times New Roman" w:cs="Times New Roman"/>
          <w:sz w:val="24"/>
          <w:szCs w:val="24"/>
        </w:rPr>
        <w:t xml:space="preserve">,  она </w:t>
      </w:r>
      <w:r w:rsidRPr="00100FD9">
        <w:rPr>
          <w:rFonts w:ascii="Times New Roman" w:hAnsi="Times New Roman" w:cs="Times New Roman"/>
          <w:sz w:val="24"/>
          <w:szCs w:val="24"/>
        </w:rPr>
        <w:t>определяется</w:t>
      </w:r>
      <w:r w:rsidRPr="00100FD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как сумма их расчетных</w:t>
      </w:r>
      <w:r w:rsidRPr="00100FD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сопротивлений грунтов оснований под нижним концом свай и на ее боковой поверхности по формуле:</w:t>
      </w:r>
      <w:r w:rsidR="00FB7E71" w:rsidRPr="00100FD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RA+u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γ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cf</m:t>
                </m:r>
              </m:sub>
            </m:sSub>
          </m:e>
        </m:nary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FB7E71" w:rsidRPr="00100FD9">
        <w:rPr>
          <w:rFonts w:ascii="Times New Roman" w:hAnsi="Times New Roman" w:cs="Times New Roman"/>
          <w:sz w:val="24"/>
          <w:szCs w:val="24"/>
        </w:rPr>
        <w:t>,</w:t>
      </w:r>
      <w:r w:rsidR="008D3988" w:rsidRPr="00100FD9">
        <w:rPr>
          <w:rFonts w:ascii="Times New Roman" w:hAnsi="Times New Roman" w:cs="Times New Roman"/>
          <w:sz w:val="24"/>
          <w:szCs w:val="24"/>
        </w:rPr>
        <w:t xml:space="preserve"> где </w:t>
      </w:r>
    </w:p>
    <w:p w:rsidR="008D3988" w:rsidRPr="00100FD9" w:rsidRDefault="007E1E65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</m:oMath>
      <w:r w:rsidR="008D3988" w:rsidRPr="00100FD9">
        <w:rPr>
          <w:rFonts w:ascii="Times New Roman" w:hAnsi="Times New Roman" w:cs="Times New Roman"/>
          <w:sz w:val="24"/>
          <w:szCs w:val="24"/>
        </w:rPr>
        <w:t xml:space="preserve">- коэффициент условий работы сваи в грунте, принимаемый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</m:oMath>
      <w:r w:rsidR="008D3988" w:rsidRPr="00100FD9">
        <w:rPr>
          <w:rFonts w:ascii="Times New Roman" w:hAnsi="Times New Roman" w:cs="Times New Roman"/>
          <w:sz w:val="24"/>
          <w:szCs w:val="24"/>
        </w:rPr>
        <w:t>=1</w:t>
      </w:r>
    </w:p>
    <w:p w:rsidR="008D3988" w:rsidRPr="00100FD9" w:rsidRDefault="007E1E65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ymbolMT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cR</m:t>
            </m:r>
          </m:sub>
        </m:sSub>
      </m:oMath>
      <w:r w:rsidR="008D3988" w:rsidRPr="00100FD9">
        <w:rPr>
          <w:rFonts w:ascii="Times New Roman" w:eastAsia="SymbolMT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cf</m:t>
            </m:r>
          </m:sub>
        </m:sSub>
      </m:oMath>
      <w:r w:rsidR="008D3988" w:rsidRPr="00100FD9">
        <w:rPr>
          <w:rFonts w:ascii="Times New Roman" w:hAnsi="Times New Roman" w:cs="Times New Roman"/>
          <w:sz w:val="24"/>
          <w:szCs w:val="24"/>
        </w:rPr>
        <w:t xml:space="preserve"> - коэффициенты условий работы соответственно под нижним концом и на боковой поверхности сваи, принимаемые для забивных свай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8D3988" w:rsidRPr="00100FD9">
        <w:rPr>
          <w:rFonts w:ascii="Times New Roman" w:eastAsia="SymbolMT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</m:t>
        </m:r>
      </m:oMath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А - </w:t>
      </w:r>
      <w:r w:rsidRPr="00100FD9">
        <w:rPr>
          <w:rFonts w:ascii="Times New Roman" w:hAnsi="Times New Roman" w:cs="Times New Roman"/>
          <w:sz w:val="24"/>
          <w:szCs w:val="24"/>
        </w:rPr>
        <w:t xml:space="preserve">площадь поперечного сечения сваи. 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А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1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= 0,3 </w:t>
      </w:r>
      <w:r w:rsidRPr="00100FD9">
        <w:rPr>
          <w:rFonts w:ascii="Times New Roman" w:eastAsia="SymbolMT" w:hAnsi="Times New Roman" w:cs="Times New Roman"/>
          <w:sz w:val="24"/>
          <w:szCs w:val="24"/>
        </w:rPr>
        <w:t xml:space="preserve">× </w:t>
      </w:r>
      <w:r w:rsidRPr="00100FD9">
        <w:rPr>
          <w:rFonts w:ascii="Times New Roman" w:hAnsi="Times New Roman" w:cs="Times New Roman"/>
          <w:sz w:val="24"/>
          <w:szCs w:val="24"/>
        </w:rPr>
        <w:t>0,3 = 0,09 м</w:t>
      </w:r>
      <w:r w:rsidRPr="00100FD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А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2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= 0,4 </w:t>
      </w:r>
      <w:r w:rsidRPr="00100FD9">
        <w:rPr>
          <w:rFonts w:ascii="Times New Roman" w:eastAsia="SymbolMT" w:hAnsi="Times New Roman" w:cs="Times New Roman"/>
          <w:sz w:val="24"/>
          <w:szCs w:val="24"/>
        </w:rPr>
        <w:t xml:space="preserve">× </w:t>
      </w:r>
      <w:r w:rsidRPr="00100FD9">
        <w:rPr>
          <w:rFonts w:ascii="Times New Roman" w:hAnsi="Times New Roman" w:cs="Times New Roman"/>
          <w:sz w:val="24"/>
          <w:szCs w:val="24"/>
        </w:rPr>
        <w:t>0,4 = 0,16 м</w:t>
      </w:r>
      <w:r w:rsidRPr="00100FD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u </w:t>
      </w:r>
      <w:r w:rsidRPr="00100FD9">
        <w:rPr>
          <w:rFonts w:ascii="Times New Roman" w:hAnsi="Times New Roman" w:cs="Times New Roman"/>
          <w:sz w:val="24"/>
          <w:szCs w:val="24"/>
        </w:rPr>
        <w:t>- наружный периметр поперечного сечения сваи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u</w:t>
      </w:r>
      <w:r w:rsidR="00625F8F"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1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= 0,3 </w:t>
      </w:r>
      <w:r w:rsidRPr="00100FD9">
        <w:rPr>
          <w:rFonts w:ascii="Times New Roman" w:eastAsia="SymbolMT" w:hAnsi="Times New Roman" w:cs="Times New Roman"/>
          <w:sz w:val="24"/>
          <w:szCs w:val="24"/>
        </w:rPr>
        <w:t xml:space="preserve">× </w:t>
      </w:r>
      <w:r w:rsidRPr="00100FD9">
        <w:rPr>
          <w:rFonts w:ascii="Times New Roman" w:hAnsi="Times New Roman" w:cs="Times New Roman"/>
          <w:sz w:val="24"/>
          <w:szCs w:val="24"/>
        </w:rPr>
        <w:t>4 = 1,2 м;</w:t>
      </w:r>
    </w:p>
    <w:p w:rsidR="00625F8F" w:rsidRPr="00100FD9" w:rsidRDefault="00625F8F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u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2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= 0,4 </w:t>
      </w:r>
      <w:r w:rsidRPr="00100FD9">
        <w:rPr>
          <w:rFonts w:ascii="Times New Roman" w:eastAsia="SymbolMT" w:hAnsi="Times New Roman" w:cs="Times New Roman"/>
          <w:sz w:val="24"/>
          <w:szCs w:val="24"/>
        </w:rPr>
        <w:t xml:space="preserve">× </w:t>
      </w:r>
      <w:r w:rsidRPr="00100FD9">
        <w:rPr>
          <w:rFonts w:ascii="Times New Roman" w:hAnsi="Times New Roman" w:cs="Times New Roman"/>
          <w:sz w:val="24"/>
          <w:szCs w:val="24"/>
        </w:rPr>
        <w:t>4 = 1,6 м;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R</w:t>
      </w:r>
      <w:r w:rsidRPr="00100FD9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- расчетное сопротивление грунта под нижним концом сваи, принимаемое по таблице</w:t>
      </w:r>
      <w:r w:rsidR="0045600D" w:rsidRPr="00100FD9">
        <w:rPr>
          <w:rFonts w:ascii="Times New Roman" w:hAnsi="Times New Roman" w:cs="Times New Roman"/>
          <w:sz w:val="24"/>
          <w:szCs w:val="24"/>
        </w:rPr>
        <w:t xml:space="preserve"> 7.2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fi </w:t>
      </w:r>
      <w:r w:rsidRPr="00100FD9">
        <w:rPr>
          <w:rFonts w:ascii="Times New Roman" w:hAnsi="Times New Roman" w:cs="Times New Roman"/>
          <w:sz w:val="24"/>
          <w:szCs w:val="24"/>
        </w:rPr>
        <w:t xml:space="preserve">- расчетное сопротивление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i</w:t>
      </w:r>
      <w:r w:rsidRPr="00100FD9">
        <w:rPr>
          <w:rFonts w:ascii="Times New Roman" w:hAnsi="Times New Roman" w:cs="Times New Roman"/>
          <w:sz w:val="24"/>
          <w:szCs w:val="24"/>
        </w:rPr>
        <w:t>-го слоя грунта, соприкасающегося с боковой поверхностью сваи, принимаемое по таблице</w:t>
      </w:r>
      <w:r w:rsidR="0045600D" w:rsidRPr="00100FD9">
        <w:rPr>
          <w:rFonts w:ascii="Times New Roman" w:hAnsi="Times New Roman" w:cs="Times New Roman"/>
          <w:sz w:val="24"/>
          <w:szCs w:val="24"/>
        </w:rPr>
        <w:t xml:space="preserve"> 7.2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hi </w:t>
      </w:r>
      <w:r w:rsidRPr="00100FD9">
        <w:rPr>
          <w:rFonts w:ascii="Times New Roman" w:hAnsi="Times New Roman" w:cs="Times New Roman"/>
          <w:sz w:val="24"/>
          <w:szCs w:val="24"/>
        </w:rPr>
        <w:t xml:space="preserve">- толщина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i</w:t>
      </w:r>
      <w:r w:rsidRPr="00100FD9">
        <w:rPr>
          <w:rFonts w:ascii="Times New Roman" w:hAnsi="Times New Roman" w:cs="Times New Roman"/>
          <w:sz w:val="24"/>
          <w:szCs w:val="24"/>
        </w:rPr>
        <w:t>-го слоя грунта, соприкасающегося с боковой поверхностью сваи, м.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Расчетное сопротивление грунта под нижним концом сваи зависит от вида и состояния грунта и от глубины погружения сваи.</w:t>
      </w:r>
      <w:r w:rsidR="00194BFD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Глубина погружения нижнего конца сваи определяется от уровня природного рельефа и будет равна 11 м</w:t>
      </w:r>
      <w:r w:rsidR="00CA4E1B" w:rsidRPr="00100FD9">
        <w:rPr>
          <w:rFonts w:ascii="Times New Roman" w:hAnsi="Times New Roman" w:cs="Times New Roman"/>
          <w:sz w:val="24"/>
          <w:szCs w:val="24"/>
        </w:rPr>
        <w:t>.</w:t>
      </w:r>
    </w:p>
    <w:p w:rsidR="00E43AC7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Табличные значения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R </w:t>
      </w:r>
      <w:r w:rsidRPr="00100FD9">
        <w:rPr>
          <w:rFonts w:ascii="Times New Roman" w:hAnsi="Times New Roman" w:cs="Times New Roman"/>
          <w:sz w:val="24"/>
          <w:szCs w:val="24"/>
        </w:rPr>
        <w:t xml:space="preserve">для песков </w:t>
      </w:r>
      <w:r w:rsidR="00E43AC7" w:rsidRPr="00100FD9">
        <w:rPr>
          <w:rFonts w:ascii="Times New Roman" w:hAnsi="Times New Roman" w:cs="Times New Roman"/>
          <w:sz w:val="24"/>
          <w:szCs w:val="24"/>
        </w:rPr>
        <w:t>средней крупности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E43AC7" w:rsidRPr="00100FD9">
        <w:rPr>
          <w:rFonts w:ascii="Times New Roman" w:hAnsi="Times New Roman" w:cs="Times New Roman"/>
          <w:sz w:val="24"/>
          <w:szCs w:val="24"/>
        </w:rPr>
        <w:t>известно для глубин 10 и 15</w:t>
      </w:r>
      <w:r w:rsidRPr="00100FD9">
        <w:rPr>
          <w:rFonts w:ascii="Times New Roman" w:hAnsi="Times New Roman" w:cs="Times New Roman"/>
          <w:sz w:val="24"/>
          <w:szCs w:val="24"/>
        </w:rPr>
        <w:t xml:space="preserve"> м, равные соответственно </w:t>
      </w:r>
      <w:r w:rsidR="00E43AC7" w:rsidRPr="00100FD9">
        <w:rPr>
          <w:rFonts w:ascii="Times New Roman" w:hAnsi="Times New Roman" w:cs="Times New Roman"/>
          <w:sz w:val="24"/>
          <w:szCs w:val="24"/>
        </w:rPr>
        <w:t>400 и 44</w:t>
      </w:r>
      <w:r w:rsidRPr="00100FD9">
        <w:rPr>
          <w:rFonts w:ascii="Times New Roman" w:hAnsi="Times New Roman" w:cs="Times New Roman"/>
          <w:sz w:val="24"/>
          <w:szCs w:val="24"/>
        </w:rPr>
        <w:t>0</w:t>
      </w:r>
      <w:r w:rsidR="00E43AC7" w:rsidRPr="00100FD9">
        <w:rPr>
          <w:rFonts w:ascii="Times New Roman" w:hAnsi="Times New Roman" w:cs="Times New Roman"/>
          <w:sz w:val="24"/>
          <w:szCs w:val="24"/>
        </w:rPr>
        <w:t xml:space="preserve"> т/м</w:t>
      </w:r>
      <w:r w:rsidR="00E43AC7" w:rsidRPr="00100F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00FD9">
        <w:rPr>
          <w:rFonts w:ascii="Times New Roman" w:hAnsi="Times New Roman" w:cs="Times New Roman"/>
          <w:sz w:val="24"/>
          <w:szCs w:val="24"/>
        </w:rPr>
        <w:t>. Необходимое значение</w:t>
      </w:r>
      <w:r w:rsidR="00E43AC7" w:rsidRPr="00100FD9">
        <w:rPr>
          <w:rFonts w:ascii="Times New Roman" w:hAnsi="Times New Roman" w:cs="Times New Roman"/>
          <w:sz w:val="24"/>
          <w:szCs w:val="24"/>
        </w:rPr>
        <w:t xml:space="preserve"> расчетного сопротивления под нижним концом сваи</w:t>
      </w:r>
      <w:r w:rsidR="0045600D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 </w:t>
      </w:r>
      <w:r w:rsidR="00E43AC7" w:rsidRPr="00100FD9">
        <w:rPr>
          <w:rFonts w:ascii="Times New Roman" w:hAnsi="Times New Roman" w:cs="Times New Roman"/>
          <w:sz w:val="24"/>
          <w:szCs w:val="24"/>
        </w:rPr>
        <w:t>на глубине 1</w:t>
      </w:r>
      <w:r w:rsidRPr="00100FD9">
        <w:rPr>
          <w:rFonts w:ascii="Times New Roman" w:hAnsi="Times New Roman" w:cs="Times New Roman"/>
          <w:sz w:val="24"/>
          <w:szCs w:val="24"/>
        </w:rPr>
        <w:t xml:space="preserve">1 м находим </w:t>
      </w:r>
      <w:r w:rsidR="00E43AC7" w:rsidRPr="00100FD9">
        <w:rPr>
          <w:rFonts w:ascii="Times New Roman" w:hAnsi="Times New Roman" w:cs="Times New Roman"/>
          <w:sz w:val="24"/>
          <w:szCs w:val="24"/>
        </w:rPr>
        <w:t>методом</w:t>
      </w:r>
      <w:r w:rsidRPr="00100FD9">
        <w:rPr>
          <w:rFonts w:ascii="Times New Roman" w:hAnsi="Times New Roman" w:cs="Times New Roman"/>
          <w:sz w:val="24"/>
          <w:szCs w:val="24"/>
        </w:rPr>
        <w:t xml:space="preserve"> линейной интерполяции</w:t>
      </w:r>
      <w:r w:rsidR="00E43AC7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E43AC7" w:rsidRPr="00100FD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43AC7" w:rsidRPr="00100FD9">
        <w:rPr>
          <w:rFonts w:ascii="Times New Roman" w:hAnsi="Times New Roman" w:cs="Times New Roman"/>
          <w:sz w:val="24"/>
          <w:szCs w:val="24"/>
        </w:rPr>
        <w:t>=408 т/м</w:t>
      </w:r>
      <w:r w:rsidR="00E43AC7" w:rsidRPr="00100F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43AC7" w:rsidRPr="00100FD9">
        <w:rPr>
          <w:rFonts w:ascii="Times New Roman" w:hAnsi="Times New Roman" w:cs="Times New Roman"/>
          <w:sz w:val="24"/>
          <w:szCs w:val="24"/>
        </w:rPr>
        <w:t>.</w:t>
      </w:r>
      <w:r w:rsidR="00194BFD" w:rsidRPr="00100FD9">
        <w:rPr>
          <w:rFonts w:ascii="Times New Roman" w:eastAsia="TimesNewRomanPSMT" w:hAnsi="Times New Roman" w:cs="Times New Roman"/>
          <w:sz w:val="24"/>
          <w:szCs w:val="24"/>
        </w:rPr>
        <w:t xml:space="preserve"> (СП 24.13330.2011)</w:t>
      </w:r>
    </w:p>
    <w:p w:rsidR="002E017D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Расчетное сопротивление грунта на боковой поверхности</w:t>
      </w:r>
      <w:r w:rsidR="0045600D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сваи определяется как сумма сопротивлений отдельных слоев,</w:t>
      </w:r>
      <w:r w:rsidR="0045600D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соприкасающихся со сваей. Основание разбива</w:t>
      </w:r>
      <w:r w:rsidR="0045600D" w:rsidRPr="00100FD9">
        <w:rPr>
          <w:rFonts w:ascii="Times New Roman" w:hAnsi="Times New Roman" w:cs="Times New Roman"/>
          <w:sz w:val="24"/>
          <w:szCs w:val="24"/>
        </w:rPr>
        <w:t>ем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45600D" w:rsidRPr="00100FD9">
        <w:rPr>
          <w:rFonts w:ascii="Times New Roman" w:hAnsi="Times New Roman" w:cs="Times New Roman"/>
          <w:sz w:val="24"/>
          <w:szCs w:val="24"/>
        </w:rPr>
        <w:t>так</w:t>
      </w:r>
      <w:r w:rsidRPr="00100FD9">
        <w:rPr>
          <w:rFonts w:ascii="Times New Roman" w:hAnsi="Times New Roman" w:cs="Times New Roman"/>
          <w:sz w:val="24"/>
          <w:szCs w:val="24"/>
        </w:rPr>
        <w:t>, чтобы каждый расчетный слой имел</w:t>
      </w:r>
      <w:r w:rsidR="0045600D" w:rsidRPr="00100FD9">
        <w:rPr>
          <w:rFonts w:ascii="Times New Roman" w:hAnsi="Times New Roman" w:cs="Times New Roman"/>
          <w:sz w:val="24"/>
          <w:szCs w:val="24"/>
        </w:rPr>
        <w:t xml:space="preserve"> толщину не более 3</w:t>
      </w:r>
      <w:r w:rsidRPr="00100FD9">
        <w:rPr>
          <w:rFonts w:ascii="Times New Roman" w:hAnsi="Times New Roman" w:cs="Times New Roman"/>
          <w:sz w:val="24"/>
          <w:szCs w:val="24"/>
        </w:rPr>
        <w:t xml:space="preserve"> м. </w:t>
      </w:r>
      <w:r w:rsidR="0045600D" w:rsidRPr="00100FD9">
        <w:rPr>
          <w:rFonts w:ascii="Times New Roman" w:hAnsi="Times New Roman" w:cs="Times New Roman"/>
          <w:sz w:val="24"/>
          <w:szCs w:val="24"/>
        </w:rPr>
        <w:t>Определяем з</w:t>
      </w:r>
      <w:r w:rsidRPr="00100FD9">
        <w:rPr>
          <w:rFonts w:ascii="Times New Roman" w:hAnsi="Times New Roman" w:cs="Times New Roman"/>
          <w:sz w:val="24"/>
          <w:szCs w:val="24"/>
        </w:rPr>
        <w:t xml:space="preserve">начение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f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i</w:t>
      </w:r>
      <w:r w:rsidRPr="00100FD9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 </w:t>
      </w:r>
      <w:r w:rsidR="0045600D" w:rsidRPr="00100FD9">
        <w:rPr>
          <w:rFonts w:ascii="Times New Roman" w:hAnsi="Times New Roman" w:cs="Times New Roman"/>
          <w:sz w:val="24"/>
          <w:szCs w:val="24"/>
        </w:rPr>
        <w:t>по таблице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B12AE1" w:rsidRPr="00100FD9">
        <w:rPr>
          <w:rFonts w:ascii="Times New Roman" w:hAnsi="Times New Roman" w:cs="Times New Roman"/>
          <w:sz w:val="24"/>
          <w:szCs w:val="24"/>
        </w:rPr>
        <w:t xml:space="preserve">7.3 </w:t>
      </w:r>
      <w:r w:rsidR="00B12AE1" w:rsidRPr="00100FD9">
        <w:rPr>
          <w:rFonts w:ascii="Times New Roman" w:eastAsia="TimesNewRomanPSMT" w:hAnsi="Times New Roman" w:cs="Times New Roman"/>
          <w:sz w:val="24"/>
          <w:szCs w:val="24"/>
        </w:rPr>
        <w:t xml:space="preserve">(СП 24.13330.2011) </w:t>
      </w:r>
      <w:r w:rsidRPr="00100FD9">
        <w:rPr>
          <w:rFonts w:ascii="Times New Roman" w:hAnsi="Times New Roman" w:cs="Times New Roman"/>
          <w:sz w:val="24"/>
          <w:szCs w:val="24"/>
        </w:rPr>
        <w:t>для каждого слоя</w:t>
      </w:r>
      <w:r w:rsidR="0045600D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 xml:space="preserve">на глубине, </w:t>
      </w:r>
      <w:r w:rsidR="0045600D" w:rsidRPr="00100FD9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100FD9">
        <w:rPr>
          <w:rFonts w:ascii="Times New Roman" w:hAnsi="Times New Roman" w:cs="Times New Roman"/>
          <w:sz w:val="24"/>
          <w:szCs w:val="24"/>
        </w:rPr>
        <w:t>соответству</w:t>
      </w:r>
      <w:r w:rsidR="0045600D" w:rsidRPr="00100FD9">
        <w:rPr>
          <w:rFonts w:ascii="Times New Roman" w:hAnsi="Times New Roman" w:cs="Times New Roman"/>
          <w:sz w:val="24"/>
          <w:szCs w:val="24"/>
        </w:rPr>
        <w:t>ет</w:t>
      </w:r>
      <w:r w:rsidRPr="00100FD9">
        <w:rPr>
          <w:rFonts w:ascii="Times New Roman" w:hAnsi="Times New Roman" w:cs="Times New Roman"/>
          <w:sz w:val="24"/>
          <w:szCs w:val="24"/>
        </w:rPr>
        <w:t xml:space="preserve"> глубине располо</w:t>
      </w:r>
      <w:r w:rsidR="0045600D" w:rsidRPr="00100FD9">
        <w:rPr>
          <w:rFonts w:ascii="Times New Roman" w:hAnsi="Times New Roman" w:cs="Times New Roman"/>
          <w:sz w:val="24"/>
          <w:szCs w:val="24"/>
        </w:rPr>
        <w:t>жения середины расчетного слоя</w:t>
      </w:r>
      <w:r w:rsidR="009335C9" w:rsidRPr="00100FD9">
        <w:rPr>
          <w:rFonts w:ascii="Times New Roman" w:hAnsi="Times New Roman" w:cs="Times New Roman"/>
          <w:sz w:val="24"/>
          <w:szCs w:val="24"/>
        </w:rPr>
        <w:t xml:space="preserve"> методом интерполяции. </w:t>
      </w:r>
      <w:r w:rsidR="00194BFD" w:rsidRPr="00100FD9">
        <w:rPr>
          <w:rFonts w:ascii="Times New Roman" w:hAnsi="Times New Roman" w:cs="Times New Roman"/>
          <w:sz w:val="24"/>
          <w:szCs w:val="24"/>
        </w:rPr>
        <w:t xml:space="preserve">Получаем значения </w:t>
      </w:r>
      <w:r w:rsidR="002E017D" w:rsidRPr="00100FD9">
        <w:rPr>
          <w:rFonts w:ascii="Times New Roman" w:hAnsi="Times New Roman" w:cs="Times New Roman"/>
          <w:sz w:val="24"/>
          <w:szCs w:val="24"/>
        </w:rPr>
        <w:t>сопротивление грунта на боковой поверхности сваи</w:t>
      </w:r>
      <w:r w:rsidR="00194BFD" w:rsidRPr="00100FD9">
        <w:rPr>
          <w:rFonts w:ascii="Times New Roman" w:hAnsi="Times New Roman" w:cs="Times New Roman"/>
          <w:sz w:val="24"/>
          <w:szCs w:val="24"/>
        </w:rPr>
        <w:t xml:space="preserve"> для наших инженерно-геологических условий: </w:t>
      </w:r>
    </w:p>
    <w:p w:rsidR="002E017D" w:rsidRPr="00100FD9" w:rsidRDefault="002E017D" w:rsidP="0046435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-ItalicMT" w:hAnsi="Times New Roman" w:cs="Times New Roman"/>
          <w:iCs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Пески средней крупности плотные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lang w:val="en-US"/>
        </w:rPr>
        <w:t>f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1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=35 КПа; </w:t>
      </w:r>
    </w:p>
    <w:p w:rsidR="002E017D" w:rsidRPr="00100FD9" w:rsidRDefault="002E017D" w:rsidP="0046435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-ItalicMT" w:hAnsi="Times New Roman" w:cs="Times New Roman"/>
          <w:iCs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Супеси песчанистые твердые</w:t>
      </w:r>
      <w:r w:rsidR="00C47A54" w:rsidRPr="00100FD9">
        <w:rPr>
          <w:rFonts w:ascii="Times New Roman" w:hAnsi="Times New Roman" w:cs="Times New Roman"/>
          <w:sz w:val="24"/>
          <w:szCs w:val="24"/>
        </w:rPr>
        <w:t xml:space="preserve"> с </w:t>
      </w:r>
      <w:r w:rsidR="00C47A54" w:rsidRPr="00100F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47A54" w:rsidRPr="00100F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C47A54" w:rsidRPr="00100FD9">
        <w:rPr>
          <w:rFonts w:ascii="Times New Roman" w:hAnsi="Times New Roman" w:cs="Times New Roman"/>
          <w:sz w:val="24"/>
          <w:szCs w:val="24"/>
        </w:rPr>
        <w:t>=-0,3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lang w:val="en-US"/>
        </w:rPr>
        <w:t>f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2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=42,6КПа; </w:t>
      </w:r>
    </w:p>
    <w:p w:rsidR="002E017D" w:rsidRPr="00100FD9" w:rsidRDefault="002E017D" w:rsidP="0046435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-ItalicMT" w:hAnsi="Times New Roman" w:cs="Times New Roman"/>
          <w:iCs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Суглинки легкие пылеватые тугопластичные </w:t>
      </w:r>
      <w:r w:rsidR="00C47A54" w:rsidRPr="00100FD9">
        <w:rPr>
          <w:rFonts w:ascii="Times New Roman" w:hAnsi="Times New Roman" w:cs="Times New Roman"/>
          <w:sz w:val="24"/>
          <w:szCs w:val="24"/>
        </w:rPr>
        <w:t xml:space="preserve">с </w:t>
      </w:r>
      <w:r w:rsidR="00C47A54" w:rsidRPr="00100F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47A54" w:rsidRPr="00100F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C47A54" w:rsidRPr="00100FD9">
        <w:rPr>
          <w:rFonts w:ascii="Times New Roman" w:hAnsi="Times New Roman" w:cs="Times New Roman"/>
          <w:sz w:val="24"/>
          <w:szCs w:val="24"/>
        </w:rPr>
        <w:t xml:space="preserve">=0,39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lang w:val="en-US"/>
        </w:rPr>
        <w:t>f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3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=27,16КПа; </w:t>
      </w:r>
    </w:p>
    <w:p w:rsidR="002E017D" w:rsidRPr="00100FD9" w:rsidRDefault="002E017D" w:rsidP="0046435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-ItalicMT" w:hAnsi="Times New Roman" w:cs="Times New Roman"/>
          <w:iCs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Суглинки легкие пылеватые мягкопластичные</w:t>
      </w:r>
      <w:r w:rsidR="00C47A54" w:rsidRPr="00100FD9">
        <w:rPr>
          <w:rFonts w:ascii="Times New Roman" w:hAnsi="Times New Roman" w:cs="Times New Roman"/>
          <w:sz w:val="24"/>
          <w:szCs w:val="24"/>
        </w:rPr>
        <w:t xml:space="preserve"> с </w:t>
      </w:r>
      <w:r w:rsidR="00C47A54" w:rsidRPr="00100F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47A54" w:rsidRPr="00100F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C47A54" w:rsidRPr="00100FD9">
        <w:rPr>
          <w:rFonts w:ascii="Times New Roman" w:hAnsi="Times New Roman" w:cs="Times New Roman"/>
          <w:sz w:val="24"/>
          <w:szCs w:val="24"/>
        </w:rPr>
        <w:t xml:space="preserve">=0,69 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lang w:val="en-US"/>
        </w:rPr>
        <w:t>f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4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=10,7КПа; </w:t>
      </w:r>
    </w:p>
    <w:p w:rsidR="002E017D" w:rsidRPr="00100FD9" w:rsidRDefault="002E017D" w:rsidP="0046435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-ItalicMT" w:hAnsi="Times New Roman" w:cs="Times New Roman"/>
          <w:iCs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Пески мелкие плотные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lang w:val="en-US"/>
        </w:rPr>
        <w:t>f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5</w:t>
      </w:r>
      <w:r w:rsidR="00C47A54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=43,2КПа, </w:t>
      </w:r>
      <w:r w:rsidR="00C47A54" w:rsidRPr="00100FD9">
        <w:rPr>
          <w:rFonts w:ascii="Times New Roman" w:eastAsia="TimesNewRomanPS-ItalicMT" w:hAnsi="Times New Roman" w:cs="Times New Roman"/>
          <w:iCs/>
          <w:sz w:val="24"/>
          <w:szCs w:val="24"/>
          <w:lang w:val="en-US"/>
        </w:rPr>
        <w:t>f</w:t>
      </w:r>
      <w:r w:rsidR="00C47A54"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6</w:t>
      </w:r>
      <w:r w:rsidR="00C47A54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=44,5КПа;</w:t>
      </w:r>
    </w:p>
    <w:p w:rsidR="00C47A54" w:rsidRPr="00A63750" w:rsidRDefault="002E017D" w:rsidP="0046435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Пески средней крупности плотные </w:t>
      </w:r>
      <w:r w:rsidR="00C47A54" w:rsidRPr="00100FD9">
        <w:rPr>
          <w:rFonts w:ascii="Times New Roman" w:eastAsia="TimesNewRomanPS-ItalicMT" w:hAnsi="Times New Roman" w:cs="Times New Roman"/>
          <w:iCs/>
          <w:sz w:val="24"/>
          <w:szCs w:val="24"/>
          <w:lang w:val="en-US"/>
        </w:rPr>
        <w:t>f</w:t>
      </w:r>
      <w:r w:rsidR="00C47A54"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7</w:t>
      </w:r>
      <w:r w:rsidR="00C47A54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=65,7КПа.</w:t>
      </w:r>
    </w:p>
    <w:p w:rsidR="00A63750" w:rsidRDefault="00A63750" w:rsidP="004643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339105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50" w:rsidRPr="00A63750" w:rsidRDefault="00363A62" w:rsidP="004643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BA17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="00A63750">
        <w:rPr>
          <w:rFonts w:ascii="Times New Roman" w:hAnsi="Times New Roman" w:cs="Times New Roman"/>
          <w:sz w:val="24"/>
          <w:szCs w:val="24"/>
        </w:rPr>
        <w:t>.</w:t>
      </w:r>
      <w:r w:rsidR="00A63750" w:rsidRPr="00A63750">
        <w:rPr>
          <w:rFonts w:ascii="TimesNewRomanPSMT" w:hAnsi="TimesNewRomanPSMT" w:cs="TimesNewRomanPSMT"/>
          <w:sz w:val="24"/>
          <w:szCs w:val="24"/>
        </w:rPr>
        <w:t xml:space="preserve"> </w:t>
      </w:r>
      <w:r w:rsidR="00A63750" w:rsidRPr="00A63750">
        <w:rPr>
          <w:rFonts w:ascii="Times New Roman" w:hAnsi="Times New Roman" w:cs="Times New Roman"/>
          <w:sz w:val="24"/>
          <w:szCs w:val="24"/>
        </w:rPr>
        <w:t>Расчетная схема, для о</w:t>
      </w:r>
      <w:r w:rsidR="00A63750">
        <w:rPr>
          <w:rFonts w:ascii="Times New Roman" w:hAnsi="Times New Roman" w:cs="Times New Roman"/>
          <w:sz w:val="24"/>
          <w:szCs w:val="24"/>
        </w:rPr>
        <w:t>пределения несущей способ</w:t>
      </w:r>
      <w:r w:rsidR="00A63750" w:rsidRPr="00A63750">
        <w:rPr>
          <w:rFonts w:ascii="Times New Roman" w:hAnsi="Times New Roman" w:cs="Times New Roman"/>
          <w:sz w:val="24"/>
          <w:szCs w:val="24"/>
        </w:rPr>
        <w:t xml:space="preserve">ности </w:t>
      </w:r>
      <w:r w:rsidR="00BD6CE2">
        <w:rPr>
          <w:rFonts w:ascii="Times New Roman" w:hAnsi="Times New Roman" w:cs="Times New Roman"/>
          <w:sz w:val="24"/>
          <w:szCs w:val="24"/>
        </w:rPr>
        <w:t xml:space="preserve">одиночной </w:t>
      </w:r>
      <w:r w:rsidR="00A63750" w:rsidRPr="00A63750">
        <w:rPr>
          <w:rFonts w:ascii="Times New Roman" w:hAnsi="Times New Roman" w:cs="Times New Roman"/>
          <w:sz w:val="24"/>
          <w:szCs w:val="24"/>
        </w:rPr>
        <w:t>висячей сваи</w:t>
      </w:r>
      <w:r w:rsidR="00A63750">
        <w:rPr>
          <w:rFonts w:ascii="Times New Roman" w:hAnsi="Times New Roman" w:cs="Times New Roman"/>
          <w:sz w:val="24"/>
          <w:szCs w:val="24"/>
        </w:rPr>
        <w:t>.</w:t>
      </w:r>
    </w:p>
    <w:p w:rsidR="00993560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Подставляем по</w:t>
      </w:r>
      <w:r w:rsidR="009335C9" w:rsidRPr="00100FD9">
        <w:rPr>
          <w:rFonts w:ascii="Times New Roman" w:hAnsi="Times New Roman" w:cs="Times New Roman"/>
          <w:sz w:val="24"/>
          <w:szCs w:val="24"/>
        </w:rPr>
        <w:t xml:space="preserve">лученные значения в формулу </w:t>
      </w:r>
      <w:r w:rsidRPr="00100FD9">
        <w:rPr>
          <w:rFonts w:ascii="Times New Roman" w:hAnsi="Times New Roman" w:cs="Times New Roman"/>
          <w:sz w:val="24"/>
          <w:szCs w:val="24"/>
        </w:rPr>
        <w:t>и опр</w:t>
      </w:r>
      <w:r w:rsidR="00B12AE1" w:rsidRPr="00100FD9">
        <w:rPr>
          <w:rFonts w:ascii="Times New Roman" w:hAnsi="Times New Roman" w:cs="Times New Roman"/>
          <w:sz w:val="24"/>
          <w:szCs w:val="24"/>
        </w:rPr>
        <w:t>еделяем несущую способность свай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993560" w:rsidRPr="00100FD9">
        <w:rPr>
          <w:rFonts w:ascii="Times New Roman" w:eastAsia="TimesNewRomanPSMT" w:hAnsi="Times New Roman" w:cs="Times New Roman"/>
          <w:sz w:val="24"/>
          <w:szCs w:val="24"/>
        </w:rPr>
        <w:t>с сечением 30</w:t>
      </w:r>
      <w:r w:rsidR="00993560" w:rsidRPr="00100FD9">
        <w:rPr>
          <w:rFonts w:ascii="Times New Roman" w:eastAsia="SymbolMT" w:hAnsi="Times New Roman" w:cs="Times New Roman"/>
          <w:sz w:val="24"/>
          <w:szCs w:val="24"/>
        </w:rPr>
        <w:t>×</w:t>
      </w:r>
      <w:r w:rsidR="00993560" w:rsidRPr="00100FD9">
        <w:rPr>
          <w:rFonts w:ascii="Times New Roman" w:eastAsia="TimesNewRomanPSMT" w:hAnsi="Times New Roman" w:cs="Times New Roman"/>
          <w:sz w:val="24"/>
          <w:szCs w:val="24"/>
        </w:rPr>
        <w:t>30 см и 40×40 см</w:t>
      </w:r>
      <w:r w:rsidR="009335C9" w:rsidRPr="00100FD9">
        <w:rPr>
          <w:rFonts w:ascii="Times New Roman" w:hAnsi="Times New Roman" w:cs="Times New Roman"/>
          <w:sz w:val="24"/>
          <w:szCs w:val="24"/>
        </w:rPr>
        <w:t>:</w:t>
      </w:r>
    </w:p>
    <w:p w:rsidR="008D3988" w:rsidRPr="00100FD9" w:rsidRDefault="008D3988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Fd</w:t>
      </w:r>
      <w:r w:rsidR="00993560"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>1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= 1,0 [1,0</w:t>
      </w:r>
      <w:r w:rsidR="009335C9" w:rsidRPr="00100FD9">
        <w:rPr>
          <w:rFonts w:ascii="Times New Roman" w:hAnsi="Times New Roman" w:cs="Times New Roman"/>
          <w:sz w:val="24"/>
          <w:szCs w:val="24"/>
        </w:rPr>
        <w:t>×</w:t>
      </w:r>
      <w:r w:rsidR="00993560" w:rsidRPr="00100FD9">
        <w:rPr>
          <w:rFonts w:ascii="Times New Roman" w:hAnsi="Times New Roman" w:cs="Times New Roman"/>
          <w:sz w:val="24"/>
          <w:szCs w:val="24"/>
        </w:rPr>
        <w:t>4080×</w:t>
      </w:r>
      <w:r w:rsidRPr="00100FD9">
        <w:rPr>
          <w:rFonts w:ascii="Times New Roman" w:hAnsi="Times New Roman" w:cs="Times New Roman"/>
          <w:sz w:val="24"/>
          <w:szCs w:val="24"/>
        </w:rPr>
        <w:t xml:space="preserve">0,09 + 1,0 </w:t>
      </w:r>
      <w:r w:rsidR="00993560" w:rsidRPr="00100FD9">
        <w:rPr>
          <w:rFonts w:ascii="Times New Roman" w:hAnsi="Times New Roman" w:cs="Times New Roman"/>
          <w:sz w:val="24"/>
          <w:szCs w:val="24"/>
        </w:rPr>
        <w:t>×</w:t>
      </w:r>
      <w:r w:rsidRPr="00100FD9">
        <w:rPr>
          <w:rFonts w:ascii="Times New Roman" w:hAnsi="Times New Roman" w:cs="Times New Roman"/>
          <w:sz w:val="24"/>
          <w:szCs w:val="24"/>
        </w:rPr>
        <w:t>1,2 (</w:t>
      </w:r>
      <w:r w:rsidR="00993560" w:rsidRPr="00100FD9">
        <w:rPr>
          <w:rFonts w:ascii="Times New Roman" w:hAnsi="Times New Roman" w:cs="Times New Roman"/>
          <w:sz w:val="24"/>
          <w:szCs w:val="24"/>
        </w:rPr>
        <w:t>35×</w:t>
      </w:r>
      <w:r w:rsidRPr="00100FD9">
        <w:rPr>
          <w:rFonts w:ascii="Times New Roman" w:hAnsi="Times New Roman" w:cs="Times New Roman"/>
          <w:sz w:val="24"/>
          <w:szCs w:val="24"/>
        </w:rPr>
        <w:t xml:space="preserve">1,4 + </w:t>
      </w:r>
      <w:r w:rsidR="00993560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42,6</w:t>
      </w:r>
      <w:r w:rsidR="00993560" w:rsidRPr="00100FD9">
        <w:rPr>
          <w:rFonts w:ascii="Times New Roman" w:hAnsi="Times New Roman" w:cs="Times New Roman"/>
          <w:sz w:val="24"/>
          <w:szCs w:val="24"/>
        </w:rPr>
        <w:t xml:space="preserve">×1,4 </w:t>
      </w:r>
      <w:r w:rsidRPr="00100FD9">
        <w:rPr>
          <w:rFonts w:ascii="Times New Roman" w:hAnsi="Times New Roman" w:cs="Times New Roman"/>
          <w:sz w:val="24"/>
          <w:szCs w:val="24"/>
        </w:rPr>
        <w:t>+</w:t>
      </w:r>
      <w:r w:rsidR="00993560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993560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27,16</w:t>
      </w:r>
      <w:r w:rsidR="00993560" w:rsidRPr="00100FD9">
        <w:rPr>
          <w:rFonts w:ascii="Times New Roman" w:hAnsi="Times New Roman" w:cs="Times New Roman"/>
          <w:sz w:val="24"/>
          <w:szCs w:val="24"/>
        </w:rPr>
        <w:t xml:space="preserve">×1,5 </w:t>
      </w:r>
      <w:r w:rsidR="00993560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+ 10,7</w:t>
      </w:r>
      <w:r w:rsidR="00993560" w:rsidRPr="00100FD9">
        <w:rPr>
          <w:rFonts w:ascii="Times New Roman" w:hAnsi="Times New Roman" w:cs="Times New Roman"/>
          <w:sz w:val="24"/>
          <w:szCs w:val="24"/>
        </w:rPr>
        <w:t xml:space="preserve">×1,6 </w:t>
      </w:r>
      <w:r w:rsidR="00993560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+ 43,2</w:t>
      </w:r>
      <w:r w:rsidR="00993560" w:rsidRPr="00100FD9">
        <w:rPr>
          <w:rFonts w:ascii="Times New Roman" w:hAnsi="Times New Roman" w:cs="Times New Roman"/>
          <w:sz w:val="24"/>
          <w:szCs w:val="24"/>
        </w:rPr>
        <w:t xml:space="preserve">×1,95 </w:t>
      </w:r>
      <w:r w:rsidR="00993560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+ 44,5</w:t>
      </w:r>
      <w:r w:rsidR="00993560" w:rsidRPr="00100FD9">
        <w:rPr>
          <w:rFonts w:ascii="Times New Roman" w:hAnsi="Times New Roman" w:cs="Times New Roman"/>
          <w:sz w:val="24"/>
          <w:szCs w:val="24"/>
        </w:rPr>
        <w:t xml:space="preserve">×1,95 </w:t>
      </w:r>
      <w:r w:rsidR="00993560"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+ 65,7</w:t>
      </w:r>
      <w:r w:rsidR="00993560" w:rsidRPr="00100FD9">
        <w:rPr>
          <w:rFonts w:ascii="Times New Roman" w:hAnsi="Times New Roman" w:cs="Times New Roman"/>
          <w:sz w:val="24"/>
          <w:szCs w:val="24"/>
        </w:rPr>
        <w:t>×1,2 5)] = 1,0 [367</w:t>
      </w:r>
      <w:r w:rsidRPr="00100FD9">
        <w:rPr>
          <w:rFonts w:ascii="Times New Roman" w:hAnsi="Times New Roman" w:cs="Times New Roman"/>
          <w:sz w:val="24"/>
          <w:szCs w:val="24"/>
        </w:rPr>
        <w:t>,</w:t>
      </w:r>
      <w:r w:rsidR="00993560" w:rsidRPr="00100FD9">
        <w:rPr>
          <w:rFonts w:ascii="Times New Roman" w:hAnsi="Times New Roman" w:cs="Times New Roman"/>
          <w:sz w:val="24"/>
          <w:szCs w:val="24"/>
        </w:rPr>
        <w:t>2 + 499,</w:t>
      </w:r>
      <w:r w:rsidRPr="00100FD9">
        <w:rPr>
          <w:rFonts w:ascii="Times New Roman" w:hAnsi="Times New Roman" w:cs="Times New Roman"/>
          <w:sz w:val="24"/>
          <w:szCs w:val="24"/>
        </w:rPr>
        <w:t>5] =</w:t>
      </w:r>
      <w:r w:rsidR="00993560" w:rsidRPr="00100FD9">
        <w:rPr>
          <w:rFonts w:ascii="Times New Roman" w:hAnsi="Times New Roman" w:cs="Times New Roman"/>
          <w:sz w:val="24"/>
          <w:szCs w:val="24"/>
        </w:rPr>
        <w:t>866,7 КПа = 87 т</w:t>
      </w:r>
    </w:p>
    <w:p w:rsidR="00993560" w:rsidRPr="00100FD9" w:rsidRDefault="00993560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Fd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  <w:vertAlign w:val="subscript"/>
        </w:rPr>
        <w:t xml:space="preserve">2 </w:t>
      </w:r>
      <w:r w:rsidRPr="00100FD9">
        <w:rPr>
          <w:rFonts w:ascii="Times New Roman" w:hAnsi="Times New Roman" w:cs="Times New Roman"/>
          <w:sz w:val="24"/>
          <w:szCs w:val="24"/>
        </w:rPr>
        <w:t xml:space="preserve">= 1,0 [1,0×4080×0,16 + 1,0 ×1,6 (35×1,4 +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42,6</w:t>
      </w:r>
      <w:r w:rsidRPr="00100FD9">
        <w:rPr>
          <w:rFonts w:ascii="Times New Roman" w:hAnsi="Times New Roman" w:cs="Times New Roman"/>
          <w:sz w:val="24"/>
          <w:szCs w:val="24"/>
        </w:rPr>
        <w:t xml:space="preserve">×1,4 +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27,16</w:t>
      </w:r>
      <w:r w:rsidRPr="00100FD9">
        <w:rPr>
          <w:rFonts w:ascii="Times New Roman" w:hAnsi="Times New Roman" w:cs="Times New Roman"/>
          <w:sz w:val="24"/>
          <w:szCs w:val="24"/>
        </w:rPr>
        <w:t xml:space="preserve">×1,5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+ 10,7</w:t>
      </w:r>
      <w:r w:rsidRPr="00100FD9">
        <w:rPr>
          <w:rFonts w:ascii="Times New Roman" w:hAnsi="Times New Roman" w:cs="Times New Roman"/>
          <w:sz w:val="24"/>
          <w:szCs w:val="24"/>
        </w:rPr>
        <w:t xml:space="preserve">×1,6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+ 43,2</w:t>
      </w:r>
      <w:r w:rsidRPr="00100FD9">
        <w:rPr>
          <w:rFonts w:ascii="Times New Roman" w:hAnsi="Times New Roman" w:cs="Times New Roman"/>
          <w:sz w:val="24"/>
          <w:szCs w:val="24"/>
        </w:rPr>
        <w:t xml:space="preserve">×1,95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+ 44,5</w:t>
      </w:r>
      <w:r w:rsidRPr="00100FD9">
        <w:rPr>
          <w:rFonts w:ascii="Times New Roman" w:hAnsi="Times New Roman" w:cs="Times New Roman"/>
          <w:sz w:val="24"/>
          <w:szCs w:val="24"/>
        </w:rPr>
        <w:t xml:space="preserve">×1,95 </w:t>
      </w:r>
      <w:r w:rsidRPr="00100FD9">
        <w:rPr>
          <w:rFonts w:ascii="Times New Roman" w:eastAsia="TimesNewRomanPS-ItalicMT" w:hAnsi="Times New Roman" w:cs="Times New Roman"/>
          <w:iCs/>
          <w:sz w:val="24"/>
          <w:szCs w:val="24"/>
        </w:rPr>
        <w:t>+ 65,7</w:t>
      </w:r>
      <w:r w:rsidRPr="00100FD9">
        <w:rPr>
          <w:rFonts w:ascii="Times New Roman" w:hAnsi="Times New Roman" w:cs="Times New Roman"/>
          <w:sz w:val="24"/>
          <w:szCs w:val="24"/>
        </w:rPr>
        <w:t>×1,2 5)] = 1,0 [652,8 + 665,98] =1318,78 КПа = 132 т</w:t>
      </w:r>
    </w:p>
    <w:p w:rsidR="00F34472" w:rsidRPr="00100FD9" w:rsidRDefault="00170B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куст фундамента</w:t>
      </w:r>
      <w:r w:rsidRPr="00170B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170BE6">
        <w:rPr>
          <w:rFonts w:ascii="Times New Roman" w:hAnsi="Times New Roman" w:cs="Times New Roman"/>
          <w:sz w:val="24"/>
          <w:szCs w:val="24"/>
        </w:rPr>
        <w:t xml:space="preserve"> 9 свай, </w:t>
      </w:r>
      <w:r>
        <w:rPr>
          <w:rFonts w:ascii="Times New Roman" w:hAnsi="Times New Roman" w:cs="Times New Roman"/>
          <w:sz w:val="24"/>
          <w:szCs w:val="24"/>
        </w:rPr>
        <w:t xml:space="preserve"> расположенных в несколько рядов, </w:t>
      </w:r>
      <w:r w:rsidRPr="00170BE6">
        <w:rPr>
          <w:rFonts w:ascii="Times New Roman" w:hAnsi="Times New Roman" w:cs="Times New Roman"/>
          <w:sz w:val="24"/>
          <w:szCs w:val="24"/>
        </w:rPr>
        <w:t xml:space="preserve">расстояние между ними 80 см. </w:t>
      </w:r>
      <w:r w:rsidR="00F34472" w:rsidRPr="00100FD9">
        <w:rPr>
          <w:rFonts w:ascii="Times New Roman" w:hAnsi="Times New Roman" w:cs="Times New Roman"/>
          <w:sz w:val="24"/>
          <w:szCs w:val="24"/>
        </w:rPr>
        <w:t>Ширина ростверка будет равна 1</w:t>
      </w:r>
      <w:r w:rsidR="00AA0780" w:rsidRPr="00100FD9">
        <w:rPr>
          <w:rFonts w:ascii="Times New Roman" w:hAnsi="Times New Roman" w:cs="Times New Roman"/>
          <w:sz w:val="24"/>
          <w:szCs w:val="24"/>
        </w:rPr>
        <w:t>,5</w:t>
      </w:r>
      <w:r w:rsidR="00F34472" w:rsidRPr="00100FD9">
        <w:rPr>
          <w:rFonts w:ascii="Times New Roman" w:hAnsi="Times New Roman" w:cs="Times New Roman"/>
          <w:sz w:val="24"/>
          <w:szCs w:val="24"/>
        </w:rPr>
        <w:t xml:space="preserve"> м. </w:t>
      </w:r>
    </w:p>
    <w:p w:rsidR="00145AE7" w:rsidRPr="00100FD9" w:rsidRDefault="00DF1822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00F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4898" cy="16045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9006" t="35401" r="33051" b="1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98" cy="160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5F" w:rsidRDefault="00363A62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BA17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="00DF1822" w:rsidRPr="00100FD9">
        <w:rPr>
          <w:rFonts w:ascii="Times New Roman" w:hAnsi="Times New Roman" w:cs="Times New Roman"/>
          <w:noProof/>
          <w:sz w:val="24"/>
          <w:szCs w:val="24"/>
        </w:rPr>
        <w:t>. План расположения свай под ростверком.</w:t>
      </w:r>
    </w:p>
    <w:p w:rsidR="00FB7E71" w:rsidRPr="00100FD9" w:rsidRDefault="00966442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Границы условного фундамента определяются</w:t>
      </w:r>
      <w:r w:rsidR="00F22218" w:rsidRPr="00100FD9">
        <w:rPr>
          <w:rFonts w:ascii="Times New Roman" w:hAnsi="Times New Roman" w:cs="Times New Roman"/>
          <w:sz w:val="24"/>
          <w:szCs w:val="24"/>
        </w:rPr>
        <w:t xml:space="preserve"> снизу плоскостью</w:t>
      </w:r>
      <w:r w:rsidR="00F34472" w:rsidRPr="00100FD9">
        <w:rPr>
          <w:rFonts w:ascii="Times New Roman" w:hAnsi="Times New Roman" w:cs="Times New Roman"/>
          <w:sz w:val="24"/>
          <w:szCs w:val="24"/>
        </w:rPr>
        <w:t xml:space="preserve"> АБ</w:t>
      </w:r>
      <w:r w:rsidRPr="00100FD9">
        <w:rPr>
          <w:rFonts w:ascii="Times New Roman" w:hAnsi="Times New Roman" w:cs="Times New Roman"/>
          <w:sz w:val="24"/>
          <w:szCs w:val="24"/>
        </w:rPr>
        <w:t>, проходящей</w:t>
      </w:r>
      <w:r w:rsidR="00F22218" w:rsidRPr="00100FD9">
        <w:rPr>
          <w:rFonts w:ascii="Times New Roman" w:hAnsi="Times New Roman" w:cs="Times New Roman"/>
          <w:sz w:val="24"/>
          <w:szCs w:val="24"/>
        </w:rPr>
        <w:t xml:space="preserve"> через нижние концы свай, с бо</w:t>
      </w:r>
      <w:r w:rsidRPr="00100FD9">
        <w:rPr>
          <w:rFonts w:ascii="Times New Roman" w:hAnsi="Times New Roman" w:cs="Times New Roman"/>
          <w:sz w:val="24"/>
          <w:szCs w:val="24"/>
        </w:rPr>
        <w:t>ков в</w:t>
      </w:r>
      <w:r w:rsidR="00F22218" w:rsidRPr="00100FD9">
        <w:rPr>
          <w:rFonts w:ascii="Times New Roman" w:hAnsi="Times New Roman" w:cs="Times New Roman"/>
          <w:sz w:val="24"/>
          <w:szCs w:val="24"/>
        </w:rPr>
        <w:t>ертикальными плоскостями</w:t>
      </w:r>
      <w:r w:rsidR="00F34472" w:rsidRPr="00100FD9">
        <w:rPr>
          <w:rFonts w:ascii="Times New Roman" w:hAnsi="Times New Roman" w:cs="Times New Roman"/>
          <w:sz w:val="24"/>
          <w:szCs w:val="24"/>
        </w:rPr>
        <w:t xml:space="preserve"> ВА и ГБ</w:t>
      </w:r>
      <w:r w:rsidR="00F22218" w:rsidRPr="00100FD9">
        <w:rPr>
          <w:rFonts w:ascii="Times New Roman" w:hAnsi="Times New Roman" w:cs="Times New Roman"/>
          <w:sz w:val="24"/>
          <w:szCs w:val="24"/>
        </w:rPr>
        <w:t>, отстоящими от на</w:t>
      </w:r>
      <w:r w:rsidRPr="00100FD9">
        <w:rPr>
          <w:rFonts w:ascii="Times New Roman" w:hAnsi="Times New Roman" w:cs="Times New Roman"/>
          <w:sz w:val="24"/>
          <w:szCs w:val="24"/>
        </w:rPr>
        <w:t xml:space="preserve">ружных граней крайних </w:t>
      </w:r>
      <w:r w:rsidR="00F22218" w:rsidRPr="00100FD9">
        <w:rPr>
          <w:rFonts w:ascii="Times New Roman" w:hAnsi="Times New Roman" w:cs="Times New Roman"/>
          <w:sz w:val="24"/>
          <w:szCs w:val="24"/>
        </w:rPr>
        <w:t>свай на расстоя</w:t>
      </w:r>
      <w:r w:rsidRPr="00100FD9">
        <w:rPr>
          <w:rFonts w:ascii="Times New Roman" w:hAnsi="Times New Roman" w:cs="Times New Roman"/>
          <w:sz w:val="24"/>
          <w:szCs w:val="24"/>
        </w:rPr>
        <w:t>нии равном</w:t>
      </w:r>
      <w:r w:rsidR="00F22218" w:rsidRPr="00100FD9"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hAnsi="Cambria Math" w:cs="Times New Roman"/>
            <w:sz w:val="24"/>
            <w:szCs w:val="24"/>
          </w:rPr>
          <m:t>htg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ср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2F5C4D">
        <w:rPr>
          <w:rFonts w:ascii="Times New Roman" w:hAnsi="Times New Roman" w:cs="Times New Roman"/>
          <w:sz w:val="24"/>
          <w:szCs w:val="24"/>
        </w:rPr>
        <w:t>.</w:t>
      </w:r>
      <w:sdt>
        <w:sdtPr>
          <w:rPr>
            <w:rFonts w:ascii="Times New Roman" w:hAnsi="Times New Roman" w:cs="Times New Roman"/>
            <w:sz w:val="24"/>
            <w:szCs w:val="24"/>
          </w:rPr>
          <w:id w:val="38450344"/>
          <w:citation/>
        </w:sdtPr>
        <w:sdtContent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A16FD">
            <w:rPr>
              <w:rFonts w:ascii="Times New Roman" w:hAnsi="Times New Roman" w:cs="Times New Roman"/>
              <w:sz w:val="24"/>
              <w:szCs w:val="24"/>
            </w:rPr>
            <w:instrText xml:space="preserve"> CITATION Ющу03 \l 1049 </w:instrTex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A16FD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5A16FD" w:rsidRPr="005A16FD">
            <w:rPr>
              <w:rFonts w:ascii="Times New Roman" w:hAnsi="Times New Roman" w:cs="Times New Roman"/>
              <w:noProof/>
              <w:sz w:val="24"/>
              <w:szCs w:val="24"/>
            </w:rPr>
            <w:t>(Ющубе С. В., 2003)</w: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F22218" w:rsidRPr="00100FD9" w:rsidRDefault="000429F2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Среднее </w:t>
      </w:r>
      <w:r w:rsidR="00F22218" w:rsidRPr="00100FD9">
        <w:rPr>
          <w:rFonts w:ascii="Times New Roman" w:hAnsi="Times New Roman" w:cs="Times New Roman"/>
          <w:sz w:val="24"/>
          <w:szCs w:val="24"/>
        </w:rPr>
        <w:t>расчетное значение угла внутреннего трения слоев грунта, прорезаемых сваями, определяется по формуле</w:t>
      </w:r>
      <w:r w:rsidRPr="00100FD9">
        <w:rPr>
          <w:rFonts w:ascii="Times New Roman" w:hAnsi="Times New Roman" w:cs="Times New Roman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</m:nary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100FD9">
        <w:rPr>
          <w:rFonts w:ascii="Times New Roman" w:hAnsi="Times New Roman" w:cs="Times New Roman"/>
          <w:sz w:val="24"/>
          <w:szCs w:val="24"/>
        </w:rPr>
        <w:t xml:space="preserve"> - расчетные значения углов внутреннего трения для отдельных слоев грунта толщиной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100FD9">
        <w:rPr>
          <w:rFonts w:ascii="Times New Roman" w:hAnsi="Times New Roman" w:cs="Times New Roman"/>
          <w:sz w:val="24"/>
          <w:szCs w:val="24"/>
        </w:rPr>
        <w:t xml:space="preserve"> м; </w:t>
      </w:r>
      <w:r w:rsidR="004131D3" w:rsidRPr="00100FD9">
        <w:rPr>
          <w:rFonts w:ascii="Times New Roman" w:eastAsia="TimesNewRomanPS-ItalicMT" w:hAnsi="Times New Roman" w:cs="Times New Roman"/>
          <w:i/>
          <w:iCs/>
          <w:sz w:val="24"/>
          <w:szCs w:val="24"/>
          <w:lang w:val="en-US"/>
        </w:rPr>
        <w:t>l</w:t>
      </w:r>
      <w:r w:rsidRPr="00100FD9">
        <w:rPr>
          <w:rFonts w:ascii="Times New Roman" w:hAnsi="Times New Roman" w:cs="Times New Roman"/>
          <w:sz w:val="24"/>
          <w:szCs w:val="24"/>
        </w:rPr>
        <w:t>- глубина погружения свай в грунт, м.</w:t>
      </w:r>
      <w:sdt>
        <w:sdtPr>
          <w:rPr>
            <w:rFonts w:ascii="Times New Roman" w:hAnsi="Times New Roman" w:cs="Times New Roman"/>
            <w:sz w:val="24"/>
            <w:szCs w:val="24"/>
          </w:rPr>
          <w:id w:val="38450345"/>
          <w:citation/>
        </w:sdtPr>
        <w:sdtContent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A16FD">
            <w:rPr>
              <w:rFonts w:ascii="Times New Roman" w:hAnsi="Times New Roman" w:cs="Times New Roman"/>
              <w:sz w:val="24"/>
              <w:szCs w:val="24"/>
            </w:rPr>
            <w:instrText xml:space="preserve"> CITATION Ющу03 \l 1049 </w:instrTex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A16FD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5A16FD" w:rsidRPr="005A16FD">
            <w:rPr>
              <w:rFonts w:ascii="Times New Roman" w:hAnsi="Times New Roman" w:cs="Times New Roman"/>
              <w:noProof/>
              <w:sz w:val="24"/>
              <w:szCs w:val="24"/>
            </w:rPr>
            <w:t>(Ющубе С. В., 2003)</w: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0429F2" w:rsidRPr="00100FD9" w:rsidRDefault="00EA6D5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Для рассматриваемого примера: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3.8×0.4+2.9×1.4+22×1.5+19×1.6+36×3.9+39×1.3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0.4+1.4+1.5+1.6+3.9+1.3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=30.6°</m:t>
        </m:r>
      </m:oMath>
    </w:p>
    <w:p w:rsidR="000429F2" w:rsidRPr="00100FD9" w:rsidRDefault="00EA6D57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Размеры условного фундамента в плане рассчитываются по формуле: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ab+d+2l×tg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ср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00FD9">
        <w:rPr>
          <w:rFonts w:ascii="Times New Roman" w:hAnsi="Times New Roman" w:cs="Times New Roman"/>
          <w:sz w:val="24"/>
          <w:szCs w:val="24"/>
        </w:rPr>
        <w:t xml:space="preserve"> – количество свай в ряду; 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="00772A22" w:rsidRPr="00100FD9">
        <w:rPr>
          <w:rFonts w:ascii="Times New Roman" w:hAnsi="Times New Roman" w:cs="Times New Roman"/>
          <w:sz w:val="24"/>
          <w:szCs w:val="24"/>
        </w:rPr>
        <w:t xml:space="preserve"> – расстояние между сваями; </w:t>
      </w:r>
      <w:r w:rsidR="00772A22" w:rsidRPr="00100FD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72A22" w:rsidRPr="00100FD9">
        <w:rPr>
          <w:rFonts w:ascii="Times New Roman" w:hAnsi="Times New Roman" w:cs="Times New Roman"/>
          <w:sz w:val="24"/>
          <w:szCs w:val="24"/>
        </w:rPr>
        <w:t xml:space="preserve"> – диаметр сваи; </w:t>
      </w:r>
      <w:r w:rsidR="00772A22" w:rsidRPr="00100FD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72A22" w:rsidRPr="00100FD9">
        <w:rPr>
          <w:rFonts w:ascii="Times New Roman" w:hAnsi="Times New Roman" w:cs="Times New Roman"/>
          <w:sz w:val="24"/>
          <w:szCs w:val="24"/>
        </w:rPr>
        <w:t xml:space="preserve"> – глубина погружения сваи. Тогда подставляем в формулу значения и получаем: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3-1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0.8+0,4+2×9.5×tg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30.6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=4.6 м</m:t>
        </m:r>
      </m:oMath>
    </w:p>
    <w:p w:rsidR="00772A22" w:rsidRPr="00100FD9" w:rsidRDefault="00127A8E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00FD9">
        <w:rPr>
          <w:rFonts w:ascii="Times New Roman" w:hAnsi="Times New Roman" w:cs="Times New Roman"/>
          <w:sz w:val="24"/>
          <w:szCs w:val="24"/>
        </w:rPr>
        <w:t>лощадь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00FD9">
        <w:rPr>
          <w:rFonts w:ascii="Times New Roman" w:hAnsi="Times New Roman" w:cs="Times New Roman"/>
          <w:sz w:val="24"/>
          <w:szCs w:val="24"/>
        </w:rPr>
        <w:t xml:space="preserve"> условного фундамента</w:t>
      </w:r>
      <w:r>
        <w:rPr>
          <w:rFonts w:ascii="Times New Roman" w:hAnsi="Times New Roman" w:cs="Times New Roman"/>
          <w:sz w:val="24"/>
          <w:szCs w:val="24"/>
        </w:rPr>
        <w:t xml:space="preserve"> называют п</w:t>
      </w:r>
      <w:r w:rsidR="00754A5F">
        <w:rPr>
          <w:rFonts w:ascii="Times New Roman" w:hAnsi="Times New Roman" w:cs="Times New Roman"/>
          <w:sz w:val="24"/>
          <w:szCs w:val="24"/>
        </w:rPr>
        <w:t>лощадь</w:t>
      </w:r>
      <w:r w:rsidR="002F5C4D">
        <w:rPr>
          <w:rFonts w:ascii="Times New Roman" w:hAnsi="Times New Roman" w:cs="Times New Roman"/>
          <w:sz w:val="24"/>
          <w:szCs w:val="24"/>
        </w:rPr>
        <w:t>,</w:t>
      </w:r>
      <w:r w:rsidR="00754A5F">
        <w:rPr>
          <w:rFonts w:ascii="Times New Roman" w:hAnsi="Times New Roman" w:cs="Times New Roman"/>
          <w:sz w:val="24"/>
          <w:szCs w:val="24"/>
        </w:rPr>
        <w:t xml:space="preserve"> через которую </w:t>
      </w:r>
      <w:r>
        <w:rPr>
          <w:rFonts w:ascii="Times New Roman" w:hAnsi="Times New Roman" w:cs="Times New Roman"/>
          <w:sz w:val="24"/>
          <w:szCs w:val="24"/>
        </w:rPr>
        <w:t xml:space="preserve">передается </w:t>
      </w:r>
      <w:r w:rsidR="00754A5F">
        <w:rPr>
          <w:rFonts w:ascii="Times New Roman" w:hAnsi="Times New Roman" w:cs="Times New Roman"/>
          <w:sz w:val="24"/>
          <w:szCs w:val="24"/>
        </w:rPr>
        <w:t>давление на основание</w:t>
      </w:r>
      <w:r w:rsidR="00772A22" w:rsidRPr="00100FD9">
        <w:rPr>
          <w:rFonts w:ascii="Times New Roman" w:hAnsi="Times New Roman" w:cs="Times New Roman"/>
          <w:sz w:val="24"/>
          <w:szCs w:val="24"/>
        </w:rPr>
        <w:t xml:space="preserve">: </w:t>
      </w:r>
      <w:r w:rsidR="00772A22" w:rsidRPr="00100FD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72A22" w:rsidRPr="00100FD9">
        <w:rPr>
          <w:rFonts w:ascii="Times New Roman" w:hAnsi="Times New Roman" w:cs="Times New Roman"/>
          <w:sz w:val="24"/>
          <w:szCs w:val="24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</m:oMath>
      <w:r w:rsidR="00A55CE4" w:rsidRPr="00100FD9">
        <w:rPr>
          <w:rFonts w:ascii="Times New Roman" w:hAnsi="Times New Roman" w:cs="Times New Roman"/>
          <w:sz w:val="24"/>
          <w:szCs w:val="24"/>
        </w:rPr>
        <w:t>=21</w:t>
      </w:r>
      <w:r w:rsidR="001F31EA" w:rsidRPr="00100FD9">
        <w:rPr>
          <w:rFonts w:ascii="Times New Roman" w:hAnsi="Times New Roman" w:cs="Times New Roman"/>
          <w:sz w:val="24"/>
          <w:szCs w:val="24"/>
        </w:rPr>
        <w:t>.</w:t>
      </w:r>
      <w:r w:rsidR="00A55CE4" w:rsidRPr="00100FD9">
        <w:rPr>
          <w:rFonts w:ascii="Times New Roman" w:hAnsi="Times New Roman" w:cs="Times New Roman"/>
          <w:sz w:val="24"/>
          <w:szCs w:val="24"/>
        </w:rPr>
        <w:t>2</w:t>
      </w:r>
      <w:r w:rsidR="001F31EA" w:rsidRPr="00100FD9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127A8E" w:rsidRDefault="00127A8E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расчетом несущей способности свайные фундаменты рассчитывают по второй группе предельных состояний, по деформациям. Определяют среднее давление, передаваемое на грунт в плоскости нижних концов свай по площади условного фундамента. </w:t>
      </w:r>
      <w:sdt>
        <w:sdtPr>
          <w:rPr>
            <w:rFonts w:ascii="Times New Roman" w:hAnsi="Times New Roman" w:cs="Times New Roman"/>
            <w:sz w:val="24"/>
            <w:szCs w:val="24"/>
          </w:rPr>
          <w:id w:val="38450337"/>
          <w:citation/>
        </w:sdtPr>
        <w:sdtContent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F5C4D">
            <w:rPr>
              <w:rFonts w:ascii="Times New Roman" w:hAnsi="Times New Roman" w:cs="Times New Roman"/>
              <w:sz w:val="24"/>
              <w:szCs w:val="24"/>
            </w:rPr>
            <w:instrText xml:space="preserve"> CITATION Тет10 \l 1049  </w:instrTex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F5C4D" w:rsidRPr="002F5C4D">
            <w:rPr>
              <w:rFonts w:ascii="Times New Roman" w:hAnsi="Times New Roman" w:cs="Times New Roman"/>
              <w:noProof/>
              <w:sz w:val="24"/>
              <w:szCs w:val="24"/>
            </w:rPr>
            <w:t>(Тетиор А. А., 2010)</w:t>
          </w:r>
          <w:r w:rsidR="007E1E6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754A5F" w:rsidRPr="00127A8E" w:rsidRDefault="00127A8E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Первоначально н</w:t>
      </w:r>
      <w:r w:rsidR="004131D3" w:rsidRPr="00100FD9">
        <w:rPr>
          <w:rFonts w:ascii="Times New Roman" w:hAnsi="Times New Roman" w:cs="Times New Roman"/>
          <w:sz w:val="24"/>
          <w:szCs w:val="24"/>
        </w:rPr>
        <w:t>еобходимо определить собственный вес условного грунтового массива</w:t>
      </w:r>
      <w:r w:rsidR="000A2867" w:rsidRPr="00100FD9">
        <w:rPr>
          <w:rFonts w:ascii="Times New Roman" w:hAnsi="Times New Roman" w:cs="Times New Roman"/>
          <w:sz w:val="24"/>
          <w:szCs w:val="24"/>
        </w:rPr>
        <w:t xml:space="preserve"> для каждого слоя грунта</w:t>
      </w:r>
      <w:r w:rsidR="004131D3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0A2867" w:rsidRPr="00100FD9">
        <w:rPr>
          <w:rFonts w:ascii="Times New Roman" w:hAnsi="Times New Roman" w:cs="Times New Roman"/>
          <w:sz w:val="24"/>
          <w:szCs w:val="24"/>
        </w:rPr>
        <w:t>б</w:t>
      </w:r>
      <w:r w:rsidR="004131D3" w:rsidRPr="00100FD9">
        <w:rPr>
          <w:rFonts w:ascii="Times New Roman" w:hAnsi="Times New Roman" w:cs="Times New Roman"/>
          <w:sz w:val="24"/>
          <w:szCs w:val="24"/>
        </w:rPr>
        <w:t>е</w:t>
      </w:r>
      <w:r w:rsidR="000A2867" w:rsidRPr="00100FD9">
        <w:rPr>
          <w:rFonts w:ascii="Times New Roman" w:hAnsi="Times New Roman" w:cs="Times New Roman"/>
          <w:sz w:val="24"/>
          <w:szCs w:val="24"/>
        </w:rPr>
        <w:t>з учета веса ростверка и веса свай.</w:t>
      </w:r>
      <w:r w:rsidR="004131D3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0A2867" w:rsidRPr="00100FD9">
        <w:rPr>
          <w:rFonts w:ascii="Times New Roman" w:hAnsi="Times New Roman" w:cs="Times New Roman"/>
          <w:sz w:val="24"/>
          <w:szCs w:val="24"/>
        </w:rPr>
        <w:t>Для расчета веса грунта применяем формулы</w:t>
      </w:r>
      <w:r w:rsidR="00F34472" w:rsidRPr="00100FD9">
        <w:rPr>
          <w:rFonts w:ascii="Times New Roman" w:hAnsi="Times New Roman" w:cs="Times New Roman"/>
          <w:sz w:val="24"/>
          <w:szCs w:val="24"/>
        </w:rPr>
        <w:t>:</w:t>
      </w:r>
      <w:r w:rsidR="004131D3" w:rsidRPr="00100FD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hAnsi="Cambria Math" w:cs="Times New Roman"/>
            <w:sz w:val="24"/>
            <w:szCs w:val="24"/>
          </w:rPr>
          <m:t>=(A×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б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)×ρ</m:t>
        </m:r>
      </m:oMath>
      <w:r w:rsidR="000A2867" w:rsidRPr="00100FD9">
        <w:rPr>
          <w:rFonts w:ascii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hAnsi="Cambria Math" w:cs="Times New Roman"/>
            <w:sz w:val="24"/>
            <w:szCs w:val="24"/>
          </w:rPr>
          <m:t>N=(A×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×n)×ρ</m:t>
        </m:r>
      </m:oMath>
      <w:r w:rsidR="000A2867" w:rsidRPr="00100FD9">
        <w:rPr>
          <w:rFonts w:ascii="Times New Roman" w:hAnsi="Times New Roman" w:cs="Times New Roman"/>
          <w:sz w:val="24"/>
          <w:szCs w:val="24"/>
        </w:rPr>
        <w:t>, где</w:t>
      </w:r>
      <w:r w:rsidR="00F810C2" w:rsidRPr="00100FD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=10 т</m:t>
        </m:r>
      </m:oMath>
      <w:r w:rsidR="00F810C2" w:rsidRPr="00100FD9">
        <w:rPr>
          <w:rFonts w:ascii="Times New Roman" w:hAnsi="Times New Roman" w:cs="Times New Roman"/>
          <w:sz w:val="24"/>
          <w:szCs w:val="24"/>
        </w:rPr>
        <w:t xml:space="preserve"> – вес ростверка; </w:t>
      </w:r>
      <w:r w:rsidR="000A2867" w:rsidRPr="00100FD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=2,65 г/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="000A2867" w:rsidRPr="00100FD9">
        <w:rPr>
          <w:rFonts w:ascii="Times New Roman" w:hAnsi="Times New Roman" w:cs="Times New Roman"/>
          <w:sz w:val="24"/>
          <w:szCs w:val="24"/>
        </w:rPr>
        <w:t xml:space="preserve"> плотность </w:t>
      </w:r>
      <w:r w:rsidR="00F810C2" w:rsidRPr="00100FD9">
        <w:rPr>
          <w:rFonts w:ascii="Times New Roman" w:hAnsi="Times New Roman" w:cs="Times New Roman"/>
          <w:sz w:val="24"/>
          <w:szCs w:val="24"/>
        </w:rPr>
        <w:t>цемента</w:t>
      </w:r>
      <w:r w:rsidR="000A2867" w:rsidRPr="00100FD9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hAnsi="Cambria Math" w:cs="Times New Roman"/>
            <w:sz w:val="24"/>
            <w:szCs w:val="24"/>
          </w:rPr>
          <m:t>ρ</m:t>
        </m:r>
      </m:oMath>
      <w:r w:rsidR="000A2867" w:rsidRPr="00100FD9">
        <w:rPr>
          <w:rFonts w:ascii="Times New Roman" w:hAnsi="Times New Roman" w:cs="Times New Roman"/>
          <w:sz w:val="24"/>
          <w:szCs w:val="24"/>
        </w:rPr>
        <w:t xml:space="preserve"> - плотность грунта.</w:t>
      </w:r>
      <w:r w:rsidR="00DC7403" w:rsidRPr="00100FD9">
        <w:rPr>
          <w:rFonts w:ascii="Times New Roman" w:hAnsi="Times New Roman" w:cs="Times New Roman"/>
          <w:sz w:val="24"/>
          <w:szCs w:val="24"/>
        </w:rPr>
        <w:t xml:space="preserve"> Складываем все значения и получаем общий вес грунтового массива</w:t>
      </w:r>
      <w:r w:rsidR="00AA0780" w:rsidRPr="00100FD9">
        <w:rPr>
          <w:rFonts w:ascii="Times New Roman" w:hAnsi="Times New Roman" w:cs="Times New Roman"/>
          <w:sz w:val="24"/>
          <w:szCs w:val="24"/>
        </w:rPr>
        <w:t xml:space="preserve"> выше подошвы условного фундамента</w:t>
      </w:r>
      <w:r w:rsidR="00DC7403" w:rsidRPr="00100FD9">
        <w:rPr>
          <w:rFonts w:ascii="Times New Roman" w:hAnsi="Times New Roman" w:cs="Times New Roman"/>
          <w:sz w:val="24"/>
          <w:szCs w:val="24"/>
        </w:rPr>
        <w:t xml:space="preserve"> равный 420,7 т. Далее находим нагрузку</w:t>
      </w:r>
      <w:r>
        <w:rPr>
          <w:rFonts w:ascii="Times New Roman" w:hAnsi="Times New Roman" w:cs="Times New Roman"/>
          <w:sz w:val="24"/>
          <w:szCs w:val="24"/>
        </w:rPr>
        <w:t xml:space="preserve"> на сооружение</w:t>
      </w:r>
      <w:r w:rsidR="00DC7403" w:rsidRPr="00100FD9"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hAnsi="Cambria Math" w:cs="Times New Roman"/>
            <w:sz w:val="24"/>
            <w:szCs w:val="24"/>
          </w:rPr>
          <m:t>q=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</m:oMath>
      <w:r w:rsidR="00F810C2" w:rsidRPr="00100FD9">
        <w:rPr>
          <w:rFonts w:ascii="Times New Roman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=12 т</m:t>
        </m:r>
      </m:oMath>
      <w:r w:rsidR="00F810C2" w:rsidRPr="00100FD9">
        <w:rPr>
          <w:rFonts w:ascii="Times New Roman" w:hAnsi="Times New Roman" w:cs="Times New Roman"/>
          <w:sz w:val="24"/>
          <w:szCs w:val="24"/>
        </w:rPr>
        <w:t xml:space="preserve"> - вес свай;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=700 т </m:t>
        </m:r>
      </m:oMath>
      <w:r w:rsidR="00F810C2" w:rsidRPr="00100FD9">
        <w:rPr>
          <w:rFonts w:ascii="Times New Roman" w:hAnsi="Times New Roman" w:cs="Times New Roman"/>
          <w:sz w:val="24"/>
          <w:szCs w:val="24"/>
        </w:rPr>
        <w:t xml:space="preserve">– </w:t>
      </w:r>
      <w:r w:rsidR="00783E93" w:rsidRPr="00100FD9">
        <w:rPr>
          <w:rFonts w:ascii="Times New Roman" w:hAnsi="Times New Roman" w:cs="Times New Roman"/>
          <w:sz w:val="24"/>
          <w:szCs w:val="24"/>
        </w:rPr>
        <w:t>удельная нагрузка на подошву условного свайного фундамента</w:t>
      </w:r>
      <w:r w:rsidR="00F810C2" w:rsidRPr="00100FD9">
        <w:rPr>
          <w:rFonts w:ascii="Times New Roman" w:hAnsi="Times New Roman" w:cs="Times New Roman"/>
          <w:sz w:val="24"/>
          <w:szCs w:val="24"/>
        </w:rPr>
        <w:t xml:space="preserve">. Подставляем в формулу значения: </w:t>
      </w:r>
      <m:oMath>
        <m:r>
          <w:rPr>
            <w:rFonts w:ascii="Cambria Math" w:hAnsi="Cambria Math" w:cs="Times New Roman"/>
            <w:sz w:val="24"/>
            <w:szCs w:val="24"/>
          </w:rPr>
          <m:t>q=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10+12+700+420,7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20,7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=5,52 кг/с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F810C2" w:rsidRPr="00100FD9">
        <w:rPr>
          <w:rFonts w:ascii="Times New Roman" w:hAnsi="Times New Roman" w:cs="Times New Roman"/>
          <w:sz w:val="24"/>
          <w:szCs w:val="24"/>
        </w:rPr>
        <w:t>.</w:t>
      </w:r>
      <w:r w:rsidR="00C236CA" w:rsidRPr="00100FD9">
        <w:rPr>
          <w:rFonts w:ascii="Times New Roman" w:eastAsia="TimesNewRomanPSMT" w:hAnsi="Times New Roman" w:cs="Times New Roman"/>
          <w:sz w:val="24"/>
          <w:szCs w:val="24"/>
        </w:rPr>
        <w:t xml:space="preserve"> (СП 24.13330.2011)</w:t>
      </w:r>
    </w:p>
    <w:p w:rsidR="007F43C9" w:rsidRPr="00100FD9" w:rsidRDefault="00716762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собственный вес условного фундамента при определении его осадки включаются вес свай и ростверка, а также вес грунта в объеме условного фундамента. </w:t>
      </w:r>
      <w:r w:rsidR="003056FA" w:rsidRPr="00100FD9">
        <w:rPr>
          <w:rFonts w:ascii="Times New Roman" w:hAnsi="Times New Roman" w:cs="Times New Roman"/>
          <w:sz w:val="24"/>
          <w:szCs w:val="24"/>
        </w:rPr>
        <w:t xml:space="preserve">Расчет осадки свайного фундамента производится методом послойного суммирования </w:t>
      </w:r>
      <w:r w:rsidR="00AA0780" w:rsidRPr="00100FD9">
        <w:rPr>
          <w:rFonts w:ascii="Times New Roman" w:hAnsi="Times New Roman" w:cs="Times New Roman"/>
          <w:sz w:val="24"/>
          <w:szCs w:val="24"/>
        </w:rPr>
        <w:t>с использованием графических построений в следующей по</w:t>
      </w:r>
      <w:r>
        <w:rPr>
          <w:rFonts w:ascii="Times New Roman" w:hAnsi="Times New Roman" w:cs="Times New Roman"/>
          <w:sz w:val="24"/>
          <w:szCs w:val="24"/>
        </w:rPr>
        <w:t xml:space="preserve">следовательности. </w:t>
      </w:r>
      <w:r w:rsidR="00AA0780" w:rsidRPr="00100FD9">
        <w:rPr>
          <w:rFonts w:ascii="Times New Roman" w:hAnsi="Times New Roman" w:cs="Times New Roman"/>
          <w:sz w:val="24"/>
          <w:szCs w:val="24"/>
        </w:rPr>
        <w:t xml:space="preserve">Сначала наносятся размеры фундамента в соответствующем масштабе. Далее строится ость </w:t>
      </w:r>
      <w:r w:rsidR="00835806" w:rsidRPr="00100FD9">
        <w:rPr>
          <w:rFonts w:ascii="Times New Roman" w:hAnsi="Times New Roman" w:cs="Times New Roman"/>
          <w:sz w:val="24"/>
          <w:szCs w:val="24"/>
        </w:rPr>
        <w:t>0</w:t>
      </w:r>
      <w:r w:rsidR="00AA0780" w:rsidRPr="00100FD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AA0780" w:rsidRPr="00100FD9">
        <w:rPr>
          <w:rFonts w:ascii="Times New Roman" w:hAnsi="Times New Roman" w:cs="Times New Roman"/>
          <w:sz w:val="24"/>
          <w:szCs w:val="24"/>
        </w:rPr>
        <w:t xml:space="preserve">, которая проходит через центр фундамента.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80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236C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Вав14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236CA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(Вавилова А. Н., 2014)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CE11A8" w:rsidRPr="00100FD9" w:rsidRDefault="007F43C9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Определяем п</w:t>
      </w:r>
      <w:r w:rsidR="00CE11A8" w:rsidRPr="00100FD9">
        <w:rPr>
          <w:rFonts w:ascii="Times New Roman" w:hAnsi="Times New Roman" w:cs="Times New Roman"/>
          <w:sz w:val="24"/>
          <w:szCs w:val="24"/>
        </w:rPr>
        <w:t>риродные напряжения от действия собственного веса</w:t>
      </w:r>
      <w:r w:rsidR="00716762">
        <w:rPr>
          <w:rFonts w:ascii="Times New Roman" w:hAnsi="Times New Roman" w:cs="Times New Roman"/>
          <w:sz w:val="24"/>
          <w:szCs w:val="24"/>
        </w:rPr>
        <w:t xml:space="preserve"> </w:t>
      </w:r>
      <w:r w:rsidR="00CE11A8" w:rsidRPr="00100FD9">
        <w:rPr>
          <w:rFonts w:ascii="Times New Roman" w:hAnsi="Times New Roman" w:cs="Times New Roman"/>
          <w:sz w:val="24"/>
          <w:szCs w:val="24"/>
        </w:rPr>
        <w:t>грунта по формуле</w:t>
      </w:r>
      <w:r w:rsidRPr="00100FD9">
        <w:rPr>
          <w:rFonts w:ascii="Times New Roman" w:hAnsi="Times New Roman" w:cs="Times New Roman"/>
          <w:sz w:val="24"/>
          <w:szCs w:val="24"/>
        </w:rPr>
        <w:t xml:space="preserve"> для каждого слоя</w:t>
      </w:r>
      <w:r w:rsidR="00CE11A8" w:rsidRPr="00100FD9">
        <w:rPr>
          <w:rFonts w:ascii="Times New Roman" w:hAnsi="Times New Roman" w:cs="Times New Roman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=ρ×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100FD9">
        <w:rPr>
          <w:rFonts w:ascii="Times New Roman" w:hAnsi="Times New Roman" w:cs="Times New Roman"/>
          <w:sz w:val="24"/>
          <w:szCs w:val="24"/>
        </w:rPr>
        <w:t>. Е</w:t>
      </w:r>
      <w:r w:rsidR="00CE11A8" w:rsidRPr="00100FD9">
        <w:rPr>
          <w:rFonts w:ascii="Times New Roman" w:hAnsi="Times New Roman" w:cs="Times New Roman"/>
          <w:sz w:val="24"/>
          <w:szCs w:val="24"/>
        </w:rPr>
        <w:t>сли грунты залегают ниже уровня подземных вод, то необходимо учитывать взвешивающее действие воды</w:t>
      </w:r>
      <w:r w:rsidRPr="00100FD9">
        <w:rPr>
          <w:rFonts w:ascii="Times New Roman" w:hAnsi="Times New Roman" w:cs="Times New Roman"/>
          <w:sz w:val="24"/>
          <w:szCs w:val="24"/>
        </w:rPr>
        <w:t xml:space="preserve"> и использовать формулу</w:t>
      </w:r>
      <w:r w:rsidR="00CE11A8" w:rsidRPr="00100FD9">
        <w:rPr>
          <w:rFonts w:ascii="Times New Roman" w:hAnsi="Times New Roman" w:cs="Times New Roman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CE11A8" w:rsidRPr="00100FD9">
        <w:rPr>
          <w:rFonts w:ascii="Times New Roman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s-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в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н</m:t>
                </m:r>
              </m:sub>
            </m:sSub>
          </m:den>
        </m:f>
      </m:oMath>
      <w:r w:rsidR="00C86504" w:rsidRPr="00100FD9">
        <w:rPr>
          <w:rFonts w:ascii="Times New Roman" w:hAnsi="Times New Roman" w:cs="Times New Roman"/>
          <w:sz w:val="24"/>
          <w:szCs w:val="24"/>
        </w:rPr>
        <w:t>.</w:t>
      </w: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78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236C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Вав14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236CA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(Вавилова А. Н., 2014)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C236CA" w:rsidRPr="00100FD9" w:rsidRDefault="00C236CA" w:rsidP="004643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Style w:val="ad"/>
        <w:tblW w:w="0" w:type="auto"/>
        <w:tblLayout w:type="fixed"/>
        <w:tblLook w:val="04A0"/>
      </w:tblPr>
      <w:tblGrid>
        <w:gridCol w:w="1101"/>
        <w:gridCol w:w="992"/>
        <w:gridCol w:w="1134"/>
        <w:gridCol w:w="1701"/>
      </w:tblGrid>
      <w:tr w:rsidR="00C86504" w:rsidRPr="00100FD9" w:rsidTr="00170BE6">
        <w:tc>
          <w:tcPr>
            <w:tcW w:w="1101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№ слоя</w:t>
            </w:r>
          </w:p>
        </w:tc>
        <w:tc>
          <w:tcPr>
            <w:tcW w:w="992" w:type="dxa"/>
          </w:tcPr>
          <w:p w:rsidR="00C86504" w:rsidRPr="00100FD9" w:rsidRDefault="007E1E65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</m:sub>
              </m:sSub>
            </m:oMath>
            <w:r w:rsidR="00C86504" w:rsidRPr="0010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86504" w:rsidRPr="00100FD9">
              <w:rPr>
                <w:rFonts w:ascii="Times New Roman" w:hAnsi="Times New Roman" w:cs="Times New Roman"/>
                <w:sz w:val="24"/>
                <w:szCs w:val="24"/>
              </w:rPr>
              <w:t>т/м</w:t>
            </w:r>
            <w:r w:rsidR="00C86504" w:rsidRPr="00100F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C86504" w:rsidRPr="00100FD9" w:rsidRDefault="007E1E65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</m:sub>
              </m:sSub>
            </m:oMath>
            <w:r w:rsidR="00C86504" w:rsidRPr="0010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86504" w:rsidRPr="00100FD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701" w:type="dxa"/>
          </w:tcPr>
          <w:p w:rsidR="00C86504" w:rsidRPr="00100FD9" w:rsidRDefault="00170BE6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0,2σ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</m:sub>
              </m:sSub>
            </m:oMath>
            <w:r w:rsidR="007F43C9" w:rsidRPr="00170B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F43C9" w:rsidRPr="00100FD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C86504" w:rsidRPr="00100FD9" w:rsidTr="00170BE6">
        <w:tc>
          <w:tcPr>
            <w:tcW w:w="1101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34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701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C86504" w:rsidRPr="00100FD9" w:rsidTr="00170BE6">
        <w:tc>
          <w:tcPr>
            <w:tcW w:w="1101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</w:tc>
        <w:tc>
          <w:tcPr>
            <w:tcW w:w="1134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701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C86504" w:rsidRPr="00100FD9" w:rsidTr="00170BE6">
        <w:tc>
          <w:tcPr>
            <w:tcW w:w="1101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8,86</w:t>
            </w:r>
          </w:p>
        </w:tc>
        <w:tc>
          <w:tcPr>
            <w:tcW w:w="1134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1701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C86504" w:rsidRPr="00100FD9" w:rsidTr="00170BE6">
        <w:tc>
          <w:tcPr>
            <w:tcW w:w="1101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134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701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C86504" w:rsidRPr="00100FD9" w:rsidTr="00170BE6">
        <w:tc>
          <w:tcPr>
            <w:tcW w:w="1101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14,03</w:t>
            </w:r>
          </w:p>
        </w:tc>
        <w:tc>
          <w:tcPr>
            <w:tcW w:w="1134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701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C86504" w:rsidRPr="00100FD9" w:rsidTr="00170BE6">
        <w:tc>
          <w:tcPr>
            <w:tcW w:w="1101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C86504" w:rsidRPr="00100FD9" w:rsidRDefault="00C86504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134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701" w:type="dxa"/>
          </w:tcPr>
          <w:p w:rsidR="00C86504" w:rsidRPr="00100FD9" w:rsidRDefault="007F43C9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</w:tr>
    </w:tbl>
    <w:p w:rsidR="00AA0780" w:rsidRPr="00100FD9" w:rsidRDefault="00AA0780" w:rsidP="004643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4B5" w:rsidRPr="00100FD9" w:rsidRDefault="005E668A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Затем для построения эпюры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ρh</m:t>
            </m:r>
          </m:e>
        </m:d>
      </m:oMath>
      <w:r w:rsidRPr="00100FD9">
        <w:rPr>
          <w:rFonts w:ascii="Times New Roman" w:hAnsi="Times New Roman" w:cs="Times New Roman"/>
          <w:sz w:val="24"/>
          <w:szCs w:val="24"/>
        </w:rPr>
        <w:t xml:space="preserve">, откладываем величину напряжений от собственного веса грунта в масштабе напряжений влево от оси </w:t>
      </w:r>
      <w:r w:rsidR="00835806" w:rsidRPr="00100FD9">
        <w:rPr>
          <w:rFonts w:ascii="Times New Roman" w:hAnsi="Times New Roman" w:cs="Times New Roman"/>
          <w:sz w:val="24"/>
          <w:szCs w:val="24"/>
        </w:rPr>
        <w:t>0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100FD9">
        <w:rPr>
          <w:rFonts w:ascii="Times New Roman" w:hAnsi="Times New Roman" w:cs="Times New Roman"/>
          <w:sz w:val="24"/>
          <w:szCs w:val="24"/>
        </w:rPr>
        <w:t xml:space="preserve"> соответственно глубинам литологических слоев. Определяем значение напряжений от собственного веса грунта, уменьшенное в 5 раз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(0,2σ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z</m:t>
            </m:r>
          </m:sub>
        </m:sSub>
      </m:oMath>
      <w:r w:rsidRPr="00100FD9">
        <w:rPr>
          <w:rFonts w:ascii="Times New Roman" w:hAnsi="Times New Roman" w:cs="Times New Roman"/>
          <w:i/>
          <w:sz w:val="24"/>
          <w:szCs w:val="24"/>
        </w:rPr>
        <w:t>)</w:t>
      </w:r>
      <w:r w:rsidRPr="00100FD9">
        <w:rPr>
          <w:rFonts w:ascii="Times New Roman" w:hAnsi="Times New Roman" w:cs="Times New Roman"/>
          <w:sz w:val="24"/>
          <w:szCs w:val="24"/>
        </w:rPr>
        <w:t xml:space="preserve"> и откладываем вправо от оси </w:t>
      </w:r>
      <w:r w:rsidR="00835806" w:rsidRPr="00100FD9">
        <w:rPr>
          <w:rFonts w:ascii="Times New Roman" w:hAnsi="Times New Roman" w:cs="Times New Roman"/>
          <w:sz w:val="24"/>
          <w:szCs w:val="24"/>
        </w:rPr>
        <w:t>0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100FD9">
        <w:rPr>
          <w:rFonts w:ascii="Times New Roman" w:hAnsi="Times New Roman" w:cs="Times New Roman"/>
          <w:sz w:val="24"/>
          <w:szCs w:val="24"/>
        </w:rPr>
        <w:t xml:space="preserve"> в масштабе напряжений</w:t>
      </w:r>
      <w:r w:rsidR="00FA74B5" w:rsidRPr="00100FD9">
        <w:rPr>
          <w:rFonts w:ascii="Times New Roman" w:hAnsi="Times New Roman" w:cs="Times New Roman"/>
          <w:sz w:val="24"/>
          <w:szCs w:val="24"/>
        </w:rPr>
        <w:t xml:space="preserve"> соответственно глубинам слоев.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77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236C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Вав14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236CA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(Вавилова А. Н., 2014)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3661A0" w:rsidRPr="00100FD9" w:rsidRDefault="00FA74B5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Для построения эпюры сжимающих напряжений от веса сооружения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</m:d>
      </m:oMath>
      <w:r w:rsidRPr="00100FD9">
        <w:rPr>
          <w:rFonts w:ascii="Times New Roman" w:hAnsi="Times New Roman" w:cs="Times New Roman"/>
          <w:sz w:val="24"/>
          <w:szCs w:val="24"/>
        </w:rPr>
        <w:t xml:space="preserve">, используем формулы: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расч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×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K</m:t>
        </m:r>
      </m:oMath>
      <w:r w:rsidRPr="00100FD9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00FD9">
        <w:rPr>
          <w:rFonts w:ascii="Times New Roman" w:hAnsi="Times New Roman" w:cs="Times New Roman"/>
          <w:sz w:val="24"/>
          <w:szCs w:val="24"/>
        </w:rPr>
        <w:t>=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00FD9">
        <w:rPr>
          <w:rFonts w:ascii="Times New Roman" w:hAnsi="Times New Roman" w:cs="Times New Roman"/>
          <w:sz w:val="24"/>
          <w:szCs w:val="24"/>
        </w:rPr>
        <w:t>(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00FD9">
        <w:rPr>
          <w:rFonts w:ascii="Times New Roman" w:hAnsi="Times New Roman" w:cs="Times New Roman"/>
          <w:sz w:val="24"/>
          <w:szCs w:val="24"/>
        </w:rPr>
        <w:t>;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00FD9">
        <w:rPr>
          <w:rFonts w:ascii="Times New Roman" w:hAnsi="Times New Roman" w:cs="Times New Roman"/>
          <w:sz w:val="24"/>
          <w:szCs w:val="24"/>
        </w:rPr>
        <w:t xml:space="preserve">); </w:t>
      </w:r>
      <m:oMath>
        <m:r>
          <w:rPr>
            <w:rFonts w:ascii="Cambria Math" w:hAnsi="Cambria Math" w:cs="Times New Roman"/>
            <w:sz w:val="24"/>
            <w:szCs w:val="24"/>
          </w:rPr>
          <m:t>m=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2z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</m:oMath>
      <w:r w:rsidRPr="00100FD9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Pr="00100FD9">
        <w:rPr>
          <w:rFonts w:ascii="Times New Roman" w:hAnsi="Times New Roman" w:cs="Times New Roman"/>
          <w:sz w:val="24"/>
          <w:szCs w:val="24"/>
        </w:rPr>
        <w:t xml:space="preserve">. Значение коэффициента К определяется по таблице методом интерполяции. </w:t>
      </w:r>
      <w:r w:rsidR="003736EC" w:rsidRPr="00100FD9">
        <w:rPr>
          <w:rFonts w:ascii="Times New Roman" w:hAnsi="Times New Roman" w:cs="Times New Roman"/>
          <w:sz w:val="24"/>
          <w:szCs w:val="24"/>
        </w:rPr>
        <w:t xml:space="preserve">Рассчитываем напряжение на уровне подошвы условного фундамента: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расч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сооруж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 ρh=5,5-2,09×1.2=2,99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C30C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18F1" w:rsidRPr="00100FD9" w:rsidRDefault="00C236CA" w:rsidP="004643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Таблица 2.</w:t>
      </w:r>
    </w:p>
    <w:tbl>
      <w:tblPr>
        <w:tblStyle w:val="ad"/>
        <w:tblW w:w="0" w:type="auto"/>
        <w:tblLook w:val="04A0"/>
      </w:tblPr>
      <w:tblGrid>
        <w:gridCol w:w="1242"/>
        <w:gridCol w:w="1134"/>
        <w:gridCol w:w="1094"/>
        <w:gridCol w:w="1134"/>
        <w:gridCol w:w="1174"/>
      </w:tblGrid>
      <w:tr w:rsidR="003661A0" w:rsidRPr="00100FD9" w:rsidTr="003661A0">
        <w:tc>
          <w:tcPr>
            <w:tcW w:w="1242" w:type="dxa"/>
          </w:tcPr>
          <w:p w:rsidR="003661A0" w:rsidRPr="00100FD9" w:rsidRDefault="009E18F1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1134" w:type="dxa"/>
          </w:tcPr>
          <w:p w:rsidR="003661A0" w:rsidRPr="00100FD9" w:rsidRDefault="003661A0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094" w:type="dxa"/>
          </w:tcPr>
          <w:p w:rsidR="003661A0" w:rsidRPr="00100FD9" w:rsidRDefault="00FA74B5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1134" w:type="dxa"/>
          </w:tcPr>
          <w:p w:rsidR="003661A0" w:rsidRPr="00100FD9" w:rsidRDefault="007E1E65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e>
                </m:d>
              </m:oMath>
            </m:oMathPara>
          </w:p>
        </w:tc>
        <w:tc>
          <w:tcPr>
            <w:tcW w:w="1174" w:type="dxa"/>
          </w:tcPr>
          <w:p w:rsidR="003661A0" w:rsidRPr="00100FD9" w:rsidRDefault="007E1E65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см</m:t>
                </m:r>
              </m:oMath>
            </m:oMathPara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2.99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5.98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2.93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5.86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2.82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5.65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2.56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5.12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4.54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1.94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3.89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1.32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3.38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1.46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2.92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1.76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2.41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1.98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1.77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2.42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2.64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2.86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3.08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3.30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3.52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3.74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3.96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</w:tr>
      <w:tr w:rsidR="003661A0" w:rsidRPr="00100FD9" w:rsidTr="003661A0">
        <w:tc>
          <w:tcPr>
            <w:tcW w:w="1242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09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1174" w:type="dxa"/>
            <w:vAlign w:val="bottom"/>
          </w:tcPr>
          <w:p w:rsidR="003661A0" w:rsidRPr="00100FD9" w:rsidRDefault="003661A0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</w:tr>
    </w:tbl>
    <w:p w:rsidR="00A7680C" w:rsidRPr="00100FD9" w:rsidRDefault="00A7680C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74B5" w:rsidRPr="00100FD9" w:rsidRDefault="0080653E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После составления таблицы</w:t>
      </w:r>
      <w:r w:rsidR="003736EC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Pr="00100FD9">
        <w:rPr>
          <w:rFonts w:ascii="Times New Roman" w:hAnsi="Times New Roman" w:cs="Times New Roman"/>
          <w:sz w:val="24"/>
          <w:szCs w:val="24"/>
        </w:rPr>
        <w:t>строим</w:t>
      </w:r>
      <w:r w:rsidR="003736EC" w:rsidRPr="00100FD9">
        <w:rPr>
          <w:rFonts w:ascii="Times New Roman" w:hAnsi="Times New Roman" w:cs="Times New Roman"/>
          <w:sz w:val="24"/>
          <w:szCs w:val="24"/>
        </w:rPr>
        <w:t xml:space="preserve"> эпюр</w:t>
      </w:r>
      <w:r w:rsidRPr="00100FD9">
        <w:rPr>
          <w:rFonts w:ascii="Times New Roman" w:hAnsi="Times New Roman" w:cs="Times New Roman"/>
          <w:sz w:val="24"/>
          <w:szCs w:val="24"/>
        </w:rPr>
        <w:t>у,</w:t>
      </w:r>
      <w:r w:rsidR="003736EC" w:rsidRPr="00100FD9">
        <w:rPr>
          <w:rFonts w:ascii="Times New Roman" w:hAnsi="Times New Roman" w:cs="Times New Roman"/>
          <w:sz w:val="24"/>
          <w:szCs w:val="24"/>
        </w:rPr>
        <w:t xml:space="preserve"> о</w:t>
      </w:r>
      <w:r w:rsidR="00FA74B5" w:rsidRPr="00100FD9">
        <w:rPr>
          <w:rFonts w:ascii="Times New Roman" w:hAnsi="Times New Roman" w:cs="Times New Roman"/>
          <w:sz w:val="24"/>
          <w:szCs w:val="24"/>
        </w:rPr>
        <w:t>ткладыв</w:t>
      </w:r>
      <w:r w:rsidRPr="00100FD9">
        <w:rPr>
          <w:rFonts w:ascii="Times New Roman" w:hAnsi="Times New Roman" w:cs="Times New Roman"/>
          <w:sz w:val="24"/>
          <w:szCs w:val="24"/>
        </w:rPr>
        <w:t>ая</w:t>
      </w:r>
      <w:r w:rsidR="00FA74B5" w:rsidRPr="00100FD9">
        <w:rPr>
          <w:rFonts w:ascii="Times New Roman" w:hAnsi="Times New Roman" w:cs="Times New Roman"/>
          <w:sz w:val="24"/>
          <w:szCs w:val="24"/>
        </w:rPr>
        <w:t xml:space="preserve"> вправо от оси 0</w:t>
      </w:r>
      <w:r w:rsidR="00FA74B5" w:rsidRPr="00100FD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FA74B5" w:rsidRPr="00100FD9">
        <w:rPr>
          <w:rFonts w:ascii="Times New Roman" w:hAnsi="Times New Roman" w:cs="Times New Roman"/>
          <w:sz w:val="24"/>
          <w:szCs w:val="24"/>
        </w:rPr>
        <w:t xml:space="preserve"> значения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</m:d>
      </m:oMath>
      <w:r w:rsidR="003736EC" w:rsidRPr="00100FD9">
        <w:rPr>
          <w:rFonts w:ascii="Times New Roman" w:hAnsi="Times New Roman" w:cs="Times New Roman"/>
          <w:sz w:val="24"/>
          <w:szCs w:val="24"/>
        </w:rPr>
        <w:t xml:space="preserve"> в сантиметрах.</w:t>
      </w:r>
      <w:r w:rsidR="007C2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6EC" w:rsidRPr="00100FD9" w:rsidRDefault="003736EC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Находим место пересечения эпюр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</m:d>
      </m:oMath>
      <w:r w:rsidRPr="00100FD9">
        <w:rPr>
          <w:rFonts w:ascii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hAnsi="Cambria Math" w:cs="Times New Roman"/>
            <w:sz w:val="24"/>
            <w:szCs w:val="24"/>
          </w:rPr>
          <m:t>0,2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ρh</m:t>
            </m:r>
          </m:e>
        </m:d>
      </m:oMath>
      <w:r w:rsidRPr="00100FD9">
        <w:rPr>
          <w:rFonts w:ascii="Times New Roman" w:hAnsi="Times New Roman" w:cs="Times New Roman"/>
          <w:sz w:val="24"/>
          <w:szCs w:val="24"/>
        </w:rPr>
        <w:t>. Расстояние от подошвы фундамента до точки пересечения является глубиной активной зоны (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00FD9">
        <w:rPr>
          <w:rFonts w:ascii="Times New Roman" w:hAnsi="Times New Roman" w:cs="Times New Roman"/>
          <w:sz w:val="24"/>
          <w:szCs w:val="24"/>
          <w:vertAlign w:val="subscript"/>
        </w:rPr>
        <w:t>акт</w:t>
      </w:r>
      <w:r w:rsidRPr="00100FD9">
        <w:rPr>
          <w:rFonts w:ascii="Times New Roman" w:hAnsi="Times New Roman" w:cs="Times New Roman"/>
          <w:sz w:val="24"/>
          <w:szCs w:val="24"/>
        </w:rPr>
        <w:t xml:space="preserve">). </w:t>
      </w:r>
      <w:r w:rsidR="0080653E" w:rsidRPr="00100FD9">
        <w:rPr>
          <w:rFonts w:ascii="Times New Roman" w:hAnsi="Times New Roman" w:cs="Times New Roman"/>
          <w:sz w:val="24"/>
          <w:szCs w:val="24"/>
        </w:rPr>
        <w:t xml:space="preserve">Ниже глубины активной зоны осадка не рассчитывается, потому что напряжение от сооружения мало и грунт достаточно уплотнен. 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76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236CA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Вав14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236CA" w:rsidRPr="00100FD9">
            <w:rPr>
              <w:rFonts w:ascii="Times New Roman" w:hAnsi="Times New Roman" w:cs="Times New Roman"/>
              <w:noProof/>
              <w:sz w:val="24"/>
              <w:szCs w:val="24"/>
            </w:rPr>
            <w:t>(Вавилова А. Н., 2014)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7C25E6" w:rsidRPr="00100FD9" w:rsidRDefault="0080653E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Вся толща ниже подошвы условного фундамента разбивается на элементарные слои. Толщина элементарного составляет 0,5 м, с глубиной увеличивается до 1 м. Разделение слоев производим в соответствии с литологическими границами.</w:t>
      </w:r>
      <w:sdt>
        <w:sdtPr>
          <w:rPr>
            <w:rFonts w:ascii="Times New Roman" w:hAnsi="Times New Roman" w:cs="Times New Roman"/>
            <w:sz w:val="24"/>
            <w:szCs w:val="24"/>
          </w:rPr>
          <w:id w:val="181283575"/>
          <w:citation/>
        </w:sdtPr>
        <w:sdtContent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B3669" w:rsidRPr="00100FD9">
            <w:rPr>
              <w:rFonts w:ascii="Times New Roman" w:hAnsi="Times New Roman" w:cs="Times New Roman"/>
              <w:sz w:val="24"/>
              <w:szCs w:val="24"/>
            </w:rPr>
            <w:instrText xml:space="preserve"> CITATION Вав14 \l 1049 </w:instrTex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B3669" w:rsidRPr="00100FD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(Вавилова А. Н., 2014)</w:t>
          </w:r>
          <w:r w:rsidR="007E1E65" w:rsidRPr="00100FD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2C4B65" w:rsidRPr="002C4B65">
        <w:rPr>
          <w:rFonts w:ascii="Times New Roman" w:hAnsi="Times New Roman" w:cs="Times New Roman"/>
          <w:sz w:val="24"/>
          <w:szCs w:val="24"/>
        </w:rPr>
        <w:t xml:space="preserve"> </w:t>
      </w:r>
      <w:r w:rsidR="007C25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545" cy="911210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45" cy="911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A62">
        <w:rPr>
          <w:rFonts w:ascii="Times New Roman" w:hAnsi="Times New Roman" w:cs="Times New Roman"/>
          <w:sz w:val="24"/>
          <w:szCs w:val="24"/>
        </w:rPr>
        <w:t>Рис</w:t>
      </w:r>
      <w:r w:rsidR="00BA17FE">
        <w:rPr>
          <w:rFonts w:ascii="Times New Roman" w:hAnsi="Times New Roman" w:cs="Times New Roman"/>
          <w:sz w:val="24"/>
          <w:szCs w:val="24"/>
        </w:rPr>
        <w:t>.</w:t>
      </w:r>
      <w:r w:rsidR="00363A62">
        <w:rPr>
          <w:rFonts w:ascii="Times New Roman" w:hAnsi="Times New Roman" w:cs="Times New Roman"/>
          <w:sz w:val="24"/>
          <w:szCs w:val="24"/>
        </w:rPr>
        <w:t xml:space="preserve"> 10</w:t>
      </w:r>
      <w:r w:rsidR="007C25E6">
        <w:rPr>
          <w:rFonts w:ascii="Times New Roman" w:hAnsi="Times New Roman" w:cs="Times New Roman"/>
          <w:sz w:val="24"/>
          <w:szCs w:val="24"/>
        </w:rPr>
        <w:t>.</w:t>
      </w:r>
      <w:r w:rsidR="007C25E6" w:rsidRPr="007C25E6">
        <w:t xml:space="preserve"> </w:t>
      </w:r>
      <w:r w:rsidR="007C25E6" w:rsidRPr="007C25E6">
        <w:rPr>
          <w:rFonts w:ascii="Times New Roman" w:hAnsi="Times New Roman" w:cs="Times New Roman"/>
          <w:sz w:val="24"/>
          <w:szCs w:val="24"/>
        </w:rPr>
        <w:t>Схема к р</w:t>
      </w:r>
      <w:r w:rsidR="007C25E6">
        <w:rPr>
          <w:rFonts w:ascii="Times New Roman" w:hAnsi="Times New Roman" w:cs="Times New Roman"/>
          <w:sz w:val="24"/>
          <w:szCs w:val="24"/>
        </w:rPr>
        <w:t>асчету осадки свайного фундамента.</w:t>
      </w:r>
    </w:p>
    <w:p w:rsidR="002C4B65" w:rsidRDefault="0080653E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Осадка основания фундамента </w:t>
      </w:r>
      <w:r w:rsidR="00A84837" w:rsidRPr="00100FD9">
        <w:rPr>
          <w:rFonts w:ascii="Times New Roman" w:hAnsi="Times New Roman" w:cs="Times New Roman"/>
          <w:sz w:val="24"/>
          <w:szCs w:val="24"/>
        </w:rPr>
        <w:t xml:space="preserve">для каждого слоя </w:t>
      </w:r>
      <w:r w:rsidRPr="00100FD9">
        <w:rPr>
          <w:rFonts w:ascii="Times New Roman" w:hAnsi="Times New Roman" w:cs="Times New Roman"/>
          <w:sz w:val="24"/>
          <w:szCs w:val="24"/>
        </w:rPr>
        <w:t>определяется по формуле:</w:t>
      </w:r>
    </w:p>
    <w:p w:rsidR="003736EC" w:rsidRPr="00100FD9" w:rsidRDefault="0080653E" w:rsidP="004643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×β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Pr="00100FD9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100FD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00FD9">
        <w:rPr>
          <w:rFonts w:ascii="Times New Roman" w:hAnsi="Times New Roman" w:cs="Times New Roman"/>
          <w:sz w:val="24"/>
          <w:szCs w:val="24"/>
        </w:rPr>
        <w:t xml:space="preserve"> – модуль деформации,  </w:t>
      </w:r>
      <m:oMath>
        <m:r>
          <w:rPr>
            <w:rFonts w:ascii="Cambria Math" w:hAnsi="Cambria Math" w:cs="Times New Roman"/>
            <w:sz w:val="24"/>
            <w:szCs w:val="24"/>
          </w:rPr>
          <m:t>β=0,8</m:t>
        </m:r>
      </m:oMath>
      <w:r w:rsidRPr="00100FD9">
        <w:rPr>
          <w:rFonts w:ascii="Times New Roman" w:hAnsi="Times New Roman" w:cs="Times New Roman"/>
          <w:sz w:val="24"/>
          <w:szCs w:val="24"/>
        </w:rPr>
        <w:t xml:space="preserve"> – </w:t>
      </w:r>
      <w:r w:rsidR="00A84837" w:rsidRPr="00100FD9">
        <w:rPr>
          <w:rFonts w:ascii="Times New Roman" w:hAnsi="Times New Roman" w:cs="Times New Roman"/>
          <w:sz w:val="24"/>
          <w:szCs w:val="24"/>
        </w:rPr>
        <w:t xml:space="preserve">параметр, зависящий от </w:t>
      </w:r>
      <w:r w:rsidRPr="00100FD9">
        <w:rPr>
          <w:rFonts w:ascii="Times New Roman" w:hAnsi="Times New Roman" w:cs="Times New Roman"/>
          <w:sz w:val="24"/>
          <w:szCs w:val="24"/>
        </w:rPr>
        <w:t>коэффициент</w:t>
      </w:r>
      <w:r w:rsidR="00A84837" w:rsidRPr="00100FD9">
        <w:rPr>
          <w:rFonts w:ascii="Times New Roman" w:hAnsi="Times New Roman" w:cs="Times New Roman"/>
          <w:sz w:val="24"/>
          <w:szCs w:val="24"/>
        </w:rPr>
        <w:t>а Пуассона</w:t>
      </w:r>
      <w:r w:rsidRPr="00100FD9">
        <w:rPr>
          <w:rFonts w:ascii="Times New Roman" w:hAnsi="Times New Roman" w:cs="Times New Roman"/>
          <w:sz w:val="24"/>
          <w:szCs w:val="24"/>
        </w:rPr>
        <w:t>.</w:t>
      </w:r>
    </w:p>
    <w:p w:rsidR="009E18F1" w:rsidRPr="00100FD9" w:rsidRDefault="00C236CA" w:rsidP="004643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Таблица 3.</w:t>
      </w:r>
    </w:p>
    <w:tbl>
      <w:tblPr>
        <w:tblStyle w:val="ad"/>
        <w:tblW w:w="0" w:type="auto"/>
        <w:tblLook w:val="04A0"/>
      </w:tblPr>
      <w:tblGrid>
        <w:gridCol w:w="1242"/>
        <w:gridCol w:w="1134"/>
        <w:gridCol w:w="1134"/>
        <w:gridCol w:w="1134"/>
        <w:gridCol w:w="1134"/>
      </w:tblGrid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№ слоя</w:t>
            </w:r>
          </w:p>
        </w:tc>
        <w:tc>
          <w:tcPr>
            <w:tcW w:w="1134" w:type="dxa"/>
          </w:tcPr>
          <w:p w:rsidR="00A84837" w:rsidRPr="00100FD9" w:rsidRDefault="007E1E65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</m:d>
            </m:oMath>
            <w:r w:rsidR="00A84837" w:rsidRPr="00100FD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1134" w:type="dxa"/>
          </w:tcPr>
          <w:p w:rsidR="00A84837" w:rsidRPr="00100FD9" w:rsidRDefault="007E1E65" w:rsidP="0046435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e>
                </m:d>
              </m:oMath>
            </m:oMathPara>
          </w:p>
        </w:tc>
        <w:tc>
          <w:tcPr>
            <w:tcW w:w="1134" w:type="dxa"/>
          </w:tcPr>
          <w:p w:rsidR="00A84837" w:rsidRPr="00100FD9" w:rsidRDefault="000A6F6B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∆h</m:t>
              </m:r>
            </m:oMath>
            <w:r w:rsidR="00A84837" w:rsidRPr="00100FD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1134" w:type="dxa"/>
          </w:tcPr>
          <w:p w:rsidR="00A84837" w:rsidRPr="00100FD9" w:rsidRDefault="000A6F6B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</m:t>
              </m:r>
            </m:oMath>
            <w:r w:rsidR="00A84837" w:rsidRPr="00100FD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2.975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0.198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2.875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0.192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2.675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0.178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2.425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0.162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0.142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1.825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0.122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1.575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0.105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1.325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0.088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0.140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0.093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0.080</w:t>
            </w:r>
          </w:p>
        </w:tc>
      </w:tr>
      <w:tr w:rsidR="00A84837" w:rsidRPr="00100FD9" w:rsidTr="00A84837">
        <w:tc>
          <w:tcPr>
            <w:tcW w:w="1242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134" w:type="dxa"/>
          </w:tcPr>
          <w:p w:rsidR="00A84837" w:rsidRPr="00100FD9" w:rsidRDefault="00A84837" w:rsidP="00464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34" w:type="dxa"/>
            <w:vAlign w:val="bottom"/>
          </w:tcPr>
          <w:p w:rsidR="00A84837" w:rsidRPr="00100FD9" w:rsidRDefault="00A84837" w:rsidP="0046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</w:t>
            </w:r>
          </w:p>
        </w:tc>
      </w:tr>
    </w:tbl>
    <w:p w:rsidR="00A84837" w:rsidRPr="00100FD9" w:rsidRDefault="00A84837" w:rsidP="004643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53E" w:rsidRPr="00100FD9" w:rsidRDefault="00A84837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FD9">
        <w:rPr>
          <w:rFonts w:ascii="Times New Roman" w:hAnsi="Times New Roman" w:cs="Times New Roman"/>
          <w:sz w:val="24"/>
          <w:szCs w:val="24"/>
        </w:rPr>
        <w:t>Суммируем полученные значения и получаем суммарную осадку грунта при взаимодействии с фундаментом сооружения равную 1,54 см.</w:t>
      </w:r>
    </w:p>
    <w:p w:rsidR="000A6F6B" w:rsidRDefault="000A6F6B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25E6" w:rsidRPr="00100FD9" w:rsidRDefault="007C25E6" w:rsidP="004643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18DE" w:rsidRPr="00B71B7F" w:rsidRDefault="007918D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71B7F">
        <w:rPr>
          <w:rFonts w:ascii="Times New Roman" w:hAnsi="Times New Roman" w:cs="Times New Roman"/>
          <w:b/>
          <w:sz w:val="28"/>
          <w:szCs w:val="24"/>
        </w:rPr>
        <w:t xml:space="preserve">Заключение. </w:t>
      </w:r>
    </w:p>
    <w:p w:rsidR="00B71B7F" w:rsidRDefault="00BF425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пр</w:t>
      </w:r>
      <w:r w:rsidR="00B71B7F">
        <w:rPr>
          <w:rFonts w:ascii="Times New Roman" w:hAnsi="Times New Roman" w:cs="Times New Roman"/>
          <w:sz w:val="24"/>
          <w:szCs w:val="24"/>
        </w:rPr>
        <w:t>оделанной</w:t>
      </w:r>
      <w:r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71B7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были установлены </w:t>
      </w:r>
      <w:r w:rsidR="00DB3669" w:rsidRPr="00100FD9">
        <w:rPr>
          <w:rFonts w:ascii="Times New Roman" w:hAnsi="Times New Roman" w:cs="Times New Roman"/>
          <w:sz w:val="24"/>
          <w:szCs w:val="24"/>
        </w:rPr>
        <w:t>инженерно-геологические условия участка</w:t>
      </w:r>
      <w:r w:rsidR="00312EE2">
        <w:rPr>
          <w:rFonts w:ascii="Times New Roman" w:hAnsi="Times New Roman" w:cs="Times New Roman"/>
          <w:sz w:val="24"/>
          <w:szCs w:val="24"/>
        </w:rPr>
        <w:t xml:space="preserve"> под строительство наземного паркинга</w:t>
      </w:r>
      <w:r w:rsidR="00B71B7F">
        <w:rPr>
          <w:rFonts w:ascii="Times New Roman" w:hAnsi="Times New Roman" w:cs="Times New Roman"/>
          <w:sz w:val="24"/>
          <w:szCs w:val="24"/>
        </w:rPr>
        <w:t xml:space="preserve">, </w:t>
      </w:r>
      <w:r w:rsidR="00DB3669" w:rsidRPr="00100FD9">
        <w:rPr>
          <w:rFonts w:ascii="Times New Roman" w:hAnsi="Times New Roman" w:cs="Times New Roman"/>
          <w:sz w:val="24"/>
          <w:szCs w:val="24"/>
        </w:rPr>
        <w:t>определены физико-механические свойства, получены нормативные и р</w:t>
      </w:r>
      <w:r w:rsidR="00B71B7F">
        <w:rPr>
          <w:rFonts w:ascii="Times New Roman" w:hAnsi="Times New Roman" w:cs="Times New Roman"/>
          <w:sz w:val="24"/>
          <w:szCs w:val="24"/>
        </w:rPr>
        <w:t>асчетные характеристики грунта. На основании проведенных изысканий были выделены 7 ИГЭ</w:t>
      </w:r>
      <w:r w:rsidR="00312EE2">
        <w:rPr>
          <w:rFonts w:ascii="Times New Roman" w:hAnsi="Times New Roman" w:cs="Times New Roman"/>
          <w:sz w:val="24"/>
          <w:szCs w:val="24"/>
        </w:rPr>
        <w:t xml:space="preserve">. </w:t>
      </w:r>
      <w:r w:rsidR="00235B55" w:rsidRPr="00100FD9">
        <w:rPr>
          <w:rFonts w:ascii="Times New Roman" w:hAnsi="Times New Roman" w:cs="Times New Roman"/>
          <w:sz w:val="24"/>
          <w:szCs w:val="24"/>
        </w:rPr>
        <w:t xml:space="preserve">Наиболее </w:t>
      </w:r>
      <w:r w:rsidR="00B71B7F">
        <w:rPr>
          <w:rFonts w:ascii="Times New Roman" w:hAnsi="Times New Roman" w:cs="Times New Roman"/>
          <w:sz w:val="24"/>
          <w:szCs w:val="24"/>
        </w:rPr>
        <w:t>опасным</w:t>
      </w:r>
      <w:r w:rsidR="00235B55" w:rsidRPr="00100FD9">
        <w:rPr>
          <w:rFonts w:ascii="Times New Roman" w:hAnsi="Times New Roman" w:cs="Times New Roman"/>
          <w:sz w:val="24"/>
          <w:szCs w:val="24"/>
        </w:rPr>
        <w:t xml:space="preserve"> для </w:t>
      </w:r>
      <w:r w:rsidR="00B71B7F">
        <w:rPr>
          <w:rFonts w:ascii="Times New Roman" w:hAnsi="Times New Roman" w:cs="Times New Roman"/>
          <w:sz w:val="24"/>
          <w:szCs w:val="24"/>
        </w:rPr>
        <w:t xml:space="preserve">строительства сооружения являются </w:t>
      </w:r>
      <w:r w:rsidR="00235B55" w:rsidRPr="00100FD9">
        <w:rPr>
          <w:rFonts w:ascii="Times New Roman" w:hAnsi="Times New Roman" w:cs="Times New Roman"/>
          <w:sz w:val="24"/>
          <w:szCs w:val="24"/>
        </w:rPr>
        <w:t>верхнечетвертичные озерно-ледниковые суглинки мягкопластичные слоистые</w:t>
      </w:r>
      <w:r w:rsidR="00235B55">
        <w:rPr>
          <w:rFonts w:ascii="Times New Roman" w:hAnsi="Times New Roman" w:cs="Times New Roman"/>
          <w:sz w:val="24"/>
          <w:szCs w:val="24"/>
        </w:rPr>
        <w:t xml:space="preserve"> тиксотропные</w:t>
      </w:r>
      <w:r w:rsidR="00235B55" w:rsidRPr="00100FD9">
        <w:rPr>
          <w:rFonts w:ascii="Times New Roman" w:hAnsi="Times New Roman" w:cs="Times New Roman"/>
          <w:sz w:val="24"/>
          <w:szCs w:val="24"/>
        </w:rPr>
        <w:t xml:space="preserve"> (ИГЭ-5)</w:t>
      </w:r>
      <w:r w:rsidR="00235B55">
        <w:rPr>
          <w:rFonts w:ascii="Times New Roman" w:hAnsi="Times New Roman" w:cs="Times New Roman"/>
          <w:sz w:val="24"/>
          <w:szCs w:val="24"/>
        </w:rPr>
        <w:t>.</w:t>
      </w:r>
      <w:r w:rsidR="00235B55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235B55">
        <w:rPr>
          <w:rFonts w:ascii="Times New Roman" w:hAnsi="Times New Roman" w:cs="Times New Roman"/>
          <w:sz w:val="24"/>
          <w:szCs w:val="24"/>
        </w:rPr>
        <w:t xml:space="preserve">Их </w:t>
      </w:r>
      <w:r w:rsidR="00235B55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="00235B55" w:rsidRPr="00235B55">
        <w:rPr>
          <w:rFonts w:ascii="Times New Roman" w:hAnsi="Times New Roman" w:cs="Times New Roman"/>
          <w:bCs/>
          <w:iCs/>
          <w:sz w:val="24"/>
          <w:szCs w:val="24"/>
        </w:rPr>
        <w:t xml:space="preserve">е следует подвергать динамическим нагрузкам, при которых они разжижаются и теряют, присущую им в естественном состоянии, структурную </w:t>
      </w:r>
      <w:r w:rsidR="00235B55">
        <w:rPr>
          <w:rFonts w:ascii="Times New Roman" w:hAnsi="Times New Roman" w:cs="Times New Roman"/>
          <w:bCs/>
          <w:iCs/>
          <w:sz w:val="24"/>
          <w:szCs w:val="24"/>
        </w:rPr>
        <w:t xml:space="preserve">связность и несущую способность. </w:t>
      </w:r>
    </w:p>
    <w:p w:rsidR="00CA4E1B" w:rsidRPr="00100FD9" w:rsidRDefault="00B71B7F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Произведены инженерно-геологические расчеты, которые показали, что наиболее безопасным для строительства является </w:t>
      </w:r>
      <w:r w:rsidR="00312EE2" w:rsidRPr="00100FD9">
        <w:rPr>
          <w:rFonts w:ascii="Times New Roman" w:hAnsi="Times New Roman" w:cs="Times New Roman"/>
          <w:sz w:val="24"/>
          <w:szCs w:val="24"/>
        </w:rPr>
        <w:t>свайный</w:t>
      </w:r>
      <w:r>
        <w:rPr>
          <w:rFonts w:ascii="Times New Roman" w:hAnsi="Times New Roman" w:cs="Times New Roman"/>
          <w:sz w:val="24"/>
          <w:szCs w:val="24"/>
        </w:rPr>
        <w:t xml:space="preserve"> тип фундамента</w:t>
      </w:r>
      <w:r w:rsidR="00312EE2" w:rsidRPr="00100FD9">
        <w:rPr>
          <w:rFonts w:ascii="Times New Roman" w:hAnsi="Times New Roman" w:cs="Times New Roman"/>
          <w:sz w:val="24"/>
          <w:szCs w:val="24"/>
        </w:rPr>
        <w:t>, он является наиболее подходящим</w:t>
      </w:r>
      <w:r w:rsidR="00312EE2" w:rsidRPr="00100FD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12EE2" w:rsidRPr="00100FD9">
        <w:rPr>
          <w:rFonts w:ascii="Times New Roman" w:hAnsi="Times New Roman" w:cs="Times New Roman"/>
          <w:bCs/>
          <w:sz w:val="24"/>
          <w:szCs w:val="24"/>
        </w:rPr>
        <w:t>для крупногабаритного строительства</w:t>
      </w:r>
      <w:r w:rsidR="00312EE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Осадка </w:t>
      </w:r>
      <w:r w:rsidR="005B5A82">
        <w:rPr>
          <w:rFonts w:ascii="Times New Roman" w:hAnsi="Times New Roman" w:cs="Times New Roman"/>
          <w:sz w:val="24"/>
          <w:szCs w:val="24"/>
        </w:rPr>
        <w:t>фундамента</w:t>
      </w:r>
      <w:r w:rsidR="00312EE2" w:rsidRPr="00100FD9">
        <w:rPr>
          <w:rFonts w:ascii="Times New Roman" w:hAnsi="Times New Roman" w:cs="Times New Roman"/>
          <w:sz w:val="24"/>
          <w:szCs w:val="24"/>
        </w:rPr>
        <w:t xml:space="preserve"> </w:t>
      </w:r>
      <w:r w:rsidR="00312EE2">
        <w:rPr>
          <w:rFonts w:ascii="Times New Roman" w:hAnsi="Times New Roman" w:cs="Times New Roman"/>
          <w:sz w:val="24"/>
          <w:szCs w:val="24"/>
        </w:rPr>
        <w:t>составила 1,5</w:t>
      </w:r>
      <w:r w:rsidR="005B5A82">
        <w:rPr>
          <w:rFonts w:ascii="Times New Roman" w:hAnsi="Times New Roman" w:cs="Times New Roman"/>
          <w:sz w:val="24"/>
          <w:szCs w:val="24"/>
        </w:rPr>
        <w:t>4</w:t>
      </w:r>
      <w:r w:rsidR="00312EE2">
        <w:rPr>
          <w:rFonts w:ascii="Times New Roman" w:hAnsi="Times New Roman" w:cs="Times New Roman"/>
          <w:sz w:val="24"/>
          <w:szCs w:val="24"/>
        </w:rPr>
        <w:t xml:space="preserve"> см</w:t>
      </w:r>
      <w:r w:rsidR="005B5A82">
        <w:rPr>
          <w:rFonts w:ascii="Times New Roman" w:hAnsi="Times New Roman" w:cs="Times New Roman"/>
          <w:sz w:val="24"/>
          <w:szCs w:val="24"/>
        </w:rPr>
        <w:t xml:space="preserve">, что </w:t>
      </w:r>
      <w:r>
        <w:rPr>
          <w:rFonts w:ascii="Times New Roman" w:hAnsi="Times New Roman" w:cs="Times New Roman"/>
          <w:sz w:val="24"/>
          <w:szCs w:val="24"/>
        </w:rPr>
        <w:t>полностью обеспечивает безопасное строительство и эксплуатацию здания.</w:t>
      </w:r>
    </w:p>
    <w:p w:rsidR="00CA4E1B" w:rsidRPr="00100FD9" w:rsidRDefault="00CA4E1B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E1B" w:rsidRPr="00100FD9" w:rsidRDefault="00CA4E1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3750" w:rsidRPr="00100FD9" w:rsidRDefault="00A63750" w:rsidP="00464350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E1B" w:rsidRDefault="00CA4E1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5A82" w:rsidRPr="00100FD9" w:rsidRDefault="005B5A82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E1B" w:rsidRPr="00100FD9" w:rsidRDefault="00CA4E1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E1B" w:rsidRPr="00100FD9" w:rsidRDefault="00CA4E1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E1B" w:rsidRPr="00100FD9" w:rsidRDefault="00CA4E1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E1B" w:rsidRPr="00100FD9" w:rsidRDefault="00CA4E1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E1B" w:rsidRPr="00100FD9" w:rsidRDefault="00CA4E1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E1B" w:rsidRDefault="00CA4E1B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1B7F" w:rsidRDefault="00B71B7F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1B7F" w:rsidRDefault="00B71B7F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1B7F" w:rsidRDefault="00B71B7F" w:rsidP="00464350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4D0F" w:rsidRPr="00564D0F" w:rsidRDefault="00B71B7F" w:rsidP="0046435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  <w:r w:rsidR="00564D0F" w:rsidRPr="00564D0F">
        <w:rPr>
          <w:rFonts w:ascii="Times New Roman" w:eastAsia="Times New Roman" w:hAnsi="Times New Roman" w:cs="Times New Roman"/>
          <w:b/>
          <w:sz w:val="28"/>
          <w:szCs w:val="24"/>
        </w:rPr>
        <w:t>Литература</w:t>
      </w:r>
    </w:p>
    <w:p w:rsidR="00D45EFC" w:rsidRPr="000E44B4" w:rsidRDefault="00802E1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Астахов</w:t>
      </w:r>
      <w:r w:rsidR="0015376E" w:rsidRPr="000E44B4">
        <w:rPr>
          <w:rFonts w:ascii="Times New Roman" w:hAnsi="Times New Roman" w:cs="Times New Roman"/>
          <w:sz w:val="24"/>
          <w:szCs w:val="24"/>
        </w:rPr>
        <w:t xml:space="preserve"> В. </w:t>
      </w:r>
      <w:r>
        <w:rPr>
          <w:rFonts w:ascii="Times New Roman" w:hAnsi="Times New Roman" w:cs="Times New Roman"/>
          <w:sz w:val="24"/>
          <w:szCs w:val="24"/>
        </w:rPr>
        <w:t>И. Начала четвертичной геологии</w:t>
      </w:r>
      <w:r>
        <w:rPr>
          <w:rFonts w:ascii="Times New Roman" w:hAnsi="Times New Roman" w:cs="Times New Roman"/>
          <w:noProof/>
          <w:sz w:val="24"/>
          <w:szCs w:val="24"/>
        </w:rPr>
        <w:t>. СПб: СПБГУ, 2008,</w:t>
      </w:r>
      <w:r w:rsidR="0015376E" w:rsidRPr="000E44B4">
        <w:rPr>
          <w:rFonts w:ascii="Times New Roman" w:hAnsi="Times New Roman" w:cs="Times New Roman"/>
          <w:noProof/>
          <w:sz w:val="24"/>
          <w:szCs w:val="24"/>
        </w:rPr>
        <w:t xml:space="preserve"> 224 с.</w:t>
      </w:r>
    </w:p>
    <w:p w:rsidR="0015376E" w:rsidRPr="000E44B4" w:rsidRDefault="0015376E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E44B4">
        <w:rPr>
          <w:rFonts w:ascii="Times New Roman" w:eastAsia="Times New Roman" w:hAnsi="Times New Roman" w:cs="Times New Roman"/>
          <w:bCs/>
          <w:iCs/>
          <w:sz w:val="24"/>
          <w:szCs w:val="24"/>
        </w:rPr>
        <w:t>Геология СССР. Том 1. Ленинградская, Псковская и Новгородская области. Геологическое описание.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802E15">
        <w:rPr>
          <w:rFonts w:ascii="Times New Roman" w:hAnsi="Times New Roman" w:cs="Times New Roman"/>
          <w:noProof/>
          <w:sz w:val="24"/>
          <w:szCs w:val="24"/>
        </w:rPr>
        <w:t xml:space="preserve">Под </w:t>
      </w:r>
      <w:r w:rsidRPr="000E44B4">
        <w:rPr>
          <w:rFonts w:ascii="Times New Roman" w:eastAsia="Times New Roman" w:hAnsi="Times New Roman" w:cs="Times New Roman"/>
          <w:bCs/>
          <w:iCs/>
          <w:sz w:val="24"/>
          <w:szCs w:val="24"/>
        </w:rPr>
        <w:t>ред. В</w:t>
      </w:r>
      <w:r w:rsidR="00802E1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С. Кофман, В. А. Селиванова. М.: Недра, 1971, </w:t>
      </w:r>
      <w:r w:rsidRPr="000E44B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504 с. </w:t>
      </w:r>
    </w:p>
    <w:p w:rsidR="0015376E" w:rsidRPr="000E44B4" w:rsidRDefault="0015376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iCs/>
          <w:noProof/>
          <w:sz w:val="24"/>
          <w:szCs w:val="24"/>
        </w:rPr>
        <w:t>Грунтоведение</w:t>
      </w:r>
      <w:r w:rsidR="00802E15">
        <w:rPr>
          <w:rFonts w:ascii="Times New Roman" w:hAnsi="Times New Roman" w:cs="Times New Roman"/>
          <w:noProof/>
          <w:sz w:val="24"/>
          <w:szCs w:val="24"/>
        </w:rPr>
        <w:t>. Под ред. В.Т. Трофимова.  М.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802E15">
        <w:rPr>
          <w:rFonts w:ascii="Times New Roman" w:hAnsi="Times New Roman" w:cs="Times New Roman"/>
          <w:noProof/>
          <w:sz w:val="24"/>
          <w:szCs w:val="24"/>
        </w:rPr>
        <w:t xml:space="preserve">МГУ, 2005, </w:t>
      </w:r>
      <w:r w:rsidRPr="000E44B4">
        <w:rPr>
          <w:rFonts w:ascii="Times New Roman" w:hAnsi="Times New Roman" w:cs="Times New Roman"/>
          <w:noProof/>
          <w:sz w:val="24"/>
          <w:szCs w:val="24"/>
        </w:rPr>
        <w:t>1024 с.</w:t>
      </w:r>
    </w:p>
    <w:p w:rsidR="0015376E" w:rsidRPr="000E44B4" w:rsidRDefault="0015376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noProof/>
          <w:sz w:val="24"/>
          <w:szCs w:val="24"/>
        </w:rPr>
        <w:t>Серг</w:t>
      </w:r>
      <w:r w:rsidR="00802E15">
        <w:rPr>
          <w:rFonts w:ascii="Times New Roman" w:hAnsi="Times New Roman" w:cs="Times New Roman"/>
          <w:noProof/>
          <w:sz w:val="24"/>
          <w:szCs w:val="24"/>
        </w:rPr>
        <w:t>еев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 Е.М. </w:t>
      </w:r>
      <w:r w:rsidR="00802E15">
        <w:rPr>
          <w:rFonts w:ascii="Times New Roman" w:hAnsi="Times New Roman" w:cs="Times New Roman"/>
          <w:iCs/>
          <w:noProof/>
          <w:sz w:val="24"/>
          <w:szCs w:val="24"/>
        </w:rPr>
        <w:t xml:space="preserve">Инженерная геология. </w:t>
      </w:r>
      <w:r w:rsidR="00802E15">
        <w:rPr>
          <w:rFonts w:ascii="Times New Roman" w:hAnsi="Times New Roman" w:cs="Times New Roman"/>
          <w:noProof/>
          <w:sz w:val="24"/>
          <w:szCs w:val="24"/>
        </w:rPr>
        <w:t>М</w:t>
      </w:r>
      <w:r w:rsidRPr="000E44B4">
        <w:rPr>
          <w:rFonts w:ascii="Times New Roman" w:hAnsi="Times New Roman" w:cs="Times New Roman"/>
          <w:noProof/>
          <w:sz w:val="24"/>
          <w:szCs w:val="24"/>
        </w:rPr>
        <w:t>: МГУ, 1982</w:t>
      </w:r>
      <w:r w:rsidR="00802E15">
        <w:rPr>
          <w:rFonts w:ascii="Times New Roman" w:hAnsi="Times New Roman" w:cs="Times New Roman"/>
          <w:noProof/>
          <w:sz w:val="24"/>
          <w:szCs w:val="24"/>
        </w:rPr>
        <w:t>,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 248 с.</w:t>
      </w:r>
    </w:p>
    <w:p w:rsidR="0015376E" w:rsidRPr="000E44B4" w:rsidRDefault="00802E1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Сипидин</w:t>
      </w:r>
      <w:r w:rsidR="0015376E" w:rsidRPr="000E44B4">
        <w:rPr>
          <w:rFonts w:ascii="Times New Roman" w:hAnsi="Times New Roman" w:cs="Times New Roman"/>
          <w:noProof/>
          <w:sz w:val="24"/>
          <w:szCs w:val="24"/>
        </w:rPr>
        <w:t xml:space="preserve"> В. П. </w:t>
      </w:r>
      <w:r w:rsidR="0015376E" w:rsidRPr="0015376E">
        <w:rPr>
          <w:rFonts w:ascii="Times New Roman" w:hAnsi="Times New Roman" w:cs="Times New Roman"/>
          <w:iCs/>
          <w:noProof/>
          <w:sz w:val="24"/>
          <w:szCs w:val="24"/>
        </w:rPr>
        <w:t>Исследование грунтов в условиях трехосного сжатия:</w:t>
      </w:r>
      <w:r w:rsidR="0015376E" w:rsidRPr="000E44B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15376E" w:rsidRPr="000E44B4">
        <w:rPr>
          <w:rFonts w:ascii="Times New Roman" w:hAnsi="Times New Roman" w:cs="Times New Roman"/>
          <w:noProof/>
          <w:sz w:val="24"/>
          <w:szCs w:val="24"/>
        </w:rPr>
        <w:t>Основные теоритические положения / В. П. Сипидин, Н. Н. Сидоров. - Л.:  Государственное издательство литер</w:t>
      </w:r>
      <w:r>
        <w:rPr>
          <w:rFonts w:ascii="Times New Roman" w:hAnsi="Times New Roman" w:cs="Times New Roman"/>
          <w:noProof/>
          <w:sz w:val="24"/>
          <w:szCs w:val="24"/>
        </w:rPr>
        <w:t>атуры по строительству, 1963,</w:t>
      </w:r>
      <w:r w:rsidR="0015376E">
        <w:rPr>
          <w:rFonts w:ascii="Times New Roman" w:hAnsi="Times New Roman" w:cs="Times New Roman"/>
          <w:noProof/>
          <w:sz w:val="24"/>
          <w:szCs w:val="24"/>
        </w:rPr>
        <w:t xml:space="preserve"> 90</w:t>
      </w:r>
      <w:r w:rsidR="0015376E" w:rsidRPr="000E44B4">
        <w:rPr>
          <w:rFonts w:ascii="Times New Roman" w:hAnsi="Times New Roman" w:cs="Times New Roman"/>
          <w:noProof/>
          <w:sz w:val="24"/>
          <w:szCs w:val="24"/>
        </w:rPr>
        <w:t xml:space="preserve"> с.</w:t>
      </w:r>
    </w:p>
    <w:p w:rsidR="0015376E" w:rsidRDefault="00802E1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Терцаги  К. Теория механики грунтов. М.:</w:t>
      </w:r>
      <w:r w:rsidR="0015376E" w:rsidRPr="000E44B4">
        <w:rPr>
          <w:rFonts w:ascii="Times New Roman" w:hAnsi="Times New Roman" w:cs="Times New Roman"/>
          <w:sz w:val="24"/>
          <w:szCs w:val="24"/>
        </w:rPr>
        <w:t xml:space="preserve"> Госстройиздат, 1961</w:t>
      </w:r>
      <w:r>
        <w:rPr>
          <w:rFonts w:ascii="Times New Roman" w:hAnsi="Times New Roman" w:cs="Times New Roman"/>
          <w:sz w:val="24"/>
          <w:szCs w:val="24"/>
        </w:rPr>
        <w:t>,</w:t>
      </w:r>
      <w:r w:rsidR="0015376E" w:rsidRPr="000E44B4">
        <w:rPr>
          <w:rFonts w:ascii="Times New Roman" w:hAnsi="Times New Roman" w:cs="Times New Roman"/>
          <w:sz w:val="24"/>
          <w:szCs w:val="24"/>
        </w:rPr>
        <w:t xml:space="preserve"> 507 с.</w:t>
      </w:r>
    </w:p>
    <w:p w:rsidR="00D45EFC" w:rsidRDefault="00D45EFC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Бискэ </w:t>
      </w:r>
      <w:r w:rsidRPr="000E44B4">
        <w:rPr>
          <w:rFonts w:ascii="Times New Roman" w:eastAsia="Times New Roman" w:hAnsi="Times New Roman" w:cs="Times New Roman"/>
          <w:sz w:val="24"/>
          <w:szCs w:val="24"/>
        </w:rPr>
        <w:t>Г. С. Лекции по геологии России, с основами геотектоники. Стабильные области раннедокембрийских континентов (дре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вние платформы) Учебное пособие. </w:t>
      </w:r>
      <w:r w:rsidRPr="000E44B4">
        <w:rPr>
          <w:rFonts w:ascii="Times New Roman" w:eastAsia="Times New Roman" w:hAnsi="Times New Roman" w:cs="Times New Roman"/>
          <w:sz w:val="24"/>
          <w:szCs w:val="24"/>
        </w:rPr>
        <w:t>СПб, 2014.</w:t>
      </w:r>
    </w:p>
    <w:p w:rsidR="00D45EFC" w:rsidRDefault="00D45EFC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Вавилова А. В. Методические указания по проведению практических занятий по теме: Расчет осадки методом послойного суммирования / А. В. Вавилова, А. Р. Соловьева // СПб, 2014.</w:t>
      </w:r>
    </w:p>
    <w:p w:rsidR="004A1C51" w:rsidRDefault="004A1C51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Тетиор А. Н. Фундаменты: учеб. Пособие для студ. учреждений высш. проф. образования. М.: Академия, 2010, 400 с.</w:t>
      </w:r>
    </w:p>
    <w:p w:rsidR="004A1C51" w:rsidRDefault="004A1C51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Ющубе</w:t>
      </w:r>
      <w:r w:rsidRPr="000E44B4">
        <w:rPr>
          <w:rFonts w:ascii="Times New Roman" w:eastAsia="Times New Roman" w:hAnsi="Times New Roman" w:cs="Times New Roman"/>
          <w:sz w:val="24"/>
          <w:szCs w:val="24"/>
        </w:rPr>
        <w:t xml:space="preserve"> С. В. Примеры проектирования свайных фундаментов: методические указан</w:t>
      </w:r>
      <w:r>
        <w:rPr>
          <w:rFonts w:ascii="Times New Roman" w:eastAsia="Times New Roman" w:hAnsi="Times New Roman" w:cs="Times New Roman"/>
          <w:sz w:val="24"/>
          <w:szCs w:val="24"/>
        </w:rPr>
        <w:t>ия / С.В. Ющубе, В.Л. Устюжанин.</w:t>
      </w:r>
      <w:r w:rsidRPr="000E44B4">
        <w:rPr>
          <w:rFonts w:ascii="Times New Roman" w:eastAsia="Times New Roman" w:hAnsi="Times New Roman" w:cs="Times New Roman"/>
          <w:sz w:val="24"/>
          <w:szCs w:val="24"/>
        </w:rPr>
        <w:t xml:space="preserve"> Под </w:t>
      </w:r>
      <w:r w:rsidRPr="000E44B4">
        <w:rPr>
          <w:rFonts w:ascii="Times New Roman" w:hAnsi="Times New Roman" w:cs="Times New Roman"/>
          <w:sz w:val="24"/>
          <w:szCs w:val="24"/>
        </w:rPr>
        <w:t>ред. Т.С. Володина</w:t>
      </w:r>
      <w:r w:rsidRPr="000E44B4">
        <w:rPr>
          <w:rFonts w:ascii="Times New Roman" w:eastAsia="Times New Roman" w:hAnsi="Times New Roman" w:cs="Times New Roman"/>
          <w:sz w:val="24"/>
          <w:szCs w:val="24"/>
        </w:rPr>
        <w:t>. Томск: Том. архит-строит. ун., 2003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E44B4">
        <w:rPr>
          <w:rFonts w:ascii="Times New Roman" w:eastAsia="Times New Roman" w:hAnsi="Times New Roman" w:cs="Times New Roman"/>
          <w:sz w:val="24"/>
          <w:szCs w:val="24"/>
        </w:rPr>
        <w:t xml:space="preserve"> 49 с.</w:t>
      </w:r>
    </w:p>
    <w:p w:rsidR="00D45EFC" w:rsidRDefault="00D45EFC" w:rsidP="00464350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E44B4">
        <w:rPr>
          <w:rFonts w:ascii="Times New Roman" w:eastAsia="Times New Roman" w:hAnsi="Times New Roman" w:cs="Times New Roman"/>
          <w:bCs/>
          <w:iCs/>
          <w:sz w:val="24"/>
          <w:szCs w:val="24"/>
        </w:rPr>
        <w:t>Кузнецов С. С., Селиванов Г. Д. Геологическая экскурсия по долине р. Саб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линке Ленинградской области</w:t>
      </w:r>
      <w:r w:rsidR="004A1C51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r w:rsidR="004A1C51" w:rsidRPr="000E44B4">
        <w:rPr>
          <w:rFonts w:ascii="Times New Roman" w:hAnsi="Times New Roman" w:cs="Times New Roman"/>
          <w:sz w:val="24"/>
          <w:szCs w:val="24"/>
        </w:rPr>
        <w:t xml:space="preserve"> /</w:t>
      </w:r>
      <w:r w:rsidR="004A1C51">
        <w:rPr>
          <w:rFonts w:ascii="Times New Roman" w:hAnsi="Times New Roman" w:cs="Times New Roman"/>
          <w:sz w:val="24"/>
          <w:szCs w:val="24"/>
        </w:rPr>
        <w:t>/</w:t>
      </w:r>
      <w:r w:rsidR="004A1C51" w:rsidRPr="000E44B4">
        <w:rPr>
          <w:rFonts w:ascii="Times New Roman" w:hAnsi="Times New Roman" w:cs="Times New Roman"/>
          <w:sz w:val="24"/>
          <w:szCs w:val="24"/>
        </w:rPr>
        <w:t xml:space="preserve"> Экскурсии в геологии.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Л</w:t>
      </w:r>
      <w:r w:rsidR="004A1C51">
        <w:rPr>
          <w:rFonts w:ascii="Times New Roman" w:eastAsia="Times New Roman" w:hAnsi="Times New Roman" w:cs="Times New Roman"/>
          <w:bCs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1940. С. 64 </w:t>
      </w:r>
    </w:p>
    <w:p w:rsidR="004A1C51" w:rsidRPr="004A1C51" w:rsidRDefault="004A1C51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Натальин Н.А. Саблино - природная жемчужина окрестностей Санкт- Петербурга /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E44B4">
        <w:rPr>
          <w:rFonts w:ascii="Times New Roman" w:hAnsi="Times New Roman" w:cs="Times New Roman"/>
          <w:sz w:val="24"/>
          <w:szCs w:val="24"/>
        </w:rPr>
        <w:t xml:space="preserve"> Экскурсии в геологии. СПб, 200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0E44B4">
        <w:rPr>
          <w:rFonts w:ascii="Times New Roman" w:hAnsi="Times New Roman" w:cs="Times New Roman"/>
          <w:sz w:val="24"/>
          <w:szCs w:val="24"/>
        </w:rPr>
        <w:t xml:space="preserve"> 122 с. </w:t>
      </w:r>
    </w:p>
    <w:p w:rsidR="00D45EFC" w:rsidRPr="00D45EFC" w:rsidRDefault="00D45EFC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Аналитическая служба журнала. Чем бурить лучше? Обзор Российского рынка бурового оборудования для инженерных изыс</w:t>
      </w:r>
      <w:r>
        <w:rPr>
          <w:rFonts w:ascii="Times New Roman" w:hAnsi="Times New Roman" w:cs="Times New Roman"/>
          <w:sz w:val="24"/>
          <w:szCs w:val="24"/>
        </w:rPr>
        <w:t>каний // Инженерные изыскания,</w:t>
      </w:r>
      <w:r w:rsidRPr="000E44B4">
        <w:rPr>
          <w:rFonts w:ascii="Times New Roman" w:hAnsi="Times New Roman" w:cs="Times New Roman"/>
          <w:sz w:val="24"/>
          <w:szCs w:val="24"/>
        </w:rPr>
        <w:t xml:space="preserve"> 2009. - № 5. С. 23-24.</w:t>
      </w:r>
    </w:p>
    <w:p w:rsidR="00D45EFC" w:rsidRDefault="0015376E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Дашко, Р. Э. Особенности инженерно-геологи</w:t>
      </w:r>
      <w:r w:rsidR="00D45EFC">
        <w:rPr>
          <w:rFonts w:ascii="Times New Roman" w:hAnsi="Times New Roman" w:cs="Times New Roman"/>
          <w:sz w:val="24"/>
          <w:szCs w:val="24"/>
        </w:rPr>
        <w:t xml:space="preserve">ческих условий Санкт-Петербурга </w:t>
      </w:r>
      <w:r w:rsidRPr="000E44B4">
        <w:rPr>
          <w:rFonts w:ascii="Times New Roman" w:hAnsi="Times New Roman" w:cs="Times New Roman"/>
          <w:sz w:val="24"/>
          <w:szCs w:val="24"/>
        </w:rPr>
        <w:t>/ Р.Э. Дашко, О.Ю. Александрова, П.В. Котюков, А.В. Шидловская // Развитие городов и геотехническое строительство</w:t>
      </w:r>
      <w:r w:rsidR="00D45EFC">
        <w:rPr>
          <w:rFonts w:ascii="Times New Roman" w:hAnsi="Times New Roman" w:cs="Times New Roman"/>
          <w:sz w:val="24"/>
          <w:szCs w:val="24"/>
        </w:rPr>
        <w:t>,</w:t>
      </w:r>
      <w:r w:rsidRPr="000E44B4">
        <w:rPr>
          <w:rFonts w:ascii="Times New Roman" w:hAnsi="Times New Roman" w:cs="Times New Roman"/>
          <w:sz w:val="24"/>
          <w:szCs w:val="24"/>
        </w:rPr>
        <w:t xml:space="preserve"> 2011</w:t>
      </w:r>
      <w:r w:rsidR="00D45EFC">
        <w:rPr>
          <w:rFonts w:ascii="Times New Roman" w:hAnsi="Times New Roman" w:cs="Times New Roman"/>
          <w:sz w:val="24"/>
          <w:szCs w:val="24"/>
        </w:rPr>
        <w:t>.</w:t>
      </w:r>
      <w:r w:rsidRPr="000E44B4">
        <w:rPr>
          <w:rFonts w:ascii="Times New Roman" w:hAnsi="Times New Roman" w:cs="Times New Roman"/>
          <w:sz w:val="24"/>
          <w:szCs w:val="24"/>
        </w:rPr>
        <w:t xml:space="preserve"> № 1. </w:t>
      </w:r>
      <w:r w:rsidR="00D45EFC">
        <w:rPr>
          <w:rFonts w:ascii="Times New Roman" w:hAnsi="Times New Roman" w:cs="Times New Roman"/>
          <w:sz w:val="24"/>
          <w:szCs w:val="24"/>
        </w:rPr>
        <w:t>С. 40-55</w:t>
      </w:r>
      <w:r w:rsidRPr="000E44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EFC" w:rsidRDefault="00D45EFC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Здобин </w:t>
      </w:r>
      <w:r w:rsidRPr="000E44B4">
        <w:rPr>
          <w:rFonts w:ascii="Times New Roman" w:hAnsi="Times New Roman" w:cs="Times New Roman"/>
          <w:sz w:val="24"/>
          <w:szCs w:val="24"/>
        </w:rPr>
        <w:t>Д. Ю. Показатели текучести и консистенции – основные физико-химические характеристики состояния грунтов / Д. Ю. Здобин, Л. К. Семенова // Инженерные изыска</w:t>
      </w:r>
      <w:r>
        <w:rPr>
          <w:rFonts w:ascii="Times New Roman" w:hAnsi="Times New Roman" w:cs="Times New Roman"/>
          <w:sz w:val="24"/>
          <w:szCs w:val="24"/>
        </w:rPr>
        <w:t>ния, 2013. №5.</w:t>
      </w:r>
      <w:r w:rsidRPr="000E44B4">
        <w:rPr>
          <w:rFonts w:ascii="Times New Roman" w:hAnsi="Times New Roman" w:cs="Times New Roman"/>
          <w:sz w:val="24"/>
          <w:szCs w:val="24"/>
        </w:rPr>
        <w:t xml:space="preserve"> С. 28-33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ГОСТ 20522-2012 – Грунты. Методы статической обработки результатов испытаний. - 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Взамен </w:t>
      </w:r>
      <w:r w:rsidRPr="000E44B4">
        <w:rPr>
          <w:rFonts w:ascii="Times New Roman" w:hAnsi="Times New Roman" w:cs="Times New Roman"/>
          <w:color w:val="333333"/>
          <w:sz w:val="24"/>
          <w:szCs w:val="24"/>
          <w:shd w:val="clear" w:color="auto" w:fill="FFFFEF"/>
        </w:rPr>
        <w:t xml:space="preserve">ГОСТ </w:t>
      </w:r>
      <w:r w:rsidRPr="000E44B4">
        <w:rPr>
          <w:rFonts w:ascii="Times New Roman" w:hAnsi="Times New Roman" w:cs="Times New Roman"/>
          <w:sz w:val="24"/>
          <w:szCs w:val="24"/>
          <w:shd w:val="clear" w:color="auto" w:fill="FFFFEF"/>
        </w:rPr>
        <w:t>20522-96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01.07.2013 - Москва: Стандартинформ, 2013. – 20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ГОСТ 12071-2000 – Грунты. Отбор, упаковка, транспортирование и хранение образцов. - 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Взамен </w:t>
      </w:r>
      <w:r w:rsidRPr="000E44B4">
        <w:rPr>
          <w:rFonts w:ascii="Times New Roman" w:hAnsi="Times New Roman" w:cs="Times New Roman"/>
          <w:sz w:val="24"/>
          <w:szCs w:val="24"/>
        </w:rPr>
        <w:t>ГОСТ 12071-84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01.07.2001. -  Москва: Стандартинформ, 2001. – 26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ГОСТ 30416-2012 - Грунты. Лабораторные испытания. Общие положения. - 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Взамен </w:t>
      </w:r>
      <w:r w:rsidRPr="000E44B4">
        <w:rPr>
          <w:rFonts w:ascii="Times New Roman" w:hAnsi="Times New Roman" w:cs="Times New Roman"/>
          <w:sz w:val="24"/>
          <w:szCs w:val="24"/>
        </w:rPr>
        <w:t>ГОСТ 30416-96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01.07.2013. -  Москва: Стандартинформ, 2013. – 16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ГОСТ 5180-2015 – Грунты. Методы лабораторного определения физических характеристик.- 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Взамен ГОСТ </w:t>
      </w:r>
      <w:r w:rsidRPr="000E44B4">
        <w:rPr>
          <w:rFonts w:ascii="Times New Roman" w:hAnsi="Times New Roman" w:cs="Times New Roman"/>
          <w:sz w:val="24"/>
          <w:szCs w:val="24"/>
        </w:rPr>
        <w:t>5180-84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01.01.2016. -  Москва: Стандартинформ, 2016. – 24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ГОСТ 12248-2010 - Грунты. Методы лабораторного определения механических характеристик.- </w:t>
      </w:r>
      <w:r w:rsidRPr="000E44B4">
        <w:rPr>
          <w:rFonts w:ascii="Times New Roman" w:hAnsi="Times New Roman" w:cs="Times New Roman"/>
          <w:noProof/>
          <w:sz w:val="24"/>
          <w:szCs w:val="24"/>
        </w:rPr>
        <w:t>Взамен ГОСТ 12248-96: ГОСТ 24143-80; Введ. с 01.01.2011. -  Москва: Стандартинформ, 2011. – 83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ГОСТ 25100-2011. </w:t>
      </w:r>
      <w:r w:rsidRPr="000E44B4">
        <w:rPr>
          <w:rFonts w:ascii="Times New Roman" w:hAnsi="Times New Roman" w:cs="Times New Roman"/>
          <w:iCs/>
          <w:noProof/>
          <w:sz w:val="24"/>
          <w:szCs w:val="24"/>
        </w:rPr>
        <w:t>Классификация грунтов</w:t>
      </w:r>
      <w:r w:rsidRPr="000E44B4">
        <w:rPr>
          <w:rFonts w:ascii="Times New Roman" w:hAnsi="Times New Roman" w:cs="Times New Roman"/>
          <w:noProof/>
          <w:sz w:val="24"/>
          <w:szCs w:val="24"/>
        </w:rPr>
        <w:t>. - Взамен ГОСТ 25100-95; Введ. с 01.01.2013. -  Москва: Стандартинформ, 2013. - 37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ГОСТ 19912-2001 – Грунты. Методы полевого испытания статическим зондированием. </w:t>
      </w:r>
      <w:r w:rsidRPr="000E44B4">
        <w:rPr>
          <w:rFonts w:ascii="Times New Roman" w:hAnsi="Times New Roman" w:cs="Times New Roman"/>
          <w:noProof/>
          <w:sz w:val="24"/>
          <w:szCs w:val="24"/>
        </w:rPr>
        <w:t>- Взамен ГОСТ 19912-81, ГОСТ 20069-81; Введ. с 01.01.2002. -  Москва: Стандартинформ, 2002. - 26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ГОСТ 21.302-2013 – Система проектной документации для строительства. Условные графические обозначения в документации по инженерно-геологическим изысканиям.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 - Взамен ГОСТ 21.301-2013; - Введ. с 01.01.2015. -  Москва: Стандартинформ, 2013. - 46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ГЭСН-2001-01 – Государственные элементные нормы на строительные работы. Сборник 1. Земляные работы. Определение грунтов по трудности разработки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01.05.2000. -  Москва: Стандартинформ, 2001. – 340 с.</w:t>
      </w:r>
    </w:p>
    <w:p w:rsidR="0015376E" w:rsidRDefault="00C236C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ОСТ 41-05-263-86 – Воды подземные. Класс</w:t>
      </w:r>
      <w:r w:rsidR="00676DB5" w:rsidRPr="000E44B4">
        <w:rPr>
          <w:rFonts w:ascii="Times New Roman" w:hAnsi="Times New Roman" w:cs="Times New Roman"/>
          <w:sz w:val="24"/>
          <w:szCs w:val="24"/>
        </w:rPr>
        <w:t xml:space="preserve">ификация по химическому составу; </w:t>
      </w:r>
      <w:r w:rsidR="00D40004" w:rsidRPr="000E44B4">
        <w:rPr>
          <w:rFonts w:ascii="Times New Roman" w:hAnsi="Times New Roman" w:cs="Times New Roman"/>
          <w:noProof/>
          <w:sz w:val="24"/>
          <w:szCs w:val="24"/>
        </w:rPr>
        <w:t>- Введ. с 12.05.1986. -  Москва: Стандартинформ, 1986. - 9 с.</w:t>
      </w:r>
    </w:p>
    <w:p w:rsidR="00C236CA" w:rsidRPr="000E44B4" w:rsidRDefault="00676DB5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СП 14.13330.2014</w:t>
      </w:r>
      <w:r w:rsidR="00C236CA" w:rsidRPr="000E44B4">
        <w:rPr>
          <w:rFonts w:ascii="Times New Roman" w:hAnsi="Times New Roman" w:cs="Times New Roman"/>
          <w:sz w:val="24"/>
          <w:szCs w:val="24"/>
        </w:rPr>
        <w:t xml:space="preserve"> – Строительство в сейсмических районах.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 – Взамен </w:t>
      </w:r>
      <w:r w:rsidRPr="000E44B4">
        <w:rPr>
          <w:rFonts w:ascii="Times New Roman" w:hAnsi="Times New Roman" w:cs="Times New Roman"/>
          <w:sz w:val="24"/>
          <w:szCs w:val="24"/>
        </w:rPr>
        <w:t>СП 14.13330.2013;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 - Введ. с 01.06.2014. -  Москва: Стандартинформ, 2014. - 131 с.</w:t>
      </w:r>
    </w:p>
    <w:p w:rsidR="00C236CA" w:rsidRPr="000E44B4" w:rsidRDefault="00C236C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СП 28.13330.2012 – Защита строительных конструкций от коррозии</w:t>
      </w:r>
      <w:r w:rsidR="00676DB5" w:rsidRPr="000E44B4">
        <w:rPr>
          <w:rFonts w:ascii="Times New Roman" w:hAnsi="Times New Roman" w:cs="Times New Roman"/>
          <w:sz w:val="24"/>
          <w:szCs w:val="24"/>
        </w:rPr>
        <w:t>.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 xml:space="preserve">– Взамен </w:t>
      </w:r>
      <w:r w:rsidR="00676DB5" w:rsidRPr="000E44B4">
        <w:rPr>
          <w:rFonts w:ascii="Times New Roman" w:hAnsi="Times New Roman" w:cs="Times New Roman"/>
          <w:sz w:val="24"/>
          <w:szCs w:val="24"/>
        </w:rPr>
        <w:t>СП 2.03.11-85;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 xml:space="preserve"> - Введ. с 01.01.20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>1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>3. -  Москва: Стандартинформ, 2014. - 99 с.</w:t>
      </w:r>
    </w:p>
    <w:p w:rsidR="00C236CA" w:rsidRPr="000E44B4" w:rsidRDefault="00C236C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СП 24.13330.2011 – Свайные фундаменты</w:t>
      </w:r>
      <w:r w:rsidR="00676DB5" w:rsidRPr="000E44B4">
        <w:rPr>
          <w:rFonts w:ascii="Times New Roman" w:hAnsi="Times New Roman" w:cs="Times New Roman"/>
          <w:sz w:val="24"/>
          <w:szCs w:val="24"/>
        </w:rPr>
        <w:t>.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 xml:space="preserve">– Взамен </w:t>
      </w:r>
      <w:r w:rsidR="00281625" w:rsidRPr="000E44B4">
        <w:rPr>
          <w:rFonts w:ascii="Times New Roman" w:hAnsi="Times New Roman" w:cs="Times New Roman"/>
          <w:sz w:val="24"/>
          <w:szCs w:val="24"/>
        </w:rPr>
        <w:t>СНиП</w:t>
      </w:r>
      <w:r w:rsidR="00676DB5" w:rsidRPr="000E44B4">
        <w:rPr>
          <w:rFonts w:ascii="Times New Roman" w:hAnsi="Times New Roman" w:cs="Times New Roman"/>
          <w:sz w:val="24"/>
          <w:szCs w:val="24"/>
        </w:rPr>
        <w:t xml:space="preserve"> 2.0</w:t>
      </w:r>
      <w:r w:rsidR="00281625" w:rsidRPr="000E44B4">
        <w:rPr>
          <w:rFonts w:ascii="Times New Roman" w:hAnsi="Times New Roman" w:cs="Times New Roman"/>
          <w:sz w:val="24"/>
          <w:szCs w:val="24"/>
        </w:rPr>
        <w:t>2</w:t>
      </w:r>
      <w:r w:rsidR="00676DB5" w:rsidRPr="000E44B4">
        <w:rPr>
          <w:rFonts w:ascii="Times New Roman" w:hAnsi="Times New Roman" w:cs="Times New Roman"/>
          <w:sz w:val="24"/>
          <w:szCs w:val="24"/>
        </w:rPr>
        <w:t>.</w:t>
      </w:r>
      <w:r w:rsidR="00281625" w:rsidRPr="000E44B4">
        <w:rPr>
          <w:rFonts w:ascii="Times New Roman" w:hAnsi="Times New Roman" w:cs="Times New Roman"/>
          <w:sz w:val="24"/>
          <w:szCs w:val="24"/>
        </w:rPr>
        <w:t>03</w:t>
      </w:r>
      <w:r w:rsidR="00676DB5" w:rsidRPr="000E44B4">
        <w:rPr>
          <w:rFonts w:ascii="Times New Roman" w:hAnsi="Times New Roman" w:cs="Times New Roman"/>
          <w:sz w:val="24"/>
          <w:szCs w:val="24"/>
        </w:rPr>
        <w:t>-85;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 xml:space="preserve"> - Введ. с 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>20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>.0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>5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>.20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>11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>. -  Москва: Стандартинформ, 201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>1</w:t>
      </w:r>
      <w:r w:rsidR="00676DB5" w:rsidRPr="000E44B4">
        <w:rPr>
          <w:rFonts w:ascii="Times New Roman" w:hAnsi="Times New Roman" w:cs="Times New Roman"/>
          <w:noProof/>
          <w:sz w:val="24"/>
          <w:szCs w:val="24"/>
        </w:rPr>
        <w:t>. - 90 с.</w:t>
      </w:r>
    </w:p>
    <w:p w:rsidR="00C236CA" w:rsidRPr="000E44B4" w:rsidRDefault="00C236C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СП 45.13330.2012 – Земляные сооружения основания и фундаменты.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 xml:space="preserve">– Взамен </w:t>
      </w:r>
      <w:r w:rsidR="00281625" w:rsidRPr="000E44B4">
        <w:rPr>
          <w:rFonts w:ascii="Times New Roman" w:hAnsi="Times New Roman" w:cs="Times New Roman"/>
          <w:sz w:val="24"/>
          <w:szCs w:val="24"/>
        </w:rPr>
        <w:t>СНиП 3.02.01-87;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 xml:space="preserve"> - Введ. с 01.01.2013. -  Москва: Стандартинформ, 2013. - 139 с.</w:t>
      </w:r>
    </w:p>
    <w:p w:rsidR="00C236CA" w:rsidRPr="000E44B4" w:rsidRDefault="00C236C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СП 70.13330.2012 – Несущие и ограждающие конструкции.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 xml:space="preserve"> - Взамен </w:t>
      </w:r>
      <w:r w:rsidR="00281625" w:rsidRPr="000E44B4">
        <w:rPr>
          <w:rFonts w:ascii="Times New Roman" w:hAnsi="Times New Roman" w:cs="Times New Roman"/>
          <w:sz w:val="24"/>
          <w:szCs w:val="24"/>
        </w:rPr>
        <w:t>СНиП 3.03.01-87;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 xml:space="preserve"> - Введ. с 25.12.2012. -  Москва: Стандартинформ, 2012. - 183 с.</w:t>
      </w:r>
    </w:p>
    <w:p w:rsidR="006C7FD9" w:rsidRPr="000E44B4" w:rsidRDefault="00C236CA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СП 131.13330.2011 - Строительная климатология.</w:t>
      </w:r>
      <w:r w:rsidR="00281625" w:rsidRPr="000E44B4">
        <w:rPr>
          <w:rFonts w:ascii="Times New Roman" w:hAnsi="Times New Roman" w:cs="Times New Roman"/>
          <w:sz w:val="24"/>
          <w:szCs w:val="24"/>
        </w:rPr>
        <w:t>-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 xml:space="preserve"> Взамен </w:t>
      </w:r>
      <w:r w:rsidR="00281625" w:rsidRPr="000E44B4">
        <w:rPr>
          <w:rFonts w:ascii="Times New Roman" w:hAnsi="Times New Roman" w:cs="Times New Roman"/>
          <w:sz w:val="24"/>
          <w:szCs w:val="24"/>
        </w:rPr>
        <w:t xml:space="preserve">СНиП </w:t>
      </w:r>
      <w:r w:rsidR="00885C3B" w:rsidRPr="000E44B4">
        <w:rPr>
          <w:rFonts w:ascii="Times New Roman" w:hAnsi="Times New Roman" w:cs="Times New Roman"/>
          <w:sz w:val="24"/>
          <w:szCs w:val="24"/>
        </w:rPr>
        <w:t>2</w:t>
      </w:r>
      <w:r w:rsidR="00281625" w:rsidRPr="000E44B4">
        <w:rPr>
          <w:rFonts w:ascii="Times New Roman" w:hAnsi="Times New Roman" w:cs="Times New Roman"/>
          <w:sz w:val="24"/>
          <w:szCs w:val="24"/>
        </w:rPr>
        <w:t>3.0</w:t>
      </w:r>
      <w:r w:rsidR="00885C3B" w:rsidRPr="000E44B4">
        <w:rPr>
          <w:rFonts w:ascii="Times New Roman" w:hAnsi="Times New Roman" w:cs="Times New Roman"/>
          <w:sz w:val="24"/>
          <w:szCs w:val="24"/>
        </w:rPr>
        <w:t>1-99*</w:t>
      </w:r>
      <w:r w:rsidR="00281625" w:rsidRPr="000E44B4">
        <w:rPr>
          <w:rFonts w:ascii="Times New Roman" w:hAnsi="Times New Roman" w:cs="Times New Roman"/>
          <w:sz w:val="24"/>
          <w:szCs w:val="24"/>
        </w:rPr>
        <w:t>;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 xml:space="preserve"> - Введ. с </w:t>
      </w:r>
      <w:r w:rsidR="00885C3B" w:rsidRPr="000E44B4">
        <w:rPr>
          <w:rFonts w:ascii="Times New Roman" w:hAnsi="Times New Roman" w:cs="Times New Roman"/>
          <w:noProof/>
          <w:sz w:val="24"/>
          <w:szCs w:val="24"/>
        </w:rPr>
        <w:t>01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>.</w:t>
      </w:r>
      <w:r w:rsidR="00885C3B" w:rsidRPr="000E44B4">
        <w:rPr>
          <w:rFonts w:ascii="Times New Roman" w:hAnsi="Times New Roman" w:cs="Times New Roman"/>
          <w:noProof/>
          <w:sz w:val="24"/>
          <w:szCs w:val="24"/>
        </w:rPr>
        <w:t>01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>.201</w:t>
      </w:r>
      <w:r w:rsidR="00885C3B" w:rsidRPr="000E44B4">
        <w:rPr>
          <w:rFonts w:ascii="Times New Roman" w:hAnsi="Times New Roman" w:cs="Times New Roman"/>
          <w:noProof/>
          <w:sz w:val="24"/>
          <w:szCs w:val="24"/>
        </w:rPr>
        <w:t>3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>. -  Москва: Стандартинформ, 2012. - 1</w:t>
      </w:r>
      <w:r w:rsidR="00885C3B" w:rsidRPr="000E44B4">
        <w:rPr>
          <w:rFonts w:ascii="Times New Roman" w:hAnsi="Times New Roman" w:cs="Times New Roman"/>
          <w:noProof/>
          <w:sz w:val="24"/>
          <w:szCs w:val="24"/>
        </w:rPr>
        <w:t>24</w:t>
      </w:r>
      <w:r w:rsidR="00281625" w:rsidRPr="000E44B4">
        <w:rPr>
          <w:rFonts w:ascii="Times New Roman" w:hAnsi="Times New Roman" w:cs="Times New Roman"/>
          <w:noProof/>
          <w:sz w:val="24"/>
          <w:szCs w:val="24"/>
        </w:rPr>
        <w:t xml:space="preserve">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СП 11-105-97 – Инженерно-геологические изыскания для строительства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01.03.1998 -  Москва: Стандартинформ, 2004. – 56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СП 47.13330.2012 – Инженерные изыскания для строительства. - 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Взамен </w:t>
      </w:r>
      <w:r w:rsidRPr="000E44B4">
        <w:rPr>
          <w:rFonts w:ascii="Times New Roman" w:hAnsi="Times New Roman" w:cs="Times New Roman"/>
          <w:color w:val="333333"/>
          <w:sz w:val="24"/>
          <w:szCs w:val="24"/>
          <w:shd w:val="clear" w:color="auto" w:fill="FFFFEF"/>
        </w:rPr>
        <w:t>СНиП 11-02-96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01.07.2013 - Москва: Стандартинформ, 2013. – 115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СП 50-101-2004 – Проектирование и устройство оснований и фундаментов зданий и сооружений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09.03.2004- Москва: ДЕАН, 2005. – 138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СП 22.13330.2011 – Основания зданий и сооружений; </w:t>
      </w:r>
      <w:r w:rsidRPr="000E44B4">
        <w:rPr>
          <w:rFonts w:ascii="Times New Roman" w:hAnsi="Times New Roman" w:cs="Times New Roman"/>
          <w:noProof/>
          <w:sz w:val="24"/>
          <w:szCs w:val="24"/>
        </w:rPr>
        <w:t>Введ. с 19.05.2011- Москва: Стандартинформ, 2011. – 166 с.</w:t>
      </w:r>
    </w:p>
    <w:p w:rsidR="000E44B4" w:rsidRPr="000E44B4" w:rsidRDefault="000E44B4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 xml:space="preserve">СНиП 22-02-2013 – Инженерная защита территорий, зданий и сооружений от опасных геологических процессов. Основные положения. - </w:t>
      </w:r>
      <w:r w:rsidRPr="000E44B4">
        <w:rPr>
          <w:rFonts w:ascii="Times New Roman" w:hAnsi="Times New Roman" w:cs="Times New Roman"/>
          <w:noProof/>
          <w:sz w:val="24"/>
          <w:szCs w:val="24"/>
        </w:rPr>
        <w:t xml:space="preserve">Взамен </w:t>
      </w:r>
      <w:r w:rsidRPr="000E44B4">
        <w:rPr>
          <w:rFonts w:ascii="Times New Roman" w:hAnsi="Times New Roman" w:cs="Times New Roman"/>
          <w:sz w:val="24"/>
          <w:szCs w:val="24"/>
        </w:rPr>
        <w:t>СНиП 2.01.15-90</w:t>
      </w:r>
      <w:r w:rsidRPr="000E44B4">
        <w:rPr>
          <w:rFonts w:ascii="Times New Roman" w:hAnsi="Times New Roman" w:cs="Times New Roman"/>
          <w:noProof/>
          <w:sz w:val="24"/>
          <w:szCs w:val="24"/>
        </w:rPr>
        <w:t>; Введ. с 01.01.2004 -  Москва: Стандартинформ, 2004. – 46 с.</w:t>
      </w:r>
    </w:p>
    <w:p w:rsidR="00037FC7" w:rsidRPr="000E44B4" w:rsidRDefault="005B5A82" w:rsidP="00464350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44B4">
        <w:rPr>
          <w:rFonts w:ascii="Times New Roman" w:hAnsi="Times New Roman" w:cs="Times New Roman"/>
          <w:sz w:val="24"/>
          <w:szCs w:val="24"/>
        </w:rPr>
        <w:t>ТСН 50-302-2004. Проектирование фундаментов зданий и сооружений в Санкт-Петербурге.</w:t>
      </w:r>
      <w:r w:rsidR="00037FC7" w:rsidRPr="000E44B4">
        <w:rPr>
          <w:rFonts w:ascii="Times New Roman" w:hAnsi="Times New Roman" w:cs="Times New Roman"/>
          <w:sz w:val="24"/>
          <w:szCs w:val="24"/>
        </w:rPr>
        <w:t xml:space="preserve"> -</w:t>
      </w:r>
      <w:r w:rsidR="00037FC7" w:rsidRPr="000E44B4">
        <w:rPr>
          <w:rFonts w:ascii="Times New Roman" w:hAnsi="Times New Roman" w:cs="Times New Roman"/>
          <w:noProof/>
          <w:sz w:val="24"/>
          <w:szCs w:val="24"/>
        </w:rPr>
        <w:t xml:space="preserve"> Взамен </w:t>
      </w:r>
      <w:r w:rsidR="00037FC7" w:rsidRPr="000E44B4">
        <w:rPr>
          <w:rFonts w:ascii="Times New Roman" w:hAnsi="Times New Roman" w:cs="Times New Roman"/>
          <w:sz w:val="24"/>
          <w:szCs w:val="24"/>
        </w:rPr>
        <w:t>ТСН 50-302-96;</w:t>
      </w:r>
      <w:r w:rsidR="00037FC7" w:rsidRPr="000E44B4">
        <w:rPr>
          <w:rFonts w:ascii="Times New Roman" w:hAnsi="Times New Roman" w:cs="Times New Roman"/>
          <w:noProof/>
          <w:sz w:val="24"/>
          <w:szCs w:val="24"/>
        </w:rPr>
        <w:t xml:space="preserve"> - Введ. с 05.08.2004. - СПб: Правительствльство Санкт-Петербурга, 2004. -63 с.</w:t>
      </w:r>
    </w:p>
    <w:p w:rsidR="00C236CA" w:rsidRDefault="00C236CA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3B84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2FDE" w:rsidRDefault="00943B8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943B84">
        <w:rPr>
          <w:rFonts w:ascii="Times New Roman" w:eastAsia="Times New Roman" w:hAnsi="Times New Roman" w:cs="Times New Roman"/>
          <w:sz w:val="52"/>
          <w:szCs w:val="52"/>
        </w:rPr>
        <w:t>ПРИЛОЖЕН</w:t>
      </w:r>
      <w:r w:rsidR="00373219">
        <w:rPr>
          <w:rFonts w:ascii="Times New Roman" w:eastAsia="Times New Roman" w:hAnsi="Times New Roman" w:cs="Times New Roman"/>
          <w:sz w:val="52"/>
          <w:szCs w:val="52"/>
        </w:rPr>
        <w:t>ИЯ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373219" w:rsidRDefault="00373219" w:rsidP="00464350">
      <w:pPr>
        <w:jc w:val="both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br w:type="page"/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Приложение </w:t>
      </w:r>
      <w:r w:rsidR="00564D0F">
        <w:rPr>
          <w:rFonts w:ascii="Times New Roman" w:eastAsia="Times New Roman" w:hAnsi="Times New Roman" w:cs="Times New Roman"/>
          <w:noProof/>
          <w:sz w:val="24"/>
          <w:szCs w:val="24"/>
        </w:rPr>
        <w:t>А</w:t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Лист1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Литологическая колонка. Скважина №1.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Отметка устья: 33.25 м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Общая глубина: 23.00 м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194" cy="7634176"/>
            <wp:effectExtent l="19050" t="0" r="1406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Приложение </w:t>
      </w:r>
      <w:r w:rsidR="00564D0F">
        <w:rPr>
          <w:rFonts w:ascii="Times New Roman" w:eastAsia="Times New Roman" w:hAnsi="Times New Roman" w:cs="Times New Roman"/>
          <w:noProof/>
          <w:sz w:val="24"/>
          <w:szCs w:val="24"/>
        </w:rPr>
        <w:t>А</w:t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Лист2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Литологическая колонка. Скважина №2.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Отметка устья: 33.31 м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Общая глубина: 23.00 м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0" cy="744855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41" cy="74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F4" w:rsidRDefault="00E175F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Колонка приведена вне масштаба.</w:t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Приложение </w:t>
      </w:r>
      <w:r w:rsidR="00564D0F">
        <w:rPr>
          <w:rFonts w:ascii="Times New Roman" w:eastAsia="Times New Roman" w:hAnsi="Times New Roman" w:cs="Times New Roman"/>
          <w:noProof/>
          <w:sz w:val="24"/>
          <w:szCs w:val="24"/>
        </w:rPr>
        <w:t>А</w:t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3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Литологическая колонка. Скважина №3.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Отметка устья: 33.86 м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Общая глубина: 23.00 м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744855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39" cy="74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F4" w:rsidRDefault="00E175F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Колонка приведена вне масштаба.</w:t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Приложение </w:t>
      </w:r>
      <w:r w:rsidR="00564D0F">
        <w:rPr>
          <w:rFonts w:ascii="Times New Roman" w:eastAsia="Times New Roman" w:hAnsi="Times New Roman" w:cs="Times New Roman"/>
          <w:noProof/>
          <w:sz w:val="24"/>
          <w:szCs w:val="24"/>
        </w:rPr>
        <w:t>А</w:t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4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Литологическая колонка. Скважина №4.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Отметка устья: 33.12 м</w:t>
      </w:r>
    </w:p>
    <w:p w:rsidR="00373219" w:rsidRDefault="0037321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Общая глубина: 23.00 м</w:t>
      </w:r>
    </w:p>
    <w:p w:rsidR="00373219" w:rsidRDefault="00D56F7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6F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744855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80" cy="74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F4" w:rsidRDefault="00E175F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Колонка приведена вне масштаба.</w:t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Приложение </w:t>
      </w:r>
      <w:r w:rsidR="00564D0F">
        <w:rPr>
          <w:rFonts w:ascii="Times New Roman" w:eastAsia="Times New Roman" w:hAnsi="Times New Roman" w:cs="Times New Roman"/>
          <w:noProof/>
          <w:sz w:val="24"/>
          <w:szCs w:val="24"/>
        </w:rPr>
        <w:t>А</w:t>
      </w:r>
    </w:p>
    <w:p w:rsidR="00AD15CC" w:rsidRDefault="00AD15CC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5</w:t>
      </w:r>
    </w:p>
    <w:p w:rsidR="00D56F70" w:rsidRDefault="00D56F7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Литологическая колонка. Скважина №5.</w:t>
      </w:r>
    </w:p>
    <w:p w:rsidR="00D56F70" w:rsidRDefault="00D56F7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Отметка устья: 33.12 м</w:t>
      </w:r>
    </w:p>
    <w:p w:rsidR="00D56F70" w:rsidRDefault="00D56F7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Общая глубина: 23.00 м</w:t>
      </w:r>
    </w:p>
    <w:p w:rsidR="00635A10" w:rsidRDefault="00D56F7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0" cy="7448550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54" cy="744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6B" w:rsidRDefault="00094F6B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Колонка приведена вне масштаба.</w:t>
      </w:r>
    </w:p>
    <w:p w:rsidR="00094F6B" w:rsidRDefault="00094F6B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094F6B" w:rsidSect="00DF0124">
          <w:footerReference w:type="default" r:id="rId26"/>
          <w:pgSz w:w="11906" w:h="16838"/>
          <w:pgMar w:top="1134" w:right="1134" w:bottom="1134" w:left="1701" w:header="709" w:footer="709" w:gutter="0"/>
          <w:pgNumType w:start="0"/>
          <w:cols w:space="708"/>
          <w:titlePg/>
          <w:docGrid w:linePitch="360"/>
        </w:sectPr>
      </w:pPr>
    </w:p>
    <w:p w:rsidR="00AD15CC" w:rsidRPr="00237919" w:rsidRDefault="00AD15CC" w:rsidP="00464350">
      <w:pPr>
        <w:pStyle w:val="ae"/>
        <w:jc w:val="both"/>
        <w:rPr>
          <w:sz w:val="24"/>
        </w:rPr>
      </w:pPr>
      <w:r w:rsidRPr="00237919">
        <w:rPr>
          <w:sz w:val="24"/>
        </w:rPr>
        <w:t xml:space="preserve">Приложение </w:t>
      </w:r>
      <w:r w:rsidR="00564D0F">
        <w:rPr>
          <w:sz w:val="24"/>
        </w:rPr>
        <w:t>Б</w:t>
      </w:r>
    </w:p>
    <w:p w:rsidR="00AD15CC" w:rsidRPr="00237919" w:rsidRDefault="00AD15CC" w:rsidP="00464350">
      <w:pPr>
        <w:pStyle w:val="ae"/>
        <w:jc w:val="both"/>
        <w:rPr>
          <w:sz w:val="24"/>
        </w:rPr>
      </w:pPr>
      <w:r w:rsidRPr="00237919">
        <w:rPr>
          <w:sz w:val="24"/>
        </w:rPr>
        <w:t>Лист</w:t>
      </w:r>
      <w:r w:rsidR="00237919">
        <w:rPr>
          <w:sz w:val="24"/>
        </w:rPr>
        <w:t xml:space="preserve"> </w:t>
      </w:r>
      <w:r w:rsidRPr="00237919">
        <w:rPr>
          <w:sz w:val="24"/>
        </w:rPr>
        <w:t>1</w:t>
      </w:r>
    </w:p>
    <w:p w:rsidR="00635A10" w:rsidRPr="008766E0" w:rsidRDefault="00635A10" w:rsidP="00464350">
      <w:pPr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8766E0">
        <w:rPr>
          <w:rFonts w:ascii="Times New Roman" w:eastAsia="Times New Roman" w:hAnsi="Times New Roman" w:cs="Times New Roman"/>
          <w:noProof/>
          <w:sz w:val="28"/>
          <w:szCs w:val="24"/>
        </w:rPr>
        <w:t>Таб</w:t>
      </w:r>
      <w:r w:rsidR="008766E0" w:rsidRPr="008766E0">
        <w:rPr>
          <w:rFonts w:ascii="Times New Roman" w:eastAsia="Times New Roman" w:hAnsi="Times New Roman" w:cs="Times New Roman"/>
          <w:noProof/>
          <w:sz w:val="28"/>
          <w:szCs w:val="24"/>
        </w:rPr>
        <w:t>л</w:t>
      </w:r>
      <w:r w:rsidRPr="008766E0">
        <w:rPr>
          <w:rFonts w:ascii="Times New Roman" w:eastAsia="Times New Roman" w:hAnsi="Times New Roman" w:cs="Times New Roman"/>
          <w:noProof/>
          <w:sz w:val="28"/>
          <w:szCs w:val="24"/>
        </w:rPr>
        <w:t>ица состава и физических свойств грунта.</w:t>
      </w:r>
      <w:r w:rsidRPr="008766E0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9256823" cy="4795284"/>
            <wp:effectExtent l="19050" t="0" r="1477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23" cy="479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9" w:rsidRPr="00237919" w:rsidRDefault="00635A10" w:rsidP="00464350">
      <w:pPr>
        <w:pStyle w:val="ae"/>
        <w:jc w:val="both"/>
        <w:rPr>
          <w:rFonts w:eastAsia="Times New Roman"/>
          <w:noProof/>
          <w:sz w:val="24"/>
        </w:rPr>
      </w:pPr>
      <w:r>
        <w:rPr>
          <w:rFonts w:eastAsia="Times New Roman"/>
          <w:noProof/>
        </w:rPr>
        <w:br w:type="page"/>
      </w:r>
      <w:r w:rsidR="00237919" w:rsidRPr="00237919">
        <w:rPr>
          <w:rFonts w:eastAsia="Times New Roman"/>
          <w:noProof/>
          <w:sz w:val="24"/>
        </w:rPr>
        <w:t xml:space="preserve">Приложение </w:t>
      </w:r>
      <w:r w:rsidR="00564D0F">
        <w:rPr>
          <w:rFonts w:eastAsia="Times New Roman"/>
          <w:noProof/>
          <w:sz w:val="24"/>
        </w:rPr>
        <w:t>Б</w:t>
      </w:r>
    </w:p>
    <w:p w:rsidR="00237919" w:rsidRPr="00237919" w:rsidRDefault="00237919" w:rsidP="00464350">
      <w:pPr>
        <w:pStyle w:val="ae"/>
        <w:jc w:val="both"/>
        <w:rPr>
          <w:rFonts w:eastAsia="Times New Roman"/>
          <w:noProof/>
          <w:sz w:val="24"/>
        </w:rPr>
      </w:pPr>
      <w:r w:rsidRPr="00237919">
        <w:rPr>
          <w:rFonts w:eastAsia="Times New Roman"/>
          <w:noProof/>
          <w:sz w:val="24"/>
        </w:rPr>
        <w:t>Лист</w:t>
      </w:r>
      <w:r>
        <w:rPr>
          <w:rFonts w:eastAsia="Times New Roman"/>
          <w:noProof/>
          <w:sz w:val="24"/>
        </w:rPr>
        <w:t xml:space="preserve"> </w:t>
      </w:r>
      <w:r w:rsidRPr="00237919">
        <w:rPr>
          <w:rFonts w:eastAsia="Times New Roman"/>
          <w:noProof/>
          <w:sz w:val="24"/>
        </w:rPr>
        <w:t>2</w:t>
      </w:r>
    </w:p>
    <w:p w:rsidR="00635A10" w:rsidRDefault="008766E0" w:rsidP="00464350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8766E0">
        <w:rPr>
          <w:rFonts w:ascii="Times New Roman" w:eastAsia="Times New Roman" w:hAnsi="Times New Roman" w:cs="Times New Roman"/>
          <w:noProof/>
          <w:sz w:val="28"/>
          <w:szCs w:val="24"/>
        </w:rPr>
        <w:t>Таблица состава и физических свойств грунта</w:t>
      </w:r>
      <w:r w:rsidRPr="00635A1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35A10" w:rsidRPr="00635A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6825" cy="4805917"/>
            <wp:effectExtent l="19050" t="0" r="1475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23" cy="480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10" w:rsidRDefault="00635A1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635A10" w:rsidSect="00AD15CC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237919" w:rsidRPr="00237919" w:rsidRDefault="00237919" w:rsidP="00464350">
      <w:pPr>
        <w:pStyle w:val="ae"/>
        <w:jc w:val="both"/>
        <w:rPr>
          <w:sz w:val="24"/>
        </w:rPr>
      </w:pPr>
      <w:r w:rsidRPr="00237919">
        <w:rPr>
          <w:sz w:val="24"/>
        </w:rPr>
        <w:t xml:space="preserve">Приложение </w:t>
      </w:r>
      <w:r w:rsidR="00564D0F">
        <w:rPr>
          <w:sz w:val="24"/>
        </w:rPr>
        <w:t>Б</w:t>
      </w:r>
    </w:p>
    <w:p w:rsidR="00237919" w:rsidRPr="00237919" w:rsidRDefault="00237919" w:rsidP="00464350">
      <w:pPr>
        <w:pStyle w:val="ae"/>
        <w:jc w:val="both"/>
        <w:rPr>
          <w:sz w:val="24"/>
        </w:rPr>
      </w:pPr>
      <w:r w:rsidRPr="00237919">
        <w:rPr>
          <w:sz w:val="24"/>
        </w:rPr>
        <w:t>Лист</w:t>
      </w:r>
      <w:r>
        <w:rPr>
          <w:sz w:val="24"/>
        </w:rPr>
        <w:t xml:space="preserve"> 3</w:t>
      </w:r>
    </w:p>
    <w:p w:rsidR="00D56F70" w:rsidRDefault="008766E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8766E0">
        <w:rPr>
          <w:rFonts w:ascii="Times New Roman" w:eastAsia="Times New Roman" w:hAnsi="Times New Roman" w:cs="Times New Roman"/>
          <w:noProof/>
          <w:sz w:val="28"/>
          <w:szCs w:val="24"/>
        </w:rPr>
        <w:t>Таблица состава и физических свойств грунта</w:t>
      </w:r>
      <w:r w:rsidRPr="00635A1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35A10" w:rsidRPr="00635A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61903" cy="2402958"/>
            <wp:effectExtent l="1905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903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10" w:rsidRDefault="00635A1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55BB7" w:rsidRDefault="00655BB7" w:rsidP="00464350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655BB7" w:rsidSect="00635A1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204B6" w:rsidRDefault="00094F6B" w:rsidP="00464350">
      <w:pPr>
        <w:pStyle w:val="ae"/>
        <w:tabs>
          <w:tab w:val="left" w:pos="3533"/>
          <w:tab w:val="left" w:pos="7650"/>
          <w:tab w:val="right" w:pos="9354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2204B6">
        <w:rPr>
          <w:rFonts w:ascii="Times New Roman" w:eastAsia="Times New Roman" w:hAnsi="Times New Roman" w:cs="Times New Roman"/>
          <w:noProof/>
          <w:sz w:val="24"/>
          <w:szCs w:val="24"/>
        </w:rPr>
        <w:t>Приложение В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1</w:t>
      </w:r>
    </w:p>
    <w:p w:rsidR="00655BB7" w:rsidRP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55BB7">
        <w:rPr>
          <w:rFonts w:ascii="Times New Roman" w:eastAsia="Times New Roman" w:hAnsi="Times New Roman" w:cs="Times New Roman"/>
          <w:noProof/>
          <w:sz w:val="28"/>
          <w:szCs w:val="24"/>
        </w:rPr>
        <w:t>График Статического зондирования.</w:t>
      </w: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036846"/>
            <wp:effectExtent l="19050" t="0" r="381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6B" w:rsidRDefault="00094F6B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94F6B" w:rsidRDefault="00094F6B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094F6B" w:rsidSect="00655BB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В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2</w:t>
      </w:r>
    </w:p>
    <w:p w:rsidR="00655BB7" w:rsidRP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55BB7">
        <w:rPr>
          <w:rFonts w:ascii="Times New Roman" w:eastAsia="Times New Roman" w:hAnsi="Times New Roman" w:cs="Times New Roman"/>
          <w:noProof/>
          <w:sz w:val="28"/>
          <w:szCs w:val="24"/>
        </w:rPr>
        <w:t>График Статического зондирования.</w:t>
      </w: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655BB7" w:rsidSect="00655BB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143480"/>
            <wp:effectExtent l="19050" t="0" r="381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В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3</w:t>
      </w:r>
    </w:p>
    <w:p w:rsidR="00655BB7" w:rsidRP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55BB7">
        <w:rPr>
          <w:rFonts w:ascii="Times New Roman" w:eastAsia="Times New Roman" w:hAnsi="Times New Roman" w:cs="Times New Roman"/>
          <w:noProof/>
          <w:sz w:val="28"/>
          <w:szCs w:val="24"/>
        </w:rPr>
        <w:t>График Статического зондирования.</w:t>
      </w: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655BB7" w:rsidSect="00655BB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036603"/>
            <wp:effectExtent l="19050" t="0" r="3810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В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4</w:t>
      </w:r>
    </w:p>
    <w:p w:rsidR="00655BB7" w:rsidRP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55BB7">
        <w:rPr>
          <w:rFonts w:ascii="Times New Roman" w:eastAsia="Times New Roman" w:hAnsi="Times New Roman" w:cs="Times New Roman"/>
          <w:noProof/>
          <w:sz w:val="28"/>
          <w:szCs w:val="24"/>
        </w:rPr>
        <w:t>График Статического зондирования.</w:t>
      </w: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655BB7" w:rsidSect="00655BB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076883"/>
            <wp:effectExtent l="19050" t="0" r="381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7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В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5</w:t>
      </w:r>
    </w:p>
    <w:p w:rsidR="002C4D2A" w:rsidRPr="002C4D2A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55BB7">
        <w:rPr>
          <w:rFonts w:ascii="Times New Roman" w:eastAsia="Times New Roman" w:hAnsi="Times New Roman" w:cs="Times New Roman"/>
          <w:noProof/>
          <w:sz w:val="28"/>
          <w:szCs w:val="24"/>
        </w:rPr>
        <w:t>График Статического зондирования.</w:t>
      </w:r>
    </w:p>
    <w:p w:rsidR="002C4D2A" w:rsidRDefault="002C4D2A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2C4D2A" w:rsidSect="002C4D2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223650"/>
            <wp:effectExtent l="19050" t="0" r="3810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2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Г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1</w:t>
      </w:r>
    </w:p>
    <w:p w:rsidR="006B1F00" w:rsidRPr="0083096F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83096F">
        <w:rPr>
          <w:rFonts w:ascii="Times New Roman" w:eastAsia="Times New Roman" w:hAnsi="Times New Roman" w:cs="Times New Roman"/>
          <w:noProof/>
          <w:sz w:val="28"/>
          <w:szCs w:val="24"/>
        </w:rPr>
        <w:t>Результаты испытаний на консолидированный сдвиг.</w:t>
      </w:r>
    </w:p>
    <w:p w:rsidR="00655BB7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4163" cy="6294474"/>
            <wp:effectExtent l="19050" t="0" r="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63" cy="629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6F" w:rsidRDefault="0083096F" w:rsidP="00464350">
      <w:pPr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br w:type="page"/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Г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2</w:t>
      </w:r>
    </w:p>
    <w:p w:rsidR="0083096F" w:rsidRPr="0083096F" w:rsidRDefault="0083096F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B1F00">
        <w:rPr>
          <w:rFonts w:ascii="Times New Roman" w:eastAsia="Times New Roman" w:hAnsi="Times New Roman" w:cs="Times New Roman"/>
          <w:noProof/>
          <w:sz w:val="28"/>
          <w:szCs w:val="24"/>
        </w:rPr>
        <w:t>Сводная компрессионная кривая.</w:t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7742" cy="5613991"/>
            <wp:effectExtent l="19050" t="0" r="0" b="0"/>
            <wp:docPr id="10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42" cy="561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B1F00" w:rsidRDefault="006B1F00" w:rsidP="00464350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Г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3</w:t>
      </w:r>
    </w:p>
    <w:p w:rsidR="006B1F00" w:rsidRPr="0083096F" w:rsidRDefault="006B1F00" w:rsidP="00464350">
      <w:pPr>
        <w:pStyle w:val="ae"/>
        <w:tabs>
          <w:tab w:val="left" w:pos="3533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83096F">
        <w:rPr>
          <w:rFonts w:ascii="Times New Roman" w:eastAsia="Times New Roman" w:hAnsi="Times New Roman" w:cs="Times New Roman"/>
          <w:noProof/>
          <w:sz w:val="28"/>
          <w:szCs w:val="24"/>
        </w:rPr>
        <w:t>Результаты испытаний на консолидированный сдвиг.</w:t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4163" cy="6762307"/>
            <wp:effectExtent l="19050" t="0" r="0" b="0"/>
            <wp:docPr id="108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63" cy="676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00" w:rsidRDefault="006B1F00" w:rsidP="00464350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Г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4</w:t>
      </w:r>
    </w:p>
    <w:p w:rsidR="0083096F" w:rsidRPr="0083096F" w:rsidRDefault="0083096F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B1F00">
        <w:rPr>
          <w:rFonts w:ascii="Times New Roman" w:eastAsia="Times New Roman" w:hAnsi="Times New Roman" w:cs="Times New Roman"/>
          <w:noProof/>
          <w:sz w:val="28"/>
          <w:szCs w:val="24"/>
        </w:rPr>
        <w:t>Сводная компрессионная кривая.</w:t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7742" cy="5518298"/>
            <wp:effectExtent l="19050" t="0" r="0" b="0"/>
            <wp:docPr id="109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42" cy="551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00" w:rsidRDefault="006B1F00" w:rsidP="00464350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Г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5</w:t>
      </w:r>
    </w:p>
    <w:p w:rsidR="006B1F00" w:rsidRPr="0083096F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83096F">
        <w:rPr>
          <w:rFonts w:ascii="Times New Roman" w:eastAsia="Times New Roman" w:hAnsi="Times New Roman" w:cs="Times New Roman"/>
          <w:noProof/>
          <w:sz w:val="28"/>
          <w:szCs w:val="24"/>
        </w:rPr>
        <w:t>Результаты испытаний на консолидированный сдвиг.</w:t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4163" cy="6868633"/>
            <wp:effectExtent l="19050" t="0" r="0" b="0"/>
            <wp:docPr id="10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63" cy="686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00" w:rsidRDefault="006B1F00" w:rsidP="00464350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Г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6</w:t>
      </w:r>
    </w:p>
    <w:p w:rsidR="006B1F00" w:rsidRPr="0083096F" w:rsidRDefault="0083096F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B1F00">
        <w:rPr>
          <w:rFonts w:ascii="Times New Roman" w:eastAsia="Times New Roman" w:hAnsi="Times New Roman" w:cs="Times New Roman"/>
          <w:noProof/>
          <w:sz w:val="28"/>
          <w:szCs w:val="24"/>
        </w:rPr>
        <w:t>Сводная компрессионная кривая.</w:t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2679" cy="5422604"/>
            <wp:effectExtent l="19050" t="0" r="0" b="0"/>
            <wp:docPr id="10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79" cy="542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B1F00" w:rsidRDefault="006B1F00" w:rsidP="00464350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Г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7</w:t>
      </w:r>
    </w:p>
    <w:p w:rsidR="006B1F00" w:rsidRPr="0083096F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83096F">
        <w:rPr>
          <w:rFonts w:ascii="Times New Roman" w:eastAsia="Times New Roman" w:hAnsi="Times New Roman" w:cs="Times New Roman"/>
          <w:noProof/>
          <w:sz w:val="28"/>
          <w:szCs w:val="24"/>
        </w:rPr>
        <w:t>Результаты испытаний на консолидированный сдвиг.</w:t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0782" cy="5677786"/>
            <wp:effectExtent l="19050" t="0" r="8418" b="0"/>
            <wp:docPr id="109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82" cy="56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00" w:rsidRDefault="006B1F00" w:rsidP="00464350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:rsid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Г</w:t>
      </w:r>
    </w:p>
    <w:p w:rsidR="002204B6" w:rsidRPr="002204B6" w:rsidRDefault="002204B6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8</w:t>
      </w:r>
    </w:p>
    <w:p w:rsidR="006B1F00" w:rsidRP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6B1F00">
        <w:rPr>
          <w:rFonts w:ascii="Times New Roman" w:eastAsia="Times New Roman" w:hAnsi="Times New Roman" w:cs="Times New Roman"/>
          <w:noProof/>
          <w:sz w:val="28"/>
          <w:szCs w:val="24"/>
        </w:rPr>
        <w:t>Сводная компрессионная кривая.</w:t>
      </w: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6838" cy="6889897"/>
            <wp:effectExtent l="19050" t="0" r="0" b="0"/>
            <wp:docPr id="109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38" cy="688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55BB7" w:rsidRDefault="00655BB7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B1F00" w:rsidRDefault="006B1F0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5F99" w:rsidRDefault="00CB5F9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CB5F99" w:rsidSect="006B1F0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056C0" w:rsidRDefault="009056C0" w:rsidP="00464350">
      <w:pPr>
        <w:pStyle w:val="ae"/>
        <w:jc w:val="both"/>
        <w:rPr>
          <w:sz w:val="24"/>
        </w:rPr>
      </w:pPr>
      <w:r w:rsidRPr="009056C0">
        <w:rPr>
          <w:sz w:val="24"/>
        </w:rPr>
        <w:t xml:space="preserve">Приложение </w:t>
      </w:r>
      <w:r>
        <w:rPr>
          <w:sz w:val="24"/>
        </w:rPr>
        <w:t>Д</w:t>
      </w:r>
    </w:p>
    <w:p w:rsidR="009056C0" w:rsidRDefault="009056C0" w:rsidP="00464350">
      <w:pPr>
        <w:pStyle w:val="ae"/>
        <w:jc w:val="both"/>
        <w:rPr>
          <w:sz w:val="24"/>
        </w:rPr>
      </w:pPr>
      <w:r>
        <w:rPr>
          <w:sz w:val="24"/>
        </w:rPr>
        <w:t>Нормативные и расчетные значения физико-механических характеристик грунтов оснований.</w:t>
      </w:r>
    </w:p>
    <w:p w:rsidR="009056C0" w:rsidRPr="009056C0" w:rsidRDefault="009056C0" w:rsidP="00464350">
      <w:pPr>
        <w:pStyle w:val="ae"/>
        <w:jc w:val="both"/>
        <w:rPr>
          <w:sz w:val="24"/>
        </w:rPr>
      </w:pPr>
    </w:p>
    <w:p w:rsidR="00CB5F99" w:rsidRDefault="00CB5F99" w:rsidP="00464350">
      <w:pPr>
        <w:pStyle w:val="ae"/>
        <w:jc w:val="both"/>
        <w:rPr>
          <w:rFonts w:eastAsia="Times New Roman"/>
          <w:noProof/>
        </w:rPr>
        <w:sectPr w:rsidR="00CB5F99" w:rsidSect="00CB5F9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eastAsia="Times New Roman"/>
          <w:noProof/>
        </w:rPr>
        <w:drawing>
          <wp:inline distT="0" distB="0" distL="0" distR="0">
            <wp:extent cx="8997360" cy="5007935"/>
            <wp:effectExtent l="19050" t="0" r="0" b="0"/>
            <wp:docPr id="109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0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C0" w:rsidRDefault="009056C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Е</w:t>
      </w:r>
    </w:p>
    <w:p w:rsidR="009056C0" w:rsidRPr="009056C0" w:rsidRDefault="009056C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1</w:t>
      </w:r>
    </w:p>
    <w:p w:rsidR="006B1F00" w:rsidRPr="009056C0" w:rsidRDefault="00CB5F9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CB5F99">
        <w:rPr>
          <w:rFonts w:ascii="Times New Roman" w:eastAsia="Times New Roman" w:hAnsi="Times New Roman" w:cs="Times New Roman"/>
          <w:noProof/>
          <w:sz w:val="28"/>
          <w:szCs w:val="24"/>
        </w:rPr>
        <w:t xml:space="preserve">Разрез </w:t>
      </w:r>
      <w:r w:rsidRPr="00CB5F99"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</w:t>
      </w:r>
      <w:r w:rsidRPr="009056C0">
        <w:rPr>
          <w:rFonts w:ascii="Times New Roman" w:eastAsia="Times New Roman" w:hAnsi="Times New Roman" w:cs="Times New Roman"/>
          <w:noProof/>
          <w:sz w:val="28"/>
          <w:szCs w:val="24"/>
        </w:rPr>
        <w:t>-</w:t>
      </w:r>
      <w:r w:rsidRPr="00CB5F99"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</w:t>
      </w:r>
    </w:p>
    <w:p w:rsidR="006B1F00" w:rsidRPr="00CB5F99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509880" cy="7921256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79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CF" w:rsidRDefault="008056CF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Разрез схематический приведен вне масштаба.</w:t>
      </w:r>
    </w:p>
    <w:p w:rsidR="009056C0" w:rsidRDefault="009056C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Е</w:t>
      </w:r>
    </w:p>
    <w:p w:rsidR="009056C0" w:rsidRPr="002204B6" w:rsidRDefault="009056C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2</w:t>
      </w:r>
    </w:p>
    <w:p w:rsidR="00CB5F99" w:rsidRDefault="00CB5F99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CB5F99">
        <w:rPr>
          <w:rFonts w:ascii="Times New Roman" w:eastAsia="Times New Roman" w:hAnsi="Times New Roman" w:cs="Times New Roman"/>
          <w:noProof/>
          <w:sz w:val="28"/>
          <w:szCs w:val="24"/>
        </w:rPr>
        <w:t xml:space="preserve">Разрез </w:t>
      </w:r>
      <w:r w:rsidRPr="00CB5F99"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</w:t>
      </w:r>
      <w:r w:rsidRPr="007A24AD">
        <w:rPr>
          <w:rFonts w:ascii="Times New Roman" w:eastAsia="Times New Roman" w:hAnsi="Times New Roman" w:cs="Times New Roman"/>
          <w:noProof/>
          <w:sz w:val="28"/>
          <w:szCs w:val="24"/>
        </w:rPr>
        <w:t>-</w:t>
      </w:r>
      <w:r w:rsidRPr="00CB5F99"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</w:t>
      </w:r>
      <w:r w:rsidR="009056C0"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</w:t>
      </w:r>
    </w:p>
    <w:p w:rsidR="007A24AD" w:rsidRPr="007A24AD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701266" cy="78445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CF" w:rsidRDefault="008056CF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Разрез схематический приведен вне масштаба.</w:t>
      </w:r>
    </w:p>
    <w:p w:rsidR="009056C0" w:rsidRDefault="008056CF" w:rsidP="00464350">
      <w:pPr>
        <w:pStyle w:val="ae"/>
        <w:tabs>
          <w:tab w:val="left" w:pos="301"/>
          <w:tab w:val="left" w:pos="3533"/>
          <w:tab w:val="right" w:pos="9354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9056C0">
        <w:rPr>
          <w:rFonts w:ascii="Times New Roman" w:eastAsia="Times New Roman" w:hAnsi="Times New Roman" w:cs="Times New Roman"/>
          <w:noProof/>
          <w:sz w:val="24"/>
          <w:szCs w:val="24"/>
        </w:rPr>
        <w:t>Приложение Е</w:t>
      </w:r>
    </w:p>
    <w:p w:rsidR="009056C0" w:rsidRPr="00BA17FE" w:rsidRDefault="009056C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Лист </w:t>
      </w:r>
      <w:r w:rsidRPr="00BA17FE">
        <w:rPr>
          <w:rFonts w:ascii="Times New Roman" w:eastAsia="Times New Roman" w:hAnsi="Times New Roman" w:cs="Times New Roman"/>
          <w:noProof/>
          <w:sz w:val="24"/>
          <w:szCs w:val="24"/>
        </w:rPr>
        <w:t>3</w:t>
      </w:r>
    </w:p>
    <w:p w:rsidR="007A24AD" w:rsidRPr="009056C0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CB5F99">
        <w:rPr>
          <w:rFonts w:ascii="Times New Roman" w:eastAsia="Times New Roman" w:hAnsi="Times New Roman" w:cs="Times New Roman"/>
          <w:noProof/>
          <w:sz w:val="28"/>
          <w:szCs w:val="24"/>
        </w:rPr>
        <w:t xml:space="preserve">Разрез </w:t>
      </w:r>
      <w:r w:rsidRPr="00CB5F99"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II</w:t>
      </w:r>
      <w:r w:rsidRPr="007A24AD">
        <w:rPr>
          <w:rFonts w:ascii="Times New Roman" w:eastAsia="Times New Roman" w:hAnsi="Times New Roman" w:cs="Times New Roman"/>
          <w:noProof/>
          <w:sz w:val="28"/>
          <w:szCs w:val="24"/>
        </w:rPr>
        <w:t>-</w:t>
      </w:r>
      <w:r w:rsidRPr="00CB5F99"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II</w:t>
      </w:r>
    </w:p>
    <w:p w:rsidR="007A24AD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39790" cy="6813330"/>
            <wp:effectExtent l="1905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CF" w:rsidRDefault="008056CF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Разрез схематический приведен вне масштаба.</w:t>
      </w:r>
    </w:p>
    <w:p w:rsidR="007A24AD" w:rsidRPr="008056CF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7A24AD" w:rsidRPr="008056CF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7A24AD" w:rsidRPr="008056CF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7A24AD" w:rsidRPr="008056CF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9056C0" w:rsidRDefault="009056C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Е</w:t>
      </w:r>
    </w:p>
    <w:p w:rsidR="008056CF" w:rsidRDefault="008056CF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Лист 4</w:t>
      </w:r>
    </w:p>
    <w:p w:rsidR="007A24AD" w:rsidRPr="007A24AD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t xml:space="preserve">Разрез </w: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IV</w:t>
      </w:r>
      <w:r w:rsidRPr="009056C0">
        <w:rPr>
          <w:rFonts w:ascii="Times New Roman" w:eastAsia="Times New Roman" w:hAnsi="Times New Roman" w:cs="Times New Roman"/>
          <w:noProof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/>
        </w:rPr>
        <w:t>IV</w:t>
      </w:r>
    </w:p>
    <w:p w:rsidR="007A24AD" w:rsidRPr="007A24AD" w:rsidRDefault="007A24AD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39790" cy="6387773"/>
            <wp:effectExtent l="1905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8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CF" w:rsidRDefault="008056CF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Разрез схематический приведен вне масштаба.</w:t>
      </w:r>
    </w:p>
    <w:p w:rsidR="002402A4" w:rsidRDefault="002402A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402A4" w:rsidRDefault="002402A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402A4" w:rsidRDefault="002402A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402A4" w:rsidRDefault="002402A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402A4" w:rsidRDefault="002402A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F3244" w:rsidRDefault="007F324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056C0" w:rsidRDefault="009056C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Приложение Е</w:t>
      </w:r>
    </w:p>
    <w:p w:rsidR="009056C0" w:rsidRPr="008056CF" w:rsidRDefault="009056C0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Лист </w:t>
      </w:r>
      <w:r w:rsidRPr="008056CF">
        <w:rPr>
          <w:rFonts w:ascii="Times New Roman" w:eastAsia="Times New Roman" w:hAnsi="Times New Roman" w:cs="Times New Roman"/>
          <w:noProof/>
          <w:sz w:val="24"/>
          <w:szCs w:val="24"/>
        </w:rPr>
        <w:t>5</w:t>
      </w:r>
    </w:p>
    <w:p w:rsidR="002402A4" w:rsidRPr="00FC4885" w:rsidRDefault="002402A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FC4885">
        <w:rPr>
          <w:rFonts w:ascii="Times New Roman" w:eastAsia="Times New Roman" w:hAnsi="Times New Roman" w:cs="Times New Roman"/>
          <w:noProof/>
          <w:sz w:val="28"/>
          <w:szCs w:val="24"/>
        </w:rPr>
        <w:t>Условные обозначения</w:t>
      </w:r>
    </w:p>
    <w:p w:rsidR="002402A4" w:rsidRPr="00373219" w:rsidRDefault="002402A4" w:rsidP="00464350">
      <w:pPr>
        <w:pStyle w:val="ae"/>
        <w:tabs>
          <w:tab w:val="left" w:pos="3533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006" cy="8325293"/>
            <wp:effectExtent l="19050" t="0" r="1594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5" cy="832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2A4" w:rsidRPr="00373219" w:rsidSect="006B1F0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2E9" w:rsidRDefault="004202E9" w:rsidP="001F7B10">
      <w:pPr>
        <w:spacing w:after="0" w:line="240" w:lineRule="auto"/>
      </w:pPr>
      <w:r>
        <w:separator/>
      </w:r>
    </w:p>
  </w:endnote>
  <w:endnote w:type="continuationSeparator" w:id="1">
    <w:p w:rsidR="004202E9" w:rsidRDefault="004202E9" w:rsidP="001F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17850"/>
      <w:docPartObj>
        <w:docPartGallery w:val="Page Numbers (Bottom of Page)"/>
        <w:docPartUnique/>
      </w:docPartObj>
    </w:sdtPr>
    <w:sdtContent>
      <w:p w:rsidR="00B268E7" w:rsidRDefault="007E1E65">
        <w:pPr>
          <w:pStyle w:val="ab"/>
          <w:jc w:val="center"/>
        </w:pPr>
        <w:fldSimple w:instr=" PAGE   \* MERGEFORMAT ">
          <w:r w:rsidR="00961FC7">
            <w:rPr>
              <w:noProof/>
            </w:rPr>
            <w:t>3</w:t>
          </w:r>
        </w:fldSimple>
      </w:p>
    </w:sdtContent>
  </w:sdt>
  <w:p w:rsidR="00B268E7" w:rsidRDefault="00B268E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2E9" w:rsidRDefault="004202E9" w:rsidP="001F7B10">
      <w:pPr>
        <w:spacing w:after="0" w:line="240" w:lineRule="auto"/>
      </w:pPr>
      <w:r>
        <w:separator/>
      </w:r>
    </w:p>
  </w:footnote>
  <w:footnote w:type="continuationSeparator" w:id="1">
    <w:p w:rsidR="004202E9" w:rsidRDefault="004202E9" w:rsidP="001F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A9F"/>
    <w:multiLevelType w:val="hybridMultilevel"/>
    <w:tmpl w:val="38AC9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3753A"/>
    <w:multiLevelType w:val="hybridMultilevel"/>
    <w:tmpl w:val="E8A0D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01B9A"/>
    <w:multiLevelType w:val="multilevel"/>
    <w:tmpl w:val="4B0EC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DE41072"/>
    <w:multiLevelType w:val="hybridMultilevel"/>
    <w:tmpl w:val="D9005B7C"/>
    <w:lvl w:ilvl="0" w:tplc="4B02DE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A60C2"/>
    <w:multiLevelType w:val="hybridMultilevel"/>
    <w:tmpl w:val="7F4E44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97087"/>
    <w:multiLevelType w:val="multilevel"/>
    <w:tmpl w:val="9B9ADF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AD91BD6"/>
    <w:multiLevelType w:val="hybridMultilevel"/>
    <w:tmpl w:val="D1D8EB9C"/>
    <w:lvl w:ilvl="0" w:tplc="0419000D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B4BF8"/>
    <w:multiLevelType w:val="multilevel"/>
    <w:tmpl w:val="9BD81F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9793AA2"/>
    <w:multiLevelType w:val="hybridMultilevel"/>
    <w:tmpl w:val="7B9CA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3025A3"/>
    <w:multiLevelType w:val="multilevel"/>
    <w:tmpl w:val="2DDA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5A1E50"/>
    <w:multiLevelType w:val="hybridMultilevel"/>
    <w:tmpl w:val="CE90022C"/>
    <w:lvl w:ilvl="0" w:tplc="B08C6B7C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BE6C6A"/>
    <w:multiLevelType w:val="hybridMultilevel"/>
    <w:tmpl w:val="BCC20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8749A"/>
    <w:multiLevelType w:val="hybridMultilevel"/>
    <w:tmpl w:val="8CB8D0D2"/>
    <w:lvl w:ilvl="0" w:tplc="90B02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636BC5"/>
    <w:multiLevelType w:val="hybridMultilevel"/>
    <w:tmpl w:val="771E3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E30106"/>
    <w:multiLevelType w:val="hybridMultilevel"/>
    <w:tmpl w:val="C6FC5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2545BB"/>
    <w:multiLevelType w:val="hybridMultilevel"/>
    <w:tmpl w:val="FDE4C4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E4773C1"/>
    <w:multiLevelType w:val="hybridMultilevel"/>
    <w:tmpl w:val="906C2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712BE3"/>
    <w:multiLevelType w:val="hybridMultilevel"/>
    <w:tmpl w:val="938868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315352"/>
    <w:multiLevelType w:val="multilevel"/>
    <w:tmpl w:val="6B925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125D84"/>
    <w:multiLevelType w:val="hybridMultilevel"/>
    <w:tmpl w:val="99782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B017F5"/>
    <w:multiLevelType w:val="hybridMultilevel"/>
    <w:tmpl w:val="A70E4C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4836855"/>
    <w:multiLevelType w:val="multilevel"/>
    <w:tmpl w:val="C58650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5EE4A7C"/>
    <w:multiLevelType w:val="hybridMultilevel"/>
    <w:tmpl w:val="78F23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B15C0D"/>
    <w:multiLevelType w:val="multilevel"/>
    <w:tmpl w:val="3A2E74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C190663"/>
    <w:multiLevelType w:val="multilevel"/>
    <w:tmpl w:val="4BA67E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>
    <w:nsid w:val="600E451C"/>
    <w:multiLevelType w:val="hybridMultilevel"/>
    <w:tmpl w:val="E154FAA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06B2535"/>
    <w:multiLevelType w:val="hybridMultilevel"/>
    <w:tmpl w:val="7B502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9C1B83"/>
    <w:multiLevelType w:val="hybridMultilevel"/>
    <w:tmpl w:val="74623ACC"/>
    <w:lvl w:ilvl="0" w:tplc="061CD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8AD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967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B69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A41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445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8A3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40E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E6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3795A21"/>
    <w:multiLevelType w:val="multilevel"/>
    <w:tmpl w:val="E5CC3F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28" w:hanging="1800"/>
      </w:pPr>
      <w:rPr>
        <w:rFonts w:hint="default"/>
      </w:rPr>
    </w:lvl>
  </w:abstractNum>
  <w:abstractNum w:abstractNumId="29">
    <w:nsid w:val="6ADC4957"/>
    <w:multiLevelType w:val="multilevel"/>
    <w:tmpl w:val="BD0AC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B9031F6"/>
    <w:multiLevelType w:val="multilevel"/>
    <w:tmpl w:val="AFEC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930D41"/>
    <w:multiLevelType w:val="hybridMultilevel"/>
    <w:tmpl w:val="38A0A5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6E29C9"/>
    <w:multiLevelType w:val="multilevel"/>
    <w:tmpl w:val="9D0EC4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E9F7215"/>
    <w:multiLevelType w:val="hybridMultilevel"/>
    <w:tmpl w:val="9DC87C3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20"/>
  </w:num>
  <w:num w:numId="4">
    <w:abstractNumId w:val="4"/>
  </w:num>
  <w:num w:numId="5">
    <w:abstractNumId w:val="16"/>
  </w:num>
  <w:num w:numId="6">
    <w:abstractNumId w:val="2"/>
  </w:num>
  <w:num w:numId="7">
    <w:abstractNumId w:val="7"/>
  </w:num>
  <w:num w:numId="8">
    <w:abstractNumId w:val="26"/>
  </w:num>
  <w:num w:numId="9">
    <w:abstractNumId w:val="17"/>
  </w:num>
  <w:num w:numId="10">
    <w:abstractNumId w:val="3"/>
  </w:num>
  <w:num w:numId="11">
    <w:abstractNumId w:val="10"/>
  </w:num>
  <w:num w:numId="12">
    <w:abstractNumId w:val="14"/>
  </w:num>
  <w:num w:numId="13">
    <w:abstractNumId w:val="11"/>
  </w:num>
  <w:num w:numId="14">
    <w:abstractNumId w:val="13"/>
  </w:num>
  <w:num w:numId="15">
    <w:abstractNumId w:val="12"/>
  </w:num>
  <w:num w:numId="16">
    <w:abstractNumId w:val="22"/>
  </w:num>
  <w:num w:numId="17">
    <w:abstractNumId w:val="1"/>
  </w:num>
  <w:num w:numId="18">
    <w:abstractNumId w:val="9"/>
  </w:num>
  <w:num w:numId="19">
    <w:abstractNumId w:val="30"/>
  </w:num>
  <w:num w:numId="20">
    <w:abstractNumId w:val="18"/>
  </w:num>
  <w:num w:numId="21">
    <w:abstractNumId w:val="8"/>
  </w:num>
  <w:num w:numId="22">
    <w:abstractNumId w:val="0"/>
  </w:num>
  <w:num w:numId="23">
    <w:abstractNumId w:val="6"/>
  </w:num>
  <w:num w:numId="24">
    <w:abstractNumId w:val="31"/>
  </w:num>
  <w:num w:numId="25">
    <w:abstractNumId w:val="33"/>
  </w:num>
  <w:num w:numId="26">
    <w:abstractNumId w:val="19"/>
  </w:num>
  <w:num w:numId="27">
    <w:abstractNumId w:val="29"/>
  </w:num>
  <w:num w:numId="28">
    <w:abstractNumId w:val="23"/>
  </w:num>
  <w:num w:numId="29">
    <w:abstractNumId w:val="32"/>
  </w:num>
  <w:num w:numId="30">
    <w:abstractNumId w:val="28"/>
  </w:num>
  <w:num w:numId="31">
    <w:abstractNumId w:val="24"/>
  </w:num>
  <w:num w:numId="32">
    <w:abstractNumId w:val="5"/>
  </w:num>
  <w:num w:numId="33">
    <w:abstractNumId w:val="21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3A3CBD"/>
    <w:rsid w:val="00001518"/>
    <w:rsid w:val="00003468"/>
    <w:rsid w:val="00012563"/>
    <w:rsid w:val="00014325"/>
    <w:rsid w:val="000225DD"/>
    <w:rsid w:val="000262CA"/>
    <w:rsid w:val="00026FB4"/>
    <w:rsid w:val="00031876"/>
    <w:rsid w:val="00037FC7"/>
    <w:rsid w:val="000429F2"/>
    <w:rsid w:val="000434A0"/>
    <w:rsid w:val="00047014"/>
    <w:rsid w:val="000535D1"/>
    <w:rsid w:val="0005558D"/>
    <w:rsid w:val="000560C4"/>
    <w:rsid w:val="000560FB"/>
    <w:rsid w:val="000622BA"/>
    <w:rsid w:val="0006675B"/>
    <w:rsid w:val="00082458"/>
    <w:rsid w:val="0008367C"/>
    <w:rsid w:val="00084A3D"/>
    <w:rsid w:val="00093476"/>
    <w:rsid w:val="00093D9E"/>
    <w:rsid w:val="00094F6B"/>
    <w:rsid w:val="00096245"/>
    <w:rsid w:val="000A2867"/>
    <w:rsid w:val="000A6F6B"/>
    <w:rsid w:val="000B1CE5"/>
    <w:rsid w:val="000B548B"/>
    <w:rsid w:val="000C3DC6"/>
    <w:rsid w:val="000C4F06"/>
    <w:rsid w:val="000C65F5"/>
    <w:rsid w:val="000D10C3"/>
    <w:rsid w:val="000D1C10"/>
    <w:rsid w:val="000D313A"/>
    <w:rsid w:val="000D526C"/>
    <w:rsid w:val="000E05DF"/>
    <w:rsid w:val="000E44B4"/>
    <w:rsid w:val="000F156C"/>
    <w:rsid w:val="00100053"/>
    <w:rsid w:val="001006D2"/>
    <w:rsid w:val="00100FD9"/>
    <w:rsid w:val="001054B5"/>
    <w:rsid w:val="001055BF"/>
    <w:rsid w:val="00112F36"/>
    <w:rsid w:val="00122FC7"/>
    <w:rsid w:val="0012420B"/>
    <w:rsid w:val="00127A8E"/>
    <w:rsid w:val="00127C67"/>
    <w:rsid w:val="00137CF8"/>
    <w:rsid w:val="00143F1B"/>
    <w:rsid w:val="001443A8"/>
    <w:rsid w:val="00145AE7"/>
    <w:rsid w:val="001473B9"/>
    <w:rsid w:val="0014742D"/>
    <w:rsid w:val="0014789B"/>
    <w:rsid w:val="00151A6C"/>
    <w:rsid w:val="0015376E"/>
    <w:rsid w:val="00160417"/>
    <w:rsid w:val="0017026A"/>
    <w:rsid w:val="00170BE6"/>
    <w:rsid w:val="001836F5"/>
    <w:rsid w:val="00194BFD"/>
    <w:rsid w:val="001A5077"/>
    <w:rsid w:val="001A5372"/>
    <w:rsid w:val="001A5FC5"/>
    <w:rsid w:val="001B30DF"/>
    <w:rsid w:val="001B33AE"/>
    <w:rsid w:val="001B6F2B"/>
    <w:rsid w:val="001C06AF"/>
    <w:rsid w:val="001E0332"/>
    <w:rsid w:val="001E2197"/>
    <w:rsid w:val="001F0EF4"/>
    <w:rsid w:val="001F31EA"/>
    <w:rsid w:val="001F5997"/>
    <w:rsid w:val="001F69DB"/>
    <w:rsid w:val="001F7B10"/>
    <w:rsid w:val="00203967"/>
    <w:rsid w:val="0020414E"/>
    <w:rsid w:val="00206195"/>
    <w:rsid w:val="002070E3"/>
    <w:rsid w:val="002119D3"/>
    <w:rsid w:val="00214020"/>
    <w:rsid w:val="002204B6"/>
    <w:rsid w:val="00220B3D"/>
    <w:rsid w:val="002257AA"/>
    <w:rsid w:val="00232B77"/>
    <w:rsid w:val="00233E22"/>
    <w:rsid w:val="00235B55"/>
    <w:rsid w:val="00236599"/>
    <w:rsid w:val="00236617"/>
    <w:rsid w:val="00237919"/>
    <w:rsid w:val="002402A4"/>
    <w:rsid w:val="00252145"/>
    <w:rsid w:val="0027423C"/>
    <w:rsid w:val="00281625"/>
    <w:rsid w:val="00292716"/>
    <w:rsid w:val="00296201"/>
    <w:rsid w:val="002A0583"/>
    <w:rsid w:val="002B113A"/>
    <w:rsid w:val="002B6344"/>
    <w:rsid w:val="002B78B7"/>
    <w:rsid w:val="002C3CB2"/>
    <w:rsid w:val="002C4B65"/>
    <w:rsid w:val="002C4D2A"/>
    <w:rsid w:val="002C5019"/>
    <w:rsid w:val="002C6A6F"/>
    <w:rsid w:val="002C6BA0"/>
    <w:rsid w:val="002E017D"/>
    <w:rsid w:val="002E1CAC"/>
    <w:rsid w:val="002E3A1B"/>
    <w:rsid w:val="002F5C4D"/>
    <w:rsid w:val="003056FA"/>
    <w:rsid w:val="00312EE2"/>
    <w:rsid w:val="003166E0"/>
    <w:rsid w:val="00316E60"/>
    <w:rsid w:val="003172D9"/>
    <w:rsid w:val="00321CF4"/>
    <w:rsid w:val="0033016B"/>
    <w:rsid w:val="00331BEA"/>
    <w:rsid w:val="0033331B"/>
    <w:rsid w:val="00337295"/>
    <w:rsid w:val="00342602"/>
    <w:rsid w:val="003445D0"/>
    <w:rsid w:val="00351A62"/>
    <w:rsid w:val="00354E1F"/>
    <w:rsid w:val="00356A6E"/>
    <w:rsid w:val="00357FDD"/>
    <w:rsid w:val="00361006"/>
    <w:rsid w:val="00361EAD"/>
    <w:rsid w:val="00363A62"/>
    <w:rsid w:val="003661A0"/>
    <w:rsid w:val="00366601"/>
    <w:rsid w:val="00373219"/>
    <w:rsid w:val="003736EC"/>
    <w:rsid w:val="00374F10"/>
    <w:rsid w:val="00385A3F"/>
    <w:rsid w:val="00391E5A"/>
    <w:rsid w:val="003933D7"/>
    <w:rsid w:val="00395FD9"/>
    <w:rsid w:val="003A01C0"/>
    <w:rsid w:val="003A3327"/>
    <w:rsid w:val="003A3CBD"/>
    <w:rsid w:val="003A6B14"/>
    <w:rsid w:val="003A7089"/>
    <w:rsid w:val="003B261C"/>
    <w:rsid w:val="003B2D38"/>
    <w:rsid w:val="003B2FDE"/>
    <w:rsid w:val="003B45E3"/>
    <w:rsid w:val="003B4F0A"/>
    <w:rsid w:val="003C2409"/>
    <w:rsid w:val="003C40B2"/>
    <w:rsid w:val="003C5B93"/>
    <w:rsid w:val="003D3CBC"/>
    <w:rsid w:val="003D481B"/>
    <w:rsid w:val="003E099D"/>
    <w:rsid w:val="003E4153"/>
    <w:rsid w:val="003E464E"/>
    <w:rsid w:val="003E4FF8"/>
    <w:rsid w:val="003F088E"/>
    <w:rsid w:val="003F0AEF"/>
    <w:rsid w:val="003F30D5"/>
    <w:rsid w:val="003F6980"/>
    <w:rsid w:val="00411078"/>
    <w:rsid w:val="004131D3"/>
    <w:rsid w:val="004145F6"/>
    <w:rsid w:val="00417002"/>
    <w:rsid w:val="004170CC"/>
    <w:rsid w:val="004202E9"/>
    <w:rsid w:val="00421529"/>
    <w:rsid w:val="00421B3C"/>
    <w:rsid w:val="00432366"/>
    <w:rsid w:val="00436C77"/>
    <w:rsid w:val="0044136E"/>
    <w:rsid w:val="004418F4"/>
    <w:rsid w:val="00445EB0"/>
    <w:rsid w:val="0045600D"/>
    <w:rsid w:val="00457B99"/>
    <w:rsid w:val="00461A86"/>
    <w:rsid w:val="00464350"/>
    <w:rsid w:val="00474691"/>
    <w:rsid w:val="00475A2C"/>
    <w:rsid w:val="004A1C51"/>
    <w:rsid w:val="004B26D3"/>
    <w:rsid w:val="004C708D"/>
    <w:rsid w:val="004D33BC"/>
    <w:rsid w:val="004D7CFA"/>
    <w:rsid w:val="004E5DB9"/>
    <w:rsid w:val="004F2F7F"/>
    <w:rsid w:val="005017F7"/>
    <w:rsid w:val="00501B94"/>
    <w:rsid w:val="00502BAF"/>
    <w:rsid w:val="00510C9A"/>
    <w:rsid w:val="00512191"/>
    <w:rsid w:val="00516ABD"/>
    <w:rsid w:val="00520CB6"/>
    <w:rsid w:val="00524B30"/>
    <w:rsid w:val="00540169"/>
    <w:rsid w:val="005403A6"/>
    <w:rsid w:val="00546C59"/>
    <w:rsid w:val="005521DC"/>
    <w:rsid w:val="00564D0F"/>
    <w:rsid w:val="00565C2E"/>
    <w:rsid w:val="0056630E"/>
    <w:rsid w:val="0056762E"/>
    <w:rsid w:val="00570AC4"/>
    <w:rsid w:val="005839E2"/>
    <w:rsid w:val="00585FA5"/>
    <w:rsid w:val="00594709"/>
    <w:rsid w:val="005A16FD"/>
    <w:rsid w:val="005A3616"/>
    <w:rsid w:val="005A4EF1"/>
    <w:rsid w:val="005B2683"/>
    <w:rsid w:val="005B2C86"/>
    <w:rsid w:val="005B5A82"/>
    <w:rsid w:val="005C4798"/>
    <w:rsid w:val="005C63D8"/>
    <w:rsid w:val="005E2121"/>
    <w:rsid w:val="005E4133"/>
    <w:rsid w:val="005E668A"/>
    <w:rsid w:val="005F2B39"/>
    <w:rsid w:val="0060283B"/>
    <w:rsid w:val="00603344"/>
    <w:rsid w:val="006045B3"/>
    <w:rsid w:val="006065CB"/>
    <w:rsid w:val="00610C2D"/>
    <w:rsid w:val="006132E3"/>
    <w:rsid w:val="006170A5"/>
    <w:rsid w:val="00625F8F"/>
    <w:rsid w:val="00627192"/>
    <w:rsid w:val="00635A10"/>
    <w:rsid w:val="00637217"/>
    <w:rsid w:val="00642346"/>
    <w:rsid w:val="00650D76"/>
    <w:rsid w:val="00654F03"/>
    <w:rsid w:val="00655BB7"/>
    <w:rsid w:val="00655E88"/>
    <w:rsid w:val="00674417"/>
    <w:rsid w:val="00675240"/>
    <w:rsid w:val="00675283"/>
    <w:rsid w:val="00676DB5"/>
    <w:rsid w:val="00676E3E"/>
    <w:rsid w:val="00687DFF"/>
    <w:rsid w:val="0069745D"/>
    <w:rsid w:val="006A24F0"/>
    <w:rsid w:val="006A37DC"/>
    <w:rsid w:val="006B1F00"/>
    <w:rsid w:val="006B35DE"/>
    <w:rsid w:val="006C7FD9"/>
    <w:rsid w:val="006E0717"/>
    <w:rsid w:val="006E1362"/>
    <w:rsid w:val="006F4E7A"/>
    <w:rsid w:val="006F5671"/>
    <w:rsid w:val="007101E0"/>
    <w:rsid w:val="007132A7"/>
    <w:rsid w:val="007135E3"/>
    <w:rsid w:val="00714ADB"/>
    <w:rsid w:val="00716762"/>
    <w:rsid w:val="007230FE"/>
    <w:rsid w:val="007243B4"/>
    <w:rsid w:val="00737B83"/>
    <w:rsid w:val="00743EF7"/>
    <w:rsid w:val="0074501F"/>
    <w:rsid w:val="00747228"/>
    <w:rsid w:val="0075156D"/>
    <w:rsid w:val="00754A5F"/>
    <w:rsid w:val="00760DEC"/>
    <w:rsid w:val="00762C35"/>
    <w:rsid w:val="00765D1A"/>
    <w:rsid w:val="00772A22"/>
    <w:rsid w:val="00775259"/>
    <w:rsid w:val="00780B10"/>
    <w:rsid w:val="00781825"/>
    <w:rsid w:val="00782B44"/>
    <w:rsid w:val="00783E93"/>
    <w:rsid w:val="00784CC4"/>
    <w:rsid w:val="0078645C"/>
    <w:rsid w:val="00786D20"/>
    <w:rsid w:val="007918DE"/>
    <w:rsid w:val="00793705"/>
    <w:rsid w:val="007A24AD"/>
    <w:rsid w:val="007A338C"/>
    <w:rsid w:val="007A4624"/>
    <w:rsid w:val="007B017B"/>
    <w:rsid w:val="007B0979"/>
    <w:rsid w:val="007B38CF"/>
    <w:rsid w:val="007B4F87"/>
    <w:rsid w:val="007C12F6"/>
    <w:rsid w:val="007C25E6"/>
    <w:rsid w:val="007C4948"/>
    <w:rsid w:val="007C4F99"/>
    <w:rsid w:val="007C667D"/>
    <w:rsid w:val="007D41FE"/>
    <w:rsid w:val="007E1E65"/>
    <w:rsid w:val="007E4C87"/>
    <w:rsid w:val="007F3244"/>
    <w:rsid w:val="007F43C9"/>
    <w:rsid w:val="007F7F13"/>
    <w:rsid w:val="00802A35"/>
    <w:rsid w:val="00802E15"/>
    <w:rsid w:val="008036B5"/>
    <w:rsid w:val="008056CF"/>
    <w:rsid w:val="0080653E"/>
    <w:rsid w:val="008074A4"/>
    <w:rsid w:val="008111C4"/>
    <w:rsid w:val="00815AF0"/>
    <w:rsid w:val="00821DDE"/>
    <w:rsid w:val="00825F7B"/>
    <w:rsid w:val="0083096F"/>
    <w:rsid w:val="00835806"/>
    <w:rsid w:val="00840459"/>
    <w:rsid w:val="00843DBA"/>
    <w:rsid w:val="00850900"/>
    <w:rsid w:val="00850B90"/>
    <w:rsid w:val="008522FB"/>
    <w:rsid w:val="00856FB4"/>
    <w:rsid w:val="008607A6"/>
    <w:rsid w:val="0086406D"/>
    <w:rsid w:val="008649A3"/>
    <w:rsid w:val="008766E0"/>
    <w:rsid w:val="008828B2"/>
    <w:rsid w:val="00885C3B"/>
    <w:rsid w:val="008926AB"/>
    <w:rsid w:val="00896642"/>
    <w:rsid w:val="008A0BB1"/>
    <w:rsid w:val="008A4483"/>
    <w:rsid w:val="008B286F"/>
    <w:rsid w:val="008B2EFF"/>
    <w:rsid w:val="008B3C2A"/>
    <w:rsid w:val="008B5B36"/>
    <w:rsid w:val="008B6937"/>
    <w:rsid w:val="008B7B42"/>
    <w:rsid w:val="008C29E2"/>
    <w:rsid w:val="008D3988"/>
    <w:rsid w:val="008F1153"/>
    <w:rsid w:val="009016A6"/>
    <w:rsid w:val="00904BF8"/>
    <w:rsid w:val="009056C0"/>
    <w:rsid w:val="00913883"/>
    <w:rsid w:val="0092130B"/>
    <w:rsid w:val="009335C9"/>
    <w:rsid w:val="00933B1C"/>
    <w:rsid w:val="00943B84"/>
    <w:rsid w:val="00944733"/>
    <w:rsid w:val="0095192D"/>
    <w:rsid w:val="00953238"/>
    <w:rsid w:val="00953BF5"/>
    <w:rsid w:val="00955656"/>
    <w:rsid w:val="009601AC"/>
    <w:rsid w:val="00961FC7"/>
    <w:rsid w:val="0096521F"/>
    <w:rsid w:val="00966442"/>
    <w:rsid w:val="00966ABA"/>
    <w:rsid w:val="0097096E"/>
    <w:rsid w:val="0097572F"/>
    <w:rsid w:val="00975FA5"/>
    <w:rsid w:val="00977347"/>
    <w:rsid w:val="0098627F"/>
    <w:rsid w:val="00987612"/>
    <w:rsid w:val="00987AA3"/>
    <w:rsid w:val="00993560"/>
    <w:rsid w:val="009937D8"/>
    <w:rsid w:val="00993821"/>
    <w:rsid w:val="00995036"/>
    <w:rsid w:val="009A55F4"/>
    <w:rsid w:val="009B1751"/>
    <w:rsid w:val="009C01C8"/>
    <w:rsid w:val="009C05E5"/>
    <w:rsid w:val="009D1640"/>
    <w:rsid w:val="009D67F9"/>
    <w:rsid w:val="009E18F1"/>
    <w:rsid w:val="009E24C3"/>
    <w:rsid w:val="009E6C3C"/>
    <w:rsid w:val="009E7DE0"/>
    <w:rsid w:val="00A00081"/>
    <w:rsid w:val="00A108FB"/>
    <w:rsid w:val="00A14AFF"/>
    <w:rsid w:val="00A22989"/>
    <w:rsid w:val="00A267F5"/>
    <w:rsid w:val="00A3519C"/>
    <w:rsid w:val="00A36F81"/>
    <w:rsid w:val="00A415F8"/>
    <w:rsid w:val="00A43DFC"/>
    <w:rsid w:val="00A55CE4"/>
    <w:rsid w:val="00A62BB4"/>
    <w:rsid w:val="00A63750"/>
    <w:rsid w:val="00A63DFF"/>
    <w:rsid w:val="00A7074F"/>
    <w:rsid w:val="00A72182"/>
    <w:rsid w:val="00A7680C"/>
    <w:rsid w:val="00A77154"/>
    <w:rsid w:val="00A81C9D"/>
    <w:rsid w:val="00A83F6B"/>
    <w:rsid w:val="00A84837"/>
    <w:rsid w:val="00A86A27"/>
    <w:rsid w:val="00A939ED"/>
    <w:rsid w:val="00A95CFB"/>
    <w:rsid w:val="00A9786A"/>
    <w:rsid w:val="00AA0780"/>
    <w:rsid w:val="00AA14D1"/>
    <w:rsid w:val="00AC2A89"/>
    <w:rsid w:val="00AC32FB"/>
    <w:rsid w:val="00AC380F"/>
    <w:rsid w:val="00AD15CC"/>
    <w:rsid w:val="00AD34DD"/>
    <w:rsid w:val="00AE2494"/>
    <w:rsid w:val="00AE575A"/>
    <w:rsid w:val="00AE5EC0"/>
    <w:rsid w:val="00AF0BBA"/>
    <w:rsid w:val="00AF43B9"/>
    <w:rsid w:val="00B0159D"/>
    <w:rsid w:val="00B02E09"/>
    <w:rsid w:val="00B12AE1"/>
    <w:rsid w:val="00B13FD2"/>
    <w:rsid w:val="00B1482B"/>
    <w:rsid w:val="00B229D5"/>
    <w:rsid w:val="00B22FA7"/>
    <w:rsid w:val="00B25D69"/>
    <w:rsid w:val="00B268E7"/>
    <w:rsid w:val="00B30982"/>
    <w:rsid w:val="00B30A2C"/>
    <w:rsid w:val="00B30D03"/>
    <w:rsid w:val="00B37B22"/>
    <w:rsid w:val="00B41AE0"/>
    <w:rsid w:val="00B46F71"/>
    <w:rsid w:val="00B609D2"/>
    <w:rsid w:val="00B62789"/>
    <w:rsid w:val="00B649E0"/>
    <w:rsid w:val="00B66044"/>
    <w:rsid w:val="00B703AA"/>
    <w:rsid w:val="00B7182B"/>
    <w:rsid w:val="00B71B7F"/>
    <w:rsid w:val="00B75D8F"/>
    <w:rsid w:val="00B81B80"/>
    <w:rsid w:val="00B842B0"/>
    <w:rsid w:val="00B94D41"/>
    <w:rsid w:val="00B955F4"/>
    <w:rsid w:val="00BA17FE"/>
    <w:rsid w:val="00BB6078"/>
    <w:rsid w:val="00BB6C87"/>
    <w:rsid w:val="00BC2A6E"/>
    <w:rsid w:val="00BC2BF3"/>
    <w:rsid w:val="00BC4A8F"/>
    <w:rsid w:val="00BD5316"/>
    <w:rsid w:val="00BD6CE2"/>
    <w:rsid w:val="00BE5506"/>
    <w:rsid w:val="00BE76A9"/>
    <w:rsid w:val="00BF4254"/>
    <w:rsid w:val="00BF4F27"/>
    <w:rsid w:val="00C00219"/>
    <w:rsid w:val="00C029B0"/>
    <w:rsid w:val="00C02FF3"/>
    <w:rsid w:val="00C03214"/>
    <w:rsid w:val="00C0635B"/>
    <w:rsid w:val="00C14F48"/>
    <w:rsid w:val="00C236CA"/>
    <w:rsid w:val="00C30C3F"/>
    <w:rsid w:val="00C320F0"/>
    <w:rsid w:val="00C42D21"/>
    <w:rsid w:val="00C46A8D"/>
    <w:rsid w:val="00C47A54"/>
    <w:rsid w:val="00C53114"/>
    <w:rsid w:val="00C5312F"/>
    <w:rsid w:val="00C547FC"/>
    <w:rsid w:val="00C57E50"/>
    <w:rsid w:val="00C62BD4"/>
    <w:rsid w:val="00C71CBF"/>
    <w:rsid w:val="00C73A0C"/>
    <w:rsid w:val="00C7498A"/>
    <w:rsid w:val="00C80EEA"/>
    <w:rsid w:val="00C82784"/>
    <w:rsid w:val="00C86504"/>
    <w:rsid w:val="00C95C3C"/>
    <w:rsid w:val="00CA152E"/>
    <w:rsid w:val="00CA4696"/>
    <w:rsid w:val="00CA4E1B"/>
    <w:rsid w:val="00CB5F99"/>
    <w:rsid w:val="00CC1ED1"/>
    <w:rsid w:val="00CC3ED8"/>
    <w:rsid w:val="00CC518B"/>
    <w:rsid w:val="00CC6791"/>
    <w:rsid w:val="00CD0158"/>
    <w:rsid w:val="00CD3299"/>
    <w:rsid w:val="00CD3C27"/>
    <w:rsid w:val="00CD4492"/>
    <w:rsid w:val="00CE11A8"/>
    <w:rsid w:val="00CE5895"/>
    <w:rsid w:val="00CE6A50"/>
    <w:rsid w:val="00CE6AF6"/>
    <w:rsid w:val="00CF04BA"/>
    <w:rsid w:val="00CF1AAE"/>
    <w:rsid w:val="00CF5789"/>
    <w:rsid w:val="00CF7267"/>
    <w:rsid w:val="00CF76CF"/>
    <w:rsid w:val="00D067CE"/>
    <w:rsid w:val="00D0699A"/>
    <w:rsid w:val="00D104CF"/>
    <w:rsid w:val="00D22504"/>
    <w:rsid w:val="00D2290A"/>
    <w:rsid w:val="00D232EE"/>
    <w:rsid w:val="00D23335"/>
    <w:rsid w:val="00D32201"/>
    <w:rsid w:val="00D3261D"/>
    <w:rsid w:val="00D40004"/>
    <w:rsid w:val="00D45135"/>
    <w:rsid w:val="00D45EFC"/>
    <w:rsid w:val="00D46D69"/>
    <w:rsid w:val="00D5044C"/>
    <w:rsid w:val="00D56F70"/>
    <w:rsid w:val="00D5729C"/>
    <w:rsid w:val="00D7385C"/>
    <w:rsid w:val="00D931F2"/>
    <w:rsid w:val="00D97B42"/>
    <w:rsid w:val="00DA247B"/>
    <w:rsid w:val="00DA320C"/>
    <w:rsid w:val="00DB3669"/>
    <w:rsid w:val="00DC7403"/>
    <w:rsid w:val="00DD61C5"/>
    <w:rsid w:val="00DD773E"/>
    <w:rsid w:val="00DE78FA"/>
    <w:rsid w:val="00DF0124"/>
    <w:rsid w:val="00DF1822"/>
    <w:rsid w:val="00DF3B16"/>
    <w:rsid w:val="00E01E16"/>
    <w:rsid w:val="00E038F9"/>
    <w:rsid w:val="00E07EEB"/>
    <w:rsid w:val="00E16F23"/>
    <w:rsid w:val="00E175F4"/>
    <w:rsid w:val="00E2134F"/>
    <w:rsid w:val="00E26E66"/>
    <w:rsid w:val="00E302A6"/>
    <w:rsid w:val="00E35268"/>
    <w:rsid w:val="00E43AC7"/>
    <w:rsid w:val="00E4740B"/>
    <w:rsid w:val="00E50941"/>
    <w:rsid w:val="00E549FA"/>
    <w:rsid w:val="00E54A9A"/>
    <w:rsid w:val="00E56C39"/>
    <w:rsid w:val="00E57DB9"/>
    <w:rsid w:val="00E60A7A"/>
    <w:rsid w:val="00E64DDE"/>
    <w:rsid w:val="00E651CC"/>
    <w:rsid w:val="00E6588F"/>
    <w:rsid w:val="00E752DD"/>
    <w:rsid w:val="00E87981"/>
    <w:rsid w:val="00E93AEE"/>
    <w:rsid w:val="00E97F32"/>
    <w:rsid w:val="00EA6D57"/>
    <w:rsid w:val="00EB49EF"/>
    <w:rsid w:val="00EB6EDF"/>
    <w:rsid w:val="00EC318C"/>
    <w:rsid w:val="00ED356A"/>
    <w:rsid w:val="00ED5251"/>
    <w:rsid w:val="00EE38C9"/>
    <w:rsid w:val="00EE443C"/>
    <w:rsid w:val="00EF1CFD"/>
    <w:rsid w:val="00EF2E7A"/>
    <w:rsid w:val="00EF3114"/>
    <w:rsid w:val="00EF73DD"/>
    <w:rsid w:val="00F02543"/>
    <w:rsid w:val="00F06D7A"/>
    <w:rsid w:val="00F17D8E"/>
    <w:rsid w:val="00F22218"/>
    <w:rsid w:val="00F2239D"/>
    <w:rsid w:val="00F304E7"/>
    <w:rsid w:val="00F34472"/>
    <w:rsid w:val="00F3447E"/>
    <w:rsid w:val="00F3476E"/>
    <w:rsid w:val="00F40C8E"/>
    <w:rsid w:val="00F53EF0"/>
    <w:rsid w:val="00F56296"/>
    <w:rsid w:val="00F6272B"/>
    <w:rsid w:val="00F669FE"/>
    <w:rsid w:val="00F67636"/>
    <w:rsid w:val="00F749DC"/>
    <w:rsid w:val="00F75BE5"/>
    <w:rsid w:val="00F76E61"/>
    <w:rsid w:val="00F810C2"/>
    <w:rsid w:val="00F855B6"/>
    <w:rsid w:val="00F90284"/>
    <w:rsid w:val="00F959DA"/>
    <w:rsid w:val="00FA1733"/>
    <w:rsid w:val="00FA74B5"/>
    <w:rsid w:val="00FB3697"/>
    <w:rsid w:val="00FB7786"/>
    <w:rsid w:val="00FB7E71"/>
    <w:rsid w:val="00FC0040"/>
    <w:rsid w:val="00FC2D7E"/>
    <w:rsid w:val="00FC4885"/>
    <w:rsid w:val="00FC6E36"/>
    <w:rsid w:val="00FD14E4"/>
    <w:rsid w:val="00FE30FE"/>
    <w:rsid w:val="00FE33BE"/>
    <w:rsid w:val="00FE410F"/>
    <w:rsid w:val="00FE5CBA"/>
    <w:rsid w:val="00FF0B8A"/>
    <w:rsid w:val="00FF4306"/>
    <w:rsid w:val="00FF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  <o:rules v:ext="edit">
        <o:r id="V:Rule4" type="connector" idref="#_x0000_s1033"/>
        <o:r id="V:Rule5" type="connector" idref="#_x0000_s1034"/>
        <o:r id="V:Rule6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82"/>
  </w:style>
  <w:style w:type="paragraph" w:styleId="1">
    <w:name w:val="heading 1"/>
    <w:basedOn w:val="a"/>
    <w:next w:val="a"/>
    <w:link w:val="10"/>
    <w:uiPriority w:val="9"/>
    <w:qFormat/>
    <w:rsid w:val="008966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C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73DD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939ED"/>
    <w:rPr>
      <w:color w:val="808080"/>
    </w:rPr>
  </w:style>
  <w:style w:type="character" w:customStyle="1" w:styleId="apple-converted-space">
    <w:name w:val="apple-converted-space"/>
    <w:basedOn w:val="a0"/>
    <w:rsid w:val="009C05E5"/>
  </w:style>
  <w:style w:type="character" w:styleId="a7">
    <w:name w:val="Hyperlink"/>
    <w:basedOn w:val="a0"/>
    <w:uiPriority w:val="99"/>
    <w:unhideWhenUsed/>
    <w:rsid w:val="009C05E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23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F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7B10"/>
  </w:style>
  <w:style w:type="paragraph" w:styleId="ab">
    <w:name w:val="footer"/>
    <w:basedOn w:val="a"/>
    <w:link w:val="ac"/>
    <w:uiPriority w:val="99"/>
    <w:unhideWhenUsed/>
    <w:rsid w:val="001F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7B10"/>
  </w:style>
  <w:style w:type="table" w:styleId="ad">
    <w:name w:val="Table Grid"/>
    <w:basedOn w:val="a1"/>
    <w:uiPriority w:val="59"/>
    <w:rsid w:val="001E21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0D313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966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">
    <w:name w:val="Bibliography"/>
    <w:basedOn w:val="a"/>
    <w:next w:val="a"/>
    <w:uiPriority w:val="37"/>
    <w:unhideWhenUsed/>
    <w:rsid w:val="00896642"/>
  </w:style>
  <w:style w:type="character" w:styleId="af0">
    <w:name w:val="Emphasis"/>
    <w:basedOn w:val="a0"/>
    <w:qFormat/>
    <w:rsid w:val="00391E5A"/>
    <w:rPr>
      <w:i/>
      <w:iCs/>
    </w:rPr>
  </w:style>
  <w:style w:type="paragraph" w:customStyle="1" w:styleId="af1">
    <w:name w:val="с"/>
    <w:basedOn w:val="a"/>
    <w:link w:val="af2"/>
    <w:qFormat/>
    <w:rsid w:val="00391E5A"/>
    <w:pPr>
      <w:spacing w:after="0" w:line="360" w:lineRule="auto"/>
      <w:ind w:firstLine="709"/>
    </w:pPr>
    <w:rPr>
      <w:rFonts w:ascii="Times New Roman" w:eastAsia="Times New Roman" w:hAnsi="Times New Roman" w:cs="Times New Roman"/>
      <w:b/>
      <w:sz w:val="32"/>
      <w:szCs w:val="28"/>
    </w:rPr>
  </w:style>
  <w:style w:type="character" w:customStyle="1" w:styleId="af2">
    <w:name w:val="с Знак"/>
    <w:basedOn w:val="a0"/>
    <w:link w:val="af1"/>
    <w:rsid w:val="00391E5A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formattext">
    <w:name w:val="formattext"/>
    <w:basedOn w:val="a"/>
    <w:rsid w:val="00C9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565C2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F304E7"/>
    <w:pPr>
      <w:spacing w:after="100"/>
    </w:pPr>
    <w:rPr>
      <w:rFonts w:ascii="Times New Roman" w:hAnsi="Times New Roman" w:cs="Times New Roman"/>
      <w:b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qFormat/>
    <w:rsid w:val="0005558D"/>
    <w:pPr>
      <w:spacing w:after="100"/>
      <w:ind w:left="22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5558D"/>
    <w:pPr>
      <w:spacing w:after="100"/>
      <w:ind w:left="440"/>
    </w:pPr>
    <w:rPr>
      <w:lang w:eastAsia="en-US"/>
    </w:rPr>
  </w:style>
  <w:style w:type="paragraph" w:customStyle="1" w:styleId="af4">
    <w:name w:val="все"/>
    <w:basedOn w:val="a"/>
    <w:link w:val="af5"/>
    <w:qFormat/>
    <w:rsid w:val="00585FA5"/>
    <w:pPr>
      <w:spacing w:after="0" w:line="360" w:lineRule="auto"/>
      <w:ind w:left="170" w:right="113" w:firstLine="425"/>
      <w:jc w:val="both"/>
    </w:pPr>
    <w:rPr>
      <w:rFonts w:ascii="Times New Roman" w:eastAsia="Times New Roman" w:hAnsi="Times New Roman" w:cs="Times New Roman"/>
      <w:noProof/>
      <w:sz w:val="24"/>
      <w:szCs w:val="28"/>
    </w:rPr>
  </w:style>
  <w:style w:type="character" w:customStyle="1" w:styleId="af5">
    <w:name w:val="все Знак"/>
    <w:basedOn w:val="a0"/>
    <w:link w:val="af4"/>
    <w:rsid w:val="00585FA5"/>
    <w:rPr>
      <w:rFonts w:ascii="Times New Roman" w:eastAsia="Times New Roman" w:hAnsi="Times New Roman" w:cs="Times New Roman"/>
      <w:noProof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1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0%BE%D0%BD%D1%82%D0%B8%D0%BD%D0%B5%D0%BD%D1%82%D0%B0%D0%BB%D1%8C%D0%BD%D1%8B%D0%B9_%D0%BA%D0%BB%D0%B8%D0%BC%D0%B0%D1%82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C%D0%BE%D1%80%D1%81%D0%BA%D0%BE%D0%B9_%D0%BA%D0%BB%D0%B8%D0%BC%D0%B0%D1%82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fontTable" Target="fontTable.xml"/><Relationship Id="rId10" Type="http://schemas.openxmlformats.org/officeDocument/2006/relationships/hyperlink" Target="http://ru.wikipedia.org/wiki/%D0%A3%D0%BC%D0%B5%D1%80%D0%B5%D0%BD%D0%BD%D1%8B%D0%B9_%D0%BA%D0%BB%D0%B8%D0%BC%D0%B0%D1%82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Сер782</b:Tag>
    <b:SourceType>BookSection</b:SourceType>
    <b:Guid>{50A0AC39-E08E-4366-A02C-9A03B7F8BEE5}</b:Guid>
    <b:Author>
      <b:BookAuthor>
        <b:NameList>
          <b:Person>
            <b:Last>Сергеев</b:Last>
            <b:First>Е.</b:First>
            <b:Middle>М.</b:Middle>
          </b:Person>
        </b:NameList>
      </b:BookAuthor>
    </b:Author>
    <b:Title>Влияние строения грунтов на их свойства.</b:Title>
    <b:Year>1978</b:Year>
    <b:Pages>23-29</b:Pages>
    <b:BookTitle>Инженерная геология.</b:BookTitle>
    <b:RefOrder>11</b:RefOrder>
  </b:Source>
  <b:Source>
    <b:Tag>Тро05</b:Tag>
    <b:SourceType>BookSection</b:SourceType>
    <b:Guid>{01CD5F59-C642-4C0B-821E-1C1974C06170}</b:Guid>
    <b:Author>
      <b:BookAuthor>
        <b:NameList>
          <b:Person>
            <b:Last>Трофимов В.Т.</b:Last>
            <b:First>Королев</b:First>
            <b:Middle>В.А., Вознесенский Е.А., Голодковская Г.А., Васильчук Ю.К., Зиангиров Р.С.</b:Middle>
          </b:Person>
        </b:NameList>
      </b:BookAuthor>
      <b:Editor>
        <b:NameList>
          <b:Person>
            <b:Last>В.Т.</b:Last>
            <b:First>Трофимов</b:First>
          </b:Person>
        </b:NameList>
      </b:Editor>
    </b:Author>
    <b:Title>Жидкая компонента грунтов</b:Title>
    <b:BookTitle>Грунтоведение</b:BookTitle>
    <b:Year>2005</b:Year>
    <b:Pages>150-155 с.</b:Pages>
    <b:City>М.</b:City>
    <b:Publisher>Изд-во МГУ</b:Publisher>
    <b:Edition>6-е издание</b:Edition>
    <b:ChapterNumber>1</b:ChapterNumber>
    <b:RefOrder>13</b:RefOrder>
  </b:Source>
  <b:Source>
    <b:Tag>ГОС84</b:Tag>
    <b:SourceType>BookSection</b:SourceType>
    <b:Guid>{3C6313EF-1A85-4A4B-AD19-641A5839DB02}</b:Guid>
    <b:Title>ГОСТ 5180-84 </b:Title>
    <b:Year>1984</b:Year>
    <b:City>Москва</b:City>
    <b:BookTitle>Грунты. Методы лабораторного определения физических характеристик</b:BookTitle>
    <b:RefOrder>12</b:RefOrder>
  </b:Source>
  <b:Source>
    <b:Tag>Осн14</b:Tag>
    <b:SourceType>BookSection</b:SourceType>
    <b:Guid>{A442C01C-F9D7-4A6D-928B-B4F5315E3791}</b:Guid>
    <b:Title>ГОСТ 12536-2014</b:Title>
    <b:BookTitle>Грунты. Методы лабораторного определения гранулометрического (зернового) и микроагрегатного состава</b:BookTitle>
    <b:Year>2014</b:Year>
    <b:RefOrder>9</b:RefOrder>
  </b:Source>
  <b:Source>
    <b:Tag>ГОС</b:Tag>
    <b:SourceType>BookSection</b:SourceType>
    <b:Guid>{6BA73B6F-809F-48DA-A0D5-39700411ABD8}</b:Guid>
    <b:Title>ГОСТ 25100-2011</b:Title>
    <b:BookTitle>Классификация грунтов</b:BookTitle>
    <b:Pages>9-10</b:Pages>
    <b:Publisher>Стандартинформ</b:Publisher>
    <b:Year>2013</b:Year>
    <b:City>Москва</b:City>
    <b:RefOrder>10</b:RefOrder>
  </b:Source>
  <b:Source>
    <b:Tag>Здо13</b:Tag>
    <b:SourceType>JournalArticle</b:SourceType>
    <b:Guid>{B4F02BBC-4575-430A-BDCF-945273C4F236}</b:Guid>
    <b:Author>
      <b:Author>
        <b:NameList>
          <b:Person>
            <b:Last>Здобин Д.Ю.</b:Last>
            <b:First>Семенова</b:First>
            <b:Middle>Л.К</b:Middle>
          </b:Person>
        </b:NameList>
      </b:Author>
    </b:Author>
    <b:Title>ПОКАЗАТЕЛИ ТЕКУЧЕСТИ И КОНСИСТЕНЦИИ - ОСНОВНЫЕ ФИЗИКО-ХИМИЧЕСКИЕ ХАРАКТЕРИСТИКИ СОСТОЯНИЯ ГРУНТОВ</b:Title>
    <b:Year>2013</b:Year>
    <b:Pages>28-32</b:Pages>
    <b:JournalName>«Инженерные изыскания»</b:JournalName>
    <b:StandardNumber>№5</b:StandardNumber>
    <b:RefOrder>14</b:RefOrder>
  </b:Source>
  <b:Source>
    <b:Tag>ГОС94</b:Tag>
    <b:SourceType>Book</b:SourceType>
    <b:Guid>{7F728FC0-0E63-4A08-8AA4-62CBF7B08153}</b:Guid>
    <b:Title>ГОСТ 25584-90</b:Title>
    <b:Year>1994</b:Year>
    <b:RefOrder>16</b:RefOrder>
  </b:Source>
  <b:Source>
    <b:Tag>ГОС02</b:Tag>
    <b:SourceType>Book</b:SourceType>
    <b:Guid>{6BC4265E-1353-4B32-BE41-B71069CC6D46}</b:Guid>
    <b:Title>ГОСТ 19912-2001</b:Title>
    <b:Year>2002</b:Year>
    <b:RefOrder>8</b:RefOrder>
  </b:Source>
  <b:Source>
    <b:Tag>Сип63</b:Tag>
    <b:SourceType>BookSection</b:SourceType>
    <b:Guid>{F6AADD8B-757D-4BAB-AFE1-DBFE659BC31C}</b:Guid>
    <b:Author>
      <b:BookAuthor>
        <b:NameList>
          <b:Person>
            <b:Last>Сипидин В. П.</b:Last>
            <b:First>Сидоров</b:First>
            <b:Middle>Н. Н.</b:Middle>
          </b:Person>
        </b:NameList>
      </b:BookAuthor>
    </b:Author>
    <b:Title>Основные теоритические положения</b:Title>
    <b:Year>1963</b:Year>
    <b:Pages>5-13 с.</b:Pages>
    <b:BookTitle>Исследование грунтов в условиях трехосного сжатия</b:BookTitle>
    <b:City>Л.</b:City>
    <b:Publisher>государственное издательство литературы по строительству</b:Publisher>
    <b:RefOrder>18</b:RefOrder>
  </b:Source>
  <b:Source>
    <b:Tag>ГОС1</b:Tag>
    <b:SourceType>BookSection</b:SourceType>
    <b:Guid>{B7884889-9E4C-4DA8-9D19-EE3D1AD120EF}</b:Guid>
    <b:BookTitle>ГОСТ 20276-2012</b:BookTitle>
    <b:Year>2013</b:Year>
    <b:RefOrder>19</b:RefOrder>
  </b:Source>
  <b:Source>
    <b:Tag>ГОС2</b:Tag>
    <b:SourceType>Book</b:SourceType>
    <b:Guid>{A0CC279E-3009-47CD-A5D8-225220A85456}</b:Guid>
    <b:Title>ГОСТ 12248-2010</b:Title>
    <b:RefOrder>17</b:RefOrder>
  </b:Source>
  <b:Source>
    <b:Tag>Тро051</b:Tag>
    <b:SourceType>BookSection</b:SourceType>
    <b:Guid>{F30069CF-82BE-4BBD-A41D-83AF34B27064}</b:Guid>
    <b:Author>
      <b:BookAuthor>
        <b:NameList>
          <b:Person>
            <b:Last>Трофимов В.Т.</b:Last>
            <b:First>Королев</b:First>
            <b:Middle>В.А., Вознесенский Е.А., Голодковская Г.А., Васильчук Ю.К., Зиангиров Р.С.</b:Middle>
          </b:Person>
        </b:NameList>
      </b:BookAuthor>
    </b:Author>
    <b:Title>Физико-механические свойства грунтов.</b:Title>
    <b:Year>2005</b:Year>
    <b:BookTitle>Грунтоведение</b:BookTitle>
    <b:Pages>538-539</b:Pages>
    <b:RefOrder>15</b:RefOrder>
  </b:Source>
  <b:Source>
    <b:Tag>СП198</b:Tag>
    <b:SourceType>Book</b:SourceType>
    <b:Guid>{271AE98C-C69E-454F-A8B0-745710E25B26}</b:Guid>
    <b:Title>СП 11-105-97</b:Title>
    <b:Year>1998</b:Year>
    <b:RefOrder>26</b:RefOrder>
  </b:Source>
  <b:Source>
    <b:Tag>сГО</b:Tag>
    <b:SourceType>Book</b:SourceType>
    <b:Guid>{6EEBF3A8-3CE0-4690-ACCA-D5A93C35E501}</b:Guid>
    <b:Title>ГОСТ 20522-2012</b:Title>
    <b:Year>2012</b:Year>
    <b:RefOrder>22</b:RefOrder>
  </b:Source>
  <b:Source>
    <b:Tag>п5311</b:Tag>
    <b:SourceType>Book</b:SourceType>
    <b:Guid>{CF54F85F-0672-4EE2-AE97-5B9E5CEDC598}</b:Guid>
    <b:Title>СП 22.13330.2011</b:Title>
    <b:BookTitle>СП 22.13330.2011 «Основания зданий и сооружений»</b:BookTitle>
    <b:Year>2011</b:Year>
    <b:RefOrder>20</b:RefOrder>
  </b:Source>
  <b:Source>
    <b:Tag>ТСН</b:Tag>
    <b:SourceType>Book</b:SourceType>
    <b:Guid>{0AD4B43F-6242-4F10-AA51-41EEE1C7125C}</b:Guid>
    <b:Title>ТСН 50-302-2004</b:Title>
    <b:RefOrder>21</b:RefOrder>
  </b:Source>
  <b:Source>
    <b:Tag>Гео71</b:Tag>
    <b:SourceType>Book</b:SourceType>
    <b:Guid>{6E62ADF1-8611-460E-8190-8638C6187D49}</b:Guid>
    <b:Title>Геология СССР</b:Title>
    <b:Year>1971</b:Year>
    <b:City>Москва</b:City>
    <b:Publisher>Недра</b:Publisher>
    <b:RefOrder>1</b:RefOrder>
  </b:Source>
  <b:Source>
    <b:Tag>Нат01</b:Tag>
    <b:SourceType>JournalArticle</b:SourceType>
    <b:Guid>{2393C287-AA6A-4E70-BC8C-D4B8326A9FED}</b:Guid>
    <b:Author>
      <b:Author>
        <b:NameList>
          <b:Person>
            <b:Last>Натальин Н. А.</b:Last>
          </b:Person>
        </b:NameList>
      </b:Author>
    </b:Author>
    <b:Title>Саблино - природная жемчужина окрестностей Санкт-Петербурга</b:Title>
    <b:Year>2001</b:Year>
    <b:Publisher>ОМ-ПРЕСС</b:Publisher>
    <b:JournalName>Экскурсия в геологию</b:JournalName>
    <b:PeriodicalTitle>Экскурсии в геологию</b:PeriodicalTitle>
    <b:RefOrder>3</b:RefOrder>
  </b:Source>
  <b:Source>
    <b:Tag>Бис15</b:Tag>
    <b:SourceType>Book</b:SourceType>
    <b:Guid>{C2329A53-BB19-43B5-BF90-2C42AC7288AA}</b:Guid>
    <b:Author>
      <b:Author>
        <b:NameList>
          <b:Person>
            <b:Last>Бискэ Г. С.</b:Last>
          </b:Person>
        </b:NameList>
      </b:Author>
    </b:Author>
    <b:Year>2015</b:Year>
    <b:RefOrder>2</b:RefOrder>
  </b:Source>
  <b:Source>
    <b:Tag>Фед06</b:Tag>
    <b:SourceType>Book</b:SourceType>
    <b:Guid>{FCC198F0-26C2-4555-88A7-3617FB59A90B}</b:Guid>
    <b:Author>
      <b:Author>
        <b:NameList>
          <b:Person>
            <b:Last>Федоров П. А.</b:Last>
          </b:Person>
        </b:NameList>
      </b:Author>
    </b:Author>
    <b:Year>2006</b:Year>
    <b:RefOrder>27</b:RefOrder>
  </b:Source>
  <b:Source>
    <b:Tag>Даш11</b:Tag>
    <b:SourceType>Book</b:SourceType>
    <b:Guid>{9A469C9A-1090-4F2A-96F3-5DB0926FC001}</b:Guid>
    <b:Author>
      <b:Author>
        <b:NameList>
          <b:Person>
            <b:Last>Дашко Р.Э.</b:Last>
            <b:First>Александрова</b:First>
            <b:Middle>О.Ю., Котюков П.В., Шидловская А. В.,</b:Middle>
          </b:Person>
        </b:NameList>
      </b:Author>
    </b:Author>
    <b:Year>2011</b:Year>
    <b:RefOrder>6</b:RefOrder>
  </b:Source>
  <b:Source>
    <b:Tag>Аст08</b:Tag>
    <b:SourceType>BookSection</b:SourceType>
    <b:Guid>{D9ABBC7E-FA3C-4E90-A719-EA8A24983EEC}</b:Guid>
    <b:Author>
      <b:Author>
        <b:NameList>
          <b:Person>
            <b:Last>Астахов В. И.</b:Last>
          </b:Person>
        </b:NameList>
      </b:Author>
      <b:BookAuthor>
        <b:NameList>
          <b:Person>
            <b:Last>И.</b:Last>
            <b:First>Астахов</b:First>
            <b:Middle>В.</b:Middle>
          </b:Person>
        </b:NameList>
      </b:BookAuthor>
    </b:Author>
    <b:Title>Четвертичные события на Русской равнине</b:Title>
    <b:City>Спб</b:City>
    <b:Year>2008</b:Year>
    <b:BookTitle>Начала четвертичной геологии</b:BookTitle>
    <b:Pages>173-191</b:Pages>
    <b:Publisher>С.-Петерб. ун-та</b:Publisher>
    <b:RefOrder>5</b:RefOrder>
  </b:Source>
  <b:Source>
    <b:Tag>09Ин</b:Tag>
    <b:SourceType>JournalArticle</b:SourceType>
    <b:Guid>{2A85B762-D44D-4AC5-BE56-368306F86523}</b:Guid>
    <b:Year>2009</b:Year>
    <b:JournalName>Инженерные изыскания</b:JournalName>
    <b:Title>Оборудование для изысканий</b:Title>
    <b:RefOrder>7</b:RefOrder>
  </b:Source>
  <b:Source>
    <b:Tag>Вав14</b:Tag>
    <b:SourceType>Report</b:SourceType>
    <b:Guid>{369524C5-CC29-47FA-803A-DD391281C9E9}</b:Guid>
    <b:Author>
      <b:Author>
        <b:NameList>
          <b:Person>
            <b:Last>Вавилова А. Н.</b:Last>
            <b:First>Соловьева</b:First>
            <b:Middle>А. Р.,</b:Middle>
          </b:Person>
        </b:NameList>
      </b:Author>
    </b:Author>
    <b:Year>2014</b:Year>
    <b:RefOrder>25</b:RefOrder>
  </b:Source>
  <b:Source>
    <b:Tag>Куз40</b:Tag>
    <b:SourceType>JournalArticle</b:SourceType>
    <b:Guid>{94D6BC22-A4A9-438F-BFFD-787FBD695FE8}</b:Guid>
    <b:LCID>0</b:LCID>
    <b:Author>
      <b:Author>
        <b:NameList>
          <b:Person>
            <b:Last>Кузнецов С. С.</b:Last>
            <b:First>Селиванов</b:First>
            <b:Middle>Г. Д.</b:Middle>
          </b:Person>
        </b:NameList>
      </b:Author>
    </b:Author>
    <b:Year>1940</b:Year>
    <b:RefOrder>4</b:RefOrder>
  </b:Source>
  <b:Source>
    <b:Tag>Тет10</b:Tag>
    <b:SourceType>BookSection</b:SourceType>
    <b:Guid>{2BB31CAC-EEBE-4D1E-A2B7-0EA6EF7670F0}</b:Guid>
    <b:LCID>0</b:LCID>
    <b:Author>
      <b:BookAuthor>
        <b:NameList>
          <b:Person>
            <b:Last>Тетиор А. А.</b:Last>
          </b:Person>
        </b:NameList>
      </b:BookAuthor>
    </b:Author>
    <b:Year>2010</b:Year>
    <b:RefOrder>23</b:RefOrder>
  </b:Source>
  <b:Source>
    <b:Tag>Ющу03</b:Tag>
    <b:SourceType>BookSection</b:SourceType>
    <b:Guid>{CF16B332-E008-404C-8A64-593C31859373}</b:Guid>
    <b:LCID>0</b:LCID>
    <b:Author>
      <b:BookAuthor>
        <b:NameList>
          <b:Person>
            <b:Last>Ющубе С. В.</b:Last>
          </b:Person>
        </b:NameList>
      </b:BookAuthor>
    </b:Author>
    <b:Year>2003</b:Year>
    <b:RefOrder>24</b:RefOrder>
  </b:Source>
</b:Sources>
</file>

<file path=customXml/itemProps1.xml><?xml version="1.0" encoding="utf-8"?>
<ds:datastoreItem xmlns:ds="http://schemas.openxmlformats.org/officeDocument/2006/customXml" ds:itemID="{53E1E97D-CC4B-4DE4-86B1-6C79C4450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7</Pages>
  <Words>10602</Words>
  <Characters>60434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</dc:creator>
  <cp:lastModifiedBy>Elizaveta</cp:lastModifiedBy>
  <cp:revision>17</cp:revision>
  <dcterms:created xsi:type="dcterms:W3CDTF">2016-05-22T09:54:00Z</dcterms:created>
  <dcterms:modified xsi:type="dcterms:W3CDTF">2016-05-24T08:18:00Z</dcterms:modified>
</cp:coreProperties>
</file>