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4F72C" w14:textId="77777777" w:rsidR="006F73EB" w:rsidRPr="008A5A21" w:rsidRDefault="006F73EB" w:rsidP="008A5A21">
      <w:pPr>
        <w:pStyle w:val="a6"/>
      </w:pPr>
      <w:r w:rsidRPr="008A5A21">
        <w:t>Федеральное государственное образовательное учреждение</w:t>
      </w:r>
    </w:p>
    <w:p w14:paraId="025B1E4B" w14:textId="77777777" w:rsidR="006F73EB" w:rsidRPr="008A5A21" w:rsidRDefault="006F73EB" w:rsidP="008A5A21">
      <w:pPr>
        <w:pStyle w:val="a6"/>
      </w:pPr>
      <w:r w:rsidRPr="008A5A21">
        <w:t>высшего профессионального образования</w:t>
      </w:r>
    </w:p>
    <w:p w14:paraId="7CA5C569" w14:textId="77777777" w:rsidR="006F73EB" w:rsidRPr="008A5A21" w:rsidRDefault="006F73EB" w:rsidP="008A5A21">
      <w:pPr>
        <w:pStyle w:val="a6"/>
      </w:pPr>
      <w:r w:rsidRPr="008A5A21">
        <w:t>Санкт-Петербургский государственный университет</w:t>
      </w:r>
    </w:p>
    <w:p w14:paraId="7E9346C1" w14:textId="77777777" w:rsidR="006F73EB" w:rsidRPr="008A5A21" w:rsidRDefault="006F73EB" w:rsidP="008A5A21">
      <w:pPr>
        <w:pStyle w:val="a6"/>
      </w:pPr>
      <w:r w:rsidRPr="008A5A21">
        <w:t>Институт «Высшая школа менеджмента»</w:t>
      </w:r>
    </w:p>
    <w:p w14:paraId="730E4362" w14:textId="77777777" w:rsidR="006F73EB" w:rsidRDefault="006F73EB" w:rsidP="008A5A21">
      <w:pPr>
        <w:pStyle w:val="a6"/>
      </w:pPr>
    </w:p>
    <w:p w14:paraId="053C0EC0" w14:textId="77777777" w:rsidR="00B85B67" w:rsidRDefault="00B85B67" w:rsidP="00B85B67"/>
    <w:p w14:paraId="05D8B2E7" w14:textId="77777777" w:rsidR="00B85B67" w:rsidRDefault="00B85B67" w:rsidP="009E3431">
      <w:pPr>
        <w:ind w:firstLine="0"/>
      </w:pPr>
    </w:p>
    <w:p w14:paraId="6553ED01" w14:textId="77777777" w:rsidR="00B85B67" w:rsidRDefault="00B85B67" w:rsidP="00B85B67"/>
    <w:p w14:paraId="5FB83C31" w14:textId="77777777" w:rsidR="00B85B67" w:rsidRPr="00B85B67" w:rsidRDefault="00B85B67" w:rsidP="00B85B67"/>
    <w:p w14:paraId="39EA152B" w14:textId="77777777" w:rsidR="006F73EB" w:rsidRPr="008A5A21" w:rsidRDefault="006F73EB" w:rsidP="008A5A21">
      <w:pPr>
        <w:pStyle w:val="a6"/>
      </w:pPr>
    </w:p>
    <w:p w14:paraId="643AE5A4" w14:textId="6E2DA3F2" w:rsidR="006F73EB" w:rsidRPr="0078078E" w:rsidRDefault="00BA2286" w:rsidP="008A5A21">
      <w:pPr>
        <w:pStyle w:val="a6"/>
      </w:pPr>
      <w:r>
        <w:t>Выпускная квалификационная работа</w:t>
      </w:r>
    </w:p>
    <w:p w14:paraId="4288A84F" w14:textId="2790DCC9" w:rsidR="006F73EB" w:rsidRPr="00BA2286" w:rsidRDefault="00BA2286" w:rsidP="00BA2286">
      <w:pPr>
        <w:pStyle w:val="a6"/>
      </w:pPr>
      <w:r>
        <w:rPr>
          <w:rStyle w:val="a9"/>
        </w:rPr>
        <w:t>По теме</w:t>
      </w:r>
      <w:r w:rsidRPr="0022358D">
        <w:rPr>
          <w:rStyle w:val="a9"/>
        </w:rPr>
        <w:t xml:space="preserve">: «Удовлетворенность сотрудников программой </w:t>
      </w:r>
      <w:r w:rsidR="00BB5474" w:rsidRPr="006114C1">
        <w:rPr>
          <w:rStyle w:val="a9"/>
        </w:rPr>
        <w:t>благополучия</w:t>
      </w:r>
      <w:r w:rsidRPr="0022358D">
        <w:rPr>
          <w:rStyle w:val="a9"/>
        </w:rPr>
        <w:t xml:space="preserve">, реализуемой в </w:t>
      </w:r>
      <w:r w:rsidR="00ED7E6F">
        <w:rPr>
          <w:rStyle w:val="a9"/>
        </w:rPr>
        <w:t xml:space="preserve">компании </w:t>
      </w:r>
      <w:r w:rsidR="0069376E">
        <w:rPr>
          <w:rStyle w:val="a9"/>
        </w:rPr>
        <w:t xml:space="preserve">ООО «Ассоциация </w:t>
      </w:r>
      <w:r w:rsidR="00813D56" w:rsidRPr="0022358D">
        <w:rPr>
          <w:rStyle w:val="a9"/>
        </w:rPr>
        <w:t>ВАСТ</w:t>
      </w:r>
      <w:r w:rsidR="0069376E">
        <w:rPr>
          <w:rStyle w:val="a9"/>
        </w:rPr>
        <w:t>»</w:t>
      </w:r>
      <w:r w:rsidRPr="0022358D">
        <w:rPr>
          <w:rStyle w:val="a9"/>
        </w:rPr>
        <w:t>»</w:t>
      </w:r>
    </w:p>
    <w:p w14:paraId="0FADAF7A" w14:textId="77777777" w:rsidR="006F73EB" w:rsidRDefault="006F73EB" w:rsidP="008A5A21">
      <w:pPr>
        <w:pStyle w:val="a6"/>
      </w:pPr>
    </w:p>
    <w:p w14:paraId="15318775" w14:textId="77777777" w:rsidR="00B85B67" w:rsidRDefault="00B85B67" w:rsidP="00B85B67"/>
    <w:p w14:paraId="28264675" w14:textId="77777777" w:rsidR="00B85B67" w:rsidRPr="00B85B67" w:rsidRDefault="00B85B67" w:rsidP="00B85B67"/>
    <w:p w14:paraId="5F69BDC2" w14:textId="77777777" w:rsidR="006F73EB" w:rsidRPr="006F73EB" w:rsidRDefault="006F73EB" w:rsidP="006F73EB"/>
    <w:p w14:paraId="76A1B1B6" w14:textId="77777777" w:rsidR="006F73EB" w:rsidRDefault="006F73EB" w:rsidP="006F73EB">
      <w:pPr>
        <w:pStyle w:val="a7"/>
      </w:pPr>
      <w:r>
        <w:t>студент</w:t>
      </w:r>
      <w:r w:rsidR="00886D64">
        <w:t>ки</w:t>
      </w:r>
      <w:r>
        <w:t xml:space="preserve"> </w:t>
      </w:r>
      <w:r w:rsidR="00861588">
        <w:t>4</w:t>
      </w:r>
      <w:r>
        <w:t>-го курса бакалаврской программы,</w:t>
      </w:r>
    </w:p>
    <w:p w14:paraId="342B8516" w14:textId="6EC4ABD1" w:rsidR="006F73EB" w:rsidRDefault="00E846C9" w:rsidP="006F73EB">
      <w:pPr>
        <w:pStyle w:val="a7"/>
      </w:pPr>
      <w:r>
        <w:t>групп</w:t>
      </w:r>
      <w:r w:rsidR="00886D64">
        <w:t>ы</w:t>
      </w:r>
      <w:r>
        <w:t xml:space="preserve"> № </w:t>
      </w:r>
      <w:r w:rsidR="00886D64">
        <w:t>4</w:t>
      </w:r>
      <w:r w:rsidR="006F73EB">
        <w:t>,</w:t>
      </w:r>
      <w:r w:rsidR="009E3431">
        <w:t xml:space="preserve"> профиль - Менеджмент</w:t>
      </w:r>
    </w:p>
    <w:p w14:paraId="73F1F6DA" w14:textId="249808CD" w:rsidR="00BA2286" w:rsidRDefault="0035715F" w:rsidP="00BA2286">
      <w:pPr>
        <w:pStyle w:val="a7"/>
        <w:rPr>
          <w:rStyle w:val="a9"/>
        </w:rPr>
      </w:pPr>
      <w:proofErr w:type="spellStart"/>
      <w:r>
        <w:rPr>
          <w:rStyle w:val="a9"/>
        </w:rPr>
        <w:t>Бухаровой</w:t>
      </w:r>
      <w:proofErr w:type="spellEnd"/>
      <w:r>
        <w:rPr>
          <w:rStyle w:val="a9"/>
        </w:rPr>
        <w:t xml:space="preserve"> Маргариты</w:t>
      </w:r>
    </w:p>
    <w:p w14:paraId="23BD0AE7" w14:textId="77777777" w:rsidR="006F73EB" w:rsidRPr="006F73EB" w:rsidRDefault="006F73EB" w:rsidP="006F73EB">
      <w:pPr>
        <w:pStyle w:val="a7"/>
        <w:rPr>
          <w:rStyle w:val="a8"/>
        </w:rPr>
      </w:pPr>
      <w:r w:rsidRPr="006F73EB">
        <w:rPr>
          <w:rStyle w:val="a8"/>
        </w:rPr>
        <w:tab/>
      </w:r>
      <w:r w:rsidRPr="006F73EB">
        <w:rPr>
          <w:rStyle w:val="a8"/>
        </w:rPr>
        <w:tab/>
      </w:r>
      <w:r w:rsidRPr="006F73EB">
        <w:rPr>
          <w:rStyle w:val="a8"/>
        </w:rPr>
        <w:tab/>
      </w:r>
      <w:r w:rsidRPr="006F73EB">
        <w:rPr>
          <w:rStyle w:val="a8"/>
        </w:rPr>
        <w:tab/>
      </w:r>
      <w:r w:rsidRPr="006F73EB">
        <w:rPr>
          <w:rStyle w:val="a8"/>
        </w:rPr>
        <w:tab/>
      </w:r>
      <w:r w:rsidRPr="006F73EB">
        <w:rPr>
          <w:rStyle w:val="a8"/>
        </w:rPr>
        <w:tab/>
      </w:r>
      <w:r w:rsidRPr="006F73EB">
        <w:rPr>
          <w:rStyle w:val="a8"/>
        </w:rPr>
        <w:tab/>
      </w:r>
    </w:p>
    <w:p w14:paraId="26580F92" w14:textId="77777777" w:rsidR="006F73EB" w:rsidRPr="0017410F" w:rsidRDefault="006F73EB" w:rsidP="0017410F">
      <w:pPr>
        <w:pStyle w:val="a5"/>
        <w:jc w:val="right"/>
        <w:rPr>
          <w:b/>
          <w:bCs/>
          <w:color w:val="FF0000"/>
          <w:sz w:val="28"/>
          <w:szCs w:val="24"/>
        </w:rPr>
      </w:pPr>
    </w:p>
    <w:p w14:paraId="1B5A0ABD" w14:textId="77777777" w:rsidR="003F05C4" w:rsidRDefault="003F05C4" w:rsidP="003F05C4">
      <w:pPr>
        <w:pStyle w:val="a5"/>
      </w:pPr>
    </w:p>
    <w:p w14:paraId="709F3DD1" w14:textId="77777777" w:rsidR="009E3431" w:rsidRDefault="00BA2286" w:rsidP="006F73EB">
      <w:pPr>
        <w:pStyle w:val="a7"/>
      </w:pPr>
      <w:r>
        <w:t>Научный руководитель</w:t>
      </w:r>
      <w:r w:rsidR="009E3431">
        <w:t>:</w:t>
      </w:r>
    </w:p>
    <w:p w14:paraId="685ABF10" w14:textId="23FB5BEC" w:rsidR="006F73EB" w:rsidRPr="00BA2286" w:rsidRDefault="009E3431" w:rsidP="006F73EB">
      <w:pPr>
        <w:pStyle w:val="a7"/>
      </w:pPr>
      <w:proofErr w:type="spellStart"/>
      <w:r>
        <w:t>д.псх.н</w:t>
      </w:r>
      <w:proofErr w:type="spellEnd"/>
      <w:r>
        <w:t>., п</w:t>
      </w:r>
      <w:r w:rsidRPr="009E3431">
        <w:t xml:space="preserve">рофессор кафедры </w:t>
      </w:r>
      <w:proofErr w:type="spellStart"/>
      <w:proofErr w:type="gramStart"/>
      <w:r w:rsidRPr="009E3431">
        <w:t>организацион</w:t>
      </w:r>
      <w:r>
        <w:t>-</w:t>
      </w:r>
      <w:r w:rsidRPr="009E3431">
        <w:t>ного</w:t>
      </w:r>
      <w:proofErr w:type="spellEnd"/>
      <w:proofErr w:type="gramEnd"/>
      <w:r w:rsidRPr="009E3431">
        <w:t xml:space="preserve"> поведения и управления персоналом</w:t>
      </w:r>
    </w:p>
    <w:p w14:paraId="7C60B0CF" w14:textId="77777777" w:rsidR="006F73EB" w:rsidRDefault="00E619E2" w:rsidP="006F73EB">
      <w:pPr>
        <w:pStyle w:val="a7"/>
        <w:rPr>
          <w:rStyle w:val="a9"/>
        </w:rPr>
      </w:pPr>
      <w:r>
        <w:rPr>
          <w:rStyle w:val="a9"/>
        </w:rPr>
        <w:t xml:space="preserve">Кошелева </w:t>
      </w:r>
      <w:r w:rsidR="002D7C27">
        <w:rPr>
          <w:rStyle w:val="a9"/>
        </w:rPr>
        <w:t>Софья Владимировна</w:t>
      </w:r>
    </w:p>
    <w:p w14:paraId="246BF9E6" w14:textId="77777777" w:rsidR="003F05C4" w:rsidRPr="003F05C4" w:rsidRDefault="003F05C4" w:rsidP="006F73EB">
      <w:pPr>
        <w:pStyle w:val="a7"/>
        <w:rPr>
          <w:rStyle w:val="a8"/>
        </w:rPr>
      </w:pPr>
      <w:r w:rsidRPr="003F05C4">
        <w:rPr>
          <w:rStyle w:val="a8"/>
        </w:rPr>
        <w:tab/>
      </w:r>
      <w:r w:rsidRPr="003F05C4">
        <w:rPr>
          <w:rStyle w:val="a8"/>
        </w:rPr>
        <w:tab/>
      </w:r>
      <w:r w:rsidRPr="003F05C4">
        <w:rPr>
          <w:rStyle w:val="a8"/>
        </w:rPr>
        <w:tab/>
      </w:r>
      <w:r w:rsidRPr="003F05C4">
        <w:rPr>
          <w:rStyle w:val="a8"/>
        </w:rPr>
        <w:tab/>
      </w:r>
      <w:r w:rsidRPr="003F05C4">
        <w:rPr>
          <w:rStyle w:val="a8"/>
        </w:rPr>
        <w:tab/>
      </w:r>
      <w:r w:rsidRPr="003F05C4">
        <w:rPr>
          <w:rStyle w:val="a8"/>
        </w:rPr>
        <w:tab/>
      </w:r>
      <w:r w:rsidRPr="003F05C4">
        <w:rPr>
          <w:rStyle w:val="a8"/>
        </w:rPr>
        <w:tab/>
      </w:r>
    </w:p>
    <w:p w14:paraId="5D5EBA67" w14:textId="77777777" w:rsidR="006F73EB" w:rsidRDefault="006F73EB" w:rsidP="006F73EB">
      <w:pPr>
        <w:pStyle w:val="a7"/>
      </w:pPr>
    </w:p>
    <w:p w14:paraId="300FB4AB" w14:textId="77777777" w:rsidR="00B85B67" w:rsidRDefault="00B85B67" w:rsidP="00E066DF">
      <w:pPr>
        <w:pStyle w:val="a7"/>
        <w:ind w:left="0"/>
      </w:pPr>
    </w:p>
    <w:p w14:paraId="6592E321" w14:textId="779660D5" w:rsidR="00B85B67" w:rsidRDefault="00B85B67" w:rsidP="00E066DF">
      <w:pPr>
        <w:pStyle w:val="a7"/>
        <w:ind w:left="0"/>
      </w:pPr>
    </w:p>
    <w:p w14:paraId="5F0DCCB4" w14:textId="77777777" w:rsidR="00BA2286" w:rsidRDefault="00BA2286" w:rsidP="00E066DF">
      <w:pPr>
        <w:pStyle w:val="a7"/>
        <w:ind w:left="0"/>
      </w:pPr>
    </w:p>
    <w:p w14:paraId="4F204F1D" w14:textId="77777777" w:rsidR="00B85B67" w:rsidRDefault="00B85B67" w:rsidP="00E066DF">
      <w:pPr>
        <w:pStyle w:val="a7"/>
        <w:ind w:left="0"/>
      </w:pPr>
    </w:p>
    <w:p w14:paraId="2587FB7B" w14:textId="77777777" w:rsidR="00861588" w:rsidRDefault="006F73EB" w:rsidP="00861588">
      <w:pPr>
        <w:pStyle w:val="a6"/>
      </w:pPr>
      <w:r w:rsidRPr="00861588">
        <w:t>Санкт-Петербург</w:t>
      </w:r>
    </w:p>
    <w:p w14:paraId="5FA70348" w14:textId="77777777" w:rsidR="00D8644B" w:rsidRDefault="006F73EB" w:rsidP="00861588">
      <w:pPr>
        <w:pStyle w:val="a6"/>
        <w:sectPr w:rsidR="00D8644B" w:rsidSect="00F9525F">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861588">
        <w:t>20</w:t>
      </w:r>
      <w:r w:rsidR="00886D64" w:rsidRPr="00861588">
        <w:t>2</w:t>
      </w:r>
      <w:r w:rsidR="00BA2286">
        <w:t>3</w:t>
      </w:r>
      <w:r w:rsidR="00861588" w:rsidRPr="00861588">
        <w:t xml:space="preserve"> </w:t>
      </w:r>
    </w:p>
    <w:p w14:paraId="66A5B548" w14:textId="77777777" w:rsidR="00861588" w:rsidRDefault="00861588" w:rsidP="00861588">
      <w:pPr>
        <w:pStyle w:val="a6"/>
      </w:pPr>
    </w:p>
    <w:p w14:paraId="470E4E8F" w14:textId="198F9955" w:rsidR="00BA2286" w:rsidRDefault="00BA2286" w:rsidP="000F46D4">
      <w:pPr>
        <w:spacing w:after="160" w:line="259" w:lineRule="auto"/>
        <w:ind w:firstLine="0"/>
        <w:jc w:val="left"/>
      </w:pPr>
    </w:p>
    <w:p w14:paraId="60C7AAD7" w14:textId="6742B23D" w:rsidR="00BA2286" w:rsidRDefault="00BA2286" w:rsidP="00BA2286">
      <w:pPr>
        <w:ind w:firstLine="0"/>
        <w:jc w:val="center"/>
      </w:pPr>
      <w:r>
        <w:t xml:space="preserve">Заявление о самостоятельном выполнении выпускной квалификационной работы </w:t>
      </w:r>
    </w:p>
    <w:p w14:paraId="56CA7F8C" w14:textId="77777777" w:rsidR="00BA2286" w:rsidRDefault="00BA2286" w:rsidP="00BA2286">
      <w:pPr>
        <w:ind w:firstLine="0"/>
        <w:jc w:val="center"/>
      </w:pPr>
    </w:p>
    <w:p w14:paraId="4469CF3D" w14:textId="083A2484" w:rsidR="00BA2286" w:rsidRDefault="00BA2286" w:rsidP="00BA2286">
      <w:pPr>
        <w:ind w:firstLine="0"/>
        <w:jc w:val="left"/>
        <w:rPr>
          <w:noProof/>
          <w:sz w:val="22"/>
          <w:szCs w:val="20"/>
          <w:lang w:eastAsia="ru-RU"/>
        </w:rPr>
      </w:pPr>
      <w:r>
        <w:t xml:space="preserve">Я, </w:t>
      </w:r>
      <w:proofErr w:type="spellStart"/>
      <w:r>
        <w:t>Бухарова</w:t>
      </w:r>
      <w:proofErr w:type="spellEnd"/>
      <w:r>
        <w:t xml:space="preserve"> Маргарита, студентка 4 </w:t>
      </w:r>
      <w:r w:rsidR="003F79AC">
        <w:t>курса группы</w:t>
      </w:r>
      <w:r w:rsidR="003F79AC">
        <w:rPr>
          <w:szCs w:val="24"/>
        </w:rPr>
        <w:t xml:space="preserve"> Б-04 Высшей школы менеджмента СПбГУ подтверждаю, что в своей </w:t>
      </w:r>
      <w:r w:rsidR="007F6767">
        <w:rPr>
          <w:szCs w:val="24"/>
        </w:rPr>
        <w:t xml:space="preserve">выпускной квалификационной работе </w:t>
      </w:r>
      <w:r w:rsidR="003F79AC">
        <w:rPr>
          <w:szCs w:val="24"/>
        </w:rPr>
        <w:t xml:space="preserve">на тему </w:t>
      </w:r>
      <w:r w:rsidR="003F79AC" w:rsidRPr="0022358D">
        <w:rPr>
          <w:color w:val="000000" w:themeColor="text1"/>
          <w:szCs w:val="24"/>
        </w:rPr>
        <w:t>«</w:t>
      </w:r>
      <w:r w:rsidR="0022358D" w:rsidRPr="0022358D">
        <w:rPr>
          <w:rStyle w:val="a9"/>
          <w:b w:val="0"/>
          <w:bCs/>
        </w:rPr>
        <w:t xml:space="preserve">Удовлетворенность сотрудников программой </w:t>
      </w:r>
      <w:r w:rsidR="007F6767">
        <w:rPr>
          <w:rStyle w:val="a9"/>
          <w:b w:val="0"/>
          <w:bCs/>
        </w:rPr>
        <w:t>благополучия</w:t>
      </w:r>
      <w:r w:rsidR="0022358D" w:rsidRPr="0022358D">
        <w:rPr>
          <w:rStyle w:val="a9"/>
          <w:b w:val="0"/>
          <w:bCs/>
        </w:rPr>
        <w:t>, реализуемой в компании ВАСТ</w:t>
      </w:r>
      <w:r w:rsidR="003F79AC" w:rsidRPr="0022358D">
        <w:rPr>
          <w:color w:val="000000" w:themeColor="text1"/>
          <w:szCs w:val="24"/>
        </w:rPr>
        <w:t>»,</w:t>
      </w:r>
      <w:r w:rsidR="003F79AC">
        <w:rPr>
          <w:color w:val="000000" w:themeColor="text1"/>
          <w:szCs w:val="24"/>
        </w:rPr>
        <w:t xml:space="preserve"> представленной</w:t>
      </w:r>
      <w:r w:rsidR="003F79AC">
        <w:rPr>
          <w:szCs w:val="24"/>
        </w:rPr>
        <w:t xml:space="preserve"> для защиты в июне </w:t>
      </w:r>
      <w:r w:rsidR="007F6767">
        <w:rPr>
          <w:szCs w:val="24"/>
        </w:rPr>
        <w:t>202</w:t>
      </w:r>
      <w:r w:rsidR="006114C1">
        <w:rPr>
          <w:szCs w:val="24"/>
        </w:rPr>
        <w:t>3</w:t>
      </w:r>
      <w:r w:rsidR="003F79AC">
        <w:rPr>
          <w:szCs w:val="24"/>
        </w:rPr>
        <w:t xml:space="preserve"> года, не содержится элементов плагиата. Все заимствования из печатных и электронных источников, а также из </w:t>
      </w:r>
      <w:r w:rsidR="003F79AC" w:rsidRPr="0075763F">
        <w:rPr>
          <w:lang w:eastAsia="ru-RU"/>
        </w:rPr>
        <w:t>защищённых ранее курсовых и выпускных квалификационных работ</w:t>
      </w:r>
      <w:r w:rsidR="003F79AC">
        <w:rPr>
          <w:lang w:eastAsia="ru-RU"/>
        </w:rPr>
        <w:t xml:space="preserve">, </w:t>
      </w:r>
      <w:r w:rsidR="003F79AC" w:rsidRPr="0075763F">
        <w:rPr>
          <w:lang w:eastAsia="ru-RU"/>
        </w:rPr>
        <w:t xml:space="preserve">кандидатских и докторских диссертаций имеют соответствующие ссылки. </w:t>
      </w:r>
      <w:r w:rsidR="003F79AC">
        <w:rPr>
          <w:lang w:eastAsia="ru-RU"/>
        </w:rPr>
        <w:t>Я</w:t>
      </w:r>
      <w:r w:rsidR="003F79AC" w:rsidRPr="0075763F">
        <w:rPr>
          <w:lang w:eastAsia="ru-RU"/>
        </w:rPr>
        <w:t xml:space="preserve"> ознакомлен</w:t>
      </w:r>
      <w:r w:rsidR="003F79AC">
        <w:rPr>
          <w:lang w:eastAsia="ru-RU"/>
        </w:rPr>
        <w:t>а</w:t>
      </w:r>
      <w:r w:rsidR="003F79AC" w:rsidRPr="0075763F">
        <w:rPr>
          <w:lang w:eastAsia="ru-RU"/>
        </w:rPr>
        <w:t xml:space="preserve"> с действующим в Высшей школе менеджмента СПбГУ регламентом учебного процесса</w:t>
      </w:r>
      <w:r w:rsidR="003F79AC">
        <w:rPr>
          <w:lang w:eastAsia="ru-RU"/>
        </w:rPr>
        <w:t xml:space="preserve">, </w:t>
      </w:r>
      <w:r w:rsidR="003F79AC" w:rsidRPr="0075763F">
        <w:rPr>
          <w:lang w:eastAsia="ru-RU"/>
        </w:rPr>
        <w:t xml:space="preserve">согласно которому обнаружение плагиата (прямых заимствований из других источников без соответствующих ссылок) является основанием для выставления за </w:t>
      </w:r>
      <w:r w:rsidR="003F79AC">
        <w:rPr>
          <w:lang w:eastAsia="ru-RU"/>
        </w:rPr>
        <w:t xml:space="preserve">выпускную квалификационную </w:t>
      </w:r>
      <w:r w:rsidR="003F79AC" w:rsidRPr="0075763F">
        <w:rPr>
          <w:lang w:eastAsia="ru-RU"/>
        </w:rPr>
        <w:t xml:space="preserve">работу оценки </w:t>
      </w:r>
      <w:r w:rsidR="003F79AC">
        <w:rPr>
          <w:lang w:eastAsia="ru-RU"/>
        </w:rPr>
        <w:t>«</w:t>
      </w:r>
      <w:r w:rsidR="003F79AC" w:rsidRPr="0075763F">
        <w:rPr>
          <w:lang w:eastAsia="ru-RU"/>
        </w:rPr>
        <w:t>неудовлетворительно</w:t>
      </w:r>
      <w:r w:rsidR="003F79AC">
        <w:rPr>
          <w:lang w:eastAsia="ru-RU"/>
        </w:rPr>
        <w:t>»</w:t>
      </w:r>
      <w:r w:rsidR="003F79AC" w:rsidRPr="0075763F">
        <w:rPr>
          <w:lang w:eastAsia="ru-RU"/>
        </w:rPr>
        <w:t>.</w:t>
      </w:r>
      <w:r w:rsidR="003F79AC" w:rsidRPr="00C52F8B">
        <w:rPr>
          <w:noProof/>
          <w:sz w:val="22"/>
          <w:szCs w:val="20"/>
          <w:lang w:eastAsia="ru-RU"/>
        </w:rPr>
        <w:t xml:space="preserve"> </w:t>
      </w:r>
      <w:r w:rsidR="003F79AC">
        <w:rPr>
          <w:noProof/>
          <w:sz w:val="22"/>
          <w:szCs w:val="20"/>
          <w:lang w:eastAsia="ru-RU"/>
        </w:rPr>
        <w:t xml:space="preserve"> </w:t>
      </w:r>
    </w:p>
    <w:p w14:paraId="7CCCB159" w14:textId="073105D8" w:rsidR="003F79AC" w:rsidRDefault="003F79AC" w:rsidP="00BA2286">
      <w:pPr>
        <w:ind w:firstLine="0"/>
        <w:jc w:val="left"/>
        <w:rPr>
          <w:noProof/>
          <w:sz w:val="22"/>
          <w:szCs w:val="20"/>
          <w:lang w:eastAsia="ru-RU"/>
        </w:rPr>
      </w:pPr>
    </w:p>
    <w:p w14:paraId="066A757D" w14:textId="13C076AB" w:rsidR="003F79AC" w:rsidRDefault="003F79AC" w:rsidP="00BA2286">
      <w:pPr>
        <w:ind w:firstLine="0"/>
        <w:jc w:val="left"/>
        <w:rPr>
          <w:noProof/>
          <w:sz w:val="22"/>
          <w:szCs w:val="20"/>
          <w:lang w:eastAsia="ru-RU"/>
        </w:rPr>
      </w:pPr>
    </w:p>
    <w:p w14:paraId="12CEAEEA" w14:textId="599539EA" w:rsidR="003F79AC" w:rsidRDefault="0069376E" w:rsidP="00BA2286">
      <w:pPr>
        <w:ind w:firstLine="0"/>
        <w:jc w:val="left"/>
        <w:rPr>
          <w:noProof/>
          <w:sz w:val="22"/>
          <w:szCs w:val="20"/>
          <w:lang w:eastAsia="ru-RU"/>
        </w:rPr>
      </w:pPr>
      <w:r>
        <w:rPr>
          <w:noProof/>
        </w:rPr>
        <mc:AlternateContent>
          <mc:Choice Requires="wpi">
            <w:drawing>
              <wp:anchor distT="0" distB="0" distL="114300" distR="114300" simplePos="0" relativeHeight="251673600" behindDoc="0" locked="0" layoutInCell="1" allowOverlap="1" wp14:anchorId="63E172F6" wp14:editId="4F49A9C4">
                <wp:simplePos x="0" y="0"/>
                <wp:positionH relativeFrom="column">
                  <wp:posOffset>1613535</wp:posOffset>
                </wp:positionH>
                <wp:positionV relativeFrom="paragraph">
                  <wp:posOffset>-175408</wp:posOffset>
                </wp:positionV>
                <wp:extent cx="1325437" cy="426868"/>
                <wp:effectExtent l="38100" t="38100" r="59055" b="43180"/>
                <wp:wrapNone/>
                <wp:docPr id="62" name="Рукописный ввод 62"/>
                <wp:cNvGraphicFramePr/>
                <a:graphic xmlns:a="http://schemas.openxmlformats.org/drawingml/2006/main">
                  <a:graphicData uri="http://schemas.microsoft.com/office/word/2010/wordprocessingInk">
                    <w14:contentPart bwMode="auto" r:id="rId14">
                      <w14:nvContentPartPr>
                        <w14:cNvContentPartPr/>
                      </w14:nvContentPartPr>
                      <w14:xfrm>
                        <a:off x="0" y="0"/>
                        <a:ext cx="1325437" cy="426868"/>
                      </w14:xfrm>
                    </w14:contentPart>
                  </a:graphicData>
                </a:graphic>
                <wp14:sizeRelH relativeFrom="margin">
                  <wp14:pctWidth>0</wp14:pctWidth>
                </wp14:sizeRelH>
                <wp14:sizeRelV relativeFrom="margin">
                  <wp14:pctHeight>0</wp14:pctHeight>
                </wp14:sizeRelV>
              </wp:anchor>
            </w:drawing>
          </mc:Choice>
          <mc:Fallback>
            <w:pict>
              <v:shapetype w14:anchorId="016064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62" o:spid="_x0000_s1026" type="#_x0000_t75" style="position:absolute;margin-left:125.85pt;margin-top:-15pt;width:106.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">
                <v:imagedata r:id="rId15" o:title=""/>
              </v:shape>
            </w:pict>
          </mc:Fallback>
        </mc:AlternateContent>
      </w:r>
      <w:r>
        <w:rPr>
          <w:noProof/>
        </w:rPr>
        <mc:AlternateContent>
          <mc:Choice Requires="wpi">
            <w:drawing>
              <wp:anchor distT="0" distB="0" distL="114300" distR="114300" simplePos="0" relativeHeight="251660288" behindDoc="0" locked="0" layoutInCell="1" allowOverlap="1" wp14:anchorId="117E559F" wp14:editId="28828D2F">
                <wp:simplePos x="0" y="0"/>
                <wp:positionH relativeFrom="column">
                  <wp:posOffset>45719</wp:posOffset>
                </wp:positionH>
                <wp:positionV relativeFrom="paragraph">
                  <wp:posOffset>-111612</wp:posOffset>
                </wp:positionV>
                <wp:extent cx="1085215" cy="297667"/>
                <wp:effectExtent l="38100" t="38100" r="32385" b="45720"/>
                <wp:wrapNone/>
                <wp:docPr id="19" name="Рукописный ввод 19"/>
                <wp:cNvGraphicFramePr/>
                <a:graphic xmlns:a="http://schemas.openxmlformats.org/drawingml/2006/main">
                  <a:graphicData uri="http://schemas.microsoft.com/office/word/2010/wordprocessingInk">
                    <w14:contentPart bwMode="auto" r:id="rId16">
                      <w14:nvContentPartPr>
                        <w14:cNvContentPartPr/>
                      </w14:nvContentPartPr>
                      <w14:xfrm>
                        <a:off x="0" y="0"/>
                        <a:ext cx="1085215" cy="297667"/>
                      </w14:xfrm>
                    </w14:contentPart>
                  </a:graphicData>
                </a:graphic>
                <wp14:sizeRelH relativeFrom="margin">
                  <wp14:pctWidth>0</wp14:pctWidth>
                </wp14:sizeRelH>
                <wp14:sizeRelV relativeFrom="margin">
                  <wp14:pctHeight>0</wp14:pctHeight>
                </wp14:sizeRelV>
              </wp:anchor>
            </w:drawing>
          </mc:Choice>
          <mc:Fallback>
            <w:pict>
              <v:shape w14:anchorId="23BDF478" id="Рукописный ввод 19" o:spid="_x0000_s1026" type="#_x0000_t75" style="position:absolute;margin-left:2.4pt;margin-top:-10pt;width:87.85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">
                <v:imagedata r:id="rId17" o:title=""/>
              </v:shape>
            </w:pict>
          </mc:Fallback>
        </mc:AlternateContent>
      </w:r>
      <w:r w:rsidR="003F79AC">
        <w:rPr>
          <w:noProof/>
          <w:sz w:val="22"/>
          <w:szCs w:val="20"/>
          <w:lang w:eastAsia="ru-RU"/>
        </w:rPr>
        <w:t>_____________________________________________________________ (Подпись с расшифровкой)</w:t>
      </w:r>
    </w:p>
    <w:p w14:paraId="3E7F4208" w14:textId="16C61CA7" w:rsidR="003F79AC" w:rsidRDefault="003F79AC" w:rsidP="00BA2286">
      <w:pPr>
        <w:ind w:firstLine="0"/>
        <w:jc w:val="left"/>
        <w:rPr>
          <w:noProof/>
          <w:sz w:val="22"/>
          <w:szCs w:val="20"/>
          <w:lang w:eastAsia="ru-RU"/>
        </w:rPr>
      </w:pPr>
    </w:p>
    <w:p w14:paraId="3D2FD3F9" w14:textId="4945FEF2" w:rsidR="0050287D" w:rsidRDefault="0069376E" w:rsidP="00BA2286">
      <w:pPr>
        <w:ind w:firstLine="0"/>
        <w:jc w:val="left"/>
        <w:rPr>
          <w:noProof/>
          <w:sz w:val="22"/>
          <w:szCs w:val="20"/>
          <w:lang w:eastAsia="ru-RU"/>
        </w:rPr>
        <w:sectPr w:rsidR="0050287D" w:rsidSect="00D8644B">
          <w:pgSz w:w="11906" w:h="16838"/>
          <w:pgMar w:top="1134" w:right="850" w:bottom="1134" w:left="1701" w:header="708" w:footer="708" w:gutter="0"/>
          <w:cols w:space="708"/>
          <w:titlePg/>
          <w:docGrid w:linePitch="360"/>
        </w:sectPr>
      </w:pPr>
      <w:r>
        <w:rPr>
          <w:noProof/>
        </w:rPr>
        <mc:AlternateContent>
          <mc:Choice Requires="wpi">
            <w:drawing>
              <wp:anchor distT="0" distB="0" distL="114300" distR="114300" simplePos="0" relativeHeight="251686912" behindDoc="0" locked="0" layoutInCell="1" allowOverlap="1" wp14:anchorId="4979B53B" wp14:editId="5F6447A3">
                <wp:simplePos x="0" y="0"/>
                <wp:positionH relativeFrom="column">
                  <wp:posOffset>24130</wp:posOffset>
                </wp:positionH>
                <wp:positionV relativeFrom="paragraph">
                  <wp:posOffset>-61949</wp:posOffset>
                </wp:positionV>
                <wp:extent cx="1107307" cy="199109"/>
                <wp:effectExtent l="38100" t="38100" r="23495" b="42545"/>
                <wp:wrapNone/>
                <wp:docPr id="75" name="Рукописный ввод 75"/>
                <wp:cNvGraphicFramePr/>
                <a:graphic xmlns:a="http://schemas.openxmlformats.org/drawingml/2006/main">
                  <a:graphicData uri="http://schemas.microsoft.com/office/word/2010/wordprocessingInk">
                    <w14:contentPart bwMode="auto" r:id="rId18">
                      <w14:nvContentPartPr>
                        <w14:cNvContentPartPr/>
                      </w14:nvContentPartPr>
                      <w14:xfrm>
                        <a:off x="0" y="0"/>
                        <a:ext cx="1107307" cy="199109"/>
                      </w14:xfrm>
                    </w14:contentPart>
                  </a:graphicData>
                </a:graphic>
                <wp14:sizeRelH relativeFrom="margin">
                  <wp14:pctWidth>0</wp14:pctWidth>
                </wp14:sizeRelH>
                <wp14:sizeRelV relativeFrom="margin">
                  <wp14:pctHeight>0</wp14:pctHeight>
                </wp14:sizeRelV>
              </wp:anchor>
            </w:drawing>
          </mc:Choice>
          <mc:Fallback>
            <w:pict>
              <v:shape w14:anchorId="33543D9E" id="Рукописный ввод 75" o:spid="_x0000_s1026" type="#_x0000_t75" style="position:absolute;margin-left:.7pt;margin-top:-6.1pt;width:89.6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">
                <v:imagedata r:id="rId19" o:title=""/>
              </v:shape>
            </w:pict>
          </mc:Fallback>
        </mc:AlternateContent>
      </w:r>
      <w:r w:rsidR="003F79AC">
        <w:rPr>
          <w:noProof/>
          <w:sz w:val="22"/>
          <w:szCs w:val="20"/>
          <w:lang w:eastAsia="ru-RU"/>
        </w:rPr>
        <w:t>_____________________________________________________________ (Дата)</w:t>
      </w:r>
    </w:p>
    <w:sdt>
      <w:sdtPr>
        <w:rPr>
          <w:rFonts w:eastAsiaTheme="majorEastAsia" w:cstheme="majorBidi"/>
          <w:b/>
          <w:color w:val="000000" w:themeColor="text1"/>
          <w:szCs w:val="24"/>
        </w:rPr>
        <w:id w:val="-1097479056"/>
        <w:docPartObj>
          <w:docPartGallery w:val="Table of Contents"/>
          <w:docPartUnique/>
        </w:docPartObj>
      </w:sdtPr>
      <w:sdtContent>
        <w:p w14:paraId="69252548" w14:textId="15F43538" w:rsidR="00BA2286" w:rsidRPr="0050287D" w:rsidRDefault="00BA2286" w:rsidP="0022358D">
          <w:pPr>
            <w:ind w:left="709" w:firstLine="0"/>
            <w:rPr>
              <w:szCs w:val="24"/>
            </w:rPr>
          </w:pPr>
          <w:r w:rsidRPr="0050287D">
            <w:rPr>
              <w:szCs w:val="24"/>
            </w:rPr>
            <w:t>ОГЛАВЛЕНИЕ</w:t>
          </w:r>
        </w:p>
        <w:p w14:paraId="0ECC795D" w14:textId="09E05842" w:rsidR="0050287D" w:rsidRPr="0050287D" w:rsidRDefault="00BA2286">
          <w:pPr>
            <w:pStyle w:val="14"/>
            <w:rPr>
              <w:rFonts w:asciiTheme="minorHAnsi" w:eastAsiaTheme="minorEastAsia" w:hAnsiTheme="minorHAnsi"/>
              <w:bCs w:val="0"/>
              <w:sz w:val="24"/>
              <w:szCs w:val="24"/>
              <w:lang w:val="ru-LV" w:eastAsia="ru-RU"/>
            </w:rPr>
          </w:pPr>
          <w:r w:rsidRPr="0050287D">
            <w:rPr>
              <w:sz w:val="24"/>
              <w:szCs w:val="24"/>
            </w:rPr>
            <w:fldChar w:fldCharType="begin"/>
          </w:r>
          <w:r w:rsidRPr="0050287D">
            <w:rPr>
              <w:sz w:val="24"/>
              <w:szCs w:val="24"/>
            </w:rPr>
            <w:instrText xml:space="preserve"> TOC \o "1-3" \h \z \u </w:instrText>
          </w:r>
          <w:r w:rsidRPr="0050287D">
            <w:rPr>
              <w:sz w:val="24"/>
              <w:szCs w:val="24"/>
            </w:rPr>
            <w:fldChar w:fldCharType="separate"/>
          </w:r>
          <w:hyperlink w:anchor="_Toc136010560" w:history="1">
            <w:r w:rsidR="0050287D" w:rsidRPr="0050287D">
              <w:rPr>
                <w:rStyle w:val="af8"/>
                <w:sz w:val="24"/>
                <w:szCs w:val="24"/>
              </w:rPr>
              <w:t>Введение</w:t>
            </w:r>
            <w:r w:rsidR="0050287D" w:rsidRPr="0050287D">
              <w:rPr>
                <w:webHidden/>
                <w:sz w:val="24"/>
                <w:szCs w:val="24"/>
              </w:rPr>
              <w:tab/>
            </w:r>
            <w:r w:rsidR="0050287D" w:rsidRPr="0050287D">
              <w:rPr>
                <w:webHidden/>
                <w:sz w:val="24"/>
                <w:szCs w:val="24"/>
              </w:rPr>
              <w:fldChar w:fldCharType="begin"/>
            </w:r>
            <w:r w:rsidR="0050287D" w:rsidRPr="0050287D">
              <w:rPr>
                <w:webHidden/>
                <w:sz w:val="24"/>
                <w:szCs w:val="24"/>
              </w:rPr>
              <w:instrText xml:space="preserve"> PAGEREF _Toc136010560 \h </w:instrText>
            </w:r>
            <w:r w:rsidR="0050287D" w:rsidRPr="0050287D">
              <w:rPr>
                <w:webHidden/>
                <w:sz w:val="24"/>
                <w:szCs w:val="24"/>
              </w:rPr>
            </w:r>
            <w:r w:rsidR="0050287D" w:rsidRPr="0050287D">
              <w:rPr>
                <w:webHidden/>
                <w:sz w:val="24"/>
                <w:szCs w:val="24"/>
              </w:rPr>
              <w:fldChar w:fldCharType="separate"/>
            </w:r>
            <w:r w:rsidR="0050287D" w:rsidRPr="0050287D">
              <w:rPr>
                <w:webHidden/>
                <w:sz w:val="24"/>
                <w:szCs w:val="24"/>
              </w:rPr>
              <w:t>5</w:t>
            </w:r>
            <w:r w:rsidR="0050287D" w:rsidRPr="0050287D">
              <w:rPr>
                <w:webHidden/>
                <w:sz w:val="24"/>
                <w:szCs w:val="24"/>
              </w:rPr>
              <w:fldChar w:fldCharType="end"/>
            </w:r>
          </w:hyperlink>
        </w:p>
        <w:p w14:paraId="5558975C" w14:textId="339502C2" w:rsidR="0050287D" w:rsidRPr="0050287D" w:rsidRDefault="0050287D">
          <w:pPr>
            <w:pStyle w:val="14"/>
            <w:rPr>
              <w:rFonts w:asciiTheme="minorHAnsi" w:eastAsiaTheme="minorEastAsia" w:hAnsiTheme="minorHAnsi"/>
              <w:bCs w:val="0"/>
              <w:sz w:val="24"/>
              <w:szCs w:val="24"/>
              <w:lang w:val="ru-LV" w:eastAsia="ru-RU"/>
            </w:rPr>
          </w:pPr>
          <w:hyperlink w:anchor="_Toc136010561" w:history="1">
            <w:r w:rsidRPr="0050287D">
              <w:rPr>
                <w:rStyle w:val="af8"/>
                <w:sz w:val="24"/>
                <w:szCs w:val="24"/>
              </w:rPr>
              <w:t>Глава 1: ТЕОРЕТИЧЕСКИЙ ОБЗОР КОНЦЕПЦИИ БЛАГОПОЛУЧИЯ</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_Toc136010561 \h </w:instrText>
            </w:r>
            <w:r w:rsidRPr="0050287D">
              <w:rPr>
                <w:webHidden/>
                <w:sz w:val="24"/>
                <w:szCs w:val="24"/>
              </w:rPr>
            </w:r>
            <w:r w:rsidRPr="0050287D">
              <w:rPr>
                <w:webHidden/>
                <w:sz w:val="24"/>
                <w:szCs w:val="24"/>
              </w:rPr>
              <w:fldChar w:fldCharType="separate"/>
            </w:r>
            <w:r w:rsidRPr="0050287D">
              <w:rPr>
                <w:webHidden/>
                <w:sz w:val="24"/>
                <w:szCs w:val="24"/>
              </w:rPr>
              <w:t>8</w:t>
            </w:r>
            <w:r w:rsidRPr="0050287D">
              <w:rPr>
                <w:webHidden/>
                <w:sz w:val="24"/>
                <w:szCs w:val="24"/>
              </w:rPr>
              <w:fldChar w:fldCharType="end"/>
            </w:r>
          </w:hyperlink>
        </w:p>
        <w:p w14:paraId="42B39590" w14:textId="3B7F0100" w:rsidR="0050287D" w:rsidRPr="0050287D" w:rsidRDefault="0050287D">
          <w:pPr>
            <w:pStyle w:val="24"/>
            <w:tabs>
              <w:tab w:val="left" w:pos="1680"/>
              <w:tab w:val="right" w:leader="dot" w:pos="9345"/>
            </w:tabs>
            <w:rPr>
              <w:rFonts w:asciiTheme="minorHAnsi" w:eastAsiaTheme="minorEastAsia" w:hAnsiTheme="minorHAnsi"/>
              <w:noProof/>
              <w:szCs w:val="24"/>
              <w:lang w:val="ru-LV" w:eastAsia="ru-RU"/>
            </w:rPr>
          </w:pPr>
          <w:hyperlink w:anchor="_Toc136010562" w:history="1">
            <w:r w:rsidRPr="0050287D">
              <w:rPr>
                <w:rStyle w:val="af8"/>
                <w:noProof/>
                <w:szCs w:val="24"/>
              </w:rPr>
              <w:t>1.1.</w:t>
            </w:r>
            <w:r w:rsidRPr="0050287D">
              <w:rPr>
                <w:rFonts w:asciiTheme="minorHAnsi" w:eastAsiaTheme="minorEastAsia" w:hAnsiTheme="minorHAnsi"/>
                <w:noProof/>
                <w:szCs w:val="24"/>
                <w:lang w:val="ru-LV" w:eastAsia="ru-RU"/>
              </w:rPr>
              <w:tab/>
            </w:r>
            <w:r w:rsidRPr="0050287D">
              <w:rPr>
                <w:rStyle w:val="af8"/>
                <w:noProof/>
                <w:szCs w:val="24"/>
              </w:rPr>
              <w:t>Определение благополучия и его виды</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_Toc136010562 \h </w:instrText>
            </w:r>
            <w:r w:rsidRPr="0050287D">
              <w:rPr>
                <w:noProof/>
                <w:webHidden/>
                <w:szCs w:val="24"/>
              </w:rPr>
            </w:r>
            <w:r w:rsidRPr="0050287D">
              <w:rPr>
                <w:noProof/>
                <w:webHidden/>
                <w:szCs w:val="24"/>
              </w:rPr>
              <w:fldChar w:fldCharType="separate"/>
            </w:r>
            <w:r w:rsidRPr="0050287D">
              <w:rPr>
                <w:noProof/>
                <w:webHidden/>
                <w:szCs w:val="24"/>
              </w:rPr>
              <w:t>8</w:t>
            </w:r>
            <w:r w:rsidRPr="0050287D">
              <w:rPr>
                <w:noProof/>
                <w:webHidden/>
                <w:szCs w:val="24"/>
              </w:rPr>
              <w:fldChar w:fldCharType="end"/>
            </w:r>
          </w:hyperlink>
        </w:p>
        <w:p w14:paraId="7E7D99CA" w14:textId="0F3E08BB" w:rsidR="0050287D" w:rsidRPr="0050287D" w:rsidRDefault="0050287D">
          <w:pPr>
            <w:pStyle w:val="24"/>
            <w:tabs>
              <w:tab w:val="left" w:pos="1680"/>
              <w:tab w:val="right" w:leader="dot" w:pos="9345"/>
            </w:tabs>
            <w:rPr>
              <w:rFonts w:asciiTheme="minorHAnsi" w:eastAsiaTheme="minorEastAsia" w:hAnsiTheme="minorHAnsi"/>
              <w:noProof/>
              <w:szCs w:val="24"/>
              <w:lang w:val="ru-LV" w:eastAsia="ru-RU"/>
            </w:rPr>
          </w:pPr>
          <w:hyperlink w:anchor="_Toc136010563" w:history="1">
            <w:r w:rsidRPr="0050287D">
              <w:rPr>
                <w:rStyle w:val="af8"/>
                <w:noProof/>
                <w:szCs w:val="24"/>
              </w:rPr>
              <w:t>1.2.</w:t>
            </w:r>
            <w:r w:rsidRPr="0050287D">
              <w:rPr>
                <w:rFonts w:asciiTheme="minorHAnsi" w:eastAsiaTheme="minorEastAsia" w:hAnsiTheme="minorHAnsi"/>
                <w:noProof/>
                <w:szCs w:val="24"/>
                <w:lang w:val="ru-LV" w:eastAsia="ru-RU"/>
              </w:rPr>
              <w:tab/>
            </w:r>
            <w:r w:rsidRPr="0050287D">
              <w:rPr>
                <w:rStyle w:val="af8"/>
                <w:noProof/>
                <w:szCs w:val="24"/>
              </w:rPr>
              <w:t>Профессиональное благополучие</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_Toc136010563 \h </w:instrText>
            </w:r>
            <w:r w:rsidRPr="0050287D">
              <w:rPr>
                <w:noProof/>
                <w:webHidden/>
                <w:szCs w:val="24"/>
              </w:rPr>
            </w:r>
            <w:r w:rsidRPr="0050287D">
              <w:rPr>
                <w:noProof/>
                <w:webHidden/>
                <w:szCs w:val="24"/>
              </w:rPr>
              <w:fldChar w:fldCharType="separate"/>
            </w:r>
            <w:r w:rsidRPr="0050287D">
              <w:rPr>
                <w:noProof/>
                <w:webHidden/>
                <w:szCs w:val="24"/>
              </w:rPr>
              <w:t>11</w:t>
            </w:r>
            <w:r w:rsidRPr="0050287D">
              <w:rPr>
                <w:noProof/>
                <w:webHidden/>
                <w:szCs w:val="24"/>
              </w:rPr>
              <w:fldChar w:fldCharType="end"/>
            </w:r>
          </w:hyperlink>
        </w:p>
        <w:p w14:paraId="3381CA7A" w14:textId="0DCCF283" w:rsidR="0050287D" w:rsidRPr="0050287D" w:rsidRDefault="0050287D">
          <w:pPr>
            <w:pStyle w:val="24"/>
            <w:tabs>
              <w:tab w:val="left" w:pos="1680"/>
              <w:tab w:val="right" w:leader="dot" w:pos="9345"/>
            </w:tabs>
            <w:rPr>
              <w:rFonts w:asciiTheme="minorHAnsi" w:eastAsiaTheme="minorEastAsia" w:hAnsiTheme="minorHAnsi"/>
              <w:noProof/>
              <w:szCs w:val="24"/>
              <w:lang w:val="ru-LV" w:eastAsia="ru-RU"/>
            </w:rPr>
          </w:pPr>
          <w:hyperlink w:anchor="_Toc136010564" w:history="1">
            <w:r w:rsidRPr="0050287D">
              <w:rPr>
                <w:rStyle w:val="af8"/>
                <w:noProof/>
                <w:szCs w:val="24"/>
              </w:rPr>
              <w:t>1.3.</w:t>
            </w:r>
            <w:r w:rsidRPr="0050287D">
              <w:rPr>
                <w:rFonts w:asciiTheme="minorHAnsi" w:eastAsiaTheme="minorEastAsia" w:hAnsiTheme="minorHAnsi"/>
                <w:noProof/>
                <w:szCs w:val="24"/>
                <w:lang w:val="ru-LV" w:eastAsia="ru-RU"/>
              </w:rPr>
              <w:tab/>
            </w:r>
            <w:r w:rsidRPr="0050287D">
              <w:rPr>
                <w:rStyle w:val="af8"/>
                <w:noProof/>
                <w:szCs w:val="24"/>
              </w:rPr>
              <w:t>Благополучие – междисциплинарное понятие</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_Toc136010564 \h </w:instrText>
            </w:r>
            <w:r w:rsidRPr="0050287D">
              <w:rPr>
                <w:noProof/>
                <w:webHidden/>
                <w:szCs w:val="24"/>
              </w:rPr>
            </w:r>
            <w:r w:rsidRPr="0050287D">
              <w:rPr>
                <w:noProof/>
                <w:webHidden/>
                <w:szCs w:val="24"/>
              </w:rPr>
              <w:fldChar w:fldCharType="separate"/>
            </w:r>
            <w:r w:rsidRPr="0050287D">
              <w:rPr>
                <w:noProof/>
                <w:webHidden/>
                <w:szCs w:val="24"/>
              </w:rPr>
              <w:t>17</w:t>
            </w:r>
            <w:r w:rsidRPr="0050287D">
              <w:rPr>
                <w:noProof/>
                <w:webHidden/>
                <w:szCs w:val="24"/>
              </w:rPr>
              <w:fldChar w:fldCharType="end"/>
            </w:r>
          </w:hyperlink>
        </w:p>
        <w:p w14:paraId="154179F9" w14:textId="48DA731F" w:rsidR="0050287D" w:rsidRPr="0050287D" w:rsidRDefault="0050287D">
          <w:pPr>
            <w:pStyle w:val="24"/>
            <w:tabs>
              <w:tab w:val="left" w:pos="1680"/>
              <w:tab w:val="right" w:leader="dot" w:pos="9345"/>
            </w:tabs>
            <w:rPr>
              <w:rFonts w:asciiTheme="minorHAnsi" w:eastAsiaTheme="minorEastAsia" w:hAnsiTheme="minorHAnsi"/>
              <w:noProof/>
              <w:szCs w:val="24"/>
              <w:lang w:val="ru-LV" w:eastAsia="ru-RU"/>
            </w:rPr>
          </w:pPr>
          <w:hyperlink w:anchor="_Toc136010565" w:history="1">
            <w:r w:rsidRPr="0050287D">
              <w:rPr>
                <w:rStyle w:val="af8"/>
                <w:noProof/>
                <w:szCs w:val="24"/>
              </w:rPr>
              <w:t>1.4.</w:t>
            </w:r>
            <w:r w:rsidRPr="0050287D">
              <w:rPr>
                <w:rFonts w:asciiTheme="minorHAnsi" w:eastAsiaTheme="minorEastAsia" w:hAnsiTheme="minorHAnsi"/>
                <w:noProof/>
                <w:szCs w:val="24"/>
                <w:lang w:val="ru-LV" w:eastAsia="ru-RU"/>
              </w:rPr>
              <w:tab/>
            </w:r>
            <w:r w:rsidRPr="0050287D">
              <w:rPr>
                <w:rStyle w:val="af8"/>
                <w:noProof/>
                <w:szCs w:val="24"/>
              </w:rPr>
              <w:t>Теоретические подходы к пониманию благополучия</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_Toc136010565 \h </w:instrText>
            </w:r>
            <w:r w:rsidRPr="0050287D">
              <w:rPr>
                <w:noProof/>
                <w:webHidden/>
                <w:szCs w:val="24"/>
              </w:rPr>
            </w:r>
            <w:r w:rsidRPr="0050287D">
              <w:rPr>
                <w:noProof/>
                <w:webHidden/>
                <w:szCs w:val="24"/>
              </w:rPr>
              <w:fldChar w:fldCharType="separate"/>
            </w:r>
            <w:r w:rsidRPr="0050287D">
              <w:rPr>
                <w:noProof/>
                <w:webHidden/>
                <w:szCs w:val="24"/>
              </w:rPr>
              <w:t>20</w:t>
            </w:r>
            <w:r w:rsidRPr="0050287D">
              <w:rPr>
                <w:noProof/>
                <w:webHidden/>
                <w:szCs w:val="24"/>
              </w:rPr>
              <w:fldChar w:fldCharType="end"/>
            </w:r>
          </w:hyperlink>
        </w:p>
        <w:p w14:paraId="0BF0FC28" w14:textId="649A189E" w:rsidR="0050287D" w:rsidRPr="0050287D" w:rsidRDefault="0050287D">
          <w:pPr>
            <w:pStyle w:val="24"/>
            <w:tabs>
              <w:tab w:val="left" w:pos="1680"/>
              <w:tab w:val="right" w:leader="dot" w:pos="9345"/>
            </w:tabs>
            <w:rPr>
              <w:rFonts w:asciiTheme="minorHAnsi" w:eastAsiaTheme="minorEastAsia" w:hAnsiTheme="minorHAnsi"/>
              <w:noProof/>
              <w:szCs w:val="24"/>
              <w:lang w:val="ru-LV" w:eastAsia="ru-RU"/>
            </w:rPr>
          </w:pPr>
          <w:hyperlink w:anchor="_Toc136010566" w:history="1">
            <w:r w:rsidRPr="0050287D">
              <w:rPr>
                <w:rStyle w:val="af8"/>
                <w:noProof/>
                <w:szCs w:val="24"/>
              </w:rPr>
              <w:t>1.5.</w:t>
            </w:r>
            <w:r w:rsidRPr="0050287D">
              <w:rPr>
                <w:rFonts w:asciiTheme="minorHAnsi" w:eastAsiaTheme="minorEastAsia" w:hAnsiTheme="minorHAnsi"/>
                <w:noProof/>
                <w:szCs w:val="24"/>
                <w:lang w:val="ru-LV" w:eastAsia="ru-RU"/>
              </w:rPr>
              <w:tab/>
            </w:r>
            <w:r w:rsidRPr="0050287D">
              <w:rPr>
                <w:rStyle w:val="af8"/>
                <w:noProof/>
                <w:szCs w:val="24"/>
              </w:rPr>
              <w:t>Выводы по главе</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_Toc136010566 \h </w:instrText>
            </w:r>
            <w:r w:rsidRPr="0050287D">
              <w:rPr>
                <w:noProof/>
                <w:webHidden/>
                <w:szCs w:val="24"/>
              </w:rPr>
            </w:r>
            <w:r w:rsidRPr="0050287D">
              <w:rPr>
                <w:noProof/>
                <w:webHidden/>
                <w:szCs w:val="24"/>
              </w:rPr>
              <w:fldChar w:fldCharType="separate"/>
            </w:r>
            <w:r w:rsidRPr="0050287D">
              <w:rPr>
                <w:noProof/>
                <w:webHidden/>
                <w:szCs w:val="24"/>
              </w:rPr>
              <w:t>23</w:t>
            </w:r>
            <w:r w:rsidRPr="0050287D">
              <w:rPr>
                <w:noProof/>
                <w:webHidden/>
                <w:szCs w:val="24"/>
              </w:rPr>
              <w:fldChar w:fldCharType="end"/>
            </w:r>
          </w:hyperlink>
        </w:p>
        <w:p w14:paraId="370654F0" w14:textId="2F402B51" w:rsidR="0050287D" w:rsidRPr="0050287D" w:rsidRDefault="0050287D">
          <w:pPr>
            <w:pStyle w:val="14"/>
            <w:rPr>
              <w:rFonts w:asciiTheme="minorHAnsi" w:eastAsiaTheme="minorEastAsia" w:hAnsiTheme="minorHAnsi"/>
              <w:bCs w:val="0"/>
              <w:sz w:val="24"/>
              <w:szCs w:val="24"/>
              <w:lang w:val="ru-LV" w:eastAsia="ru-RU"/>
            </w:rPr>
          </w:pPr>
          <w:hyperlink w:anchor="_Toc136010567" w:history="1">
            <w:r w:rsidRPr="0050287D">
              <w:rPr>
                <w:rStyle w:val="af8"/>
                <w:sz w:val="24"/>
                <w:szCs w:val="24"/>
              </w:rPr>
              <w:t>Глава 2: ХАРАКТЕРИСТИКА ОТРАСЛИ И КОМПАНИИ</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_Toc136010567 \h </w:instrText>
            </w:r>
            <w:r w:rsidRPr="0050287D">
              <w:rPr>
                <w:webHidden/>
                <w:sz w:val="24"/>
                <w:szCs w:val="24"/>
              </w:rPr>
            </w:r>
            <w:r w:rsidRPr="0050287D">
              <w:rPr>
                <w:webHidden/>
                <w:sz w:val="24"/>
                <w:szCs w:val="24"/>
              </w:rPr>
              <w:fldChar w:fldCharType="separate"/>
            </w:r>
            <w:r w:rsidRPr="0050287D">
              <w:rPr>
                <w:webHidden/>
                <w:sz w:val="24"/>
                <w:szCs w:val="24"/>
              </w:rPr>
              <w:t>25</w:t>
            </w:r>
            <w:r w:rsidRPr="0050287D">
              <w:rPr>
                <w:webHidden/>
                <w:sz w:val="24"/>
                <w:szCs w:val="24"/>
              </w:rPr>
              <w:fldChar w:fldCharType="end"/>
            </w:r>
          </w:hyperlink>
        </w:p>
        <w:p w14:paraId="08F53CD4" w14:textId="4E80FDF2"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68" w:history="1">
            <w:r w:rsidRPr="0050287D">
              <w:rPr>
                <w:rStyle w:val="af8"/>
                <w:noProof/>
                <w:szCs w:val="24"/>
              </w:rPr>
              <w:t>2.1. Характеристика отрасли</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_Toc136010568 \h </w:instrText>
            </w:r>
            <w:r w:rsidRPr="0050287D">
              <w:rPr>
                <w:noProof/>
                <w:webHidden/>
                <w:szCs w:val="24"/>
              </w:rPr>
            </w:r>
            <w:r w:rsidRPr="0050287D">
              <w:rPr>
                <w:noProof/>
                <w:webHidden/>
                <w:szCs w:val="24"/>
              </w:rPr>
              <w:fldChar w:fldCharType="separate"/>
            </w:r>
            <w:r w:rsidRPr="0050287D">
              <w:rPr>
                <w:noProof/>
                <w:webHidden/>
                <w:szCs w:val="24"/>
              </w:rPr>
              <w:t>25</w:t>
            </w:r>
            <w:r w:rsidRPr="0050287D">
              <w:rPr>
                <w:noProof/>
                <w:webHidden/>
                <w:szCs w:val="24"/>
              </w:rPr>
              <w:fldChar w:fldCharType="end"/>
            </w:r>
          </w:hyperlink>
        </w:p>
        <w:p w14:paraId="432B48FD" w14:textId="650184CC"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69" w:history="1">
            <w:r w:rsidRPr="0050287D">
              <w:rPr>
                <w:rStyle w:val="af8"/>
                <w:noProof/>
                <w:szCs w:val="24"/>
              </w:rPr>
              <w:t>2.2. Характеристика компании</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_Toc136010569 \h </w:instrText>
            </w:r>
            <w:r w:rsidRPr="0050287D">
              <w:rPr>
                <w:noProof/>
                <w:webHidden/>
                <w:szCs w:val="24"/>
              </w:rPr>
            </w:r>
            <w:r w:rsidRPr="0050287D">
              <w:rPr>
                <w:noProof/>
                <w:webHidden/>
                <w:szCs w:val="24"/>
              </w:rPr>
              <w:fldChar w:fldCharType="separate"/>
            </w:r>
            <w:r w:rsidRPr="0050287D">
              <w:rPr>
                <w:noProof/>
                <w:webHidden/>
                <w:szCs w:val="24"/>
              </w:rPr>
              <w:t>26</w:t>
            </w:r>
            <w:r w:rsidRPr="0050287D">
              <w:rPr>
                <w:noProof/>
                <w:webHidden/>
                <w:szCs w:val="24"/>
              </w:rPr>
              <w:fldChar w:fldCharType="end"/>
            </w:r>
          </w:hyperlink>
        </w:p>
        <w:p w14:paraId="6E9BDFAF" w14:textId="7AA2D794" w:rsidR="0050287D" w:rsidRPr="0050287D" w:rsidRDefault="0050287D">
          <w:pPr>
            <w:pStyle w:val="32"/>
            <w:tabs>
              <w:tab w:val="right" w:leader="dot" w:pos="9345"/>
            </w:tabs>
            <w:rPr>
              <w:rFonts w:asciiTheme="minorHAnsi" w:eastAsiaTheme="minorEastAsia" w:hAnsiTheme="minorHAnsi"/>
              <w:noProof/>
              <w:szCs w:val="24"/>
              <w:lang w:val="ru-LV" w:eastAsia="ru-RU"/>
            </w:rPr>
          </w:pPr>
          <w:hyperlink w:anchor="_Toc136010570" w:history="1">
            <w:r w:rsidRPr="0050287D">
              <w:rPr>
                <w:rStyle w:val="af8"/>
                <w:noProof/>
                <w:szCs w:val="24"/>
              </w:rPr>
              <w:t>2.2.1. История компании и ее организационная структура</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_Toc136010570 \h </w:instrText>
            </w:r>
            <w:r w:rsidRPr="0050287D">
              <w:rPr>
                <w:noProof/>
                <w:webHidden/>
                <w:szCs w:val="24"/>
              </w:rPr>
            </w:r>
            <w:r w:rsidRPr="0050287D">
              <w:rPr>
                <w:noProof/>
                <w:webHidden/>
                <w:szCs w:val="24"/>
              </w:rPr>
              <w:fldChar w:fldCharType="separate"/>
            </w:r>
            <w:r w:rsidRPr="0050287D">
              <w:rPr>
                <w:noProof/>
                <w:webHidden/>
                <w:szCs w:val="24"/>
              </w:rPr>
              <w:t>26</w:t>
            </w:r>
            <w:r w:rsidRPr="0050287D">
              <w:rPr>
                <w:noProof/>
                <w:webHidden/>
                <w:szCs w:val="24"/>
              </w:rPr>
              <w:fldChar w:fldCharType="end"/>
            </w:r>
          </w:hyperlink>
        </w:p>
        <w:p w14:paraId="6CE12B3E" w14:textId="471BC7D0" w:rsidR="0050287D" w:rsidRPr="0050287D" w:rsidRDefault="0050287D">
          <w:pPr>
            <w:pStyle w:val="32"/>
            <w:tabs>
              <w:tab w:val="right" w:leader="dot" w:pos="9345"/>
            </w:tabs>
            <w:rPr>
              <w:rFonts w:asciiTheme="minorHAnsi" w:eastAsiaTheme="minorEastAsia" w:hAnsiTheme="minorHAnsi"/>
              <w:noProof/>
              <w:szCs w:val="24"/>
              <w:lang w:val="ru-LV" w:eastAsia="ru-RU"/>
            </w:rPr>
          </w:pPr>
          <w:hyperlink w:anchor="_Toc136010571" w:history="1">
            <w:r w:rsidRPr="0050287D">
              <w:rPr>
                <w:rStyle w:val="af8"/>
                <w:noProof/>
                <w:szCs w:val="24"/>
              </w:rPr>
              <w:t>2.2.3. Продукция и услуги компании</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_Toc136010571 \h </w:instrText>
            </w:r>
            <w:r w:rsidRPr="0050287D">
              <w:rPr>
                <w:noProof/>
                <w:webHidden/>
                <w:szCs w:val="24"/>
              </w:rPr>
            </w:r>
            <w:r w:rsidRPr="0050287D">
              <w:rPr>
                <w:noProof/>
                <w:webHidden/>
                <w:szCs w:val="24"/>
              </w:rPr>
              <w:fldChar w:fldCharType="separate"/>
            </w:r>
            <w:r w:rsidRPr="0050287D">
              <w:rPr>
                <w:noProof/>
                <w:webHidden/>
                <w:szCs w:val="24"/>
              </w:rPr>
              <w:t>28</w:t>
            </w:r>
            <w:r w:rsidRPr="0050287D">
              <w:rPr>
                <w:noProof/>
                <w:webHidden/>
                <w:szCs w:val="24"/>
              </w:rPr>
              <w:fldChar w:fldCharType="end"/>
            </w:r>
          </w:hyperlink>
        </w:p>
        <w:p w14:paraId="1544CE4E" w14:textId="46962626" w:rsidR="0050287D" w:rsidRPr="0050287D" w:rsidRDefault="0050287D">
          <w:pPr>
            <w:pStyle w:val="32"/>
            <w:tabs>
              <w:tab w:val="right" w:leader="dot" w:pos="9345"/>
            </w:tabs>
            <w:rPr>
              <w:rFonts w:asciiTheme="minorHAnsi" w:eastAsiaTheme="minorEastAsia" w:hAnsiTheme="minorHAnsi"/>
              <w:noProof/>
              <w:szCs w:val="24"/>
              <w:lang w:val="ru-LV" w:eastAsia="ru-RU"/>
            </w:rPr>
          </w:pPr>
          <w:hyperlink w:anchor="_Toc136010572" w:history="1">
            <w:r w:rsidRPr="0050287D">
              <w:rPr>
                <w:rStyle w:val="af8"/>
                <w:noProof/>
                <w:szCs w:val="24"/>
              </w:rPr>
              <w:t xml:space="preserve">2.2.4. Политика в области качества и кадровая политика </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_Toc136010572 \h </w:instrText>
            </w:r>
            <w:r w:rsidRPr="0050287D">
              <w:rPr>
                <w:noProof/>
                <w:webHidden/>
                <w:szCs w:val="24"/>
              </w:rPr>
            </w:r>
            <w:r w:rsidRPr="0050287D">
              <w:rPr>
                <w:noProof/>
                <w:webHidden/>
                <w:szCs w:val="24"/>
              </w:rPr>
              <w:fldChar w:fldCharType="separate"/>
            </w:r>
            <w:r w:rsidRPr="0050287D">
              <w:rPr>
                <w:noProof/>
                <w:webHidden/>
                <w:szCs w:val="24"/>
              </w:rPr>
              <w:t>30</w:t>
            </w:r>
            <w:r w:rsidRPr="0050287D">
              <w:rPr>
                <w:noProof/>
                <w:webHidden/>
                <w:szCs w:val="24"/>
              </w:rPr>
              <w:fldChar w:fldCharType="end"/>
            </w:r>
          </w:hyperlink>
        </w:p>
        <w:p w14:paraId="0BAB45A7" w14:textId="40228E68"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73" w:history="1">
            <w:r w:rsidRPr="0050287D">
              <w:rPr>
                <w:rStyle w:val="af8"/>
                <w:noProof/>
                <w:szCs w:val="24"/>
              </w:rPr>
              <w:t>2.3. Выводы по главе</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_Toc136010573 \h </w:instrText>
            </w:r>
            <w:r w:rsidRPr="0050287D">
              <w:rPr>
                <w:noProof/>
                <w:webHidden/>
                <w:szCs w:val="24"/>
              </w:rPr>
            </w:r>
            <w:r w:rsidRPr="0050287D">
              <w:rPr>
                <w:noProof/>
                <w:webHidden/>
                <w:szCs w:val="24"/>
              </w:rPr>
              <w:fldChar w:fldCharType="separate"/>
            </w:r>
            <w:r w:rsidRPr="0050287D">
              <w:rPr>
                <w:noProof/>
                <w:webHidden/>
                <w:szCs w:val="24"/>
              </w:rPr>
              <w:t>33</w:t>
            </w:r>
            <w:r w:rsidRPr="0050287D">
              <w:rPr>
                <w:noProof/>
                <w:webHidden/>
                <w:szCs w:val="24"/>
              </w:rPr>
              <w:fldChar w:fldCharType="end"/>
            </w:r>
          </w:hyperlink>
        </w:p>
        <w:p w14:paraId="449BDDCD" w14:textId="579B0A96" w:rsidR="0050287D" w:rsidRPr="0050287D" w:rsidRDefault="0050287D">
          <w:pPr>
            <w:pStyle w:val="14"/>
            <w:rPr>
              <w:rFonts w:asciiTheme="minorHAnsi" w:eastAsiaTheme="minorEastAsia" w:hAnsiTheme="minorHAnsi"/>
              <w:bCs w:val="0"/>
              <w:sz w:val="24"/>
              <w:szCs w:val="24"/>
              <w:lang w:val="ru-LV" w:eastAsia="ru-RU"/>
            </w:rPr>
          </w:pPr>
          <w:hyperlink w:anchor="_Toc136010574" w:history="1">
            <w:r w:rsidRPr="0050287D">
              <w:rPr>
                <w:rStyle w:val="af8"/>
                <w:sz w:val="24"/>
                <w:szCs w:val="24"/>
              </w:rPr>
              <w:t>Глава</w:t>
            </w:r>
            <w:r w:rsidRPr="0050287D">
              <w:rPr>
                <w:rStyle w:val="af8"/>
                <w:sz w:val="24"/>
                <w:szCs w:val="24"/>
                <w:lang w:val="lv-LV"/>
              </w:rPr>
              <w:t xml:space="preserve"> </w:t>
            </w:r>
            <w:r w:rsidRPr="0050287D">
              <w:rPr>
                <w:rStyle w:val="af8"/>
                <w:sz w:val="24"/>
                <w:szCs w:val="24"/>
              </w:rPr>
              <w:t>3: ЭМПИРИЧЕСКОЕ  ИССЛЕДОВАНИЕ УДОВЛЕТВОРЕННОСТИ  СОТРУДНИКОВ  ПРОГРАММОй БЛАГОПОЛУЧИЯ</w:t>
            </w:r>
            <w:r w:rsidRPr="0050287D">
              <w:rPr>
                <w:rStyle w:val="af8"/>
                <w:sz w:val="24"/>
                <w:szCs w:val="24"/>
                <w:lang w:val="lv-LV"/>
              </w:rPr>
              <w:t xml:space="preserve"> </w:t>
            </w:r>
            <w:r w:rsidRPr="0050287D">
              <w:rPr>
                <w:rStyle w:val="af8"/>
                <w:sz w:val="24"/>
                <w:szCs w:val="24"/>
              </w:rPr>
              <w:t>В КОМПАНИИ  ООО «АССОЦИАЦИЯ ВАСТ»</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_Toc136010574 \h </w:instrText>
            </w:r>
            <w:r w:rsidRPr="0050287D">
              <w:rPr>
                <w:webHidden/>
                <w:sz w:val="24"/>
                <w:szCs w:val="24"/>
              </w:rPr>
            </w:r>
            <w:r w:rsidRPr="0050287D">
              <w:rPr>
                <w:webHidden/>
                <w:sz w:val="24"/>
                <w:szCs w:val="24"/>
              </w:rPr>
              <w:fldChar w:fldCharType="separate"/>
            </w:r>
            <w:r w:rsidRPr="0050287D">
              <w:rPr>
                <w:webHidden/>
                <w:sz w:val="24"/>
                <w:szCs w:val="24"/>
              </w:rPr>
              <w:t>35</w:t>
            </w:r>
            <w:r w:rsidRPr="0050287D">
              <w:rPr>
                <w:webHidden/>
                <w:sz w:val="24"/>
                <w:szCs w:val="24"/>
              </w:rPr>
              <w:fldChar w:fldCharType="end"/>
            </w:r>
          </w:hyperlink>
        </w:p>
        <w:p w14:paraId="2A98DBEA" w14:textId="5D8E3FD7"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75" w:history="1">
            <w:r w:rsidRPr="0050287D">
              <w:rPr>
                <w:rStyle w:val="af8"/>
                <w:noProof/>
                <w:szCs w:val="24"/>
              </w:rPr>
              <w:t>3.1. Организация и методы исследования</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_Toc136010575 \h </w:instrText>
            </w:r>
            <w:r w:rsidRPr="0050287D">
              <w:rPr>
                <w:noProof/>
                <w:webHidden/>
                <w:szCs w:val="24"/>
              </w:rPr>
            </w:r>
            <w:r w:rsidRPr="0050287D">
              <w:rPr>
                <w:noProof/>
                <w:webHidden/>
                <w:szCs w:val="24"/>
              </w:rPr>
              <w:fldChar w:fldCharType="separate"/>
            </w:r>
            <w:r w:rsidRPr="0050287D">
              <w:rPr>
                <w:noProof/>
                <w:webHidden/>
                <w:szCs w:val="24"/>
              </w:rPr>
              <w:t>35</w:t>
            </w:r>
            <w:r w:rsidRPr="0050287D">
              <w:rPr>
                <w:noProof/>
                <w:webHidden/>
                <w:szCs w:val="24"/>
              </w:rPr>
              <w:fldChar w:fldCharType="end"/>
            </w:r>
          </w:hyperlink>
        </w:p>
        <w:p w14:paraId="45395CB3" w14:textId="6B56F3D5"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76" w:history="1">
            <w:r w:rsidRPr="0050287D">
              <w:rPr>
                <w:rStyle w:val="af8"/>
                <w:noProof/>
                <w:szCs w:val="24"/>
              </w:rPr>
              <w:t>3.2. Результаты исследования</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_Toc136010576 \h </w:instrText>
            </w:r>
            <w:r w:rsidRPr="0050287D">
              <w:rPr>
                <w:noProof/>
                <w:webHidden/>
                <w:szCs w:val="24"/>
              </w:rPr>
            </w:r>
            <w:r w:rsidRPr="0050287D">
              <w:rPr>
                <w:noProof/>
                <w:webHidden/>
                <w:szCs w:val="24"/>
              </w:rPr>
              <w:fldChar w:fldCharType="separate"/>
            </w:r>
            <w:r w:rsidRPr="0050287D">
              <w:rPr>
                <w:noProof/>
                <w:webHidden/>
                <w:szCs w:val="24"/>
              </w:rPr>
              <w:t>37</w:t>
            </w:r>
            <w:r w:rsidRPr="0050287D">
              <w:rPr>
                <w:noProof/>
                <w:webHidden/>
                <w:szCs w:val="24"/>
              </w:rPr>
              <w:fldChar w:fldCharType="end"/>
            </w:r>
          </w:hyperlink>
        </w:p>
        <w:p w14:paraId="44A61DD0" w14:textId="39671E80"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77" w:history="1">
            <w:r w:rsidRPr="0050287D">
              <w:rPr>
                <w:rStyle w:val="af8"/>
                <w:noProof/>
                <w:szCs w:val="24"/>
              </w:rPr>
              <w:t>3.3. Выводы и практические рекомендации</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_Toc136010577 \h </w:instrText>
            </w:r>
            <w:r w:rsidRPr="0050287D">
              <w:rPr>
                <w:noProof/>
                <w:webHidden/>
                <w:szCs w:val="24"/>
              </w:rPr>
            </w:r>
            <w:r w:rsidRPr="0050287D">
              <w:rPr>
                <w:noProof/>
                <w:webHidden/>
                <w:szCs w:val="24"/>
              </w:rPr>
              <w:fldChar w:fldCharType="separate"/>
            </w:r>
            <w:r w:rsidRPr="0050287D">
              <w:rPr>
                <w:noProof/>
                <w:webHidden/>
                <w:szCs w:val="24"/>
              </w:rPr>
              <w:t>46</w:t>
            </w:r>
            <w:r w:rsidRPr="0050287D">
              <w:rPr>
                <w:noProof/>
                <w:webHidden/>
                <w:szCs w:val="24"/>
              </w:rPr>
              <w:fldChar w:fldCharType="end"/>
            </w:r>
          </w:hyperlink>
        </w:p>
        <w:p w14:paraId="33D285C9" w14:textId="2478D1C3" w:rsidR="0050287D" w:rsidRPr="0050287D" w:rsidRDefault="0050287D">
          <w:pPr>
            <w:pStyle w:val="32"/>
            <w:tabs>
              <w:tab w:val="right" w:leader="dot" w:pos="9345"/>
            </w:tabs>
            <w:rPr>
              <w:rFonts w:asciiTheme="minorHAnsi" w:eastAsiaTheme="minorEastAsia" w:hAnsiTheme="minorHAnsi"/>
              <w:noProof/>
              <w:szCs w:val="24"/>
              <w:lang w:val="ru-LV" w:eastAsia="ru-RU"/>
            </w:rPr>
          </w:pPr>
          <w:hyperlink w:anchor="_Toc136010578" w:history="1">
            <w:r w:rsidRPr="0050287D">
              <w:rPr>
                <w:rStyle w:val="af8"/>
                <w:noProof/>
                <w:szCs w:val="24"/>
              </w:rPr>
              <w:t>3.3.1. Рекомендации для повышения уровня благополучия сотрудников</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_Toc136010578 \h </w:instrText>
            </w:r>
            <w:r w:rsidRPr="0050287D">
              <w:rPr>
                <w:noProof/>
                <w:webHidden/>
                <w:szCs w:val="24"/>
              </w:rPr>
            </w:r>
            <w:r w:rsidRPr="0050287D">
              <w:rPr>
                <w:noProof/>
                <w:webHidden/>
                <w:szCs w:val="24"/>
              </w:rPr>
              <w:fldChar w:fldCharType="separate"/>
            </w:r>
            <w:r w:rsidRPr="0050287D">
              <w:rPr>
                <w:noProof/>
                <w:webHidden/>
                <w:szCs w:val="24"/>
              </w:rPr>
              <w:t>46</w:t>
            </w:r>
            <w:r w:rsidRPr="0050287D">
              <w:rPr>
                <w:noProof/>
                <w:webHidden/>
                <w:szCs w:val="24"/>
              </w:rPr>
              <w:fldChar w:fldCharType="end"/>
            </w:r>
          </w:hyperlink>
        </w:p>
        <w:p w14:paraId="2E6345F7" w14:textId="4F582B52" w:rsidR="0050287D" w:rsidRPr="0050287D" w:rsidRDefault="0050287D">
          <w:pPr>
            <w:pStyle w:val="32"/>
            <w:tabs>
              <w:tab w:val="right" w:leader="dot" w:pos="9345"/>
            </w:tabs>
            <w:rPr>
              <w:rFonts w:asciiTheme="minorHAnsi" w:eastAsiaTheme="minorEastAsia" w:hAnsiTheme="minorHAnsi"/>
              <w:noProof/>
              <w:szCs w:val="24"/>
              <w:lang w:val="ru-LV" w:eastAsia="ru-RU"/>
            </w:rPr>
          </w:pPr>
          <w:hyperlink w:anchor="_Toc136010579" w:history="1">
            <w:r w:rsidRPr="0050287D">
              <w:rPr>
                <w:rStyle w:val="af8"/>
                <w:noProof/>
                <w:szCs w:val="24"/>
              </w:rPr>
              <w:t>3.3.2. Рекомендации для увеличения уровня благополучия молодых сотрудников с малым стажем работы</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_Toc136010579 \h </w:instrText>
            </w:r>
            <w:r w:rsidRPr="0050287D">
              <w:rPr>
                <w:noProof/>
                <w:webHidden/>
                <w:szCs w:val="24"/>
              </w:rPr>
            </w:r>
            <w:r w:rsidRPr="0050287D">
              <w:rPr>
                <w:noProof/>
                <w:webHidden/>
                <w:szCs w:val="24"/>
              </w:rPr>
              <w:fldChar w:fldCharType="separate"/>
            </w:r>
            <w:r w:rsidRPr="0050287D">
              <w:rPr>
                <w:noProof/>
                <w:webHidden/>
                <w:szCs w:val="24"/>
              </w:rPr>
              <w:t>58</w:t>
            </w:r>
            <w:r w:rsidRPr="0050287D">
              <w:rPr>
                <w:noProof/>
                <w:webHidden/>
                <w:szCs w:val="24"/>
              </w:rPr>
              <w:fldChar w:fldCharType="end"/>
            </w:r>
          </w:hyperlink>
        </w:p>
        <w:p w14:paraId="317FD552" w14:textId="1266B358" w:rsidR="0050287D" w:rsidRPr="0050287D" w:rsidRDefault="0050287D">
          <w:pPr>
            <w:pStyle w:val="24"/>
            <w:tabs>
              <w:tab w:val="right" w:leader="dot" w:pos="9345"/>
            </w:tabs>
            <w:rPr>
              <w:rFonts w:asciiTheme="minorHAnsi" w:eastAsiaTheme="minorEastAsia" w:hAnsiTheme="minorHAnsi"/>
              <w:noProof/>
              <w:szCs w:val="24"/>
              <w:lang w:val="ru-LV" w:eastAsia="ru-RU"/>
            </w:rPr>
          </w:pPr>
          <w:hyperlink w:anchor="_Toc136010580" w:history="1">
            <w:r w:rsidRPr="0050287D">
              <w:rPr>
                <w:rStyle w:val="af8"/>
                <w:noProof/>
                <w:szCs w:val="24"/>
              </w:rPr>
              <w:t>3.4. Выводы по главе</w:t>
            </w:r>
            <w:r w:rsidRPr="0050287D">
              <w:rPr>
                <w:noProof/>
                <w:webHidden/>
                <w:szCs w:val="24"/>
              </w:rPr>
              <w:tab/>
            </w:r>
            <w:r w:rsidRPr="0050287D">
              <w:rPr>
                <w:noProof/>
                <w:webHidden/>
                <w:szCs w:val="24"/>
              </w:rPr>
              <w:fldChar w:fldCharType="begin"/>
            </w:r>
            <w:r w:rsidRPr="0050287D">
              <w:rPr>
                <w:noProof/>
                <w:webHidden/>
                <w:szCs w:val="24"/>
              </w:rPr>
              <w:instrText xml:space="preserve"> PAGEREF _Toc136010580 \h </w:instrText>
            </w:r>
            <w:r w:rsidRPr="0050287D">
              <w:rPr>
                <w:noProof/>
                <w:webHidden/>
                <w:szCs w:val="24"/>
              </w:rPr>
            </w:r>
            <w:r w:rsidRPr="0050287D">
              <w:rPr>
                <w:noProof/>
                <w:webHidden/>
                <w:szCs w:val="24"/>
              </w:rPr>
              <w:fldChar w:fldCharType="separate"/>
            </w:r>
            <w:r w:rsidRPr="0050287D">
              <w:rPr>
                <w:noProof/>
                <w:webHidden/>
                <w:szCs w:val="24"/>
              </w:rPr>
              <w:t>59</w:t>
            </w:r>
            <w:r w:rsidRPr="0050287D">
              <w:rPr>
                <w:noProof/>
                <w:webHidden/>
                <w:szCs w:val="24"/>
              </w:rPr>
              <w:fldChar w:fldCharType="end"/>
            </w:r>
          </w:hyperlink>
        </w:p>
        <w:p w14:paraId="1027744C" w14:textId="1D759AA7" w:rsidR="0050287D" w:rsidRPr="0050287D" w:rsidRDefault="0050287D">
          <w:pPr>
            <w:pStyle w:val="14"/>
            <w:rPr>
              <w:rFonts w:asciiTheme="minorHAnsi" w:eastAsiaTheme="minorEastAsia" w:hAnsiTheme="minorHAnsi"/>
              <w:bCs w:val="0"/>
              <w:sz w:val="24"/>
              <w:szCs w:val="24"/>
              <w:lang w:val="ru-LV" w:eastAsia="ru-RU"/>
            </w:rPr>
          </w:pPr>
          <w:hyperlink w:anchor="_Toc136010581" w:history="1">
            <w:r w:rsidRPr="0050287D">
              <w:rPr>
                <w:rStyle w:val="af8"/>
                <w:sz w:val="24"/>
                <w:szCs w:val="24"/>
              </w:rPr>
              <w:t>Заключение</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_Toc136010581 \h </w:instrText>
            </w:r>
            <w:r w:rsidRPr="0050287D">
              <w:rPr>
                <w:webHidden/>
                <w:sz w:val="24"/>
                <w:szCs w:val="24"/>
              </w:rPr>
            </w:r>
            <w:r w:rsidRPr="0050287D">
              <w:rPr>
                <w:webHidden/>
                <w:sz w:val="24"/>
                <w:szCs w:val="24"/>
              </w:rPr>
              <w:fldChar w:fldCharType="separate"/>
            </w:r>
            <w:r w:rsidRPr="0050287D">
              <w:rPr>
                <w:webHidden/>
                <w:sz w:val="24"/>
                <w:szCs w:val="24"/>
              </w:rPr>
              <w:t>62</w:t>
            </w:r>
            <w:r w:rsidRPr="0050287D">
              <w:rPr>
                <w:webHidden/>
                <w:sz w:val="24"/>
                <w:szCs w:val="24"/>
              </w:rPr>
              <w:fldChar w:fldCharType="end"/>
            </w:r>
          </w:hyperlink>
        </w:p>
        <w:p w14:paraId="54A5425A" w14:textId="68DBFB37" w:rsidR="0050287D" w:rsidRPr="0050287D" w:rsidRDefault="0050287D">
          <w:pPr>
            <w:pStyle w:val="14"/>
            <w:rPr>
              <w:rFonts w:asciiTheme="minorHAnsi" w:eastAsiaTheme="minorEastAsia" w:hAnsiTheme="minorHAnsi"/>
              <w:bCs w:val="0"/>
              <w:sz w:val="24"/>
              <w:szCs w:val="24"/>
              <w:lang w:val="ru-LV" w:eastAsia="ru-RU"/>
            </w:rPr>
          </w:pPr>
          <w:hyperlink w:anchor="_Toc136010582" w:history="1">
            <w:r w:rsidRPr="0050287D">
              <w:rPr>
                <w:rStyle w:val="af8"/>
                <w:sz w:val="24"/>
                <w:szCs w:val="24"/>
              </w:rPr>
              <w:t>Список литературы</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_Toc136010582 \h </w:instrText>
            </w:r>
            <w:r w:rsidRPr="0050287D">
              <w:rPr>
                <w:webHidden/>
                <w:sz w:val="24"/>
                <w:szCs w:val="24"/>
              </w:rPr>
            </w:r>
            <w:r w:rsidRPr="0050287D">
              <w:rPr>
                <w:webHidden/>
                <w:sz w:val="24"/>
                <w:szCs w:val="24"/>
              </w:rPr>
              <w:fldChar w:fldCharType="separate"/>
            </w:r>
            <w:r w:rsidRPr="0050287D">
              <w:rPr>
                <w:webHidden/>
                <w:sz w:val="24"/>
                <w:szCs w:val="24"/>
              </w:rPr>
              <w:t>65</w:t>
            </w:r>
            <w:r w:rsidRPr="0050287D">
              <w:rPr>
                <w:webHidden/>
                <w:sz w:val="24"/>
                <w:szCs w:val="24"/>
              </w:rPr>
              <w:fldChar w:fldCharType="end"/>
            </w:r>
          </w:hyperlink>
        </w:p>
        <w:p w14:paraId="62EF601E" w14:textId="7FDCB403" w:rsidR="0050287D" w:rsidRPr="0050287D" w:rsidRDefault="0050287D">
          <w:pPr>
            <w:pStyle w:val="14"/>
            <w:rPr>
              <w:rFonts w:asciiTheme="minorHAnsi" w:eastAsiaTheme="minorEastAsia" w:hAnsiTheme="minorHAnsi"/>
              <w:bCs w:val="0"/>
              <w:sz w:val="24"/>
              <w:szCs w:val="24"/>
              <w:lang w:val="ru-LV" w:eastAsia="ru-RU"/>
            </w:rPr>
          </w:pPr>
          <w:hyperlink w:anchor="_Toc136010583" w:history="1">
            <w:r w:rsidRPr="0050287D">
              <w:rPr>
                <w:rStyle w:val="af8"/>
                <w:sz w:val="24"/>
                <w:szCs w:val="24"/>
              </w:rPr>
              <w:t>Приложение</w:t>
            </w:r>
            <w:r w:rsidRPr="0050287D">
              <w:rPr>
                <w:webHidden/>
                <w:sz w:val="24"/>
                <w:szCs w:val="24"/>
              </w:rPr>
              <w:tab/>
            </w:r>
            <w:r w:rsidRPr="0050287D">
              <w:rPr>
                <w:webHidden/>
                <w:sz w:val="24"/>
                <w:szCs w:val="24"/>
              </w:rPr>
              <w:fldChar w:fldCharType="begin"/>
            </w:r>
            <w:r w:rsidRPr="0050287D">
              <w:rPr>
                <w:webHidden/>
                <w:sz w:val="24"/>
                <w:szCs w:val="24"/>
              </w:rPr>
              <w:instrText xml:space="preserve"> PAGEREF _Toc136010583 \h </w:instrText>
            </w:r>
            <w:r w:rsidRPr="0050287D">
              <w:rPr>
                <w:webHidden/>
                <w:sz w:val="24"/>
                <w:szCs w:val="24"/>
              </w:rPr>
            </w:r>
            <w:r w:rsidRPr="0050287D">
              <w:rPr>
                <w:webHidden/>
                <w:sz w:val="24"/>
                <w:szCs w:val="24"/>
              </w:rPr>
              <w:fldChar w:fldCharType="separate"/>
            </w:r>
            <w:r w:rsidRPr="0050287D">
              <w:rPr>
                <w:webHidden/>
                <w:sz w:val="24"/>
                <w:szCs w:val="24"/>
              </w:rPr>
              <w:t>74</w:t>
            </w:r>
            <w:r w:rsidRPr="0050287D">
              <w:rPr>
                <w:webHidden/>
                <w:sz w:val="24"/>
                <w:szCs w:val="24"/>
              </w:rPr>
              <w:fldChar w:fldCharType="end"/>
            </w:r>
          </w:hyperlink>
        </w:p>
        <w:p w14:paraId="325FF722" w14:textId="4CF21361" w:rsidR="00BA2286" w:rsidRPr="00D8644B" w:rsidRDefault="00816316" w:rsidP="00620A44">
          <w:pPr>
            <w:pStyle w:val="20"/>
            <w:rPr>
              <w:rFonts w:eastAsiaTheme="minorHAnsi" w:cstheme="minorBidi"/>
              <w:color w:val="auto"/>
              <w:sz w:val="24"/>
              <w:szCs w:val="24"/>
            </w:rPr>
          </w:pPr>
          <w:r>
            <w:rPr>
              <w:noProof/>
              <w:sz w:val="24"/>
              <w:szCs w:val="24"/>
            </w:rPr>
            <mc:AlternateContent>
              <mc:Choice Requires="wps">
                <w:drawing>
                  <wp:anchor distT="0" distB="0" distL="114300" distR="114300" simplePos="0" relativeHeight="251659264" behindDoc="0" locked="0" layoutInCell="1" allowOverlap="1" wp14:anchorId="7DDE50AB" wp14:editId="3BDD7236">
                    <wp:simplePos x="0" y="0"/>
                    <wp:positionH relativeFrom="column">
                      <wp:posOffset>5851525</wp:posOffset>
                    </wp:positionH>
                    <wp:positionV relativeFrom="paragraph">
                      <wp:posOffset>315757</wp:posOffset>
                    </wp:positionV>
                    <wp:extent cx="106326" cy="159489"/>
                    <wp:effectExtent l="0" t="0" r="0" b="5715"/>
                    <wp:wrapNone/>
                    <wp:docPr id="4" name="Овал 4"/>
                    <wp:cNvGraphicFramePr/>
                    <a:graphic xmlns:a="http://schemas.openxmlformats.org/drawingml/2006/main">
                      <a:graphicData uri="http://schemas.microsoft.com/office/word/2010/wordprocessingShape">
                        <wps:wsp>
                          <wps:cNvSpPr/>
                          <wps:spPr>
                            <a:xfrm>
                              <a:off x="0" y="0"/>
                              <a:ext cx="106326" cy="15948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A12D0" id="Овал 4" o:spid="_x0000_s1026" style="position:absolute;margin-left:460.75pt;margin-top:24.85pt;width:8.3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" fillcolor="white [3212]" stroked="f" strokeweight="1pt">
                    <v:stroke joinstyle="miter"/>
                  </v:oval>
                </w:pict>
              </mc:Fallback>
            </mc:AlternateContent>
          </w:r>
          <w:r w:rsidR="00BA2286" w:rsidRPr="0050287D">
            <w:rPr>
              <w:sz w:val="24"/>
              <w:szCs w:val="24"/>
            </w:rPr>
            <w:fldChar w:fldCharType="end"/>
          </w:r>
        </w:p>
      </w:sdtContent>
    </w:sdt>
    <w:p w14:paraId="47EE9CDB" w14:textId="04211892" w:rsidR="00BA2286" w:rsidRDefault="00BA2286" w:rsidP="00BA2286">
      <w:pPr>
        <w:pStyle w:val="11"/>
      </w:pPr>
      <w:bookmarkStart w:id="0" w:name="_Toc136010560"/>
      <w:r>
        <w:lastRenderedPageBreak/>
        <w:t>Введение</w:t>
      </w:r>
      <w:bookmarkEnd w:id="0"/>
      <w:r>
        <w:t xml:space="preserve"> </w:t>
      </w:r>
    </w:p>
    <w:p w14:paraId="11BD0E81" w14:textId="2D6D9B51" w:rsidR="0026063C" w:rsidRPr="0066705C" w:rsidRDefault="009B21C9" w:rsidP="00BD4CB1">
      <w:pPr>
        <w:rPr>
          <w:lang w:val="lv-LV"/>
        </w:rPr>
      </w:pPr>
      <w:r>
        <w:t xml:space="preserve">В настоящее время все большее количество российских компаний проявляет социальную ответственность и внедряет программы </w:t>
      </w:r>
      <w:r w:rsidR="0066705C">
        <w:t>благополучия</w:t>
      </w:r>
      <w:r>
        <w:t>, проявляя заботу о сотрудниках. Это актуально в особенности во время стремительно изменяющихся услови</w:t>
      </w:r>
      <w:r w:rsidR="0026063C">
        <w:t>й</w:t>
      </w:r>
      <w:r>
        <w:t xml:space="preserve"> внешней среды. </w:t>
      </w:r>
      <w:r w:rsidR="0026063C">
        <w:t>Учитывая тот факт, что сотрудники проводят треть своего времени на работе, а большинство также думает о текущих задачах и в нерабочее время</w:t>
      </w:r>
      <w:r w:rsidR="0026063C">
        <w:rPr>
          <w:rStyle w:val="afb"/>
        </w:rPr>
        <w:footnoteReference w:id="1"/>
      </w:r>
      <w:r w:rsidR="0026063C">
        <w:t xml:space="preserve">, можно сделать вывод, что благополучие работников отчасти зависит от работодателя. В свою очередь комплексность программы </w:t>
      </w:r>
      <w:r w:rsidR="0066705C">
        <w:t>благополучия</w:t>
      </w:r>
      <w:r w:rsidR="0026063C">
        <w:rPr>
          <w:lang w:val="lv-LV"/>
        </w:rPr>
        <w:t xml:space="preserve"> </w:t>
      </w:r>
      <w:r w:rsidR="0026063C">
        <w:t>позволяет охватить многие аспекты жизни сотрудника, поэтому, повышая благополучие сотрудников на рабочем месте, работодатель потенциально может сделать вклад в хорошее самочувствие людей в свободное от работы время</w:t>
      </w:r>
      <w:r w:rsidR="0026063C">
        <w:rPr>
          <w:rStyle w:val="afb"/>
        </w:rPr>
        <w:footnoteReference w:id="2"/>
      </w:r>
      <w:r w:rsidR="0026063C">
        <w:t>. Программы благополучия оказывают положительное влияние и играют большую роль: снижается текучесть</w:t>
      </w:r>
      <w:r w:rsidR="000416E4">
        <w:t xml:space="preserve"> персонала</w:t>
      </w:r>
      <w:r w:rsidR="0026063C">
        <w:t>, увеличивается удовлетворенность, мотивированность, повышается чувство принадлежности к компании и лояльность, что сказывается на эффективности и результативности работы сотрудников. Таким образом, можно сделать вывод, что разработка программ благополучия в особенности для крупных компаний – это вложение в привлечение и удержание сотрудников, что сказывается на финансовых показателях деятельности.</w:t>
      </w:r>
      <w:r w:rsidR="006D4003">
        <w:rPr>
          <w:rStyle w:val="afb"/>
        </w:rPr>
        <w:footnoteReference w:id="3"/>
      </w:r>
      <w:r w:rsidR="000923E4">
        <w:t xml:space="preserve"> </w:t>
      </w:r>
      <w:r w:rsidR="00BD4CB1">
        <w:t xml:space="preserve">Однако компания должна быть уверена в разработанной программе </w:t>
      </w:r>
      <w:r w:rsidR="0066705C">
        <w:t>благополучия</w:t>
      </w:r>
      <w:r w:rsidR="00BD4CB1">
        <w:t xml:space="preserve"> и изучать субъективную удовлетворенность со стороны сотрудников в отношении проводимых мероприятий, так как со стороны сотрудников некоторые возможности могут ощущаться, например, ненужными. Кроме того, обратная связь важна не только при возникновении излишних возможностей, но и при недостаточности таких возможностей, в случае имеющихся незакрытых потребностей со стороны сотрудников. </w:t>
      </w:r>
    </w:p>
    <w:p w14:paraId="25DEF81D" w14:textId="44D37907" w:rsidR="0065460D" w:rsidRPr="000416E4" w:rsidRDefault="00BD4CB1" w:rsidP="0065460D">
      <w:r w:rsidRPr="00C75B6C">
        <w:t>В данной работе проведено исследование на примере компании ООО «</w:t>
      </w:r>
      <w:r w:rsidR="004C411C">
        <w:t>Ассоциация ВАСТ</w:t>
      </w:r>
      <w:r w:rsidRPr="00C75B6C">
        <w:t>»,</w:t>
      </w:r>
      <w:r w:rsidR="004C411C">
        <w:t xml:space="preserve"> которая осуществляет деятельность в сфере </w:t>
      </w:r>
      <w:proofErr w:type="spellStart"/>
      <w:r w:rsidR="004C411C">
        <w:t>виброакустических</w:t>
      </w:r>
      <w:proofErr w:type="spellEnd"/>
      <w:r w:rsidR="004C411C">
        <w:t xml:space="preserve"> систем и </w:t>
      </w:r>
      <w:r w:rsidR="004C411C">
        <w:lastRenderedPageBreak/>
        <w:t>технологий</w:t>
      </w:r>
      <w:r w:rsidRPr="00C75B6C">
        <w:t>.</w:t>
      </w:r>
      <w:r w:rsidR="00813D56">
        <w:rPr>
          <w:rStyle w:val="afb"/>
        </w:rPr>
        <w:footnoteReference w:id="4"/>
      </w:r>
      <w:r w:rsidR="00813D56">
        <w:t xml:space="preserve"> Компания проводит диагностику и мониторинг состояния машин и технологического оборудования.</w:t>
      </w:r>
      <w:r w:rsidR="000416E4">
        <w:t xml:space="preserve"> </w:t>
      </w:r>
    </w:p>
    <w:p w14:paraId="17FC14E0" w14:textId="0C965FC9" w:rsidR="00813D56" w:rsidRDefault="00BD4CB1" w:rsidP="00813D56">
      <w:r w:rsidRPr="00C75B6C">
        <w:t xml:space="preserve">Несмотря на наличие действующей корпоративной программы благополучия, существует </w:t>
      </w:r>
      <w:r w:rsidRPr="00813D56">
        <w:rPr>
          <w:b/>
          <w:bCs/>
        </w:rPr>
        <w:t>управленческая проблема</w:t>
      </w:r>
      <w:r w:rsidRPr="00C75B6C">
        <w:t>, заключающаяся в недостаточной степени исследованности мнений сотрудников об их удовлетворенности программой</w:t>
      </w:r>
      <w:r w:rsidR="00654A15">
        <w:t>, а также снижение уровня субъективного благополучия по итогам ежегодных опросов</w:t>
      </w:r>
      <w:r w:rsidRPr="00C75B6C">
        <w:t xml:space="preserve">. </w:t>
      </w:r>
      <w:r w:rsidR="00813D56">
        <w:t xml:space="preserve">Зачастую организации внедряют программы благополучия, организуют мероприятия для повышения благополучия и осведомленности сотрудников о тех сферах, которые сотрудникам неинтересны. Кроме того, следует учитывать специфику отрасли: сотрудники из разных отраслей могут быть неудовлетворены различными факторами, а также иметь разные потребности. Так, конкретно «Ассоциация ВАСТ» - высокотехнологичное и узкоспециализированное предприятие, в котором сотрудники должны не только проходить обучение, но и быть лояльны, вовлечены в работу для снижения текучести, так как поиск узкоспециализированного </w:t>
      </w:r>
      <w:r w:rsidR="00F94631" w:rsidRPr="006114C1">
        <w:t xml:space="preserve">сотрудника </w:t>
      </w:r>
      <w:r w:rsidR="00813D56">
        <w:t xml:space="preserve">или </w:t>
      </w:r>
      <w:r w:rsidR="00F94631" w:rsidRPr="006114C1">
        <w:t>его</w:t>
      </w:r>
      <w:r w:rsidR="00F94631">
        <w:rPr>
          <w:color w:val="FF0000"/>
        </w:rPr>
        <w:t xml:space="preserve"> </w:t>
      </w:r>
      <w:r w:rsidR="00813D56">
        <w:t xml:space="preserve">обучение - это трудоемкий, </w:t>
      </w:r>
      <w:r w:rsidR="00C343A6" w:rsidRPr="00C343A6">
        <w:t xml:space="preserve">дорогостоящий </w:t>
      </w:r>
      <w:r w:rsidR="00813D56" w:rsidRPr="00C343A6">
        <w:t xml:space="preserve">и </w:t>
      </w:r>
      <w:r w:rsidR="00C343A6" w:rsidRPr="00C343A6">
        <w:t>времязатратный</w:t>
      </w:r>
      <w:r w:rsidR="00813D56">
        <w:t xml:space="preserve"> процесс, поэтому правильно разработанная система благополучия будет давать сотрудникам ощущение субъективного благополучия/ счастья, что будет выступать как удерживающий фактор в том числе. Проблема актуальна для практики управления человеческими ресурсами по причине малой изученности удовлетворения сотрудниками программой благополучия посредством качественных исследований, во время которых сотрудники могут свободно размышлять на тему своего благополучия, своих потребностей и удовлетворенности, в то время как количественные опросы ограничивают сотрудников по времени и побуждают давать конкретный и быстрый ответ. Несмотря на это, субъективное ощущение сотрудниками своего благополучия</w:t>
      </w:r>
      <w:r w:rsidR="00D41BA6">
        <w:t xml:space="preserve"> на высоком уровне</w:t>
      </w:r>
      <w:r w:rsidR="00813D56">
        <w:t xml:space="preserve"> снижает текучесть, повышает вовлеченность и интерес к работе, что в итоге повышает производительность и благополучие самой организации. </w:t>
      </w:r>
    </w:p>
    <w:p w14:paraId="41149147" w14:textId="77777777" w:rsidR="000444AB" w:rsidRDefault="00BD4CB1" w:rsidP="000416E4">
      <w:r w:rsidRPr="00C75B6C">
        <w:t>Так, в компании</w:t>
      </w:r>
      <w:r w:rsidR="00813D56">
        <w:t xml:space="preserve"> «Ассоциация ВАСТ»</w:t>
      </w:r>
      <w:r w:rsidRPr="00C75B6C">
        <w:t xml:space="preserve"> </w:t>
      </w:r>
      <w:r w:rsidR="00813D56">
        <w:t xml:space="preserve">ежегодно </w:t>
      </w:r>
      <w:r w:rsidRPr="00C75B6C">
        <w:t>пров</w:t>
      </w:r>
      <w:r w:rsidR="00813D56">
        <w:t>одится</w:t>
      </w:r>
      <w:r w:rsidRPr="00C75B6C">
        <w:t xml:space="preserve"> количественное исследование путем организации опроса среди работников</w:t>
      </w:r>
      <w:r w:rsidR="00813D56">
        <w:t xml:space="preserve">, в котором исследуется их общая удовлетворенность и в тот же опрос включены вопросы </w:t>
      </w:r>
      <w:r w:rsidR="00D41BA6">
        <w:t xml:space="preserve">о </w:t>
      </w:r>
      <w:r w:rsidR="00813D56">
        <w:t>благополучи</w:t>
      </w:r>
      <w:r w:rsidR="00D41BA6">
        <w:t>и</w:t>
      </w:r>
      <w:r w:rsidRPr="00C75B6C">
        <w:t xml:space="preserve">. Поэтому в дополнение к проводимому в компании опросу, </w:t>
      </w:r>
      <w:r w:rsidR="00E955A0">
        <w:t>будет</w:t>
      </w:r>
      <w:r w:rsidRPr="00C75B6C">
        <w:t xml:space="preserve"> </w:t>
      </w:r>
      <w:r w:rsidR="00813D56">
        <w:t>реализ</w:t>
      </w:r>
      <w:r w:rsidR="00E955A0">
        <w:t xml:space="preserve">овано </w:t>
      </w:r>
      <w:r w:rsidRPr="00C75B6C">
        <w:t xml:space="preserve">качественное исследование при помощи </w:t>
      </w:r>
      <w:r w:rsidR="009F69B8" w:rsidRPr="00C75B6C">
        <w:t xml:space="preserve">глубинных </w:t>
      </w:r>
      <w:r w:rsidRPr="00C75B6C">
        <w:t>интервью</w:t>
      </w:r>
      <w:r w:rsidR="00813D56">
        <w:t xml:space="preserve"> для определения возможных зон </w:t>
      </w:r>
      <w:r w:rsidR="00F94631" w:rsidRPr="006114C1">
        <w:t>развития</w:t>
      </w:r>
      <w:r w:rsidR="00813D56">
        <w:t xml:space="preserve"> программы благополучия</w:t>
      </w:r>
      <w:r w:rsidR="009F69B8" w:rsidRPr="00C75B6C">
        <w:t>.</w:t>
      </w:r>
      <w:r w:rsidR="00813D56">
        <w:t xml:space="preserve"> </w:t>
      </w:r>
      <w:r w:rsidR="00813D56" w:rsidRPr="00D41BA6">
        <w:t xml:space="preserve">Глубинные интервью проведены с </w:t>
      </w:r>
      <w:r w:rsidR="000F46D4">
        <w:t>7</w:t>
      </w:r>
      <w:r w:rsidR="00D41BA6" w:rsidRPr="00D41BA6">
        <w:t xml:space="preserve"> </w:t>
      </w:r>
      <w:r w:rsidR="00813D56" w:rsidRPr="00D41BA6">
        <w:t xml:space="preserve">сотрудниками компании, </w:t>
      </w:r>
      <w:r w:rsidR="00813D56" w:rsidRPr="00D41BA6">
        <w:lastRenderedPageBreak/>
        <w:t>которые занимают различные должности</w:t>
      </w:r>
      <w:r w:rsidR="00D41BA6" w:rsidRPr="00D41BA6">
        <w:t xml:space="preserve"> в</w:t>
      </w:r>
      <w:r w:rsidR="001A297C">
        <w:t xml:space="preserve"> смежных подразделениях: отдел внедрения и отдел разработок</w:t>
      </w:r>
      <w:r w:rsidR="00D41BA6" w:rsidRPr="00D41BA6">
        <w:t>. Так,</w:t>
      </w:r>
      <w:r w:rsidR="00D41BA6">
        <w:t xml:space="preserve"> были проинтервьюированы сотрудники</w:t>
      </w:r>
      <w:r w:rsidR="001A297C">
        <w:t xml:space="preserve"> на должностях старших инженеров, начальников отделов, инженеров-программистов</w:t>
      </w:r>
      <w:r w:rsidR="00D41BA6">
        <w:t xml:space="preserve">. </w:t>
      </w:r>
      <w:r w:rsidR="000F46D4">
        <w:t xml:space="preserve">Помимо этого, было изучено профессиональное мнение посредством экспертного интервью. </w:t>
      </w:r>
    </w:p>
    <w:p w14:paraId="070AD369" w14:textId="4D162157" w:rsidR="000416E4" w:rsidRDefault="000416E4" w:rsidP="000416E4">
      <w:r>
        <w:t>Таким образом</w:t>
      </w:r>
      <w:r w:rsidR="000444AB">
        <w:t>,</w:t>
      </w:r>
      <w:r>
        <w:t xml:space="preserve"> можно выделить несколько этапов проведения исследования</w:t>
      </w:r>
      <w:r w:rsidR="00B4514F">
        <w:t xml:space="preserve"> и написания работы</w:t>
      </w:r>
      <w:r>
        <w:t xml:space="preserve">: </w:t>
      </w:r>
    </w:p>
    <w:p w14:paraId="10F347A8" w14:textId="410FEE2B" w:rsidR="000416E4" w:rsidRPr="000416E4" w:rsidRDefault="000416E4" w:rsidP="000416E4">
      <w:pPr>
        <w:pStyle w:val="af0"/>
        <w:numPr>
          <w:ilvl w:val="0"/>
          <w:numId w:val="16"/>
        </w:numPr>
      </w:pPr>
      <w:r>
        <w:t>поиск и анализ информации для изучения феномена благополучия</w:t>
      </w:r>
    </w:p>
    <w:p w14:paraId="606F8B40" w14:textId="5B9A1C5A" w:rsidR="000416E4" w:rsidRDefault="000416E4" w:rsidP="000416E4">
      <w:pPr>
        <w:pStyle w:val="af0"/>
        <w:numPr>
          <w:ilvl w:val="0"/>
          <w:numId w:val="16"/>
        </w:numPr>
      </w:pPr>
      <w:r w:rsidRPr="004F035A">
        <w:rPr>
          <w:color w:val="0D0D0D" w:themeColor="text1" w:themeTint="F2"/>
        </w:rPr>
        <w:t xml:space="preserve">сбор и анализ </w:t>
      </w:r>
      <w:r>
        <w:t>вторичной информации и документации компании</w:t>
      </w:r>
    </w:p>
    <w:p w14:paraId="323E0D89" w14:textId="2E86F4CE" w:rsidR="000416E4" w:rsidRDefault="008F7FE6" w:rsidP="000416E4">
      <w:pPr>
        <w:pStyle w:val="af0"/>
        <w:numPr>
          <w:ilvl w:val="0"/>
          <w:numId w:val="16"/>
        </w:numPr>
      </w:pPr>
      <w:r>
        <w:t xml:space="preserve">сбор первичных данных: </w:t>
      </w:r>
      <w:r w:rsidR="000416E4">
        <w:t>проведени</w:t>
      </w:r>
      <w:r w:rsidR="000416E4">
        <w:t>е</w:t>
      </w:r>
      <w:r w:rsidR="000416E4">
        <w:t xml:space="preserve"> глубинных интервью с сотрудниками компании</w:t>
      </w:r>
      <w:r w:rsidR="00723314">
        <w:t xml:space="preserve"> </w:t>
      </w:r>
    </w:p>
    <w:p w14:paraId="2AAB81C1" w14:textId="436564F5" w:rsidR="000416E4" w:rsidRDefault="008F7FE6" w:rsidP="000416E4">
      <w:pPr>
        <w:pStyle w:val="af0"/>
        <w:numPr>
          <w:ilvl w:val="0"/>
          <w:numId w:val="16"/>
        </w:numPr>
      </w:pPr>
      <w:r>
        <w:t xml:space="preserve">сбор первичных данных: </w:t>
      </w:r>
      <w:r w:rsidR="000416E4">
        <w:t>проведени</w:t>
      </w:r>
      <w:r w:rsidR="000416E4">
        <w:t>е</w:t>
      </w:r>
      <w:r w:rsidR="000416E4">
        <w:t xml:space="preserve"> экспертного интервью с сотрудником отдела кадров на должности менеджера по персоналу</w:t>
      </w:r>
      <w:r w:rsidR="000416E4">
        <w:t xml:space="preserve"> </w:t>
      </w:r>
    </w:p>
    <w:p w14:paraId="487855A0" w14:textId="21F25D00" w:rsidR="000444AB" w:rsidRDefault="000444AB" w:rsidP="000416E4">
      <w:pPr>
        <w:pStyle w:val="af0"/>
        <w:numPr>
          <w:ilvl w:val="0"/>
          <w:numId w:val="16"/>
        </w:numPr>
      </w:pPr>
      <w:r>
        <w:t xml:space="preserve">обработка полученных в ходе интервью данных с помощью </w:t>
      </w:r>
      <w:r w:rsidR="008F7FE6">
        <w:t xml:space="preserve">качественного </w:t>
      </w:r>
      <w:r>
        <w:t xml:space="preserve">контент-анализа и кодирования </w:t>
      </w:r>
    </w:p>
    <w:p w14:paraId="0FC07678" w14:textId="3C5F0B1D" w:rsidR="000444AB" w:rsidRDefault="00B4514F" w:rsidP="000444AB">
      <w:pPr>
        <w:pStyle w:val="af0"/>
        <w:numPr>
          <w:ilvl w:val="0"/>
          <w:numId w:val="16"/>
        </w:numPr>
      </w:pPr>
      <w:r>
        <w:t>формулирование рекомендаций на основе результатов исследования</w:t>
      </w:r>
    </w:p>
    <w:p w14:paraId="253A3DE4" w14:textId="70C5760B" w:rsidR="000444AB" w:rsidRDefault="000444AB" w:rsidP="000444AB">
      <w:r>
        <w:t xml:space="preserve">В качестве источников информации были использованы статьи </w:t>
      </w:r>
      <w:r w:rsidR="008576BA">
        <w:t xml:space="preserve">из баз данных со следующими ключевыми словами: «благополучие сотрудников», «программа благополучия», «удовлетворенность сотрудников», «субъективное благополучие». </w:t>
      </w:r>
    </w:p>
    <w:p w14:paraId="5AEFCEE2" w14:textId="4868C4BC" w:rsidR="001253CB" w:rsidRDefault="001253CB" w:rsidP="00BD4CB1">
      <w:r>
        <w:t xml:space="preserve">Формат выпускной квалификационной работы: </w:t>
      </w:r>
      <w:r w:rsidR="00813D56">
        <w:t>к</w:t>
      </w:r>
      <w:r>
        <w:t xml:space="preserve">онсультационный проект. </w:t>
      </w:r>
    </w:p>
    <w:p w14:paraId="0635D07B" w14:textId="054436F8" w:rsidR="00B773CF" w:rsidRDefault="00B4356C" w:rsidP="00B773CF">
      <w:r>
        <w:t>Исследовательски</w:t>
      </w:r>
      <w:r w:rsidR="00B773CF">
        <w:t>й</w:t>
      </w:r>
      <w:r>
        <w:t xml:space="preserve"> вопрос: </w:t>
      </w:r>
      <w:r w:rsidR="00B773CF">
        <w:t>к</w:t>
      </w:r>
      <w:r w:rsidR="00813D56">
        <w:t>акие зоны развития программы благополучия</w:t>
      </w:r>
      <w:r w:rsidR="00B773CF" w:rsidRPr="00B773CF">
        <w:t xml:space="preserve"> </w:t>
      </w:r>
      <w:r w:rsidR="00B773CF">
        <w:t>существуют</w:t>
      </w:r>
      <w:r w:rsidR="00813D56">
        <w:t xml:space="preserve"> в компани</w:t>
      </w:r>
      <w:r w:rsidR="00B773CF">
        <w:t>и ООО «Ассоциация ВАСТ»</w:t>
      </w:r>
      <w:r w:rsidR="00813D56">
        <w:t>?</w:t>
      </w:r>
    </w:p>
    <w:p w14:paraId="0E85E01B" w14:textId="64211E0C" w:rsidR="00C75B6C" w:rsidRDefault="00C75B6C" w:rsidP="00BD4CB1">
      <w:r>
        <w:t xml:space="preserve">Цель: </w:t>
      </w:r>
      <w:r w:rsidR="00B773CF">
        <w:t>выявить зоны развития</w:t>
      </w:r>
      <w:r w:rsidR="00F94631">
        <w:t xml:space="preserve"> </w:t>
      </w:r>
      <w:r w:rsidR="00F94631" w:rsidRPr="002666A9">
        <w:t xml:space="preserve">программы благополучия в компании </w:t>
      </w:r>
      <w:r w:rsidR="00C343A6" w:rsidRPr="002666A9">
        <w:t>ООО «Ассоциация ВАСТ</w:t>
      </w:r>
      <w:r w:rsidR="00F94631" w:rsidRPr="002666A9">
        <w:t>»</w:t>
      </w:r>
      <w:r w:rsidR="002666A9">
        <w:t xml:space="preserve">, </w:t>
      </w:r>
      <w:r w:rsidR="00B773CF" w:rsidRPr="002666A9">
        <w:t>определ</w:t>
      </w:r>
      <w:r w:rsidR="002666A9" w:rsidRPr="002666A9">
        <w:t>ив</w:t>
      </w:r>
      <w:r w:rsidR="00B773CF" w:rsidRPr="002666A9">
        <w:t xml:space="preserve"> причин</w:t>
      </w:r>
      <w:r w:rsidR="002666A9" w:rsidRPr="002666A9">
        <w:t>ы</w:t>
      </w:r>
      <w:r w:rsidR="00B773CF" w:rsidRPr="002666A9">
        <w:t xml:space="preserve"> снижения </w:t>
      </w:r>
      <w:r w:rsidR="002666A9" w:rsidRPr="002666A9">
        <w:t xml:space="preserve">уровня благополучия </w:t>
      </w:r>
      <w:r w:rsidR="00F94631" w:rsidRPr="002666A9">
        <w:t>сотрудников</w:t>
      </w:r>
      <w:r w:rsidR="00B773CF" w:rsidRPr="002666A9">
        <w:t>.</w:t>
      </w:r>
      <w:r w:rsidR="00B773CF">
        <w:t xml:space="preserve"> </w:t>
      </w:r>
    </w:p>
    <w:p w14:paraId="704EF186" w14:textId="549E796A" w:rsidR="00651028" w:rsidRPr="00651028" w:rsidRDefault="00651028" w:rsidP="00651028">
      <w:r>
        <w:t xml:space="preserve">Задачи: </w:t>
      </w:r>
      <w:r w:rsidRPr="00651028">
        <w:rPr>
          <w:color w:val="FF0000"/>
        </w:rPr>
        <w:t xml:space="preserve"> </w:t>
      </w:r>
    </w:p>
    <w:p w14:paraId="4E698220" w14:textId="053F16B8" w:rsidR="00C75B6C" w:rsidRDefault="00651028">
      <w:pPr>
        <w:pStyle w:val="af0"/>
        <w:numPr>
          <w:ilvl w:val="0"/>
          <w:numId w:val="3"/>
        </w:numPr>
      </w:pPr>
      <w:r w:rsidRPr="00C343A6">
        <w:t>На основе изучения теоретических источников о</w:t>
      </w:r>
      <w:r>
        <w:t>пределить тенденции по улучшению программ благополучия в современн</w:t>
      </w:r>
      <w:r w:rsidRPr="00C343A6">
        <w:t>ых компаниях</w:t>
      </w:r>
    </w:p>
    <w:p w14:paraId="0CAD0166" w14:textId="77777777" w:rsidR="00C343A6" w:rsidRDefault="00813D56">
      <w:pPr>
        <w:pStyle w:val="af0"/>
        <w:numPr>
          <w:ilvl w:val="0"/>
          <w:numId w:val="3"/>
        </w:numPr>
      </w:pPr>
      <w:r>
        <w:t xml:space="preserve">Проанализировать программу благополучия в компании «Ассоциация ВАСТ» </w:t>
      </w:r>
    </w:p>
    <w:p w14:paraId="0E088327" w14:textId="0269E044" w:rsidR="00813D56" w:rsidRDefault="00C343A6">
      <w:pPr>
        <w:pStyle w:val="af0"/>
        <w:numPr>
          <w:ilvl w:val="0"/>
          <w:numId w:val="3"/>
        </w:numPr>
      </w:pPr>
      <w:r>
        <w:t xml:space="preserve">Провести качественное исследование для </w:t>
      </w:r>
      <w:r w:rsidR="002666A9">
        <w:t>выявления зон развития программы благополучия</w:t>
      </w:r>
      <w:r>
        <w:t xml:space="preserve"> </w:t>
      </w:r>
      <w:r w:rsidR="00B773CF">
        <w:t xml:space="preserve">путем проведения глубинных </w:t>
      </w:r>
      <w:r w:rsidR="000F46D4">
        <w:t xml:space="preserve">и экспертного </w:t>
      </w:r>
      <w:r w:rsidR="00B773CF">
        <w:t>интервью</w:t>
      </w:r>
      <w:r w:rsidR="002666A9">
        <w:t xml:space="preserve"> с сотрудниками компании</w:t>
      </w:r>
    </w:p>
    <w:p w14:paraId="5459C781" w14:textId="4E5EB6CC" w:rsidR="00813D56" w:rsidRDefault="00813D56">
      <w:pPr>
        <w:pStyle w:val="af0"/>
        <w:numPr>
          <w:ilvl w:val="0"/>
          <w:numId w:val="3"/>
        </w:numPr>
      </w:pPr>
      <w:r>
        <w:t>Разработать</w:t>
      </w:r>
      <w:r w:rsidR="00C343A6">
        <w:t xml:space="preserve"> </w:t>
      </w:r>
      <w:r w:rsidR="00651028" w:rsidRPr="00C343A6">
        <w:t>рекомендации по</w:t>
      </w:r>
      <w:r w:rsidR="00651028">
        <w:t xml:space="preserve"> развити</w:t>
      </w:r>
      <w:r w:rsidR="00651028" w:rsidRPr="00C343A6">
        <w:t>ю</w:t>
      </w:r>
      <w:r>
        <w:t xml:space="preserve"> программы благополучия в компании «Ассоциация ВАСТ»</w:t>
      </w:r>
    </w:p>
    <w:p w14:paraId="47347AF5" w14:textId="079C7F87" w:rsidR="00F25B54" w:rsidRDefault="00F25B54" w:rsidP="00F25B54">
      <w:r>
        <w:lastRenderedPageBreak/>
        <w:t xml:space="preserve">Предметом исследования является удовлетворенность </w:t>
      </w:r>
      <w:r w:rsidRPr="002666A9">
        <w:rPr>
          <w:color w:val="0D0D0D" w:themeColor="text1" w:themeTint="F2"/>
        </w:rPr>
        <w:t>сотрудник</w:t>
      </w:r>
      <w:r w:rsidR="009C2B7F" w:rsidRPr="002666A9">
        <w:rPr>
          <w:color w:val="0D0D0D" w:themeColor="text1" w:themeTint="F2"/>
        </w:rPr>
        <w:t>ов</w:t>
      </w:r>
      <w:r w:rsidR="00814920" w:rsidRPr="002666A9">
        <w:rPr>
          <w:color w:val="0D0D0D" w:themeColor="text1" w:themeTint="F2"/>
        </w:rPr>
        <w:t xml:space="preserve"> программой </w:t>
      </w:r>
      <w:r w:rsidR="00814920">
        <w:t>благополучия, реализуемой в</w:t>
      </w:r>
      <w:r>
        <w:t xml:space="preserve"> компании. </w:t>
      </w:r>
    </w:p>
    <w:p w14:paraId="5751FDCF" w14:textId="788E91B8" w:rsidR="001253CB" w:rsidRDefault="00F25B54" w:rsidP="008576BA">
      <w:r>
        <w:t xml:space="preserve">Объект исследования – </w:t>
      </w:r>
      <w:r w:rsidR="00C323A7">
        <w:t xml:space="preserve">сотрудники </w:t>
      </w:r>
      <w:r>
        <w:t>компани</w:t>
      </w:r>
      <w:r w:rsidR="00C323A7">
        <w:t>и</w:t>
      </w:r>
      <w:r>
        <w:t xml:space="preserve"> «</w:t>
      </w:r>
      <w:r w:rsidR="00813D56">
        <w:t>Ассоциация ВАСТ</w:t>
      </w:r>
      <w:r>
        <w:t>»</w:t>
      </w:r>
      <w:r w:rsidR="00C323A7">
        <w:t xml:space="preserve"> из отделов внедрения и разработок</w:t>
      </w:r>
      <w:r>
        <w:t xml:space="preserve">. </w:t>
      </w:r>
    </w:p>
    <w:p w14:paraId="4B2A828F" w14:textId="0E5D34E3" w:rsidR="008576BA" w:rsidRPr="005854A3" w:rsidRDefault="008576BA" w:rsidP="008576BA">
      <w:r>
        <w:t>Структура данной выпускной квалификационной работы состоит из введения, трех глав и заключения. Во введении описаны цели и задачи исследования, указаны исследовательский вопрос, объект и предмет исследования, перечислены этапы проведения исследования и написания работы, сформулирована управленческая проблема и обоснована актуальность выбранной темы. Первая глава включает теоретический обзор концепции благополучия</w:t>
      </w:r>
      <w:r w:rsidR="00142D69">
        <w:t xml:space="preserve"> и его видов</w:t>
      </w:r>
      <w:r>
        <w:t xml:space="preserve">. Вторая глава содержит информацию об отрасли </w:t>
      </w:r>
      <w:proofErr w:type="spellStart"/>
      <w:r>
        <w:t>вибродиагностики</w:t>
      </w:r>
      <w:proofErr w:type="spellEnd"/>
      <w:r>
        <w:t xml:space="preserve"> и компании «Ассоциация ВАСТ». В третьей главе описано </w:t>
      </w:r>
      <w:r w:rsidRPr="008576BA">
        <w:t xml:space="preserve">эмпирическое  исследование удовлетворенности  сотрудников  программой благополучия в </w:t>
      </w:r>
      <w:r>
        <w:t>ООО</w:t>
      </w:r>
      <w:r w:rsidRPr="008576BA">
        <w:t xml:space="preserve"> «</w:t>
      </w:r>
      <w:r>
        <w:t>А</w:t>
      </w:r>
      <w:r w:rsidRPr="008576BA">
        <w:t>ссоциация ВАСТ</w:t>
      </w:r>
      <w:r>
        <w:t xml:space="preserve">». Заключение содержит выводы и результаты выпускной квалификационной работы. </w:t>
      </w:r>
    </w:p>
    <w:p w14:paraId="121078B1" w14:textId="3BB293A3" w:rsidR="00502F9C" w:rsidRPr="0066705C" w:rsidRDefault="00BA2286" w:rsidP="00BA2286">
      <w:pPr>
        <w:pStyle w:val="11"/>
      </w:pPr>
      <w:bookmarkStart w:id="1" w:name="_Toc136010561"/>
      <w:r>
        <w:lastRenderedPageBreak/>
        <w:t xml:space="preserve">Глава 1: </w:t>
      </w:r>
      <w:r w:rsidR="0026063C">
        <w:t xml:space="preserve">ТЕОРЕТИЧЕСКИЙ </w:t>
      </w:r>
      <w:r>
        <w:t xml:space="preserve">ОБЗОР КОНЦЕПЦИИ </w:t>
      </w:r>
      <w:r w:rsidR="00D0092A">
        <w:t>БЛАГОПОЛУЧИЯ</w:t>
      </w:r>
      <w:bookmarkEnd w:id="1"/>
    </w:p>
    <w:p w14:paraId="18FDF831" w14:textId="21B82E04" w:rsidR="00933E5A" w:rsidRDefault="00933E5A">
      <w:pPr>
        <w:pStyle w:val="20"/>
        <w:numPr>
          <w:ilvl w:val="1"/>
          <w:numId w:val="15"/>
        </w:numPr>
      </w:pPr>
      <w:bookmarkStart w:id="2" w:name="_Toc136010562"/>
      <w:r w:rsidRPr="00933E5A">
        <w:t>Определение благополучия</w:t>
      </w:r>
      <w:r w:rsidR="0042037A">
        <w:t xml:space="preserve"> и его виды</w:t>
      </w:r>
      <w:bookmarkEnd w:id="2"/>
    </w:p>
    <w:p w14:paraId="31CA0ED8" w14:textId="2374AEE6" w:rsidR="00785835" w:rsidRDefault="00785835" w:rsidP="00785835">
      <w:r>
        <w:t xml:space="preserve">В настоящее время у сотрудников компаний в связи с постоянными изменениями экономических, политических и других факторов существует потребность в стабильности, безопасности и заботе о комфорте. Для поддержания сотрудников компании внедряют различные практики, в данной работе будут рассмотрены основные подходы к изучению благополучия. </w:t>
      </w:r>
    </w:p>
    <w:p w14:paraId="4E6667EC" w14:textId="7A21EA33" w:rsidR="009B1587" w:rsidRPr="00785835" w:rsidRDefault="009B1587" w:rsidP="00785835">
      <w:r>
        <w:t xml:space="preserve">Существует множество определений понятию благополучие, поэтому вследствие отсутствия единой формулировки в работе будут приведены разные трактовки. </w:t>
      </w:r>
    </w:p>
    <w:p w14:paraId="4A140BFA" w14:textId="0BF29760" w:rsidR="00050445" w:rsidRDefault="00050445" w:rsidP="00050445">
      <w:r>
        <w:t>Дипломированный институт персонала и развития (</w:t>
      </w:r>
      <w:r>
        <w:rPr>
          <w:lang w:val="en-US"/>
        </w:rPr>
        <w:t>CIPD</w:t>
      </w:r>
      <w:r>
        <w:t>) определяет концепцию благополучия как «</w:t>
      </w:r>
      <w:r w:rsidRPr="00050445">
        <w:t>создание среды, которая активно способствует состоянию удовлетворенности, принося пользу как сотрудникам, так и организации</w:t>
      </w:r>
      <w:r>
        <w:t xml:space="preserve">». </w:t>
      </w:r>
      <w:r>
        <w:rPr>
          <w:rStyle w:val="afb"/>
        </w:rPr>
        <w:footnoteReference w:id="5"/>
      </w:r>
    </w:p>
    <w:p w14:paraId="74A601C2" w14:textId="5A16936B" w:rsidR="00950BF4" w:rsidRPr="00050445" w:rsidRDefault="00950BF4" w:rsidP="00050445">
      <w:r>
        <w:t>Также можно дать определение благополучию сотрудника отдельно — это состояние, при котором сотрудник успешно реализует собственный потенциал, продуктивно работает и вносит свой вклад в развитие компании и общества в целом.</w:t>
      </w:r>
      <w:r w:rsidR="00785835">
        <w:t xml:space="preserve"> Идеальное состояние благополучия сотрудника – это физически процветающий, эмоционально сбалансированный, финансово обеспеченный и социально включённый человек. </w:t>
      </w:r>
      <w:r>
        <w:rPr>
          <w:rStyle w:val="afb"/>
        </w:rPr>
        <w:footnoteReference w:id="6"/>
      </w:r>
    </w:p>
    <w:p w14:paraId="1FBCC718" w14:textId="60AD3B8A" w:rsidR="002752E7" w:rsidRDefault="00F267B1" w:rsidP="002752E7">
      <w:r>
        <w:t>В</w:t>
      </w:r>
      <w:r w:rsidR="008E37B2">
        <w:t xml:space="preserve">семирная </w:t>
      </w:r>
      <w:r>
        <w:t>О</w:t>
      </w:r>
      <w:r w:rsidR="008E37B2">
        <w:t xml:space="preserve">рганизация </w:t>
      </w:r>
      <w:r>
        <w:t>З</w:t>
      </w:r>
      <w:r w:rsidR="008E37B2">
        <w:t>дравоохранения</w:t>
      </w:r>
      <w:r w:rsidR="000B7DFA">
        <w:t xml:space="preserve"> дает такое определение термину «благополучие»:</w:t>
      </w:r>
      <w:r w:rsidR="00FE78CD">
        <w:t xml:space="preserve"> «Благополучие существует в двух измерениях – объективном и субъективном. Оно включает в себя совокупность жизненных переживаний индивида, а также сравнение обстоятельств его жизни с социальными нормами и ценностями»</w:t>
      </w:r>
      <w:r w:rsidR="000B7DFA">
        <w:t xml:space="preserve">. Существует два взгляда на благополучие. </w:t>
      </w:r>
      <w:r w:rsidR="000B7DFA" w:rsidRPr="00535CA6">
        <w:rPr>
          <w:b/>
          <w:bCs/>
        </w:rPr>
        <w:t>Эпистемологический</w:t>
      </w:r>
      <w:r w:rsidR="00FE78CD">
        <w:rPr>
          <w:b/>
          <w:bCs/>
        </w:rPr>
        <w:t xml:space="preserve"> (объективный)</w:t>
      </w:r>
      <w:r w:rsidR="000B7DFA">
        <w:t xml:space="preserve"> подход рассматривает благополучие как совокупность различных элементов, вытекающих из традиционных показателей и инструментов как доход, ВВП, уровень образования, уровень смертности и </w:t>
      </w:r>
      <w:r w:rsidR="00535CA6">
        <w:t>т. д.</w:t>
      </w:r>
      <w:r w:rsidR="000B7DFA">
        <w:t xml:space="preserve"> </w:t>
      </w:r>
      <w:r w:rsidR="00535CA6">
        <w:t xml:space="preserve">Здоровье считается компонентом благополучия при таком подходе. </w:t>
      </w:r>
      <w:r w:rsidR="008E37B2" w:rsidRPr="00535CA6">
        <w:rPr>
          <w:b/>
          <w:bCs/>
        </w:rPr>
        <w:t>Онтологический</w:t>
      </w:r>
      <w:r w:rsidR="008E37B2">
        <w:t xml:space="preserve"> </w:t>
      </w:r>
      <w:r w:rsidR="00FE78CD" w:rsidRPr="00FE78CD">
        <w:rPr>
          <w:b/>
          <w:bCs/>
        </w:rPr>
        <w:t>(субъективный)</w:t>
      </w:r>
      <w:r w:rsidR="00FE78CD">
        <w:t xml:space="preserve"> </w:t>
      </w:r>
      <w:r w:rsidR="008E37B2">
        <w:t xml:space="preserve">подход рассматривает благополучие как самостоятельную концепцию, связанную с субъективными ощущениями людей. </w:t>
      </w:r>
      <w:r w:rsidR="000B7DFA">
        <w:t>В каком-</w:t>
      </w:r>
      <w:r w:rsidR="000B7DFA">
        <w:lastRenderedPageBreak/>
        <w:t>то смысле</w:t>
      </w:r>
      <w:r w:rsidR="000B7DFA" w:rsidRPr="000B7DFA">
        <w:t xml:space="preserve"> </w:t>
      </w:r>
      <w:r w:rsidR="000B7DFA">
        <w:t xml:space="preserve">благополучие отражает всеобъемлющее человеческое ощущение бытия, не ограниченное более узкими или конкретными параметрами. </w:t>
      </w:r>
      <w:r w:rsidR="00535CA6">
        <w:t xml:space="preserve">Здоровье выступает фактором, влияющим на </w:t>
      </w:r>
      <w:r w:rsidR="00E955A0">
        <w:t>благополучие</w:t>
      </w:r>
      <w:r w:rsidR="00535CA6">
        <w:t>.</w:t>
      </w:r>
      <w:r w:rsidR="00535CA6">
        <w:rPr>
          <w:rStyle w:val="afb"/>
        </w:rPr>
        <w:footnoteReference w:id="7"/>
      </w:r>
      <w:r w:rsidR="002752E7">
        <w:t xml:space="preserve"> Субъективное благополучие относится к общей оценке людьми качества своей жизни, основанной </w:t>
      </w:r>
      <w:proofErr w:type="gramStart"/>
      <w:r w:rsidR="002752E7">
        <w:t>на их собственных стандартах</w:t>
      </w:r>
      <w:proofErr w:type="gramEnd"/>
      <w:r w:rsidR="00FC4853">
        <w:t xml:space="preserve"> и</w:t>
      </w:r>
      <w:r w:rsidR="002752E7">
        <w:t xml:space="preserve"> включает в себя три компонента: положительные эмоции, отрицательные эмоции и общая удовлетворенность жизнью. Оценка субъективного благополучия основывается на стандартах человека, а не на стандартах общества. </w:t>
      </w:r>
    </w:p>
    <w:p w14:paraId="4CCFBE88" w14:textId="5A5EB2E7" w:rsidR="008E37B2" w:rsidRDefault="008E37B2" w:rsidP="00505FFB">
      <w:r>
        <w:t>Кроме того, ВОЗ уточняет, что существует три</w:t>
      </w:r>
      <w:r w:rsidR="00C9190D">
        <w:t xml:space="preserve"> причины</w:t>
      </w:r>
      <w:r>
        <w:t>, влияю</w:t>
      </w:r>
      <w:r w:rsidR="00C9190D">
        <w:t>щие</w:t>
      </w:r>
      <w:r>
        <w:t xml:space="preserve"> на субъективное ощущение благополучия: </w:t>
      </w:r>
    </w:p>
    <w:p w14:paraId="4AB701CF" w14:textId="180999BB" w:rsidR="008E37B2" w:rsidRDefault="008E37B2" w:rsidP="00505FFB">
      <w:r>
        <w:t xml:space="preserve">- адаптация и привыкание. </w:t>
      </w:r>
      <w:r w:rsidR="00C9190D">
        <w:t xml:space="preserve">Субъективное благополучие может адаптироваться к обстоятельствам жизни: объективно неудовлетворительные условия могут быть расценены как нейтрально-оптимальные. Это особенно относится к долговременным патологическим состояниям, поэтому важно учитывать некоторые факторы благополучия в сравнении с объективными показателями. Так, например, фактор здоровья может и должен быть оценен с объективной точки зрения. </w:t>
      </w:r>
    </w:p>
    <w:p w14:paraId="10E06724" w14:textId="648F3325" w:rsidR="008E37B2" w:rsidRDefault="008E37B2" w:rsidP="00505FFB">
      <w:r>
        <w:t xml:space="preserve">- разброс </w:t>
      </w:r>
      <w:r w:rsidR="00C9190D">
        <w:t>показателей между странами. В связи с принятыми в каждой стране нормами в том числе культурными, социальными</w:t>
      </w:r>
      <w:r w:rsidR="001E6167">
        <w:t>, а также новыми тенденциями (как например экстремальный бодипозитив, предполагающий нейтрально-положительное отношение к аномальным состояниям человеческого тела: ожирение последней степени, существенный дефицит массы тела)</w:t>
      </w:r>
      <w:r w:rsidR="00B93A03">
        <w:t xml:space="preserve"> субъективное благополучие в каждом регионе будет расцениваться именно с точки зрения</w:t>
      </w:r>
      <w:r w:rsidR="001E6167">
        <w:t xml:space="preserve"> ожидани</w:t>
      </w:r>
      <w:r w:rsidR="00B93A03">
        <w:t>й, принятых в обществе</w:t>
      </w:r>
      <w:r w:rsidR="001E6167">
        <w:t xml:space="preserve">. Если говорить о </w:t>
      </w:r>
      <w:r w:rsidR="00535CA6">
        <w:t xml:space="preserve">организационном </w:t>
      </w:r>
      <w:r w:rsidR="00B93A03">
        <w:t xml:space="preserve">уровне, то компании в каждой стране должны учитывать факторы благополучия каждой страны, в основном это касается крупных международных компаний. </w:t>
      </w:r>
    </w:p>
    <w:p w14:paraId="37734BFF" w14:textId="5DC0CF8F" w:rsidR="00C9190D" w:rsidRDefault="00C9190D" w:rsidP="00505FFB">
      <w:r>
        <w:t xml:space="preserve">- разброс показателей по уровню дохода. </w:t>
      </w:r>
      <w:r w:rsidR="001E6167">
        <w:t>Существует различия в ощущении субъективного благополучия среди групп населения с разными уровнями дохода</w:t>
      </w:r>
      <w:r w:rsidR="00B93A03">
        <w:t xml:space="preserve">. Несмотря на это существуют свои стандарты благополучия, которые формируются на основе социальных ожиданий. </w:t>
      </w:r>
      <w:r w:rsidR="00535CA6">
        <w:t xml:space="preserve">Принимая во внимание организационный уровень, стоит учитывать, что при измерении субъективного благополучия показатели сотрудников могут разительно отличаться не только из-за различных уровней дохода, но и по причине разного количества членов семьи. </w:t>
      </w:r>
    </w:p>
    <w:p w14:paraId="48E77FF5" w14:textId="5A33639A" w:rsidR="0042037A" w:rsidRPr="0012497A" w:rsidRDefault="0042037A" w:rsidP="00505FFB">
      <w:r>
        <w:t>Существует также аффективное благополучие, которое относится к частоте и интенсивности, с которой люди испытывают положительный аффект (</w:t>
      </w:r>
      <w:r>
        <w:rPr>
          <w:lang w:val="en-US"/>
        </w:rPr>
        <w:t>positive</w:t>
      </w:r>
      <w:r w:rsidRPr="0042037A">
        <w:t xml:space="preserve"> </w:t>
      </w:r>
      <w:r>
        <w:rPr>
          <w:lang w:val="en-US"/>
        </w:rPr>
        <w:t>affect</w:t>
      </w:r>
      <w:r>
        <w:t xml:space="preserve">) и </w:t>
      </w:r>
      <w:r>
        <w:lastRenderedPageBreak/>
        <w:t>отрицательный аффект</w:t>
      </w:r>
      <w:r w:rsidRPr="0042037A">
        <w:t xml:space="preserve"> (</w:t>
      </w:r>
      <w:r>
        <w:rPr>
          <w:lang w:val="en-US"/>
        </w:rPr>
        <w:t>negative</w:t>
      </w:r>
      <w:r w:rsidRPr="0042037A">
        <w:t xml:space="preserve"> </w:t>
      </w:r>
      <w:r>
        <w:rPr>
          <w:lang w:val="en-US"/>
        </w:rPr>
        <w:t>affect</w:t>
      </w:r>
      <w:r w:rsidRPr="0042037A">
        <w:t>)</w:t>
      </w:r>
      <w:r>
        <w:t>. Подразумевается, что люди могут испытывать разные эмоции и состояния настроения как в обычной жизни, так и на рабочем месте. Аффективное благополучие обычно измеряется путем просьбы оценить степень, в которой люди испытывали различные аффективные состояния в течение определенного периода времени.</w:t>
      </w:r>
      <w:r>
        <w:rPr>
          <w:rStyle w:val="afb"/>
        </w:rPr>
        <w:footnoteReference w:id="8"/>
      </w:r>
      <w:r>
        <w:t xml:space="preserve"> Аффективное благополучие исследован</w:t>
      </w:r>
      <w:r w:rsidR="0012497A">
        <w:t>о</w:t>
      </w:r>
      <w:r>
        <w:t xml:space="preserve"> также на рабочем месте, была использована пятифакторная модель благополучия.</w:t>
      </w:r>
      <w:r>
        <w:rPr>
          <w:rStyle w:val="afb"/>
        </w:rPr>
        <w:footnoteReference w:id="9"/>
      </w:r>
      <w:r w:rsidR="00D41BA6" w:rsidRPr="00D41BA6">
        <w:t xml:space="preserve"> </w:t>
      </w:r>
    </w:p>
    <w:p w14:paraId="561EB67B" w14:textId="211613DC" w:rsidR="0042037A" w:rsidRDefault="00CE71BC" w:rsidP="00CE71BC">
      <w:pPr>
        <w:pStyle w:val="aa"/>
      </w:pPr>
      <w:r w:rsidRPr="00CE71BC">
        <w:rPr>
          <w:noProof/>
        </w:rPr>
        <w:drawing>
          <wp:inline distT="0" distB="0" distL="0" distR="0" wp14:anchorId="02BB992D" wp14:editId="1A9415B2">
            <wp:extent cx="5224342" cy="2402958"/>
            <wp:effectExtent l="0" t="0" r="0" b="0"/>
            <wp:docPr id="2" name="Рисунок 2" descr="Изображение выглядит как линия, диаграмма, круг, оригам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линия, диаграмма, круг, оригами&#10;&#10;Автоматически созданное описание"/>
                    <pic:cNvPicPr/>
                  </pic:nvPicPr>
                  <pic:blipFill>
                    <a:blip r:embed="rId20"/>
                    <a:stretch>
                      <a:fillRect/>
                    </a:stretch>
                  </pic:blipFill>
                  <pic:spPr>
                    <a:xfrm>
                      <a:off x="0" y="0"/>
                      <a:ext cx="5241021" cy="2410629"/>
                    </a:xfrm>
                    <a:prstGeom prst="rect">
                      <a:avLst/>
                    </a:prstGeom>
                  </pic:spPr>
                </pic:pic>
              </a:graphicData>
            </a:graphic>
          </wp:inline>
        </w:drawing>
      </w:r>
      <w:r w:rsidRPr="00CE71BC">
        <w:rPr>
          <w:noProof/>
          <w:lang w:eastAsia="ru-RU"/>
        </w:rPr>
        <w:t xml:space="preserve"> </w:t>
      </w:r>
    </w:p>
    <w:p w14:paraId="51427F40" w14:textId="349D0D93" w:rsidR="0042037A" w:rsidRDefault="0042037A" w:rsidP="00F60083">
      <w:pPr>
        <w:pStyle w:val="a"/>
      </w:pPr>
      <w:r w:rsidRPr="00F60083">
        <w:rPr>
          <w:lang w:val="en-US"/>
        </w:rPr>
        <w:t xml:space="preserve"> </w:t>
      </w:r>
      <w:r>
        <w:t>Пятифакторная</w:t>
      </w:r>
      <w:r w:rsidRPr="00F60083">
        <w:rPr>
          <w:lang w:val="en-US"/>
        </w:rPr>
        <w:t xml:space="preserve"> </w:t>
      </w:r>
      <w:r>
        <w:t>модель</w:t>
      </w:r>
      <w:r w:rsidR="00960734" w:rsidRPr="00F60083">
        <w:rPr>
          <w:lang w:val="en-US"/>
        </w:rPr>
        <w:t xml:space="preserve"> </w:t>
      </w:r>
      <w:r w:rsidR="00960734" w:rsidRPr="00CE71BC">
        <w:t>аффективного</w:t>
      </w:r>
      <w:r w:rsidRPr="00F60083">
        <w:rPr>
          <w:lang w:val="en-US"/>
        </w:rPr>
        <w:t xml:space="preserve"> </w:t>
      </w:r>
      <w:r>
        <w:t>благополучия</w:t>
      </w:r>
      <w:r w:rsidR="00DC229A" w:rsidRPr="00F60083">
        <w:rPr>
          <w:lang w:val="en-US"/>
        </w:rPr>
        <w:t xml:space="preserve">. </w:t>
      </w:r>
      <w:r w:rsidR="00DC229A">
        <w:t>Источник</w:t>
      </w:r>
      <w:r w:rsidR="00DC229A" w:rsidRPr="00F60083">
        <w:rPr>
          <w:lang w:val="en-US"/>
        </w:rPr>
        <w:t>: [</w:t>
      </w:r>
      <w:r w:rsidR="00DC229A" w:rsidRPr="00F60083">
        <w:rPr>
          <w:lang w:val="en-US"/>
        </w:rPr>
        <w:t>Daniels K. Measures of Five Aspects of Affective Well-Being at Work [</w:t>
      </w:r>
      <w:r w:rsidR="00DC229A" w:rsidRPr="00BB4645">
        <w:t>Электронный</w:t>
      </w:r>
      <w:r w:rsidR="00DC229A" w:rsidRPr="00F60083">
        <w:rPr>
          <w:lang w:val="en-US"/>
        </w:rPr>
        <w:t xml:space="preserve"> </w:t>
      </w:r>
      <w:r w:rsidR="00DC229A" w:rsidRPr="00BB4645">
        <w:t>ресурс</w:t>
      </w:r>
      <w:r w:rsidR="00DC229A" w:rsidRPr="00F60083">
        <w:rPr>
          <w:lang w:val="en-US"/>
        </w:rPr>
        <w:t>] / K. Daniels // Human Relations. — 2000.— Vol</w:t>
      </w:r>
      <w:r w:rsidR="00DC229A" w:rsidRPr="00BB4645">
        <w:t xml:space="preserve">. 53 </w:t>
      </w:r>
      <w:r w:rsidR="00DC229A" w:rsidRPr="00F60083">
        <w:rPr>
          <w:lang w:val="en-US"/>
        </w:rPr>
        <w:t>No</w:t>
      </w:r>
      <w:r w:rsidR="00DC229A" w:rsidRPr="00BB4645">
        <w:t xml:space="preserve"> 2. </w:t>
      </w:r>
      <w:r w:rsidR="00DC229A" w:rsidRPr="00F60083">
        <w:rPr>
          <w:lang w:val="en-US"/>
        </w:rPr>
        <w:t>P</w:t>
      </w:r>
      <w:r w:rsidR="00DC229A" w:rsidRPr="00BB4645">
        <w:t xml:space="preserve">.  </w:t>
      </w:r>
      <w:proofErr w:type="gramStart"/>
      <w:r w:rsidR="00DC229A" w:rsidRPr="00BB4645">
        <w:t>279 - 294</w:t>
      </w:r>
      <w:proofErr w:type="gramEnd"/>
      <w:r w:rsidR="00DC229A" w:rsidRPr="00BB4645">
        <w:t xml:space="preserve">. — Режим доступа: </w:t>
      </w:r>
      <w:hyperlink r:id="rId21" w:history="1">
        <w:r w:rsidR="00DC229A" w:rsidRPr="00F60083">
          <w:rPr>
            <w:rStyle w:val="af8"/>
            <w:szCs w:val="24"/>
            <w:lang w:val="en-US"/>
          </w:rPr>
          <w:t>https</w:t>
        </w:r>
        <w:r w:rsidR="00DC229A" w:rsidRPr="00F60083">
          <w:rPr>
            <w:rStyle w:val="af8"/>
            <w:szCs w:val="24"/>
          </w:rPr>
          <w:t>://</w:t>
        </w:r>
        <w:r w:rsidR="00DC229A" w:rsidRPr="00F60083">
          <w:rPr>
            <w:rStyle w:val="af8"/>
            <w:szCs w:val="24"/>
            <w:lang w:val="en-US"/>
          </w:rPr>
          <w:t>www</w:t>
        </w:r>
        <w:r w:rsidR="00DC229A" w:rsidRPr="00F60083">
          <w:rPr>
            <w:rStyle w:val="af8"/>
            <w:szCs w:val="24"/>
          </w:rPr>
          <w:t>.</w:t>
        </w:r>
        <w:proofErr w:type="spellStart"/>
        <w:r w:rsidR="00DC229A" w:rsidRPr="00F60083">
          <w:rPr>
            <w:rStyle w:val="af8"/>
            <w:szCs w:val="24"/>
            <w:lang w:val="en-US"/>
          </w:rPr>
          <w:t>researchgate</w:t>
        </w:r>
        <w:proofErr w:type="spellEnd"/>
        <w:r w:rsidR="00DC229A" w:rsidRPr="00F60083">
          <w:rPr>
            <w:rStyle w:val="af8"/>
            <w:szCs w:val="24"/>
          </w:rPr>
          <w:t>.</w:t>
        </w:r>
        <w:r w:rsidR="00DC229A" w:rsidRPr="00F60083">
          <w:rPr>
            <w:rStyle w:val="af8"/>
            <w:szCs w:val="24"/>
            <w:lang w:val="en-US"/>
          </w:rPr>
          <w:t>net</w:t>
        </w:r>
        <w:r w:rsidR="00DC229A" w:rsidRPr="00F60083">
          <w:rPr>
            <w:rStyle w:val="af8"/>
            <w:szCs w:val="24"/>
          </w:rPr>
          <w:t>/</w:t>
        </w:r>
        <w:r w:rsidR="00DC229A" w:rsidRPr="00F60083">
          <w:rPr>
            <w:rStyle w:val="af8"/>
            <w:szCs w:val="24"/>
            <w:lang w:val="en-US"/>
          </w:rPr>
          <w:t>publication</w:t>
        </w:r>
        <w:r w:rsidR="00DC229A" w:rsidRPr="00F60083">
          <w:rPr>
            <w:rStyle w:val="af8"/>
            <w:szCs w:val="24"/>
          </w:rPr>
          <w:t>/254097534_</w:t>
        </w:r>
        <w:r w:rsidR="00DC229A" w:rsidRPr="00F60083">
          <w:rPr>
            <w:rStyle w:val="af8"/>
            <w:szCs w:val="24"/>
            <w:lang w:val="en-US"/>
          </w:rPr>
          <w:t>Measures</w:t>
        </w:r>
        <w:r w:rsidR="00DC229A" w:rsidRPr="00F60083">
          <w:rPr>
            <w:rStyle w:val="af8"/>
            <w:szCs w:val="24"/>
          </w:rPr>
          <w:t>_</w:t>
        </w:r>
        <w:r w:rsidR="00DC229A" w:rsidRPr="00F60083">
          <w:rPr>
            <w:rStyle w:val="af8"/>
            <w:szCs w:val="24"/>
            <w:lang w:val="en-US"/>
          </w:rPr>
          <w:t>of</w:t>
        </w:r>
        <w:r w:rsidR="00DC229A" w:rsidRPr="00F60083">
          <w:rPr>
            <w:rStyle w:val="af8"/>
            <w:szCs w:val="24"/>
          </w:rPr>
          <w:t>_</w:t>
        </w:r>
        <w:r w:rsidR="00DC229A" w:rsidRPr="00F60083">
          <w:rPr>
            <w:rStyle w:val="af8"/>
            <w:szCs w:val="24"/>
            <w:lang w:val="en-US"/>
          </w:rPr>
          <w:t>Five</w:t>
        </w:r>
        <w:r w:rsidR="00DC229A" w:rsidRPr="00F60083">
          <w:rPr>
            <w:rStyle w:val="af8"/>
            <w:szCs w:val="24"/>
          </w:rPr>
          <w:t>_</w:t>
        </w:r>
        <w:r w:rsidR="00DC229A" w:rsidRPr="00F60083">
          <w:rPr>
            <w:rStyle w:val="af8"/>
            <w:szCs w:val="24"/>
            <w:lang w:val="en-US"/>
          </w:rPr>
          <w:t>Aspects</w:t>
        </w:r>
        <w:r w:rsidR="00DC229A" w:rsidRPr="00F60083">
          <w:rPr>
            <w:rStyle w:val="af8"/>
            <w:szCs w:val="24"/>
          </w:rPr>
          <w:t>_</w:t>
        </w:r>
        <w:r w:rsidR="00DC229A" w:rsidRPr="00F60083">
          <w:rPr>
            <w:rStyle w:val="af8"/>
            <w:szCs w:val="24"/>
            <w:lang w:val="en-US"/>
          </w:rPr>
          <w:t>of</w:t>
        </w:r>
        <w:r w:rsidR="00DC229A" w:rsidRPr="00F60083">
          <w:rPr>
            <w:rStyle w:val="af8"/>
            <w:szCs w:val="24"/>
          </w:rPr>
          <w:t>_</w:t>
        </w:r>
        <w:r w:rsidR="00DC229A" w:rsidRPr="00F60083">
          <w:rPr>
            <w:rStyle w:val="af8"/>
            <w:szCs w:val="24"/>
            <w:lang w:val="en-US"/>
          </w:rPr>
          <w:t>Affective</w:t>
        </w:r>
        <w:r w:rsidR="00DC229A" w:rsidRPr="00F60083">
          <w:rPr>
            <w:rStyle w:val="af8"/>
            <w:szCs w:val="24"/>
          </w:rPr>
          <w:t>_</w:t>
        </w:r>
        <w:r w:rsidR="00DC229A" w:rsidRPr="00F60083">
          <w:rPr>
            <w:rStyle w:val="af8"/>
            <w:szCs w:val="24"/>
            <w:lang w:val="en-US"/>
          </w:rPr>
          <w:t>Well</w:t>
        </w:r>
        <w:r w:rsidR="00DC229A" w:rsidRPr="00F60083">
          <w:rPr>
            <w:rStyle w:val="af8"/>
            <w:szCs w:val="24"/>
          </w:rPr>
          <w:t>-</w:t>
        </w:r>
        <w:r w:rsidR="00DC229A" w:rsidRPr="00F60083">
          <w:rPr>
            <w:rStyle w:val="af8"/>
            <w:szCs w:val="24"/>
            <w:lang w:val="en-US"/>
          </w:rPr>
          <w:t>Being</w:t>
        </w:r>
        <w:r w:rsidR="00DC229A" w:rsidRPr="00F60083">
          <w:rPr>
            <w:rStyle w:val="af8"/>
            <w:szCs w:val="24"/>
          </w:rPr>
          <w:t>_</w:t>
        </w:r>
        <w:r w:rsidR="00DC229A" w:rsidRPr="00F60083">
          <w:rPr>
            <w:rStyle w:val="af8"/>
            <w:szCs w:val="24"/>
            <w:lang w:val="en-US"/>
          </w:rPr>
          <w:t>at</w:t>
        </w:r>
        <w:r w:rsidR="00DC229A" w:rsidRPr="00F60083">
          <w:rPr>
            <w:rStyle w:val="af8"/>
            <w:szCs w:val="24"/>
          </w:rPr>
          <w:t>_</w:t>
        </w:r>
        <w:r w:rsidR="00DC229A" w:rsidRPr="00F60083">
          <w:rPr>
            <w:rStyle w:val="af8"/>
            <w:szCs w:val="24"/>
            <w:lang w:val="en-US"/>
          </w:rPr>
          <w:t>Work</w:t>
        </w:r>
      </w:hyperlink>
      <w:r w:rsidR="00DC229A" w:rsidRPr="00BB4645">
        <w:t xml:space="preserve"> (дата обращения: 20.01.2023)</w:t>
      </w:r>
      <w:r w:rsidR="00DC229A">
        <w:t>]</w:t>
      </w:r>
    </w:p>
    <w:p w14:paraId="1025C240" w14:textId="7ED2707E" w:rsidR="00960734" w:rsidRPr="00CE71BC" w:rsidRDefault="00960734" w:rsidP="00960734">
      <w:r>
        <w:t>Помимо этого, для определения того, какие эмоции и как часто человек испытывал за определенный промежуток времени, используется опросник PANAS</w:t>
      </w:r>
      <w:r w:rsidRPr="00960734">
        <w:t xml:space="preserve"> (</w:t>
      </w:r>
      <w:r>
        <w:rPr>
          <w:lang w:val="en-US"/>
        </w:rPr>
        <w:t>Positive</w:t>
      </w:r>
      <w:r w:rsidRPr="00960734">
        <w:t xml:space="preserve"> </w:t>
      </w:r>
      <w:r>
        <w:rPr>
          <w:lang w:val="en-US"/>
        </w:rPr>
        <w:t>and</w:t>
      </w:r>
      <w:r w:rsidRPr="00960734">
        <w:t xml:space="preserve"> </w:t>
      </w:r>
      <w:r>
        <w:rPr>
          <w:lang w:val="en-US"/>
        </w:rPr>
        <w:t>Negative</w:t>
      </w:r>
      <w:r w:rsidRPr="00960734">
        <w:t xml:space="preserve"> </w:t>
      </w:r>
      <w:r>
        <w:rPr>
          <w:lang w:val="en-US"/>
        </w:rPr>
        <w:t>Schedule</w:t>
      </w:r>
      <w:r w:rsidRPr="00960734">
        <w:t>)</w:t>
      </w:r>
      <w:r>
        <w:t>.</w:t>
      </w:r>
      <w:r>
        <w:rPr>
          <w:rStyle w:val="afb"/>
        </w:rPr>
        <w:footnoteReference w:id="10"/>
      </w:r>
    </w:p>
    <w:p w14:paraId="45EA010C" w14:textId="16D89AEC" w:rsidR="0017362F" w:rsidRDefault="0017362F" w:rsidP="0017362F">
      <w:r>
        <w:t xml:space="preserve">Кроме того, были определены 5 составляющих общего благополучия человека: </w:t>
      </w:r>
      <w:r>
        <w:rPr>
          <w:rStyle w:val="afb"/>
        </w:rPr>
        <w:footnoteReference w:id="11"/>
      </w:r>
    </w:p>
    <w:p w14:paraId="3E27F573" w14:textId="2A90AB19" w:rsidR="0017362F" w:rsidRDefault="0017362F">
      <w:pPr>
        <w:pStyle w:val="af0"/>
        <w:numPr>
          <w:ilvl w:val="0"/>
          <w:numId w:val="5"/>
        </w:numPr>
      </w:pPr>
      <w:r>
        <w:lastRenderedPageBreak/>
        <w:t>Профессиональное благополучие</w:t>
      </w:r>
    </w:p>
    <w:p w14:paraId="0B00A9D7" w14:textId="4CE879F8" w:rsidR="0017362F" w:rsidRDefault="0017362F">
      <w:pPr>
        <w:pStyle w:val="af0"/>
        <w:numPr>
          <w:ilvl w:val="0"/>
          <w:numId w:val="5"/>
        </w:numPr>
      </w:pPr>
      <w:r>
        <w:t>Социальное благополучие</w:t>
      </w:r>
    </w:p>
    <w:p w14:paraId="0D9C1004" w14:textId="7CDFCE43" w:rsidR="0017362F" w:rsidRDefault="0017362F">
      <w:pPr>
        <w:pStyle w:val="af0"/>
        <w:numPr>
          <w:ilvl w:val="0"/>
          <w:numId w:val="5"/>
        </w:numPr>
      </w:pPr>
      <w:r>
        <w:t>Финансовое благополучие</w:t>
      </w:r>
    </w:p>
    <w:p w14:paraId="30F8DAB3" w14:textId="42EEA594" w:rsidR="0017362F" w:rsidRDefault="0017362F">
      <w:pPr>
        <w:pStyle w:val="af0"/>
        <w:numPr>
          <w:ilvl w:val="0"/>
          <w:numId w:val="5"/>
        </w:numPr>
      </w:pPr>
      <w:r>
        <w:t>Физическое благополучие</w:t>
      </w:r>
    </w:p>
    <w:p w14:paraId="58530664" w14:textId="2168AC4B" w:rsidR="0017362F" w:rsidRDefault="0017362F">
      <w:pPr>
        <w:pStyle w:val="af0"/>
        <w:numPr>
          <w:ilvl w:val="0"/>
          <w:numId w:val="5"/>
        </w:numPr>
      </w:pPr>
      <w:r>
        <w:t xml:space="preserve">Общественное благополучие </w:t>
      </w:r>
    </w:p>
    <w:p w14:paraId="47A6745D" w14:textId="40CA8D34" w:rsidR="00D41BA6" w:rsidRPr="00CE71BC" w:rsidRDefault="00D41BA6" w:rsidP="00D41BA6">
      <w:r>
        <w:t xml:space="preserve">Общее благополучие человека включает в себя профессиональное, что означает прямое влияние работы на жизнь сотрудников. </w:t>
      </w:r>
    </w:p>
    <w:p w14:paraId="1D8127DA" w14:textId="77777777" w:rsidR="00491DB2" w:rsidRDefault="00491DB2">
      <w:pPr>
        <w:pStyle w:val="20"/>
        <w:numPr>
          <w:ilvl w:val="1"/>
          <w:numId w:val="15"/>
        </w:numPr>
        <w:tabs>
          <w:tab w:val="left" w:pos="4922"/>
        </w:tabs>
      </w:pPr>
      <w:bookmarkStart w:id="3" w:name="_Toc136010563"/>
      <w:r>
        <w:t>Профессиональное благополучие</w:t>
      </w:r>
      <w:bookmarkEnd w:id="3"/>
      <w:r>
        <w:t xml:space="preserve"> </w:t>
      </w:r>
      <w:r>
        <w:tab/>
      </w:r>
    </w:p>
    <w:p w14:paraId="7EE289D1" w14:textId="77777777" w:rsidR="00491DB2" w:rsidRDefault="00491DB2" w:rsidP="00491DB2">
      <w:r>
        <w:t xml:space="preserve">Ситуации на рабочем месте отличаются от обычных жизненных ситуаций, поэтому концепцию благополучия сотрудников следует выделять от концепции общего благополучия. Однако до сих пор не было достигнуто консенсуса по определению благополучия сотрудников. Психологическое благополучие и субъективное благополучие, а также удовлетворенность работой часто используются как синонимы для обозначения благополучия сотрудников в организациях. </w:t>
      </w:r>
      <w:r>
        <w:rPr>
          <w:rStyle w:val="afb"/>
        </w:rPr>
        <w:footnoteReference w:id="12"/>
      </w:r>
      <w:r>
        <w:t xml:space="preserve"> </w:t>
      </w:r>
    </w:p>
    <w:p w14:paraId="53CE1CE6" w14:textId="42B757B9" w:rsidR="00491DB2" w:rsidRDefault="00491DB2" w:rsidP="00491DB2">
      <w:r>
        <w:t>Благополучи</w:t>
      </w:r>
      <w:r w:rsidR="00FC4853">
        <w:t>е</w:t>
      </w:r>
      <w:r>
        <w:t xml:space="preserve"> сотрудников состоит из трех компонентов: субъективного благополучия (удовлетворенность жизнью и диспозиционный аффект</w:t>
      </w:r>
      <w:r w:rsidRPr="00FC3A68">
        <w:t>*</w:t>
      </w:r>
      <w:r>
        <w:rPr>
          <w:rStyle w:val="afb"/>
        </w:rPr>
        <w:footnoteReference w:id="13"/>
      </w:r>
      <w:r>
        <w:t xml:space="preserve">), благополучия на рабочем месте </w:t>
      </w:r>
      <w:r w:rsidRPr="00FC3A68">
        <w:t>(</w:t>
      </w:r>
      <w:r>
        <w:t>удовлетворенность работой и аффект, связанный с работой</w:t>
      </w:r>
      <w:r w:rsidRPr="00FC3A68">
        <w:t xml:space="preserve">) </w:t>
      </w:r>
      <w:r>
        <w:t xml:space="preserve">и психологического благополучия (принятие себя, позитивные отношения с людьми, личностный рост, цели жизни, автономия, освоение окружающей среды). </w:t>
      </w:r>
    </w:p>
    <w:p w14:paraId="253774B4" w14:textId="3E62DD7C" w:rsidR="00491DB2" w:rsidRPr="0042037A" w:rsidRDefault="00491DB2" w:rsidP="00491DB2">
      <w:r>
        <w:t>Благополучие сотрудников важно для организаций, так как оно имеет взаимосвязь с благополучием, процветанием и результатами деятельности самой компании, поэтому заботясь о благополучии сотрудников компани</w:t>
      </w:r>
      <w:r w:rsidR="00531CCB">
        <w:t>я</w:t>
      </w:r>
      <w:r>
        <w:t xml:space="preserve"> заботится таким образом о своем благополучии. Существует множество плюсов: повышение производительности труда, снижение уровня текучести</w:t>
      </w:r>
      <w:r w:rsidR="00766D7C">
        <w:t xml:space="preserve"> персонала</w:t>
      </w:r>
      <w:r>
        <w:t xml:space="preserve">. </w:t>
      </w:r>
      <w:r>
        <w:rPr>
          <w:rStyle w:val="afb"/>
        </w:rPr>
        <w:footnoteReference w:id="14"/>
      </w:r>
    </w:p>
    <w:p w14:paraId="5B84EC5D" w14:textId="32894BE9" w:rsidR="00491DB2" w:rsidRDefault="00491DB2" w:rsidP="00491DB2">
      <w:r w:rsidRPr="003A364A">
        <w:lastRenderedPageBreak/>
        <w:t>С</w:t>
      </w:r>
      <w:r>
        <w:t xml:space="preserve">тоит отметить, что счастливые сотрудники производят больше, чем несчастливые, в долгосрочной перспективе. Они регулярно появляются на работе, среди счастливых и удовлетворенных сотрудников </w:t>
      </w:r>
      <w:r w:rsidR="00E122D4">
        <w:t xml:space="preserve">не только ниже </w:t>
      </w:r>
      <w:r>
        <w:t xml:space="preserve">уровень текучести, </w:t>
      </w:r>
      <w:r w:rsidR="00E122D4">
        <w:t xml:space="preserve">но сотрудники также </w:t>
      </w:r>
      <w:r>
        <w:t xml:space="preserve">более вовлечены и готовы выходить за рамки своих повседневных обязанностей. Таким образом, они преданы своей работе и лояльны. Если брать во внимание, что большинство научных статей считают понятия «удовлетворенность», «счастье» и «благополучие» синонимичными, то от благополучия сотрудников (в особенности их субъективное ощущение благополучия) зависит деятельность организации и ее долгосрочные результаты. </w:t>
      </w:r>
    </w:p>
    <w:p w14:paraId="156C96DC" w14:textId="26F0D41C" w:rsidR="00491DB2" w:rsidRDefault="00491DB2" w:rsidP="00491DB2">
      <w:r>
        <w:t xml:space="preserve">В англоязычных источниках часто используется понятие «процветающие сотрудники» (от англ. </w:t>
      </w:r>
      <w:proofErr w:type="spellStart"/>
      <w:r w:rsidRPr="003A364A">
        <w:t>thriving</w:t>
      </w:r>
      <w:proofErr w:type="spellEnd"/>
      <w:r w:rsidRPr="003A364A">
        <w:t xml:space="preserve"> </w:t>
      </w:r>
      <w:proofErr w:type="spellStart"/>
      <w:r w:rsidRPr="003A364A">
        <w:t>workforce</w:t>
      </w:r>
      <w:proofErr w:type="spellEnd"/>
      <w:r>
        <w:t xml:space="preserve">), что включает в себя не только удовлетворение и продуктивность, но и вовлеченность в создание будущего своей компании и соответственно своего, синонимом процветания в данном контексте может быть преуспевание. Несмотря на то, что процветающие сотрудники очень энергичны, они не испытывают эмоционального выгорания, что ведет к меньшему количеству заболеваний. Можно сказать, что процветание сотрудников напрямую зависит от благополучия. Было определено два компонента процветания: </w:t>
      </w:r>
      <w:r w:rsidR="00651028" w:rsidRPr="00C343A6">
        <w:t xml:space="preserve">первый компонент – </w:t>
      </w:r>
      <w:r>
        <w:t xml:space="preserve">жизненная сила, которая заключается в энергии, передаваемой от сотрудника к сотруднику. Компании могут генерировать жизненную энергию, давая сотрудникам ощущение своей значимости в организации и понимание, что они делают большой вклад в общее дело. Вторым компонентом является обучение: новые знания, навыки и компетенции, которые сотрудники получают, дают им уверенность в себе и потенциал для дальнейшего роста. </w:t>
      </w:r>
    </w:p>
    <w:p w14:paraId="01E43F0E" w14:textId="77777777" w:rsidR="00491DB2" w:rsidRDefault="00491DB2" w:rsidP="00491DB2">
      <w:r>
        <w:t xml:space="preserve">Существует четыре механизма, позволяющих создать культуру процветания/ культуру преуспевания: </w:t>
      </w:r>
    </w:p>
    <w:p w14:paraId="2C53BA5A" w14:textId="77777777" w:rsidR="00491DB2" w:rsidRDefault="00491DB2" w:rsidP="00491DB2">
      <w:r>
        <w:t>- предоставление свободы действий при принятии решений</w:t>
      </w:r>
    </w:p>
    <w:p w14:paraId="2320E65E" w14:textId="77777777" w:rsidR="00491DB2" w:rsidRDefault="00491DB2" w:rsidP="00491DB2">
      <w:r>
        <w:t xml:space="preserve">- открытый обмен информацией </w:t>
      </w:r>
    </w:p>
    <w:p w14:paraId="40325C32" w14:textId="77777777" w:rsidR="00491DB2" w:rsidRDefault="00491DB2" w:rsidP="00491DB2">
      <w:r>
        <w:t xml:space="preserve">- сведение к минимуму невежливости в организации </w:t>
      </w:r>
    </w:p>
    <w:p w14:paraId="6707BEE8" w14:textId="77777777" w:rsidR="00491DB2" w:rsidRDefault="00491DB2" w:rsidP="00491DB2">
      <w:r>
        <w:t>- предоставление вежливой обратной связи</w:t>
      </w:r>
      <w:r>
        <w:rPr>
          <w:rStyle w:val="afb"/>
        </w:rPr>
        <w:footnoteReference w:id="15"/>
      </w:r>
    </w:p>
    <w:p w14:paraId="2F33B4D5" w14:textId="6B74A217" w:rsidR="00491DB2" w:rsidRDefault="00491DB2" w:rsidP="00491DB2">
      <w:r>
        <w:t xml:space="preserve">Для </w:t>
      </w:r>
      <w:r w:rsidR="00A0046B">
        <w:t xml:space="preserve">поддержания и </w:t>
      </w:r>
      <w:r>
        <w:t xml:space="preserve">повышения </w:t>
      </w:r>
      <w:r w:rsidR="003501BF">
        <w:t xml:space="preserve">уровня </w:t>
      </w:r>
      <w:r>
        <w:t xml:space="preserve">благополучия сотрудников используются различные </w:t>
      </w:r>
      <w:r w:rsidR="00A0046B">
        <w:t>инициативы</w:t>
      </w:r>
      <w:r>
        <w:t xml:space="preserve">: </w:t>
      </w:r>
    </w:p>
    <w:p w14:paraId="6DAD0E17" w14:textId="50C12E4E" w:rsidR="00491DB2" w:rsidRDefault="00A0046B">
      <w:pPr>
        <w:pStyle w:val="af0"/>
        <w:numPr>
          <w:ilvl w:val="0"/>
          <w:numId w:val="6"/>
        </w:numPr>
      </w:pPr>
      <w:r>
        <w:lastRenderedPageBreak/>
        <w:t xml:space="preserve">Определение </w:t>
      </w:r>
      <w:r w:rsidR="00491DB2">
        <w:t>сильны</w:t>
      </w:r>
      <w:r>
        <w:t>х</w:t>
      </w:r>
      <w:r w:rsidR="00491DB2">
        <w:t xml:space="preserve"> сторон сотрудников.</w:t>
      </w:r>
      <w:r w:rsidR="00491DB2">
        <w:rPr>
          <w:rStyle w:val="afb"/>
        </w:rPr>
        <w:footnoteReference w:id="16"/>
      </w:r>
      <w:r w:rsidR="00491DB2">
        <w:t xml:space="preserve"> Теория </w:t>
      </w:r>
      <w:proofErr w:type="spellStart"/>
      <w:r w:rsidR="00491DB2">
        <w:t>самодетерминации</w:t>
      </w:r>
      <w:proofErr w:type="spellEnd"/>
      <w:r w:rsidR="00491DB2">
        <w:t xml:space="preserve"> исследует факторы, способствующие внутренней мотивации, саморегуляции и благополучию. Развитие сильных сторон сотрудников может повысить способность удовлетворять свои психологические потребности в компетентности (стремление быть эффективным и достигать результатов благодаря совокупности своих навыков, знаний, умений), автономии (стремление чувствовать себя инициатором своих действий и контролировать свое поведение) и связанности/взаимосвязи (стремление к установлению надежных отношений, которые основаны на чувствах принадлежности и привязанности). </w:t>
      </w:r>
      <w:r w:rsidR="00491DB2">
        <w:rPr>
          <w:rStyle w:val="afb"/>
        </w:rPr>
        <w:footnoteReference w:id="17"/>
      </w:r>
      <w:r w:rsidR="00491DB2" w:rsidRPr="00FC3A68">
        <w:t xml:space="preserve"> </w:t>
      </w:r>
      <w:r w:rsidR="00491DB2">
        <w:t xml:space="preserve">Согласно теории </w:t>
      </w:r>
      <w:proofErr w:type="spellStart"/>
      <w:r w:rsidR="00491DB2">
        <w:t>самодетерминации</w:t>
      </w:r>
      <w:proofErr w:type="spellEnd"/>
      <w:r w:rsidR="00491DB2">
        <w:t xml:space="preserve">, когда поведение регулируется для удовлетворения этих трех потребностей, человек способен достичь более эффективного функционирования, что приводит к благополучию. </w:t>
      </w:r>
    </w:p>
    <w:p w14:paraId="1B2C0D07" w14:textId="557B2C27" w:rsidR="00A0046B" w:rsidRDefault="00A0046B">
      <w:pPr>
        <w:pStyle w:val="af0"/>
        <w:numPr>
          <w:ilvl w:val="0"/>
          <w:numId w:val="6"/>
        </w:numPr>
      </w:pPr>
      <w:r>
        <w:t>О</w:t>
      </w:r>
      <w:r w:rsidR="00491DB2">
        <w:t xml:space="preserve">пределение человека, с кем можно разделять общую миссию, и кто способствовал бы карьерному росту. Кроме того, необходимо проводить время с теми людьми и командами, которые нравятся сотруднику, так как это будет способствовать хорошему настрою на рабочем месте. </w:t>
      </w:r>
      <w:r w:rsidR="00491DB2">
        <w:rPr>
          <w:rStyle w:val="afb"/>
        </w:rPr>
        <w:footnoteReference w:id="18"/>
      </w:r>
    </w:p>
    <w:p w14:paraId="7159B1C0" w14:textId="1312CCB9" w:rsidR="00A0046B" w:rsidRDefault="00A0046B">
      <w:pPr>
        <w:pStyle w:val="af0"/>
        <w:numPr>
          <w:ilvl w:val="0"/>
          <w:numId w:val="6"/>
        </w:numPr>
      </w:pPr>
      <w:r>
        <w:t xml:space="preserve">Инвестирование в сотрудников и обеспечение интересной работы выполняется благодаря поддержке карьеры, обучению и развитию, обеспечению сотрудников задачами, в ходе которых можно принимать решения автономно, прозрачному предоставлению информации, а также обратной связи в обе стороны. Двусторонняя коммуникация и проведение опросов дают сотрудникам право голоса, ощущение значимости и понимание, что к ним прислушиваются.  </w:t>
      </w:r>
      <w:r>
        <w:rPr>
          <w:rStyle w:val="afb"/>
        </w:rPr>
        <w:footnoteReference w:id="19"/>
      </w:r>
    </w:p>
    <w:p w14:paraId="6C65A1B7" w14:textId="2304E50E" w:rsidR="00491DB2" w:rsidRDefault="00491DB2">
      <w:pPr>
        <w:pStyle w:val="af0"/>
        <w:numPr>
          <w:ilvl w:val="0"/>
          <w:numId w:val="6"/>
        </w:numPr>
      </w:pPr>
      <w:r>
        <w:t xml:space="preserve"> </w:t>
      </w:r>
      <w:r w:rsidR="00A0046B">
        <w:t xml:space="preserve">Организационная поддержка заключается в климате, который основан на поддержке и участии коллег и менеджмента. Важным пунктом является вовлеченность и практики, направленные на ее повышение, так как сотрудники, </w:t>
      </w:r>
      <w:r w:rsidR="00A0046B">
        <w:lastRenderedPageBreak/>
        <w:t xml:space="preserve">находящиеся в потоке более продуктивны и готовы оказывать поддержку компании. Кроме этого, внедрение гибких и дружественных к семье условий работы позволяют сотруднику испытывать меньше стресса по личным причинам, полноценно отдыхать и чувствовать заботу со стороны организации. </w:t>
      </w:r>
      <w:r w:rsidR="00A0046B">
        <w:rPr>
          <w:rStyle w:val="afb"/>
        </w:rPr>
        <w:footnoteReference w:id="20"/>
      </w:r>
    </w:p>
    <w:p w14:paraId="11F9D6CE" w14:textId="77777777" w:rsidR="00491DB2" w:rsidRDefault="00491DB2" w:rsidP="00491DB2">
      <w:r>
        <w:t xml:space="preserve">Удовлетворенность работой влияет на индивидуальную производительность, особенно в аспектах удовлетворенности сотрудником своим руководителем и своими обязанностями/задачами. Более удовлетворенные сотрудники склонны к сотрудничеству, взаимопомощи и коммуникациям с коллегами, более пунктуальны, задерживаются в компании дольше положенного времени в сравнении с сотрудниками, которые оценивают свое благополучие ниже. Таким образом, исследование счастья и продуктивности сотрудников выявило взаимосвязь между эмоциональным благополучием и производительностью. Кроме того, сотрудники, испытывающие больше положительных эмоций, получают более высокие оценки эффективности от руководителей, чем сотрудники, испытывающие больше негативных эмоций. Способность организаций способствовать благополучию своих сотрудников, а не порождать напряжение, стресс и психологические заболевания приносит пользу и сотрудникам, и организации. </w:t>
      </w:r>
      <w:r>
        <w:rPr>
          <w:rStyle w:val="afb"/>
        </w:rPr>
        <w:footnoteReference w:id="21"/>
      </w:r>
      <w:r>
        <w:t xml:space="preserve"> Люди с высоким профессиональным благополучием более склонны быть счастливыми и преуспевать в жизни в целом. Когда сотрудники и работодатели довольны своей карьерой, профессиональное благополучие будет способствовать удовлетворению в их личной жизни. </w:t>
      </w:r>
    </w:p>
    <w:p w14:paraId="38B250E9" w14:textId="1E9A7E19" w:rsidR="00491DB2" w:rsidRPr="00CE71BC" w:rsidRDefault="00CE71BC" w:rsidP="00CE71BC">
      <w:pPr>
        <w:pStyle w:val="aa"/>
      </w:pPr>
      <w:r w:rsidRPr="00CE71BC">
        <w:rPr>
          <w:noProof/>
        </w:rPr>
        <w:lastRenderedPageBreak/>
        <w:drawing>
          <wp:inline distT="0" distB="0" distL="0" distR="0" wp14:anchorId="44672D7A" wp14:editId="3B1DED87">
            <wp:extent cx="5645888" cy="3774386"/>
            <wp:effectExtent l="0" t="0" r="0" b="0"/>
            <wp:docPr id="3" name="Рисунок 3"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диаграмма, снимок экрана, Шрифт&#10;&#10;Автоматически созданное описание"/>
                    <pic:cNvPicPr/>
                  </pic:nvPicPr>
                  <pic:blipFill>
                    <a:blip r:embed="rId22"/>
                    <a:stretch>
                      <a:fillRect/>
                    </a:stretch>
                  </pic:blipFill>
                  <pic:spPr>
                    <a:xfrm>
                      <a:off x="0" y="0"/>
                      <a:ext cx="5706150" cy="3814672"/>
                    </a:xfrm>
                    <a:prstGeom prst="rect">
                      <a:avLst/>
                    </a:prstGeom>
                  </pic:spPr>
                </pic:pic>
              </a:graphicData>
            </a:graphic>
          </wp:inline>
        </w:drawing>
      </w:r>
      <w:r w:rsidRPr="00CE71BC">
        <w:rPr>
          <w:noProof/>
          <w:lang w:eastAsia="ru-RU"/>
        </w:rPr>
        <w:t xml:space="preserve"> </w:t>
      </w:r>
    </w:p>
    <w:p w14:paraId="2BD6DDB4" w14:textId="3AB1508C" w:rsidR="00491DB2" w:rsidRPr="00F60083" w:rsidRDefault="00491DB2" w:rsidP="00F60083">
      <w:pPr>
        <w:pStyle w:val="a"/>
        <w:rPr>
          <w:lang w:val="en-US"/>
        </w:rPr>
      </w:pPr>
      <w:r>
        <w:t xml:space="preserve">Структура направления </w:t>
      </w:r>
      <w:r w:rsidRPr="00CE71BC">
        <w:t>будущих</w:t>
      </w:r>
      <w:r>
        <w:t xml:space="preserve"> теорий, исследований, касающихся благополучия на рабочем месте</w:t>
      </w:r>
      <w:r w:rsidR="00F60083">
        <w:t>. Источник</w:t>
      </w:r>
      <w:r w:rsidR="00F60083" w:rsidRPr="00F60083">
        <w:rPr>
          <w:lang w:val="en-US"/>
        </w:rPr>
        <w:t>: [</w:t>
      </w:r>
      <w:proofErr w:type="spellStart"/>
      <w:r w:rsidR="00F60083">
        <w:rPr>
          <w:lang w:val="lv-LV"/>
        </w:rPr>
        <w:t>Danna</w:t>
      </w:r>
      <w:proofErr w:type="spellEnd"/>
      <w:r w:rsidR="00F60083">
        <w:rPr>
          <w:lang w:val="lv-LV"/>
        </w:rPr>
        <w:t xml:space="preserve"> K., </w:t>
      </w:r>
      <w:proofErr w:type="spellStart"/>
      <w:r w:rsidR="00F60083">
        <w:rPr>
          <w:lang w:val="lv-LV"/>
        </w:rPr>
        <w:t>Griffin</w:t>
      </w:r>
      <w:proofErr w:type="spellEnd"/>
      <w:r w:rsidR="00F60083">
        <w:rPr>
          <w:lang w:val="lv-LV"/>
        </w:rPr>
        <w:t xml:space="preserve"> R. W. </w:t>
      </w:r>
      <w:r w:rsidR="00F60083" w:rsidRPr="00A404C0">
        <w:rPr>
          <w:lang w:val="lv-LV"/>
        </w:rPr>
        <w:t xml:space="preserve">Health </w:t>
      </w:r>
      <w:proofErr w:type="spellStart"/>
      <w:r w:rsidR="00F60083" w:rsidRPr="00A404C0">
        <w:rPr>
          <w:lang w:val="lv-LV"/>
        </w:rPr>
        <w:t>and</w:t>
      </w:r>
      <w:proofErr w:type="spellEnd"/>
      <w:r w:rsidR="00F60083" w:rsidRPr="00A404C0">
        <w:rPr>
          <w:lang w:val="lv-LV"/>
        </w:rPr>
        <w:t xml:space="preserve"> </w:t>
      </w:r>
      <w:proofErr w:type="spellStart"/>
      <w:r w:rsidR="00F60083" w:rsidRPr="00A404C0">
        <w:rPr>
          <w:lang w:val="lv-LV"/>
        </w:rPr>
        <w:t>Well-Being</w:t>
      </w:r>
      <w:proofErr w:type="spellEnd"/>
      <w:r w:rsidR="00F60083" w:rsidRPr="00A404C0">
        <w:rPr>
          <w:lang w:val="lv-LV"/>
        </w:rPr>
        <w:t xml:space="preserve"> </w:t>
      </w:r>
      <w:proofErr w:type="spellStart"/>
      <w:r w:rsidR="00F60083" w:rsidRPr="00A404C0">
        <w:rPr>
          <w:lang w:val="lv-LV"/>
        </w:rPr>
        <w:t>in</w:t>
      </w:r>
      <w:proofErr w:type="spellEnd"/>
      <w:r w:rsidR="00F60083" w:rsidRPr="00A404C0">
        <w:rPr>
          <w:lang w:val="lv-LV"/>
        </w:rPr>
        <w:t xml:space="preserve"> </w:t>
      </w:r>
      <w:proofErr w:type="spellStart"/>
      <w:r w:rsidR="00F60083" w:rsidRPr="00A404C0">
        <w:rPr>
          <w:lang w:val="lv-LV"/>
        </w:rPr>
        <w:t>the</w:t>
      </w:r>
      <w:proofErr w:type="spellEnd"/>
      <w:r w:rsidR="00F60083" w:rsidRPr="00A404C0">
        <w:rPr>
          <w:lang w:val="lv-LV"/>
        </w:rPr>
        <w:t xml:space="preserve"> </w:t>
      </w:r>
      <w:proofErr w:type="spellStart"/>
      <w:r w:rsidR="00F60083" w:rsidRPr="00A404C0">
        <w:rPr>
          <w:lang w:val="lv-LV"/>
        </w:rPr>
        <w:t>Workplace</w:t>
      </w:r>
      <w:proofErr w:type="spellEnd"/>
      <w:r w:rsidR="00F60083" w:rsidRPr="00A404C0">
        <w:rPr>
          <w:lang w:val="lv-LV"/>
        </w:rPr>
        <w:t xml:space="preserve">: A </w:t>
      </w:r>
      <w:proofErr w:type="spellStart"/>
      <w:r w:rsidR="00F60083" w:rsidRPr="00A404C0">
        <w:rPr>
          <w:lang w:val="lv-LV"/>
        </w:rPr>
        <w:t>Review</w:t>
      </w:r>
      <w:proofErr w:type="spellEnd"/>
      <w:r w:rsidR="00F60083" w:rsidRPr="00A404C0">
        <w:rPr>
          <w:lang w:val="lv-LV"/>
        </w:rPr>
        <w:t xml:space="preserve"> </w:t>
      </w:r>
      <w:proofErr w:type="spellStart"/>
      <w:r w:rsidR="00F60083" w:rsidRPr="00A404C0">
        <w:rPr>
          <w:lang w:val="lv-LV"/>
        </w:rPr>
        <w:t>and</w:t>
      </w:r>
      <w:proofErr w:type="spellEnd"/>
      <w:r w:rsidR="00F60083" w:rsidRPr="00A404C0">
        <w:rPr>
          <w:lang w:val="lv-LV"/>
        </w:rPr>
        <w:t xml:space="preserve"> </w:t>
      </w:r>
      <w:proofErr w:type="spellStart"/>
      <w:r w:rsidR="00F60083" w:rsidRPr="00A404C0">
        <w:rPr>
          <w:lang w:val="lv-LV"/>
        </w:rPr>
        <w:t>Synthesis</w:t>
      </w:r>
      <w:proofErr w:type="spellEnd"/>
      <w:r w:rsidR="00F60083" w:rsidRPr="00A404C0">
        <w:rPr>
          <w:lang w:val="lv-LV"/>
        </w:rPr>
        <w:t xml:space="preserve"> </w:t>
      </w:r>
      <w:proofErr w:type="spellStart"/>
      <w:r w:rsidR="00F60083" w:rsidRPr="00A404C0">
        <w:rPr>
          <w:lang w:val="lv-LV"/>
        </w:rPr>
        <w:t>of</w:t>
      </w:r>
      <w:proofErr w:type="spellEnd"/>
      <w:r w:rsidR="00F60083" w:rsidRPr="00A404C0">
        <w:rPr>
          <w:lang w:val="lv-LV"/>
        </w:rPr>
        <w:t xml:space="preserve"> </w:t>
      </w:r>
      <w:proofErr w:type="spellStart"/>
      <w:r w:rsidR="00F60083" w:rsidRPr="00A404C0">
        <w:rPr>
          <w:lang w:val="lv-LV"/>
        </w:rPr>
        <w:t>the</w:t>
      </w:r>
      <w:proofErr w:type="spellEnd"/>
      <w:r w:rsidR="00F60083" w:rsidRPr="00A404C0">
        <w:rPr>
          <w:lang w:val="lv-LV"/>
        </w:rPr>
        <w:t xml:space="preserve"> </w:t>
      </w:r>
      <w:proofErr w:type="spellStart"/>
      <w:r w:rsidR="00F60083" w:rsidRPr="00A404C0">
        <w:rPr>
          <w:lang w:val="lv-LV"/>
        </w:rPr>
        <w:t>Literature</w:t>
      </w:r>
      <w:proofErr w:type="spellEnd"/>
      <w:r w:rsidR="00F60083" w:rsidRPr="006D4003">
        <w:rPr>
          <w:lang w:val="lv-LV"/>
        </w:rPr>
        <w:t xml:space="preserve"> </w:t>
      </w:r>
      <w:r w:rsidR="00F60083" w:rsidRPr="00A404C0">
        <w:rPr>
          <w:lang w:val="en-US"/>
        </w:rPr>
        <w:t>[</w:t>
      </w:r>
      <w:r w:rsidR="00F60083">
        <w:t>Электронный</w:t>
      </w:r>
      <w:r w:rsidR="00F60083" w:rsidRPr="00A404C0">
        <w:rPr>
          <w:lang w:val="en-US"/>
        </w:rPr>
        <w:t xml:space="preserve"> </w:t>
      </w:r>
      <w:r w:rsidR="00F60083">
        <w:t>ресурс</w:t>
      </w:r>
      <w:r w:rsidR="00F60083" w:rsidRPr="00A404C0">
        <w:rPr>
          <w:lang w:val="en-US"/>
        </w:rPr>
        <w:t xml:space="preserve">]/ </w:t>
      </w:r>
      <w:r w:rsidR="00F60083">
        <w:rPr>
          <w:lang w:val="en-US"/>
        </w:rPr>
        <w:t>Karen Danna and Ricky Griffin // Journal of management. —1999. — Vol. 25, Issue 3.</w:t>
      </w:r>
      <w:r w:rsidR="00F60083" w:rsidRPr="00A404C0">
        <w:rPr>
          <w:lang w:val="en-US"/>
        </w:rPr>
        <w:t>-</w:t>
      </w:r>
      <w:r w:rsidR="00F60083">
        <w:t>Режим</w:t>
      </w:r>
      <w:r w:rsidR="00F60083" w:rsidRPr="00A404C0">
        <w:rPr>
          <w:lang w:val="en-US"/>
        </w:rPr>
        <w:t xml:space="preserve"> </w:t>
      </w:r>
      <w:r w:rsidR="00F60083">
        <w:t>доступа</w:t>
      </w:r>
      <w:r w:rsidR="00F60083" w:rsidRPr="00A404C0">
        <w:rPr>
          <w:lang w:val="en-US"/>
        </w:rPr>
        <w:t>:</w:t>
      </w:r>
      <w:r w:rsidR="00F60083">
        <w:rPr>
          <w:lang w:val="en-US"/>
        </w:rPr>
        <w:t xml:space="preserve"> </w:t>
      </w:r>
      <w:hyperlink r:id="rId23" w:history="1">
        <w:r w:rsidR="00F60083" w:rsidRPr="008A78EF">
          <w:rPr>
            <w:rStyle w:val="af8"/>
            <w:lang w:val="lv-LV"/>
          </w:rPr>
          <w:t>https://journals.sagepub.com/doi/10.1177/014920639902500305</w:t>
        </w:r>
      </w:hyperlink>
      <w:r w:rsidR="00F60083" w:rsidRPr="00A404C0">
        <w:rPr>
          <w:lang w:val="en-US"/>
        </w:rPr>
        <w:t xml:space="preserve"> (</w:t>
      </w:r>
      <w:r w:rsidR="00F60083">
        <w:t>дата</w:t>
      </w:r>
      <w:r w:rsidR="00F60083" w:rsidRPr="00A404C0">
        <w:rPr>
          <w:lang w:val="en-US"/>
        </w:rPr>
        <w:t xml:space="preserve"> </w:t>
      </w:r>
      <w:r w:rsidR="00F60083">
        <w:t>обращения</w:t>
      </w:r>
      <w:r w:rsidR="00F60083" w:rsidRPr="00A404C0">
        <w:rPr>
          <w:lang w:val="en-US"/>
        </w:rPr>
        <w:t>: 18.02.2023)</w:t>
      </w:r>
      <w:r w:rsidR="00F60083" w:rsidRPr="00F60083">
        <w:rPr>
          <w:lang w:val="en-US"/>
        </w:rPr>
        <w:t>]</w:t>
      </w:r>
    </w:p>
    <w:p w14:paraId="6D03FACF" w14:textId="1EB4E6AB" w:rsidR="00491DB2" w:rsidRDefault="00491DB2" w:rsidP="00491DB2">
      <w:r>
        <w:t xml:space="preserve">Концепция благополучия сотрудника рассматривается как более всеобъемлющая конструкция с </w:t>
      </w:r>
      <w:r w:rsidR="00050445">
        <w:t>1990-х</w:t>
      </w:r>
      <w:r>
        <w:t xml:space="preserve"> годов. Благополучие рассматривается как включающее в себя различные виды удовлетворенности: удовлетворенность жизнью вне работы (</w:t>
      </w:r>
      <w:r w:rsidRPr="006D4003">
        <w:t xml:space="preserve">удовлетворение/ неудовлетворенность социальной жизнью, семейной жизнью, отдыхом, духовностью и </w:t>
      </w:r>
      <w:r w:rsidR="00050445" w:rsidRPr="006D4003">
        <w:t>т. д.</w:t>
      </w:r>
      <w:r>
        <w:t>); удовлетворенность работой (</w:t>
      </w:r>
      <w:r w:rsidRPr="006D4003">
        <w:t>удовлетворение/ неудовлетворенность</w:t>
      </w:r>
      <w:r>
        <w:t xml:space="preserve"> </w:t>
      </w:r>
      <w:r w:rsidRPr="006D4003">
        <w:t>оплатой</w:t>
      </w:r>
      <w:r>
        <w:t xml:space="preserve"> труда</w:t>
      </w:r>
      <w:r w:rsidRPr="006D4003">
        <w:t>, возможностями продвижения, самой работой, коллегами и т</w:t>
      </w:r>
      <w:r>
        <w:t>.</w:t>
      </w:r>
      <w:r w:rsidRPr="006D4003">
        <w:t xml:space="preserve"> д</w:t>
      </w:r>
      <w:r>
        <w:t xml:space="preserve">.); удовлетворенность общим состоянием здоровья. Предшествующими факторами являются: рабочая обстановка, личностные черты, организационный стресс. Последствия благополучия на рабочем месте несут индивидуальный и организационный характер. </w:t>
      </w:r>
      <w:r>
        <w:rPr>
          <w:rStyle w:val="afb"/>
        </w:rPr>
        <w:footnoteReference w:id="22"/>
      </w:r>
    </w:p>
    <w:p w14:paraId="4CB9CEC9" w14:textId="77777777" w:rsidR="00491DB2" w:rsidRDefault="00491DB2" w:rsidP="00491DB2">
      <w:r>
        <w:lastRenderedPageBreak/>
        <w:t xml:space="preserve">В 2014 году, была описана модель благополучия, опирающаяся на нижеследующую модель, которая описывает, что благополучие состоит из гедонистического благополучия, </w:t>
      </w:r>
      <w:proofErr w:type="spellStart"/>
      <w:r>
        <w:t>эвдемонического</w:t>
      </w:r>
      <w:proofErr w:type="spellEnd"/>
      <w:r>
        <w:t xml:space="preserve"> благополучия и социального благополучия. </w:t>
      </w:r>
    </w:p>
    <w:p w14:paraId="0F3ECAF7" w14:textId="1644209D" w:rsidR="00491DB2" w:rsidRDefault="00CE71BC" w:rsidP="00CE71BC">
      <w:pPr>
        <w:pStyle w:val="aa"/>
      </w:pPr>
      <w:r w:rsidRPr="00CE71BC">
        <w:rPr>
          <w:noProof/>
        </w:rPr>
        <w:drawing>
          <wp:inline distT="0" distB="0" distL="0" distR="0" wp14:anchorId="3BBE5A1B" wp14:editId="701808E5">
            <wp:extent cx="4263656" cy="2851725"/>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92"/>
                    <a:stretch/>
                  </pic:blipFill>
                  <pic:spPr bwMode="auto">
                    <a:xfrm>
                      <a:off x="0" y="0"/>
                      <a:ext cx="4347734" cy="2907960"/>
                    </a:xfrm>
                    <a:prstGeom prst="rect">
                      <a:avLst/>
                    </a:prstGeom>
                    <a:ln>
                      <a:noFill/>
                    </a:ln>
                    <a:extLst>
                      <a:ext uri="{53640926-AAD7-44D8-BBD7-CCE9431645EC}">
                        <a14:shadowObscured xmlns:a14="http://schemas.microsoft.com/office/drawing/2010/main"/>
                      </a:ext>
                    </a:extLst>
                  </pic:spPr>
                </pic:pic>
              </a:graphicData>
            </a:graphic>
          </wp:inline>
        </w:drawing>
      </w:r>
      <w:r w:rsidRPr="00CE71BC">
        <w:rPr>
          <w:noProof/>
          <w:lang w:eastAsia="ru-RU"/>
        </w:rPr>
        <w:t xml:space="preserve"> </w:t>
      </w:r>
    </w:p>
    <w:p w14:paraId="4D2CCD58" w14:textId="5A7AF90D" w:rsidR="006604EA" w:rsidRPr="00F60083" w:rsidRDefault="00491DB2" w:rsidP="00F60083">
      <w:pPr>
        <w:pStyle w:val="a"/>
        <w:rPr>
          <w:lang w:val="en-US"/>
        </w:rPr>
      </w:pPr>
      <w:r>
        <w:t xml:space="preserve">Адаптированная модель </w:t>
      </w:r>
      <w:r w:rsidRPr="00CE71BC">
        <w:t>общего</w:t>
      </w:r>
      <w:r>
        <w:t xml:space="preserve"> благополучия на рабочем месте</w:t>
      </w:r>
      <w:r w:rsidR="00F60083">
        <w:t xml:space="preserve">. </w:t>
      </w:r>
      <w:r w:rsidR="00F60083" w:rsidRPr="00F60083">
        <w:t>Источник</w:t>
      </w:r>
      <w:r w:rsidR="00F60083" w:rsidRPr="00F60083">
        <w:rPr>
          <w:lang w:val="en-US"/>
        </w:rPr>
        <w:t>: [</w:t>
      </w:r>
      <w:r w:rsidR="00F60083" w:rsidRPr="00F60083">
        <w:rPr>
          <w:lang w:val="en-US"/>
        </w:rPr>
        <w:t>Fisher Cynthia D. Conceptualizing and Measuring Wellbeing at Work [</w:t>
      </w:r>
      <w:r w:rsidR="00F60083" w:rsidRPr="00F60083">
        <w:t>Электронный</w:t>
      </w:r>
      <w:r w:rsidR="00F60083" w:rsidRPr="00F60083">
        <w:rPr>
          <w:lang w:val="en-US"/>
        </w:rPr>
        <w:t xml:space="preserve"> </w:t>
      </w:r>
      <w:r w:rsidR="00F60083" w:rsidRPr="00F60083">
        <w:t>ресурс</w:t>
      </w:r>
      <w:r w:rsidR="00F60083" w:rsidRPr="00F60083">
        <w:rPr>
          <w:lang w:val="en-US"/>
        </w:rPr>
        <w:t xml:space="preserve">] / Cynthia D. Fisher// Work and Wellbeing: Wellbeing: A Complete Reference </w:t>
      </w:r>
      <w:proofErr w:type="spellStart"/>
      <w:r w:rsidR="00F60083" w:rsidRPr="00F60083">
        <w:rPr>
          <w:lang w:val="en-US"/>
        </w:rPr>
        <w:t>Guid</w:t>
      </w:r>
      <w:proofErr w:type="spellEnd"/>
      <w:r w:rsidR="00F60083" w:rsidRPr="00F60083">
        <w:t>е</w:t>
      </w:r>
      <w:r w:rsidR="00F60083" w:rsidRPr="00F60083">
        <w:rPr>
          <w:lang w:val="en-US"/>
        </w:rPr>
        <w:t xml:space="preserve">. — 2014. —Vol. 3. — </w:t>
      </w:r>
      <w:r w:rsidR="00F60083" w:rsidRPr="00F60083">
        <w:t>Режим</w:t>
      </w:r>
      <w:r w:rsidR="00F60083" w:rsidRPr="00F60083">
        <w:rPr>
          <w:lang w:val="en-US"/>
        </w:rPr>
        <w:t xml:space="preserve"> </w:t>
      </w:r>
      <w:r w:rsidR="00F60083" w:rsidRPr="00F60083">
        <w:t>доступа</w:t>
      </w:r>
      <w:r w:rsidR="00F60083" w:rsidRPr="00F60083">
        <w:rPr>
          <w:lang w:val="en-US"/>
        </w:rPr>
        <w:t>:</w:t>
      </w:r>
      <w:r w:rsidR="00F60083" w:rsidRPr="00F60083">
        <w:rPr>
          <w:lang w:val="en-US"/>
        </w:rPr>
        <w:t xml:space="preserve"> </w:t>
      </w:r>
      <w:hyperlink r:id="rId25" w:history="1">
        <w:r w:rsidR="00F60083" w:rsidRPr="008A78EF">
          <w:rPr>
            <w:rStyle w:val="af8"/>
            <w:lang w:val="en-US"/>
          </w:rPr>
          <w:t>https://www.researchgate.net/publication/300889874_C</w:t>
        </w:r>
        <w:r w:rsidR="00F60083" w:rsidRPr="008A78EF">
          <w:rPr>
            <w:rStyle w:val="af8"/>
            <w:lang w:val="en-US"/>
          </w:rPr>
          <w:t>o</w:t>
        </w:r>
        <w:r w:rsidR="00F60083" w:rsidRPr="008A78EF">
          <w:rPr>
            <w:rStyle w:val="af8"/>
            <w:lang w:val="en-US"/>
          </w:rPr>
          <w:t>nceptualizing_and_Measuring_Wellbeing_at_Work</w:t>
        </w:r>
      </w:hyperlink>
      <w:r w:rsidR="00F60083" w:rsidRPr="00F60083">
        <w:rPr>
          <w:lang w:val="en-US"/>
        </w:rPr>
        <w:t xml:space="preserve"> (</w:t>
      </w:r>
      <w:r w:rsidR="00F60083" w:rsidRPr="00F60083">
        <w:t>дата</w:t>
      </w:r>
      <w:r w:rsidR="00F60083" w:rsidRPr="00F60083">
        <w:rPr>
          <w:lang w:val="en-US"/>
        </w:rPr>
        <w:t xml:space="preserve"> </w:t>
      </w:r>
      <w:r w:rsidR="00F60083" w:rsidRPr="00F60083">
        <w:t>обращения</w:t>
      </w:r>
      <w:r w:rsidR="00F60083" w:rsidRPr="00F60083">
        <w:rPr>
          <w:lang w:val="en-US"/>
        </w:rPr>
        <w:t>: 20.01.2023)</w:t>
      </w:r>
      <w:r w:rsidR="00F60083" w:rsidRPr="00F60083">
        <w:rPr>
          <w:lang w:val="en-US"/>
        </w:rPr>
        <w:t>]</w:t>
      </w:r>
    </w:p>
    <w:p w14:paraId="3B940769" w14:textId="03A5FD4A" w:rsidR="008E5E18" w:rsidRDefault="00491DB2" w:rsidP="008E5E18">
      <w:r>
        <w:t xml:space="preserve">Автор представила модель благополучия на рабочем месте тремя кругами. </w:t>
      </w:r>
      <w:r w:rsidRPr="00D41BA6">
        <w:t>Счастье</w:t>
      </w:r>
      <w:r>
        <w:t xml:space="preserve"> или позитивный аффект</w:t>
      </w:r>
      <w:r w:rsidRPr="00D41BA6">
        <w:t>, внутренний круг, — это переживание приятных настроений и эмоций во время работы.</w:t>
      </w:r>
      <w:r>
        <w:t xml:space="preserve"> </w:t>
      </w:r>
      <w:r w:rsidRPr="00D41BA6">
        <w:t xml:space="preserve">Это один из трех компонентов </w:t>
      </w:r>
      <w:r>
        <w:t>гедонистического/</w:t>
      </w:r>
      <w:r w:rsidRPr="00D41BA6">
        <w:t>субъективного благополучия на работе</w:t>
      </w:r>
      <w:r>
        <w:t>. В</w:t>
      </w:r>
      <w:r w:rsidRPr="00D41BA6">
        <w:t>торой круг</w:t>
      </w:r>
      <w:r>
        <w:t xml:space="preserve"> </w:t>
      </w:r>
      <w:r w:rsidRPr="00D41BA6">
        <w:t>включает негативные эмоции на работе и когнитивные суждения об удовлетворенности работой</w:t>
      </w:r>
      <w:r>
        <w:t xml:space="preserve"> – оставшиеся два компонента субъективного благополучия</w:t>
      </w:r>
      <w:r w:rsidRPr="00D41BA6">
        <w:t>. Более высокий уровень структуры благополучия на рабо</w:t>
      </w:r>
      <w:r>
        <w:t>чем месте</w:t>
      </w:r>
      <w:r w:rsidRPr="00D41BA6">
        <w:t xml:space="preserve"> </w:t>
      </w:r>
      <w:r>
        <w:t xml:space="preserve">образуют </w:t>
      </w:r>
      <w:proofErr w:type="spellStart"/>
      <w:r w:rsidRPr="00D41BA6">
        <w:t>эвдемонические</w:t>
      </w:r>
      <w:proofErr w:type="spellEnd"/>
      <w:r w:rsidR="00050445">
        <w:t xml:space="preserve"> (психологическое)</w:t>
      </w:r>
      <w:r w:rsidRPr="00D41BA6">
        <w:t xml:space="preserve"> и социальные компоненты благополучия.</w:t>
      </w:r>
      <w:r w:rsidR="00F60083">
        <w:rPr>
          <w:rStyle w:val="afb"/>
        </w:rPr>
        <w:footnoteReference w:id="23"/>
      </w:r>
    </w:p>
    <w:p w14:paraId="57D6DB6D" w14:textId="299827F0" w:rsidR="00491DB2" w:rsidRDefault="008E5E18" w:rsidP="00491DB2">
      <w:pPr>
        <w:pStyle w:val="aa"/>
      </w:pPr>
      <w:r w:rsidRPr="008E5E18">
        <w:rPr>
          <w:noProof/>
        </w:rPr>
        <w:lastRenderedPageBreak/>
        <w:drawing>
          <wp:inline distT="0" distB="0" distL="0" distR="0" wp14:anchorId="4D40FC67" wp14:editId="276B4D23">
            <wp:extent cx="4061637" cy="2590678"/>
            <wp:effectExtent l="0" t="0" r="2540" b="635"/>
            <wp:docPr id="8" name="Рисунок 8" descr="Изображение выглядит как круг,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руг, диаграмма, линия, Шрифт&#10;&#10;Автоматически созданное описание"/>
                    <pic:cNvPicPr/>
                  </pic:nvPicPr>
                  <pic:blipFill>
                    <a:blip r:embed="rId26"/>
                    <a:stretch>
                      <a:fillRect/>
                    </a:stretch>
                  </pic:blipFill>
                  <pic:spPr>
                    <a:xfrm>
                      <a:off x="0" y="0"/>
                      <a:ext cx="4196809" cy="2676896"/>
                    </a:xfrm>
                    <a:prstGeom prst="rect">
                      <a:avLst/>
                    </a:prstGeom>
                  </pic:spPr>
                </pic:pic>
              </a:graphicData>
            </a:graphic>
          </wp:inline>
        </w:drawing>
      </w:r>
    </w:p>
    <w:p w14:paraId="68ACD4FD" w14:textId="19DF970F" w:rsidR="00491DB2" w:rsidRPr="00F60083" w:rsidRDefault="00491DB2" w:rsidP="00F60083">
      <w:pPr>
        <w:pStyle w:val="a"/>
        <w:rPr>
          <w:lang w:val="en-US"/>
        </w:rPr>
      </w:pPr>
      <w:r w:rsidRPr="00CE71BC">
        <w:t>Компоненты благополучия на рабочем месте</w:t>
      </w:r>
      <w:r w:rsidR="00F60083">
        <w:t>. Источник</w:t>
      </w:r>
      <w:r w:rsidR="00F60083" w:rsidRPr="00F60083">
        <w:rPr>
          <w:lang w:val="en-US"/>
        </w:rPr>
        <w:t>: [</w:t>
      </w:r>
      <w:proofErr w:type="spellStart"/>
      <w:r w:rsidR="00F60083" w:rsidRPr="00A404C0">
        <w:rPr>
          <w:lang w:val="lv-LV"/>
        </w:rPr>
        <w:t>Fisher</w:t>
      </w:r>
      <w:proofErr w:type="spellEnd"/>
      <w:r w:rsidR="00F60083" w:rsidRPr="00A404C0">
        <w:rPr>
          <w:lang w:val="en-US"/>
        </w:rPr>
        <w:t xml:space="preserve"> </w:t>
      </w:r>
      <w:proofErr w:type="spellStart"/>
      <w:r w:rsidR="00F60083" w:rsidRPr="00A404C0">
        <w:rPr>
          <w:lang w:val="lv-LV"/>
        </w:rPr>
        <w:t>Cynthia</w:t>
      </w:r>
      <w:proofErr w:type="spellEnd"/>
      <w:r w:rsidR="00F60083" w:rsidRPr="00A404C0">
        <w:rPr>
          <w:lang w:val="lv-LV"/>
        </w:rPr>
        <w:t xml:space="preserve"> D.</w:t>
      </w:r>
      <w:r w:rsidR="00F60083" w:rsidRPr="00A404C0">
        <w:rPr>
          <w:lang w:val="en-US"/>
        </w:rPr>
        <w:t xml:space="preserve"> Conceptualizing and Measuring Wellbeing at Work </w:t>
      </w:r>
      <w:r w:rsidR="00F60083" w:rsidRPr="00B035FA">
        <w:rPr>
          <w:lang w:val="en-US"/>
        </w:rPr>
        <w:t>[</w:t>
      </w:r>
      <w:r w:rsidR="00F60083" w:rsidRPr="00C97D9A">
        <w:t>Электронный</w:t>
      </w:r>
      <w:r w:rsidR="00F60083" w:rsidRPr="00B035FA">
        <w:rPr>
          <w:lang w:val="en-US"/>
        </w:rPr>
        <w:t xml:space="preserve"> </w:t>
      </w:r>
      <w:r w:rsidR="00F60083" w:rsidRPr="00C97D9A">
        <w:t>ресурс</w:t>
      </w:r>
      <w:r w:rsidR="00F60083" w:rsidRPr="00B035FA">
        <w:rPr>
          <w:lang w:val="en-US"/>
        </w:rPr>
        <w:t xml:space="preserve">] </w:t>
      </w:r>
      <w:r w:rsidR="00F60083">
        <w:rPr>
          <w:lang w:val="en-US"/>
        </w:rPr>
        <w:t>/</w:t>
      </w:r>
      <w:r w:rsidR="00F60083" w:rsidRPr="00A404C0">
        <w:rPr>
          <w:lang w:val="lv-LV"/>
        </w:rPr>
        <w:t xml:space="preserve"> </w:t>
      </w:r>
      <w:proofErr w:type="spellStart"/>
      <w:r w:rsidR="00F60083" w:rsidRPr="00A404C0">
        <w:rPr>
          <w:lang w:val="lv-LV"/>
        </w:rPr>
        <w:t>Cynthia</w:t>
      </w:r>
      <w:proofErr w:type="spellEnd"/>
      <w:r w:rsidR="00F60083" w:rsidRPr="00A404C0">
        <w:rPr>
          <w:lang w:val="lv-LV"/>
        </w:rPr>
        <w:t xml:space="preserve"> D.</w:t>
      </w:r>
      <w:r w:rsidR="00F60083" w:rsidRPr="00A404C0">
        <w:rPr>
          <w:lang w:val="en-US"/>
        </w:rPr>
        <w:t xml:space="preserve"> </w:t>
      </w:r>
      <w:proofErr w:type="spellStart"/>
      <w:r w:rsidR="00F60083" w:rsidRPr="00A404C0">
        <w:rPr>
          <w:lang w:val="lv-LV"/>
        </w:rPr>
        <w:t>Fisher</w:t>
      </w:r>
      <w:proofErr w:type="spellEnd"/>
      <w:r w:rsidR="00F60083" w:rsidRPr="00A404C0">
        <w:rPr>
          <w:lang w:val="en-US"/>
        </w:rPr>
        <w:t xml:space="preserve">// Work and Wellbeing: A Complete Reference </w:t>
      </w:r>
      <w:proofErr w:type="spellStart"/>
      <w:r w:rsidR="00F60083" w:rsidRPr="00A404C0">
        <w:rPr>
          <w:lang w:val="en-US"/>
        </w:rPr>
        <w:t>Guid</w:t>
      </w:r>
      <w:proofErr w:type="spellEnd"/>
      <w:r w:rsidR="00F60083">
        <w:t>е</w:t>
      </w:r>
      <w:r w:rsidR="00F60083" w:rsidRPr="00A404C0">
        <w:rPr>
          <w:lang w:val="en-US"/>
        </w:rPr>
        <w:t>. — 2014. —V</w:t>
      </w:r>
      <w:r w:rsidR="00F60083">
        <w:rPr>
          <w:lang w:val="en-US"/>
        </w:rPr>
        <w:t>ol. 3. —</w:t>
      </w:r>
      <w:r w:rsidR="00F60083" w:rsidRPr="00A404C0">
        <w:rPr>
          <w:lang w:val="en-US"/>
        </w:rPr>
        <w:t xml:space="preserve"> </w:t>
      </w:r>
      <w:r w:rsidR="00F60083" w:rsidRPr="00C97D9A">
        <w:t>Режим</w:t>
      </w:r>
      <w:r w:rsidR="00F60083" w:rsidRPr="00DD0E0F">
        <w:rPr>
          <w:lang w:val="en-US"/>
        </w:rPr>
        <w:t xml:space="preserve"> </w:t>
      </w:r>
      <w:r w:rsidR="00F60083" w:rsidRPr="00C97D9A">
        <w:t>доступа</w:t>
      </w:r>
      <w:r w:rsidR="00F60083" w:rsidRPr="00DD0E0F">
        <w:rPr>
          <w:lang w:val="en-US"/>
        </w:rPr>
        <w:t>:</w:t>
      </w:r>
      <w:r w:rsidR="00F60083" w:rsidRPr="00F60083">
        <w:rPr>
          <w:lang w:val="en-US"/>
        </w:rPr>
        <w:t xml:space="preserve"> </w:t>
      </w:r>
      <w:hyperlink r:id="rId27" w:history="1">
        <w:r w:rsidR="00F60083" w:rsidRPr="008A78EF">
          <w:rPr>
            <w:rStyle w:val="af8"/>
            <w:lang w:val="lv-LV"/>
          </w:rPr>
          <w:t>https://www.researchgate.net/publication/300889874_Conceptualizing_and_Measuring_Wellbeing_at_Work</w:t>
        </w:r>
      </w:hyperlink>
      <w:r w:rsidR="00F60083">
        <w:rPr>
          <w:lang w:val="lv-LV"/>
        </w:rPr>
        <w:t xml:space="preserve"> (</w:t>
      </w:r>
      <w:r w:rsidR="00F60083" w:rsidRPr="00C97D9A">
        <w:t>дата</w:t>
      </w:r>
      <w:r w:rsidR="00F60083" w:rsidRPr="00F60083">
        <w:rPr>
          <w:lang w:val="en-US"/>
        </w:rPr>
        <w:t xml:space="preserve"> </w:t>
      </w:r>
      <w:r w:rsidR="00F60083" w:rsidRPr="00C97D9A">
        <w:t>обращения</w:t>
      </w:r>
      <w:r w:rsidR="00F60083" w:rsidRPr="00F60083">
        <w:rPr>
          <w:lang w:val="en-US"/>
        </w:rPr>
        <w:t>: 20.01.2023)</w:t>
      </w:r>
    </w:p>
    <w:p w14:paraId="2CECE863" w14:textId="37D27F6F" w:rsidR="00960734" w:rsidRPr="00960734" w:rsidRDefault="00960734" w:rsidP="00960734">
      <w:r>
        <w:t xml:space="preserve">С точки зрения удобства изучения и проведения сравнительного анализа для проведения исследований подходит количественный метод, поэтому большинство авторов используют опросы и структурированные интервью. Так, для измерения социального благополучия по пяти факторам в 1998 году Кори </w:t>
      </w:r>
      <w:proofErr w:type="spellStart"/>
      <w:r>
        <w:t>Киз</w:t>
      </w:r>
      <w:proofErr w:type="spellEnd"/>
      <w:r>
        <w:t xml:space="preserve"> был создан и апробирован опросник.</w:t>
      </w:r>
      <w:r>
        <w:rPr>
          <w:rStyle w:val="afb"/>
        </w:rPr>
        <w:footnoteReference w:id="24"/>
      </w:r>
      <w:r>
        <w:t xml:space="preserve"> Позитивные и негативные эмоции измеряются, например, с помощью опросника PANAS, а удовлетворенность жизнью – шкалой </w:t>
      </w:r>
      <w:r>
        <w:rPr>
          <w:lang w:val="en-US"/>
        </w:rPr>
        <w:t>SWLS</w:t>
      </w:r>
      <w:r w:rsidRPr="00BB4645">
        <w:t xml:space="preserve">. </w:t>
      </w:r>
      <w:r>
        <w:rPr>
          <w:rStyle w:val="afb"/>
        </w:rPr>
        <w:footnoteReference w:id="25"/>
      </w:r>
    </w:p>
    <w:p w14:paraId="251E09B2" w14:textId="77610924" w:rsidR="003A364A" w:rsidRPr="00F267B1" w:rsidRDefault="003A364A">
      <w:pPr>
        <w:pStyle w:val="20"/>
        <w:numPr>
          <w:ilvl w:val="1"/>
          <w:numId w:val="15"/>
        </w:numPr>
      </w:pPr>
      <w:bookmarkStart w:id="4" w:name="_Toc136010564"/>
      <w:r>
        <w:t>Благополучие – междисциплинарное понятие</w:t>
      </w:r>
      <w:bookmarkEnd w:id="4"/>
    </w:p>
    <w:p w14:paraId="2AB42D7A" w14:textId="5C9B1E57" w:rsidR="00502F9C" w:rsidRDefault="00502F9C" w:rsidP="00EC4A8F">
      <w:r>
        <w:t>Благополучие (</w:t>
      </w:r>
      <w:proofErr w:type="spellStart"/>
      <w:r w:rsidRPr="00502F9C">
        <w:t>well-being</w:t>
      </w:r>
      <w:proofErr w:type="spellEnd"/>
      <w:r>
        <w:t>) изучается разными науками – философией, психологией, социологией, медициной</w:t>
      </w:r>
      <w:r w:rsidR="00FE6657">
        <w:rPr>
          <w:lang w:val="lv-LV"/>
        </w:rPr>
        <w:t xml:space="preserve">. </w:t>
      </w:r>
      <w:r w:rsidR="00FE6657">
        <w:t>О</w:t>
      </w:r>
      <w:r>
        <w:t xml:space="preserve">днако различные дисциплинарные точки зрения приводят к отсутствию единого мнения относительно компонентов концепции благополучия. </w:t>
      </w:r>
      <w:r w:rsidR="001A3796">
        <w:rPr>
          <w:rStyle w:val="afb"/>
          <w:lang w:val="en-US"/>
        </w:rPr>
        <w:footnoteReference w:id="26"/>
      </w:r>
    </w:p>
    <w:p w14:paraId="77619EC8" w14:textId="54E6FBF9" w:rsidR="000058AC" w:rsidRDefault="000058AC" w:rsidP="00EC4A8F">
      <w:r>
        <w:lastRenderedPageBreak/>
        <w:t>С прошлого века б</w:t>
      </w:r>
      <w:r w:rsidRPr="000058AC">
        <w:t xml:space="preserve">лагополучие изучают психологи, социологи, философы и экономисты.  Оно часто используется как синоним </w:t>
      </w:r>
      <w:r>
        <w:t xml:space="preserve">понятий </w:t>
      </w:r>
      <w:r w:rsidRPr="000058AC">
        <w:t>«счастье», «удовлетворенность жизнью» и т</w:t>
      </w:r>
      <w:r w:rsidR="0012497A">
        <w:t>.</w:t>
      </w:r>
      <w:r w:rsidRPr="000058AC">
        <w:t xml:space="preserve"> д.</w:t>
      </w:r>
      <w:r w:rsidR="005C5F25">
        <w:rPr>
          <w:rStyle w:val="afb"/>
        </w:rPr>
        <w:footnoteReference w:id="27"/>
      </w:r>
      <w:r w:rsidR="005C5F25">
        <w:t xml:space="preserve"> </w:t>
      </w:r>
      <w:r w:rsidRPr="000058AC">
        <w:t>Благополучие ассоциируется с хорошим качеством жизни</w:t>
      </w:r>
      <w:r>
        <w:t>, а ч</w:t>
      </w:r>
      <w:r w:rsidRPr="000058AC">
        <w:t xml:space="preserve">тобы определить, как </w:t>
      </w:r>
      <w:r>
        <w:t xml:space="preserve">оно </w:t>
      </w:r>
      <w:r w:rsidRPr="000058AC">
        <w:t>воспринимается сотрудниками в конкретной компании</w:t>
      </w:r>
      <w:r>
        <w:t xml:space="preserve"> с субъективной точки зрения</w:t>
      </w:r>
      <w:r w:rsidRPr="000058AC">
        <w:t xml:space="preserve">, следует рассмотреть две школы мышления: гедонистическую и </w:t>
      </w:r>
      <w:proofErr w:type="spellStart"/>
      <w:r w:rsidRPr="000058AC">
        <w:t>эвдемоническую</w:t>
      </w:r>
      <w:proofErr w:type="spellEnd"/>
      <w:r w:rsidRPr="000058AC">
        <w:t>. Психологические исследования, как правило, отдают приоритет психическим, биологическим и когнитивным детерминантам, экономические исследования подчеркивают экономические факторы, такие как доход, потребление и занятость, в то время как социологические исследования исследуют роль социальных (а также экономических) институтов, включая предоставление медицинских услуг, социальный капитал и политические процессы.</w:t>
      </w:r>
      <w:r>
        <w:rPr>
          <w:rStyle w:val="afb"/>
        </w:rPr>
        <w:footnoteReference w:id="28"/>
      </w:r>
    </w:p>
    <w:p w14:paraId="4669FCC1" w14:textId="77777777" w:rsidR="006114C1" w:rsidRDefault="000A2E98" w:rsidP="006114C1">
      <w:r>
        <w:t xml:space="preserve">Были определены пять основных категорий практик, реализуемых на рабочем месте с целью повышения благополучия сотрудников: баланс между работой и личной жизнью, рост по карьерной лестнице и развитие сотрудников, здоровье и безопасность, признание сотрудников, повышение вовлеченности. </w:t>
      </w:r>
      <w:r>
        <w:rPr>
          <w:rStyle w:val="afb"/>
        </w:rPr>
        <w:footnoteReference w:id="29"/>
      </w:r>
    </w:p>
    <w:p w14:paraId="4807D36A" w14:textId="492FB61B" w:rsidR="00814920" w:rsidRPr="006114C1" w:rsidRDefault="006604EA" w:rsidP="006114C1">
      <w:pPr>
        <w:pStyle w:val="a0"/>
      </w:pPr>
      <w:r w:rsidRPr="006114C1">
        <w:t>Междисциплинарный подход к пониманию благополучия</w:t>
      </w:r>
    </w:p>
    <w:tbl>
      <w:tblPr>
        <w:tblStyle w:val="ad"/>
        <w:tblW w:w="0" w:type="auto"/>
        <w:tblLook w:val="04A0" w:firstRow="1" w:lastRow="0" w:firstColumn="1" w:lastColumn="0" w:noHBand="0" w:noVBand="1"/>
      </w:tblPr>
      <w:tblGrid>
        <w:gridCol w:w="4248"/>
        <w:gridCol w:w="5097"/>
      </w:tblGrid>
      <w:tr w:rsidR="00B248F9" w14:paraId="5B16ED03" w14:textId="758183A4" w:rsidTr="00B248F9">
        <w:tc>
          <w:tcPr>
            <w:tcW w:w="9345" w:type="dxa"/>
            <w:gridSpan w:val="2"/>
            <w:vAlign w:val="center"/>
          </w:tcPr>
          <w:p w14:paraId="06F24B90" w14:textId="77777777" w:rsidR="00B248F9" w:rsidRDefault="00050445" w:rsidP="003E1E64">
            <w:pPr>
              <w:pStyle w:val="ab"/>
              <w:numPr>
                <w:ilvl w:val="0"/>
                <w:numId w:val="4"/>
              </w:numPr>
              <w:spacing w:line="240" w:lineRule="auto"/>
            </w:pPr>
            <w:r>
              <w:t>Б</w:t>
            </w:r>
            <w:r w:rsidR="00B248F9">
              <w:t>лагополучие</w:t>
            </w:r>
            <w:r>
              <w:t xml:space="preserve"> с точки зрения психологии</w:t>
            </w:r>
          </w:p>
          <w:p w14:paraId="04A41461" w14:textId="287B334C" w:rsidR="003E1E64" w:rsidRDefault="003E1E64" w:rsidP="003E1E64">
            <w:pPr>
              <w:pStyle w:val="ab"/>
              <w:spacing w:line="240" w:lineRule="auto"/>
              <w:ind w:left="720"/>
              <w:jc w:val="both"/>
            </w:pPr>
          </w:p>
        </w:tc>
      </w:tr>
      <w:tr w:rsidR="00B248F9" w14:paraId="2C6E96D5" w14:textId="25AE9300" w:rsidTr="00F94631">
        <w:tc>
          <w:tcPr>
            <w:tcW w:w="9345" w:type="dxa"/>
            <w:gridSpan w:val="2"/>
          </w:tcPr>
          <w:p w14:paraId="354A1E99" w14:textId="7437E582" w:rsidR="00B248F9" w:rsidRPr="00EC4A8F" w:rsidRDefault="00B248F9" w:rsidP="00EC4A8F">
            <w:pPr>
              <w:pStyle w:val="ac"/>
            </w:pPr>
            <w:r w:rsidRPr="00EC4A8F">
              <w:t xml:space="preserve">Психологическое благополучие – это состояние удовлетворения своей жизнью. Благополучие не всегда подразумевает хорошее самочувствие, так как переживание болезненных эмоций (таких как разочарование, неудача, горе) является нормой, а способность справляться с негативными или болезненными эмоциями является необходимостью. Однако психологическое благополучие оказывается под угрозой, когда негативные эмоции являются экстремальными или очень продолжительными и мешают способности человека функционировать в своей повседневной жизни. Концепция благополучия включает в себя не только положительные эмоции счастья и удовлетворенности, но и такие эмоции, как интерес, вовлеченность, уверенность и </w:t>
            </w:r>
            <w:r w:rsidRPr="00EC4A8F">
              <w:lastRenderedPageBreak/>
              <w:t>привязанность. Концепция эффективного функционирования в психологическом смысле включает в себя развитие своего потенциала, некоторый контроль над своей жизнью, наличие чувства цели (например, работа для достижения важных целей) и позитивные отношения. Психологи используют термин "субъективное благополучие", который обозначает чувства людей и оценку их благополучия.</w:t>
            </w:r>
            <w:r w:rsidRPr="00EC4A8F">
              <w:rPr>
                <w:rStyle w:val="afb"/>
                <w:vertAlign w:val="baseline"/>
              </w:rPr>
              <w:footnoteReference w:id="30"/>
            </w:r>
          </w:p>
        </w:tc>
      </w:tr>
      <w:tr w:rsidR="00B248F9" w14:paraId="116AAA0B" w14:textId="7784A4E0" w:rsidTr="00B248F9">
        <w:tc>
          <w:tcPr>
            <w:tcW w:w="9345" w:type="dxa"/>
            <w:gridSpan w:val="2"/>
            <w:vAlign w:val="center"/>
          </w:tcPr>
          <w:p w14:paraId="18498FDB" w14:textId="77777777" w:rsidR="00B248F9" w:rsidRDefault="00B248F9" w:rsidP="003E1E64">
            <w:pPr>
              <w:pStyle w:val="ab"/>
              <w:numPr>
                <w:ilvl w:val="0"/>
                <w:numId w:val="4"/>
              </w:numPr>
              <w:spacing w:line="240" w:lineRule="auto"/>
            </w:pPr>
            <w:r>
              <w:lastRenderedPageBreak/>
              <w:t>Благополучие с экономической точки зрения</w:t>
            </w:r>
          </w:p>
          <w:p w14:paraId="36B628A6" w14:textId="5260B7E6" w:rsidR="003E1E64" w:rsidRDefault="003E1E64" w:rsidP="003E1E64">
            <w:pPr>
              <w:pStyle w:val="ab"/>
              <w:spacing w:line="240" w:lineRule="auto"/>
              <w:ind w:left="720"/>
              <w:jc w:val="both"/>
            </w:pPr>
          </w:p>
        </w:tc>
      </w:tr>
      <w:tr w:rsidR="00B248F9" w14:paraId="55C6805B" w14:textId="05424B24" w:rsidTr="00F94631">
        <w:tc>
          <w:tcPr>
            <w:tcW w:w="9345" w:type="dxa"/>
            <w:gridSpan w:val="2"/>
          </w:tcPr>
          <w:p w14:paraId="5B494798" w14:textId="2BCF0880" w:rsidR="00B248F9" w:rsidRPr="00EC4A8F" w:rsidRDefault="00B248F9" w:rsidP="00EC4A8F">
            <w:pPr>
              <w:pStyle w:val="ac"/>
            </w:pPr>
            <w:r w:rsidRPr="00EC4A8F">
              <w:t>Индивидуальная полезность или благополучие — это степень, в которой удовлетворяются предпочтения индивида. Если предположить, что индивиды рациональны, полностью информированы и стремятся максимизировать полезность, то выбор, который они делают, по определению максимизирует ожидаемую полезность. Однако предпочтения часто являются не очень хорошим показателем благополучия, связанного с последствиями выбора.</w:t>
            </w:r>
            <w:r w:rsidRPr="00EC4A8F">
              <w:rPr>
                <w:rStyle w:val="afb"/>
                <w:vertAlign w:val="baseline"/>
              </w:rPr>
              <w:footnoteReference w:id="31"/>
            </w:r>
            <w:r w:rsidRPr="00EC4A8F">
              <w:t xml:space="preserve"> С экономической точки зрения благополучие — это противоположность бедности. </w:t>
            </w:r>
            <w:r w:rsidRPr="00EC4A8F">
              <w:rPr>
                <w:rStyle w:val="afb"/>
                <w:vertAlign w:val="baseline"/>
              </w:rPr>
              <w:footnoteReference w:id="32"/>
            </w:r>
          </w:p>
        </w:tc>
      </w:tr>
      <w:tr w:rsidR="00B248F9" w14:paraId="4A9052B2" w14:textId="254C6FCE" w:rsidTr="00B248F9">
        <w:tc>
          <w:tcPr>
            <w:tcW w:w="9345" w:type="dxa"/>
            <w:gridSpan w:val="2"/>
            <w:vAlign w:val="center"/>
          </w:tcPr>
          <w:p w14:paraId="59209568" w14:textId="77777777" w:rsidR="00B248F9" w:rsidRDefault="00B248F9" w:rsidP="003E1E64">
            <w:pPr>
              <w:pStyle w:val="ab"/>
              <w:numPr>
                <w:ilvl w:val="0"/>
                <w:numId w:val="4"/>
              </w:numPr>
              <w:spacing w:line="240" w:lineRule="auto"/>
            </w:pPr>
            <w:r>
              <w:t>Благополучие с точки зрения социологии</w:t>
            </w:r>
          </w:p>
          <w:p w14:paraId="006A06A9" w14:textId="4C115F3B" w:rsidR="003E1E64" w:rsidRDefault="003E1E64" w:rsidP="003E1E64">
            <w:pPr>
              <w:pStyle w:val="ab"/>
              <w:spacing w:line="240" w:lineRule="auto"/>
              <w:ind w:left="720"/>
              <w:jc w:val="both"/>
            </w:pPr>
          </w:p>
        </w:tc>
      </w:tr>
      <w:tr w:rsidR="00B248F9" w14:paraId="1DFD823C" w14:textId="7E8E262E" w:rsidTr="00F94631">
        <w:tc>
          <w:tcPr>
            <w:tcW w:w="9345" w:type="dxa"/>
            <w:gridSpan w:val="2"/>
          </w:tcPr>
          <w:p w14:paraId="2E5BBA09" w14:textId="1C039997" w:rsidR="00B248F9" w:rsidRPr="00EC4A8F" w:rsidRDefault="00B248F9" w:rsidP="00EC4A8F">
            <w:pPr>
              <w:pStyle w:val="ac"/>
            </w:pPr>
            <w:r w:rsidRPr="00EC4A8F">
              <w:t>Социология больше фокусируется на поведении людей, чем на их эмоциях и чувствах. Кроме того, социология измеряет объективное благополучие, а не, например, социальное равенство, и также опирается на теоретическую основу, в то время как субъективное благополучие трудно теоретизировать. Субъективное благополучие является результатом социальных систем и фактором их функционирования, поэтому субъективное благополучие относится к социологии.</w:t>
            </w:r>
            <w:r w:rsidRPr="00EC4A8F">
              <w:rPr>
                <w:rStyle w:val="afb"/>
                <w:vertAlign w:val="baseline"/>
              </w:rPr>
              <w:footnoteReference w:id="33"/>
            </w:r>
          </w:p>
        </w:tc>
      </w:tr>
      <w:tr w:rsidR="00B248F9" w14:paraId="5DF8C5F4" w14:textId="0FFCAEC8" w:rsidTr="00B248F9">
        <w:tc>
          <w:tcPr>
            <w:tcW w:w="9345" w:type="dxa"/>
            <w:gridSpan w:val="2"/>
            <w:vAlign w:val="center"/>
          </w:tcPr>
          <w:p w14:paraId="5210903F" w14:textId="77777777" w:rsidR="00B248F9" w:rsidRDefault="00B248F9" w:rsidP="003E1E64">
            <w:pPr>
              <w:pStyle w:val="ab"/>
              <w:numPr>
                <w:ilvl w:val="0"/>
                <w:numId w:val="4"/>
              </w:numPr>
              <w:spacing w:line="240" w:lineRule="auto"/>
            </w:pPr>
            <w:r>
              <w:t>Благополучие с точки зрения философии</w:t>
            </w:r>
            <w:r>
              <w:rPr>
                <w:rStyle w:val="afb"/>
              </w:rPr>
              <w:footnoteReference w:id="34"/>
            </w:r>
          </w:p>
          <w:p w14:paraId="6BC9FB61" w14:textId="06C73D0F" w:rsidR="003E1E64" w:rsidRDefault="003E1E64" w:rsidP="003E1E64">
            <w:pPr>
              <w:pStyle w:val="ab"/>
              <w:spacing w:line="240" w:lineRule="auto"/>
              <w:ind w:left="720"/>
              <w:jc w:val="both"/>
            </w:pPr>
          </w:p>
        </w:tc>
      </w:tr>
      <w:tr w:rsidR="00B248F9" w14:paraId="3FD740BE" w14:textId="3EBDB871" w:rsidTr="008F04B9">
        <w:tc>
          <w:tcPr>
            <w:tcW w:w="4248" w:type="dxa"/>
          </w:tcPr>
          <w:p w14:paraId="2BCF03F3" w14:textId="65781B38" w:rsidR="00B248F9" w:rsidRPr="00EC4A8F" w:rsidRDefault="00B248F9" w:rsidP="00EC4A8F">
            <w:pPr>
              <w:pStyle w:val="ac"/>
            </w:pPr>
            <w:r w:rsidRPr="00EC4A8F">
              <w:rPr>
                <w:b/>
                <w:bCs/>
              </w:rPr>
              <w:t>Гедонистическое</w:t>
            </w:r>
            <w:r w:rsidR="00EC4A8F">
              <w:rPr>
                <w:b/>
                <w:bCs/>
              </w:rPr>
              <w:t xml:space="preserve"> </w:t>
            </w:r>
            <w:r w:rsidRPr="00EC4A8F">
              <w:t xml:space="preserve">благополучие приобрело влияние в области психологии как основа для оценок "субъективного благополучия": включая оценки счастья, </w:t>
            </w:r>
            <w:r w:rsidRPr="00EC4A8F">
              <w:lastRenderedPageBreak/>
              <w:t>удовлетворенности жизнью и наличия позитивного/негативного настроения. В гедонистических работах утверждается, что люди лучше всего способны понимать и формулировать свои собственные желания. Она отвергает общий набор универсальных ценностей или норм и предполагает, что хорошее общество построено на том, что каждый человек максимизиру</w:t>
            </w:r>
            <w:r w:rsidR="00B04400" w:rsidRPr="00EC4A8F">
              <w:t>е</w:t>
            </w:r>
            <w:r w:rsidRPr="00EC4A8F">
              <w:t>т свое собственное счастье</w:t>
            </w:r>
          </w:p>
        </w:tc>
        <w:tc>
          <w:tcPr>
            <w:tcW w:w="5097" w:type="dxa"/>
          </w:tcPr>
          <w:p w14:paraId="0F5998CD" w14:textId="180FF529" w:rsidR="00B248F9" w:rsidRPr="00EC4A8F" w:rsidRDefault="00B248F9" w:rsidP="00EC4A8F">
            <w:pPr>
              <w:pStyle w:val="ac"/>
            </w:pPr>
            <w:proofErr w:type="spellStart"/>
            <w:r w:rsidRPr="00EC4A8F">
              <w:rPr>
                <w:b/>
                <w:bCs/>
              </w:rPr>
              <w:lastRenderedPageBreak/>
              <w:t>Эвдемони</w:t>
            </w:r>
            <w:r w:rsidR="00B4356C" w:rsidRPr="00EC4A8F">
              <w:rPr>
                <w:b/>
                <w:bCs/>
              </w:rPr>
              <w:t>ческий</w:t>
            </w:r>
            <w:proofErr w:type="spellEnd"/>
            <w:r w:rsidR="00EC4A8F">
              <w:rPr>
                <w:b/>
                <w:bCs/>
              </w:rPr>
              <w:t xml:space="preserve"> </w:t>
            </w:r>
            <w:r w:rsidR="00B4356C" w:rsidRPr="00EC4A8F">
              <w:t>взгляд: и</w:t>
            </w:r>
            <w:r w:rsidRPr="00EC4A8F">
              <w:t xml:space="preserve">стинное счастье заключается в проявлении добродетели, то есть в том, чтобы делать то, что нужно делать. Оптимальное благополучие требует проведения </w:t>
            </w:r>
            <w:r w:rsidRPr="00EC4A8F">
              <w:lastRenderedPageBreak/>
              <w:t>различия между теми потребностями (желаниями), которые ощущаются только субъективно и удовлетворение которых приводит к сиюминутному удовольствию, и теми потребностями, которые коренятся в человеческой природе и реализация которых способствует человеческому росту</w:t>
            </w:r>
            <w:r w:rsidR="008F04B9" w:rsidRPr="00EC4A8F">
              <w:t>. Таким образом, благополучие заключается в постоянном личностном развитии</w:t>
            </w:r>
            <w:r w:rsidRPr="00EC4A8F">
              <w:t xml:space="preserve">. </w:t>
            </w:r>
            <w:proofErr w:type="spellStart"/>
            <w:r w:rsidRPr="00EC4A8F">
              <w:t>Эвдемония</w:t>
            </w:r>
            <w:proofErr w:type="spellEnd"/>
            <w:r w:rsidRPr="00EC4A8F">
              <w:t xml:space="preserve"> считает, что благополучие и счастье — это разные понятия. С </w:t>
            </w:r>
            <w:proofErr w:type="spellStart"/>
            <w:r w:rsidRPr="00EC4A8F">
              <w:t>эвдемонической</w:t>
            </w:r>
            <w:proofErr w:type="spellEnd"/>
            <w:r w:rsidRPr="00EC4A8F">
              <w:t xml:space="preserve"> точки зрения субъективное счастье не может быть приравнено к благополучию.</w:t>
            </w:r>
          </w:p>
        </w:tc>
      </w:tr>
    </w:tbl>
    <w:p w14:paraId="38BCF904" w14:textId="36B6E80C" w:rsidR="00F17BCE" w:rsidRDefault="00F60083" w:rsidP="00F60083">
      <w:r>
        <w:lastRenderedPageBreak/>
        <w:t xml:space="preserve">Источник: [Собственная разработка]. </w:t>
      </w:r>
    </w:p>
    <w:p w14:paraId="21F0E1D6" w14:textId="77777777" w:rsidR="00F60083" w:rsidRDefault="00F60083" w:rsidP="00F60083"/>
    <w:p w14:paraId="4E384BAA" w14:textId="43F933EF" w:rsidR="00813D56" w:rsidRPr="00C343A6" w:rsidRDefault="003E1E64" w:rsidP="00C343A6">
      <w:pPr>
        <w:pStyle w:val="20"/>
        <w:numPr>
          <w:ilvl w:val="1"/>
          <w:numId w:val="15"/>
        </w:numPr>
      </w:pPr>
      <w:bookmarkStart w:id="5" w:name="_Toc136010565"/>
      <w:r w:rsidRPr="00C343A6">
        <w:t>Теоретические подходы</w:t>
      </w:r>
      <w:r w:rsidR="000046E9">
        <w:t xml:space="preserve"> </w:t>
      </w:r>
      <w:r w:rsidRPr="00C343A6">
        <w:t>к пониманию благополучия</w:t>
      </w:r>
      <w:bookmarkEnd w:id="5"/>
      <w:r w:rsidRPr="00C343A6">
        <w:t xml:space="preserve">  </w:t>
      </w:r>
    </w:p>
    <w:p w14:paraId="58155B71" w14:textId="1E7EA982" w:rsidR="006604EA" w:rsidRPr="006114C1" w:rsidRDefault="003E1E64" w:rsidP="006114C1">
      <w:pPr>
        <w:pStyle w:val="a0"/>
      </w:pPr>
      <w:r w:rsidRPr="006114C1">
        <w:t xml:space="preserve">Теоретические подходы </w:t>
      </w:r>
      <w:r w:rsidR="006604EA" w:rsidRPr="006114C1">
        <w:t xml:space="preserve"> к пониманию благополучия </w:t>
      </w:r>
      <w:r w:rsidRPr="006114C1">
        <w:t>разными авторами</w:t>
      </w:r>
    </w:p>
    <w:p w14:paraId="10243517" w14:textId="77777777" w:rsidR="006604EA" w:rsidRPr="006604EA" w:rsidRDefault="006604EA" w:rsidP="006604EA">
      <w:pPr>
        <w:pStyle w:val="ac"/>
      </w:pPr>
    </w:p>
    <w:tbl>
      <w:tblPr>
        <w:tblStyle w:val="ad"/>
        <w:tblW w:w="0" w:type="auto"/>
        <w:tblLook w:val="04A0" w:firstRow="1" w:lastRow="0" w:firstColumn="1" w:lastColumn="0" w:noHBand="0" w:noVBand="1"/>
      </w:tblPr>
      <w:tblGrid>
        <w:gridCol w:w="1133"/>
        <w:gridCol w:w="1920"/>
        <w:gridCol w:w="3888"/>
        <w:gridCol w:w="2404"/>
      </w:tblGrid>
      <w:tr w:rsidR="001C5A1A" w14:paraId="0A959E26" w14:textId="2CCBEEAF" w:rsidTr="001C5A1A">
        <w:tc>
          <w:tcPr>
            <w:tcW w:w="1133" w:type="dxa"/>
          </w:tcPr>
          <w:p w14:paraId="634BAD18" w14:textId="66E06EE3" w:rsidR="003A364A" w:rsidRDefault="003A364A" w:rsidP="003E1E64">
            <w:pPr>
              <w:pStyle w:val="ab"/>
              <w:spacing w:line="240" w:lineRule="auto"/>
            </w:pPr>
            <w:r>
              <w:t xml:space="preserve">Автор </w:t>
            </w:r>
          </w:p>
        </w:tc>
        <w:tc>
          <w:tcPr>
            <w:tcW w:w="1920" w:type="dxa"/>
          </w:tcPr>
          <w:p w14:paraId="693C5E10" w14:textId="55058A9A" w:rsidR="003A364A" w:rsidRDefault="003A364A" w:rsidP="003E1E64">
            <w:pPr>
              <w:pStyle w:val="ab"/>
              <w:spacing w:line="240" w:lineRule="auto"/>
            </w:pPr>
            <w:r>
              <w:t>Название теории/подхода</w:t>
            </w:r>
          </w:p>
        </w:tc>
        <w:tc>
          <w:tcPr>
            <w:tcW w:w="3888" w:type="dxa"/>
          </w:tcPr>
          <w:p w14:paraId="4BF17EAD" w14:textId="172886DC" w:rsidR="003A364A" w:rsidRDefault="003A364A" w:rsidP="003E1E64">
            <w:pPr>
              <w:pStyle w:val="ab"/>
              <w:spacing w:line="240" w:lineRule="auto"/>
            </w:pPr>
            <w:r>
              <w:t>Суть теории/подхода</w:t>
            </w:r>
            <w:r w:rsidR="001C5A1A">
              <w:t>/модели</w:t>
            </w:r>
          </w:p>
        </w:tc>
        <w:tc>
          <w:tcPr>
            <w:tcW w:w="2404" w:type="dxa"/>
          </w:tcPr>
          <w:p w14:paraId="26907A5B" w14:textId="024181BA" w:rsidR="003A364A" w:rsidRDefault="003A364A" w:rsidP="003E1E64">
            <w:pPr>
              <w:pStyle w:val="ab"/>
              <w:spacing w:line="240" w:lineRule="auto"/>
            </w:pPr>
            <w:r>
              <w:t xml:space="preserve">Ключевой вклад </w:t>
            </w:r>
            <w:r w:rsidR="001C5A1A">
              <w:rPr>
                <w:rStyle w:val="afb"/>
              </w:rPr>
              <w:footnoteReference w:id="35"/>
            </w:r>
          </w:p>
        </w:tc>
      </w:tr>
      <w:tr w:rsidR="001C5A1A" w14:paraId="666AFF5C" w14:textId="0FB2B32D" w:rsidTr="001C5A1A">
        <w:tc>
          <w:tcPr>
            <w:tcW w:w="1133" w:type="dxa"/>
          </w:tcPr>
          <w:p w14:paraId="28E0CF7A" w14:textId="3C6D1A15" w:rsidR="003A364A" w:rsidRPr="00EC4A8F" w:rsidRDefault="003A364A" w:rsidP="00EC4A8F">
            <w:pPr>
              <w:pStyle w:val="ac"/>
            </w:pPr>
            <w:r w:rsidRPr="00EC4A8F">
              <w:t xml:space="preserve">Абрахам Маслоу </w:t>
            </w:r>
            <w:r w:rsidR="001C5A1A" w:rsidRPr="00EC4A8F">
              <w:rPr>
                <w:rStyle w:val="afb"/>
                <w:vertAlign w:val="baseline"/>
              </w:rPr>
              <w:footnoteReference w:id="36"/>
            </w:r>
          </w:p>
        </w:tc>
        <w:tc>
          <w:tcPr>
            <w:tcW w:w="1920" w:type="dxa"/>
          </w:tcPr>
          <w:p w14:paraId="53845396" w14:textId="7B441311" w:rsidR="003A364A" w:rsidRPr="00EC4A8F" w:rsidRDefault="003A364A" w:rsidP="00EC4A8F">
            <w:pPr>
              <w:pStyle w:val="ac"/>
            </w:pPr>
            <w:r w:rsidRPr="00EC4A8F">
              <w:t xml:space="preserve">Статья «Теория мотивации человека», в которой описана Иерархия потребностей. </w:t>
            </w:r>
          </w:p>
        </w:tc>
        <w:tc>
          <w:tcPr>
            <w:tcW w:w="3888" w:type="dxa"/>
          </w:tcPr>
          <w:p w14:paraId="16877A49" w14:textId="5A38DCF9" w:rsidR="003A364A" w:rsidRPr="00EC4A8F" w:rsidRDefault="003A364A" w:rsidP="00EC4A8F">
            <w:pPr>
              <w:pStyle w:val="ac"/>
            </w:pPr>
            <w:r w:rsidRPr="00EC4A8F">
              <w:t xml:space="preserve">Благополучие связано с внутренними поведенческими мотивами и исходя из разбивки человеческих потребностей на иерархию. Существует 6 уровней в иерархии: физиология (воздух, вода, еда, одежда,…); безопасность (личная, эмоциональная, финансовая,…); социализация (семья, дружба, близость,…); самооценка (уважение и самоуважение, признание, важность, самоуверенность, независимость, компетентность, …); самоактуализация (воспитание, </w:t>
            </w:r>
            <w:r w:rsidRPr="00EC4A8F">
              <w:lastRenderedPageBreak/>
              <w:t xml:space="preserve">развитие и использование способностей, достижение целей, поиск счастья, …);  трансцендентность (альтруизм, самоотдача). </w:t>
            </w:r>
          </w:p>
        </w:tc>
        <w:tc>
          <w:tcPr>
            <w:tcW w:w="2404" w:type="dxa"/>
          </w:tcPr>
          <w:p w14:paraId="55908F13" w14:textId="1CC56312" w:rsidR="003A364A" w:rsidRPr="00EC4A8F" w:rsidRDefault="003A364A" w:rsidP="00EC4A8F">
            <w:pPr>
              <w:pStyle w:val="ac"/>
            </w:pPr>
            <w:r w:rsidRPr="00EC4A8F">
              <w:lastRenderedPageBreak/>
              <w:t>Существует связь между мотивацией, потребностями, благополучием</w:t>
            </w:r>
            <w:r w:rsidR="0042037A" w:rsidRPr="00EC4A8F">
              <w:t xml:space="preserve">. </w:t>
            </w:r>
          </w:p>
        </w:tc>
      </w:tr>
      <w:tr w:rsidR="001C5A1A" w14:paraId="2A89E602" w14:textId="25CDC1EB" w:rsidTr="001C5A1A">
        <w:tc>
          <w:tcPr>
            <w:tcW w:w="1133" w:type="dxa"/>
          </w:tcPr>
          <w:p w14:paraId="31D35925" w14:textId="5DB99052" w:rsidR="003A364A" w:rsidRPr="00EC4A8F" w:rsidRDefault="003A364A" w:rsidP="00EC4A8F">
            <w:pPr>
              <w:pStyle w:val="ac"/>
            </w:pPr>
            <w:r w:rsidRPr="00EC4A8F">
              <w:t>Кэрол Рифф</w:t>
            </w:r>
            <w:r w:rsidR="001C5A1A" w:rsidRPr="00EC4A8F">
              <w:rPr>
                <w:rStyle w:val="afb"/>
                <w:vertAlign w:val="baseline"/>
              </w:rPr>
              <w:footnoteReference w:id="37"/>
            </w:r>
          </w:p>
        </w:tc>
        <w:tc>
          <w:tcPr>
            <w:tcW w:w="1920" w:type="dxa"/>
          </w:tcPr>
          <w:p w14:paraId="140FA96D" w14:textId="2BA108FB" w:rsidR="003A364A" w:rsidRPr="00EC4A8F" w:rsidRDefault="001C5A1A" w:rsidP="00EC4A8F">
            <w:pPr>
              <w:pStyle w:val="ac"/>
            </w:pPr>
            <w:r w:rsidRPr="00EC4A8F">
              <w:t xml:space="preserve">Шестифакторная модель психологического благополучия </w:t>
            </w:r>
          </w:p>
        </w:tc>
        <w:tc>
          <w:tcPr>
            <w:tcW w:w="3888" w:type="dxa"/>
          </w:tcPr>
          <w:p w14:paraId="5E921F76" w14:textId="77777777" w:rsidR="001C5A1A" w:rsidRPr="00EC4A8F" w:rsidRDefault="001C5A1A" w:rsidP="00EC4A8F">
            <w:pPr>
              <w:pStyle w:val="ac"/>
            </w:pPr>
            <w:r w:rsidRPr="00EC4A8F">
              <w:t>Модель имеет шесть факторов:</w:t>
            </w:r>
          </w:p>
          <w:p w14:paraId="22FBD039" w14:textId="77777777" w:rsidR="001C5A1A" w:rsidRPr="00EC4A8F" w:rsidRDefault="001C5A1A" w:rsidP="00EC4A8F">
            <w:pPr>
              <w:pStyle w:val="ac"/>
            </w:pPr>
            <w:r w:rsidRPr="00EC4A8F">
              <w:t>1.Позитивные отношения: участие в отношениях с другими людьми, включая взаимную эмпатию, близость и привязанность</w:t>
            </w:r>
          </w:p>
          <w:p w14:paraId="0A922D6F" w14:textId="77777777" w:rsidR="001C5A1A" w:rsidRPr="00EC4A8F" w:rsidRDefault="001C5A1A" w:rsidP="00EC4A8F">
            <w:pPr>
              <w:pStyle w:val="ac"/>
            </w:pPr>
            <w:r w:rsidRPr="00EC4A8F">
              <w:t>2.Цель в жизни: сильная целеустремленность и убежденность в том, что жизнь имеет смысл</w:t>
            </w:r>
          </w:p>
          <w:p w14:paraId="3ED5C1CC" w14:textId="77777777" w:rsidR="001C5A1A" w:rsidRPr="00EC4A8F" w:rsidRDefault="001C5A1A" w:rsidP="00EC4A8F">
            <w:pPr>
              <w:pStyle w:val="ac"/>
            </w:pPr>
            <w:r w:rsidRPr="00EC4A8F">
              <w:t>3.Самопринятие: позитивное отношение к себе</w:t>
            </w:r>
          </w:p>
          <w:p w14:paraId="2B7BC02C" w14:textId="77777777" w:rsidR="001C5A1A" w:rsidRPr="00EC4A8F" w:rsidRDefault="001C5A1A" w:rsidP="00EC4A8F">
            <w:pPr>
              <w:pStyle w:val="ac"/>
            </w:pPr>
            <w:r w:rsidRPr="00EC4A8F">
              <w:t>4.Личностный рост: постоянное развитие, познание нового опыта</w:t>
            </w:r>
          </w:p>
          <w:p w14:paraId="146E90D7" w14:textId="77777777" w:rsidR="001C5A1A" w:rsidRPr="00EC4A8F" w:rsidRDefault="001C5A1A" w:rsidP="00EC4A8F">
            <w:pPr>
              <w:pStyle w:val="ac"/>
            </w:pPr>
            <w:r w:rsidRPr="00EC4A8F">
              <w:t>5.Освоение окружающей среды: эффективное использование возможностей и хорошие навыки управления факторами окружающей среды, включая управление повседневными делами</w:t>
            </w:r>
          </w:p>
          <w:p w14:paraId="37E36AED" w14:textId="2C0430DE" w:rsidR="001C5A1A" w:rsidRPr="00EC4A8F" w:rsidRDefault="001C5A1A" w:rsidP="00EC4A8F">
            <w:pPr>
              <w:pStyle w:val="ac"/>
            </w:pPr>
            <w:r w:rsidRPr="00EC4A8F">
              <w:t>6.Автономия: проявление независимости и регуляции своего поведения независимо от социального давления</w:t>
            </w:r>
          </w:p>
        </w:tc>
        <w:tc>
          <w:tcPr>
            <w:tcW w:w="2404" w:type="dxa"/>
          </w:tcPr>
          <w:p w14:paraId="61950B11" w14:textId="14D0E5E0" w:rsidR="003A364A" w:rsidRPr="00EC4A8F" w:rsidRDefault="001C5A1A" w:rsidP="00EC4A8F">
            <w:pPr>
              <w:pStyle w:val="ac"/>
            </w:pPr>
            <w:r w:rsidRPr="00EC4A8F">
              <w:t xml:space="preserve">Выдвинул идею о том, что благополучие можно и нужно измерять в том числе с помощью субъективных шкал. Благополучие можно «разбить» на ключевые элементы. </w:t>
            </w:r>
          </w:p>
        </w:tc>
      </w:tr>
      <w:tr w:rsidR="001C5A1A" w14:paraId="62E1D686" w14:textId="2DD67BF2" w:rsidTr="001C5A1A">
        <w:tc>
          <w:tcPr>
            <w:tcW w:w="1133" w:type="dxa"/>
          </w:tcPr>
          <w:p w14:paraId="0749A163" w14:textId="789F813F" w:rsidR="003A364A" w:rsidRPr="00EC4A8F" w:rsidRDefault="001C5A1A" w:rsidP="00EC4A8F">
            <w:pPr>
              <w:pStyle w:val="ac"/>
            </w:pPr>
            <w:r w:rsidRPr="00EC4A8F">
              <w:t xml:space="preserve">Кори </w:t>
            </w:r>
            <w:proofErr w:type="spellStart"/>
            <w:r w:rsidRPr="00EC4A8F">
              <w:t>Киз</w:t>
            </w:r>
            <w:proofErr w:type="spellEnd"/>
            <w:r w:rsidRPr="00EC4A8F">
              <w:t xml:space="preserve"> </w:t>
            </w:r>
            <w:r w:rsidRPr="00EC4A8F">
              <w:rPr>
                <w:rStyle w:val="afb"/>
                <w:vertAlign w:val="baseline"/>
              </w:rPr>
              <w:footnoteReference w:id="38"/>
            </w:r>
            <w:r w:rsidRPr="00EC4A8F">
              <w:t xml:space="preserve"> </w:t>
            </w:r>
            <w:r w:rsidRPr="00EC4A8F">
              <w:rPr>
                <w:rStyle w:val="afb"/>
                <w:vertAlign w:val="baseline"/>
              </w:rPr>
              <w:footnoteReference w:id="39"/>
            </w:r>
          </w:p>
        </w:tc>
        <w:tc>
          <w:tcPr>
            <w:tcW w:w="1920" w:type="dxa"/>
          </w:tcPr>
          <w:p w14:paraId="2EC11175" w14:textId="722A9357" w:rsidR="003A364A" w:rsidRPr="00EC4A8F" w:rsidRDefault="001C5A1A" w:rsidP="00EC4A8F">
            <w:pPr>
              <w:pStyle w:val="ac"/>
            </w:pPr>
            <w:r w:rsidRPr="00EC4A8F">
              <w:t xml:space="preserve">Теория процветания </w:t>
            </w:r>
          </w:p>
        </w:tc>
        <w:tc>
          <w:tcPr>
            <w:tcW w:w="3888" w:type="dxa"/>
          </w:tcPr>
          <w:p w14:paraId="16C3B206" w14:textId="77777777" w:rsidR="003A364A" w:rsidRPr="00EC4A8F" w:rsidRDefault="001C5A1A" w:rsidP="00EC4A8F">
            <w:pPr>
              <w:pStyle w:val="ac"/>
            </w:pPr>
            <w:r w:rsidRPr="00EC4A8F">
              <w:t xml:space="preserve">Включает в себя три пункта: </w:t>
            </w:r>
          </w:p>
          <w:p w14:paraId="0570C381" w14:textId="1762309B" w:rsidR="001C5A1A" w:rsidRPr="00EC4A8F" w:rsidRDefault="001C5A1A" w:rsidP="00EC4A8F">
            <w:pPr>
              <w:pStyle w:val="ac"/>
            </w:pPr>
            <w:r w:rsidRPr="00EC4A8F">
              <w:t xml:space="preserve">-высокий уровень эмоционального благополучия (позитивный аффект, </w:t>
            </w:r>
            <w:r w:rsidRPr="00EC4A8F">
              <w:lastRenderedPageBreak/>
              <w:t>низкий негативный аффект, удовлетворенность жизнью)</w:t>
            </w:r>
          </w:p>
          <w:p w14:paraId="0C083CA3" w14:textId="7BDBC4B2" w:rsidR="001C5A1A" w:rsidRPr="00EC4A8F" w:rsidRDefault="001C5A1A" w:rsidP="00EC4A8F">
            <w:pPr>
              <w:pStyle w:val="ac"/>
            </w:pPr>
            <w:r w:rsidRPr="00EC4A8F">
              <w:t>-высокий уровень психологического благополучия (позитивные отношения с людьми, цель в жизни, личностный рост, автономия, самопринятие и освоение окружающей среды)</w:t>
            </w:r>
          </w:p>
          <w:p w14:paraId="3FC77BB6" w14:textId="0115BBB6" w:rsidR="001C5A1A" w:rsidRPr="00EC4A8F" w:rsidRDefault="001C5A1A" w:rsidP="00EC4A8F">
            <w:pPr>
              <w:pStyle w:val="ac"/>
            </w:pPr>
            <w:r w:rsidRPr="00EC4A8F">
              <w:t>-высокий уровень социального благополучия (социальное признание, социальная актуализация, социальный вклад, социальная согласованность и социальная интеграция)</w:t>
            </w:r>
          </w:p>
        </w:tc>
        <w:tc>
          <w:tcPr>
            <w:tcW w:w="2404" w:type="dxa"/>
          </w:tcPr>
          <w:p w14:paraId="185DB48E" w14:textId="49038C3D" w:rsidR="003A364A" w:rsidRPr="00EC4A8F" w:rsidRDefault="001C5A1A" w:rsidP="00EC4A8F">
            <w:pPr>
              <w:pStyle w:val="ac"/>
            </w:pPr>
            <w:r w:rsidRPr="00EC4A8F">
              <w:lastRenderedPageBreak/>
              <w:t xml:space="preserve">Социальное благополучие столь же важно, как и психологическое при </w:t>
            </w:r>
            <w:r w:rsidRPr="00EC4A8F">
              <w:lastRenderedPageBreak/>
              <w:t xml:space="preserve">оценке положительного функционирования людей в жизни. Слово «процветание» - термин для точного определения концепции многомерного благополучия человека. </w:t>
            </w:r>
          </w:p>
        </w:tc>
      </w:tr>
      <w:tr w:rsidR="001C5A1A" w14:paraId="2387CFFD" w14:textId="5DE4638E" w:rsidTr="001C5A1A">
        <w:tc>
          <w:tcPr>
            <w:tcW w:w="1133" w:type="dxa"/>
          </w:tcPr>
          <w:p w14:paraId="0CEFB19E" w14:textId="37BC3364" w:rsidR="003A364A" w:rsidRPr="00EC4A8F" w:rsidRDefault="001C5A1A" w:rsidP="00EC4A8F">
            <w:pPr>
              <w:pStyle w:val="ac"/>
            </w:pPr>
            <w:r w:rsidRPr="00EC4A8F">
              <w:lastRenderedPageBreak/>
              <w:t xml:space="preserve">Эдвард </w:t>
            </w:r>
            <w:proofErr w:type="spellStart"/>
            <w:r w:rsidRPr="00EC4A8F">
              <w:t>Динер</w:t>
            </w:r>
            <w:proofErr w:type="spellEnd"/>
            <w:r w:rsidRPr="00EC4A8F">
              <w:rPr>
                <w:rStyle w:val="afb"/>
                <w:vertAlign w:val="baseline"/>
              </w:rPr>
              <w:footnoteReference w:id="40"/>
            </w:r>
          </w:p>
        </w:tc>
        <w:tc>
          <w:tcPr>
            <w:tcW w:w="1920" w:type="dxa"/>
          </w:tcPr>
          <w:p w14:paraId="627DB331" w14:textId="38CDAD9D" w:rsidR="003A364A" w:rsidRPr="00EC4A8F" w:rsidRDefault="001C5A1A" w:rsidP="00EC4A8F">
            <w:pPr>
              <w:pStyle w:val="ac"/>
            </w:pPr>
            <w:r w:rsidRPr="00EC4A8F">
              <w:t xml:space="preserve">Субъективное благополучие </w:t>
            </w:r>
          </w:p>
        </w:tc>
        <w:tc>
          <w:tcPr>
            <w:tcW w:w="3888" w:type="dxa"/>
          </w:tcPr>
          <w:p w14:paraId="21E9A28C" w14:textId="77777777" w:rsidR="001C5A1A" w:rsidRPr="00EC4A8F" w:rsidRDefault="001C5A1A" w:rsidP="00EC4A8F">
            <w:pPr>
              <w:pStyle w:val="ac"/>
            </w:pPr>
            <w:r w:rsidRPr="00EC4A8F">
              <w:t xml:space="preserve">Шкала из 8 пунктов для самооценки успеха в важных сферах жизни: </w:t>
            </w:r>
          </w:p>
          <w:p w14:paraId="11E69489" w14:textId="77777777" w:rsidR="001C5A1A" w:rsidRPr="00EC4A8F" w:rsidRDefault="001C5A1A" w:rsidP="00EC4A8F">
            <w:pPr>
              <w:pStyle w:val="ac"/>
            </w:pPr>
            <w:r w:rsidRPr="00EC4A8F">
              <w:t>1.Смысл и цель</w:t>
            </w:r>
          </w:p>
          <w:p w14:paraId="391EA2D9" w14:textId="77777777" w:rsidR="001C5A1A" w:rsidRPr="00EC4A8F" w:rsidRDefault="001C5A1A" w:rsidP="00EC4A8F">
            <w:pPr>
              <w:pStyle w:val="ac"/>
            </w:pPr>
            <w:r w:rsidRPr="00EC4A8F">
              <w:t>2.Позитивные, поддерживающие, вознаграждающие социальные отношения</w:t>
            </w:r>
          </w:p>
          <w:p w14:paraId="64B530DB" w14:textId="77777777" w:rsidR="001C5A1A" w:rsidRPr="00EC4A8F" w:rsidRDefault="001C5A1A" w:rsidP="00EC4A8F">
            <w:pPr>
              <w:pStyle w:val="ac"/>
            </w:pPr>
            <w:r w:rsidRPr="00EC4A8F">
              <w:t>3.Вовлеченность и интерес</w:t>
            </w:r>
          </w:p>
          <w:p w14:paraId="393A05BF" w14:textId="77777777" w:rsidR="001C5A1A" w:rsidRPr="00EC4A8F" w:rsidRDefault="001C5A1A" w:rsidP="00EC4A8F">
            <w:pPr>
              <w:pStyle w:val="ac"/>
            </w:pPr>
            <w:r w:rsidRPr="00EC4A8F">
              <w:t>4. Вклад в благополучие других</w:t>
            </w:r>
          </w:p>
          <w:p w14:paraId="527C1F62" w14:textId="77777777" w:rsidR="001C5A1A" w:rsidRPr="00EC4A8F" w:rsidRDefault="001C5A1A" w:rsidP="00EC4A8F">
            <w:pPr>
              <w:pStyle w:val="ac"/>
            </w:pPr>
            <w:r w:rsidRPr="00EC4A8F">
              <w:t>5. Компетентность</w:t>
            </w:r>
          </w:p>
          <w:p w14:paraId="567AE42A" w14:textId="77777777" w:rsidR="001C5A1A" w:rsidRPr="00EC4A8F" w:rsidRDefault="001C5A1A" w:rsidP="00EC4A8F">
            <w:pPr>
              <w:pStyle w:val="ac"/>
            </w:pPr>
            <w:r w:rsidRPr="00EC4A8F">
              <w:t>6. Самооценка и самопринятие</w:t>
            </w:r>
          </w:p>
          <w:p w14:paraId="10452D9E" w14:textId="77777777" w:rsidR="001C5A1A" w:rsidRPr="00EC4A8F" w:rsidRDefault="001C5A1A" w:rsidP="00EC4A8F">
            <w:pPr>
              <w:pStyle w:val="ac"/>
            </w:pPr>
            <w:r w:rsidRPr="00EC4A8F">
              <w:t>7. Оптимизм</w:t>
            </w:r>
          </w:p>
          <w:p w14:paraId="0B5052DE" w14:textId="0C089ECD" w:rsidR="001C5A1A" w:rsidRPr="00EC4A8F" w:rsidRDefault="001C5A1A" w:rsidP="00EC4A8F">
            <w:pPr>
              <w:pStyle w:val="ac"/>
            </w:pPr>
            <w:r w:rsidRPr="00EC4A8F">
              <w:t>8. Уважение от окружения</w:t>
            </w:r>
          </w:p>
        </w:tc>
        <w:tc>
          <w:tcPr>
            <w:tcW w:w="2404" w:type="dxa"/>
          </w:tcPr>
          <w:p w14:paraId="1DCC32BA" w14:textId="26EB9B94" w:rsidR="003A364A" w:rsidRPr="00EC4A8F" w:rsidRDefault="001C5A1A" w:rsidP="00EC4A8F">
            <w:pPr>
              <w:pStyle w:val="ac"/>
            </w:pPr>
            <w:r w:rsidRPr="00EC4A8F">
              <w:t xml:space="preserve">Создал более короткую и легкодоступную систему измерения благополучия. Существуют четкие, заметные и важные различия между терминами: благополучие, психологическое благополучие, качество жизни, положительный аффект, эмоциональное благополучие, субъективное благополучие, удовлетворенность жизнью, счастье. </w:t>
            </w:r>
          </w:p>
        </w:tc>
      </w:tr>
      <w:tr w:rsidR="001C5A1A" w14:paraId="5F804E16" w14:textId="3DC2D1E0" w:rsidTr="001C5A1A">
        <w:tc>
          <w:tcPr>
            <w:tcW w:w="1133" w:type="dxa"/>
          </w:tcPr>
          <w:p w14:paraId="2C42DF60" w14:textId="0405C2C6" w:rsidR="001C5A1A" w:rsidRPr="00EC4A8F" w:rsidRDefault="001C5A1A" w:rsidP="00EC4A8F">
            <w:pPr>
              <w:pStyle w:val="ac"/>
            </w:pPr>
            <w:r w:rsidRPr="00EC4A8F">
              <w:lastRenderedPageBreak/>
              <w:t xml:space="preserve">Мартин </w:t>
            </w:r>
            <w:proofErr w:type="spellStart"/>
            <w:r w:rsidRPr="00EC4A8F">
              <w:t>Селигман</w:t>
            </w:r>
            <w:proofErr w:type="spellEnd"/>
            <w:r w:rsidRPr="00EC4A8F">
              <w:t xml:space="preserve"> </w:t>
            </w:r>
            <w:r w:rsidRPr="00EC4A8F">
              <w:rPr>
                <w:rStyle w:val="afb"/>
                <w:vertAlign w:val="baseline"/>
              </w:rPr>
              <w:footnoteReference w:id="41"/>
            </w:r>
          </w:p>
        </w:tc>
        <w:tc>
          <w:tcPr>
            <w:tcW w:w="1920" w:type="dxa"/>
          </w:tcPr>
          <w:p w14:paraId="1C801DC6" w14:textId="1B8B43B8" w:rsidR="001C5A1A" w:rsidRPr="00EC4A8F" w:rsidRDefault="001C5A1A" w:rsidP="00EC4A8F">
            <w:pPr>
              <w:pStyle w:val="ac"/>
            </w:pPr>
            <w:r w:rsidRPr="00EC4A8F">
              <w:t xml:space="preserve">Теория благополучия PERMA </w:t>
            </w:r>
          </w:p>
        </w:tc>
        <w:tc>
          <w:tcPr>
            <w:tcW w:w="3888" w:type="dxa"/>
          </w:tcPr>
          <w:p w14:paraId="1A8FB39D" w14:textId="77777777" w:rsidR="001C5A1A" w:rsidRPr="00EC4A8F" w:rsidRDefault="001C5A1A" w:rsidP="00EC4A8F">
            <w:pPr>
              <w:pStyle w:val="ac"/>
            </w:pPr>
            <w:r w:rsidRPr="00EC4A8F">
              <w:t xml:space="preserve">Теория состоит из пяти показателей: </w:t>
            </w:r>
          </w:p>
          <w:p w14:paraId="78FA752A" w14:textId="743CD089" w:rsidR="001C5A1A" w:rsidRPr="00EC4A8F" w:rsidRDefault="001C5A1A" w:rsidP="00EC4A8F">
            <w:pPr>
              <w:pStyle w:val="ac"/>
            </w:pPr>
            <w:r w:rsidRPr="00EC4A8F">
              <w:t>1.Положительные эмоции: наличие ощущения счастья, удовлетворенности жизнью</w:t>
            </w:r>
          </w:p>
          <w:p w14:paraId="6478C03C" w14:textId="6B09EAD0" w:rsidR="001C5A1A" w:rsidRPr="00EC4A8F" w:rsidRDefault="001C5A1A" w:rsidP="00EC4A8F">
            <w:pPr>
              <w:pStyle w:val="ac"/>
            </w:pPr>
            <w:r w:rsidRPr="00EC4A8F">
              <w:t>2.Вовлеченность: наличие состояния потока</w:t>
            </w:r>
          </w:p>
          <w:p w14:paraId="6D67ADC3" w14:textId="0268C3F3" w:rsidR="001C5A1A" w:rsidRPr="00EC4A8F" w:rsidRDefault="001C5A1A" w:rsidP="00EC4A8F">
            <w:pPr>
              <w:pStyle w:val="ac"/>
            </w:pPr>
            <w:r w:rsidRPr="00EC4A8F">
              <w:t>3.Отношения: наличие друзей, семьи, социальные связи и близость</w:t>
            </w:r>
          </w:p>
          <w:p w14:paraId="5D19DA53" w14:textId="7F7B280E" w:rsidR="001C5A1A" w:rsidRPr="00EC4A8F" w:rsidRDefault="001C5A1A" w:rsidP="00EC4A8F">
            <w:pPr>
              <w:pStyle w:val="ac"/>
            </w:pPr>
            <w:r w:rsidRPr="00EC4A8F">
              <w:t>4.Смысл: наличие чувства принадлежности и служения чему-то большему, высшей цели</w:t>
            </w:r>
          </w:p>
          <w:p w14:paraId="7A02FBBC" w14:textId="6EA791B1" w:rsidR="001C5A1A" w:rsidRPr="00EC4A8F" w:rsidRDefault="001C5A1A" w:rsidP="00EC4A8F">
            <w:pPr>
              <w:pStyle w:val="ac"/>
            </w:pPr>
            <w:r w:rsidRPr="00EC4A8F">
              <w:t>5.Достижения: наличие компетентности, успеха</w:t>
            </w:r>
          </w:p>
        </w:tc>
        <w:tc>
          <w:tcPr>
            <w:tcW w:w="2404" w:type="dxa"/>
          </w:tcPr>
          <w:p w14:paraId="75FA6313" w14:textId="30889D42" w:rsidR="001C5A1A" w:rsidRPr="00EC4A8F" w:rsidRDefault="001C5A1A" w:rsidP="00EC4A8F">
            <w:pPr>
              <w:pStyle w:val="ac"/>
            </w:pPr>
            <w:r w:rsidRPr="00EC4A8F">
              <w:t xml:space="preserve">Основа для благополучия может основываться на общепризнанных внутренних ценностях. Тема позитивной психологии – благополучие, золотой стандарт измерения благополучия – процветание, а цель позитивной психологии – увеличить процветание. </w:t>
            </w:r>
          </w:p>
        </w:tc>
      </w:tr>
    </w:tbl>
    <w:p w14:paraId="1D4E8230" w14:textId="799E212D" w:rsidR="000046E9" w:rsidRDefault="00F60083" w:rsidP="00F60083">
      <w:r>
        <w:t xml:space="preserve">Источник: [Собственная разработка]. </w:t>
      </w:r>
    </w:p>
    <w:p w14:paraId="426BA572" w14:textId="77777777" w:rsidR="00F60083" w:rsidRDefault="00F60083" w:rsidP="00F60083"/>
    <w:p w14:paraId="734BE8FA" w14:textId="0767F269" w:rsidR="000046E9" w:rsidRPr="000046E9" w:rsidRDefault="000046E9" w:rsidP="000046E9">
      <w:r>
        <w:t xml:space="preserve">В таблице представлена только часть от всего разнообразия теоретических подходов к пониманию концепции благополучия, что обусловлено существованием большого количества видов благополучия (эмоциональное/ психологическое/ субъективное/ гедонистическое/ </w:t>
      </w:r>
      <w:proofErr w:type="spellStart"/>
      <w:r>
        <w:t>эвдемоническое</w:t>
      </w:r>
      <w:proofErr w:type="spellEnd"/>
      <w:r>
        <w:t xml:space="preserve">/ профессиональное и т. д.). Несмотря на наличие обилия научных работ, исследование продолжается вследствие существования неопределённости в понимании феномена. </w:t>
      </w:r>
    </w:p>
    <w:p w14:paraId="6B7CB604" w14:textId="77777777" w:rsidR="00491DB2" w:rsidRPr="003A364A" w:rsidRDefault="00491DB2">
      <w:pPr>
        <w:pStyle w:val="20"/>
        <w:numPr>
          <w:ilvl w:val="1"/>
          <w:numId w:val="15"/>
        </w:numPr>
      </w:pPr>
      <w:bookmarkStart w:id="6" w:name="_Toc136010566"/>
      <w:r>
        <w:t>Выводы по главе</w:t>
      </w:r>
      <w:bookmarkEnd w:id="6"/>
    </w:p>
    <w:p w14:paraId="5557E9E6" w14:textId="5E721F38" w:rsidR="00050445" w:rsidRDefault="00491DB2" w:rsidP="00491DB2">
      <w:r>
        <w:t xml:space="preserve">Таким образом, выделяется </w:t>
      </w:r>
      <w:r w:rsidR="00050445">
        <w:t xml:space="preserve">множество </w:t>
      </w:r>
      <w:r>
        <w:t>подход</w:t>
      </w:r>
      <w:r w:rsidR="00050445">
        <w:t>ов</w:t>
      </w:r>
      <w:r>
        <w:t xml:space="preserve"> к изучению благополучия</w:t>
      </w:r>
      <w:r w:rsidR="00050445">
        <w:t>, но особый акцент в работе будет сделан на субъективное благополучие, которое обозначает то, как люди оценивают и проживают свою жизнь.</w:t>
      </w:r>
      <w:r w:rsidR="00050445">
        <w:rPr>
          <w:rStyle w:val="afb"/>
        </w:rPr>
        <w:footnoteReference w:id="42"/>
      </w:r>
      <w:r w:rsidR="00050445">
        <w:t xml:space="preserve">  Кроме того, </w:t>
      </w:r>
      <w:r w:rsidR="006114C1">
        <w:t>субъективное благополучие</w:t>
      </w:r>
      <w:r w:rsidR="00050445">
        <w:t xml:space="preserve"> – это идеология, характеризующаяся «высоким уровнем </w:t>
      </w:r>
      <w:r w:rsidR="008F04B9" w:rsidRPr="008F04B9">
        <w:t>п</w:t>
      </w:r>
      <w:r w:rsidR="008F04B9">
        <w:t xml:space="preserve">оложительных </w:t>
      </w:r>
      <w:r w:rsidR="00050445">
        <w:t>и низким уровнем негативных эмоций и настроений, а также высок</w:t>
      </w:r>
      <w:r w:rsidR="008F04B9">
        <w:t>ой удовлетворённостью</w:t>
      </w:r>
      <w:r w:rsidR="00050445">
        <w:t xml:space="preserve"> жизн</w:t>
      </w:r>
      <w:r w:rsidR="008F04B9">
        <w:t>ью</w:t>
      </w:r>
      <w:r w:rsidR="00050445">
        <w:t>».</w:t>
      </w:r>
      <w:r w:rsidR="00050445">
        <w:rPr>
          <w:rStyle w:val="afb"/>
        </w:rPr>
        <w:footnoteReference w:id="43"/>
      </w:r>
      <w:r w:rsidR="00050445">
        <w:t xml:space="preserve"> Многие авторы используют </w:t>
      </w:r>
      <w:r w:rsidR="006114C1">
        <w:t>субъективное благополучие</w:t>
      </w:r>
      <w:r w:rsidR="00050445">
        <w:t xml:space="preserve"> как синоним счастья. </w:t>
      </w:r>
    </w:p>
    <w:p w14:paraId="76C5B38E" w14:textId="3F2BC923" w:rsidR="000046E9" w:rsidRDefault="00EF7AA5" w:rsidP="000046E9">
      <w:r>
        <w:lastRenderedPageBreak/>
        <w:t>Помимо этого, п</w:t>
      </w:r>
      <w:r w:rsidR="00491DB2">
        <w:t>онятие благополучия рассматривается разными науками с разными целями. Так, каждая дисциплина способствует единому пониманию благополучия, но ни одна не может полностью охватить данный термин. Модель или теория, основанная на междисциплинарном подходе, сможет объединить все наработки воедино и учитывать все нюансы. Также благополучие исследовано разными авторами, которые дополняют друг друга по мере повышения изученности области.</w:t>
      </w:r>
      <w:r w:rsidR="00491DB2">
        <w:rPr>
          <w:rStyle w:val="afb"/>
        </w:rPr>
        <w:footnoteReference w:id="44"/>
      </w:r>
      <w:r w:rsidR="00050445">
        <w:t xml:space="preserve"> </w:t>
      </w:r>
    </w:p>
    <w:p w14:paraId="22DAECFC" w14:textId="537DA8B2" w:rsidR="00960734" w:rsidRPr="00AD0B09" w:rsidRDefault="00960734" w:rsidP="00960734">
      <w:r>
        <w:t>Благополучие на рабочем месте</w:t>
      </w:r>
      <w:r w:rsidR="006114C1">
        <w:t xml:space="preserve"> </w:t>
      </w:r>
      <w:r>
        <w:t xml:space="preserve">отражено в модели, которая включает в себя гедонистическое, </w:t>
      </w:r>
      <w:proofErr w:type="spellStart"/>
      <w:r>
        <w:t>эвдемоническое</w:t>
      </w:r>
      <w:proofErr w:type="spellEnd"/>
      <w:r>
        <w:t xml:space="preserve"> и социальное благополучие. Таким образом,</w:t>
      </w:r>
      <w:r w:rsidR="006114C1">
        <w:t xml:space="preserve"> </w:t>
      </w:r>
      <w:r>
        <w:t xml:space="preserve">было принято решение изучить </w:t>
      </w:r>
      <w:proofErr w:type="spellStart"/>
      <w:r>
        <w:t>эвдемоническую</w:t>
      </w:r>
      <w:proofErr w:type="spellEnd"/>
      <w:r>
        <w:t xml:space="preserve"> часть субъективного благополучия сотрудников на рабочем месте</w:t>
      </w:r>
      <w:r w:rsidR="002B11E9">
        <w:t xml:space="preserve"> </w:t>
      </w:r>
      <w:r w:rsidR="002B11E9" w:rsidRPr="000046E9">
        <w:rPr>
          <w:color w:val="0D0D0D" w:themeColor="text1" w:themeTint="F2"/>
        </w:rPr>
        <w:t>в качестве основной</w:t>
      </w:r>
      <w:r>
        <w:t xml:space="preserve">, а также затронуть гедонистическую и социальную </w:t>
      </w:r>
      <w:r w:rsidRPr="000046E9">
        <w:rPr>
          <w:color w:val="0D0D0D" w:themeColor="text1" w:themeTint="F2"/>
        </w:rPr>
        <w:t xml:space="preserve">части </w:t>
      </w:r>
      <w:r w:rsidR="002B11E9" w:rsidRPr="000046E9">
        <w:rPr>
          <w:color w:val="0D0D0D" w:themeColor="text1" w:themeTint="F2"/>
        </w:rPr>
        <w:t>в качестве дополняющих</w:t>
      </w:r>
      <w:r w:rsidRPr="000046E9">
        <w:rPr>
          <w:color w:val="0D0D0D" w:themeColor="text1" w:themeTint="F2"/>
        </w:rPr>
        <w:t xml:space="preserve">. </w:t>
      </w:r>
    </w:p>
    <w:p w14:paraId="2FA8325F" w14:textId="4440106A" w:rsidR="003B2198" w:rsidRPr="00D2542C" w:rsidRDefault="00491DB2" w:rsidP="00D147D7">
      <w:r>
        <w:t>Большинство исследований сосредоточено на количественных исследованиях</w:t>
      </w:r>
      <w:r w:rsidR="00960734">
        <w:t>,</w:t>
      </w:r>
      <w:r>
        <w:t xml:space="preserve"> тем не менее важной частью является понимание субъективного ощущения благополучия со стороны сотрудников и их мнение о том, что может повысить их бла</w:t>
      </w:r>
      <w:r w:rsidRPr="000046E9">
        <w:rPr>
          <w:color w:val="0D0D0D" w:themeColor="text1" w:themeTint="F2"/>
        </w:rPr>
        <w:t xml:space="preserve">гополучие. </w:t>
      </w:r>
      <w:r w:rsidR="002B11E9" w:rsidRPr="000046E9">
        <w:rPr>
          <w:color w:val="0D0D0D" w:themeColor="text1" w:themeTint="F2"/>
        </w:rPr>
        <w:t>При этом следуе</w:t>
      </w:r>
      <w:r w:rsidR="000046E9" w:rsidRPr="000046E9">
        <w:rPr>
          <w:color w:val="0D0D0D" w:themeColor="text1" w:themeTint="F2"/>
        </w:rPr>
        <w:t xml:space="preserve">т </w:t>
      </w:r>
      <w:r w:rsidRPr="000046E9">
        <w:rPr>
          <w:color w:val="0D0D0D" w:themeColor="text1" w:themeTint="F2"/>
        </w:rPr>
        <w:t xml:space="preserve">учитывать, что для каждого человека в приоритете </w:t>
      </w:r>
      <w:r w:rsidR="002B11E9" w:rsidRPr="000046E9">
        <w:rPr>
          <w:color w:val="0D0D0D" w:themeColor="text1" w:themeTint="F2"/>
        </w:rPr>
        <w:t>могут быть</w:t>
      </w:r>
      <w:r w:rsidRPr="000046E9">
        <w:rPr>
          <w:color w:val="0D0D0D" w:themeColor="text1" w:themeTint="F2"/>
        </w:rPr>
        <w:t xml:space="preserve"> разные составляющие</w:t>
      </w:r>
      <w:r w:rsidR="00050445" w:rsidRPr="000046E9">
        <w:rPr>
          <w:color w:val="0D0D0D" w:themeColor="text1" w:themeTint="F2"/>
        </w:rPr>
        <w:t xml:space="preserve">. </w:t>
      </w:r>
      <w:r w:rsidR="000046E9">
        <w:rPr>
          <w:color w:val="0D0D0D" w:themeColor="text1" w:themeTint="F2"/>
        </w:rPr>
        <w:t xml:space="preserve">Кроме того, феномен недостаточно изучен в долгосрочной перспективе. Так, достичь благополучия навсегда невозможно, поскольку поддержание благополучия является балансированием между желаемым и реальным. </w:t>
      </w:r>
    </w:p>
    <w:p w14:paraId="1D230F23" w14:textId="5E45830C" w:rsidR="00BA2286" w:rsidRDefault="00BA2286" w:rsidP="00BA2286">
      <w:pPr>
        <w:pStyle w:val="11"/>
      </w:pPr>
      <w:bookmarkStart w:id="7" w:name="_Toc136010567"/>
      <w:r>
        <w:lastRenderedPageBreak/>
        <w:t>Глава 2: ХАРАКТЕРИСТИКА ОТРАСЛИ И КОМПАНИИ</w:t>
      </w:r>
      <w:bookmarkEnd w:id="7"/>
      <w:r>
        <w:t xml:space="preserve"> </w:t>
      </w:r>
    </w:p>
    <w:p w14:paraId="63CD509A" w14:textId="3126D58C" w:rsidR="001253CB" w:rsidRDefault="00BA2286" w:rsidP="00D147D7">
      <w:pPr>
        <w:pStyle w:val="20"/>
      </w:pPr>
      <w:bookmarkStart w:id="8" w:name="_Toc136010568"/>
      <w:r>
        <w:t>2.1. Характеристика отрасли</w:t>
      </w:r>
      <w:bookmarkEnd w:id="8"/>
      <w:r>
        <w:t xml:space="preserve"> </w:t>
      </w:r>
    </w:p>
    <w:p w14:paraId="39DB1A93" w14:textId="12156C72" w:rsidR="00D147D7" w:rsidRPr="00D147D7" w:rsidRDefault="00D147D7" w:rsidP="00D147D7">
      <w:proofErr w:type="spellStart"/>
      <w:r>
        <w:t>Вибродиагностика</w:t>
      </w:r>
      <w:proofErr w:type="spellEnd"/>
      <w:r>
        <w:t xml:space="preserve"> - </w:t>
      </w:r>
      <w:r w:rsidRPr="00D147D7">
        <w:t>метод неразрушающего контроля промышленного оборудования, основанный на измерении и анализе комплекса параметров вибрации. В настоящее время вибрационная диагностика машин и механизмов признается одним из самых удобных и информативных методов технической диагностики, позволяющим достоверно судить о текущем техническом состоянии оборудования и наличии в нем скрытых дефектов в любой стадии развития.</w:t>
      </w:r>
      <w:r>
        <w:rPr>
          <w:rStyle w:val="afb"/>
        </w:rPr>
        <w:footnoteReference w:id="45"/>
      </w:r>
    </w:p>
    <w:p w14:paraId="16EC6935" w14:textId="548ED819" w:rsidR="006C01E0" w:rsidRDefault="006C01E0" w:rsidP="001253CB">
      <w:r>
        <w:t xml:space="preserve">Сфера </w:t>
      </w:r>
      <w:proofErr w:type="spellStart"/>
      <w:r>
        <w:t>вибродиагностики</w:t>
      </w:r>
      <w:proofErr w:type="spellEnd"/>
      <w:r>
        <w:t xml:space="preserve"> и </w:t>
      </w:r>
      <w:proofErr w:type="spellStart"/>
      <w:r>
        <w:t>виброакустики</w:t>
      </w:r>
      <w:proofErr w:type="spellEnd"/>
      <w:r>
        <w:t xml:space="preserve"> узкоспециализированная, однако существует достаточно широкий выбор компаний, предоставляющих схожие услуги и продукцию: </w:t>
      </w:r>
    </w:p>
    <w:p w14:paraId="762EE7D6" w14:textId="65E524C8" w:rsidR="006C01E0" w:rsidRDefault="006C01E0">
      <w:pPr>
        <w:pStyle w:val="af0"/>
        <w:numPr>
          <w:ilvl w:val="0"/>
          <w:numId w:val="14"/>
        </w:numPr>
      </w:pPr>
      <w:r>
        <w:t>Платформенное решение «Диспетчер»,</w:t>
      </w:r>
      <w:r>
        <w:rPr>
          <w:rStyle w:val="afb"/>
        </w:rPr>
        <w:footnoteReference w:id="46"/>
      </w:r>
      <w:r>
        <w:t xml:space="preserve"> которое предоставляет удаленное внедрение </w:t>
      </w:r>
      <w:proofErr w:type="spellStart"/>
      <w:r>
        <w:t>вибродиагностики</w:t>
      </w:r>
      <w:proofErr w:type="spellEnd"/>
      <w:r>
        <w:rPr>
          <w:rStyle w:val="afb"/>
        </w:rPr>
        <w:footnoteReference w:id="47"/>
      </w:r>
    </w:p>
    <w:p w14:paraId="22C0F363" w14:textId="5D7712A8" w:rsidR="006C01E0" w:rsidRDefault="006C01E0">
      <w:pPr>
        <w:pStyle w:val="af0"/>
        <w:numPr>
          <w:ilvl w:val="0"/>
          <w:numId w:val="14"/>
        </w:numPr>
      </w:pPr>
      <w:r>
        <w:t>ООО «</w:t>
      </w:r>
      <w:proofErr w:type="spellStart"/>
      <w:r>
        <w:t>Балтех</w:t>
      </w:r>
      <w:proofErr w:type="spellEnd"/>
      <w:r>
        <w:t>»</w:t>
      </w:r>
      <w:r>
        <w:rPr>
          <w:rStyle w:val="afb"/>
        </w:rPr>
        <w:footnoteReference w:id="48"/>
      </w:r>
    </w:p>
    <w:p w14:paraId="53390008" w14:textId="1A38CEB9" w:rsidR="006C01E0" w:rsidRDefault="006C01E0">
      <w:pPr>
        <w:pStyle w:val="af0"/>
        <w:numPr>
          <w:ilvl w:val="0"/>
          <w:numId w:val="14"/>
        </w:numPr>
      </w:pPr>
      <w:r>
        <w:t>ООО «</w:t>
      </w:r>
      <w:proofErr w:type="spellStart"/>
      <w:r>
        <w:t>Техноберинг</w:t>
      </w:r>
      <w:proofErr w:type="spellEnd"/>
      <w:r>
        <w:t>»</w:t>
      </w:r>
      <w:r>
        <w:rPr>
          <w:rStyle w:val="afb"/>
        </w:rPr>
        <w:footnoteReference w:id="49"/>
      </w:r>
    </w:p>
    <w:p w14:paraId="321CE635" w14:textId="41AD68AE" w:rsidR="006C01E0" w:rsidRDefault="006C01E0">
      <w:pPr>
        <w:pStyle w:val="af0"/>
        <w:numPr>
          <w:ilvl w:val="0"/>
          <w:numId w:val="14"/>
        </w:numPr>
      </w:pPr>
      <w:r>
        <w:t>ООО «</w:t>
      </w:r>
      <w:proofErr w:type="spellStart"/>
      <w:r>
        <w:t>Юнитсервис</w:t>
      </w:r>
      <w:proofErr w:type="spellEnd"/>
      <w:r>
        <w:t xml:space="preserve">» </w:t>
      </w:r>
      <w:r>
        <w:rPr>
          <w:rStyle w:val="afb"/>
        </w:rPr>
        <w:footnoteReference w:id="50"/>
      </w:r>
    </w:p>
    <w:p w14:paraId="29AB5E3E" w14:textId="5542BF4E" w:rsidR="006C01E0" w:rsidRDefault="006C01E0">
      <w:pPr>
        <w:pStyle w:val="af0"/>
        <w:numPr>
          <w:ilvl w:val="0"/>
          <w:numId w:val="14"/>
        </w:numPr>
      </w:pPr>
      <w:r>
        <w:t xml:space="preserve">АО «ТСТ» </w:t>
      </w:r>
      <w:r>
        <w:rPr>
          <w:rStyle w:val="afb"/>
        </w:rPr>
        <w:footnoteReference w:id="51"/>
      </w:r>
    </w:p>
    <w:p w14:paraId="5A4B44D7" w14:textId="3495C4DC" w:rsidR="006C01E0" w:rsidRDefault="006C01E0">
      <w:pPr>
        <w:pStyle w:val="af0"/>
        <w:numPr>
          <w:ilvl w:val="0"/>
          <w:numId w:val="14"/>
        </w:numPr>
      </w:pPr>
      <w:r>
        <w:t>ООО «Велес»</w:t>
      </w:r>
      <w:r>
        <w:rPr>
          <w:rStyle w:val="afb"/>
        </w:rPr>
        <w:footnoteReference w:id="52"/>
      </w:r>
    </w:p>
    <w:p w14:paraId="70AE0A1B" w14:textId="56BA1B1B" w:rsidR="006C01E0" w:rsidRDefault="006C01E0">
      <w:pPr>
        <w:pStyle w:val="af0"/>
        <w:numPr>
          <w:ilvl w:val="0"/>
          <w:numId w:val="14"/>
        </w:numPr>
      </w:pPr>
      <w:r>
        <w:t>ООО «</w:t>
      </w:r>
      <w:proofErr w:type="spellStart"/>
      <w:r>
        <w:t>Велмас</w:t>
      </w:r>
      <w:proofErr w:type="spellEnd"/>
      <w:r>
        <w:t>»</w:t>
      </w:r>
      <w:r>
        <w:rPr>
          <w:rStyle w:val="afb"/>
        </w:rPr>
        <w:footnoteReference w:id="53"/>
      </w:r>
    </w:p>
    <w:p w14:paraId="3CAEADAE" w14:textId="6F98373F" w:rsidR="006C01E0" w:rsidRDefault="006C01E0">
      <w:pPr>
        <w:pStyle w:val="af0"/>
        <w:numPr>
          <w:ilvl w:val="0"/>
          <w:numId w:val="14"/>
        </w:numPr>
      </w:pPr>
      <w:r>
        <w:t>ООО «</w:t>
      </w:r>
      <w:proofErr w:type="spellStart"/>
      <w:r>
        <w:t>Диамех</w:t>
      </w:r>
      <w:proofErr w:type="spellEnd"/>
      <w:r>
        <w:t xml:space="preserve"> 2000»</w:t>
      </w:r>
      <w:r>
        <w:rPr>
          <w:rStyle w:val="afb"/>
        </w:rPr>
        <w:footnoteReference w:id="54"/>
      </w:r>
    </w:p>
    <w:p w14:paraId="2FA97EBE" w14:textId="11AC59E1" w:rsidR="006C01E0" w:rsidRPr="001253CB" w:rsidRDefault="006C01E0" w:rsidP="001253CB">
      <w:r>
        <w:lastRenderedPageBreak/>
        <w:t xml:space="preserve">Несмотря на наличие прямых конкурентов, ООО «Ассоциация ВАСТ» занимает лидирующее место в отрасли, так как имеет большую историю, а также сотрудничает с крупными компаниями как «РЖД». Кроме того, у Ассоциации существует свой учебный центр и отдел разработок и инноваций, что можно расценивать как конкурентное преимущество, так как компания перспективная и осуществляет научную деятельность. Учитывая колоссальный опыт компании и собственные наработки, а также работу с крупными </w:t>
      </w:r>
      <w:r w:rsidR="0012497A">
        <w:t>организациями</w:t>
      </w:r>
      <w:r>
        <w:t xml:space="preserve">, можно отметить, что компания в целом востребована на рынке Российской Федерации и СНГ. </w:t>
      </w:r>
    </w:p>
    <w:p w14:paraId="178BCC9C" w14:textId="4D5D25D9" w:rsidR="00ED5964" w:rsidRPr="001C6C7E" w:rsidRDefault="00BA2286" w:rsidP="001C6C7E">
      <w:pPr>
        <w:pStyle w:val="20"/>
        <w:spacing w:line="240" w:lineRule="auto"/>
        <w:rPr>
          <w:b w:val="0"/>
          <w:i/>
          <w:color w:val="FF0000"/>
        </w:rPr>
      </w:pPr>
      <w:bookmarkStart w:id="9" w:name="_Toc136010569"/>
      <w:r>
        <w:t>2.2. Характеристика компании</w:t>
      </w:r>
      <w:bookmarkEnd w:id="9"/>
    </w:p>
    <w:p w14:paraId="0C99388F" w14:textId="515B2220" w:rsidR="00735A58" w:rsidRPr="00735A58" w:rsidRDefault="00735A58" w:rsidP="00735A58">
      <w:pPr>
        <w:pStyle w:val="30"/>
      </w:pPr>
      <w:bookmarkStart w:id="10" w:name="_Toc136010570"/>
      <w:r>
        <w:t xml:space="preserve">2.2.1. </w:t>
      </w:r>
      <w:r w:rsidRPr="00735A58">
        <w:t>История компании</w:t>
      </w:r>
      <w:r>
        <w:rPr>
          <w:rStyle w:val="afb"/>
        </w:rPr>
        <w:footnoteReference w:id="55"/>
      </w:r>
      <w:r w:rsidR="00D8644B">
        <w:t xml:space="preserve"> и ее организационная структура</w:t>
      </w:r>
      <w:bookmarkEnd w:id="10"/>
      <w:r w:rsidR="00D8644B">
        <w:t xml:space="preserve"> </w:t>
      </w:r>
    </w:p>
    <w:p w14:paraId="4B1918EF" w14:textId="1BA90EFA" w:rsidR="00735A58" w:rsidRDefault="00735A58" w:rsidP="00735A58">
      <w:r>
        <w:t xml:space="preserve">Начало истории компании было положено в 1990 году, когда группа специалистов отдела вибрации </w:t>
      </w:r>
      <w:r w:rsidRPr="00735A58">
        <w:t>ЦНИИ СЭТ</w:t>
      </w:r>
      <w:r>
        <w:t xml:space="preserve"> (Центральный научно-исследовательский </w:t>
      </w:r>
      <w:r w:rsidRPr="00735A58">
        <w:t>институт судовой электротехники и технологии</w:t>
      </w:r>
      <w:r>
        <w:t>) основала малое предприятие с наименованием «</w:t>
      </w:r>
      <w:proofErr w:type="spellStart"/>
      <w:r>
        <w:t>Вибротехника</w:t>
      </w:r>
      <w:proofErr w:type="spellEnd"/>
      <w:r>
        <w:t xml:space="preserve">». После открытия организацией была разработана </w:t>
      </w:r>
      <w:r w:rsidRPr="00735A58">
        <w:t>и представлена на рынок первая в мире программа автоматизированной диагностики и прогноза состояния подшипников качения по измерению вибрации, котор</w:t>
      </w:r>
      <w:r>
        <w:t>ая</w:t>
      </w:r>
      <w:r w:rsidRPr="00735A58">
        <w:t xml:space="preserve"> вошл</w:t>
      </w:r>
      <w:r>
        <w:t>а</w:t>
      </w:r>
      <w:r w:rsidRPr="00735A58">
        <w:t xml:space="preserve"> в состав диагностических комплексов датской компании </w:t>
      </w:r>
      <w:proofErr w:type="spellStart"/>
      <w:r w:rsidRPr="00735A58">
        <w:t>Bruel&amp;Kjaer</w:t>
      </w:r>
      <w:proofErr w:type="spellEnd"/>
      <w:r>
        <w:t xml:space="preserve">, занимающейся поставкой звуковых и вибрационных технологий для измерения </w:t>
      </w:r>
      <w:r w:rsidRPr="00735A58">
        <w:t>эксплуатационных характеристик, долговечности и качества продукции</w:t>
      </w:r>
      <w:r>
        <w:t xml:space="preserve">. В 1992 году компания выпустила </w:t>
      </w:r>
      <w:r w:rsidRPr="00735A58">
        <w:t>многофункциональное программное обеспечение автоматизированной диагностики Dream и программы балансировки</w:t>
      </w:r>
      <w:r>
        <w:t xml:space="preserve">. В 1997 году разработан и выпущен </w:t>
      </w:r>
      <w:r w:rsidRPr="00735A58">
        <w:t>первый в России цифровой анализатор вибрации</w:t>
      </w:r>
      <w:r>
        <w:t xml:space="preserve">. </w:t>
      </w:r>
    </w:p>
    <w:p w14:paraId="11A78C4A" w14:textId="6572809D" w:rsidR="00735A58" w:rsidRDefault="00735A58" w:rsidP="00735A58">
      <w:r>
        <w:t xml:space="preserve">Общество с ограниченной ответственностью «Ассоциация ВАСТ», которое существует сейчас, было образовано в 1998 году для объединения головной организации в Санкт-Петербурге и филиалов в Нижнем Новгороде и Череповце. </w:t>
      </w:r>
    </w:p>
    <w:p w14:paraId="74BCE5AB" w14:textId="170C0D9B" w:rsidR="00735A58" w:rsidRDefault="00735A58" w:rsidP="00735A58">
      <w:r>
        <w:t xml:space="preserve">В 2001 году был выпущен </w:t>
      </w:r>
      <w:r w:rsidRPr="00735A58">
        <w:t xml:space="preserve">первый российский </w:t>
      </w:r>
      <w:proofErr w:type="spellStart"/>
      <w:r w:rsidRPr="00735A58">
        <w:t>виброанализатор</w:t>
      </w:r>
      <w:proofErr w:type="spellEnd"/>
      <w:r w:rsidRPr="00735A58">
        <w:t>, соответствующий международному стандарту</w:t>
      </w:r>
      <w:r>
        <w:t xml:space="preserve"> и открыт </w:t>
      </w:r>
      <w:r w:rsidRPr="00735A58">
        <w:t>Северо-Западный учебный центр для подготовки специалистов в области вибрационной диагностики для промышленных предприятий России и стран СНГ.</w:t>
      </w:r>
    </w:p>
    <w:p w14:paraId="4472AE81" w14:textId="3FB04D1C" w:rsidR="00735A58" w:rsidRDefault="00735A58" w:rsidP="00735A58">
      <w:r>
        <w:t xml:space="preserve">В 2006 году ООО «Ассоциация ВАСТ» стала представителем Российской Федерации </w:t>
      </w:r>
      <w:r w:rsidRPr="00735A58">
        <w:t>в международной организации MIMOSA, которая разрабатывает стандарты по обслуживанию машин и</w:t>
      </w:r>
      <w:r>
        <w:t xml:space="preserve"> получает статус </w:t>
      </w:r>
      <w:r w:rsidRPr="00735A58">
        <w:t>сертифицированного золотого партнера Microsoft в области разработки программного обеспечения.</w:t>
      </w:r>
    </w:p>
    <w:p w14:paraId="698AFF2A" w14:textId="1DB0E6D5" w:rsidR="00735A58" w:rsidRDefault="00735A58" w:rsidP="00735A58">
      <w:r>
        <w:lastRenderedPageBreak/>
        <w:t xml:space="preserve">В 2008 году компания </w:t>
      </w:r>
      <w:r w:rsidRPr="00735A58">
        <w:t>становится дипломантом всероссийского конкурса "100 лучших товаров России"</w:t>
      </w:r>
      <w:r>
        <w:t>, а к</w:t>
      </w:r>
      <w:r w:rsidRPr="00735A58">
        <w:t xml:space="preserve">омплекс на базе нового </w:t>
      </w:r>
      <w:proofErr w:type="spellStart"/>
      <w:r w:rsidRPr="00735A58">
        <w:t>виброанализатора</w:t>
      </w:r>
      <w:proofErr w:type="spellEnd"/>
      <w:r>
        <w:t xml:space="preserve"> </w:t>
      </w:r>
      <w:r w:rsidRPr="00735A58">
        <w:t>признан лучшим в номинации "Продукция производственно-технического назначения".</w:t>
      </w:r>
    </w:p>
    <w:p w14:paraId="26944223" w14:textId="15A176DA" w:rsidR="00735A58" w:rsidRDefault="00735A58" w:rsidP="00735A58">
      <w:r>
        <w:t xml:space="preserve">В 2017 году </w:t>
      </w:r>
      <w:r w:rsidRPr="00735A58">
        <w:t xml:space="preserve">Выпущен новый </w:t>
      </w:r>
      <w:proofErr w:type="spellStart"/>
      <w:r w:rsidRPr="00735A58">
        <w:t>виброанализатор</w:t>
      </w:r>
      <w:proofErr w:type="spellEnd"/>
      <w:r w:rsidRPr="00735A58">
        <w:t xml:space="preserve"> СД-23, превосходящий по техническим характеристикам все российские аналоги.</w:t>
      </w:r>
    </w:p>
    <w:p w14:paraId="63078FE4" w14:textId="3ECEBD7D" w:rsidR="00735A58" w:rsidRPr="00735A58" w:rsidRDefault="00735A58" w:rsidP="00735A58">
      <w:r>
        <w:t>В 2019 году р</w:t>
      </w:r>
      <w:r w:rsidRPr="00735A58">
        <w:t>азработана система контроля судовых дизель-генераторных установок</w:t>
      </w:r>
      <w:r>
        <w:t xml:space="preserve">, в 2020 – начался серийный </w:t>
      </w:r>
      <w:r w:rsidRPr="00735A58">
        <w:t>выпуск</w:t>
      </w:r>
      <w:r>
        <w:t xml:space="preserve"> </w:t>
      </w:r>
      <w:r w:rsidRPr="00735A58">
        <w:t>систем мониторинга и диагностики</w:t>
      </w:r>
      <w:r>
        <w:t xml:space="preserve"> и пройдена а</w:t>
      </w:r>
      <w:r w:rsidRPr="00735A58">
        <w:t>ккредитация в качестве Независимого органа по аттестации (сертификации) персонала (НОАП).</w:t>
      </w:r>
      <w:r>
        <w:t xml:space="preserve"> В 2021 году началась разработка </w:t>
      </w:r>
      <w:r w:rsidRPr="00735A58">
        <w:t>виброизмерительных приборов нового поколения</w:t>
      </w:r>
      <w:r>
        <w:t xml:space="preserve">. </w:t>
      </w:r>
    </w:p>
    <w:p w14:paraId="5EB23AEB" w14:textId="0B7F6F9E" w:rsidR="00735A58" w:rsidRDefault="00735A58" w:rsidP="00735A58">
      <w:r>
        <w:t xml:space="preserve">Таким образом, с самого начала своего существования организация занималась </w:t>
      </w:r>
      <w:proofErr w:type="spellStart"/>
      <w:r>
        <w:t>виброакустическими</w:t>
      </w:r>
      <w:proofErr w:type="spellEnd"/>
      <w:r>
        <w:t xml:space="preserve"> системами и технологиями. </w:t>
      </w:r>
    </w:p>
    <w:p w14:paraId="6CF7BE3A" w14:textId="77777777" w:rsidR="004F035A" w:rsidRDefault="004F035A" w:rsidP="004F035A">
      <w:r>
        <w:t xml:space="preserve">Организационная структура компании является линейно-функциональной и состоит из 6 подразделений: отдел внедрения, отдел разработок, финансовый отдел, отдел информационных технологий, технический отдел и отдел кадров. Кроме данных должностей, в компании также есть персонал, специализирующийся на клининге, инженер по охране труда, менеджер по рекламе и юрист(ы). </w:t>
      </w:r>
    </w:p>
    <w:p w14:paraId="7749B2C6" w14:textId="77777777" w:rsidR="004F035A" w:rsidRPr="00950AAB" w:rsidRDefault="004F035A" w:rsidP="004F035A">
      <w:pPr>
        <w:pStyle w:val="aa"/>
      </w:pPr>
      <w:r w:rsidRPr="000641ED">
        <w:rPr>
          <w:noProof/>
          <w:lang w:eastAsia="ru-RU"/>
        </w:rPr>
        <w:lastRenderedPageBreak/>
        <w:drawing>
          <wp:inline distT="0" distB="0" distL="0" distR="0" wp14:anchorId="40E4FD90" wp14:editId="5758DCFA">
            <wp:extent cx="4550735" cy="4415988"/>
            <wp:effectExtent l="0" t="0" r="0" b="3810"/>
            <wp:docPr id="108" name="Рисунок 10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 снимок экрана, Шрифт, число&#10;&#10;Автоматически созданное описание"/>
                    <pic:cNvPicPr/>
                  </pic:nvPicPr>
                  <pic:blipFill>
                    <a:blip r:embed="rId28"/>
                    <a:stretch>
                      <a:fillRect/>
                    </a:stretch>
                  </pic:blipFill>
                  <pic:spPr>
                    <a:xfrm>
                      <a:off x="0" y="0"/>
                      <a:ext cx="4629649" cy="4492565"/>
                    </a:xfrm>
                    <a:prstGeom prst="rect">
                      <a:avLst/>
                    </a:prstGeom>
                  </pic:spPr>
                </pic:pic>
              </a:graphicData>
            </a:graphic>
          </wp:inline>
        </w:drawing>
      </w:r>
    </w:p>
    <w:p w14:paraId="615C51EF" w14:textId="5E3F9803" w:rsidR="004F035A" w:rsidRPr="00CC19D4" w:rsidRDefault="004F035A">
      <w:pPr>
        <w:pStyle w:val="a"/>
        <w:numPr>
          <w:ilvl w:val="0"/>
          <w:numId w:val="30"/>
        </w:numPr>
      </w:pPr>
      <w:r>
        <w:t xml:space="preserve"> Организационная структура компании ООО «Ассоциация ВАСТ»</w:t>
      </w:r>
      <w:r w:rsidR="00F60083">
        <w:t xml:space="preserve">. </w:t>
      </w:r>
      <w:r>
        <w:t xml:space="preserve">Источник: </w:t>
      </w:r>
      <w:r w:rsidR="00F60083">
        <w:t>[</w:t>
      </w:r>
      <w:r>
        <w:t>закрытая документация компании ООО «Ассоциация ВАСТ»</w:t>
      </w:r>
      <w:r w:rsidR="00F60083">
        <w:t>]</w:t>
      </w:r>
    </w:p>
    <w:p w14:paraId="63DBA3A7" w14:textId="77777777" w:rsidR="004F035A" w:rsidRDefault="004F035A" w:rsidP="004F035A">
      <w:r>
        <w:t xml:space="preserve">Стоит отметить, что на одной должности в некоторых подразделениях работает больше одного человека. Так, например, в отделе разработок несколько инженеров программистов. </w:t>
      </w:r>
    </w:p>
    <w:p w14:paraId="32E9B05B" w14:textId="60450198" w:rsidR="004F035A" w:rsidRDefault="004F035A" w:rsidP="004F035A">
      <w:r>
        <w:t xml:space="preserve">Численность сотрудников отдела внедрения составляет 14 человек, а отдела разработок – 12 человек. Данные отделы были выбраны для проведения исследования, так как по итогам ежегодного тестирования об уровне удовлетворенности руководством компании было отмечено снижение в 2023 году по сравнению с 2022 годом именно в отделе внедрения и отделе разработок. </w:t>
      </w:r>
    </w:p>
    <w:p w14:paraId="29F22545" w14:textId="1BBECECA" w:rsidR="00735A58" w:rsidRDefault="00735A58" w:rsidP="00735A58">
      <w:pPr>
        <w:pStyle w:val="30"/>
      </w:pPr>
      <w:bookmarkStart w:id="11" w:name="_Toc136010571"/>
      <w:r w:rsidRPr="001C6C7E">
        <w:t>2.2.3.</w:t>
      </w:r>
      <w:r>
        <w:t xml:space="preserve"> Продукция и услуги компании</w:t>
      </w:r>
      <w:bookmarkEnd w:id="11"/>
      <w:r>
        <w:t xml:space="preserve"> </w:t>
      </w:r>
    </w:p>
    <w:p w14:paraId="3687BCAD" w14:textId="77777777" w:rsidR="00ED5964" w:rsidRPr="00ED5964" w:rsidRDefault="00ED5964" w:rsidP="00ED5964">
      <w:r>
        <w:t xml:space="preserve">Миссия ООО «Ассоциация ВАСТ» заключается во внедрении в промышленное производство новейших технологий. </w:t>
      </w:r>
    </w:p>
    <w:p w14:paraId="020FE318" w14:textId="0D9BF708" w:rsidR="00ED5964" w:rsidRPr="00ED5964" w:rsidRDefault="00ED5964" w:rsidP="00ED5964">
      <w:r w:rsidRPr="00ED5964">
        <w:t xml:space="preserve">Область деятельности </w:t>
      </w:r>
      <w:r>
        <w:t xml:space="preserve">компании </w:t>
      </w:r>
      <w:r w:rsidRPr="00ED5964">
        <w:t xml:space="preserve">включает: проектирование, разработку, производство, поставку измерительных приборов и систем вибрационного мониторинга, диагностики и балансировки оборудования, аппаратно-программных средств диагностики и мониторинга, устройств и систем железнодорожной автоматики и связи, оказание услуг </w:t>
      </w:r>
      <w:r w:rsidRPr="00ED5964">
        <w:lastRenderedPageBreak/>
        <w:t xml:space="preserve">по определению технического состояния машин тепловым и </w:t>
      </w:r>
      <w:proofErr w:type="spellStart"/>
      <w:r w:rsidRPr="00ED5964">
        <w:t>вибродиагностическим</w:t>
      </w:r>
      <w:proofErr w:type="spellEnd"/>
      <w:r w:rsidRPr="00ED5964">
        <w:t xml:space="preserve"> методами, а также услуг по </w:t>
      </w:r>
      <w:proofErr w:type="spellStart"/>
      <w:r w:rsidRPr="00ED5964">
        <w:t>виброналадке</w:t>
      </w:r>
      <w:proofErr w:type="spellEnd"/>
      <w:r w:rsidRPr="00ED5964">
        <w:t xml:space="preserve"> агрегатов.</w:t>
      </w:r>
      <w:r>
        <w:t xml:space="preserve"> Наличие фундаментальной </w:t>
      </w:r>
      <w:r w:rsidRPr="00ED5964">
        <w:t xml:space="preserve">научной базы и уникальные разработки позволяют </w:t>
      </w:r>
      <w:r>
        <w:t>организации</w:t>
      </w:r>
      <w:r w:rsidRPr="00ED5964">
        <w:t xml:space="preserve"> удовлетворять запросы заказчиков, соответствовать российским и международным стандартам промышленной </w:t>
      </w:r>
      <w:proofErr w:type="spellStart"/>
      <w:r w:rsidRPr="00ED5964">
        <w:t>вибродиагностики</w:t>
      </w:r>
      <w:proofErr w:type="spellEnd"/>
      <w:r w:rsidRPr="00ED5964">
        <w:t>, постоянно совершенствуя свою продукцию.</w:t>
      </w:r>
    </w:p>
    <w:p w14:paraId="5C0F7A35" w14:textId="460C8FF5" w:rsidR="00735A58" w:rsidRPr="00735A58" w:rsidRDefault="00735A58" w:rsidP="00735A58">
      <w:r w:rsidRPr="00735A58">
        <w:t>Ассоциация ВАСТ пред</w:t>
      </w:r>
      <w:r>
        <w:t>оставляет</w:t>
      </w:r>
      <w:r w:rsidRPr="00735A58">
        <w:t xml:space="preserve"> высокотехнологические инновационные разработки </w:t>
      </w:r>
      <w:r>
        <w:t xml:space="preserve">для </w:t>
      </w:r>
      <w:r w:rsidRPr="00735A58">
        <w:t xml:space="preserve">повышения эффективности производства. Российские </w:t>
      </w:r>
      <w:r>
        <w:t xml:space="preserve">компании </w:t>
      </w:r>
      <w:r w:rsidRPr="00735A58">
        <w:t>применяют технологии удаленного мониторинга, автоматической диагностики и анализа технического состояния оборудования</w:t>
      </w:r>
      <w:r>
        <w:t xml:space="preserve"> с целью </w:t>
      </w:r>
      <w:r w:rsidRPr="00735A58">
        <w:t>сни</w:t>
      </w:r>
      <w:r>
        <w:t>жения</w:t>
      </w:r>
      <w:r w:rsidRPr="00735A58">
        <w:t xml:space="preserve"> аварийност</w:t>
      </w:r>
      <w:r>
        <w:t>и</w:t>
      </w:r>
      <w:r w:rsidRPr="00735A58">
        <w:t>, просто</w:t>
      </w:r>
      <w:r>
        <w:t>ев</w:t>
      </w:r>
      <w:r w:rsidRPr="00735A58">
        <w:t xml:space="preserve"> и влияни</w:t>
      </w:r>
      <w:r>
        <w:t>я</w:t>
      </w:r>
      <w:r w:rsidRPr="00735A58">
        <w:t xml:space="preserve"> человеческого фактора, повы</w:t>
      </w:r>
      <w:r>
        <w:t>шения</w:t>
      </w:r>
      <w:r w:rsidRPr="00735A58">
        <w:t xml:space="preserve"> энергоэффективност</w:t>
      </w:r>
      <w:r>
        <w:t>и</w:t>
      </w:r>
      <w:r w:rsidRPr="00735A58">
        <w:t>, автомати</w:t>
      </w:r>
      <w:r>
        <w:t>зации</w:t>
      </w:r>
      <w:r w:rsidRPr="00735A58">
        <w:t xml:space="preserve"> диагностик</w:t>
      </w:r>
      <w:r>
        <w:t>и</w:t>
      </w:r>
      <w:r w:rsidRPr="00735A58">
        <w:t xml:space="preserve"> оборудования</w:t>
      </w:r>
      <w:r>
        <w:t xml:space="preserve"> и </w:t>
      </w:r>
      <w:r w:rsidRPr="00735A58">
        <w:t>сокра</w:t>
      </w:r>
      <w:r>
        <w:t>щения</w:t>
      </w:r>
      <w:r w:rsidRPr="00735A58">
        <w:t xml:space="preserve"> затрат на</w:t>
      </w:r>
      <w:r>
        <w:t xml:space="preserve"> его</w:t>
      </w:r>
      <w:r w:rsidRPr="00735A58">
        <w:t xml:space="preserve"> ремонт</w:t>
      </w:r>
      <w:r>
        <w:t>/</w:t>
      </w:r>
      <w:r w:rsidRPr="00735A58">
        <w:t>замен</w:t>
      </w:r>
      <w:r>
        <w:t>у</w:t>
      </w:r>
      <w:r w:rsidRPr="00735A58">
        <w:t>, а также повы</w:t>
      </w:r>
      <w:r>
        <w:t>шения</w:t>
      </w:r>
      <w:r w:rsidRPr="00735A58">
        <w:t xml:space="preserve"> надежност</w:t>
      </w:r>
      <w:r>
        <w:t>и</w:t>
      </w:r>
      <w:r w:rsidRPr="00735A58">
        <w:t xml:space="preserve"> оборудования и продл</w:t>
      </w:r>
      <w:r>
        <w:t>ения</w:t>
      </w:r>
      <w:r w:rsidRPr="00735A58">
        <w:t xml:space="preserve"> срок</w:t>
      </w:r>
      <w:r>
        <w:t>ов</w:t>
      </w:r>
      <w:r w:rsidRPr="00735A58">
        <w:t xml:space="preserve"> его службы.</w:t>
      </w:r>
      <w:r>
        <w:t xml:space="preserve"> </w:t>
      </w:r>
    </w:p>
    <w:p w14:paraId="01F4F250" w14:textId="730D8684" w:rsidR="00735A58" w:rsidRDefault="00735A58" w:rsidP="00735A58">
      <w:r>
        <w:t xml:space="preserve">Компания предоставляет </w:t>
      </w:r>
      <w:r w:rsidRPr="00735A58">
        <w:rPr>
          <w:b/>
          <w:bCs/>
        </w:rPr>
        <w:t>услуги</w:t>
      </w:r>
      <w:r>
        <w:t xml:space="preserve"> по узкому профилю, среди которых: </w:t>
      </w:r>
    </w:p>
    <w:p w14:paraId="68EE59C1" w14:textId="5518404B" w:rsidR="00735A58" w:rsidRDefault="00735A58">
      <w:pPr>
        <w:pStyle w:val="af0"/>
        <w:numPr>
          <w:ilvl w:val="0"/>
          <w:numId w:val="8"/>
        </w:numPr>
      </w:pPr>
      <w:proofErr w:type="spellStart"/>
      <w:r>
        <w:t>Вибродиагностика</w:t>
      </w:r>
      <w:proofErr w:type="spellEnd"/>
      <w:r>
        <w:t xml:space="preserve"> </w:t>
      </w:r>
    </w:p>
    <w:p w14:paraId="1E6772BC" w14:textId="720993C1" w:rsidR="00735A58" w:rsidRDefault="00735A58">
      <w:pPr>
        <w:pStyle w:val="af0"/>
        <w:numPr>
          <w:ilvl w:val="0"/>
          <w:numId w:val="8"/>
        </w:numPr>
      </w:pPr>
      <w:r>
        <w:t xml:space="preserve">Балансировка </w:t>
      </w:r>
    </w:p>
    <w:p w14:paraId="74765902" w14:textId="768F5AEB" w:rsidR="00735A58" w:rsidRDefault="00735A58">
      <w:pPr>
        <w:pStyle w:val="af0"/>
        <w:numPr>
          <w:ilvl w:val="0"/>
          <w:numId w:val="8"/>
        </w:numPr>
      </w:pPr>
      <w:r>
        <w:t xml:space="preserve">Центровка </w:t>
      </w:r>
    </w:p>
    <w:p w14:paraId="749FDF88" w14:textId="7F6895EE" w:rsidR="00735A58" w:rsidRDefault="00735A58">
      <w:pPr>
        <w:pStyle w:val="af0"/>
        <w:numPr>
          <w:ilvl w:val="0"/>
          <w:numId w:val="8"/>
        </w:numPr>
      </w:pPr>
      <w:r>
        <w:t>Проверка и калибровка</w:t>
      </w:r>
    </w:p>
    <w:p w14:paraId="6A4CBC9A" w14:textId="7D2329DD" w:rsidR="00735A58" w:rsidRDefault="00735A58">
      <w:pPr>
        <w:pStyle w:val="af0"/>
        <w:numPr>
          <w:ilvl w:val="0"/>
          <w:numId w:val="8"/>
        </w:numPr>
      </w:pPr>
      <w:r>
        <w:t>Аттестация специалистов неразрушающего контроля</w:t>
      </w:r>
    </w:p>
    <w:p w14:paraId="490A09C8" w14:textId="2803C353" w:rsidR="00735A58" w:rsidRDefault="00735A58" w:rsidP="00735A58">
      <w:r>
        <w:t xml:space="preserve">Кроме того, компания отмечает своей ценностью клиентоориентированность, так как зачастую к клиентам необходимо применять индивидуальный подход в силу узкой специализации сферы деятельности компании. </w:t>
      </w:r>
    </w:p>
    <w:p w14:paraId="33690964" w14:textId="59BDD0FD" w:rsidR="00735A58" w:rsidRDefault="00735A58" w:rsidP="00735A58">
      <w:r>
        <w:t xml:space="preserve">Своими преимуществами ООО «ВАСТ» выделяет: </w:t>
      </w:r>
    </w:p>
    <w:p w14:paraId="620768BA" w14:textId="02F4923D" w:rsidR="00735A58" w:rsidRDefault="00735A58">
      <w:pPr>
        <w:pStyle w:val="af0"/>
        <w:numPr>
          <w:ilvl w:val="0"/>
          <w:numId w:val="9"/>
        </w:numPr>
      </w:pPr>
      <w:r>
        <w:t xml:space="preserve">Собственный учебный и аттестационный центр </w:t>
      </w:r>
    </w:p>
    <w:p w14:paraId="7B9AF317" w14:textId="6D2D6817" w:rsidR="00735A58" w:rsidRDefault="00735A58">
      <w:pPr>
        <w:pStyle w:val="af0"/>
        <w:numPr>
          <w:ilvl w:val="0"/>
          <w:numId w:val="9"/>
        </w:numPr>
      </w:pPr>
      <w:r>
        <w:t>Двадцатипятилетний опыт работы в области вибрационной диагностики</w:t>
      </w:r>
    </w:p>
    <w:p w14:paraId="70C7D361" w14:textId="77DB3F92" w:rsidR="00735A58" w:rsidRDefault="00735A58">
      <w:pPr>
        <w:pStyle w:val="af0"/>
        <w:numPr>
          <w:ilvl w:val="0"/>
          <w:numId w:val="9"/>
        </w:numPr>
      </w:pPr>
      <w:r>
        <w:t>Узкая специализация и высокая квалификация специалистов компании</w:t>
      </w:r>
    </w:p>
    <w:p w14:paraId="3122BB67" w14:textId="6ED273E8" w:rsidR="00735A58" w:rsidRDefault="00735A58">
      <w:pPr>
        <w:pStyle w:val="af0"/>
        <w:numPr>
          <w:ilvl w:val="0"/>
          <w:numId w:val="9"/>
        </w:numPr>
      </w:pPr>
      <w:r>
        <w:t xml:space="preserve">Техническая поддержка продукции </w:t>
      </w:r>
    </w:p>
    <w:p w14:paraId="4F9698CE" w14:textId="4CC2ACD0" w:rsidR="00735A58" w:rsidRDefault="00735A58" w:rsidP="00735A58">
      <w:r>
        <w:t xml:space="preserve">Компания предоставляет следующую </w:t>
      </w:r>
      <w:r w:rsidRPr="00735A58">
        <w:rPr>
          <w:b/>
          <w:bCs/>
        </w:rPr>
        <w:t>продукцию</w:t>
      </w:r>
      <w:r>
        <w:t xml:space="preserve">: </w:t>
      </w:r>
    </w:p>
    <w:p w14:paraId="1AB573A9" w14:textId="470DF7AD" w:rsidR="00735A58" w:rsidRDefault="00735A58">
      <w:pPr>
        <w:pStyle w:val="af0"/>
        <w:numPr>
          <w:ilvl w:val="0"/>
          <w:numId w:val="11"/>
        </w:numPr>
      </w:pPr>
      <w:r>
        <w:t xml:space="preserve">Приборы </w:t>
      </w:r>
      <w:proofErr w:type="spellStart"/>
      <w:r>
        <w:t>вибродиагностики</w:t>
      </w:r>
      <w:proofErr w:type="spellEnd"/>
      <w:r>
        <w:t xml:space="preserve"> оборудования: </w:t>
      </w:r>
    </w:p>
    <w:p w14:paraId="7E05E515" w14:textId="182604A7" w:rsidR="00735A58" w:rsidRDefault="00735A58">
      <w:pPr>
        <w:pStyle w:val="af0"/>
        <w:numPr>
          <w:ilvl w:val="0"/>
          <w:numId w:val="12"/>
        </w:numPr>
      </w:pPr>
      <w:r>
        <w:t xml:space="preserve">Переносные приборы: </w:t>
      </w:r>
      <w:proofErr w:type="spellStart"/>
      <w:r>
        <w:t>виброанализаторы</w:t>
      </w:r>
      <w:proofErr w:type="spellEnd"/>
      <w:r>
        <w:t xml:space="preserve"> разных поколений, виброметры и электронные стетоскопы </w:t>
      </w:r>
    </w:p>
    <w:p w14:paraId="058D2EE6" w14:textId="3A77ABFB" w:rsidR="00735A58" w:rsidRDefault="00735A58">
      <w:pPr>
        <w:pStyle w:val="af0"/>
        <w:numPr>
          <w:ilvl w:val="0"/>
          <w:numId w:val="12"/>
        </w:numPr>
      </w:pPr>
      <w:r>
        <w:t xml:space="preserve">Стационарные системы: системы мониторинга состояния оборудования, модули </w:t>
      </w:r>
      <w:proofErr w:type="spellStart"/>
      <w:r>
        <w:t>виброконтроля</w:t>
      </w:r>
      <w:proofErr w:type="spellEnd"/>
    </w:p>
    <w:p w14:paraId="1C0D8EC2" w14:textId="52FBD752" w:rsidR="00735A58" w:rsidRDefault="00735A58">
      <w:pPr>
        <w:pStyle w:val="af0"/>
        <w:numPr>
          <w:ilvl w:val="0"/>
          <w:numId w:val="10"/>
        </w:numPr>
      </w:pPr>
      <w:r>
        <w:t xml:space="preserve">Системы лазерной центровки: беспроводные системы для центровки валов </w:t>
      </w:r>
    </w:p>
    <w:p w14:paraId="4081BCF6" w14:textId="56F9DC13" w:rsidR="00735A58" w:rsidRDefault="00735A58">
      <w:pPr>
        <w:pStyle w:val="af0"/>
        <w:numPr>
          <w:ilvl w:val="0"/>
          <w:numId w:val="10"/>
        </w:numPr>
      </w:pPr>
      <w:r>
        <w:lastRenderedPageBreak/>
        <w:t xml:space="preserve">Программное обеспечение: корпоративная система </w:t>
      </w:r>
      <w:proofErr w:type="spellStart"/>
      <w:r>
        <w:t>вибромониторинга</w:t>
      </w:r>
      <w:proofErr w:type="spellEnd"/>
      <w:r>
        <w:t xml:space="preserve"> и </w:t>
      </w:r>
      <w:proofErr w:type="spellStart"/>
      <w:r>
        <w:t>вибродиагностики</w:t>
      </w:r>
      <w:proofErr w:type="spellEnd"/>
    </w:p>
    <w:p w14:paraId="4A7CA2CA" w14:textId="6FA72DC6" w:rsidR="00735A58" w:rsidRDefault="00735A58">
      <w:pPr>
        <w:pStyle w:val="af0"/>
        <w:numPr>
          <w:ilvl w:val="0"/>
          <w:numId w:val="10"/>
        </w:numPr>
      </w:pPr>
      <w:r>
        <w:t>Комплектующие: лазерные датчики оборотов, радиоканалы для датчиков оборотов</w:t>
      </w:r>
    </w:p>
    <w:p w14:paraId="7B93F060" w14:textId="2A014D19" w:rsidR="00735A58" w:rsidRDefault="00735A58">
      <w:pPr>
        <w:pStyle w:val="af0"/>
        <w:numPr>
          <w:ilvl w:val="0"/>
          <w:numId w:val="10"/>
        </w:numPr>
      </w:pPr>
      <w:r>
        <w:t>Учебно-тренировочные стенды</w:t>
      </w:r>
    </w:p>
    <w:p w14:paraId="0EF7943F" w14:textId="0663A78D" w:rsidR="00735A58" w:rsidRDefault="00735A58" w:rsidP="00735A58">
      <w:pPr>
        <w:pStyle w:val="30"/>
      </w:pPr>
      <w:bookmarkStart w:id="12" w:name="_Toc136010572"/>
      <w:r w:rsidRPr="001C6C7E">
        <w:t>2.2.4.</w:t>
      </w:r>
      <w:r>
        <w:t xml:space="preserve"> </w:t>
      </w:r>
      <w:r w:rsidRPr="00735A58">
        <w:t>Политика в области качества</w:t>
      </w:r>
      <w:r w:rsidR="0028112E">
        <w:t xml:space="preserve"> и кадровая политика </w:t>
      </w:r>
      <w:r w:rsidR="006C01E0">
        <w:rPr>
          <w:rStyle w:val="afb"/>
        </w:rPr>
        <w:footnoteReference w:id="56"/>
      </w:r>
      <w:bookmarkEnd w:id="12"/>
    </w:p>
    <w:p w14:paraId="3BB1F235" w14:textId="7E855650" w:rsidR="00735A58" w:rsidRDefault="00735A58" w:rsidP="00735A58">
      <w:r>
        <w:t>Деятельность Ассоциации в области качества направлена на удовлетворение потребностей</w:t>
      </w:r>
      <w:r w:rsidR="00ED5964">
        <w:t xml:space="preserve"> и интересов</w:t>
      </w:r>
      <w:r>
        <w:t xml:space="preserve"> стейкхолдеров – сотрудников, клиентов, партнеров и </w:t>
      </w:r>
      <w:r w:rsidR="00ED5964">
        <w:t xml:space="preserve">всего </w:t>
      </w:r>
      <w:r>
        <w:t xml:space="preserve">общества благодаря разработке и выпуску уникальных приборов, программных продуктов и услуг, обеспечивающих промышленную безопасность. </w:t>
      </w:r>
    </w:p>
    <w:p w14:paraId="0E57AC97" w14:textId="336094B8" w:rsidR="00735A58" w:rsidRDefault="00735A58" w:rsidP="00735A58">
      <w:r>
        <w:t xml:space="preserve">Компания совершенствует систему менеджмента качества на основе стандартов ГОСТ Р ИСО 9000 и развивает взаимовыгодное и долгосрочное сотрудничество с партнерами. Кроме того, проводится анализ требований клиентов к выпускаемой продукции, получение и использование информации о степени их удовлетворенности, а также расширение ассортимента продукции и услуг на основе данных о потребностях клиентов. Ассоциация ведет постоянное взаимодействие с поставщиками исходных материалов и комплектующих изделий по улучшению качества на основе взаимных интересов. Помимо этого, в организации применяются современные информационные технологии для контроля системы менеджмента качества.  </w:t>
      </w:r>
    </w:p>
    <w:p w14:paraId="1B363422" w14:textId="25D3BFF0" w:rsidR="00ED5964" w:rsidRPr="00ED5964" w:rsidRDefault="00ED5964" w:rsidP="00735A58">
      <w:r>
        <w:t xml:space="preserve">Таким образом, в организации используются передовые технологии и собственные разработки, отвечающие всем требованиям качества с соблюдением безопасности и охраны труда. </w:t>
      </w:r>
    </w:p>
    <w:p w14:paraId="1C816439" w14:textId="29360B04" w:rsidR="00ED5964" w:rsidRPr="00ED5964" w:rsidRDefault="00ED5964" w:rsidP="00ED5964">
      <w:r>
        <w:t xml:space="preserve">На </w:t>
      </w:r>
      <w:r w:rsidR="007613C8">
        <w:t>начало 2023 года</w:t>
      </w:r>
      <w:r>
        <w:t xml:space="preserve"> среднесписочная численность сотрудников составляет 8</w:t>
      </w:r>
      <w:r w:rsidR="00555202">
        <w:t>7</w:t>
      </w:r>
      <w:r>
        <w:t xml:space="preserve"> человек</w:t>
      </w:r>
      <w:r w:rsidR="0088304F">
        <w:t xml:space="preserve">. </w:t>
      </w:r>
    </w:p>
    <w:p w14:paraId="3B19A347" w14:textId="38711CC2" w:rsidR="00735A58" w:rsidRDefault="00735A58" w:rsidP="00735A58">
      <w:r>
        <w:t xml:space="preserve">Ассоциация ВАСТ выделяет своими задачами: </w:t>
      </w:r>
    </w:p>
    <w:p w14:paraId="714DBCD1" w14:textId="756E05FF" w:rsidR="00735A58" w:rsidRDefault="00735A58">
      <w:pPr>
        <w:pStyle w:val="af0"/>
        <w:numPr>
          <w:ilvl w:val="0"/>
          <w:numId w:val="13"/>
        </w:numPr>
      </w:pPr>
      <w:r>
        <w:t>Повышение компетентности, постоянное развитие знаний, навыков и системы мотивации сотрудников</w:t>
      </w:r>
    </w:p>
    <w:p w14:paraId="18E90837" w14:textId="2CF55BD3" w:rsidR="00735A58" w:rsidRDefault="00735A58">
      <w:pPr>
        <w:pStyle w:val="af0"/>
        <w:numPr>
          <w:ilvl w:val="0"/>
          <w:numId w:val="13"/>
        </w:numPr>
      </w:pPr>
      <w:r>
        <w:t>Определение ответственности и полномочий сотрудников при реализации процессов Ассоциации</w:t>
      </w:r>
    </w:p>
    <w:p w14:paraId="5BD0695E" w14:textId="6CEC6033" w:rsidR="00735A58" w:rsidRDefault="00735A58">
      <w:pPr>
        <w:pStyle w:val="af0"/>
        <w:numPr>
          <w:ilvl w:val="0"/>
          <w:numId w:val="13"/>
        </w:numPr>
      </w:pPr>
      <w:r>
        <w:t xml:space="preserve">Развитие обмена информацией между сотрудниками о результативности </w:t>
      </w:r>
    </w:p>
    <w:p w14:paraId="43337B71" w14:textId="16ECA089" w:rsidR="00735A58" w:rsidRDefault="00735A58">
      <w:pPr>
        <w:pStyle w:val="af0"/>
        <w:numPr>
          <w:ilvl w:val="0"/>
          <w:numId w:val="13"/>
        </w:numPr>
      </w:pPr>
      <w:r>
        <w:t>Установление между сотрудниками искренних и доверительных отношений</w:t>
      </w:r>
    </w:p>
    <w:p w14:paraId="45F23F3E" w14:textId="67D1B2B9" w:rsidR="00ED5964" w:rsidRDefault="00ED5964" w:rsidP="00735A58">
      <w:r>
        <w:lastRenderedPageBreak/>
        <w:t xml:space="preserve">Согласно корпоративной этике ООО «Ассоциация ВАСТ», деятельность кадровой политики, политики оплаты труда и социального обеспечения осуществляется без дискриминации по полу, возрасту, национальности, политическим взглядам и религиозной принадлежности. </w:t>
      </w:r>
    </w:p>
    <w:p w14:paraId="72C24B81" w14:textId="27BA7081" w:rsidR="00ED5964" w:rsidRDefault="00ED5964" w:rsidP="00735A58">
      <w:r>
        <w:t>Компания нацелена на повышение социальной защиты сотрудников, в рамках этой задачи сотрудники со стажем от года обеспечены полисом добровольного медицинского страхования. Кроме того, проводится ежегодное медицинское обследование персонала с профилактической целью по предотвращению заболеваний. Также Ассоциация большое внимание уделяет соблюдению техники безопасности для обеспечения комфортных</w:t>
      </w:r>
      <w:r w:rsidR="0088304F">
        <w:t xml:space="preserve"> и безопасных</w:t>
      </w:r>
      <w:r>
        <w:t xml:space="preserve"> условий труда</w:t>
      </w:r>
      <w:r w:rsidR="0088304F">
        <w:t xml:space="preserve">. В компании задействован специальный сотрудник на должности «инженер по охране труда», который проводит инспекцию по соблюдению безопасности и охране труда, а также проводит информирование и обучение по технике безопасности, проводит экскурс новым сотрудникам и другое.  </w:t>
      </w:r>
    </w:p>
    <w:p w14:paraId="560C4D23" w14:textId="185DFFEA" w:rsidR="00ED5964" w:rsidRDefault="00ED5964" w:rsidP="00735A58">
      <w:r>
        <w:t xml:space="preserve">Компания практикует внутренний найм, так как благодаря повышению квалификации у сотрудников есть возможность продвижения по карьерной лестнице для получения более высоких должностей. Таким образом, в ООО «Ассоциация ВАСТ» формируется кадровый резерв из сотрудников, нацеленных на достижение руководящих должностей. </w:t>
      </w:r>
    </w:p>
    <w:p w14:paraId="692F756B" w14:textId="2284BB42" w:rsidR="00ED5964" w:rsidRDefault="00ED5964" w:rsidP="00735A58">
      <w:r>
        <w:t>Ежегодно компания устраивает совместный корпоративный выезд загород, на котором проводятся различные мероприятия по сплочению коллектива</w:t>
      </w:r>
      <w:r w:rsidR="0088304F">
        <w:t xml:space="preserve"> и укреплению корпоративного духа. В годы, когда «Ассоциация ВАСТ» отмечает круглую дату со дня основания, как в 2023 году – двадцатипятилетие, выезды и праздничные мероприятия проводятся дважды в год. Кроме того, руководство компании поддерживает теплые отношения между сотрудниками, в офисе располагается большая столовая, в которой сотрудники собираются и в обед, и во время более маленьких перерывов. </w:t>
      </w:r>
    </w:p>
    <w:p w14:paraId="711B6656" w14:textId="754ACA6B" w:rsidR="00B1123D" w:rsidRDefault="00B1123D" w:rsidP="00B1123D">
      <w:r>
        <w:t xml:space="preserve">Программа благополучия компании «Ассоциация ВАСТ» выглядит следующим образом: </w:t>
      </w:r>
    </w:p>
    <w:p w14:paraId="560A0FDA" w14:textId="64F30C67" w:rsidR="00013DCC" w:rsidRDefault="00013DCC" w:rsidP="00013DCC">
      <w:pPr>
        <w:pStyle w:val="a0"/>
      </w:pPr>
      <w:r>
        <w:t xml:space="preserve">Программа благополучия в ООО «Ассоциация ВАСТ»  </w:t>
      </w:r>
    </w:p>
    <w:tbl>
      <w:tblPr>
        <w:tblStyle w:val="ad"/>
        <w:tblW w:w="0" w:type="auto"/>
        <w:tblLook w:val="04A0" w:firstRow="1" w:lastRow="0" w:firstColumn="1" w:lastColumn="0" w:noHBand="0" w:noVBand="1"/>
      </w:tblPr>
      <w:tblGrid>
        <w:gridCol w:w="1618"/>
        <w:gridCol w:w="1646"/>
        <w:gridCol w:w="1797"/>
        <w:gridCol w:w="2338"/>
        <w:gridCol w:w="1946"/>
      </w:tblGrid>
      <w:tr w:rsidR="00B1123D" w14:paraId="203622D7" w14:textId="77777777" w:rsidTr="000641ED">
        <w:trPr>
          <w:trHeight w:val="406"/>
        </w:trPr>
        <w:tc>
          <w:tcPr>
            <w:tcW w:w="0" w:type="auto"/>
            <w:vAlign w:val="center"/>
          </w:tcPr>
          <w:p w14:paraId="6F763947" w14:textId="287A03D8" w:rsidR="00B1123D" w:rsidRDefault="00B1123D" w:rsidP="001C6C7E">
            <w:pPr>
              <w:pStyle w:val="ab"/>
              <w:spacing w:line="240" w:lineRule="auto"/>
            </w:pPr>
            <w:r>
              <w:t>Физическое здоровье</w:t>
            </w:r>
            <w:r w:rsidR="00013DCC">
              <w:t xml:space="preserve"> и среда </w:t>
            </w:r>
          </w:p>
        </w:tc>
        <w:tc>
          <w:tcPr>
            <w:tcW w:w="0" w:type="auto"/>
            <w:vAlign w:val="center"/>
          </w:tcPr>
          <w:p w14:paraId="258040F2" w14:textId="21CE35CA" w:rsidR="00B1123D" w:rsidRDefault="00B1123D" w:rsidP="001C6C7E">
            <w:pPr>
              <w:pStyle w:val="ab"/>
              <w:spacing w:line="240" w:lineRule="auto"/>
            </w:pPr>
            <w:r>
              <w:t>Развитие карьеры</w:t>
            </w:r>
          </w:p>
        </w:tc>
        <w:tc>
          <w:tcPr>
            <w:tcW w:w="0" w:type="auto"/>
            <w:vAlign w:val="center"/>
          </w:tcPr>
          <w:p w14:paraId="444849F9" w14:textId="7EF23D01" w:rsidR="00B1123D" w:rsidRDefault="00B1123D" w:rsidP="001C6C7E">
            <w:pPr>
              <w:pStyle w:val="ab"/>
              <w:spacing w:line="240" w:lineRule="auto"/>
            </w:pPr>
            <w:r>
              <w:t>Финансовое благополучие</w:t>
            </w:r>
          </w:p>
        </w:tc>
        <w:tc>
          <w:tcPr>
            <w:tcW w:w="0" w:type="auto"/>
            <w:vAlign w:val="center"/>
          </w:tcPr>
          <w:p w14:paraId="4597EC63" w14:textId="77777777" w:rsidR="00013DCC" w:rsidRDefault="00B1123D" w:rsidP="001C6C7E">
            <w:pPr>
              <w:pStyle w:val="ab"/>
              <w:spacing w:line="240" w:lineRule="auto"/>
            </w:pPr>
            <w:r>
              <w:t xml:space="preserve">Комфорт </w:t>
            </w:r>
          </w:p>
          <w:p w14:paraId="244AA8EE" w14:textId="00FFFFB8" w:rsidR="00B1123D" w:rsidRDefault="00013DCC" w:rsidP="001C6C7E">
            <w:pPr>
              <w:pStyle w:val="ab"/>
              <w:spacing w:line="240" w:lineRule="auto"/>
            </w:pPr>
            <w:r>
              <w:t xml:space="preserve">социальной </w:t>
            </w:r>
            <w:r w:rsidR="00B1123D">
              <w:t>среды</w:t>
            </w:r>
          </w:p>
        </w:tc>
        <w:tc>
          <w:tcPr>
            <w:tcW w:w="0" w:type="auto"/>
            <w:vAlign w:val="center"/>
          </w:tcPr>
          <w:p w14:paraId="5F3F7346" w14:textId="48E1B94F" w:rsidR="00B1123D" w:rsidRDefault="00B1123D" w:rsidP="001C6C7E">
            <w:pPr>
              <w:pStyle w:val="ab"/>
              <w:spacing w:line="240" w:lineRule="auto"/>
            </w:pPr>
            <w:r>
              <w:t>Ментальное состояние</w:t>
            </w:r>
          </w:p>
        </w:tc>
      </w:tr>
      <w:tr w:rsidR="00B1123D" w14:paraId="537ED668" w14:textId="77777777" w:rsidTr="000641ED">
        <w:trPr>
          <w:trHeight w:val="388"/>
        </w:trPr>
        <w:tc>
          <w:tcPr>
            <w:tcW w:w="0" w:type="auto"/>
          </w:tcPr>
          <w:p w14:paraId="4D3AD67C" w14:textId="6B9B9C16" w:rsidR="00B1123D" w:rsidRDefault="00B1123D" w:rsidP="001C6C7E">
            <w:pPr>
              <w:pStyle w:val="ac"/>
              <w:spacing w:line="240" w:lineRule="auto"/>
              <w:jc w:val="center"/>
            </w:pPr>
            <w:r>
              <w:t>Полис ДМС</w:t>
            </w:r>
          </w:p>
          <w:p w14:paraId="5F233ADB" w14:textId="77777777" w:rsidR="00B1123D" w:rsidRDefault="00B1123D" w:rsidP="001C6C7E">
            <w:pPr>
              <w:pStyle w:val="ac"/>
              <w:spacing w:line="240" w:lineRule="auto"/>
              <w:jc w:val="center"/>
            </w:pPr>
          </w:p>
          <w:p w14:paraId="04D66599" w14:textId="3EBE1091" w:rsidR="00B1123D" w:rsidRDefault="00B1123D" w:rsidP="001C6C7E">
            <w:pPr>
              <w:pStyle w:val="ac"/>
              <w:spacing w:line="240" w:lineRule="auto"/>
              <w:jc w:val="center"/>
            </w:pPr>
            <w:r>
              <w:t>Собственная столовая с кулер</w:t>
            </w:r>
            <w:r w:rsidR="000641ED">
              <w:t>ом</w:t>
            </w:r>
          </w:p>
          <w:p w14:paraId="31C6EFDF" w14:textId="77777777" w:rsidR="00B1123D" w:rsidRDefault="00B1123D" w:rsidP="001C6C7E">
            <w:pPr>
              <w:pStyle w:val="ac"/>
              <w:spacing w:line="240" w:lineRule="auto"/>
              <w:jc w:val="center"/>
            </w:pPr>
          </w:p>
          <w:p w14:paraId="3C119841" w14:textId="1BB44F29" w:rsidR="00B1123D" w:rsidRDefault="00B1123D" w:rsidP="001C6C7E">
            <w:pPr>
              <w:pStyle w:val="ac"/>
              <w:spacing w:line="240" w:lineRule="auto"/>
              <w:jc w:val="center"/>
            </w:pPr>
            <w:r>
              <w:lastRenderedPageBreak/>
              <w:t>Ежегодное медицинское о</w:t>
            </w:r>
            <w:r w:rsidR="0088304F">
              <w:t>бследование</w:t>
            </w:r>
            <w:r>
              <w:t xml:space="preserve"> всех сотрудников </w:t>
            </w:r>
          </w:p>
          <w:p w14:paraId="4C4573AC" w14:textId="77777777" w:rsidR="00013DCC" w:rsidRDefault="00013DCC" w:rsidP="001C6C7E">
            <w:pPr>
              <w:pStyle w:val="ac"/>
              <w:spacing w:line="240" w:lineRule="auto"/>
              <w:jc w:val="center"/>
            </w:pPr>
          </w:p>
          <w:p w14:paraId="59754174" w14:textId="1AE55461" w:rsidR="00013DCC" w:rsidRDefault="00013DCC" w:rsidP="001C6C7E">
            <w:pPr>
              <w:pStyle w:val="ac"/>
              <w:spacing w:line="240" w:lineRule="auto"/>
              <w:jc w:val="center"/>
            </w:pPr>
            <w:r>
              <w:t>Просторное помещение</w:t>
            </w:r>
          </w:p>
          <w:p w14:paraId="28ABD433" w14:textId="77777777" w:rsidR="00013DCC" w:rsidRDefault="00013DCC" w:rsidP="001C6C7E">
            <w:pPr>
              <w:pStyle w:val="ac"/>
              <w:spacing w:line="240" w:lineRule="auto"/>
              <w:jc w:val="center"/>
            </w:pPr>
          </w:p>
          <w:p w14:paraId="025CDD7B" w14:textId="6AE2BF10" w:rsidR="00013DCC" w:rsidRDefault="00013DCC" w:rsidP="001C6C7E">
            <w:pPr>
              <w:pStyle w:val="ac"/>
              <w:spacing w:line="240" w:lineRule="auto"/>
              <w:jc w:val="center"/>
            </w:pPr>
            <w:r>
              <w:t>Кондиционер</w:t>
            </w:r>
          </w:p>
          <w:p w14:paraId="57E366D9" w14:textId="3FA95F19" w:rsidR="00013DCC" w:rsidRDefault="00013DCC" w:rsidP="001C6C7E">
            <w:pPr>
              <w:pStyle w:val="ac"/>
              <w:spacing w:line="240" w:lineRule="auto"/>
              <w:jc w:val="center"/>
            </w:pPr>
          </w:p>
        </w:tc>
        <w:tc>
          <w:tcPr>
            <w:tcW w:w="0" w:type="auto"/>
          </w:tcPr>
          <w:p w14:paraId="53FA118B" w14:textId="17C8C100" w:rsidR="00B1123D" w:rsidRDefault="00B1123D" w:rsidP="001C6C7E">
            <w:pPr>
              <w:pStyle w:val="ac"/>
              <w:spacing w:line="240" w:lineRule="auto"/>
              <w:jc w:val="center"/>
            </w:pPr>
            <w:r>
              <w:lastRenderedPageBreak/>
              <w:t>Обучение, оплачиваемое организацией</w:t>
            </w:r>
          </w:p>
          <w:p w14:paraId="69BA97E9" w14:textId="77777777" w:rsidR="00B1123D" w:rsidRDefault="00B1123D" w:rsidP="001C6C7E">
            <w:pPr>
              <w:pStyle w:val="ac"/>
              <w:spacing w:line="240" w:lineRule="auto"/>
              <w:jc w:val="center"/>
            </w:pPr>
          </w:p>
          <w:p w14:paraId="480CCDB7" w14:textId="533AFA77" w:rsidR="00B1123D" w:rsidRDefault="00B1123D" w:rsidP="001C6C7E">
            <w:pPr>
              <w:pStyle w:val="ac"/>
              <w:spacing w:line="240" w:lineRule="auto"/>
              <w:jc w:val="center"/>
            </w:pPr>
            <w:r>
              <w:t xml:space="preserve">Возможности карьерного </w:t>
            </w:r>
            <w:r>
              <w:lastRenderedPageBreak/>
              <w:t>роста</w:t>
            </w:r>
            <w:r w:rsidR="00013DCC">
              <w:t xml:space="preserve"> по желанию</w:t>
            </w:r>
          </w:p>
          <w:p w14:paraId="4D93177A" w14:textId="77777777" w:rsidR="00B1123D" w:rsidRDefault="00B1123D" w:rsidP="001C6C7E">
            <w:pPr>
              <w:pStyle w:val="ac"/>
              <w:spacing w:line="240" w:lineRule="auto"/>
              <w:jc w:val="center"/>
            </w:pPr>
          </w:p>
          <w:p w14:paraId="49ED7D61" w14:textId="0BA0DDF7" w:rsidR="00013DCC" w:rsidRDefault="00013DCC" w:rsidP="001C6C7E">
            <w:pPr>
              <w:pStyle w:val="ac"/>
              <w:spacing w:line="240" w:lineRule="auto"/>
              <w:jc w:val="center"/>
            </w:pPr>
            <w:r>
              <w:t>Повышение квалификации</w:t>
            </w:r>
          </w:p>
        </w:tc>
        <w:tc>
          <w:tcPr>
            <w:tcW w:w="0" w:type="auto"/>
          </w:tcPr>
          <w:p w14:paraId="45F57992" w14:textId="357012B7" w:rsidR="00013DCC" w:rsidRDefault="00013DCC" w:rsidP="001C6C7E">
            <w:pPr>
              <w:pStyle w:val="ac"/>
              <w:spacing w:line="240" w:lineRule="auto"/>
              <w:jc w:val="center"/>
            </w:pPr>
            <w:r>
              <w:lastRenderedPageBreak/>
              <w:t>Консультации юристов в экстренных ситуациях</w:t>
            </w:r>
          </w:p>
          <w:p w14:paraId="0D4DFE5A" w14:textId="77777777" w:rsidR="00013DCC" w:rsidRDefault="00013DCC" w:rsidP="001C6C7E">
            <w:pPr>
              <w:pStyle w:val="ac"/>
              <w:spacing w:line="240" w:lineRule="auto"/>
              <w:jc w:val="center"/>
            </w:pPr>
          </w:p>
          <w:p w14:paraId="418B3C5E" w14:textId="278AC2FC" w:rsidR="00013DCC" w:rsidRDefault="00013DCC" w:rsidP="001C6C7E">
            <w:pPr>
              <w:pStyle w:val="ac"/>
              <w:spacing w:line="240" w:lineRule="auto"/>
              <w:jc w:val="center"/>
            </w:pPr>
            <w:r>
              <w:lastRenderedPageBreak/>
              <w:t>Высокая фиксированная часть заработной платы</w:t>
            </w:r>
          </w:p>
          <w:p w14:paraId="244B4655" w14:textId="77777777" w:rsidR="00013DCC" w:rsidRDefault="00013DCC" w:rsidP="001C6C7E">
            <w:pPr>
              <w:pStyle w:val="ac"/>
              <w:spacing w:line="240" w:lineRule="auto"/>
              <w:jc w:val="center"/>
            </w:pPr>
          </w:p>
          <w:p w14:paraId="4D22A26D" w14:textId="77777777" w:rsidR="00013DCC" w:rsidRDefault="00013DCC" w:rsidP="001C6C7E">
            <w:pPr>
              <w:pStyle w:val="ac"/>
              <w:spacing w:line="240" w:lineRule="auto"/>
              <w:jc w:val="center"/>
            </w:pPr>
            <w:r>
              <w:t>Возможность получения надбавок и премий</w:t>
            </w:r>
          </w:p>
          <w:p w14:paraId="490144EC" w14:textId="77777777" w:rsidR="00A5663A" w:rsidRDefault="00A5663A" w:rsidP="001C6C7E">
            <w:pPr>
              <w:pStyle w:val="ac"/>
              <w:spacing w:line="240" w:lineRule="auto"/>
              <w:jc w:val="center"/>
            </w:pPr>
          </w:p>
          <w:p w14:paraId="36EFD751" w14:textId="7DB4681F" w:rsidR="00A5663A" w:rsidRPr="00013DCC" w:rsidRDefault="00A5663A" w:rsidP="001C6C7E">
            <w:pPr>
              <w:pStyle w:val="ac"/>
              <w:spacing w:line="240" w:lineRule="auto"/>
              <w:jc w:val="center"/>
            </w:pPr>
            <w:r>
              <w:t>Соцпакет</w:t>
            </w:r>
          </w:p>
        </w:tc>
        <w:tc>
          <w:tcPr>
            <w:tcW w:w="0" w:type="auto"/>
          </w:tcPr>
          <w:p w14:paraId="136C8423" w14:textId="6D180D32" w:rsidR="00013DCC" w:rsidRDefault="00B1123D" w:rsidP="001C6C7E">
            <w:pPr>
              <w:pStyle w:val="ac"/>
              <w:spacing w:line="240" w:lineRule="auto"/>
              <w:jc w:val="center"/>
            </w:pPr>
            <w:r>
              <w:lastRenderedPageBreak/>
              <w:t xml:space="preserve">Поддержка со стороны руководства </w:t>
            </w:r>
            <w:r w:rsidR="00013DCC">
              <w:t xml:space="preserve">(нематериальная мотивация и проведение опросов </w:t>
            </w:r>
            <w:r w:rsidR="00013DCC">
              <w:lastRenderedPageBreak/>
              <w:t>об удовлетворённости)</w:t>
            </w:r>
          </w:p>
          <w:p w14:paraId="1555A333" w14:textId="77777777" w:rsidR="00013DCC" w:rsidRDefault="00013DCC" w:rsidP="001C6C7E">
            <w:pPr>
              <w:pStyle w:val="ac"/>
              <w:spacing w:line="240" w:lineRule="auto"/>
              <w:jc w:val="center"/>
            </w:pPr>
          </w:p>
          <w:p w14:paraId="27B438AD" w14:textId="37D706B8" w:rsidR="00013DCC" w:rsidRDefault="00013DCC" w:rsidP="001C6C7E">
            <w:pPr>
              <w:pStyle w:val="ac"/>
              <w:spacing w:line="240" w:lineRule="auto"/>
              <w:jc w:val="center"/>
            </w:pPr>
            <w:r>
              <w:t>Развита обратная связь в обе стороны</w:t>
            </w:r>
          </w:p>
          <w:p w14:paraId="42752D0B" w14:textId="77777777" w:rsidR="00013DCC" w:rsidRDefault="00013DCC" w:rsidP="001C6C7E">
            <w:pPr>
              <w:pStyle w:val="ac"/>
              <w:spacing w:line="240" w:lineRule="auto"/>
              <w:jc w:val="center"/>
            </w:pPr>
          </w:p>
          <w:p w14:paraId="2A24198A" w14:textId="71D5F489" w:rsidR="00B1123D" w:rsidRDefault="00013DCC" w:rsidP="001C6C7E">
            <w:pPr>
              <w:pStyle w:val="ac"/>
              <w:spacing w:line="240" w:lineRule="auto"/>
              <w:jc w:val="center"/>
            </w:pPr>
            <w:r>
              <w:t xml:space="preserve">Совместные выезды и мероприятия </w:t>
            </w:r>
          </w:p>
        </w:tc>
        <w:tc>
          <w:tcPr>
            <w:tcW w:w="0" w:type="auto"/>
          </w:tcPr>
          <w:p w14:paraId="6D348567" w14:textId="77777777" w:rsidR="00B1123D" w:rsidRDefault="00013DCC" w:rsidP="001C6C7E">
            <w:pPr>
              <w:pStyle w:val="ac"/>
              <w:spacing w:line="240" w:lineRule="auto"/>
              <w:jc w:val="center"/>
            </w:pPr>
            <w:r>
              <w:lastRenderedPageBreak/>
              <w:t>Для некоторых специальностей существует возможность удаленной работы</w:t>
            </w:r>
          </w:p>
          <w:p w14:paraId="6A553D0B" w14:textId="77777777" w:rsidR="00013DCC" w:rsidRDefault="00013DCC" w:rsidP="001C6C7E">
            <w:pPr>
              <w:pStyle w:val="ac"/>
              <w:spacing w:line="240" w:lineRule="auto"/>
              <w:jc w:val="center"/>
            </w:pPr>
          </w:p>
          <w:p w14:paraId="45F4982D" w14:textId="1890B429" w:rsidR="00013DCC" w:rsidRDefault="00013DCC" w:rsidP="001C6C7E">
            <w:pPr>
              <w:pStyle w:val="ac"/>
              <w:spacing w:line="240" w:lineRule="auto"/>
              <w:jc w:val="center"/>
            </w:pPr>
            <w:r>
              <w:lastRenderedPageBreak/>
              <w:t>Гибкий график работы и самостоятельное распределение времени</w:t>
            </w:r>
          </w:p>
        </w:tc>
      </w:tr>
    </w:tbl>
    <w:p w14:paraId="5A64ACDB" w14:textId="774FB345" w:rsidR="00B1123D" w:rsidRDefault="00F60083" w:rsidP="00F60083">
      <w:r>
        <w:lastRenderedPageBreak/>
        <w:t>Источник: [Закрытая документация ООО «Ассоциация ВАСТ»].</w:t>
      </w:r>
    </w:p>
    <w:p w14:paraId="479D53A1" w14:textId="77777777" w:rsidR="00F60083" w:rsidRDefault="00F60083" w:rsidP="00F60083"/>
    <w:p w14:paraId="01E4E799" w14:textId="62239E5E" w:rsidR="00CC19D4" w:rsidRPr="004F035A" w:rsidRDefault="004B3AA3" w:rsidP="004F035A">
      <w:r>
        <w:t>Ежегодно в организации проводится опрос сотрудников об их удовлетворенности</w:t>
      </w:r>
      <w:r w:rsidR="00A51AD8">
        <w:t xml:space="preserve"> благополучием</w:t>
      </w:r>
      <w:r>
        <w:t xml:space="preserve">, по каждому отделу формируется статистика. В 2022 году по сравнению с 2021 годом удовлетворенность снизилась в отделе внедрения и отделе разработок. Опрос проводится </w:t>
      </w:r>
      <w:r w:rsidR="00A51AD8">
        <w:t xml:space="preserve">на основе модели благополучия, задействованной в организации и на основе модели </w:t>
      </w:r>
      <w:r w:rsidR="00A51AD8">
        <w:rPr>
          <w:lang w:val="lv-LV"/>
        </w:rPr>
        <w:t>PERMA</w:t>
      </w:r>
      <w:r w:rsidR="00A51AD8">
        <w:t>,</w:t>
      </w:r>
      <w:r w:rsidR="00CA2748">
        <w:t xml:space="preserve"> прохождение опроса занимает немного времени, а также элементы модели подходят под приоритетные направления компании в отношении развития благополучия сотрудников. </w:t>
      </w:r>
    </w:p>
    <w:p w14:paraId="2C3D1BD5" w14:textId="1C18AF20" w:rsidR="004F035A" w:rsidRDefault="004F035A" w:rsidP="004F035A">
      <w:r>
        <w:t xml:space="preserve">Так как компания имеет собственный учебный центр по подготовке специалистов в области вибрационной диагностики, а также имеет аккредитацию в качестве НОАП (независимый орган по аттестации персонала), то, соответственно, большое внимание уделяется обучению, развитию и повышению квалификации сотрудников. </w:t>
      </w:r>
      <w:r w:rsidR="0050287D">
        <w:t xml:space="preserve">Компания в рамках кадровой политики выделяет обучение сотрудников своей ключевой задачей. </w:t>
      </w:r>
    </w:p>
    <w:p w14:paraId="3F618130" w14:textId="77777777" w:rsidR="004F035A" w:rsidRDefault="004F035A" w:rsidP="004F035A">
      <w:r>
        <w:t xml:space="preserve">Организация применяет политику, заключающуюся в возможности развития для каждого сотрудника. Таким образом, если человек чувствует потребность в обучении или понимает, что в его силах делать больше, то компания приветствует это. Существует возможность обсуждать с непосредственным руководителем напрямую свое дальнейшее профессиональное развитие и будущее повышение по карьерной лестнице. Несмотря на то, что существуют возможности для внутреннего развития узкоспециализированных сотрудников, компания также развивает потенциал сотрудников, задействованных в смежных областях. Так, например, при в силу имеющихся финансовых ресурсов, компания идет на встречу, если существует потенциал развития инженеров и программистов. Заинтересованные в обучении и повышении квалификации сотрудники должны аргументировать полезность их обучения для компании. </w:t>
      </w:r>
    </w:p>
    <w:p w14:paraId="1AA5DADE" w14:textId="77777777" w:rsidR="004F035A" w:rsidRDefault="004F035A" w:rsidP="004F035A">
      <w:r>
        <w:t xml:space="preserve">Кроме обучения собственных сотрудников ООО «Ассоциация ВАСТ» в рамках </w:t>
      </w:r>
      <w:r w:rsidRPr="00735A58">
        <w:t>Северо-Западн</w:t>
      </w:r>
      <w:r>
        <w:t>ого</w:t>
      </w:r>
      <w:r w:rsidRPr="00735A58">
        <w:t xml:space="preserve"> учебн</w:t>
      </w:r>
      <w:r>
        <w:t>ого</w:t>
      </w:r>
      <w:r w:rsidRPr="00735A58">
        <w:t xml:space="preserve"> центр</w:t>
      </w:r>
      <w:r>
        <w:t xml:space="preserve">а </w:t>
      </w:r>
      <w:r w:rsidRPr="00735A58">
        <w:t xml:space="preserve">проводит первичную подготовку и повышение </w:t>
      </w:r>
      <w:r w:rsidRPr="00735A58">
        <w:lastRenderedPageBreak/>
        <w:t xml:space="preserve">квалификации специалистов по вибрационной диагностике, а также </w:t>
      </w:r>
      <w:proofErr w:type="spellStart"/>
      <w:r w:rsidRPr="00735A58">
        <w:t>невибрационным</w:t>
      </w:r>
      <w:proofErr w:type="spellEnd"/>
      <w:r w:rsidRPr="00735A58">
        <w:t xml:space="preserve"> направлениям мониторинга состояния и диагностики машин и механизмов.</w:t>
      </w:r>
    </w:p>
    <w:p w14:paraId="67CA349D" w14:textId="77777777" w:rsidR="004F035A" w:rsidRDefault="004F035A" w:rsidP="004F035A">
      <w:r>
        <w:t xml:space="preserve">С целью непрерывного обучения </w:t>
      </w:r>
      <w:r w:rsidRPr="00735A58">
        <w:t xml:space="preserve">специалистов, занимающихся контролем состояния, диагностикой и обслуживанием оборудования, на базе Северо-Западного учебного центра организован обмен опытом специалистов-практиков, проводятся семинары по вопросам диагностики и наладки оборудования, индивидуальные консультации, </w:t>
      </w:r>
      <w:r>
        <w:t xml:space="preserve">а также </w:t>
      </w:r>
      <w:r w:rsidRPr="00735A58">
        <w:t>преподаватели центра осуществляют консультационную поддержку предприятий и специалистов.</w:t>
      </w:r>
      <w:r>
        <w:t xml:space="preserve"> В учебном центре сосредоточена научная деятельность Ассоциации ВАСТ по основным направлениям: </w:t>
      </w:r>
      <w:r w:rsidRPr="00735A58">
        <w:t>технологии контроля состояния, диагностики и специального обслуживания машин и механизмов в межремонтный период</w:t>
      </w:r>
      <w:r>
        <w:t xml:space="preserve">. </w:t>
      </w:r>
    </w:p>
    <w:p w14:paraId="3B3A1311" w14:textId="5424EA9D" w:rsidR="004F035A" w:rsidRPr="004F035A" w:rsidRDefault="004F035A" w:rsidP="004F035A">
      <w:r>
        <w:t xml:space="preserve">Заказчиками и партнерами в области образования являются крупные и средние предприятия промышленности, транспорта и других отраслей Российской Федерации и стран СНГ, в числе которых ОАО «РЖД», ФГУП «СЕВМАШ», ОАО «СЕВЕРСТАЛЬ», ОАО «Водоканал», ОАО «Уралкалий» и другие. </w:t>
      </w:r>
      <w:r>
        <w:rPr>
          <w:rStyle w:val="afb"/>
        </w:rPr>
        <w:footnoteReference w:id="57"/>
      </w:r>
    </w:p>
    <w:p w14:paraId="7D1451CB" w14:textId="23A5909B" w:rsidR="003B19EA" w:rsidRDefault="003B19EA" w:rsidP="003B19EA">
      <w:pPr>
        <w:pStyle w:val="20"/>
      </w:pPr>
      <w:bookmarkStart w:id="13" w:name="_Toc136010573"/>
      <w:r>
        <w:t xml:space="preserve">2.3. </w:t>
      </w:r>
      <w:r w:rsidRPr="003B19EA">
        <w:t>Выводы по главе</w:t>
      </w:r>
      <w:bookmarkEnd w:id="13"/>
    </w:p>
    <w:p w14:paraId="21A94AAD" w14:textId="1D03F68F" w:rsidR="00E06C79" w:rsidRDefault="00E06C79" w:rsidP="00E06C79">
      <w:r>
        <w:t>Компания осуществляет деятельность по продаже товаров и оказанию услуг</w:t>
      </w:r>
      <w:r w:rsidR="00A51AD8">
        <w:t>, является о</w:t>
      </w:r>
      <w:r w:rsidR="00A51AD8" w:rsidRPr="00A51AD8">
        <w:t>дн</w:t>
      </w:r>
      <w:r w:rsidR="00A51AD8">
        <w:t>ой</w:t>
      </w:r>
      <w:r w:rsidR="00A51AD8" w:rsidRPr="00A51AD8">
        <w:t xml:space="preserve"> из ведущих российских компаний-производителей систем контроля состояния и диагностики машин и оборудования различных отраслей промышленности</w:t>
      </w:r>
      <w:r>
        <w:t>. Основн</w:t>
      </w:r>
      <w:r w:rsidR="00A51AD8">
        <w:t>ыми</w:t>
      </w:r>
      <w:r>
        <w:t xml:space="preserve"> услуг</w:t>
      </w:r>
      <w:r w:rsidR="00A51AD8">
        <w:t>ами</w:t>
      </w:r>
      <w:r>
        <w:t xml:space="preserve"> является </w:t>
      </w:r>
      <w:proofErr w:type="spellStart"/>
      <w:r>
        <w:t>вибродиагностика</w:t>
      </w:r>
      <w:proofErr w:type="spellEnd"/>
      <w:r>
        <w:t>,</w:t>
      </w:r>
      <w:r w:rsidR="00A51AD8">
        <w:t xml:space="preserve"> </w:t>
      </w:r>
      <w:r w:rsidR="00A51AD8" w:rsidRPr="00A51AD8">
        <w:t>балансировка и лазерная центровка</w:t>
      </w:r>
      <w:r w:rsidR="00A51AD8">
        <w:t>,</w:t>
      </w:r>
      <w:r>
        <w:t xml:space="preserve"> а основным товаром – </w:t>
      </w:r>
      <w:proofErr w:type="spellStart"/>
      <w:r>
        <w:t>виброанализаторы</w:t>
      </w:r>
      <w:proofErr w:type="spellEnd"/>
      <w:r w:rsidR="00A51AD8">
        <w:t>, также Ассоциация занимается разработкой аппаратного и программного обеспечения</w:t>
      </w:r>
      <w:r>
        <w:t xml:space="preserve">. </w:t>
      </w:r>
    </w:p>
    <w:p w14:paraId="76797233" w14:textId="5E28FD2A" w:rsidR="00A51AD8" w:rsidRDefault="00A51AD8" w:rsidP="00E06C79">
      <w:r>
        <w:t>Количество задействованных сотрудников</w:t>
      </w:r>
      <w:r w:rsidR="00CB7ADA">
        <w:t xml:space="preserve"> в компании составляет</w:t>
      </w:r>
      <w:r>
        <w:t xml:space="preserve"> 87 человек, в компании существует программа благополучия, которая распространяется на пять элементов жизни сотрудников: физическая среда и здоровье, развитие карьеры, финансовое благополучие, комфорт социальной среды и ментальное состояние.</w:t>
      </w:r>
    </w:p>
    <w:p w14:paraId="28B8E2BC" w14:textId="287FD7E8" w:rsidR="00A51AD8" w:rsidRPr="00E06C79" w:rsidRDefault="00A51AD8" w:rsidP="00E06C79">
      <w:r>
        <w:t xml:space="preserve">Ежегодно в организации проводится оценка благополучия сотрудников по модели </w:t>
      </w:r>
      <w:r>
        <w:rPr>
          <w:lang w:val="lv-LV"/>
        </w:rPr>
        <w:t>PERMA</w:t>
      </w:r>
      <w:r>
        <w:t>, а также производится оц</w:t>
      </w:r>
      <w:r w:rsidR="001C6C7E">
        <w:t>енка удовлетворенности программ</w:t>
      </w:r>
      <w:r w:rsidR="001C6C7E" w:rsidRPr="006114C1">
        <w:rPr>
          <w:color w:val="0D0D0D" w:themeColor="text1" w:themeTint="F2"/>
        </w:rPr>
        <w:t>ой</w:t>
      </w:r>
      <w:r>
        <w:t xml:space="preserve"> благополучия.  </w:t>
      </w:r>
    </w:p>
    <w:p w14:paraId="6B41F374" w14:textId="0359B5F1" w:rsidR="0088304F" w:rsidRDefault="00D87D9E" w:rsidP="0088304F">
      <w:r>
        <w:t xml:space="preserve">У «Ассоциация ВАСТ» существует достаточное количество конкурентов несмотря на специфичность отрасли, однако стоит отметить, что компания является ведущей в своей отрасли, так как сотрудничает с крупными клиентами отрасли (РЖД, </w:t>
      </w:r>
      <w:r w:rsidR="00E06C79">
        <w:t xml:space="preserve">Балтика </w:t>
      </w:r>
      <w:r>
        <w:t xml:space="preserve">и другие), также деятельность ведется уже в течение 25 лет. Кроме того, на базе организации в 2001 году был открыт учебный центр, который получил Государственную аккредитацию в 2009 </w:t>
      </w:r>
      <w:r>
        <w:lastRenderedPageBreak/>
        <w:t>году и теперь может готовить специалистов всех уровней по направлению «</w:t>
      </w:r>
      <w:proofErr w:type="spellStart"/>
      <w:r>
        <w:t>вибродиагностика</w:t>
      </w:r>
      <w:proofErr w:type="spellEnd"/>
      <w:r>
        <w:t xml:space="preserve">». Ассоциация осуществляет научную деятельность, ведет разработку инноваций в своей сфере. </w:t>
      </w:r>
    </w:p>
    <w:p w14:paraId="50CD3AC0" w14:textId="2E3D42B0" w:rsidR="00D87D9E" w:rsidRPr="0088304F" w:rsidRDefault="00D87D9E" w:rsidP="0088304F">
      <w:r>
        <w:t xml:space="preserve">Компания обучает сотрудников, помогает с повышением квалификации и карьерным ростом в случаях, когда сотрудники заинтересованы в таких перспективах собственного развития. </w:t>
      </w:r>
      <w:r w:rsidR="00C42DCC">
        <w:t>Таким образом, у компании существует свой внутренний кадровый резерв, поэтому практикуется внутренний найм на руководящие/ вышестоящие должности.</w:t>
      </w:r>
    </w:p>
    <w:p w14:paraId="13743D28" w14:textId="203206D1" w:rsidR="00BA2286" w:rsidRDefault="00BA2286" w:rsidP="003F79AC">
      <w:pPr>
        <w:pStyle w:val="11"/>
      </w:pPr>
      <w:bookmarkStart w:id="14" w:name="_Toc136010574"/>
      <w:r>
        <w:lastRenderedPageBreak/>
        <w:t>Глава</w:t>
      </w:r>
      <w:r>
        <w:rPr>
          <w:lang w:val="lv-LV"/>
        </w:rPr>
        <w:t xml:space="preserve"> </w:t>
      </w:r>
      <w:r>
        <w:t xml:space="preserve">3: ЭМПИРИЧЕСКОЕ </w:t>
      </w:r>
      <w:r w:rsidR="001C6C7E">
        <w:t xml:space="preserve"> </w:t>
      </w:r>
      <w:r>
        <w:t xml:space="preserve">ИССЛЕДОВАНИЕ УДОВЛЕТВОРЕННОСТИ </w:t>
      </w:r>
      <w:r w:rsidR="001C6C7E">
        <w:t xml:space="preserve"> </w:t>
      </w:r>
      <w:r>
        <w:t xml:space="preserve">СОТРУДНИКОВ </w:t>
      </w:r>
      <w:r w:rsidR="001C6C7E">
        <w:t xml:space="preserve"> </w:t>
      </w:r>
      <w:r>
        <w:t>ПРОГРАММО</w:t>
      </w:r>
      <w:r w:rsidR="00777921">
        <w:t xml:space="preserve">й </w:t>
      </w:r>
      <w:r w:rsidR="00392FA9">
        <w:t>БЛАГОПОЛУЧИЯ</w:t>
      </w:r>
      <w:r w:rsidRPr="00BA2286">
        <w:rPr>
          <w:caps w:val="0"/>
          <w:lang w:val="lv-LV"/>
        </w:rPr>
        <w:t xml:space="preserve"> </w:t>
      </w:r>
      <w:r w:rsidRPr="00BA2286">
        <w:rPr>
          <w:caps w:val="0"/>
        </w:rPr>
        <w:t>В КОМПАНИ</w:t>
      </w:r>
      <w:r w:rsidR="00620A44">
        <w:rPr>
          <w:caps w:val="0"/>
        </w:rPr>
        <w:t xml:space="preserve">И </w:t>
      </w:r>
      <w:r w:rsidR="001C6C7E">
        <w:rPr>
          <w:caps w:val="0"/>
        </w:rPr>
        <w:t xml:space="preserve"> </w:t>
      </w:r>
      <w:r w:rsidR="0088304F">
        <w:rPr>
          <w:caps w:val="0"/>
        </w:rPr>
        <w:t xml:space="preserve">ООО </w:t>
      </w:r>
      <w:r w:rsidR="00620A44">
        <w:rPr>
          <w:caps w:val="0"/>
        </w:rPr>
        <w:t>«АССОЦИАЦИЯ ВАСТ»</w:t>
      </w:r>
      <w:bookmarkEnd w:id="14"/>
    </w:p>
    <w:p w14:paraId="526563D4" w14:textId="4E17D9BD" w:rsidR="00BA2286" w:rsidRDefault="00BA2286" w:rsidP="00BA2286">
      <w:pPr>
        <w:pStyle w:val="20"/>
      </w:pPr>
      <w:bookmarkStart w:id="15" w:name="_Toc136010575"/>
      <w:r>
        <w:t xml:space="preserve">3.1. </w:t>
      </w:r>
      <w:r w:rsidR="000641ED">
        <w:t>Организация и м</w:t>
      </w:r>
      <w:r>
        <w:t>етоды исследования</w:t>
      </w:r>
      <w:bookmarkEnd w:id="15"/>
      <w:r w:rsidR="000641ED">
        <w:t xml:space="preserve"> </w:t>
      </w:r>
    </w:p>
    <w:p w14:paraId="50B20A32" w14:textId="07B39570" w:rsidR="00620A44" w:rsidRDefault="00B06D6D" w:rsidP="00620A44">
      <w:r w:rsidRPr="004F035A">
        <w:rPr>
          <w:color w:val="0D0D0D" w:themeColor="text1" w:themeTint="F2"/>
        </w:rPr>
        <w:t>Задача</w:t>
      </w:r>
      <w:r w:rsidR="001C6C7E" w:rsidRPr="004F035A">
        <w:rPr>
          <w:color w:val="0D0D0D" w:themeColor="text1" w:themeTint="F2"/>
        </w:rPr>
        <w:t>, поставленная руководством компании,</w:t>
      </w:r>
      <w:r w:rsidRPr="004F035A">
        <w:rPr>
          <w:color w:val="0D0D0D" w:themeColor="text1" w:themeTint="F2"/>
        </w:rPr>
        <w:t xml:space="preserve"> </w:t>
      </w:r>
      <w:r>
        <w:t>заключается в исследовании удовлетворенности сотрудников компании «Ассоциация ВАСТ» системой благополучия, реализуемой в компании</w:t>
      </w:r>
      <w:r w:rsidR="00702AE4">
        <w:t xml:space="preserve"> и выявлении зон развития</w:t>
      </w:r>
      <w:r w:rsidR="00CB7ADA" w:rsidRPr="00CB7ADA">
        <w:t xml:space="preserve"> </w:t>
      </w:r>
      <w:r w:rsidR="00194984">
        <w:t xml:space="preserve">путем </w:t>
      </w:r>
      <w:r w:rsidR="00721217">
        <w:t xml:space="preserve">определения </w:t>
      </w:r>
      <w:r w:rsidR="00702AE4">
        <w:t>причин снижения удовлетворенности</w:t>
      </w:r>
      <w:r>
        <w:t xml:space="preserve">. </w:t>
      </w:r>
    </w:p>
    <w:p w14:paraId="6ACF45A4" w14:textId="6FD1EB18" w:rsidR="00ED5964" w:rsidRDefault="00B06D6D" w:rsidP="00B06D6D">
      <w:r>
        <w:t>В рамках поставленной задачи было реализовано качественное исследование, осуществленное путем</w:t>
      </w:r>
      <w:r w:rsidR="00ED5964">
        <w:t>:</w:t>
      </w:r>
      <w:r>
        <w:t xml:space="preserve"> </w:t>
      </w:r>
    </w:p>
    <w:p w14:paraId="6334FD9D" w14:textId="3E53E616" w:rsidR="00C54FBC" w:rsidRDefault="00C54FBC" w:rsidP="00C54FBC">
      <w:pPr>
        <w:pStyle w:val="af0"/>
        <w:numPr>
          <w:ilvl w:val="0"/>
          <w:numId w:val="16"/>
        </w:numPr>
      </w:pPr>
      <w:r w:rsidRPr="004F035A">
        <w:rPr>
          <w:color w:val="0D0D0D" w:themeColor="text1" w:themeTint="F2"/>
        </w:rPr>
        <w:t xml:space="preserve">сбора и анализа </w:t>
      </w:r>
      <w:r>
        <w:t>вторичной информации и документации компании</w:t>
      </w:r>
    </w:p>
    <w:p w14:paraId="1C3CDE53" w14:textId="7BDE5072" w:rsidR="00B06D6D" w:rsidRDefault="00B06D6D">
      <w:pPr>
        <w:pStyle w:val="af0"/>
        <w:numPr>
          <w:ilvl w:val="0"/>
          <w:numId w:val="16"/>
        </w:numPr>
      </w:pPr>
      <w:r>
        <w:t xml:space="preserve">проведения </w:t>
      </w:r>
      <w:r w:rsidR="00ED5964">
        <w:t xml:space="preserve">глубинных </w:t>
      </w:r>
      <w:r>
        <w:t>интервью</w:t>
      </w:r>
      <w:r w:rsidR="00ED5964">
        <w:t xml:space="preserve"> с сотрудниками компании</w:t>
      </w:r>
    </w:p>
    <w:p w14:paraId="1AC11476" w14:textId="5591449C" w:rsidR="00ED5964" w:rsidRDefault="00ED5964">
      <w:pPr>
        <w:pStyle w:val="af0"/>
        <w:numPr>
          <w:ilvl w:val="0"/>
          <w:numId w:val="16"/>
        </w:numPr>
      </w:pPr>
      <w:r>
        <w:t>проведения экспертного интервью с сотрудником отдела кадров на должности менеджера по персоналу</w:t>
      </w:r>
    </w:p>
    <w:p w14:paraId="0120203E" w14:textId="77777777" w:rsidR="002666A9" w:rsidRPr="002666A9" w:rsidRDefault="00050445" w:rsidP="00A51AD8">
      <w:r w:rsidRPr="002666A9">
        <w:t xml:space="preserve">Для проведения качественного исследования были выбраны две модели: </w:t>
      </w:r>
    </w:p>
    <w:p w14:paraId="492501B0" w14:textId="5497E304" w:rsidR="002666A9" w:rsidRPr="002666A9" w:rsidRDefault="00050445">
      <w:pPr>
        <w:pStyle w:val="af0"/>
        <w:numPr>
          <w:ilvl w:val="0"/>
          <w:numId w:val="31"/>
        </w:numPr>
        <w:rPr>
          <w:color w:val="0D0D0D" w:themeColor="text1" w:themeTint="F2"/>
        </w:rPr>
      </w:pPr>
      <w:r w:rsidRPr="002666A9">
        <w:rPr>
          <w:color w:val="0D0D0D" w:themeColor="text1" w:themeTint="F2"/>
        </w:rPr>
        <w:t>модель</w:t>
      </w:r>
      <w:r w:rsidRPr="002666A9">
        <w:rPr>
          <w:color w:val="0D0D0D" w:themeColor="text1" w:themeTint="F2"/>
          <w:lang w:val="lv-LV"/>
        </w:rPr>
        <w:t xml:space="preserve"> PERMA</w:t>
      </w:r>
      <w:r w:rsidRPr="002666A9">
        <w:rPr>
          <w:color w:val="0D0D0D" w:themeColor="text1" w:themeTint="F2"/>
        </w:rPr>
        <w:t>, по которой компания ежегодно организует опрос</w:t>
      </w:r>
      <w:r w:rsidR="002666A9" w:rsidRPr="002666A9">
        <w:rPr>
          <w:color w:val="0D0D0D" w:themeColor="text1" w:themeTint="F2"/>
        </w:rPr>
        <w:t xml:space="preserve">. модель </w:t>
      </w:r>
      <w:r w:rsidR="002666A9" w:rsidRPr="002666A9">
        <w:rPr>
          <w:color w:val="0D0D0D" w:themeColor="text1" w:themeTint="F2"/>
          <w:lang w:val="en-US"/>
        </w:rPr>
        <w:t>PERMA</w:t>
      </w:r>
      <w:r w:rsidR="002666A9" w:rsidRPr="002666A9">
        <w:rPr>
          <w:color w:val="0D0D0D" w:themeColor="text1" w:themeTint="F2"/>
        </w:rPr>
        <w:t xml:space="preserve"> основана на принципе: уровень благополучия каждого сотрудника, а также атмосфера на рабочем месте существенно влияют на производительность организации. Таким образом, данная модель используется на рабочем месте для создания позитивной рабочей среды, которая в итоге приводит к созданию продуктивной и счастливой рабочей силы. </w:t>
      </w:r>
    </w:p>
    <w:p w14:paraId="47E62984" w14:textId="1FD4FE1A" w:rsidR="00A51AD8" w:rsidRDefault="00050445">
      <w:pPr>
        <w:pStyle w:val="af0"/>
        <w:numPr>
          <w:ilvl w:val="0"/>
          <w:numId w:val="31"/>
        </w:numPr>
      </w:pPr>
      <w:r>
        <w:t xml:space="preserve">модель благополучия, используемая в компании на основе модели 5 элементов благополучия, описанных в книге Т. </w:t>
      </w:r>
      <w:proofErr w:type="spellStart"/>
      <w:r>
        <w:t>Рата</w:t>
      </w:r>
      <w:proofErr w:type="spellEnd"/>
      <w:r>
        <w:t xml:space="preserve"> и Д. </w:t>
      </w:r>
      <w:proofErr w:type="spellStart"/>
      <w:r>
        <w:t>Хартера</w:t>
      </w:r>
      <w:proofErr w:type="spellEnd"/>
      <w:r>
        <w:t xml:space="preserve"> «Пять элементов благополучия. Инструменты повышения качества жизни». </w:t>
      </w:r>
    </w:p>
    <w:p w14:paraId="4CD3D8B6" w14:textId="76673522" w:rsidR="002666A9" w:rsidRDefault="002666A9" w:rsidP="002666A9">
      <w:r w:rsidRPr="002666A9">
        <w:t>Были также заданы вопросы для определения эмоций, испытываемых сотрудниками на рабочем месте, а также вопросы про социальную среду внутри организации и в личной жизни (в том числе для выявления соблюдения баланса между работой и личной жизнью).</w:t>
      </w:r>
    </w:p>
    <w:p w14:paraId="3D7D8E2C" w14:textId="76074AED" w:rsidR="000641ED" w:rsidRDefault="000641ED" w:rsidP="000641ED">
      <w:r>
        <w:t xml:space="preserve">Модель </w:t>
      </w:r>
      <w:r>
        <w:rPr>
          <w:lang w:val="lv-LV"/>
        </w:rPr>
        <w:t>PERMA</w:t>
      </w:r>
      <w:r>
        <w:t xml:space="preserve"> состоит из 5 элементов: </w:t>
      </w:r>
      <w:r>
        <w:rPr>
          <w:rStyle w:val="afb"/>
        </w:rPr>
        <w:footnoteReference w:id="58"/>
      </w:r>
    </w:p>
    <w:p w14:paraId="6A75C811" w14:textId="5E8E6B61" w:rsidR="000641ED" w:rsidRDefault="000641ED">
      <w:pPr>
        <w:pStyle w:val="af0"/>
        <w:numPr>
          <w:ilvl w:val="0"/>
          <w:numId w:val="18"/>
        </w:numPr>
      </w:pPr>
      <w:r w:rsidRPr="000641ED">
        <w:rPr>
          <w:b/>
          <w:bCs/>
        </w:rPr>
        <w:t>Положительные эмоции</w:t>
      </w:r>
      <w:r>
        <w:t xml:space="preserve"> связаны с хорошим самочувствием сотрудников, это позитивное отношение к жизни и неуспеху, в том числе на рабочем месте. Положительные эмоции влияют на другие аспекты жизни, в числе которых элементы модели </w:t>
      </w:r>
      <w:r>
        <w:rPr>
          <w:lang w:val="lv-LV"/>
        </w:rPr>
        <w:t>PERMA</w:t>
      </w:r>
      <w:r>
        <w:t xml:space="preserve">. </w:t>
      </w:r>
    </w:p>
    <w:p w14:paraId="671C48E7" w14:textId="0FF57367" w:rsidR="000641ED" w:rsidRDefault="000641ED">
      <w:pPr>
        <w:pStyle w:val="af0"/>
        <w:numPr>
          <w:ilvl w:val="0"/>
          <w:numId w:val="18"/>
        </w:numPr>
      </w:pPr>
      <w:r w:rsidRPr="000641ED">
        <w:rPr>
          <w:b/>
          <w:bCs/>
        </w:rPr>
        <w:lastRenderedPageBreak/>
        <w:t>Вовлеченность</w:t>
      </w:r>
      <w:r>
        <w:t xml:space="preserve"> характеризуется деятельностью, которой человек поглощен и увлечен. Такое состояние на рабочем месте означает высокий уровень интереса к работе, что говорит о позитивных эмоциях по отношению к своей деятельности. </w:t>
      </w:r>
    </w:p>
    <w:p w14:paraId="32CFA24D" w14:textId="3F8DE805" w:rsidR="000641ED" w:rsidRDefault="000641ED">
      <w:pPr>
        <w:pStyle w:val="af0"/>
        <w:numPr>
          <w:ilvl w:val="0"/>
          <w:numId w:val="18"/>
        </w:numPr>
      </w:pPr>
      <w:r w:rsidRPr="000641ED">
        <w:rPr>
          <w:b/>
          <w:bCs/>
        </w:rPr>
        <w:t>Взаимоотношения</w:t>
      </w:r>
      <w:r>
        <w:t xml:space="preserve"> являются важным элементов во время трудовой деятельности, так как все нуждаются в привязанности, внимании и открытом общении. Коллеги, оказывающие эмоциональную поддержку, и открытый к обсуждению руководитель создают комфортную рабочую среду. </w:t>
      </w:r>
    </w:p>
    <w:p w14:paraId="6BD49B4C" w14:textId="01FE626D" w:rsidR="000641ED" w:rsidRDefault="000641ED">
      <w:pPr>
        <w:pStyle w:val="af0"/>
        <w:numPr>
          <w:ilvl w:val="0"/>
          <w:numId w:val="18"/>
        </w:numPr>
      </w:pPr>
      <w:r w:rsidRPr="000641ED">
        <w:rPr>
          <w:b/>
          <w:bCs/>
        </w:rPr>
        <w:t>Смысл</w:t>
      </w:r>
      <w:r>
        <w:rPr>
          <w:b/>
          <w:bCs/>
        </w:rPr>
        <w:t xml:space="preserve"> </w:t>
      </w:r>
      <w:r>
        <w:t xml:space="preserve">или цель помогает сосредоточиться на главном, ощущать свою ценность и значимость. Если сотрудник понимает для чего он работает, осознает свой вклад в организацию и общество, то благодаря высшим целям у сотрудника будет повышаться самоценность и самоуважение. </w:t>
      </w:r>
    </w:p>
    <w:p w14:paraId="7AC7B645" w14:textId="374FCEBB" w:rsidR="000641ED" w:rsidRPr="000641ED" w:rsidRDefault="000641ED">
      <w:pPr>
        <w:pStyle w:val="af0"/>
        <w:numPr>
          <w:ilvl w:val="0"/>
          <w:numId w:val="18"/>
        </w:numPr>
        <w:rPr>
          <w:b/>
          <w:bCs/>
        </w:rPr>
      </w:pPr>
      <w:r w:rsidRPr="000641ED">
        <w:rPr>
          <w:b/>
          <w:bCs/>
        </w:rPr>
        <w:t xml:space="preserve">Достижения </w:t>
      </w:r>
      <w:r w:rsidR="0021190A" w:rsidRPr="006114C1">
        <w:rPr>
          <w:color w:val="0D0D0D" w:themeColor="text1" w:themeTint="F2"/>
        </w:rPr>
        <w:t xml:space="preserve">могут </w:t>
      </w:r>
      <w:r w:rsidRPr="000641ED">
        <w:t xml:space="preserve">также расцениваться как приобретение компетентности и развитие в своей сфере деятельности. </w:t>
      </w:r>
      <w:r>
        <w:t xml:space="preserve">Чувство выполненного долга и гордость за проделанную работу мотивируют сотрудника внутренне, что только увеличивает стремление к новым достижениям и росту. </w:t>
      </w:r>
    </w:p>
    <w:p w14:paraId="02E01981" w14:textId="60941311" w:rsidR="00B06D6D" w:rsidRDefault="00B06D6D" w:rsidP="00B06D6D">
      <w:r>
        <w:t>Характеристика</w:t>
      </w:r>
      <w:r w:rsidR="00D279DE">
        <w:t xml:space="preserve"> выборки</w:t>
      </w:r>
      <w:r>
        <w:t xml:space="preserve">: </w:t>
      </w:r>
    </w:p>
    <w:p w14:paraId="4057AAA7" w14:textId="310AF78B" w:rsidR="001A297C" w:rsidRDefault="001A297C" w:rsidP="001A297C">
      <w:r w:rsidRPr="00D41BA6">
        <w:t xml:space="preserve">Глубинные интервью проведены с </w:t>
      </w:r>
      <w:r>
        <w:t>8</w:t>
      </w:r>
      <w:r w:rsidRPr="00D41BA6">
        <w:t xml:space="preserve"> сотрудниками компании, которые занимают различные должности в</w:t>
      </w:r>
      <w:r>
        <w:t xml:space="preserve"> смежных подразделениях: </w:t>
      </w:r>
      <w:r w:rsidRPr="006114C1">
        <w:rPr>
          <w:color w:val="0D0D0D" w:themeColor="text1" w:themeTint="F2"/>
        </w:rPr>
        <w:t>отдел</w:t>
      </w:r>
      <w:r w:rsidR="0021190A" w:rsidRPr="006114C1">
        <w:rPr>
          <w:color w:val="0D0D0D" w:themeColor="text1" w:themeTint="F2"/>
        </w:rPr>
        <w:t>е</w:t>
      </w:r>
      <w:r w:rsidRPr="006114C1">
        <w:rPr>
          <w:color w:val="0D0D0D" w:themeColor="text1" w:themeTint="F2"/>
        </w:rPr>
        <w:t xml:space="preserve"> внедрения и отдел</w:t>
      </w:r>
      <w:r w:rsidR="0021190A" w:rsidRPr="006114C1">
        <w:rPr>
          <w:color w:val="0D0D0D" w:themeColor="text1" w:themeTint="F2"/>
        </w:rPr>
        <w:t>е</w:t>
      </w:r>
      <w:r w:rsidRPr="006114C1">
        <w:rPr>
          <w:color w:val="0D0D0D" w:themeColor="text1" w:themeTint="F2"/>
        </w:rPr>
        <w:t xml:space="preserve"> </w:t>
      </w:r>
      <w:r>
        <w:t>разработок</w:t>
      </w:r>
      <w:r w:rsidRPr="00D41BA6">
        <w:t>. Так,</w:t>
      </w:r>
      <w:r>
        <w:t xml:space="preserve"> были проинтервьюированы сотрудники на должностях старших инженеров, начальников отделов, инженеро</w:t>
      </w:r>
      <w:r w:rsidR="003B19EA">
        <w:t xml:space="preserve">в. Кроме того, состоялось экспертное интервью с менеджером по персоналу – единственный интервьюируемый сотрудник женского пола. </w:t>
      </w:r>
    </w:p>
    <w:p w14:paraId="1AB314DE" w14:textId="27ADAFB0" w:rsidR="003B19EA" w:rsidRDefault="003B19EA" w:rsidP="00702AE4">
      <w:r>
        <w:t xml:space="preserve">Возраст интервьюируемых варьировался от 20 до </w:t>
      </w:r>
      <w:r w:rsidR="001D7C62">
        <w:t>55</w:t>
      </w:r>
      <w:r>
        <w:t xml:space="preserve"> лет; </w:t>
      </w:r>
      <w:r w:rsidR="0000121A">
        <w:t>100% сотрудников обоих подразделений составляют мужчины</w:t>
      </w:r>
      <w:r>
        <w:t>, что характерно для технических направлений.</w:t>
      </w:r>
      <w:r w:rsidR="0000121A">
        <w:t xml:space="preserve"> Количество сотрудников составляет 14 человек в отделе внедрения и 12 человек в отделе разработок. Стаж работы сотрудников отдела внедрения варьируется от 3 до 4 лет, отдела разработок - от менее года до 5,5 лет. Таким образом, можно отметить, что стаж интервьюируемых сотрудников отдела внедрения более равномерный и выводы могут быть обобщены, то же касается возраста: в отделе внедрения от 30 до 45, в отделе разработок от 20 до 55. </w:t>
      </w:r>
    </w:p>
    <w:p w14:paraId="75CA2EA1" w14:textId="689C9422" w:rsidR="00CB7ADA" w:rsidRDefault="000144C9" w:rsidP="00EC4A8F">
      <w:r>
        <w:t xml:space="preserve">При определении количества интервьюируемых было принято решение провести интервью с сотрудниками по каждой должности из отделов внедрения и разработок, которые отражены в организационной структуре. </w:t>
      </w:r>
      <w:r w:rsidR="001D7C62">
        <w:t xml:space="preserve">Эти </w:t>
      </w:r>
      <w:r>
        <w:t>подразделения были определены как отклоняющиеся от общих показателей компании по всем подразделениям</w:t>
      </w:r>
      <w:r w:rsidR="00CB7ADA">
        <w:t xml:space="preserve"> во время ежегодного проведения опроса</w:t>
      </w:r>
      <w:r>
        <w:t xml:space="preserve">. </w:t>
      </w:r>
    </w:p>
    <w:p w14:paraId="0846C206" w14:textId="77777777" w:rsidR="00CB7ADA" w:rsidRDefault="00CB7ADA" w:rsidP="00CB7ADA">
      <w:pPr>
        <w:ind w:firstLine="0"/>
      </w:pPr>
    </w:p>
    <w:p w14:paraId="2D66FE09" w14:textId="4E485328" w:rsidR="003B19EA" w:rsidRDefault="003B19EA" w:rsidP="003B19EA">
      <w:pPr>
        <w:pStyle w:val="a0"/>
      </w:pPr>
      <w:r>
        <w:lastRenderedPageBreak/>
        <w:t>Характеристика</w:t>
      </w:r>
      <w:r w:rsidR="00CF4260">
        <w:t xml:space="preserve"> сотрудников для глубинных интервью</w:t>
      </w:r>
      <w:r w:rsidR="00850C8F">
        <w:t xml:space="preserve"> </w:t>
      </w:r>
    </w:p>
    <w:tbl>
      <w:tblPr>
        <w:tblStyle w:val="ad"/>
        <w:tblW w:w="0" w:type="auto"/>
        <w:tblLook w:val="04A0" w:firstRow="1" w:lastRow="0" w:firstColumn="1" w:lastColumn="0" w:noHBand="0" w:noVBand="1"/>
      </w:tblPr>
      <w:tblGrid>
        <w:gridCol w:w="1845"/>
        <w:gridCol w:w="1106"/>
        <w:gridCol w:w="1459"/>
        <w:gridCol w:w="1964"/>
        <w:gridCol w:w="1276"/>
        <w:gridCol w:w="1695"/>
      </w:tblGrid>
      <w:tr w:rsidR="00F82A55" w14:paraId="4BD93490" w14:textId="2CC0DC69" w:rsidTr="00435EB6">
        <w:tc>
          <w:tcPr>
            <w:tcW w:w="1845" w:type="dxa"/>
          </w:tcPr>
          <w:p w14:paraId="699887EA" w14:textId="79B22981" w:rsidR="00F82A55" w:rsidRDefault="00F82A55" w:rsidP="00B06D6D">
            <w:pPr>
              <w:ind w:firstLine="0"/>
            </w:pPr>
          </w:p>
        </w:tc>
        <w:tc>
          <w:tcPr>
            <w:tcW w:w="1106" w:type="dxa"/>
          </w:tcPr>
          <w:p w14:paraId="1BA30EE0" w14:textId="0AA3E30B" w:rsidR="00F82A55" w:rsidRDefault="00F82A55" w:rsidP="003B19EA">
            <w:pPr>
              <w:pStyle w:val="ab"/>
            </w:pPr>
            <w:r>
              <w:t xml:space="preserve">Пол </w:t>
            </w:r>
          </w:p>
        </w:tc>
        <w:tc>
          <w:tcPr>
            <w:tcW w:w="1459" w:type="dxa"/>
          </w:tcPr>
          <w:p w14:paraId="597E6C4F" w14:textId="577C61F8" w:rsidR="00F82A55" w:rsidRDefault="00F82A55" w:rsidP="003B19EA">
            <w:pPr>
              <w:pStyle w:val="ab"/>
            </w:pPr>
            <w:r>
              <w:t>Возрастная категория</w:t>
            </w:r>
          </w:p>
        </w:tc>
        <w:tc>
          <w:tcPr>
            <w:tcW w:w="1964" w:type="dxa"/>
          </w:tcPr>
          <w:p w14:paraId="620DF0BC" w14:textId="3E947534" w:rsidR="00F82A55" w:rsidRDefault="00F82A55" w:rsidP="003B19EA">
            <w:pPr>
              <w:pStyle w:val="ab"/>
            </w:pPr>
            <w:r>
              <w:t xml:space="preserve">Должность </w:t>
            </w:r>
          </w:p>
        </w:tc>
        <w:tc>
          <w:tcPr>
            <w:tcW w:w="1276" w:type="dxa"/>
          </w:tcPr>
          <w:p w14:paraId="3E0259FA" w14:textId="6A67514E" w:rsidR="00F82A55" w:rsidRDefault="00F82A55" w:rsidP="003B19EA">
            <w:pPr>
              <w:pStyle w:val="ab"/>
            </w:pPr>
            <w:r>
              <w:t>Отдел</w:t>
            </w:r>
          </w:p>
        </w:tc>
        <w:tc>
          <w:tcPr>
            <w:tcW w:w="1695" w:type="dxa"/>
          </w:tcPr>
          <w:p w14:paraId="7DD47611" w14:textId="79FB6FF1" w:rsidR="00F82A55" w:rsidRDefault="00F82A55" w:rsidP="003B19EA">
            <w:pPr>
              <w:pStyle w:val="ab"/>
            </w:pPr>
            <w:r>
              <w:t>Стаж работы в компании</w:t>
            </w:r>
          </w:p>
        </w:tc>
      </w:tr>
      <w:tr w:rsidR="00F82A55" w14:paraId="579B4A5F" w14:textId="5AC266C8" w:rsidTr="00435EB6">
        <w:tc>
          <w:tcPr>
            <w:tcW w:w="1845" w:type="dxa"/>
          </w:tcPr>
          <w:p w14:paraId="66C2511A" w14:textId="2F754FF6" w:rsidR="00F82A55" w:rsidRDefault="00F82A55" w:rsidP="003B19EA">
            <w:pPr>
              <w:pStyle w:val="ab"/>
            </w:pPr>
            <w:r>
              <w:t>Сотрудник №1</w:t>
            </w:r>
          </w:p>
        </w:tc>
        <w:tc>
          <w:tcPr>
            <w:tcW w:w="1106" w:type="dxa"/>
          </w:tcPr>
          <w:p w14:paraId="47AE35A6" w14:textId="5C1428E0" w:rsidR="00F82A55" w:rsidRPr="00ED5964" w:rsidRDefault="00F82A55" w:rsidP="003B19EA">
            <w:pPr>
              <w:pStyle w:val="ac"/>
            </w:pPr>
            <w:r>
              <w:t>Мужской</w:t>
            </w:r>
          </w:p>
        </w:tc>
        <w:tc>
          <w:tcPr>
            <w:tcW w:w="1459" w:type="dxa"/>
          </w:tcPr>
          <w:p w14:paraId="014D0E08" w14:textId="5739AFE9" w:rsidR="00F82A55" w:rsidRDefault="00F82A55" w:rsidP="003B19EA">
            <w:pPr>
              <w:pStyle w:val="ac"/>
            </w:pPr>
            <w:r>
              <w:t>35-40</w:t>
            </w:r>
          </w:p>
        </w:tc>
        <w:tc>
          <w:tcPr>
            <w:tcW w:w="1964" w:type="dxa"/>
          </w:tcPr>
          <w:p w14:paraId="041FEB87" w14:textId="1D01091F" w:rsidR="00F82A55" w:rsidRDefault="00F82A55" w:rsidP="003B19EA">
            <w:pPr>
              <w:pStyle w:val="ac"/>
            </w:pPr>
            <w:r>
              <w:t>Начальник отдела внедрения</w:t>
            </w:r>
          </w:p>
        </w:tc>
        <w:tc>
          <w:tcPr>
            <w:tcW w:w="1276" w:type="dxa"/>
          </w:tcPr>
          <w:p w14:paraId="4461B285" w14:textId="61633C4F" w:rsidR="00F82A55" w:rsidRDefault="00F82A55" w:rsidP="003B19EA">
            <w:pPr>
              <w:pStyle w:val="ac"/>
            </w:pPr>
            <w:r>
              <w:t>Отдел внедрения</w:t>
            </w:r>
          </w:p>
        </w:tc>
        <w:tc>
          <w:tcPr>
            <w:tcW w:w="1695" w:type="dxa"/>
          </w:tcPr>
          <w:p w14:paraId="6EEDE331" w14:textId="17C05027" w:rsidR="00F82A55" w:rsidRDefault="00F82A55" w:rsidP="003B19EA">
            <w:pPr>
              <w:pStyle w:val="ac"/>
            </w:pPr>
            <w:r>
              <w:t>4</w:t>
            </w:r>
          </w:p>
        </w:tc>
      </w:tr>
      <w:tr w:rsidR="00F82A55" w14:paraId="5A04C3B2" w14:textId="3731B527" w:rsidTr="00435EB6">
        <w:tc>
          <w:tcPr>
            <w:tcW w:w="1845" w:type="dxa"/>
          </w:tcPr>
          <w:p w14:paraId="7B8109EA" w14:textId="56D54E76" w:rsidR="00F82A55" w:rsidRDefault="00F82A55" w:rsidP="00F82A55">
            <w:pPr>
              <w:pStyle w:val="ab"/>
            </w:pPr>
            <w:r>
              <w:t>Сотрудник №2</w:t>
            </w:r>
          </w:p>
        </w:tc>
        <w:tc>
          <w:tcPr>
            <w:tcW w:w="1106" w:type="dxa"/>
          </w:tcPr>
          <w:p w14:paraId="20664A13" w14:textId="016EC604" w:rsidR="00F82A55" w:rsidRDefault="00F82A55" w:rsidP="00F82A55">
            <w:pPr>
              <w:pStyle w:val="ac"/>
            </w:pPr>
            <w:r>
              <w:t>Мужской</w:t>
            </w:r>
          </w:p>
        </w:tc>
        <w:tc>
          <w:tcPr>
            <w:tcW w:w="1459" w:type="dxa"/>
          </w:tcPr>
          <w:p w14:paraId="0F347C51" w14:textId="0DDE41B5" w:rsidR="00F82A55" w:rsidRDefault="00F82A55" w:rsidP="00F82A55">
            <w:pPr>
              <w:pStyle w:val="ac"/>
            </w:pPr>
            <w:r>
              <w:t>35-40</w:t>
            </w:r>
          </w:p>
        </w:tc>
        <w:tc>
          <w:tcPr>
            <w:tcW w:w="1964" w:type="dxa"/>
          </w:tcPr>
          <w:p w14:paraId="6B91F8DA" w14:textId="3F2AFB2F" w:rsidR="00F82A55" w:rsidRDefault="00F82A55" w:rsidP="00F82A55">
            <w:pPr>
              <w:pStyle w:val="ac"/>
            </w:pPr>
            <w:r>
              <w:t>Инженер по технической поддержке</w:t>
            </w:r>
          </w:p>
        </w:tc>
        <w:tc>
          <w:tcPr>
            <w:tcW w:w="1276" w:type="dxa"/>
          </w:tcPr>
          <w:p w14:paraId="70A25308" w14:textId="1C38414C" w:rsidR="00F82A55" w:rsidRDefault="00F82A55" w:rsidP="00F82A55">
            <w:pPr>
              <w:pStyle w:val="ac"/>
            </w:pPr>
            <w:r>
              <w:t>Отдел внедрения</w:t>
            </w:r>
          </w:p>
        </w:tc>
        <w:tc>
          <w:tcPr>
            <w:tcW w:w="1695" w:type="dxa"/>
          </w:tcPr>
          <w:p w14:paraId="08FF77CE" w14:textId="1C9A737D" w:rsidR="00F82A55" w:rsidRDefault="00F82A55" w:rsidP="00F82A55">
            <w:pPr>
              <w:pStyle w:val="ac"/>
            </w:pPr>
            <w:r>
              <w:t>4</w:t>
            </w:r>
          </w:p>
        </w:tc>
      </w:tr>
      <w:tr w:rsidR="00F82A55" w14:paraId="10D1A56F" w14:textId="4BA3DD1F" w:rsidTr="00435EB6">
        <w:tc>
          <w:tcPr>
            <w:tcW w:w="1845" w:type="dxa"/>
          </w:tcPr>
          <w:p w14:paraId="03D4714A" w14:textId="5785572A" w:rsidR="00F82A55" w:rsidRDefault="00F82A55" w:rsidP="00F82A55">
            <w:pPr>
              <w:pStyle w:val="ab"/>
            </w:pPr>
            <w:r>
              <w:t>Сотрудник №3</w:t>
            </w:r>
          </w:p>
        </w:tc>
        <w:tc>
          <w:tcPr>
            <w:tcW w:w="1106" w:type="dxa"/>
          </w:tcPr>
          <w:p w14:paraId="080ACD66" w14:textId="58367FC1" w:rsidR="00F82A55" w:rsidRDefault="00F82A55" w:rsidP="00F82A55">
            <w:pPr>
              <w:pStyle w:val="ac"/>
            </w:pPr>
            <w:r>
              <w:t>Мужской</w:t>
            </w:r>
          </w:p>
        </w:tc>
        <w:tc>
          <w:tcPr>
            <w:tcW w:w="1459" w:type="dxa"/>
          </w:tcPr>
          <w:p w14:paraId="2176674C" w14:textId="534E3F46" w:rsidR="00F82A55" w:rsidRDefault="00F82A55" w:rsidP="00F82A55">
            <w:pPr>
              <w:pStyle w:val="ac"/>
            </w:pPr>
            <w:r>
              <w:t>30-35</w:t>
            </w:r>
          </w:p>
        </w:tc>
        <w:tc>
          <w:tcPr>
            <w:tcW w:w="1964" w:type="dxa"/>
          </w:tcPr>
          <w:p w14:paraId="56658CA6" w14:textId="598EB2A9" w:rsidR="00F82A55" w:rsidRDefault="00F82A55" w:rsidP="00F82A55">
            <w:pPr>
              <w:pStyle w:val="ac"/>
            </w:pPr>
            <w:r>
              <w:t>Старший инженер по внедрению</w:t>
            </w:r>
          </w:p>
        </w:tc>
        <w:tc>
          <w:tcPr>
            <w:tcW w:w="1276" w:type="dxa"/>
          </w:tcPr>
          <w:p w14:paraId="3C524F44" w14:textId="683F17E5" w:rsidR="00F82A55" w:rsidRDefault="00F82A55" w:rsidP="00F82A55">
            <w:pPr>
              <w:pStyle w:val="ac"/>
            </w:pPr>
            <w:r>
              <w:t>Отдел внедрения</w:t>
            </w:r>
          </w:p>
        </w:tc>
        <w:tc>
          <w:tcPr>
            <w:tcW w:w="1695" w:type="dxa"/>
          </w:tcPr>
          <w:p w14:paraId="6866CC72" w14:textId="0C63C7DB" w:rsidR="00F82A55" w:rsidRDefault="00F82A55" w:rsidP="00F82A55">
            <w:pPr>
              <w:pStyle w:val="ac"/>
            </w:pPr>
            <w:r>
              <w:t>3,5</w:t>
            </w:r>
          </w:p>
        </w:tc>
      </w:tr>
      <w:tr w:rsidR="00F82A55" w14:paraId="7D4A722B" w14:textId="4ABE179E" w:rsidTr="00435EB6">
        <w:tc>
          <w:tcPr>
            <w:tcW w:w="1845" w:type="dxa"/>
          </w:tcPr>
          <w:p w14:paraId="55C440BB" w14:textId="5EE19D8A" w:rsidR="00F82A55" w:rsidRDefault="00F82A55" w:rsidP="00F82A55">
            <w:pPr>
              <w:pStyle w:val="ab"/>
            </w:pPr>
            <w:r>
              <w:t>Сотрудник №4</w:t>
            </w:r>
          </w:p>
        </w:tc>
        <w:tc>
          <w:tcPr>
            <w:tcW w:w="1106" w:type="dxa"/>
          </w:tcPr>
          <w:p w14:paraId="64F4229E" w14:textId="6C9BA523" w:rsidR="00F82A55" w:rsidRDefault="00F82A55" w:rsidP="00F82A55">
            <w:pPr>
              <w:pStyle w:val="ac"/>
            </w:pPr>
            <w:r>
              <w:t>Мужской</w:t>
            </w:r>
          </w:p>
        </w:tc>
        <w:tc>
          <w:tcPr>
            <w:tcW w:w="1459" w:type="dxa"/>
          </w:tcPr>
          <w:p w14:paraId="04E0FBB1" w14:textId="229D9E7B" w:rsidR="00F82A55" w:rsidRDefault="00F82A55" w:rsidP="00F82A55">
            <w:pPr>
              <w:pStyle w:val="ac"/>
            </w:pPr>
            <w:r>
              <w:t>40-45</w:t>
            </w:r>
          </w:p>
        </w:tc>
        <w:tc>
          <w:tcPr>
            <w:tcW w:w="1964" w:type="dxa"/>
          </w:tcPr>
          <w:p w14:paraId="4624652E" w14:textId="06EAC4CF" w:rsidR="00F82A55" w:rsidRDefault="00F82A55" w:rsidP="00F82A55">
            <w:pPr>
              <w:pStyle w:val="ac"/>
            </w:pPr>
            <w:r>
              <w:t>Инженер по внедрению</w:t>
            </w:r>
          </w:p>
        </w:tc>
        <w:tc>
          <w:tcPr>
            <w:tcW w:w="1276" w:type="dxa"/>
          </w:tcPr>
          <w:p w14:paraId="7139E04B" w14:textId="598207EA" w:rsidR="00F82A55" w:rsidRDefault="00F82A55" w:rsidP="00F82A55">
            <w:pPr>
              <w:pStyle w:val="ac"/>
            </w:pPr>
            <w:r>
              <w:t>Отдел внедрения</w:t>
            </w:r>
          </w:p>
        </w:tc>
        <w:tc>
          <w:tcPr>
            <w:tcW w:w="1695" w:type="dxa"/>
          </w:tcPr>
          <w:p w14:paraId="799CD8F1" w14:textId="3391D18C" w:rsidR="00F82A55" w:rsidRDefault="00F82A55" w:rsidP="00F82A55">
            <w:pPr>
              <w:pStyle w:val="ac"/>
            </w:pPr>
            <w:r>
              <w:t>3</w:t>
            </w:r>
          </w:p>
        </w:tc>
      </w:tr>
      <w:tr w:rsidR="00F82A55" w14:paraId="0D4E3C8C" w14:textId="113B9FDF" w:rsidTr="00435EB6">
        <w:tc>
          <w:tcPr>
            <w:tcW w:w="1845" w:type="dxa"/>
          </w:tcPr>
          <w:p w14:paraId="2C0AE15F" w14:textId="260C9463" w:rsidR="00F82A55" w:rsidRDefault="00F82A55" w:rsidP="00F82A55">
            <w:pPr>
              <w:pStyle w:val="ab"/>
            </w:pPr>
            <w:r>
              <w:t>Сотрудник №5</w:t>
            </w:r>
          </w:p>
        </w:tc>
        <w:tc>
          <w:tcPr>
            <w:tcW w:w="1106" w:type="dxa"/>
          </w:tcPr>
          <w:p w14:paraId="3874B5D4" w14:textId="2A1B2415" w:rsidR="00F82A55" w:rsidRDefault="00F82A55" w:rsidP="00F82A55">
            <w:pPr>
              <w:pStyle w:val="ac"/>
            </w:pPr>
            <w:r>
              <w:t>Мужской</w:t>
            </w:r>
          </w:p>
        </w:tc>
        <w:tc>
          <w:tcPr>
            <w:tcW w:w="1459" w:type="dxa"/>
          </w:tcPr>
          <w:p w14:paraId="70706852" w14:textId="1613F4E9" w:rsidR="00F82A55" w:rsidRDefault="00F82A55" w:rsidP="00F82A55">
            <w:pPr>
              <w:pStyle w:val="ac"/>
            </w:pPr>
            <w:r>
              <w:t>30-35</w:t>
            </w:r>
          </w:p>
        </w:tc>
        <w:tc>
          <w:tcPr>
            <w:tcW w:w="1964" w:type="dxa"/>
          </w:tcPr>
          <w:p w14:paraId="235EF79E" w14:textId="3E551CE4" w:rsidR="00F82A55" w:rsidRDefault="00F82A55" w:rsidP="00F82A55">
            <w:pPr>
              <w:pStyle w:val="ac"/>
            </w:pPr>
            <w:r>
              <w:t>Инженер - технолог</w:t>
            </w:r>
          </w:p>
        </w:tc>
        <w:tc>
          <w:tcPr>
            <w:tcW w:w="1276" w:type="dxa"/>
          </w:tcPr>
          <w:p w14:paraId="4AB18EA2" w14:textId="4D600C1F" w:rsidR="00F82A55" w:rsidRDefault="00F82A55" w:rsidP="00F82A55">
            <w:pPr>
              <w:pStyle w:val="ac"/>
            </w:pPr>
            <w:r>
              <w:t>Отдел разработок</w:t>
            </w:r>
          </w:p>
        </w:tc>
        <w:tc>
          <w:tcPr>
            <w:tcW w:w="1695" w:type="dxa"/>
          </w:tcPr>
          <w:p w14:paraId="3770ED7A" w14:textId="31AD81F0" w:rsidR="00F82A55" w:rsidRDefault="00F82A55" w:rsidP="00F82A55">
            <w:pPr>
              <w:pStyle w:val="ac"/>
            </w:pPr>
            <w:r>
              <w:t>4</w:t>
            </w:r>
          </w:p>
        </w:tc>
      </w:tr>
      <w:tr w:rsidR="00F82A55" w14:paraId="2B8E3697" w14:textId="02533565" w:rsidTr="00435EB6">
        <w:tc>
          <w:tcPr>
            <w:tcW w:w="1845" w:type="dxa"/>
          </w:tcPr>
          <w:p w14:paraId="0D7579AA" w14:textId="6FF82401" w:rsidR="00F82A55" w:rsidRDefault="00F82A55" w:rsidP="00F82A55">
            <w:pPr>
              <w:pStyle w:val="ab"/>
            </w:pPr>
            <w:r>
              <w:t>Сотрудник №6</w:t>
            </w:r>
          </w:p>
        </w:tc>
        <w:tc>
          <w:tcPr>
            <w:tcW w:w="1106" w:type="dxa"/>
          </w:tcPr>
          <w:p w14:paraId="6EC92813" w14:textId="6E43F08D" w:rsidR="00F82A55" w:rsidRDefault="00F82A55" w:rsidP="00F82A55">
            <w:pPr>
              <w:pStyle w:val="ac"/>
            </w:pPr>
            <w:r>
              <w:t>Мужской</w:t>
            </w:r>
          </w:p>
        </w:tc>
        <w:tc>
          <w:tcPr>
            <w:tcW w:w="1459" w:type="dxa"/>
          </w:tcPr>
          <w:p w14:paraId="36135F62" w14:textId="6BB3C336" w:rsidR="00F82A55" w:rsidRDefault="00F82A55" w:rsidP="00F82A55">
            <w:pPr>
              <w:pStyle w:val="ac"/>
            </w:pPr>
            <w:r>
              <w:t>50-55</w:t>
            </w:r>
          </w:p>
        </w:tc>
        <w:tc>
          <w:tcPr>
            <w:tcW w:w="1964" w:type="dxa"/>
          </w:tcPr>
          <w:p w14:paraId="203EFD75" w14:textId="685E5560" w:rsidR="00F82A55" w:rsidRDefault="00F82A55" w:rsidP="00F82A55">
            <w:pPr>
              <w:pStyle w:val="ac"/>
            </w:pPr>
            <w:r>
              <w:t>Начальник отдела разработок</w:t>
            </w:r>
          </w:p>
        </w:tc>
        <w:tc>
          <w:tcPr>
            <w:tcW w:w="1276" w:type="dxa"/>
          </w:tcPr>
          <w:p w14:paraId="281290EE" w14:textId="10F883CE" w:rsidR="00F82A55" w:rsidRDefault="00F82A55" w:rsidP="00F82A55">
            <w:pPr>
              <w:pStyle w:val="ac"/>
            </w:pPr>
            <w:r>
              <w:t>Отдел разработок</w:t>
            </w:r>
          </w:p>
        </w:tc>
        <w:tc>
          <w:tcPr>
            <w:tcW w:w="1695" w:type="dxa"/>
          </w:tcPr>
          <w:p w14:paraId="4D340F86" w14:textId="103739B5" w:rsidR="00F82A55" w:rsidRDefault="00F82A55" w:rsidP="00F82A55">
            <w:pPr>
              <w:pStyle w:val="ac"/>
            </w:pPr>
            <w:r>
              <w:t>5,5</w:t>
            </w:r>
          </w:p>
        </w:tc>
      </w:tr>
      <w:tr w:rsidR="00F82A55" w14:paraId="6695F064" w14:textId="61446B7C" w:rsidTr="00435EB6">
        <w:tc>
          <w:tcPr>
            <w:tcW w:w="1845" w:type="dxa"/>
          </w:tcPr>
          <w:p w14:paraId="09D10478" w14:textId="57974538" w:rsidR="00F82A55" w:rsidRDefault="00F82A55" w:rsidP="00F82A55">
            <w:pPr>
              <w:pStyle w:val="ab"/>
            </w:pPr>
            <w:r>
              <w:t>Сотрудник №7</w:t>
            </w:r>
          </w:p>
        </w:tc>
        <w:tc>
          <w:tcPr>
            <w:tcW w:w="1106" w:type="dxa"/>
          </w:tcPr>
          <w:p w14:paraId="32A51941" w14:textId="3F703088" w:rsidR="00F82A55" w:rsidRDefault="00F82A55" w:rsidP="00F82A55">
            <w:pPr>
              <w:pStyle w:val="ac"/>
            </w:pPr>
            <w:r>
              <w:t>Мужской</w:t>
            </w:r>
          </w:p>
        </w:tc>
        <w:tc>
          <w:tcPr>
            <w:tcW w:w="1459" w:type="dxa"/>
          </w:tcPr>
          <w:p w14:paraId="02C6AC28" w14:textId="1ED7EE29" w:rsidR="00F82A55" w:rsidRDefault="00F82A55" w:rsidP="00F82A55">
            <w:pPr>
              <w:pStyle w:val="ac"/>
            </w:pPr>
            <w:r>
              <w:t>20-25</w:t>
            </w:r>
          </w:p>
        </w:tc>
        <w:tc>
          <w:tcPr>
            <w:tcW w:w="1964" w:type="dxa"/>
          </w:tcPr>
          <w:p w14:paraId="1AC73055" w14:textId="4862A212" w:rsidR="00F82A55" w:rsidRDefault="00F82A55" w:rsidP="00F82A55">
            <w:pPr>
              <w:pStyle w:val="ac"/>
            </w:pPr>
            <w:r>
              <w:t>Инженер-программист</w:t>
            </w:r>
          </w:p>
        </w:tc>
        <w:tc>
          <w:tcPr>
            <w:tcW w:w="1276" w:type="dxa"/>
          </w:tcPr>
          <w:p w14:paraId="490B4CF7" w14:textId="71DDC16D" w:rsidR="00F82A55" w:rsidRDefault="00F82A55" w:rsidP="00F82A55">
            <w:pPr>
              <w:pStyle w:val="ac"/>
            </w:pPr>
            <w:r>
              <w:t>Отдел разработок</w:t>
            </w:r>
          </w:p>
        </w:tc>
        <w:tc>
          <w:tcPr>
            <w:tcW w:w="1695" w:type="dxa"/>
          </w:tcPr>
          <w:p w14:paraId="18DC62CB" w14:textId="25E3BECC" w:rsidR="00F82A55" w:rsidRDefault="00F82A55" w:rsidP="00F82A55">
            <w:pPr>
              <w:pStyle w:val="ac"/>
            </w:pPr>
            <w:r>
              <w:t xml:space="preserve">Меньше года  </w:t>
            </w:r>
          </w:p>
        </w:tc>
      </w:tr>
    </w:tbl>
    <w:p w14:paraId="22E27C1E" w14:textId="2DF9E065" w:rsidR="00B06D6D" w:rsidRDefault="000A5859" w:rsidP="00405720">
      <w:r>
        <w:t xml:space="preserve">Источник: [Собственная разработка на основе закрытой документации </w:t>
      </w:r>
      <w:r>
        <w:t>ООО «Ассоциация ВАСТ»</w:t>
      </w:r>
      <w:r>
        <w:t>].</w:t>
      </w:r>
      <w:r w:rsidRPr="000A5859">
        <w:t xml:space="preserve"> </w:t>
      </w:r>
    </w:p>
    <w:p w14:paraId="326D815A" w14:textId="465020A8" w:rsidR="00850C8F" w:rsidRDefault="00850C8F" w:rsidP="00850C8F">
      <w:pPr>
        <w:pStyle w:val="a0"/>
      </w:pPr>
      <w:r>
        <w:t>Характеристика сотрудник</w:t>
      </w:r>
      <w:r w:rsidR="00CF4260">
        <w:t>а</w:t>
      </w:r>
      <w:r>
        <w:t xml:space="preserve"> </w:t>
      </w:r>
      <w:r w:rsidR="00CF4260">
        <w:t xml:space="preserve">для </w:t>
      </w:r>
      <w:r>
        <w:t>экспертно</w:t>
      </w:r>
      <w:r w:rsidR="00CF4260">
        <w:t>го</w:t>
      </w:r>
      <w:r>
        <w:t xml:space="preserve"> интервью</w:t>
      </w:r>
    </w:p>
    <w:tbl>
      <w:tblPr>
        <w:tblStyle w:val="ad"/>
        <w:tblW w:w="0" w:type="auto"/>
        <w:tblLook w:val="04A0" w:firstRow="1" w:lastRow="0" w:firstColumn="1" w:lastColumn="0" w:noHBand="0" w:noVBand="1"/>
      </w:tblPr>
      <w:tblGrid>
        <w:gridCol w:w="1846"/>
        <w:gridCol w:w="1146"/>
        <w:gridCol w:w="1539"/>
        <w:gridCol w:w="1701"/>
        <w:gridCol w:w="1276"/>
        <w:gridCol w:w="1837"/>
      </w:tblGrid>
      <w:tr w:rsidR="00850C8F" w14:paraId="6285AE66" w14:textId="77777777" w:rsidTr="00850C8F">
        <w:tc>
          <w:tcPr>
            <w:tcW w:w="1846" w:type="dxa"/>
          </w:tcPr>
          <w:p w14:paraId="76D55112" w14:textId="77777777" w:rsidR="00850C8F" w:rsidRDefault="00850C8F" w:rsidP="00850C8F">
            <w:pPr>
              <w:pStyle w:val="ab"/>
            </w:pPr>
          </w:p>
        </w:tc>
        <w:tc>
          <w:tcPr>
            <w:tcW w:w="1146" w:type="dxa"/>
          </w:tcPr>
          <w:p w14:paraId="70941E9D" w14:textId="6E0A8AD1" w:rsidR="00850C8F" w:rsidRDefault="00850C8F" w:rsidP="00850C8F">
            <w:pPr>
              <w:pStyle w:val="ab"/>
            </w:pPr>
            <w:r>
              <w:t xml:space="preserve">Пол </w:t>
            </w:r>
          </w:p>
        </w:tc>
        <w:tc>
          <w:tcPr>
            <w:tcW w:w="1539" w:type="dxa"/>
          </w:tcPr>
          <w:p w14:paraId="7D676FA2" w14:textId="257C575C" w:rsidR="00850C8F" w:rsidRDefault="00850C8F" w:rsidP="00850C8F">
            <w:pPr>
              <w:pStyle w:val="ab"/>
            </w:pPr>
            <w:r>
              <w:t>Возрастная категория</w:t>
            </w:r>
          </w:p>
        </w:tc>
        <w:tc>
          <w:tcPr>
            <w:tcW w:w="1701" w:type="dxa"/>
          </w:tcPr>
          <w:p w14:paraId="04328AC6" w14:textId="2E301966" w:rsidR="00850C8F" w:rsidRDefault="00850C8F" w:rsidP="00850C8F">
            <w:pPr>
              <w:pStyle w:val="ab"/>
            </w:pPr>
            <w:r>
              <w:t xml:space="preserve">Должность </w:t>
            </w:r>
          </w:p>
        </w:tc>
        <w:tc>
          <w:tcPr>
            <w:tcW w:w="1276" w:type="dxa"/>
          </w:tcPr>
          <w:p w14:paraId="22027738" w14:textId="064B21A5" w:rsidR="00850C8F" w:rsidRDefault="00850C8F" w:rsidP="00850C8F">
            <w:pPr>
              <w:pStyle w:val="ab"/>
            </w:pPr>
            <w:r>
              <w:t>Отдел</w:t>
            </w:r>
          </w:p>
        </w:tc>
        <w:tc>
          <w:tcPr>
            <w:tcW w:w="1837" w:type="dxa"/>
          </w:tcPr>
          <w:p w14:paraId="53A4560A" w14:textId="0B566447" w:rsidR="00850C8F" w:rsidRDefault="00850C8F" w:rsidP="00850C8F">
            <w:pPr>
              <w:pStyle w:val="ab"/>
            </w:pPr>
            <w:r>
              <w:t>Стаж работы в компании</w:t>
            </w:r>
          </w:p>
        </w:tc>
      </w:tr>
      <w:tr w:rsidR="00850C8F" w14:paraId="08E2BF93" w14:textId="77777777" w:rsidTr="00850C8F">
        <w:tc>
          <w:tcPr>
            <w:tcW w:w="1846" w:type="dxa"/>
          </w:tcPr>
          <w:p w14:paraId="2604B6A8" w14:textId="77777777" w:rsidR="00850C8F" w:rsidRDefault="00850C8F" w:rsidP="00850C8F">
            <w:pPr>
              <w:pStyle w:val="ab"/>
            </w:pPr>
            <w:r>
              <w:t>Сотрудник №8</w:t>
            </w:r>
          </w:p>
          <w:p w14:paraId="7790482E" w14:textId="1DE01A75" w:rsidR="00850C8F" w:rsidRDefault="00850C8F" w:rsidP="00850C8F">
            <w:pPr>
              <w:ind w:firstLine="0"/>
            </w:pPr>
            <w:r w:rsidRPr="003B19EA">
              <w:t>(экспертное интервью)</w:t>
            </w:r>
          </w:p>
        </w:tc>
        <w:tc>
          <w:tcPr>
            <w:tcW w:w="1146" w:type="dxa"/>
          </w:tcPr>
          <w:p w14:paraId="752DF29C" w14:textId="3963C2A9" w:rsidR="00850C8F" w:rsidRDefault="00850C8F" w:rsidP="00850C8F">
            <w:pPr>
              <w:ind w:firstLine="0"/>
            </w:pPr>
            <w:r>
              <w:t>Женский</w:t>
            </w:r>
          </w:p>
        </w:tc>
        <w:tc>
          <w:tcPr>
            <w:tcW w:w="1539" w:type="dxa"/>
          </w:tcPr>
          <w:p w14:paraId="7EC14C12" w14:textId="432FA429" w:rsidR="00850C8F" w:rsidRDefault="00850C8F" w:rsidP="00850C8F">
            <w:pPr>
              <w:ind w:firstLine="0"/>
            </w:pPr>
            <w:r>
              <w:t>35-40</w:t>
            </w:r>
          </w:p>
        </w:tc>
        <w:tc>
          <w:tcPr>
            <w:tcW w:w="1701" w:type="dxa"/>
          </w:tcPr>
          <w:p w14:paraId="5890430D" w14:textId="15B99FC6" w:rsidR="00850C8F" w:rsidRDefault="00850C8F" w:rsidP="00850C8F">
            <w:pPr>
              <w:ind w:firstLine="0"/>
            </w:pPr>
            <w:r>
              <w:t>Менеджер по персоналу</w:t>
            </w:r>
          </w:p>
        </w:tc>
        <w:tc>
          <w:tcPr>
            <w:tcW w:w="1276" w:type="dxa"/>
          </w:tcPr>
          <w:p w14:paraId="316934F2" w14:textId="0D333178" w:rsidR="00850C8F" w:rsidRDefault="00850C8F" w:rsidP="00850C8F">
            <w:pPr>
              <w:ind w:firstLine="0"/>
            </w:pPr>
            <w:r>
              <w:t>Отдел кадров</w:t>
            </w:r>
          </w:p>
        </w:tc>
        <w:tc>
          <w:tcPr>
            <w:tcW w:w="1837" w:type="dxa"/>
          </w:tcPr>
          <w:p w14:paraId="2C20FEFB" w14:textId="7FFD8774" w:rsidR="00850C8F" w:rsidRDefault="00850C8F" w:rsidP="00850C8F">
            <w:pPr>
              <w:ind w:firstLine="0"/>
            </w:pPr>
            <w:r>
              <w:t xml:space="preserve">7 лет </w:t>
            </w:r>
          </w:p>
        </w:tc>
      </w:tr>
    </w:tbl>
    <w:p w14:paraId="7D5CD145" w14:textId="310B98CD" w:rsidR="00850C8F" w:rsidRDefault="00405720" w:rsidP="00405720">
      <w:r>
        <w:t>Источник: [Собственная разработка на основе закрытой документации ООО «Ассоциация ВАСТ»].</w:t>
      </w:r>
      <w:r w:rsidRPr="000A5859">
        <w:t xml:space="preserve"> </w:t>
      </w:r>
    </w:p>
    <w:p w14:paraId="47A50788" w14:textId="6FC8150D" w:rsidR="000641ED" w:rsidRDefault="00BA2286" w:rsidP="000641ED">
      <w:pPr>
        <w:pStyle w:val="20"/>
      </w:pPr>
      <w:bookmarkStart w:id="16" w:name="_Toc136010576"/>
      <w:r>
        <w:t>3.2. Результаты исследования</w:t>
      </w:r>
      <w:bookmarkEnd w:id="16"/>
    </w:p>
    <w:p w14:paraId="69DC78A6" w14:textId="39B0E539" w:rsidR="00A1644B" w:rsidRPr="00D8644B" w:rsidRDefault="00A1644B" w:rsidP="00D8644B">
      <w:pPr>
        <w:rPr>
          <w:b/>
          <w:bCs/>
        </w:rPr>
      </w:pPr>
      <w:r w:rsidRPr="00D8644B">
        <w:rPr>
          <w:b/>
          <w:bCs/>
        </w:rPr>
        <w:t xml:space="preserve">Глубинные интервью с сотрудниками отделов внедрения и разработок </w:t>
      </w:r>
    </w:p>
    <w:p w14:paraId="3521ECE4" w14:textId="1D8E07E5" w:rsidR="00A51AD8" w:rsidRDefault="00A51AD8" w:rsidP="000144C9">
      <w:r>
        <w:t>Результаты анализа вторичной информации, полученной из закрытой документации ООО «Ассоциация ВАСТ»</w:t>
      </w:r>
      <w:r w:rsidR="000144C9">
        <w:t xml:space="preserve">, </w:t>
      </w:r>
      <w:r>
        <w:t>помог</w:t>
      </w:r>
      <w:r w:rsidR="000144C9">
        <w:t>ли</w:t>
      </w:r>
      <w:r>
        <w:t xml:space="preserve"> в определении </w:t>
      </w:r>
      <w:r w:rsidR="000144C9">
        <w:t xml:space="preserve">снизившихся </w:t>
      </w:r>
      <w:r>
        <w:t>показателей благополучия</w:t>
      </w:r>
      <w:r w:rsidR="000144C9">
        <w:t xml:space="preserve"> по двум подразделениям: отдел внедрения и отдел разработок.</w:t>
      </w:r>
      <w:r w:rsidR="000641ED">
        <w:t xml:space="preserve"> </w:t>
      </w:r>
      <w:r w:rsidR="000144C9">
        <w:t xml:space="preserve">В таблице представлены сравнения показателей по обоим отделам и компании в целом в двухлетней перспективе. </w:t>
      </w:r>
    </w:p>
    <w:p w14:paraId="2DCC7F60" w14:textId="7F2B4768" w:rsidR="00CB7ADA" w:rsidRDefault="00CB7ADA" w:rsidP="00A5663A">
      <w:r>
        <w:lastRenderedPageBreak/>
        <w:t xml:space="preserve">Данные компании по всем отделам были взяты за норму и после проведенного анализа отклонения параметров в отделах внедрения и разработок расцениваются как отрицательные из-за тенденции к снижению, в то время как в компании в целом параметры улучшились в 2022 году по сравнению с 2021 годом. </w:t>
      </w:r>
    </w:p>
    <w:p w14:paraId="7189A65D" w14:textId="294BF60F" w:rsidR="00A51AD8" w:rsidRDefault="00A51AD8" w:rsidP="00A51AD8">
      <w:pPr>
        <w:pStyle w:val="a0"/>
      </w:pPr>
      <w:r>
        <w:t>Результаты опрос</w:t>
      </w:r>
      <w:r w:rsidR="006762F8">
        <w:t>ов</w:t>
      </w:r>
      <w:r>
        <w:t xml:space="preserve"> по модели </w:t>
      </w:r>
      <w:r>
        <w:rPr>
          <w:lang w:val="lv-LV"/>
        </w:rPr>
        <w:t>PERMA</w:t>
      </w:r>
    </w:p>
    <w:tbl>
      <w:tblPr>
        <w:tblStyle w:val="ad"/>
        <w:tblW w:w="0" w:type="auto"/>
        <w:tblLook w:val="04A0" w:firstRow="1" w:lastRow="0" w:firstColumn="1" w:lastColumn="0" w:noHBand="0" w:noVBand="1"/>
      </w:tblPr>
      <w:tblGrid>
        <w:gridCol w:w="2227"/>
        <w:gridCol w:w="1029"/>
        <w:gridCol w:w="1134"/>
        <w:gridCol w:w="1134"/>
        <w:gridCol w:w="1134"/>
        <w:gridCol w:w="1275"/>
        <w:gridCol w:w="1412"/>
      </w:tblGrid>
      <w:tr w:rsidR="000144C9" w14:paraId="08EE86AE" w14:textId="449056EF" w:rsidTr="00CB7ADA">
        <w:tc>
          <w:tcPr>
            <w:tcW w:w="2227" w:type="dxa"/>
          </w:tcPr>
          <w:p w14:paraId="48C03F30" w14:textId="77777777" w:rsidR="000144C9" w:rsidRDefault="000144C9" w:rsidP="00F94631">
            <w:pPr>
              <w:ind w:firstLine="0"/>
            </w:pPr>
          </w:p>
        </w:tc>
        <w:tc>
          <w:tcPr>
            <w:tcW w:w="2163" w:type="dxa"/>
            <w:gridSpan w:val="2"/>
            <w:vAlign w:val="center"/>
          </w:tcPr>
          <w:p w14:paraId="1244E297" w14:textId="77777777" w:rsidR="000144C9" w:rsidRDefault="000144C9" w:rsidP="00F94631">
            <w:pPr>
              <w:pStyle w:val="ab"/>
            </w:pPr>
            <w:r>
              <w:t>Отдел внедрения</w:t>
            </w:r>
          </w:p>
        </w:tc>
        <w:tc>
          <w:tcPr>
            <w:tcW w:w="2268" w:type="dxa"/>
            <w:gridSpan w:val="2"/>
            <w:vAlign w:val="center"/>
          </w:tcPr>
          <w:p w14:paraId="77B57FA3" w14:textId="77777777" w:rsidR="000144C9" w:rsidRDefault="000144C9" w:rsidP="00F94631">
            <w:pPr>
              <w:pStyle w:val="ab"/>
            </w:pPr>
            <w:r>
              <w:t>Отдел разработок</w:t>
            </w:r>
          </w:p>
        </w:tc>
        <w:tc>
          <w:tcPr>
            <w:tcW w:w="2687" w:type="dxa"/>
            <w:gridSpan w:val="2"/>
          </w:tcPr>
          <w:p w14:paraId="7063E98F" w14:textId="603BF583" w:rsidR="000144C9" w:rsidRDefault="000144C9" w:rsidP="00F94631">
            <w:pPr>
              <w:pStyle w:val="ab"/>
            </w:pPr>
            <w:r>
              <w:t xml:space="preserve">Результаты по всем </w:t>
            </w:r>
            <w:r w:rsidR="00CB7ADA">
              <w:t>отделам</w:t>
            </w:r>
          </w:p>
        </w:tc>
      </w:tr>
      <w:tr w:rsidR="000144C9" w14:paraId="73E9C185" w14:textId="440411E1" w:rsidTr="00CB7ADA">
        <w:tc>
          <w:tcPr>
            <w:tcW w:w="2227" w:type="dxa"/>
          </w:tcPr>
          <w:p w14:paraId="41B17B6E" w14:textId="77777777" w:rsidR="000144C9" w:rsidRDefault="000144C9" w:rsidP="00F94631">
            <w:pPr>
              <w:ind w:firstLine="0"/>
            </w:pPr>
          </w:p>
        </w:tc>
        <w:tc>
          <w:tcPr>
            <w:tcW w:w="1029" w:type="dxa"/>
            <w:vAlign w:val="center"/>
          </w:tcPr>
          <w:p w14:paraId="50D909F8" w14:textId="77777777" w:rsidR="000144C9" w:rsidRDefault="000144C9" w:rsidP="00F94631">
            <w:pPr>
              <w:pStyle w:val="ab"/>
            </w:pPr>
            <w:r>
              <w:t>2021</w:t>
            </w:r>
          </w:p>
        </w:tc>
        <w:tc>
          <w:tcPr>
            <w:tcW w:w="1134" w:type="dxa"/>
            <w:vAlign w:val="center"/>
          </w:tcPr>
          <w:p w14:paraId="31605539" w14:textId="77777777" w:rsidR="000144C9" w:rsidRDefault="000144C9" w:rsidP="00F94631">
            <w:pPr>
              <w:pStyle w:val="ab"/>
            </w:pPr>
            <w:r>
              <w:t>2022</w:t>
            </w:r>
          </w:p>
        </w:tc>
        <w:tc>
          <w:tcPr>
            <w:tcW w:w="1134" w:type="dxa"/>
            <w:vAlign w:val="center"/>
          </w:tcPr>
          <w:p w14:paraId="57B23549" w14:textId="77777777" w:rsidR="000144C9" w:rsidRDefault="000144C9" w:rsidP="00F94631">
            <w:pPr>
              <w:pStyle w:val="ab"/>
            </w:pPr>
            <w:r>
              <w:t>2021</w:t>
            </w:r>
          </w:p>
        </w:tc>
        <w:tc>
          <w:tcPr>
            <w:tcW w:w="1134" w:type="dxa"/>
            <w:vAlign w:val="center"/>
          </w:tcPr>
          <w:p w14:paraId="6AB31998" w14:textId="77777777" w:rsidR="000144C9" w:rsidRDefault="000144C9" w:rsidP="00F94631">
            <w:pPr>
              <w:pStyle w:val="ab"/>
            </w:pPr>
            <w:r>
              <w:t>2022</w:t>
            </w:r>
          </w:p>
        </w:tc>
        <w:tc>
          <w:tcPr>
            <w:tcW w:w="1275" w:type="dxa"/>
          </w:tcPr>
          <w:p w14:paraId="28C3C42E" w14:textId="044D8E22" w:rsidR="000144C9" w:rsidRDefault="000144C9" w:rsidP="00F94631">
            <w:pPr>
              <w:pStyle w:val="ab"/>
            </w:pPr>
            <w:r>
              <w:t>2021</w:t>
            </w:r>
          </w:p>
        </w:tc>
        <w:tc>
          <w:tcPr>
            <w:tcW w:w="1412" w:type="dxa"/>
          </w:tcPr>
          <w:p w14:paraId="6B2EB330" w14:textId="39EF7620" w:rsidR="000144C9" w:rsidRDefault="000144C9" w:rsidP="00F94631">
            <w:pPr>
              <w:pStyle w:val="ab"/>
            </w:pPr>
            <w:r>
              <w:t>2022</w:t>
            </w:r>
          </w:p>
        </w:tc>
      </w:tr>
      <w:tr w:rsidR="000144C9" w14:paraId="5DF4625D" w14:textId="799D1918" w:rsidTr="00CB7ADA">
        <w:tc>
          <w:tcPr>
            <w:tcW w:w="2227" w:type="dxa"/>
          </w:tcPr>
          <w:p w14:paraId="69B1FB55" w14:textId="62DFF2BD" w:rsidR="000144C9" w:rsidRDefault="000144C9" w:rsidP="00F94631">
            <w:pPr>
              <w:pStyle w:val="ab"/>
            </w:pPr>
            <w:r>
              <w:t>По</w:t>
            </w:r>
            <w:r w:rsidR="004B0051">
              <w:t>ложительные</w:t>
            </w:r>
            <w:r>
              <w:t xml:space="preserve"> эмоции </w:t>
            </w:r>
          </w:p>
        </w:tc>
        <w:tc>
          <w:tcPr>
            <w:tcW w:w="1029" w:type="dxa"/>
          </w:tcPr>
          <w:p w14:paraId="6C03DAFF" w14:textId="77777777" w:rsidR="000144C9" w:rsidRDefault="000144C9" w:rsidP="00F94631">
            <w:pPr>
              <w:pStyle w:val="ac"/>
            </w:pPr>
            <w:r>
              <w:t>4,3</w:t>
            </w:r>
          </w:p>
        </w:tc>
        <w:tc>
          <w:tcPr>
            <w:tcW w:w="1134" w:type="dxa"/>
          </w:tcPr>
          <w:p w14:paraId="6AF550C9" w14:textId="5DF5EAAD" w:rsidR="000144C9" w:rsidRDefault="000144C9" w:rsidP="00F94631">
            <w:pPr>
              <w:pStyle w:val="ac"/>
            </w:pPr>
            <w:r>
              <w:t>4,</w:t>
            </w:r>
            <w:r w:rsidR="00C15C1E">
              <w:t>2</w:t>
            </w:r>
          </w:p>
        </w:tc>
        <w:tc>
          <w:tcPr>
            <w:tcW w:w="1134" w:type="dxa"/>
          </w:tcPr>
          <w:p w14:paraId="60291B70" w14:textId="77777777" w:rsidR="000144C9" w:rsidRDefault="000144C9" w:rsidP="00F94631">
            <w:pPr>
              <w:pStyle w:val="ac"/>
            </w:pPr>
            <w:r>
              <w:t>4,0</w:t>
            </w:r>
          </w:p>
        </w:tc>
        <w:tc>
          <w:tcPr>
            <w:tcW w:w="1134" w:type="dxa"/>
          </w:tcPr>
          <w:p w14:paraId="240E9199" w14:textId="77777777" w:rsidR="000144C9" w:rsidRDefault="000144C9" w:rsidP="00F94631">
            <w:pPr>
              <w:pStyle w:val="ac"/>
            </w:pPr>
            <w:r>
              <w:t>4,1</w:t>
            </w:r>
          </w:p>
        </w:tc>
        <w:tc>
          <w:tcPr>
            <w:tcW w:w="1275" w:type="dxa"/>
          </w:tcPr>
          <w:p w14:paraId="2458437E" w14:textId="32672985" w:rsidR="000144C9" w:rsidRDefault="00EB03C4" w:rsidP="00F94631">
            <w:pPr>
              <w:pStyle w:val="ac"/>
            </w:pPr>
            <w:r>
              <w:t>4,4</w:t>
            </w:r>
          </w:p>
        </w:tc>
        <w:tc>
          <w:tcPr>
            <w:tcW w:w="1412" w:type="dxa"/>
          </w:tcPr>
          <w:p w14:paraId="1AD893D9" w14:textId="26AFA22C" w:rsidR="000144C9" w:rsidRDefault="00EB03C4" w:rsidP="00F94631">
            <w:pPr>
              <w:pStyle w:val="ac"/>
            </w:pPr>
            <w:r>
              <w:t>4,6</w:t>
            </w:r>
          </w:p>
        </w:tc>
      </w:tr>
      <w:tr w:rsidR="000144C9" w14:paraId="24DD4192" w14:textId="01ACB57E" w:rsidTr="00CB7ADA">
        <w:tc>
          <w:tcPr>
            <w:tcW w:w="2227" w:type="dxa"/>
          </w:tcPr>
          <w:p w14:paraId="036E6414" w14:textId="77777777" w:rsidR="000144C9" w:rsidRDefault="000144C9" w:rsidP="00F94631">
            <w:pPr>
              <w:pStyle w:val="ab"/>
            </w:pPr>
            <w:r>
              <w:t xml:space="preserve">Вовлеченность </w:t>
            </w:r>
          </w:p>
        </w:tc>
        <w:tc>
          <w:tcPr>
            <w:tcW w:w="1029" w:type="dxa"/>
          </w:tcPr>
          <w:p w14:paraId="3D020205" w14:textId="77777777" w:rsidR="000144C9" w:rsidRDefault="000144C9" w:rsidP="00F94631">
            <w:pPr>
              <w:pStyle w:val="ac"/>
            </w:pPr>
            <w:r>
              <w:t>4,3</w:t>
            </w:r>
          </w:p>
        </w:tc>
        <w:tc>
          <w:tcPr>
            <w:tcW w:w="1134" w:type="dxa"/>
          </w:tcPr>
          <w:p w14:paraId="111460D9" w14:textId="77777777" w:rsidR="000144C9" w:rsidRDefault="000144C9" w:rsidP="00F94631">
            <w:pPr>
              <w:pStyle w:val="ac"/>
            </w:pPr>
            <w:r>
              <w:t>4,4</w:t>
            </w:r>
          </w:p>
        </w:tc>
        <w:tc>
          <w:tcPr>
            <w:tcW w:w="1134" w:type="dxa"/>
          </w:tcPr>
          <w:p w14:paraId="55D40EF1" w14:textId="77777777" w:rsidR="000144C9" w:rsidRDefault="000144C9" w:rsidP="00F94631">
            <w:pPr>
              <w:pStyle w:val="ac"/>
            </w:pPr>
            <w:r>
              <w:t>4,1</w:t>
            </w:r>
          </w:p>
        </w:tc>
        <w:tc>
          <w:tcPr>
            <w:tcW w:w="1134" w:type="dxa"/>
          </w:tcPr>
          <w:p w14:paraId="434E1089" w14:textId="77777777" w:rsidR="000144C9" w:rsidRDefault="000144C9" w:rsidP="00F94631">
            <w:pPr>
              <w:pStyle w:val="ac"/>
            </w:pPr>
            <w:r>
              <w:t>3,9</w:t>
            </w:r>
          </w:p>
        </w:tc>
        <w:tc>
          <w:tcPr>
            <w:tcW w:w="1275" w:type="dxa"/>
          </w:tcPr>
          <w:p w14:paraId="582305E2" w14:textId="32E7425C" w:rsidR="000144C9" w:rsidRDefault="00EB03C4" w:rsidP="00F94631">
            <w:pPr>
              <w:pStyle w:val="ac"/>
            </w:pPr>
            <w:r>
              <w:t>4,5</w:t>
            </w:r>
          </w:p>
        </w:tc>
        <w:tc>
          <w:tcPr>
            <w:tcW w:w="1412" w:type="dxa"/>
          </w:tcPr>
          <w:p w14:paraId="59BB4517" w14:textId="76F40F16" w:rsidR="000144C9" w:rsidRDefault="00EB03C4" w:rsidP="00F94631">
            <w:pPr>
              <w:pStyle w:val="ac"/>
            </w:pPr>
            <w:r>
              <w:t>4,5</w:t>
            </w:r>
          </w:p>
        </w:tc>
      </w:tr>
      <w:tr w:rsidR="000144C9" w14:paraId="7C0B8160" w14:textId="0056648B" w:rsidTr="00CB7ADA">
        <w:tc>
          <w:tcPr>
            <w:tcW w:w="2227" w:type="dxa"/>
          </w:tcPr>
          <w:p w14:paraId="572943CC" w14:textId="77777777" w:rsidR="000144C9" w:rsidRDefault="000144C9" w:rsidP="00F94631">
            <w:pPr>
              <w:pStyle w:val="ab"/>
            </w:pPr>
            <w:r>
              <w:t>Взаимоотношения</w:t>
            </w:r>
          </w:p>
        </w:tc>
        <w:tc>
          <w:tcPr>
            <w:tcW w:w="1029" w:type="dxa"/>
          </w:tcPr>
          <w:p w14:paraId="651AC711" w14:textId="2711AE38" w:rsidR="000144C9" w:rsidRDefault="000144C9" w:rsidP="00F94631">
            <w:pPr>
              <w:pStyle w:val="ac"/>
            </w:pPr>
            <w:r>
              <w:t>4,5</w:t>
            </w:r>
          </w:p>
        </w:tc>
        <w:tc>
          <w:tcPr>
            <w:tcW w:w="1134" w:type="dxa"/>
          </w:tcPr>
          <w:p w14:paraId="4F53CED6" w14:textId="10F8CDB1" w:rsidR="000144C9" w:rsidRDefault="000144C9" w:rsidP="00F94631">
            <w:pPr>
              <w:pStyle w:val="ac"/>
            </w:pPr>
            <w:r>
              <w:t>4,</w:t>
            </w:r>
            <w:r w:rsidR="000641ED">
              <w:t>5</w:t>
            </w:r>
          </w:p>
        </w:tc>
        <w:tc>
          <w:tcPr>
            <w:tcW w:w="1134" w:type="dxa"/>
          </w:tcPr>
          <w:p w14:paraId="5D32C4A7" w14:textId="77777777" w:rsidR="000144C9" w:rsidRDefault="000144C9" w:rsidP="00F94631">
            <w:pPr>
              <w:pStyle w:val="ac"/>
            </w:pPr>
            <w:r>
              <w:t>4,4</w:t>
            </w:r>
          </w:p>
        </w:tc>
        <w:tc>
          <w:tcPr>
            <w:tcW w:w="1134" w:type="dxa"/>
          </w:tcPr>
          <w:p w14:paraId="7FAF1D7F" w14:textId="3F367D9D" w:rsidR="000144C9" w:rsidRDefault="000144C9" w:rsidP="00F94631">
            <w:pPr>
              <w:pStyle w:val="ac"/>
            </w:pPr>
            <w:r>
              <w:t>4,</w:t>
            </w:r>
            <w:r w:rsidR="000641ED">
              <w:t>2</w:t>
            </w:r>
          </w:p>
        </w:tc>
        <w:tc>
          <w:tcPr>
            <w:tcW w:w="1275" w:type="dxa"/>
          </w:tcPr>
          <w:p w14:paraId="34B40984" w14:textId="41231FA4" w:rsidR="000144C9" w:rsidRDefault="00EB03C4" w:rsidP="00F94631">
            <w:pPr>
              <w:pStyle w:val="ac"/>
            </w:pPr>
            <w:r>
              <w:t>4,9</w:t>
            </w:r>
          </w:p>
        </w:tc>
        <w:tc>
          <w:tcPr>
            <w:tcW w:w="1412" w:type="dxa"/>
          </w:tcPr>
          <w:p w14:paraId="0D5BE32B" w14:textId="6017376B" w:rsidR="000144C9" w:rsidRDefault="00EB03C4" w:rsidP="00F94631">
            <w:pPr>
              <w:pStyle w:val="ac"/>
            </w:pPr>
            <w:r>
              <w:t>4,7</w:t>
            </w:r>
          </w:p>
        </w:tc>
      </w:tr>
      <w:tr w:rsidR="000144C9" w14:paraId="34676606" w14:textId="1926A4B8" w:rsidTr="00CB7ADA">
        <w:tc>
          <w:tcPr>
            <w:tcW w:w="2227" w:type="dxa"/>
          </w:tcPr>
          <w:p w14:paraId="606F43F9" w14:textId="77777777" w:rsidR="000144C9" w:rsidRDefault="000144C9" w:rsidP="00F94631">
            <w:pPr>
              <w:pStyle w:val="ab"/>
            </w:pPr>
            <w:r>
              <w:t xml:space="preserve">Цель и смысл </w:t>
            </w:r>
          </w:p>
        </w:tc>
        <w:tc>
          <w:tcPr>
            <w:tcW w:w="1029" w:type="dxa"/>
          </w:tcPr>
          <w:p w14:paraId="278F8A4A" w14:textId="77777777" w:rsidR="000144C9" w:rsidRDefault="000144C9" w:rsidP="00F94631">
            <w:pPr>
              <w:pStyle w:val="ac"/>
            </w:pPr>
            <w:r>
              <w:t>3,9</w:t>
            </w:r>
          </w:p>
        </w:tc>
        <w:tc>
          <w:tcPr>
            <w:tcW w:w="1134" w:type="dxa"/>
          </w:tcPr>
          <w:p w14:paraId="48B902C3" w14:textId="77777777" w:rsidR="000144C9" w:rsidRDefault="000144C9" w:rsidP="00F94631">
            <w:pPr>
              <w:pStyle w:val="ac"/>
            </w:pPr>
            <w:r>
              <w:t>3,6</w:t>
            </w:r>
          </w:p>
        </w:tc>
        <w:tc>
          <w:tcPr>
            <w:tcW w:w="1134" w:type="dxa"/>
          </w:tcPr>
          <w:p w14:paraId="7CABD06C" w14:textId="77777777" w:rsidR="000144C9" w:rsidRDefault="000144C9" w:rsidP="00F94631">
            <w:pPr>
              <w:pStyle w:val="ac"/>
            </w:pPr>
            <w:r>
              <w:t>3,8</w:t>
            </w:r>
          </w:p>
        </w:tc>
        <w:tc>
          <w:tcPr>
            <w:tcW w:w="1134" w:type="dxa"/>
          </w:tcPr>
          <w:p w14:paraId="6667BA6A" w14:textId="77777777" w:rsidR="000144C9" w:rsidRDefault="000144C9" w:rsidP="00F94631">
            <w:pPr>
              <w:pStyle w:val="ac"/>
            </w:pPr>
            <w:r>
              <w:t>3,7</w:t>
            </w:r>
          </w:p>
        </w:tc>
        <w:tc>
          <w:tcPr>
            <w:tcW w:w="1275" w:type="dxa"/>
          </w:tcPr>
          <w:p w14:paraId="4EA165CD" w14:textId="433EA779" w:rsidR="000144C9" w:rsidRDefault="00EB03C4" w:rsidP="00F94631">
            <w:pPr>
              <w:pStyle w:val="ac"/>
            </w:pPr>
            <w:r>
              <w:t>4,0</w:t>
            </w:r>
          </w:p>
        </w:tc>
        <w:tc>
          <w:tcPr>
            <w:tcW w:w="1412" w:type="dxa"/>
          </w:tcPr>
          <w:p w14:paraId="7A89DC3F" w14:textId="2E52A4E0" w:rsidR="000144C9" w:rsidRDefault="00EB03C4" w:rsidP="00F94631">
            <w:pPr>
              <w:pStyle w:val="ac"/>
            </w:pPr>
            <w:r>
              <w:t>4,1</w:t>
            </w:r>
          </w:p>
        </w:tc>
      </w:tr>
      <w:tr w:rsidR="000144C9" w14:paraId="4AB88006" w14:textId="15D35222" w:rsidTr="00CB7ADA">
        <w:tc>
          <w:tcPr>
            <w:tcW w:w="2227" w:type="dxa"/>
          </w:tcPr>
          <w:p w14:paraId="7DC1D522" w14:textId="77777777" w:rsidR="000144C9" w:rsidRDefault="000144C9" w:rsidP="00F94631">
            <w:pPr>
              <w:pStyle w:val="ab"/>
            </w:pPr>
            <w:r>
              <w:t xml:space="preserve">Достижения </w:t>
            </w:r>
          </w:p>
        </w:tc>
        <w:tc>
          <w:tcPr>
            <w:tcW w:w="1029" w:type="dxa"/>
          </w:tcPr>
          <w:p w14:paraId="101A7B35" w14:textId="77777777" w:rsidR="000144C9" w:rsidRDefault="000144C9" w:rsidP="00F94631">
            <w:pPr>
              <w:pStyle w:val="ac"/>
            </w:pPr>
            <w:r>
              <w:t>4,0</w:t>
            </w:r>
          </w:p>
        </w:tc>
        <w:tc>
          <w:tcPr>
            <w:tcW w:w="1134" w:type="dxa"/>
          </w:tcPr>
          <w:p w14:paraId="62F54B7C" w14:textId="77777777" w:rsidR="000144C9" w:rsidRDefault="000144C9" w:rsidP="00F94631">
            <w:pPr>
              <w:pStyle w:val="ac"/>
            </w:pPr>
            <w:r>
              <w:t>3,9</w:t>
            </w:r>
          </w:p>
        </w:tc>
        <w:tc>
          <w:tcPr>
            <w:tcW w:w="1134" w:type="dxa"/>
          </w:tcPr>
          <w:p w14:paraId="775DCCD4" w14:textId="77777777" w:rsidR="000144C9" w:rsidRDefault="000144C9" w:rsidP="00F94631">
            <w:pPr>
              <w:pStyle w:val="ac"/>
            </w:pPr>
            <w:r>
              <w:t>4,4</w:t>
            </w:r>
          </w:p>
        </w:tc>
        <w:tc>
          <w:tcPr>
            <w:tcW w:w="1134" w:type="dxa"/>
          </w:tcPr>
          <w:p w14:paraId="6487D9B9" w14:textId="77777777" w:rsidR="000144C9" w:rsidRDefault="000144C9" w:rsidP="00F94631">
            <w:pPr>
              <w:pStyle w:val="ac"/>
            </w:pPr>
            <w:r>
              <w:t>4,1</w:t>
            </w:r>
          </w:p>
        </w:tc>
        <w:tc>
          <w:tcPr>
            <w:tcW w:w="1275" w:type="dxa"/>
          </w:tcPr>
          <w:p w14:paraId="30582BF1" w14:textId="00700A25" w:rsidR="000144C9" w:rsidRDefault="00EB03C4" w:rsidP="00F94631">
            <w:pPr>
              <w:pStyle w:val="ac"/>
            </w:pPr>
            <w:r>
              <w:t>4,6</w:t>
            </w:r>
          </w:p>
        </w:tc>
        <w:tc>
          <w:tcPr>
            <w:tcW w:w="1412" w:type="dxa"/>
          </w:tcPr>
          <w:p w14:paraId="6702A7F5" w14:textId="7FF36B42" w:rsidR="000144C9" w:rsidRDefault="00EB03C4" w:rsidP="00F94631">
            <w:pPr>
              <w:pStyle w:val="ac"/>
            </w:pPr>
            <w:r>
              <w:t>4,8</w:t>
            </w:r>
          </w:p>
        </w:tc>
      </w:tr>
    </w:tbl>
    <w:p w14:paraId="32173057" w14:textId="77777777" w:rsidR="00405720" w:rsidRDefault="00405720" w:rsidP="00405720">
      <w:r>
        <w:t>Источник: [Закрытая документация ООО «Ассоциация ВАСТ»].</w:t>
      </w:r>
    </w:p>
    <w:p w14:paraId="23143CA6" w14:textId="77777777" w:rsidR="00A51AD8" w:rsidRDefault="00A51AD8" w:rsidP="00A51AD8"/>
    <w:p w14:paraId="5A67774E" w14:textId="50C88455" w:rsidR="00A51AD8" w:rsidRDefault="00A51AD8" w:rsidP="00A51AD8">
      <w:r>
        <w:t>Можно отметить, что в отделе внедрения снизились все показатели кроме вовлеченности</w:t>
      </w:r>
      <w:r w:rsidR="00CB7ADA">
        <w:t xml:space="preserve"> и взаимоотношений на рабочем месте</w:t>
      </w:r>
      <w:r>
        <w:t xml:space="preserve">. Относительно отдела разработок увеличилось количество испытываемых сотрудниками позитивных эмоций. </w:t>
      </w:r>
      <w:r w:rsidR="000641ED">
        <w:t>В целом по компании в 2022 году снизился показатель только по пункту «взаимоотношения». Все показатели по подразделениям за оба года ниже, чем показатели по компании, что свидетельствует о более низком воспринимаемом субъективном благополучии сотрудни</w:t>
      </w:r>
      <w:r w:rsidR="00CB7ADA">
        <w:t>ками</w:t>
      </w:r>
      <w:r w:rsidR="000641ED">
        <w:t xml:space="preserve"> отделов внедрения и разработок по сравнению с остальными отделами, действующими в ООО «Ассоциация ВАСТ». </w:t>
      </w:r>
    </w:p>
    <w:p w14:paraId="3578858A" w14:textId="77777777" w:rsidR="004B0051" w:rsidRDefault="004B0051" w:rsidP="004B0051">
      <w:pPr>
        <w:rPr>
          <w:b/>
          <w:bCs/>
        </w:rPr>
      </w:pPr>
      <w:r w:rsidRPr="00CB7ADA">
        <w:rPr>
          <w:b/>
          <w:bCs/>
        </w:rPr>
        <w:t>По</w:t>
      </w:r>
      <w:r>
        <w:rPr>
          <w:b/>
          <w:bCs/>
        </w:rPr>
        <w:t>ложительные</w:t>
      </w:r>
      <w:r w:rsidRPr="00CB7ADA">
        <w:rPr>
          <w:b/>
          <w:bCs/>
        </w:rPr>
        <w:t xml:space="preserve"> эмоции</w:t>
      </w:r>
    </w:p>
    <w:p w14:paraId="37899DD3" w14:textId="546F46F6" w:rsidR="004B0051" w:rsidRDefault="004B0051" w:rsidP="0060742D">
      <w:r>
        <w:t xml:space="preserve">Положительные эмоции сотрудниками воспринимаются по-разному благодаря различию в образе мышления: склонные к позитивным мыслям и активные сотрудники рассказывали даже о мелочах, которые вызывают у них положительные эмоции на работе, в то время как сотрудники, склонные мыслить негативно, рассказывали больше об отрицательных моментах и эмоциях, испытываемых на рабочем месте. Несмотря на это, большинство сотрудников все-таки оценивают свое эмоциональное состояние как хорошее благодаря коллективу, сложившемуся в компании. </w:t>
      </w:r>
    </w:p>
    <w:p w14:paraId="0D622580" w14:textId="77777777" w:rsidR="0060742D" w:rsidRDefault="0060742D" w:rsidP="0060742D">
      <w:pPr>
        <w:rPr>
          <w:b/>
          <w:bCs/>
        </w:rPr>
      </w:pPr>
      <w:r w:rsidRPr="00A51AD8">
        <w:rPr>
          <w:b/>
          <w:bCs/>
        </w:rPr>
        <w:t xml:space="preserve">Вовлеченность </w:t>
      </w:r>
    </w:p>
    <w:p w14:paraId="4C02401B" w14:textId="45FCD66E" w:rsidR="0060742D" w:rsidRDefault="0060742D" w:rsidP="0060742D">
      <w:r w:rsidRPr="00A51AD8">
        <w:lastRenderedPageBreak/>
        <w:t xml:space="preserve">Несмотря на </w:t>
      </w:r>
      <w:r>
        <w:t>то, что в отделе разработок показатель снизился, большинство сотрудников отмечали вовлеченность и готовность работать сверхурочно. Почти все сотрудники отмечали наличие переработки на рабочем месте, однако она была добровольная, так как большинство отмечало приверженность компании, хорошую команду, то работать во внеурочное время было инициативой самого сотрудника, а не начальства. Многие сотрудники чувствуют ответственность перед своей командой и говорят о благодарности компании и коллективу, поэтому переработки не в тягость, а, наоборот, исходят из внутренних побуждений. Кроме того, сотрудники сообщали о том, что работа во внеурочное время – это последствия международного сотрудничества с другими регионами, поэтому переработки периодически возникают вследствие разницы во времени.</w:t>
      </w:r>
    </w:p>
    <w:p w14:paraId="2C2FFBDC" w14:textId="00E631E0" w:rsidR="00A51AD8" w:rsidRPr="004C6C71" w:rsidRDefault="00A51AD8" w:rsidP="004C6C71">
      <w:pPr>
        <w:spacing w:line="240" w:lineRule="auto"/>
        <w:rPr>
          <w:bCs/>
          <w:i/>
          <w:color w:val="FF0000"/>
        </w:rPr>
      </w:pPr>
      <w:r w:rsidRPr="00A51AD8">
        <w:rPr>
          <w:b/>
          <w:bCs/>
        </w:rPr>
        <w:t>Взаимоотношения</w:t>
      </w:r>
    </w:p>
    <w:p w14:paraId="4E58E4B8" w14:textId="34A35000" w:rsidR="00A51AD8" w:rsidRDefault="00A51AD8" w:rsidP="00A51AD8">
      <w:r>
        <w:t>Стоит отметить, что, согласно показателям, у сотрудников нет проблем с взаимоотношениями в коллективе, что также подтверждается данными, полученными в ходе интервью, так как сотрудники отмечали: «дружеские отношения», «теплую атмосферу» и «хорошие отношения с руководителем и коллегами», поэтому организационная культура характеризуется взаимопомощью, что помогает в достижении целей и задач компании посредством сделанной вовремя работы каждым сотруднико</w:t>
      </w:r>
      <w:r w:rsidR="00CB7ADA">
        <w:t>м</w:t>
      </w:r>
      <w:r>
        <w:t xml:space="preserve">. Так, сотрудники многократно упоминали ситуации, когда коллеги оказывали помощь и поддержку в ходе рабочего процесса, а также об отсутствии конфликтных ситуаций, так как все напряженные </w:t>
      </w:r>
      <w:r w:rsidR="00CB7ADA">
        <w:t xml:space="preserve">обстоятельства </w:t>
      </w:r>
      <w:r>
        <w:t xml:space="preserve">быстро решаются в ходе диалогов с целью устранения недопонимания и претензий. </w:t>
      </w:r>
    </w:p>
    <w:p w14:paraId="696C7BE9" w14:textId="6ED50820" w:rsidR="00CB7ADA" w:rsidRDefault="00CB7ADA" w:rsidP="00702AE4">
      <w:pPr>
        <w:rPr>
          <w:b/>
          <w:bCs/>
        </w:rPr>
      </w:pPr>
      <w:r w:rsidRPr="00CB7ADA">
        <w:rPr>
          <w:b/>
          <w:bCs/>
        </w:rPr>
        <w:t>Цель и смысл</w:t>
      </w:r>
    </w:p>
    <w:p w14:paraId="7DA59DA5" w14:textId="03327363" w:rsidR="00CB7ADA" w:rsidRDefault="00CB7ADA" w:rsidP="00702AE4">
      <w:r>
        <w:t xml:space="preserve">Многие сотрудники отмечали отсутствие глобальных целей, вследствие чего работниками замечено снижение мотивации, безынициативность и отсутствие вдохновения. Непонимание или неимение некоторыми сотрудниками высшей цели сказывается также на их продуктивности и желании осуществлять деятельность. Хотя в компании распространены переработки, зачастую работники доделывают свои обязанности в нерабочее время, а не выполняют работу сверх нормы (исключение – крупные проекты с иностранными клиентами). </w:t>
      </w:r>
    </w:p>
    <w:p w14:paraId="7EE83EBB" w14:textId="6F2A72D5" w:rsidR="00CB7ADA" w:rsidRDefault="00CB7ADA" w:rsidP="00702AE4">
      <w:pPr>
        <w:rPr>
          <w:b/>
          <w:bCs/>
        </w:rPr>
      </w:pPr>
      <w:r w:rsidRPr="00CB7ADA">
        <w:rPr>
          <w:b/>
          <w:bCs/>
        </w:rPr>
        <w:t xml:space="preserve">Достижения </w:t>
      </w:r>
    </w:p>
    <w:p w14:paraId="4A84385C" w14:textId="33D72AC6" w:rsidR="00CB7ADA" w:rsidRPr="00CB7ADA" w:rsidRDefault="00B36E40" w:rsidP="00702AE4">
      <w:r>
        <w:t xml:space="preserve">Несмотря на возможность при желании сотрудника повышать квалификацию, развивать навыки и компетентность в своей сфере, для многих это считается в норме вещей и не расценивается достижением. Кроме того, по причине непонимания высших целей и смысла деятельности большинство не испытывает гордость от проделанной работы, поэтому самооценка, самопризнание и самоуважение сотрудников страдает. Также </w:t>
      </w:r>
      <w:r>
        <w:lastRenderedPageBreak/>
        <w:t xml:space="preserve">некоторыми работниками достижения измеряются в карьерном росте и получении дополнительных выплат – премий. </w:t>
      </w:r>
      <w:r w:rsidR="007E099C">
        <w:t xml:space="preserve">Однако зачастую восприятие собственных достижений каждым сотрудником отличалось по причине склонности к позитивному или негативному мышлению. Так, например, начальник отдела внедрения несмотря на более высокую должность относился к своему положению в компании менее положительно относительно своего починенного, занимающего должность инженера по внедрению. Таким образом, можно сделать вывод о том, что в зависимости от характера, темперамента и набора личностных качеств субъективное ощущение достижений отличается. Сотрудники, склонные мыслить положительно, отзывались о своих достижениях более воодушевленно и перспективно, чем сотрудники, склонные мыслить в негативном ключе, вне зависимости от занимаемой должности и возраста. </w:t>
      </w:r>
    </w:p>
    <w:p w14:paraId="434B4A93" w14:textId="699B468C" w:rsidR="00A51AD8" w:rsidRDefault="00A51AD8" w:rsidP="0057305F">
      <w:pPr>
        <w:pStyle w:val="a0"/>
        <w:jc w:val="center"/>
      </w:pPr>
      <w:r>
        <w:t>Результаты опрос</w:t>
      </w:r>
      <w:r w:rsidR="006762F8">
        <w:t>ов</w:t>
      </w:r>
      <w:r>
        <w:t xml:space="preserve"> по модели благополучия</w:t>
      </w:r>
      <w:r w:rsidR="00BD4C10">
        <w:t xml:space="preserve"> </w:t>
      </w:r>
      <w:r>
        <w:t>компании</w:t>
      </w:r>
    </w:p>
    <w:tbl>
      <w:tblPr>
        <w:tblStyle w:val="ad"/>
        <w:tblW w:w="0" w:type="auto"/>
        <w:tblLook w:val="04A0" w:firstRow="1" w:lastRow="0" w:firstColumn="1" w:lastColumn="0" w:noHBand="0" w:noVBand="1"/>
      </w:tblPr>
      <w:tblGrid>
        <w:gridCol w:w="3382"/>
        <w:gridCol w:w="1008"/>
        <w:gridCol w:w="921"/>
        <w:gridCol w:w="780"/>
        <w:gridCol w:w="863"/>
        <w:gridCol w:w="1195"/>
        <w:gridCol w:w="1196"/>
      </w:tblGrid>
      <w:tr w:rsidR="00291FE2" w14:paraId="18199347" w14:textId="59039D46" w:rsidTr="0000121A">
        <w:tc>
          <w:tcPr>
            <w:tcW w:w="3382" w:type="dxa"/>
          </w:tcPr>
          <w:p w14:paraId="3A78BA2D" w14:textId="77777777" w:rsidR="00291FE2" w:rsidRDefault="00291FE2" w:rsidP="00291FE2">
            <w:pPr>
              <w:ind w:firstLine="0"/>
            </w:pPr>
          </w:p>
        </w:tc>
        <w:tc>
          <w:tcPr>
            <w:tcW w:w="1929" w:type="dxa"/>
            <w:gridSpan w:val="2"/>
            <w:vAlign w:val="center"/>
          </w:tcPr>
          <w:p w14:paraId="448B22D8" w14:textId="77777777" w:rsidR="00291FE2" w:rsidRDefault="00291FE2" w:rsidP="00291FE2">
            <w:pPr>
              <w:pStyle w:val="ab"/>
            </w:pPr>
            <w:r>
              <w:t>Отдел внедрения</w:t>
            </w:r>
          </w:p>
        </w:tc>
        <w:tc>
          <w:tcPr>
            <w:tcW w:w="1643" w:type="dxa"/>
            <w:gridSpan w:val="2"/>
            <w:vAlign w:val="center"/>
          </w:tcPr>
          <w:p w14:paraId="28C491C9" w14:textId="77777777" w:rsidR="00291FE2" w:rsidRDefault="00291FE2" w:rsidP="00291FE2">
            <w:pPr>
              <w:pStyle w:val="ab"/>
            </w:pPr>
            <w:r>
              <w:t>Отдел разработок</w:t>
            </w:r>
          </w:p>
        </w:tc>
        <w:tc>
          <w:tcPr>
            <w:tcW w:w="2391" w:type="dxa"/>
            <w:gridSpan w:val="2"/>
          </w:tcPr>
          <w:p w14:paraId="7AB55CBE" w14:textId="208B8126" w:rsidR="00291FE2" w:rsidRDefault="00291FE2" w:rsidP="00291FE2">
            <w:pPr>
              <w:pStyle w:val="ab"/>
            </w:pPr>
            <w:r>
              <w:t>Результаты по всем подразделениям</w:t>
            </w:r>
          </w:p>
        </w:tc>
      </w:tr>
      <w:tr w:rsidR="00291FE2" w14:paraId="1C48D494" w14:textId="1AB3EED2" w:rsidTr="0000121A">
        <w:tc>
          <w:tcPr>
            <w:tcW w:w="3382" w:type="dxa"/>
          </w:tcPr>
          <w:p w14:paraId="2833DAAB" w14:textId="77777777" w:rsidR="00291FE2" w:rsidRDefault="00291FE2" w:rsidP="00291FE2">
            <w:pPr>
              <w:ind w:firstLine="0"/>
            </w:pPr>
          </w:p>
        </w:tc>
        <w:tc>
          <w:tcPr>
            <w:tcW w:w="1008" w:type="dxa"/>
            <w:vAlign w:val="center"/>
          </w:tcPr>
          <w:p w14:paraId="68589DB9" w14:textId="77777777" w:rsidR="00291FE2" w:rsidRDefault="00291FE2" w:rsidP="00291FE2">
            <w:pPr>
              <w:pStyle w:val="ab"/>
            </w:pPr>
            <w:r>
              <w:t>2021</w:t>
            </w:r>
          </w:p>
        </w:tc>
        <w:tc>
          <w:tcPr>
            <w:tcW w:w="921" w:type="dxa"/>
            <w:vAlign w:val="center"/>
          </w:tcPr>
          <w:p w14:paraId="2AA7A69D" w14:textId="77777777" w:rsidR="00291FE2" w:rsidRDefault="00291FE2" w:rsidP="00291FE2">
            <w:pPr>
              <w:pStyle w:val="ab"/>
            </w:pPr>
            <w:r>
              <w:t>2022</w:t>
            </w:r>
          </w:p>
        </w:tc>
        <w:tc>
          <w:tcPr>
            <w:tcW w:w="780" w:type="dxa"/>
            <w:vAlign w:val="center"/>
          </w:tcPr>
          <w:p w14:paraId="7CAF97CB" w14:textId="77777777" w:rsidR="00291FE2" w:rsidRDefault="00291FE2" w:rsidP="00291FE2">
            <w:pPr>
              <w:pStyle w:val="ab"/>
            </w:pPr>
            <w:r>
              <w:t>2021</w:t>
            </w:r>
          </w:p>
        </w:tc>
        <w:tc>
          <w:tcPr>
            <w:tcW w:w="863" w:type="dxa"/>
            <w:vAlign w:val="center"/>
          </w:tcPr>
          <w:p w14:paraId="775F40E0" w14:textId="77777777" w:rsidR="00291FE2" w:rsidRDefault="00291FE2" w:rsidP="00291FE2">
            <w:pPr>
              <w:pStyle w:val="ab"/>
            </w:pPr>
            <w:r>
              <w:t>2022</w:t>
            </w:r>
          </w:p>
        </w:tc>
        <w:tc>
          <w:tcPr>
            <w:tcW w:w="1195" w:type="dxa"/>
          </w:tcPr>
          <w:p w14:paraId="4B34FE1A" w14:textId="54D4EBD7" w:rsidR="00291FE2" w:rsidRDefault="00291FE2" w:rsidP="00291FE2">
            <w:pPr>
              <w:pStyle w:val="ab"/>
            </w:pPr>
            <w:r>
              <w:t>2021</w:t>
            </w:r>
          </w:p>
        </w:tc>
        <w:tc>
          <w:tcPr>
            <w:tcW w:w="1196" w:type="dxa"/>
          </w:tcPr>
          <w:p w14:paraId="03DDA344" w14:textId="07688ACC" w:rsidR="00291FE2" w:rsidRDefault="00291FE2" w:rsidP="00291FE2">
            <w:pPr>
              <w:pStyle w:val="ab"/>
            </w:pPr>
            <w:r>
              <w:t>2022</w:t>
            </w:r>
          </w:p>
        </w:tc>
      </w:tr>
      <w:tr w:rsidR="00291FE2" w14:paraId="6EC008DB" w14:textId="68CD2B49" w:rsidTr="0000121A">
        <w:tc>
          <w:tcPr>
            <w:tcW w:w="3382" w:type="dxa"/>
            <w:vAlign w:val="center"/>
          </w:tcPr>
          <w:p w14:paraId="310FE757" w14:textId="77777777" w:rsidR="00291FE2" w:rsidRDefault="00291FE2" w:rsidP="00291FE2">
            <w:pPr>
              <w:pStyle w:val="ab"/>
            </w:pPr>
            <w:r>
              <w:t xml:space="preserve">Физическое здоровье и среда </w:t>
            </w:r>
          </w:p>
        </w:tc>
        <w:tc>
          <w:tcPr>
            <w:tcW w:w="1008" w:type="dxa"/>
          </w:tcPr>
          <w:p w14:paraId="4A2AC993" w14:textId="77777777" w:rsidR="00291FE2" w:rsidRDefault="00291FE2" w:rsidP="00291FE2">
            <w:pPr>
              <w:pStyle w:val="ac"/>
            </w:pPr>
            <w:r>
              <w:t>3,7</w:t>
            </w:r>
          </w:p>
        </w:tc>
        <w:tc>
          <w:tcPr>
            <w:tcW w:w="921" w:type="dxa"/>
          </w:tcPr>
          <w:p w14:paraId="6683E57D" w14:textId="77777777" w:rsidR="00291FE2" w:rsidRDefault="00291FE2" w:rsidP="00291FE2">
            <w:pPr>
              <w:pStyle w:val="ac"/>
            </w:pPr>
            <w:r>
              <w:t>3,6</w:t>
            </w:r>
          </w:p>
        </w:tc>
        <w:tc>
          <w:tcPr>
            <w:tcW w:w="780" w:type="dxa"/>
          </w:tcPr>
          <w:p w14:paraId="6D07EB7C" w14:textId="77777777" w:rsidR="00291FE2" w:rsidRDefault="00291FE2" w:rsidP="00291FE2">
            <w:pPr>
              <w:pStyle w:val="ac"/>
            </w:pPr>
            <w:r>
              <w:t>3,4</w:t>
            </w:r>
          </w:p>
        </w:tc>
        <w:tc>
          <w:tcPr>
            <w:tcW w:w="863" w:type="dxa"/>
          </w:tcPr>
          <w:p w14:paraId="63E1F6A5" w14:textId="77777777" w:rsidR="00291FE2" w:rsidRDefault="00291FE2" w:rsidP="00291FE2">
            <w:pPr>
              <w:pStyle w:val="ac"/>
            </w:pPr>
            <w:r>
              <w:t>3,6</w:t>
            </w:r>
          </w:p>
        </w:tc>
        <w:tc>
          <w:tcPr>
            <w:tcW w:w="1195" w:type="dxa"/>
          </w:tcPr>
          <w:p w14:paraId="1A3B581C" w14:textId="7DE501F0" w:rsidR="00291FE2" w:rsidRDefault="000641ED" w:rsidP="00291FE2">
            <w:pPr>
              <w:pStyle w:val="ac"/>
            </w:pPr>
            <w:r>
              <w:t>3,9</w:t>
            </w:r>
          </w:p>
        </w:tc>
        <w:tc>
          <w:tcPr>
            <w:tcW w:w="1196" w:type="dxa"/>
          </w:tcPr>
          <w:p w14:paraId="22028994" w14:textId="3C9DCF6B" w:rsidR="00291FE2" w:rsidRDefault="000641ED" w:rsidP="00291FE2">
            <w:pPr>
              <w:pStyle w:val="ac"/>
            </w:pPr>
            <w:r>
              <w:t>3,9</w:t>
            </w:r>
          </w:p>
        </w:tc>
      </w:tr>
      <w:tr w:rsidR="00291FE2" w14:paraId="6CB1D704" w14:textId="5664C87C" w:rsidTr="0000121A">
        <w:tc>
          <w:tcPr>
            <w:tcW w:w="3382" w:type="dxa"/>
            <w:vAlign w:val="center"/>
          </w:tcPr>
          <w:p w14:paraId="5820AF7F" w14:textId="77777777" w:rsidR="00291FE2" w:rsidRDefault="00291FE2" w:rsidP="00291FE2">
            <w:pPr>
              <w:pStyle w:val="ab"/>
            </w:pPr>
            <w:r>
              <w:t>Развитие карьеры</w:t>
            </w:r>
          </w:p>
        </w:tc>
        <w:tc>
          <w:tcPr>
            <w:tcW w:w="1008" w:type="dxa"/>
          </w:tcPr>
          <w:p w14:paraId="78F97160" w14:textId="77777777" w:rsidR="00291FE2" w:rsidRDefault="00291FE2" w:rsidP="00291FE2">
            <w:pPr>
              <w:pStyle w:val="ac"/>
            </w:pPr>
            <w:r>
              <w:t>4,4</w:t>
            </w:r>
          </w:p>
        </w:tc>
        <w:tc>
          <w:tcPr>
            <w:tcW w:w="921" w:type="dxa"/>
          </w:tcPr>
          <w:p w14:paraId="147F72B4" w14:textId="77777777" w:rsidR="00291FE2" w:rsidRDefault="00291FE2" w:rsidP="00291FE2">
            <w:pPr>
              <w:pStyle w:val="ac"/>
            </w:pPr>
            <w:r>
              <w:t>4,9</w:t>
            </w:r>
          </w:p>
        </w:tc>
        <w:tc>
          <w:tcPr>
            <w:tcW w:w="780" w:type="dxa"/>
          </w:tcPr>
          <w:p w14:paraId="78601C8F" w14:textId="77777777" w:rsidR="00291FE2" w:rsidRDefault="00291FE2" w:rsidP="00291FE2">
            <w:pPr>
              <w:pStyle w:val="ac"/>
            </w:pPr>
            <w:r>
              <w:t>4,5</w:t>
            </w:r>
          </w:p>
        </w:tc>
        <w:tc>
          <w:tcPr>
            <w:tcW w:w="863" w:type="dxa"/>
          </w:tcPr>
          <w:p w14:paraId="1A348A7F" w14:textId="77777777" w:rsidR="00291FE2" w:rsidRDefault="00291FE2" w:rsidP="00291FE2">
            <w:pPr>
              <w:pStyle w:val="ac"/>
            </w:pPr>
            <w:r>
              <w:t>4,7</w:t>
            </w:r>
          </w:p>
        </w:tc>
        <w:tc>
          <w:tcPr>
            <w:tcW w:w="1195" w:type="dxa"/>
          </w:tcPr>
          <w:p w14:paraId="033E7653" w14:textId="5F7D44FD" w:rsidR="00291FE2" w:rsidRDefault="000641ED" w:rsidP="00291FE2">
            <w:pPr>
              <w:pStyle w:val="ac"/>
            </w:pPr>
            <w:r>
              <w:t>4,6</w:t>
            </w:r>
          </w:p>
        </w:tc>
        <w:tc>
          <w:tcPr>
            <w:tcW w:w="1196" w:type="dxa"/>
          </w:tcPr>
          <w:p w14:paraId="736C0F17" w14:textId="04521988" w:rsidR="00291FE2" w:rsidRDefault="000641ED" w:rsidP="00291FE2">
            <w:pPr>
              <w:pStyle w:val="ac"/>
            </w:pPr>
            <w:r>
              <w:t>4,8</w:t>
            </w:r>
          </w:p>
        </w:tc>
      </w:tr>
      <w:tr w:rsidR="00291FE2" w14:paraId="3B8497D1" w14:textId="138BE197" w:rsidTr="0000121A">
        <w:tc>
          <w:tcPr>
            <w:tcW w:w="3382" w:type="dxa"/>
            <w:vAlign w:val="center"/>
          </w:tcPr>
          <w:p w14:paraId="7D92AD16" w14:textId="77777777" w:rsidR="00291FE2" w:rsidRDefault="00291FE2" w:rsidP="00291FE2">
            <w:pPr>
              <w:pStyle w:val="ab"/>
            </w:pPr>
            <w:r>
              <w:t>Финансовое благополучие</w:t>
            </w:r>
          </w:p>
        </w:tc>
        <w:tc>
          <w:tcPr>
            <w:tcW w:w="1008" w:type="dxa"/>
          </w:tcPr>
          <w:p w14:paraId="7F070FE9" w14:textId="77777777" w:rsidR="00291FE2" w:rsidRDefault="00291FE2" w:rsidP="00291FE2">
            <w:pPr>
              <w:pStyle w:val="ac"/>
            </w:pPr>
            <w:r>
              <w:t>4,0</w:t>
            </w:r>
          </w:p>
        </w:tc>
        <w:tc>
          <w:tcPr>
            <w:tcW w:w="921" w:type="dxa"/>
          </w:tcPr>
          <w:p w14:paraId="4CFA65A4" w14:textId="77777777" w:rsidR="00291FE2" w:rsidRDefault="00291FE2" w:rsidP="00291FE2">
            <w:pPr>
              <w:pStyle w:val="ac"/>
            </w:pPr>
            <w:r>
              <w:t>3,5</w:t>
            </w:r>
          </w:p>
        </w:tc>
        <w:tc>
          <w:tcPr>
            <w:tcW w:w="780" w:type="dxa"/>
          </w:tcPr>
          <w:p w14:paraId="3D1A1221" w14:textId="20538138" w:rsidR="00291FE2" w:rsidRDefault="00291FE2" w:rsidP="00291FE2">
            <w:pPr>
              <w:pStyle w:val="ac"/>
            </w:pPr>
            <w:r>
              <w:t>4,</w:t>
            </w:r>
            <w:r w:rsidR="000641ED">
              <w:t>1</w:t>
            </w:r>
          </w:p>
        </w:tc>
        <w:tc>
          <w:tcPr>
            <w:tcW w:w="863" w:type="dxa"/>
          </w:tcPr>
          <w:p w14:paraId="2C3655C1" w14:textId="77777777" w:rsidR="00291FE2" w:rsidRPr="008A298C" w:rsidRDefault="00291FE2" w:rsidP="00291FE2">
            <w:pPr>
              <w:pStyle w:val="ac"/>
            </w:pPr>
            <w:r>
              <w:t>3,7</w:t>
            </w:r>
          </w:p>
        </w:tc>
        <w:tc>
          <w:tcPr>
            <w:tcW w:w="1195" w:type="dxa"/>
          </w:tcPr>
          <w:p w14:paraId="625946E2" w14:textId="50B3B62A" w:rsidR="00291FE2" w:rsidRDefault="000641ED" w:rsidP="00291FE2">
            <w:pPr>
              <w:pStyle w:val="ac"/>
            </w:pPr>
            <w:r>
              <w:t>3,9</w:t>
            </w:r>
          </w:p>
        </w:tc>
        <w:tc>
          <w:tcPr>
            <w:tcW w:w="1196" w:type="dxa"/>
          </w:tcPr>
          <w:p w14:paraId="785A179F" w14:textId="59EA6F83" w:rsidR="00291FE2" w:rsidRDefault="000641ED" w:rsidP="00291FE2">
            <w:pPr>
              <w:pStyle w:val="ac"/>
            </w:pPr>
            <w:r>
              <w:t>4,1</w:t>
            </w:r>
          </w:p>
        </w:tc>
      </w:tr>
      <w:tr w:rsidR="00291FE2" w14:paraId="7EF8B8F3" w14:textId="334930B0" w:rsidTr="0000121A">
        <w:tc>
          <w:tcPr>
            <w:tcW w:w="3382" w:type="dxa"/>
            <w:vAlign w:val="center"/>
          </w:tcPr>
          <w:p w14:paraId="68C10A6F" w14:textId="77777777" w:rsidR="00291FE2" w:rsidRDefault="00291FE2" w:rsidP="00291FE2">
            <w:pPr>
              <w:pStyle w:val="ab"/>
            </w:pPr>
            <w:r>
              <w:t xml:space="preserve">Комфорт </w:t>
            </w:r>
          </w:p>
          <w:p w14:paraId="50BA388A" w14:textId="77777777" w:rsidR="00291FE2" w:rsidRDefault="00291FE2" w:rsidP="00291FE2">
            <w:pPr>
              <w:pStyle w:val="ab"/>
            </w:pPr>
            <w:r>
              <w:t>социальной среды</w:t>
            </w:r>
          </w:p>
        </w:tc>
        <w:tc>
          <w:tcPr>
            <w:tcW w:w="1008" w:type="dxa"/>
          </w:tcPr>
          <w:p w14:paraId="1317D569" w14:textId="77777777" w:rsidR="00291FE2" w:rsidRDefault="00291FE2" w:rsidP="00291FE2">
            <w:pPr>
              <w:pStyle w:val="ac"/>
            </w:pPr>
            <w:r>
              <w:t>4,7</w:t>
            </w:r>
          </w:p>
        </w:tc>
        <w:tc>
          <w:tcPr>
            <w:tcW w:w="921" w:type="dxa"/>
          </w:tcPr>
          <w:p w14:paraId="1462D75E" w14:textId="77777777" w:rsidR="00291FE2" w:rsidRDefault="00291FE2" w:rsidP="00291FE2">
            <w:pPr>
              <w:pStyle w:val="ac"/>
            </w:pPr>
            <w:r>
              <w:t>4,6</w:t>
            </w:r>
          </w:p>
        </w:tc>
        <w:tc>
          <w:tcPr>
            <w:tcW w:w="780" w:type="dxa"/>
          </w:tcPr>
          <w:p w14:paraId="2EECE9CC" w14:textId="77777777" w:rsidR="00291FE2" w:rsidRDefault="00291FE2" w:rsidP="00291FE2">
            <w:pPr>
              <w:pStyle w:val="ac"/>
            </w:pPr>
            <w:r>
              <w:t>4,8</w:t>
            </w:r>
          </w:p>
        </w:tc>
        <w:tc>
          <w:tcPr>
            <w:tcW w:w="863" w:type="dxa"/>
          </w:tcPr>
          <w:p w14:paraId="51D1F6DF" w14:textId="77777777" w:rsidR="00291FE2" w:rsidRDefault="00291FE2" w:rsidP="00291FE2">
            <w:pPr>
              <w:pStyle w:val="ac"/>
            </w:pPr>
            <w:r>
              <w:t>4,6</w:t>
            </w:r>
          </w:p>
        </w:tc>
        <w:tc>
          <w:tcPr>
            <w:tcW w:w="1195" w:type="dxa"/>
          </w:tcPr>
          <w:p w14:paraId="49329105" w14:textId="696066BB" w:rsidR="00291FE2" w:rsidRPr="000641ED" w:rsidRDefault="000641ED" w:rsidP="00291FE2">
            <w:pPr>
              <w:pStyle w:val="ac"/>
            </w:pPr>
            <w:r>
              <w:t>4,8</w:t>
            </w:r>
          </w:p>
        </w:tc>
        <w:tc>
          <w:tcPr>
            <w:tcW w:w="1196" w:type="dxa"/>
          </w:tcPr>
          <w:p w14:paraId="19DDA895" w14:textId="36521F9D" w:rsidR="00291FE2" w:rsidRDefault="000641ED" w:rsidP="00291FE2">
            <w:pPr>
              <w:pStyle w:val="ac"/>
            </w:pPr>
            <w:r>
              <w:t>4,7</w:t>
            </w:r>
          </w:p>
        </w:tc>
      </w:tr>
      <w:tr w:rsidR="00291FE2" w14:paraId="45385478" w14:textId="67990B08" w:rsidTr="0000121A">
        <w:tc>
          <w:tcPr>
            <w:tcW w:w="3382" w:type="dxa"/>
            <w:vAlign w:val="center"/>
          </w:tcPr>
          <w:p w14:paraId="26DC50B8" w14:textId="77777777" w:rsidR="00291FE2" w:rsidRDefault="00291FE2" w:rsidP="00291FE2">
            <w:pPr>
              <w:pStyle w:val="ab"/>
            </w:pPr>
            <w:r>
              <w:t>Ментальное состояние</w:t>
            </w:r>
          </w:p>
        </w:tc>
        <w:tc>
          <w:tcPr>
            <w:tcW w:w="1008" w:type="dxa"/>
          </w:tcPr>
          <w:p w14:paraId="6D1161DB" w14:textId="77777777" w:rsidR="00291FE2" w:rsidRDefault="00291FE2" w:rsidP="00291FE2">
            <w:pPr>
              <w:pStyle w:val="ac"/>
            </w:pPr>
            <w:r>
              <w:t>3,9</w:t>
            </w:r>
          </w:p>
        </w:tc>
        <w:tc>
          <w:tcPr>
            <w:tcW w:w="921" w:type="dxa"/>
          </w:tcPr>
          <w:p w14:paraId="4EE4058B" w14:textId="77777777" w:rsidR="00291FE2" w:rsidRDefault="00291FE2" w:rsidP="00291FE2">
            <w:pPr>
              <w:pStyle w:val="ac"/>
            </w:pPr>
            <w:r>
              <w:t>3,8</w:t>
            </w:r>
          </w:p>
        </w:tc>
        <w:tc>
          <w:tcPr>
            <w:tcW w:w="780" w:type="dxa"/>
          </w:tcPr>
          <w:p w14:paraId="1CB5906C" w14:textId="77777777" w:rsidR="00291FE2" w:rsidRDefault="00291FE2" w:rsidP="00291FE2">
            <w:pPr>
              <w:pStyle w:val="ac"/>
            </w:pPr>
            <w:r>
              <w:t>4,2</w:t>
            </w:r>
          </w:p>
        </w:tc>
        <w:tc>
          <w:tcPr>
            <w:tcW w:w="863" w:type="dxa"/>
          </w:tcPr>
          <w:p w14:paraId="7C723A6D" w14:textId="77777777" w:rsidR="00291FE2" w:rsidRDefault="00291FE2" w:rsidP="00291FE2">
            <w:pPr>
              <w:pStyle w:val="ac"/>
            </w:pPr>
            <w:r>
              <w:t>4,1</w:t>
            </w:r>
          </w:p>
        </w:tc>
        <w:tc>
          <w:tcPr>
            <w:tcW w:w="1195" w:type="dxa"/>
          </w:tcPr>
          <w:p w14:paraId="6F489B50" w14:textId="6AE293B6" w:rsidR="00291FE2" w:rsidRDefault="000641ED" w:rsidP="00291FE2">
            <w:pPr>
              <w:pStyle w:val="ac"/>
            </w:pPr>
            <w:r>
              <w:t>4,0</w:t>
            </w:r>
          </w:p>
        </w:tc>
        <w:tc>
          <w:tcPr>
            <w:tcW w:w="1196" w:type="dxa"/>
          </w:tcPr>
          <w:p w14:paraId="754926DE" w14:textId="3DAAB54C" w:rsidR="00291FE2" w:rsidRDefault="000641ED" w:rsidP="00291FE2">
            <w:pPr>
              <w:pStyle w:val="ac"/>
            </w:pPr>
            <w:r>
              <w:t>4,1</w:t>
            </w:r>
          </w:p>
        </w:tc>
      </w:tr>
    </w:tbl>
    <w:p w14:paraId="69A67659" w14:textId="77777777" w:rsidR="00405720" w:rsidRDefault="00405720" w:rsidP="00405720">
      <w:r>
        <w:t>Источник: [Закрытая документация ООО «Ассоциация ВАСТ»].</w:t>
      </w:r>
    </w:p>
    <w:p w14:paraId="1D0D5697" w14:textId="77777777" w:rsidR="00A51AD8" w:rsidRDefault="00A51AD8" w:rsidP="00A51AD8"/>
    <w:p w14:paraId="23BF8DEA" w14:textId="419E1011" w:rsidR="00A51AD8" w:rsidRDefault="00A51AD8" w:rsidP="00A51AD8">
      <w:r>
        <w:t xml:space="preserve">По сравнению с 2021 годом </w:t>
      </w:r>
      <w:r w:rsidR="00A97FA6">
        <w:t xml:space="preserve">в обоих отделах </w:t>
      </w:r>
      <w:r>
        <w:t xml:space="preserve">произошло повышение </w:t>
      </w:r>
      <w:r w:rsidR="00A97FA6">
        <w:t xml:space="preserve">только </w:t>
      </w:r>
      <w:r>
        <w:t xml:space="preserve">по показателю развитие карьеры, а также для отдела разработок </w:t>
      </w:r>
      <w:r w:rsidR="00A97FA6">
        <w:t>в сфере</w:t>
      </w:r>
      <w:r>
        <w:t xml:space="preserve"> физическо</w:t>
      </w:r>
      <w:r w:rsidR="00A97FA6">
        <w:t>й среды и</w:t>
      </w:r>
      <w:r>
        <w:t xml:space="preserve"> здоровь</w:t>
      </w:r>
      <w:r w:rsidR="00A97FA6">
        <w:t>я</w:t>
      </w:r>
      <w:r>
        <w:t xml:space="preserve">. </w:t>
      </w:r>
      <w:r w:rsidR="00A97FA6">
        <w:t>В целом по компании по всем отделам снизился только показатель «комфорт социальной среды», однако он занимает второе место по удовлетворенности сотрудников</w:t>
      </w:r>
      <w:r w:rsidR="0000121A">
        <w:t xml:space="preserve"> после развития карьеры</w:t>
      </w:r>
      <w:r w:rsidR="00A97FA6">
        <w:t xml:space="preserve">. </w:t>
      </w:r>
    </w:p>
    <w:p w14:paraId="0CB11EDE" w14:textId="2B9D62F8" w:rsidR="0000121A" w:rsidRPr="0000121A" w:rsidRDefault="0000121A" w:rsidP="0000121A">
      <w:pPr>
        <w:rPr>
          <w:b/>
          <w:bCs/>
        </w:rPr>
      </w:pPr>
      <w:r w:rsidRPr="0000121A">
        <w:rPr>
          <w:b/>
          <w:bCs/>
        </w:rPr>
        <w:t>Физическ</w:t>
      </w:r>
      <w:r>
        <w:rPr>
          <w:b/>
          <w:bCs/>
        </w:rPr>
        <w:t xml:space="preserve">ая </w:t>
      </w:r>
      <w:r w:rsidRPr="0000121A">
        <w:rPr>
          <w:b/>
          <w:bCs/>
        </w:rPr>
        <w:t xml:space="preserve">среда </w:t>
      </w:r>
      <w:r>
        <w:rPr>
          <w:b/>
          <w:bCs/>
        </w:rPr>
        <w:t xml:space="preserve">и </w:t>
      </w:r>
      <w:r w:rsidRPr="0000121A">
        <w:rPr>
          <w:b/>
          <w:bCs/>
        </w:rPr>
        <w:t>здоровье</w:t>
      </w:r>
    </w:p>
    <w:p w14:paraId="246C7980" w14:textId="77777777" w:rsidR="0000121A" w:rsidRDefault="0000121A" w:rsidP="0000121A">
      <w:r>
        <w:t xml:space="preserve">Сотрудники компании оценивают благополучие физической среды и здоровья на достаточно низком уровне. Несмотря на то, что в отделе разработок показатель в 2022 году увеличился по сравнению с 2021 годом, он все же остается на самой низкой позиции, для отдела внедрения – на второй позиции с конца, то есть на 4 уровне. По итогам проведенных интервью многие отмечали, что по причине занятости с 9 до 19 (в некоторых случаях с 8 до </w:t>
      </w:r>
      <w:r>
        <w:lastRenderedPageBreak/>
        <w:t xml:space="preserve">17), а также времени, затрачиваемого на дорогу до работы/дома, нет возможности посещать ближайший фитнесс-центр. Большинство сотрудников проживают с семьей, что служит причиной для отсутствия физических упражнений до/после рабочего времени, так как отвлекающим фактором являются дети. Несмотря на это, некоторые сотрудники все же делают ежедневные пробежки. По итогам интервью для большей части сотрудников низкий уровень физической активности вызывает дискомфорт, так как появляются боли в спине, усталость от рутинной сидячей работы. </w:t>
      </w:r>
    </w:p>
    <w:p w14:paraId="49D8C16A" w14:textId="743EB32B" w:rsidR="0000121A" w:rsidRPr="0000121A" w:rsidRDefault="0000121A" w:rsidP="0000121A">
      <w:r w:rsidRPr="0000121A">
        <w:rPr>
          <w:b/>
          <w:bCs/>
        </w:rPr>
        <w:t>Развитие карьеры</w:t>
      </w:r>
    </w:p>
    <w:p w14:paraId="0C45D26A" w14:textId="1BF69080" w:rsidR="0000121A" w:rsidRDefault="0000121A" w:rsidP="00A51AD8">
      <w:r>
        <w:t xml:space="preserve">Почти все сотрудники говорили о том, что в компании существуют возможности карьерного роста и продвижения, так как компания за свой счет обеспечивает повышение квалификации и обучение новым компетенциям, а также в дальнейшем повышение обсуждаемо с непосредственным руководителем. Кроме того, для сотрудников важную роль играет наличие в компании примеров повышения сотрудников с </w:t>
      </w:r>
      <w:r w:rsidR="004C6C71" w:rsidRPr="006114C1">
        <w:rPr>
          <w:color w:val="0D0D0D" w:themeColor="text1" w:themeTint="F2"/>
        </w:rPr>
        <w:t>малым</w:t>
      </w:r>
      <w:r w:rsidRPr="006114C1">
        <w:rPr>
          <w:color w:val="0D0D0D" w:themeColor="text1" w:themeTint="F2"/>
        </w:rPr>
        <w:t xml:space="preserve"> </w:t>
      </w:r>
      <w:r>
        <w:t xml:space="preserve">стажем работы в данной организации, что говорит о справедливом повышении, не прибегая к использованию длительных знакомств. В целом сотрудники довольны своим развитием карьеры. </w:t>
      </w:r>
    </w:p>
    <w:p w14:paraId="61D9638C" w14:textId="77777777" w:rsidR="0000121A" w:rsidRDefault="0000121A" w:rsidP="0000121A">
      <w:r w:rsidRPr="0000121A">
        <w:rPr>
          <w:b/>
          <w:bCs/>
        </w:rPr>
        <w:t>Финансовое</w:t>
      </w:r>
      <w:r>
        <w:t xml:space="preserve"> </w:t>
      </w:r>
      <w:r w:rsidRPr="0000121A">
        <w:rPr>
          <w:b/>
          <w:bCs/>
        </w:rPr>
        <w:t>благополучие</w:t>
      </w:r>
    </w:p>
    <w:p w14:paraId="48AB14EF" w14:textId="2BE345A7" w:rsidR="0000121A" w:rsidRDefault="00CB1F74" w:rsidP="00A51AD8">
      <w:r>
        <w:t xml:space="preserve">К 2022 году показатель снизился на 0,5 и 0,4 пункта в отделах внедрения и разработок, что является наиболее ощутимым снижением. Исходя из слов сотрудников, наиболее распространенной причиной снижения финансового благополучия является отсутствие повышения оклада, так как индексация считается многими сотрудниками недостаточной. Кроме того, многие отмечали нехватку дополнительной информации по управлению финансовыми средствами. Так, например, многие перечисляли желаемыми возможностями: рассылки на корпоративную почту информации о снижении ипотечных ставок, о повышении процентных ставок по вкладам в разных банках. Тем не менее, сотрудники имеют полисы ДМС и возможность прохождения обучения за счет организации. </w:t>
      </w:r>
    </w:p>
    <w:p w14:paraId="27A1E5BF" w14:textId="2FBA74ED" w:rsidR="0000121A" w:rsidRPr="0000121A" w:rsidRDefault="0000121A" w:rsidP="0000121A">
      <w:pPr>
        <w:rPr>
          <w:b/>
          <w:bCs/>
        </w:rPr>
      </w:pPr>
      <w:r w:rsidRPr="0000121A">
        <w:rPr>
          <w:b/>
          <w:bCs/>
        </w:rPr>
        <w:t>Комфорт социальной среды</w:t>
      </w:r>
    </w:p>
    <w:p w14:paraId="6E784A00" w14:textId="11354125" w:rsidR="00D41BA6" w:rsidRDefault="00CB1F74" w:rsidP="00D41BA6">
      <w:r>
        <w:t xml:space="preserve">Показатель для обоих подразделений находится на втором месте по удовлетворенности, хотя он незначительно снизился по сравнению с 2021 годом. Тем не менее сотрудники отмечают приятную и доброжелательную атмосферу в коллективе, хорошие отношения с руководством, приятельские отношения с коллегами и отсутствие серьезных конфликтных ситуаций, что снижает уровень стресса в рабочее время, так как в компании осуществляется принцип взаимопомощи и поддержки. Таким образом, среди сотрудников (за исключением одного) не отмечено серьезных проблем, связанных с </w:t>
      </w:r>
      <w:r>
        <w:lastRenderedPageBreak/>
        <w:t xml:space="preserve">комфортом социальной среды. Тем не менее были высказаны пожелания о более частых встречах вне рабочего пространства, как корпоративные мероприятия и совместные выезды. </w:t>
      </w:r>
    </w:p>
    <w:p w14:paraId="71C93E05" w14:textId="4310F0BF" w:rsidR="0000121A" w:rsidRDefault="0000121A" w:rsidP="0000121A">
      <w:pPr>
        <w:rPr>
          <w:b/>
          <w:bCs/>
        </w:rPr>
      </w:pPr>
      <w:r w:rsidRPr="0000121A">
        <w:rPr>
          <w:b/>
          <w:bCs/>
        </w:rPr>
        <w:t>Ментальное состояние</w:t>
      </w:r>
    </w:p>
    <w:p w14:paraId="3B62518E" w14:textId="76464D08" w:rsidR="0000121A" w:rsidRDefault="00CB1F74" w:rsidP="007E17F5">
      <w:r>
        <w:t xml:space="preserve">Несмотря на то, что удовлетворенность благополучием ментального состояния в целом снизилась по сравнению с прошлым годом, если сравнивать показатели с общими по компании, то в отделе разработок они такие же. Многие сотрудники отмечали хорошее ментальное состояние благодаря организационному климату, однако из-за личных проблем, а также некоторых рабочих моментов внутреннее напряжение существует. Хотя сотрудники в целом отмечают наличие большего количества положительных эмоций в своей жизни, некоторые трудности не позволяют им в целом чувствовать себя полностью счастливыми. Так, например, во время интервью были выделены следующие причины, как наиболее частые, на которых сотрудники зацикливаются и не могут чувствовать себя спокойно: конфликты и ссоры в семье, хронические проблемы со здоровьем, отсутствие свободного времени на встречи с друзьями, отпуск в неудобное время. </w:t>
      </w:r>
      <w:r w:rsidR="00E40176">
        <w:t>Все это приводит к возникновению дистресса</w:t>
      </w:r>
      <w:r w:rsidR="00E40176">
        <w:rPr>
          <w:rStyle w:val="afb"/>
        </w:rPr>
        <w:footnoteReference w:id="59"/>
      </w:r>
      <w:r w:rsidR="00E40176">
        <w:t xml:space="preserve"> и снижению продуктивности на рабочем месте. </w:t>
      </w:r>
    </w:p>
    <w:p w14:paraId="314A4C57" w14:textId="007CF14F" w:rsidR="00950BF4" w:rsidRPr="00950BF4" w:rsidRDefault="00950BF4" w:rsidP="007E17F5">
      <w:pPr>
        <w:rPr>
          <w:i/>
          <w:iCs/>
        </w:rPr>
      </w:pPr>
      <w:r w:rsidRPr="00950BF4">
        <w:rPr>
          <w:i/>
          <w:iCs/>
        </w:rPr>
        <w:t xml:space="preserve">Баланс работы и личной жизни </w:t>
      </w:r>
    </w:p>
    <w:p w14:paraId="27C3A47E" w14:textId="42BF2CD6" w:rsidR="00950BF4" w:rsidRPr="008318F7" w:rsidRDefault="00950BF4" w:rsidP="007E17F5">
      <w:r>
        <w:t xml:space="preserve">В ходе проведения интервью были затронуты вопросы о балансе личной жизни и работы, все сотрудники отмечали, что основное время тратится на работу и на дорогу до дома/ работы. Таким образом, сотрудникам не хватает времени </w:t>
      </w:r>
      <w:r w:rsidR="004B65BF">
        <w:t xml:space="preserve">на все: </w:t>
      </w:r>
      <w:r>
        <w:t>на занятия физическими упражнениями, семью, походы за покупками и времяпрепровождение с друзьями, так как кроме всего этого, необходимо также отдыхать после рабочего дня. Для большинства сотрудников это уже не является серьезной проблемой</w:t>
      </w:r>
      <w:r w:rsidR="004B65BF">
        <w:t xml:space="preserve"> вследствие привычки,</w:t>
      </w:r>
      <w:r>
        <w:t xml:space="preserve"> благодаря достаточному опыту работы и стажу, тем не менее сотрудники часто говорили слова: дисбаланс, несбалансированность, отсутствие баланса, который бы хотелось восстановить, но при этом на этой почве сотрудники не отмечали высокий уровень стресса</w:t>
      </w:r>
      <w:r w:rsidR="004B65BF">
        <w:t xml:space="preserve">. </w:t>
      </w:r>
      <w:r w:rsidR="00AD06DB">
        <w:t xml:space="preserve">Кроме того, у инженеров-программистов есть возможность иногда работать из дома, в таким случаях они могут работать и по ночам, что вызывает сложности в графике сна и вызывает физический дискомфорт от изменения режима, </w:t>
      </w:r>
      <w:r w:rsidR="002D520B" w:rsidRPr="006114C1">
        <w:rPr>
          <w:color w:val="0D0D0D" w:themeColor="text1" w:themeTint="F2"/>
        </w:rPr>
        <w:t xml:space="preserve">возникновение </w:t>
      </w:r>
      <w:r w:rsidR="00AD06DB">
        <w:t xml:space="preserve">конфликтных ситуаций с семьей на почве отсутствия личного времени. </w:t>
      </w:r>
    </w:p>
    <w:p w14:paraId="4A69464D" w14:textId="2EC0B07F" w:rsidR="005E3E2A" w:rsidRDefault="005E3E2A" w:rsidP="005E3E2A">
      <w:r>
        <w:lastRenderedPageBreak/>
        <w:t xml:space="preserve">После проведения глубинных интервью были выделены аспекты благополучия, которые </w:t>
      </w:r>
      <w:r w:rsidRPr="00950BF4">
        <w:rPr>
          <w:b/>
          <w:bCs/>
        </w:rPr>
        <w:t>беспокоят</w:t>
      </w:r>
      <w:r>
        <w:t xml:space="preserve"> сотрудников компании «Ассоциация ВАСТ»</w:t>
      </w:r>
      <w:r w:rsidR="0010576F">
        <w:t xml:space="preserve"> и являются причинами снижения уровня благополучия</w:t>
      </w:r>
      <w:r>
        <w:t xml:space="preserve">: </w:t>
      </w:r>
    </w:p>
    <w:p w14:paraId="53F23071" w14:textId="1E46E15D" w:rsidR="005E3E2A" w:rsidRDefault="005E3E2A">
      <w:pPr>
        <w:pStyle w:val="af0"/>
        <w:numPr>
          <w:ilvl w:val="0"/>
          <w:numId w:val="7"/>
        </w:numPr>
      </w:pPr>
      <w:r>
        <w:t xml:space="preserve">нарушен баланс работы и личной жизни </w:t>
      </w:r>
      <w:r w:rsidR="007E17F5">
        <w:t>вследствие переработок</w:t>
      </w:r>
    </w:p>
    <w:p w14:paraId="792C42E4" w14:textId="45C2912C" w:rsidR="007E17F5" w:rsidRDefault="00317408">
      <w:pPr>
        <w:pStyle w:val="af0"/>
        <w:numPr>
          <w:ilvl w:val="0"/>
          <w:numId w:val="7"/>
        </w:numPr>
      </w:pPr>
      <w:r>
        <w:t>нехватка</w:t>
      </w:r>
      <w:r w:rsidR="007E17F5">
        <w:t xml:space="preserve"> финансовой поддержки </w:t>
      </w:r>
    </w:p>
    <w:p w14:paraId="2BDB8EA9" w14:textId="4E3AFE7B" w:rsidR="004C51F5" w:rsidRDefault="007E17F5">
      <w:pPr>
        <w:pStyle w:val="af0"/>
        <w:numPr>
          <w:ilvl w:val="0"/>
          <w:numId w:val="7"/>
        </w:numPr>
      </w:pPr>
      <w:r>
        <w:t>личные проблемы, влияющие на ментальное состояние</w:t>
      </w:r>
      <w:r w:rsidR="00C023FA">
        <w:t xml:space="preserve"> и приводящие к негативному мышлению, снижению энтузиазма</w:t>
      </w:r>
    </w:p>
    <w:p w14:paraId="6E043420" w14:textId="3479D012" w:rsidR="00317408" w:rsidRDefault="008318F7">
      <w:pPr>
        <w:pStyle w:val="af0"/>
        <w:numPr>
          <w:ilvl w:val="0"/>
          <w:numId w:val="7"/>
        </w:numPr>
      </w:pPr>
      <w:r>
        <w:t xml:space="preserve">нехватка времени для занятий спортом </w:t>
      </w:r>
    </w:p>
    <w:p w14:paraId="40300D9E" w14:textId="63B5A57E" w:rsidR="008318F7" w:rsidRDefault="008318F7">
      <w:pPr>
        <w:pStyle w:val="af0"/>
        <w:numPr>
          <w:ilvl w:val="0"/>
          <w:numId w:val="7"/>
        </w:numPr>
      </w:pPr>
      <w:r>
        <w:t>непонимание высших целей и миссии</w:t>
      </w:r>
      <w:r w:rsidR="00245440">
        <w:t>,</w:t>
      </w:r>
      <w:r>
        <w:t xml:space="preserve"> снижение мотивации, безынициативность</w:t>
      </w:r>
    </w:p>
    <w:p w14:paraId="081B25E6" w14:textId="50C46EF4" w:rsidR="008318F7" w:rsidRDefault="00FB666F">
      <w:pPr>
        <w:pStyle w:val="af0"/>
        <w:numPr>
          <w:ilvl w:val="0"/>
          <w:numId w:val="7"/>
        </w:numPr>
      </w:pPr>
      <w:r>
        <w:t>негативное</w:t>
      </w:r>
      <w:r w:rsidR="00A555FA">
        <w:t xml:space="preserve"> мышление </w:t>
      </w:r>
      <w:r w:rsidR="008318F7">
        <w:t>(недооценка своих достижений, зацикленность на отрицательных эмоциях)</w:t>
      </w:r>
    </w:p>
    <w:p w14:paraId="38DF2C27" w14:textId="6C36D6D3" w:rsidR="007C2D9F" w:rsidRDefault="007C2D9F" w:rsidP="007C2D9F">
      <w:r>
        <w:t>Однако также были выделены позитивные аспекты, которые достигнуты благодаря заботе со стороны компании о благополучии</w:t>
      </w:r>
      <w:r w:rsidR="008318F7">
        <w:t>:</w:t>
      </w:r>
    </w:p>
    <w:p w14:paraId="0DF0A76A" w14:textId="40872E5A" w:rsidR="007C2D9F" w:rsidRDefault="007C2D9F">
      <w:pPr>
        <w:pStyle w:val="af0"/>
        <w:numPr>
          <w:ilvl w:val="0"/>
          <w:numId w:val="44"/>
        </w:numPr>
      </w:pPr>
      <w:r>
        <w:t xml:space="preserve">открытая коммуникация </w:t>
      </w:r>
    </w:p>
    <w:p w14:paraId="006380DC" w14:textId="1AC82B44" w:rsidR="00317408" w:rsidRDefault="00317408">
      <w:pPr>
        <w:pStyle w:val="af0"/>
        <w:numPr>
          <w:ilvl w:val="0"/>
          <w:numId w:val="44"/>
        </w:numPr>
      </w:pPr>
      <w:r>
        <w:t xml:space="preserve">возможности развития карьеры и продвижения посредством обучения и повышения квалификации </w:t>
      </w:r>
    </w:p>
    <w:p w14:paraId="281AE8A9" w14:textId="16A35E91" w:rsidR="00317408" w:rsidRDefault="00317408">
      <w:pPr>
        <w:pStyle w:val="af0"/>
        <w:numPr>
          <w:ilvl w:val="0"/>
          <w:numId w:val="44"/>
        </w:numPr>
      </w:pPr>
      <w:r>
        <w:t>комфортный организационный климат, хорошие взаимоотношения в коллективе</w:t>
      </w:r>
    </w:p>
    <w:p w14:paraId="146FA3DA" w14:textId="03845077" w:rsidR="004B65BF" w:rsidRDefault="004B65BF">
      <w:pPr>
        <w:pStyle w:val="af0"/>
        <w:numPr>
          <w:ilvl w:val="0"/>
          <w:numId w:val="44"/>
        </w:numPr>
      </w:pPr>
      <w:r>
        <w:t xml:space="preserve">высокий уровень вовлеченности </w:t>
      </w:r>
    </w:p>
    <w:p w14:paraId="6AA5C7ED" w14:textId="67D0EEB6" w:rsidR="00491DB2" w:rsidRDefault="00491DB2" w:rsidP="00491DB2">
      <w:r>
        <w:t xml:space="preserve">Несмотря на то, что сотрудники компании в целом давали схожие ответы об организационном климате, единственный сотрудник в возрастной категории 20–25 лет давал неоднозначный ответ и утверждал, что в компании отсутствует деловая этика. Так, семь человек из восьми отзывались о дружелюбной атмосфере и хорошем коллективе, в то время как самый младший сотрудник рассказывал о неприязни к некоторым коллегам, к их поведению и манере общения, а именно: вторжение в личное пространство, громкие разговоры, отвлекающие окружающих от работы, а также игнорирование просьб и замечаний. Кроме того, </w:t>
      </w:r>
      <w:r w:rsidR="002D520B" w:rsidRPr="006114C1">
        <w:rPr>
          <w:color w:val="0D0D0D" w:themeColor="text1" w:themeTint="F2"/>
        </w:rPr>
        <w:t xml:space="preserve">им </w:t>
      </w:r>
      <w:r>
        <w:t xml:space="preserve">были отмечены следующие пункты: </w:t>
      </w:r>
    </w:p>
    <w:p w14:paraId="44BB78CE" w14:textId="77777777" w:rsidR="00491DB2" w:rsidRDefault="00491DB2">
      <w:pPr>
        <w:pStyle w:val="af0"/>
        <w:numPr>
          <w:ilvl w:val="0"/>
          <w:numId w:val="17"/>
        </w:numPr>
      </w:pPr>
      <w:r>
        <w:t xml:space="preserve">«токсичная» социальная среда в коллективе; </w:t>
      </w:r>
    </w:p>
    <w:p w14:paraId="5E2D4E00" w14:textId="77777777" w:rsidR="00491DB2" w:rsidRDefault="00491DB2">
      <w:pPr>
        <w:pStyle w:val="af0"/>
        <w:numPr>
          <w:ilvl w:val="0"/>
          <w:numId w:val="17"/>
        </w:numPr>
      </w:pPr>
      <w:r>
        <w:t xml:space="preserve">наличие «интриг», что подразумевало под собой сокрытие действительности и увиливание от прямых вопросов, присутствие тайн между сотрудниками и личных связей; </w:t>
      </w:r>
    </w:p>
    <w:p w14:paraId="706C37CA" w14:textId="77777777" w:rsidR="00491DB2" w:rsidRDefault="00491DB2">
      <w:pPr>
        <w:pStyle w:val="af0"/>
        <w:numPr>
          <w:ilvl w:val="0"/>
          <w:numId w:val="17"/>
        </w:numPr>
      </w:pPr>
      <w:r>
        <w:t xml:space="preserve">перекладывание на коллег ответственности за совершенные ошибки; </w:t>
      </w:r>
    </w:p>
    <w:p w14:paraId="1DFB9075" w14:textId="049D0CF7" w:rsidR="00491DB2" w:rsidRDefault="00491DB2">
      <w:pPr>
        <w:pStyle w:val="af0"/>
        <w:numPr>
          <w:ilvl w:val="0"/>
          <w:numId w:val="17"/>
        </w:numPr>
      </w:pPr>
      <w:r>
        <w:t xml:space="preserve">эйджизм, заключающийся в плохом отношении к молодым сотрудникам, а именно: недостаточный уровень доверия и по этой причине отсутствие возможности проявления себя, принятия самостоятельных решений, невозможность высказывания собственного мнения. </w:t>
      </w:r>
    </w:p>
    <w:p w14:paraId="4AB8B15A" w14:textId="5AA7BAC0" w:rsidR="007E099C" w:rsidRDefault="00491DB2" w:rsidP="007E099C">
      <w:r>
        <w:lastRenderedPageBreak/>
        <w:t xml:space="preserve">Таким образом, несмотря на положительные отзывы сотрудников в возрасте от 30 лет, необходимо проведение более обширного исследования, включающего большее количество молодых специалистов в возрасте до 30 для выявления тенденции отрицательного отношения среди молодых сотрудников к социальной среде и организационному климату и тенденции к выражению эйджизма и пренебрежительного отношения со стороны </w:t>
      </w:r>
      <w:r w:rsidR="002D520B" w:rsidRPr="006114C1">
        <w:rPr>
          <w:color w:val="0D0D0D" w:themeColor="text1" w:themeTint="F2"/>
        </w:rPr>
        <w:t xml:space="preserve">старших и </w:t>
      </w:r>
      <w:r>
        <w:t>более опытных сотрудников. Возможно также, что конкретному работнику не подходит атмосфера, преобладающая в компании</w:t>
      </w:r>
      <w:r w:rsidR="007E099C">
        <w:t xml:space="preserve">. Стоит учитывать, что стаж работы молодого сотрудника составляет менее года, что может означать </w:t>
      </w:r>
      <w:r w:rsidR="0078622B">
        <w:t xml:space="preserve">необходимость </w:t>
      </w:r>
      <w:r w:rsidR="007E099C">
        <w:t>привыкания к коллективу</w:t>
      </w:r>
      <w:r w:rsidR="0078622B">
        <w:t xml:space="preserve"> и адаптаци</w:t>
      </w:r>
      <w:r w:rsidR="006E5B65">
        <w:t>и</w:t>
      </w:r>
      <w:r w:rsidR="0078622B">
        <w:t xml:space="preserve"> </w:t>
      </w:r>
      <w:r w:rsidR="006E5B65">
        <w:t>к</w:t>
      </w:r>
      <w:r w:rsidR="0078622B">
        <w:t xml:space="preserve"> новы</w:t>
      </w:r>
      <w:r w:rsidR="006E5B65">
        <w:t>м</w:t>
      </w:r>
      <w:r w:rsidR="0078622B">
        <w:t xml:space="preserve"> условия</w:t>
      </w:r>
      <w:r w:rsidR="006E5B65">
        <w:t>м</w:t>
      </w:r>
      <w:r w:rsidR="007E099C">
        <w:t xml:space="preserve">. </w:t>
      </w:r>
    </w:p>
    <w:p w14:paraId="6FB437A8" w14:textId="351138BF" w:rsidR="00A1644B" w:rsidRPr="00D8644B" w:rsidRDefault="00A1644B" w:rsidP="00D8644B">
      <w:pPr>
        <w:rPr>
          <w:b/>
          <w:bCs/>
        </w:rPr>
      </w:pPr>
      <w:r w:rsidRPr="00D8644B">
        <w:rPr>
          <w:b/>
          <w:bCs/>
        </w:rPr>
        <w:t xml:space="preserve">Экспертное интервью с менеджером по персоналу </w:t>
      </w:r>
    </w:p>
    <w:p w14:paraId="70BAD4AB" w14:textId="73CAD5CD" w:rsidR="00A1644B" w:rsidRDefault="00A1644B" w:rsidP="00A1644B">
      <w:r>
        <w:t>Задачами проведения экспертного интервью было: выявление зон, требующих развития по мнению эксперта</w:t>
      </w:r>
      <w:r w:rsidR="00A5663A">
        <w:t xml:space="preserve"> и </w:t>
      </w:r>
      <w:r>
        <w:t xml:space="preserve">определение перспективных направлений развития программы благополучия, реализуемой в компании. </w:t>
      </w:r>
    </w:p>
    <w:p w14:paraId="436A4BBA" w14:textId="098EB9BB" w:rsidR="00A1644B" w:rsidRDefault="00A1644B" w:rsidP="00A1644B">
      <w:r>
        <w:t xml:space="preserve">Экспертом были выделены следующие </w:t>
      </w:r>
      <w:r w:rsidR="00850C8F">
        <w:t xml:space="preserve">зоны развития программы благополучия: </w:t>
      </w:r>
    </w:p>
    <w:p w14:paraId="4377F35B" w14:textId="50215DF2" w:rsidR="00850C8F" w:rsidRDefault="00A5663A">
      <w:pPr>
        <w:pStyle w:val="af0"/>
        <w:numPr>
          <w:ilvl w:val="0"/>
          <w:numId w:val="45"/>
        </w:numPr>
      </w:pPr>
      <w:r>
        <w:t>Недостаток внимания компании по отношению к финансовому благополучию</w:t>
      </w:r>
    </w:p>
    <w:p w14:paraId="2F0F4651" w14:textId="77777777" w:rsidR="00903BC1" w:rsidRDefault="00A5663A" w:rsidP="00A5663A">
      <w:r>
        <w:t xml:space="preserve">Менеджер по персоналу выделила основной сложностью в развитии программы благополучия финансовый аспект, так как вне зависимости от размера заработной платы сотрудники, по данным внутреннего опроса, тратят почти всю заработную плату не оставляя накоплений. </w:t>
      </w:r>
    </w:p>
    <w:p w14:paraId="1A81F71B" w14:textId="1FEA5B6C" w:rsidR="00903BC1" w:rsidRDefault="00A5663A" w:rsidP="00A5663A">
      <w:r>
        <w:t xml:space="preserve">Таким образом, эксперт выделила повышение уровня финансовой грамотности сотрудников как важную задачу. </w:t>
      </w:r>
      <w:r w:rsidR="00903BC1">
        <w:t xml:space="preserve">Существует большое количество возможностей для просвещения сотрудников в финансовой сфере для правильного распределения заработной платы и выбора вкладов, накопительных счетов. При финансировании со стороны руководства отдел кадров мог бы организовать прохождение тренингов/ вебинаров по теме. </w:t>
      </w:r>
    </w:p>
    <w:p w14:paraId="2B1DF7D7" w14:textId="00708820" w:rsidR="00A5663A" w:rsidRDefault="00A5663A" w:rsidP="00A5663A">
      <w:r>
        <w:t xml:space="preserve">Кроме того, </w:t>
      </w:r>
      <w:r w:rsidR="00852CCE">
        <w:t>хорошим решением будет расширение социального пакета. Пока что компания предоставляет только ДМС, программы повышения квалификации и обучения за счет организации и питание на рабочем месте. Для некоторых сотрудников было бы логичным, во-первых, сформировать гибкий график с возможностью удаленной работы (должности программистов) и, во-вторых, оплачивать расходы на интернет, так как сотрудники зачастую доделывают работу из дома. Стоит учитывать, что большинство сотрудников работает с использованием своей собственной техники, если технические характеристики соответствуют требуемым</w:t>
      </w:r>
      <w:r w:rsidR="00903BC1">
        <w:t xml:space="preserve">, что также вызывает неудобство и нарушает баланс личной жизни и работы, поэтому предоставление корпоративной техники, а именно ноутбуков, было бы рациональным решением. </w:t>
      </w:r>
    </w:p>
    <w:p w14:paraId="7822F3FC" w14:textId="3B2435FD" w:rsidR="00903BC1" w:rsidRDefault="00903BC1" w:rsidP="00A5663A">
      <w:r>
        <w:lastRenderedPageBreak/>
        <w:t xml:space="preserve">Также, в целях экономии многие сотрудники отказываются от абонементов в фитнес-центры в пользу физических нагрузок на улице, однако большинство занимается спортом только в теплое время года, зимой же почти все сотрудники отказываются от физических нагрузок вообще. По этой причине компенсация абонементов хотя бы в холодное время года была бы важным вкладом в здоровье при отсутствии дополнительных трат со стороны сотрудников. Альтернативным решением было бы переоборудование одного из неиспользуемых компанией помещения в корпоративном здании под спортивный зал, в котором можно было бы тренироваться самостоятельно. </w:t>
      </w:r>
    </w:p>
    <w:p w14:paraId="577A1097" w14:textId="643E3AE8" w:rsidR="00903BC1" w:rsidRPr="00A5663A" w:rsidRDefault="00903BC1" w:rsidP="00A5663A">
      <w:r>
        <w:t xml:space="preserve">Также сотрудники ощущали бы большую степень защищенности при внедрении материальной поддержки в тяжелых жизненных ситуациях. Несмотря на то, что в компании осуществляет деятельность юрист, и сотрудники могут консультироваться с ним по личным вопросам без дополнительных расходов, стоит учитывать, что помощь в таких ситуациях, как смерть близких, тяжелые заболевания и получение инвалидности родственниками или самим сотрудником и проч., будет поддержкой со стороны компании и формирует лояльность со стороны сотрудников. </w:t>
      </w:r>
    </w:p>
    <w:p w14:paraId="7F3F891F" w14:textId="375005F6" w:rsidR="00A5663A" w:rsidRDefault="00A5663A">
      <w:pPr>
        <w:pStyle w:val="af0"/>
        <w:numPr>
          <w:ilvl w:val="0"/>
          <w:numId w:val="45"/>
        </w:numPr>
      </w:pPr>
      <w:r>
        <w:t xml:space="preserve">Разобщенность коллектива посредством разделения на группы, а также холодность по отношению к новым сотрудникам </w:t>
      </w:r>
    </w:p>
    <w:p w14:paraId="74FD8285" w14:textId="5F7A2DAA" w:rsidR="00903BC1" w:rsidRDefault="00903BC1" w:rsidP="00903BC1">
      <w:r>
        <w:t xml:space="preserve">В каждом отделе существует разделение сотрудников на несколько групп. При этом члены каждой группы лучше общаются между собой и очень сплочены, в то время как коммуникация с сотрудниками, не входящими в условную группу, происходит более отстраненно, сдержанно и сухо. Кроме того, новым сотрудникам любого возраста требуется достаточно длительное время, чтобы влиться в коллектив и принимать такое же участие в корпоративной жизни, как остальным. Несмотря на это, коммуникация между разными отделами происходит свободно и продуктивному сотрудничеству ничто не препятствует. </w:t>
      </w:r>
    </w:p>
    <w:p w14:paraId="4F362966" w14:textId="127E60D6" w:rsidR="00903BC1" w:rsidRPr="00903BC1" w:rsidRDefault="00903BC1" w:rsidP="00903BC1">
      <w:r>
        <w:t xml:space="preserve">Перспективным решением будет сплочение коллектива, взаимодействие всех сотрудников между собой, устранение условных групп. Разобщенность сотрудников возникла, вероятно, вследствие повышенной конкуренции, а также нежелание брать на себя ответственность за результат или его отсутствие, переложить вину на коллег. Для улучшения взаимодействия сотрудников должны быть прописаны четкие дедлайны: кто и когда передает часть выполненной работы в дальнейшую обработку коллегам. Руководитель должен наблюдать за выполнением работы сотрудниками в течение всего процесса выполнения задач. Кроме того, следует наладить обмен информацией между коллегами, чтобы выход за рамки установленных сроков не был неожиданностью. Также следует развивать культуру благодарности, так как заслуги каждого сотрудника должны признаваться, а не восприниматься как должное. Возможно также создание доски задач: на </w:t>
      </w:r>
      <w:r>
        <w:lastRenderedPageBreak/>
        <w:t xml:space="preserve">стене прописывать краткосрочные и долгосрочные задачи, а также их дедлайны для каждого сотрудника, для этих целей также может быть использовано специализированное  программное обеспечение. </w:t>
      </w:r>
    </w:p>
    <w:p w14:paraId="78619A0C" w14:textId="77777777" w:rsidR="00903BC1" w:rsidRDefault="00903BC1">
      <w:pPr>
        <w:pStyle w:val="af0"/>
        <w:numPr>
          <w:ilvl w:val="0"/>
          <w:numId w:val="45"/>
        </w:numPr>
      </w:pPr>
      <w:r>
        <w:t>Недостаточное признание заслуг сотрудников</w:t>
      </w:r>
    </w:p>
    <w:p w14:paraId="7B4846DC" w14:textId="25A95F02" w:rsidR="00903BC1" w:rsidRDefault="00903BC1" w:rsidP="00903BC1">
      <w:r>
        <w:t xml:space="preserve">Вследствие недостаточного признания заслуг у сотрудников существует негативное мышление по отношению к себе, неуверенность в своих силах и низкий уровень самостоятельности. </w:t>
      </w:r>
    </w:p>
    <w:p w14:paraId="11628A83" w14:textId="7937A2E7" w:rsidR="00903BC1" w:rsidRDefault="00903BC1" w:rsidP="00903BC1">
      <w:r>
        <w:t>Руководителям отделов следует больше времени уделять похвале сотрудников, тогда решится вопрос с неуверенностью и несамостоятельностью. Кроме того, признание повысит продуктивность и стремления сотрудников, повысится желание пользоваться возможностями повышения квалификации и развития карьеры. При этом похвала руководителя в обществе коллег не должна звучать таким образом, что единственный сотрудник идеален, а другие должны стремиться к его успеху. Наоборот, руководителям отделов следует высказывать поощрения постоянно и разным сотрудникам за их вклад в достижение целей – завершение проектов, выполнение работы раньше срока, похвала за хорошие отзывы от клиентов и т. д. Кроме того, признание заслуг сотрудников вызывает положительные эмоции, а также благодаря уверенности в себе сотрудник становится более инициативным, высказывает свою точку зрения и более вовлечен в деятельность. Также нематериальное признание влияет на рост удержания сотрудников и повышение производительности.</w:t>
      </w:r>
      <w:r>
        <w:rPr>
          <w:rStyle w:val="afb"/>
        </w:rPr>
        <w:footnoteReference w:id="60"/>
      </w:r>
      <w:r>
        <w:t xml:space="preserve"> Помимо этого, похвала может быть также материальной и выражаться в качестве премии. </w:t>
      </w:r>
    </w:p>
    <w:p w14:paraId="667182C2" w14:textId="3F01DE57" w:rsidR="00903BC1" w:rsidRPr="00A1644B" w:rsidRDefault="00903BC1" w:rsidP="00903BC1">
      <w:r>
        <w:t xml:space="preserve">Для увеличения частоты похвалы со стороны руководителей следует провести беседу или организовать тренинг. Таким образом, руководители будут хвалить сотрудников за конкретные достижения, и малые, и большие. </w:t>
      </w:r>
    </w:p>
    <w:p w14:paraId="532D18F0" w14:textId="58E528F3" w:rsidR="00F25B54" w:rsidRPr="00C343A6" w:rsidRDefault="002D520B" w:rsidP="00C343A6">
      <w:pPr>
        <w:pStyle w:val="20"/>
      </w:pPr>
      <w:bookmarkStart w:id="17" w:name="_Toc136010577"/>
      <w:r w:rsidRPr="00C343A6">
        <w:t>3.3. Выводы и п</w:t>
      </w:r>
      <w:r w:rsidR="00BA2286" w:rsidRPr="00C343A6">
        <w:t>рактические рекомендации</w:t>
      </w:r>
      <w:bookmarkEnd w:id="17"/>
    </w:p>
    <w:p w14:paraId="1A78C6F9" w14:textId="36C1FFB6" w:rsidR="002D520B" w:rsidRPr="00C343A6" w:rsidRDefault="0078622B" w:rsidP="00C343A6">
      <w:pPr>
        <w:pStyle w:val="30"/>
      </w:pPr>
      <w:bookmarkStart w:id="18" w:name="_Toc136010578"/>
      <w:r w:rsidRPr="00C343A6">
        <w:t>3.3.1. Рекомендации для</w:t>
      </w:r>
      <w:r w:rsidR="00AD06DB" w:rsidRPr="00C343A6">
        <w:t xml:space="preserve"> </w:t>
      </w:r>
      <w:r w:rsidR="002D520B" w:rsidRPr="00C343A6">
        <w:t>повышения</w:t>
      </w:r>
      <w:r w:rsidR="00AD06DB" w:rsidRPr="00C343A6">
        <w:t xml:space="preserve"> уровня благополучия</w:t>
      </w:r>
      <w:r w:rsidRPr="00C343A6">
        <w:t xml:space="preserve"> сотрудников</w:t>
      </w:r>
      <w:bookmarkEnd w:id="18"/>
      <w:r w:rsidRPr="00C343A6">
        <w:t xml:space="preserve"> </w:t>
      </w:r>
    </w:p>
    <w:p w14:paraId="71879A82" w14:textId="5F35349B" w:rsidR="0078622B" w:rsidRPr="00326560" w:rsidRDefault="002D520B" w:rsidP="00016624">
      <w:pPr>
        <w:rPr>
          <w:b/>
        </w:rPr>
      </w:pPr>
      <w:r w:rsidRPr="00326560">
        <w:t>Рекомендации направлены на преодоление (снижение влияния) негативных эффектов, связанных с недостаточной удовлетворенностью</w:t>
      </w:r>
      <w:r w:rsidR="0078622B" w:rsidRPr="00326560">
        <w:t xml:space="preserve"> </w:t>
      </w:r>
      <w:r w:rsidRPr="00326560">
        <w:t xml:space="preserve">следующими </w:t>
      </w:r>
      <w:r w:rsidR="00F5325B" w:rsidRPr="00326560">
        <w:t>аспектами:</w:t>
      </w:r>
    </w:p>
    <w:p w14:paraId="5DB65D84" w14:textId="46CEB8AD" w:rsidR="0078622B" w:rsidRPr="00EC4A8F" w:rsidRDefault="006762F8">
      <w:pPr>
        <w:pStyle w:val="af0"/>
        <w:numPr>
          <w:ilvl w:val="0"/>
          <w:numId w:val="32"/>
        </w:numPr>
        <w:rPr>
          <w:b/>
          <w:bCs/>
        </w:rPr>
      </w:pPr>
      <w:r>
        <w:rPr>
          <w:b/>
          <w:bCs/>
        </w:rPr>
        <w:t>Н</w:t>
      </w:r>
      <w:r w:rsidR="0078622B" w:rsidRPr="00EC4A8F">
        <w:rPr>
          <w:b/>
          <w:bCs/>
        </w:rPr>
        <w:t>арушение баланса работы и личной жизни вследствие переработок</w:t>
      </w:r>
    </w:p>
    <w:p w14:paraId="7518E4DD" w14:textId="69B2150D" w:rsidR="00EC4A8F" w:rsidRDefault="00CE4D04" w:rsidP="00421A00">
      <w:r>
        <w:t xml:space="preserve">Баланс между работой и личной жизнью имеет большое значение, так как он снижает уровень стресса на работе и дома, позволяет разграничивать свое время и помогает управлять эмоциональным напряжением. Кроме того, при разграничении времени у </w:t>
      </w:r>
      <w:r>
        <w:lastRenderedPageBreak/>
        <w:t>сотрудника есть возможность восстановить свое внимание и концентрацию, что скажется на эффективности его работы. Баланс также важен не только для психологического здоровья, но и для физического, так как время для отдыха и разгрузки помогает восстанавливать энергию</w:t>
      </w:r>
      <w:r w:rsidR="00787B59">
        <w:t>, затрачиваемую впоследствии на рабочем месте</w:t>
      </w:r>
      <w:r>
        <w:t xml:space="preserve">. </w:t>
      </w:r>
      <w:r>
        <w:rPr>
          <w:rStyle w:val="afb"/>
        </w:rPr>
        <w:footnoteReference w:id="61"/>
      </w:r>
    </w:p>
    <w:p w14:paraId="6881772F" w14:textId="76B5CE49" w:rsidR="00EC4A8F" w:rsidRDefault="00DD63CC">
      <w:pPr>
        <w:pStyle w:val="af0"/>
        <w:numPr>
          <w:ilvl w:val="1"/>
          <w:numId w:val="33"/>
        </w:numPr>
      </w:pPr>
      <w:r>
        <w:t xml:space="preserve">  </w:t>
      </w:r>
      <w:r w:rsidR="006762F8">
        <w:rPr>
          <w:b/>
          <w:bCs/>
          <w:color w:val="0D0D0D" w:themeColor="text1" w:themeTint="F2"/>
        </w:rPr>
        <w:t>У</w:t>
      </w:r>
      <w:r w:rsidRPr="00DD63CC">
        <w:rPr>
          <w:b/>
          <w:bCs/>
          <w:color w:val="0D0D0D" w:themeColor="text1" w:themeTint="F2"/>
        </w:rPr>
        <w:t>странение переработок в течение длительного времени посредством контроля со стороны руководителя подразделением.</w:t>
      </w:r>
      <w:r>
        <w:t xml:space="preserve"> </w:t>
      </w:r>
      <w:r w:rsidR="00CE4D04">
        <w:t xml:space="preserve">Помочь сотрудникам восстановить баланс между работой и личной жизнью можно при помощи устранения длительных переработок. Так, руководитель должен следить за тем, когда сотрудники оканчивают свой рабочий день и если количество дней в неделе, когда сотрудник перерабатывает, превышает лимит, то руководитель проводит с сотрудником профилактическую беседу. </w:t>
      </w:r>
    </w:p>
    <w:p w14:paraId="534CC873" w14:textId="3C8A02E8" w:rsidR="00EC4A8F" w:rsidRDefault="00DD63CC">
      <w:pPr>
        <w:pStyle w:val="af0"/>
        <w:numPr>
          <w:ilvl w:val="1"/>
          <w:numId w:val="33"/>
        </w:numPr>
      </w:pPr>
      <w:r>
        <w:t xml:space="preserve"> </w:t>
      </w:r>
      <w:r w:rsidR="006762F8">
        <w:rPr>
          <w:b/>
          <w:bCs/>
        </w:rPr>
        <w:t>Т</w:t>
      </w:r>
      <w:r w:rsidRPr="00DD63CC">
        <w:rPr>
          <w:b/>
          <w:bCs/>
        </w:rPr>
        <w:t>ренинг управления балансом личной жизни и работы.</w:t>
      </w:r>
      <w:r>
        <w:t xml:space="preserve"> </w:t>
      </w:r>
      <w:r w:rsidR="00CE4D04">
        <w:t xml:space="preserve">Альтернативный вариант – прохождение тренинга для управления </w:t>
      </w:r>
      <w:r w:rsidR="00CE4D04" w:rsidRPr="00EC4A8F">
        <w:rPr>
          <w:color w:val="0D0D0D" w:themeColor="text1" w:themeTint="F2"/>
        </w:rPr>
        <w:t xml:space="preserve">балансом </w:t>
      </w:r>
      <w:r w:rsidR="00F5325B" w:rsidRPr="00EC4A8F">
        <w:rPr>
          <w:color w:val="0D0D0D" w:themeColor="text1" w:themeTint="F2"/>
        </w:rPr>
        <w:t xml:space="preserve">между </w:t>
      </w:r>
      <w:r w:rsidR="00CE4D04" w:rsidRPr="00EC4A8F">
        <w:rPr>
          <w:color w:val="0D0D0D" w:themeColor="text1" w:themeTint="F2"/>
        </w:rPr>
        <w:t xml:space="preserve">личной </w:t>
      </w:r>
      <w:r w:rsidR="00CE4D04">
        <w:t xml:space="preserve">жизнью и работой, чтобы сотрудники умели принимать решения о необходимости переработок и брали ответственность за свой отдых и свое здоровье. </w:t>
      </w:r>
      <w:r w:rsidR="007D3ABD">
        <w:t>О</w:t>
      </w:r>
      <w:r w:rsidR="007D3ABD">
        <w:t>тветственн</w:t>
      </w:r>
      <w:r w:rsidR="007D3ABD">
        <w:t>ое</w:t>
      </w:r>
      <w:r w:rsidR="007D3ABD">
        <w:t xml:space="preserve"> </w:t>
      </w:r>
      <w:r w:rsidR="007D3ABD">
        <w:t xml:space="preserve">за реализацию проведения тренинга </w:t>
      </w:r>
      <w:r w:rsidR="007D3ABD">
        <w:t>лицо</w:t>
      </w:r>
      <w:r w:rsidR="007D3ABD">
        <w:t xml:space="preserve"> – менеджер по персоналу, который имеет доступ к данным об уровне благополучия каждого отдела и сотрудника и разбирается в данной сфере. </w:t>
      </w:r>
    </w:p>
    <w:p w14:paraId="0654C731" w14:textId="77777777" w:rsidR="00421A00" w:rsidRDefault="006762F8" w:rsidP="00421A00">
      <w:pPr>
        <w:pStyle w:val="af0"/>
        <w:numPr>
          <w:ilvl w:val="1"/>
          <w:numId w:val="33"/>
        </w:numPr>
      </w:pPr>
      <w:r>
        <w:rPr>
          <w:b/>
          <w:bCs/>
        </w:rPr>
        <w:t>П</w:t>
      </w:r>
      <w:r w:rsidR="00DD63CC" w:rsidRPr="00DD63CC">
        <w:rPr>
          <w:b/>
          <w:bCs/>
        </w:rPr>
        <w:t>роведение анализа рабочих процессов, расставление приоритетов и проведение оценки деятельности и эффективного использования рабочего времени.</w:t>
      </w:r>
      <w:r w:rsidR="00DD63CC">
        <w:t xml:space="preserve"> </w:t>
      </w:r>
      <w:r w:rsidR="00CE4D04">
        <w:t>Если все переработки добровольные и возникают по большей части из-за того, что сотрудник не успевает в течение дня сделать работу, то необходимо выявить причины замедления работы и устранить их.</w:t>
      </w:r>
      <w:r w:rsidR="007D3ABD">
        <w:t xml:space="preserve"> </w:t>
      </w:r>
      <w:r w:rsidR="00CE4D04">
        <w:t xml:space="preserve">Это может быть </w:t>
      </w:r>
      <w:r w:rsidR="00CE4D04" w:rsidRPr="00EC4A8F">
        <w:rPr>
          <w:color w:val="0D0D0D" w:themeColor="text1" w:themeTint="F2"/>
        </w:rPr>
        <w:t xml:space="preserve">связано </w:t>
      </w:r>
      <w:r w:rsidR="00F5325B" w:rsidRPr="00EC4A8F">
        <w:rPr>
          <w:color w:val="0D0D0D" w:themeColor="text1" w:themeTint="F2"/>
        </w:rPr>
        <w:t xml:space="preserve">как с компетентностью, так и </w:t>
      </w:r>
      <w:r w:rsidR="00CE4D04" w:rsidRPr="00EC4A8F">
        <w:rPr>
          <w:color w:val="0D0D0D" w:themeColor="text1" w:themeTint="F2"/>
        </w:rPr>
        <w:t>с тем, что сотрудники не осознают, как эффективно управлять</w:t>
      </w:r>
      <w:r w:rsidR="00F5325B" w:rsidRPr="00EC4A8F">
        <w:rPr>
          <w:color w:val="0D0D0D" w:themeColor="text1" w:themeTint="F2"/>
        </w:rPr>
        <w:t xml:space="preserve"> рабочим</w:t>
      </w:r>
      <w:r w:rsidR="00CE4D04" w:rsidRPr="00EC4A8F">
        <w:rPr>
          <w:color w:val="0D0D0D" w:themeColor="text1" w:themeTint="F2"/>
        </w:rPr>
        <w:t xml:space="preserve"> временем. В таком случае необходимо проводить а</w:t>
      </w:r>
      <w:r w:rsidR="00CE4D04">
        <w:t>нализ рабочих процессов, расставлять рабочие приоритеты и проводить оценку деятельности. Кроме тренингов для улучшения баланса работы и личной жизни, можно также развивать стрессоустойчивость и позитивный настрой, которые помогают легче справляться с нагрузкой.</w:t>
      </w:r>
      <w:r w:rsidR="007D3ABD">
        <w:t xml:space="preserve"> Тренинги и вебинары о тайм менеджменте и расставлении рабочих приоритетов могут быть полезными в такой ситуации. Так, в целях экономии бюджета корпоративное обучение может быть пройдено менеджером по персоналу с последующим внедрением практик во всей компании для сотрудников отделов.</w:t>
      </w:r>
      <w:r w:rsidR="00E0329C">
        <w:t xml:space="preserve"> Корпоративные тренинги в сфере тайм-менеджмента реализуют такие компании как «Технологии Доверия»</w:t>
      </w:r>
      <w:r w:rsidR="00C96BDD">
        <w:t>,</w:t>
      </w:r>
      <w:r w:rsidR="00E0329C">
        <w:rPr>
          <w:rStyle w:val="afb"/>
        </w:rPr>
        <w:footnoteReference w:id="62"/>
      </w:r>
      <w:r w:rsidR="00C96BDD">
        <w:rPr>
          <w:lang w:val="lv-LV"/>
        </w:rPr>
        <w:t xml:space="preserve"> </w:t>
      </w:r>
      <w:r w:rsidR="00C96BDD">
        <w:t>«</w:t>
      </w:r>
      <w:proofErr w:type="spellStart"/>
      <w:r w:rsidR="00C96BDD">
        <w:rPr>
          <w:lang w:val="lv-LV"/>
        </w:rPr>
        <w:t>City</w:t>
      </w:r>
      <w:proofErr w:type="spellEnd"/>
      <w:r w:rsidR="00C96BDD">
        <w:rPr>
          <w:lang w:val="lv-LV"/>
        </w:rPr>
        <w:t xml:space="preserve"> </w:t>
      </w:r>
      <w:proofErr w:type="spellStart"/>
      <w:r w:rsidR="00C96BDD">
        <w:rPr>
          <w:lang w:val="lv-LV"/>
        </w:rPr>
        <w:t>Business</w:t>
      </w:r>
      <w:proofErr w:type="spellEnd"/>
      <w:r w:rsidR="00C96BDD">
        <w:rPr>
          <w:lang w:val="lv-LV"/>
        </w:rPr>
        <w:t xml:space="preserve"> </w:t>
      </w:r>
      <w:r w:rsidR="00C96BDD">
        <w:rPr>
          <w:lang w:val="lv-LV"/>
        </w:rPr>
        <w:lastRenderedPageBreak/>
        <w:t>School</w:t>
      </w:r>
      <w:r w:rsidR="00C96BDD">
        <w:t xml:space="preserve">» </w:t>
      </w:r>
      <w:r w:rsidR="00C96BDD">
        <w:rPr>
          <w:rStyle w:val="afb"/>
        </w:rPr>
        <w:footnoteReference w:id="63"/>
      </w:r>
      <w:r w:rsidR="00C96BDD">
        <w:t xml:space="preserve"> и проч. Внедрение практики и подбор подходящей компании, предоставляющей услуги по обучению, должно быть реализовано отделом кадров во главе с начальников отдела кадров. </w:t>
      </w:r>
    </w:p>
    <w:p w14:paraId="5A44DAFA" w14:textId="7D6A4B69" w:rsidR="00CE4D04" w:rsidRDefault="007D3ABD" w:rsidP="00421A00">
      <w:pPr>
        <w:pStyle w:val="af0"/>
        <w:ind w:left="360" w:firstLine="0"/>
      </w:pPr>
      <w:r>
        <w:t>Существует также вероятность переизбытка задач, с которыми сотрудники не успевают справиться в течение рабочего времени</w:t>
      </w:r>
      <w:r w:rsidR="00C96BDD">
        <w:t xml:space="preserve">. В таком случае руководителям отделов необходимо проанализировать причины возросшей рабочей нагрузки и либо расширить штат сотрудников, либо на время крупного проекта пересмотреть условия оплаты труда – прописать условия выплаты компенсационного и стимулирующего характера в условиях сверхурочной работы. В случае постоянного или временного увеличения объемов работ начальникам отделов и отделу кадров следует совместно разработать решение. </w:t>
      </w:r>
    </w:p>
    <w:p w14:paraId="37530999" w14:textId="3D4B7E46" w:rsidR="00CE4D04" w:rsidRDefault="00DD63CC">
      <w:pPr>
        <w:pStyle w:val="af0"/>
        <w:numPr>
          <w:ilvl w:val="1"/>
          <w:numId w:val="33"/>
        </w:numPr>
      </w:pPr>
      <w:r>
        <w:t xml:space="preserve"> </w:t>
      </w:r>
      <w:r w:rsidR="006762F8">
        <w:rPr>
          <w:b/>
          <w:bCs/>
        </w:rPr>
        <w:t>Г</w:t>
      </w:r>
      <w:r w:rsidRPr="00DD63CC">
        <w:rPr>
          <w:b/>
          <w:bCs/>
        </w:rPr>
        <w:t>ибкий график для сотрудников, работающих с иностранными компаниями вследствие разницы во времени.</w:t>
      </w:r>
      <w:r>
        <w:t xml:space="preserve"> </w:t>
      </w:r>
      <w:r w:rsidR="00C96BDD">
        <w:t>К</w:t>
      </w:r>
      <w:r w:rsidR="00CE4D04">
        <w:t xml:space="preserve">оммуникация с представителями международных компаний может происходить из дома, а не на рабочем месте, в таком случае гибкий график подойдет лучше всего. Сотрудники, работающие с иностранными компаниями, могут приходить на работу позже и задерживаться дольше. Корректировка рабочего дня поможет сохранить баланс рабочего и личного времени. Так как усталость влияет на способность работника продуктивно выполнять свои рабочие обязанности, необходимо избегать умственного истощения и выгорания посредством заботы о сохранении баланса. </w:t>
      </w:r>
      <w:r w:rsidR="00C96BDD">
        <w:t>Мониторинг и решение о смене режима труда вследствие изменения организационных условий труда</w:t>
      </w:r>
      <w:r w:rsidR="00C96BDD">
        <w:rPr>
          <w:rStyle w:val="afb"/>
        </w:rPr>
        <w:footnoteReference w:id="64"/>
      </w:r>
      <w:r w:rsidR="00C96BDD">
        <w:t xml:space="preserve"> для некоторых должностей производится отделом кадров. </w:t>
      </w:r>
    </w:p>
    <w:p w14:paraId="5DD92F10" w14:textId="328F7DDF" w:rsidR="002F359B" w:rsidRDefault="006762F8" w:rsidP="002F359B">
      <w:pPr>
        <w:pStyle w:val="af0"/>
        <w:numPr>
          <w:ilvl w:val="1"/>
          <w:numId w:val="33"/>
        </w:numPr>
      </w:pPr>
      <w:r>
        <w:rPr>
          <w:b/>
          <w:bCs/>
        </w:rPr>
        <w:t>С</w:t>
      </w:r>
      <w:r w:rsidR="00DD63CC" w:rsidRPr="00DD63CC">
        <w:rPr>
          <w:b/>
          <w:bCs/>
        </w:rPr>
        <w:t xml:space="preserve">портивные </w:t>
      </w:r>
      <w:r w:rsidR="00224E7A">
        <w:rPr>
          <w:b/>
          <w:bCs/>
        </w:rPr>
        <w:t>мероприятия</w:t>
      </w:r>
      <w:r w:rsidR="00DD63CC" w:rsidRPr="00DD63CC">
        <w:rPr>
          <w:b/>
          <w:bCs/>
        </w:rPr>
        <w:t xml:space="preserve"> для развития полезных привычек.</w:t>
      </w:r>
      <w:r w:rsidR="00DD63CC">
        <w:t xml:space="preserve"> </w:t>
      </w:r>
      <w:r w:rsidR="00CE4D04">
        <w:t>Важным моментом является обеспечени</w:t>
      </w:r>
      <w:r w:rsidR="00C96BDD">
        <w:t>е</w:t>
      </w:r>
      <w:r w:rsidR="00CE4D04">
        <w:t xml:space="preserve"> сотрудников возможностью заниматься физическими активностями. Так, например, в компании могут проходить на регулярной основе спортивные </w:t>
      </w:r>
      <w:proofErr w:type="spellStart"/>
      <w:r w:rsidR="00CE4D04">
        <w:t>челленджи</w:t>
      </w:r>
      <w:proofErr w:type="spellEnd"/>
      <w:r w:rsidR="00CE4D04">
        <w:t xml:space="preserve">, направленные на развитие полезных привычек – увеличение активности. Менеджер по персоналу может собрать бесплатную информацию, доступную на интернет-ресурсах для обеспечения сотрудников вебинарами, </w:t>
      </w:r>
      <w:r w:rsidR="00CE4D04">
        <w:lastRenderedPageBreak/>
        <w:t>тренингами и записями спортивных тренировок.</w:t>
      </w:r>
      <w:r w:rsidR="007C474E">
        <w:rPr>
          <w:rStyle w:val="afb"/>
        </w:rPr>
        <w:footnoteReference w:id="65"/>
      </w:r>
      <w:r w:rsidR="002F359B">
        <w:t xml:space="preserve"> Таким образом, компания будет поощрять и стимулировать физическую активность сотрудников с небольшими вложениями. </w:t>
      </w:r>
    </w:p>
    <w:p w14:paraId="50DAFABB" w14:textId="6FEF5845" w:rsidR="00CE4D04" w:rsidRDefault="00CE4D04" w:rsidP="00421A00">
      <w:pPr>
        <w:ind w:left="360"/>
      </w:pPr>
      <w:r>
        <w:t>Таким образом, сотруднику должно хватать времени на личную жизнь, на занятия физическими нагрузками и на здоровый сон, поэтому переработки должны быть сведены к минимуму. Компания может внедрить тренинг «Баланс рабочего и личного времени» с целью информирования сотрудников о важности отдых</w:t>
      </w:r>
      <w:r w:rsidR="002F359B">
        <w:t>а, тренинг «Тайм-менеджмент» для развития у сотрудников навыков планирования рабочего времени</w:t>
      </w:r>
      <w:r>
        <w:t>, а также разрабатывать графики работы некоторых сотрудников в соответствии с временем иностранных компаний-клиентов. Также для улучшения навыков тайм-менеджмента необходимо разработать эффективную систему оценивания сотрудников на рабочем месте и проводить анализ рабочего времени.</w:t>
      </w:r>
      <w:r>
        <w:rPr>
          <w:rStyle w:val="afb"/>
        </w:rPr>
        <w:footnoteReference w:id="66"/>
      </w:r>
      <w:r w:rsidRPr="00CE4D04">
        <w:t xml:space="preserve"> </w:t>
      </w:r>
      <w:r>
        <w:t xml:space="preserve">Кроме того, организация может стимулировать физическую активность сотрудников своими силами. </w:t>
      </w:r>
    </w:p>
    <w:p w14:paraId="382E7CC7" w14:textId="151AD3CE" w:rsidR="0078622B" w:rsidRPr="00EC4A8F" w:rsidRDefault="006762F8">
      <w:pPr>
        <w:pStyle w:val="af0"/>
        <w:numPr>
          <w:ilvl w:val="0"/>
          <w:numId w:val="32"/>
        </w:numPr>
        <w:rPr>
          <w:b/>
          <w:bCs/>
        </w:rPr>
      </w:pPr>
      <w:r>
        <w:rPr>
          <w:b/>
          <w:bCs/>
        </w:rPr>
        <w:t>Н</w:t>
      </w:r>
      <w:r w:rsidR="0078622B" w:rsidRPr="00EC4A8F">
        <w:rPr>
          <w:b/>
          <w:bCs/>
        </w:rPr>
        <w:t xml:space="preserve">ехватка финансовой поддержки </w:t>
      </w:r>
    </w:p>
    <w:p w14:paraId="1F7B7FC5" w14:textId="0703A4AF" w:rsidR="002521E3" w:rsidRDefault="002521E3" w:rsidP="00421A00">
      <w:pPr>
        <w:ind w:left="360"/>
      </w:pPr>
      <w:r>
        <w:t>По итогам исследований было выявлено, что в компаниях, где финансовое благополучие сотрудников находится на высоком уровне, продуктивность, рентабельность и удовлетворенность клиентов выше, чем в компаниях с низким уровнем финансового благополучия. Таким образом, забота со стороны работодателя о финансовом благополучии сотрудников является важным элементом</w:t>
      </w:r>
      <w:r w:rsidR="002F359B">
        <w:t xml:space="preserve"> на пути развития компании</w:t>
      </w:r>
      <w:r>
        <w:t xml:space="preserve">. </w:t>
      </w:r>
      <w:r>
        <w:rPr>
          <w:rStyle w:val="afb"/>
        </w:rPr>
        <w:footnoteReference w:id="67"/>
      </w:r>
      <w:r w:rsidR="002F359B">
        <w:t xml:space="preserve"> </w:t>
      </w:r>
    </w:p>
    <w:p w14:paraId="502CF66B" w14:textId="706CB817" w:rsidR="00CF7966" w:rsidRPr="00CF7966" w:rsidRDefault="00EC4A8F">
      <w:pPr>
        <w:pStyle w:val="af0"/>
        <w:numPr>
          <w:ilvl w:val="1"/>
          <w:numId w:val="34"/>
        </w:numPr>
      </w:pPr>
      <w:r>
        <w:t xml:space="preserve"> </w:t>
      </w:r>
      <w:r w:rsidR="006762F8">
        <w:rPr>
          <w:b/>
          <w:bCs/>
        </w:rPr>
        <w:t>В</w:t>
      </w:r>
      <w:r w:rsidR="00DD63CC" w:rsidRPr="00DD63CC">
        <w:rPr>
          <w:b/>
          <w:bCs/>
        </w:rPr>
        <w:t>недрение рассылок на корпоративную почту информации об актуальных ставках по ипотеке, вкладам и сравнение банков по показателям</w:t>
      </w:r>
      <w:r w:rsidR="004F2F86">
        <w:rPr>
          <w:b/>
          <w:bCs/>
        </w:rPr>
        <w:t>, а также информирование по актуальным финансовым темам</w:t>
      </w:r>
      <w:r w:rsidR="00DD63CC" w:rsidRPr="00DD63CC">
        <w:rPr>
          <w:b/>
          <w:bCs/>
        </w:rPr>
        <w:t>.</w:t>
      </w:r>
      <w:r w:rsidR="00DD63CC">
        <w:t xml:space="preserve"> </w:t>
      </w:r>
      <w:r w:rsidR="00CF7966">
        <w:t xml:space="preserve">Для большинства сотрудников Ассоциации «ВАСТ» финансовая поддержка находится в первостепенном приоритете, так как по финансовому благополучию в компании наиболее низкий показатель. Таким образом, можно предположить, что сотрудники нуждаются в инициативах со стороны компании для повышения уровня финансового благополучия работников. Так, например, многие считают хорошими возможностями: рассылки на корпоративную почту информации о снижении ипотечных ставок, о повышении </w:t>
      </w:r>
      <w:r w:rsidR="00CF7966">
        <w:lastRenderedPageBreak/>
        <w:t xml:space="preserve">процентных ставок по вкладам в разных банках, а также сравнение банков по разным показателям. Для этого можно задействовать нового сотрудника или отдать на аутсорсинг, более доступным вариантом будет использование интернет-ресурсов сотрудниками кадрового отдела и формирование рассылок самостоятельно. </w:t>
      </w:r>
    </w:p>
    <w:p w14:paraId="08A731D6" w14:textId="4D01BA73" w:rsidR="00CF7966" w:rsidRDefault="006762F8">
      <w:pPr>
        <w:pStyle w:val="af0"/>
        <w:numPr>
          <w:ilvl w:val="1"/>
          <w:numId w:val="34"/>
        </w:numPr>
      </w:pPr>
      <w:r>
        <w:rPr>
          <w:b/>
          <w:bCs/>
        </w:rPr>
        <w:t>В</w:t>
      </w:r>
      <w:r w:rsidR="00DD63CC" w:rsidRPr="00DD63CC">
        <w:rPr>
          <w:b/>
          <w:bCs/>
        </w:rPr>
        <w:t>озможность самостоятельного выбора наполнения полиса ДМС.</w:t>
      </w:r>
      <w:r w:rsidR="00DD63CC">
        <w:t xml:space="preserve"> </w:t>
      </w:r>
      <w:r w:rsidR="00CF7966">
        <w:t xml:space="preserve">Кроме того, сотрудники имеют полисы ДМС, но не могут выбирать наполнение полисов, так как оно фиксировано, поэтому хорошей возможностью будет предоставление сотрудникам права выбора и самостоятельное распределение приоритетов в наполнении полисов ДМС. Так, например, у сотрудников на первом месте по приоритетности могут находиться услуги психотерапевта, стоматологические услуги, услуги профильных врачей по хроническим заболеваниям. </w:t>
      </w:r>
    </w:p>
    <w:p w14:paraId="5208C8A7" w14:textId="62A08444" w:rsidR="007C474E" w:rsidRDefault="006762F8">
      <w:pPr>
        <w:pStyle w:val="af0"/>
        <w:numPr>
          <w:ilvl w:val="1"/>
          <w:numId w:val="34"/>
        </w:numPr>
      </w:pPr>
      <w:r>
        <w:rPr>
          <w:b/>
          <w:bCs/>
        </w:rPr>
        <w:t>Г</w:t>
      </w:r>
      <w:r w:rsidR="00DD63CC" w:rsidRPr="00DD63CC">
        <w:rPr>
          <w:b/>
          <w:bCs/>
        </w:rPr>
        <w:t>ибкое управление выплатами заработной платы с помощью сервиса по типу P</w:t>
      </w:r>
      <w:proofErr w:type="spellStart"/>
      <w:r w:rsidR="00DD63CC" w:rsidRPr="00DD63CC">
        <w:rPr>
          <w:b/>
          <w:bCs/>
          <w:lang w:val="lv-LV"/>
        </w:rPr>
        <w:t>ayDay</w:t>
      </w:r>
      <w:proofErr w:type="spellEnd"/>
      <w:r w:rsidR="00DD63CC" w:rsidRPr="00DD63CC">
        <w:rPr>
          <w:b/>
          <w:bCs/>
        </w:rPr>
        <w:t>.</w:t>
      </w:r>
      <w:r w:rsidR="00DD63CC">
        <w:t xml:space="preserve"> </w:t>
      </w:r>
      <w:r w:rsidR="00CF7966">
        <w:t xml:space="preserve">Также будет </w:t>
      </w:r>
      <w:r w:rsidR="00DD63CC">
        <w:t xml:space="preserve">удобным </w:t>
      </w:r>
      <w:r w:rsidR="00CF7966">
        <w:t>дополнением возможность гибкого управления выплатами заработной платы. Существуют такие сервисы как P</w:t>
      </w:r>
      <w:r w:rsidR="00CF7966" w:rsidRPr="00EC4A8F">
        <w:rPr>
          <w:lang w:val="lv-LV"/>
        </w:rPr>
        <w:t>ayDay</w:t>
      </w:r>
      <w:r w:rsidR="00CF7966">
        <w:t xml:space="preserve">, которые помогают сотрудникам отслеживать количество заработанных денег </w:t>
      </w:r>
      <w:proofErr w:type="gramStart"/>
      <w:r w:rsidR="00CF7966">
        <w:t>на текущий момент</w:t>
      </w:r>
      <w:proofErr w:type="gramEnd"/>
      <w:r w:rsidR="00CF7966">
        <w:t xml:space="preserve">, а также переводить часть из них на свою карту, не дожидаясь определенной даты выплаты заработной платы. Компания может сама определить размер в процентах, который сотрудник может переводить на карту. Например, 50% от заработанного к сегодняшнему дню сотрудник может получить через </w:t>
      </w:r>
      <w:proofErr w:type="spellStart"/>
      <w:r w:rsidR="00CF7966" w:rsidRPr="00CF7966">
        <w:t>PayDa</w:t>
      </w:r>
      <w:r w:rsidR="00CF7966">
        <w:t>у</w:t>
      </w:r>
      <w:proofErr w:type="spellEnd"/>
      <w:r w:rsidR="00CF7966">
        <w:t xml:space="preserve">. При этом компания сохраняет текущие бизнес-процессы и не меняет движение денежных средств внутри бизнеса, так как деньги на выплаты в течение месяца предоставляет компания </w:t>
      </w:r>
      <w:proofErr w:type="spellStart"/>
      <w:r w:rsidR="00CF7966" w:rsidRPr="00CF7966">
        <w:t>PayDa</w:t>
      </w:r>
      <w:r w:rsidR="00CF7966">
        <w:t>у</w:t>
      </w:r>
      <w:proofErr w:type="spellEnd"/>
      <w:r w:rsidR="00CF7966">
        <w:t>.</w:t>
      </w:r>
      <w:r w:rsidR="00DF6D81">
        <w:rPr>
          <w:rStyle w:val="afb"/>
        </w:rPr>
        <w:footnoteReference w:id="68"/>
      </w:r>
      <w:r w:rsidR="002521E3">
        <w:t xml:space="preserve"> Обеспечение сотрудников такой возможностью поможет обезопасить их от страха внеплановых затрат и будет давать уверенность в своих возможностях. </w:t>
      </w:r>
    </w:p>
    <w:p w14:paraId="0E1152DB" w14:textId="02CAD457" w:rsidR="002F359B" w:rsidRDefault="006762F8" w:rsidP="002F359B">
      <w:pPr>
        <w:pStyle w:val="af0"/>
        <w:numPr>
          <w:ilvl w:val="1"/>
          <w:numId w:val="34"/>
        </w:numPr>
      </w:pPr>
      <w:r>
        <w:rPr>
          <w:b/>
          <w:bCs/>
        </w:rPr>
        <w:t>В</w:t>
      </w:r>
      <w:r w:rsidR="00DD63CC" w:rsidRPr="00DD63CC">
        <w:rPr>
          <w:b/>
          <w:bCs/>
        </w:rPr>
        <w:t>недрение программы поддержки сотрудников по финансовым вопросам, по</w:t>
      </w:r>
      <w:r w:rsidR="002F359B">
        <w:rPr>
          <w:b/>
          <w:bCs/>
        </w:rPr>
        <w:t>вышение</w:t>
      </w:r>
      <w:r w:rsidR="00DD63CC" w:rsidRPr="00DD63CC">
        <w:rPr>
          <w:b/>
          <w:bCs/>
        </w:rPr>
        <w:t xml:space="preserve"> финансовой грамотности.</w:t>
      </w:r>
      <w:r w:rsidR="00DD63CC">
        <w:t xml:space="preserve"> </w:t>
      </w:r>
      <w:r w:rsidR="002F359B">
        <w:t>По данным проведенного в 2020 году исследования об уровне финансовой грамотности россиян, уровень финансовой грамотности, т. е. умение оптимально решить финансовые вопросы, низок: оно оценивается в среднем в 12,37 баллов из 21 для взрослого населения.</w:t>
      </w:r>
      <w:r w:rsidR="002F359B">
        <w:rPr>
          <w:rStyle w:val="afb"/>
        </w:rPr>
        <w:footnoteReference w:id="69"/>
      </w:r>
    </w:p>
    <w:p w14:paraId="4BEF114D" w14:textId="57EDF428" w:rsidR="002F359B" w:rsidRPr="00E220D8" w:rsidRDefault="002F359B" w:rsidP="00421A00">
      <w:pPr>
        <w:pStyle w:val="af0"/>
        <w:ind w:left="360" w:firstLine="0"/>
      </w:pPr>
      <w:r>
        <w:t>В</w:t>
      </w:r>
      <w:r w:rsidR="002521E3">
        <w:t>озможно внедрение программы поддержки сотрудников по финансовым вопросам, коуч сессии, а также семинары/ курсы по финансовой грамотности. Однако внедрение таких мероприятий достаточно затратно</w:t>
      </w:r>
      <w:r w:rsidR="004F2F86">
        <w:t>. П</w:t>
      </w:r>
      <w:r w:rsidR="002521E3">
        <w:t xml:space="preserve">о итогам интервью не все сотрудники </w:t>
      </w:r>
      <w:r w:rsidR="002521E3">
        <w:lastRenderedPageBreak/>
        <w:t>выявляли необходимость подобных решений</w:t>
      </w:r>
      <w:r w:rsidR="004F2F86">
        <w:t xml:space="preserve">, однако, учитывая информацию, полученную после проведения экспертного интервью, повышение финансовой грамотности необходимо по причине отсутствия у сотрудников накоплений, образующих финансовую «подушку безопасности». </w:t>
      </w:r>
      <w:r w:rsidR="00A53D8D">
        <w:t xml:space="preserve">Существует масса </w:t>
      </w:r>
      <w:r w:rsidR="00E220D8">
        <w:t xml:space="preserve">платных </w:t>
      </w:r>
      <w:r w:rsidR="00A53D8D">
        <w:t>сервисов, предоставляющих тренинги, семинары и курсы по развитию финансовой грамотности</w:t>
      </w:r>
      <w:r w:rsidR="00E220D8">
        <w:t>, например</w:t>
      </w:r>
      <w:r w:rsidR="00A53D8D">
        <w:t xml:space="preserve"> бизнес-школа </w:t>
      </w:r>
      <w:r w:rsidR="00A53D8D">
        <w:rPr>
          <w:lang w:val="lv-LV"/>
        </w:rPr>
        <w:t xml:space="preserve">ITC </w:t>
      </w:r>
      <w:proofErr w:type="spellStart"/>
      <w:r w:rsidR="00A53D8D">
        <w:rPr>
          <w:lang w:val="lv-LV"/>
        </w:rPr>
        <w:t>Group</w:t>
      </w:r>
      <w:proofErr w:type="spellEnd"/>
      <w:r w:rsidR="00A53D8D">
        <w:rPr>
          <w:rStyle w:val="afb"/>
        </w:rPr>
        <w:footnoteReference w:id="70"/>
      </w:r>
      <w:r w:rsidR="00A53D8D">
        <w:t xml:space="preserve">. </w:t>
      </w:r>
      <w:r w:rsidR="00E220D8">
        <w:t>Помимо</w:t>
      </w:r>
      <w:r w:rsidR="00A53D8D">
        <w:t xml:space="preserve"> </w:t>
      </w:r>
      <w:r w:rsidR="00E220D8">
        <w:t>э</w:t>
      </w:r>
      <w:r w:rsidR="00A53D8D">
        <w:t xml:space="preserve">того, </w:t>
      </w:r>
      <w:r w:rsidR="00E220D8">
        <w:t xml:space="preserve">есть возможности для предоставления сотрудникам доступа к </w:t>
      </w:r>
      <w:r w:rsidR="00A53D8D">
        <w:t>бесплатны</w:t>
      </w:r>
      <w:r w:rsidR="00E220D8">
        <w:t>м</w:t>
      </w:r>
      <w:r w:rsidR="00A53D8D">
        <w:t xml:space="preserve"> курс</w:t>
      </w:r>
      <w:r w:rsidR="00E220D8">
        <w:t>ам</w:t>
      </w:r>
      <w:r w:rsidR="00A53D8D">
        <w:t xml:space="preserve"> по финансовой грамотности: «Эффективное управление личным и семейным бюджетом» от </w:t>
      </w:r>
      <w:r w:rsidR="006C0786">
        <w:t>Альфа-Банк</w:t>
      </w:r>
      <w:r w:rsidR="00A53D8D">
        <w:rPr>
          <w:rStyle w:val="afb"/>
        </w:rPr>
        <w:footnoteReference w:id="71"/>
      </w:r>
      <w:r w:rsidR="00A53D8D">
        <w:t xml:space="preserve">, «Финансовая грамотность» от </w:t>
      </w:r>
      <w:r w:rsidR="00A53D8D" w:rsidRPr="00A53D8D">
        <w:t>4BRAIN</w:t>
      </w:r>
      <w:r w:rsidR="00A53D8D">
        <w:rPr>
          <w:rStyle w:val="afb"/>
        </w:rPr>
        <w:footnoteReference w:id="72"/>
      </w:r>
      <w:r w:rsidR="00A53D8D">
        <w:t xml:space="preserve">, «Азбука финансов» от </w:t>
      </w:r>
      <w:proofErr w:type="spellStart"/>
      <w:r w:rsidR="00A53D8D">
        <w:t>Лекториума</w:t>
      </w:r>
      <w:proofErr w:type="spellEnd"/>
      <w:r w:rsidR="00A53D8D">
        <w:rPr>
          <w:rStyle w:val="afb"/>
        </w:rPr>
        <w:footnoteReference w:id="73"/>
      </w:r>
      <w:r w:rsidR="00E220D8">
        <w:t>, «Эффективное управление личными финансами» от G</w:t>
      </w:r>
      <w:proofErr w:type="spellStart"/>
      <w:r w:rsidR="00E220D8">
        <w:rPr>
          <w:lang w:val="en-US"/>
        </w:rPr>
        <w:t>eekBrains</w:t>
      </w:r>
      <w:proofErr w:type="spellEnd"/>
      <w:r w:rsidR="00E220D8">
        <w:rPr>
          <w:rStyle w:val="afb"/>
        </w:rPr>
        <w:footnoteReference w:id="74"/>
      </w:r>
      <w:r w:rsidR="00E220D8">
        <w:t xml:space="preserve"> и другие. </w:t>
      </w:r>
      <w:r w:rsidR="00E220D8">
        <w:rPr>
          <w:rStyle w:val="afb"/>
        </w:rPr>
        <w:footnoteReference w:id="75"/>
      </w:r>
      <w:r w:rsidR="00F12559">
        <w:t xml:space="preserve"> Отдел кадров может составить список возможностей по развитию финансовой грамотности с бесплатным доступом. В случае, если компания считает инвестиции в платные курсы по повышению финансовой грамотности сотрудников целесообразными, заниматься выбором сервиса, предоставляющего подобные услуги, будет также отдел кадров. </w:t>
      </w:r>
    </w:p>
    <w:p w14:paraId="0EF7E592" w14:textId="252A9D9D" w:rsidR="00C319D2" w:rsidRPr="00EC4A8F" w:rsidRDefault="006762F8">
      <w:pPr>
        <w:pStyle w:val="af0"/>
        <w:numPr>
          <w:ilvl w:val="0"/>
          <w:numId w:val="32"/>
        </w:numPr>
        <w:rPr>
          <w:b/>
        </w:rPr>
      </w:pPr>
      <w:r>
        <w:rPr>
          <w:b/>
        </w:rPr>
        <w:t>Л</w:t>
      </w:r>
      <w:r w:rsidR="0078622B" w:rsidRPr="00EC4A8F">
        <w:rPr>
          <w:b/>
        </w:rPr>
        <w:t>ичные проблемы, влияющие на ментальное состояние</w:t>
      </w:r>
      <w:r w:rsidR="00CE4D04" w:rsidRPr="00EC4A8F">
        <w:rPr>
          <w:b/>
        </w:rPr>
        <w:t xml:space="preserve"> и приводящие к негативному мышлению, снижению энтузиазма</w:t>
      </w:r>
    </w:p>
    <w:p w14:paraId="2A50718B" w14:textId="5AC3BAA1" w:rsidR="00C319D2" w:rsidRDefault="006762F8">
      <w:pPr>
        <w:pStyle w:val="af0"/>
        <w:numPr>
          <w:ilvl w:val="1"/>
          <w:numId w:val="35"/>
        </w:numPr>
      </w:pPr>
      <w:r>
        <w:rPr>
          <w:b/>
          <w:bCs/>
        </w:rPr>
        <w:t>П</w:t>
      </w:r>
      <w:r w:rsidR="006F4996" w:rsidRPr="006F4996">
        <w:rPr>
          <w:b/>
          <w:bCs/>
        </w:rPr>
        <w:t>рограмма поддержки сотрудников по типу «Корпоративное здоровье».</w:t>
      </w:r>
      <w:r w:rsidR="006F4996">
        <w:t xml:space="preserve"> </w:t>
      </w:r>
      <w:r w:rsidR="00C319D2">
        <w:t>Несмотря на то, что личными проблемами не принято делиться на рабочем месте, они оказывают большое влияние на психологическое состояние сотрудников. Таким образом, личные переживания могут значительно снижать концентрацию, внимание, продуктивность, увеличивается количество ошибок и пропадает энтузиазм, креативность в подходах</w:t>
      </w:r>
      <w:r w:rsidR="00F12559">
        <w:t xml:space="preserve"> к решению задач</w:t>
      </w:r>
      <w:r w:rsidR="00C319D2">
        <w:t xml:space="preserve">. В компании сложился поддерживающий организационный климат, что означает готовность коллег оказать помощь, однако не всегда коллеги могут делиться личными темами открыто. В таких ситуациях хорошим выходом будет посещение психолога для снятия эмоционального напряжения, а также внедрение программы поддержки сотрудников. Так, например, существует программа «Корпоративное </w:t>
      </w:r>
      <w:r w:rsidR="00C319D2">
        <w:lastRenderedPageBreak/>
        <w:t>здоровье»,</w:t>
      </w:r>
      <w:r w:rsidR="00C319D2">
        <w:rPr>
          <w:rStyle w:val="afb"/>
        </w:rPr>
        <w:footnoteReference w:id="76"/>
      </w:r>
      <w:r w:rsidR="00C319D2">
        <w:t xml:space="preserve"> которая предоставляет не только программу поддержки сотрудников, но и первую психологическую помощь при критических событиях, программу поддержки при организационных изменениях. Сотрудники могут обратиться за профессиональной помощью, чтобы решить личные проблемы и справиться с трудностями, которые влияют и на сотрудника, и на работодателя. Таким образом можно повысить продуктивность сотрудников в непростых жизненных обстоятельствах, снизить уровень абсентеизма и увеличить уровень мотивации. Такие программы помогут сотрудникам анонимно обращаться за помощью, что также является преимуществом, если отношения между коллегами не дружеские. </w:t>
      </w:r>
      <w:r w:rsidR="000B75B8">
        <w:rPr>
          <w:rStyle w:val="afb"/>
        </w:rPr>
        <w:footnoteReference w:id="77"/>
      </w:r>
    </w:p>
    <w:p w14:paraId="3D968B05" w14:textId="62312F42" w:rsidR="0078622B" w:rsidRPr="00EC4A8F" w:rsidRDefault="006762F8">
      <w:pPr>
        <w:pStyle w:val="af0"/>
        <w:numPr>
          <w:ilvl w:val="0"/>
          <w:numId w:val="32"/>
        </w:numPr>
        <w:rPr>
          <w:b/>
          <w:bCs/>
        </w:rPr>
      </w:pPr>
      <w:r>
        <w:rPr>
          <w:b/>
          <w:bCs/>
        </w:rPr>
        <w:t>Н</w:t>
      </w:r>
      <w:r w:rsidR="0078622B" w:rsidRPr="00EC4A8F">
        <w:rPr>
          <w:b/>
          <w:bCs/>
        </w:rPr>
        <w:t xml:space="preserve">ехватка времени для занятий спортом </w:t>
      </w:r>
    </w:p>
    <w:p w14:paraId="4EAAAC05" w14:textId="383CF6FB" w:rsidR="002521E3" w:rsidRDefault="002521E3" w:rsidP="002521E3">
      <w:r>
        <w:t xml:space="preserve">Приобщение сотрудников к здоровому образу жизни уже стало нормой во многих западных компаниях, а по итогам исследований это оказывает влияние на финансовые показатели организации-работодателя: сотрудники реже болеют, снижаются затраты на медицинские услуги, эффективность сотрудников повышается. Во время занятий физическими нагрузками сотрудники избавляются от умственной усталости, выгорания, что также сказывается на эмоциональном состоянии – сотрудники становятся позитивнее, энергичнее и производительнее. </w:t>
      </w:r>
      <w:r w:rsidR="00F12559">
        <w:rPr>
          <w:rStyle w:val="afb"/>
        </w:rPr>
        <w:footnoteReference w:id="78"/>
      </w:r>
    </w:p>
    <w:p w14:paraId="23C228E1" w14:textId="50043068" w:rsidR="002521E3" w:rsidRPr="00F12559" w:rsidRDefault="006F4996" w:rsidP="00421A00">
      <w:pPr>
        <w:pStyle w:val="af0"/>
        <w:numPr>
          <w:ilvl w:val="1"/>
          <w:numId w:val="4"/>
        </w:numPr>
      </w:pPr>
      <w:r>
        <w:t xml:space="preserve"> </w:t>
      </w:r>
      <w:r w:rsidR="006762F8">
        <w:rPr>
          <w:rFonts w:cs="Times New Roman"/>
          <w:b/>
          <w:bCs/>
          <w:szCs w:val="24"/>
        </w:rPr>
        <w:t>О</w:t>
      </w:r>
      <w:r w:rsidRPr="006F4996">
        <w:rPr>
          <w:rFonts w:cs="Times New Roman"/>
          <w:b/>
          <w:bCs/>
          <w:szCs w:val="24"/>
        </w:rPr>
        <w:t>плата абонементов в ближайший фитнес-центр и учет достижений</w:t>
      </w:r>
      <w:r w:rsidR="00F12559">
        <w:rPr>
          <w:b/>
          <w:bCs/>
        </w:rPr>
        <w:t>/ обустройство помещений под зал</w:t>
      </w:r>
      <w:r w:rsidR="00421A00">
        <w:rPr>
          <w:b/>
          <w:bCs/>
        </w:rPr>
        <w:t xml:space="preserve">. </w:t>
      </w:r>
      <w:r w:rsidR="002521E3">
        <w:t>Возможно внедрение инициатив корпоративного спорта, когда сотрудники совместно занимаются, что положительно сказывается на отношения</w:t>
      </w:r>
      <w:r w:rsidR="00EC4A8F">
        <w:t>х</w:t>
      </w:r>
      <w:r w:rsidR="002521E3">
        <w:t xml:space="preserve"> внутри коллектива, так как налаживается взаимодействие. Однако не всем людям подходят командные виды спорта, поэтому более удобным будет предоставление абонемента в ближайший фитнес-центр для каждого сотрудника. Кроме того, если компания будет учитывать достижения (посещаемость, выполнение норм), это будет выступать мотивацией к регулярному посещению. </w:t>
      </w:r>
      <w:r w:rsidR="00F12559">
        <w:t xml:space="preserve">По словам эксперта, в компании существуют закрытые помещения, которые не задействованы для осуществления сотрудниками деятельности. В таком случае возможно проведение обустройства одного из таких помещений под тренажерный зал, что будет менее </w:t>
      </w:r>
      <w:proofErr w:type="spellStart"/>
      <w:r w:rsidR="00F12559">
        <w:t>ресурсозатратно</w:t>
      </w:r>
      <w:proofErr w:type="spellEnd"/>
      <w:r w:rsidR="00F12559">
        <w:t xml:space="preserve"> для компании. Осуществить обустройство может как сторонняя компания при необходимости проведения ремонтных работ, так и отдел кадров совместно с </w:t>
      </w:r>
      <w:r w:rsidR="00F12559">
        <w:lastRenderedPageBreak/>
        <w:t xml:space="preserve">сотрудниками с целью учета пожеланий. Менеджер по персоналу может подобрать общеукрепляющие тренировки на сторонних ресурсах, однако подразумевается, что каждый сотрудник подберет программу упражнений в соответствии со своими физическими возможностями и желаниями. </w:t>
      </w:r>
    </w:p>
    <w:p w14:paraId="0A291909" w14:textId="5CDD0F10" w:rsidR="002521E3" w:rsidRDefault="006762F8" w:rsidP="00EB7A87">
      <w:pPr>
        <w:pStyle w:val="af0"/>
        <w:numPr>
          <w:ilvl w:val="1"/>
          <w:numId w:val="4"/>
        </w:numPr>
      </w:pPr>
      <w:r>
        <w:rPr>
          <w:rFonts w:cs="Times New Roman"/>
          <w:b/>
          <w:bCs/>
          <w:szCs w:val="24"/>
        </w:rPr>
        <w:t>С</w:t>
      </w:r>
      <w:r w:rsidR="006F4996" w:rsidRPr="006F4996">
        <w:rPr>
          <w:rFonts w:cs="Times New Roman"/>
          <w:b/>
          <w:bCs/>
          <w:szCs w:val="24"/>
        </w:rPr>
        <w:t>овместные забеги и заезды на велосипедах во время корпоративов</w:t>
      </w:r>
      <w:r w:rsidR="00F12559">
        <w:rPr>
          <w:rFonts w:cs="Times New Roman"/>
          <w:b/>
          <w:bCs/>
          <w:szCs w:val="24"/>
        </w:rPr>
        <w:t>.</w:t>
      </w:r>
      <w:r w:rsidR="006F4996">
        <w:t xml:space="preserve"> </w:t>
      </w:r>
      <w:r w:rsidR="002521E3">
        <w:t xml:space="preserve">Организация совместных выездов в летнее время с целью осуществления забегов и заездов на велосипедах, а в зимнее время – заезды на лыжах/ сноубордах может проводиться во время корпоративов, совмещая совместное времяпрепровождение с полезными физическими нагрузками. </w:t>
      </w:r>
      <w:r w:rsidR="00F12559">
        <w:t xml:space="preserve">На данный момент корпоративные выезды проводятся на свежем воздухе, однако без физической активности. Внесение в программу выезда активных развлечений будет хорошим дополнением для поддержания здорового образа жизни сотрудников. Кроме того, для большинства сотрудников посещение тренажерного зала – единственное занятие спортом, тогда как велосипедные и лыжные заезды смогут разнообразить физическую нагрузку. Отделу кадров необходимо заранее составить программу корпоративного выезда или прибегнуть к услугам сторонней компании для организации мероприятия. </w:t>
      </w:r>
    </w:p>
    <w:p w14:paraId="40B6F733" w14:textId="56AC0A10" w:rsidR="002521E3" w:rsidRDefault="002521E3" w:rsidP="002521E3">
      <w:r>
        <w:t>Стоит отметить, что многие сотрудники оценивали достаточно низко свое физическое благополучие, что означает низкий уровень удовлетворенности. Таким образом, обеспечивая сотрудников возможностью заниматься физическими нагрузками, б</w:t>
      </w:r>
      <w:r w:rsidR="00776571">
        <w:t>удет</w:t>
      </w:r>
      <w:r>
        <w:t xml:space="preserve"> повышен уровень внутреннего самочувствия, положительны</w:t>
      </w:r>
      <w:r w:rsidR="00776571">
        <w:t>х</w:t>
      </w:r>
      <w:r>
        <w:t xml:space="preserve"> эмоци</w:t>
      </w:r>
      <w:r w:rsidR="00776571">
        <w:t>й</w:t>
      </w:r>
      <w:r>
        <w:t xml:space="preserve"> и настро</w:t>
      </w:r>
      <w:r w:rsidR="00776571">
        <w:t>я</w:t>
      </w:r>
      <w:r>
        <w:t xml:space="preserve"> на продуктивную работу посредством удовлетворения потребностей сотрудников. </w:t>
      </w:r>
      <w:r>
        <w:rPr>
          <w:rStyle w:val="afb"/>
        </w:rPr>
        <w:footnoteReference w:id="79"/>
      </w:r>
    </w:p>
    <w:p w14:paraId="53601A3A" w14:textId="0C113020" w:rsidR="0078622B" w:rsidRPr="00EC4A8F" w:rsidRDefault="006762F8">
      <w:pPr>
        <w:pStyle w:val="af0"/>
        <w:numPr>
          <w:ilvl w:val="0"/>
          <w:numId w:val="32"/>
        </w:numPr>
        <w:rPr>
          <w:b/>
          <w:bCs/>
        </w:rPr>
      </w:pPr>
      <w:r>
        <w:rPr>
          <w:b/>
          <w:bCs/>
        </w:rPr>
        <w:t>Н</w:t>
      </w:r>
      <w:r w:rsidR="0078622B" w:rsidRPr="00EC4A8F">
        <w:rPr>
          <w:b/>
          <w:bCs/>
        </w:rPr>
        <w:t>епонимание высших целей и миссии</w:t>
      </w:r>
      <w:r w:rsidR="00BB4645" w:rsidRPr="00EC4A8F">
        <w:rPr>
          <w:b/>
          <w:bCs/>
        </w:rPr>
        <w:t>,</w:t>
      </w:r>
      <w:r w:rsidR="0078622B" w:rsidRPr="00EC4A8F">
        <w:rPr>
          <w:b/>
          <w:bCs/>
        </w:rPr>
        <w:t xml:space="preserve"> снижение мотивации, безынициативность</w:t>
      </w:r>
    </w:p>
    <w:p w14:paraId="7906A05B" w14:textId="184C446C" w:rsidR="00327F82" w:rsidRDefault="006762F8" w:rsidP="00FF73A0">
      <w:pPr>
        <w:pStyle w:val="af0"/>
        <w:numPr>
          <w:ilvl w:val="1"/>
          <w:numId w:val="18"/>
        </w:numPr>
      </w:pPr>
      <w:r>
        <w:rPr>
          <w:b/>
          <w:bCs/>
        </w:rPr>
        <w:t>Ф</w:t>
      </w:r>
      <w:r w:rsidR="00007DF6" w:rsidRPr="00007DF6">
        <w:rPr>
          <w:b/>
          <w:bCs/>
        </w:rPr>
        <w:t>ормулирование цели, видения и ценностей совместно с сотрудниками для лучшей интеграции понятий в деятельность.</w:t>
      </w:r>
      <w:r w:rsidR="00007DF6">
        <w:t xml:space="preserve"> </w:t>
      </w:r>
      <w:r w:rsidR="002521E3">
        <w:t>Миссия, цели и ценности компании, о которых необходимо информировать сотрудников, спуская информацию сверху вниз (т. е. от высшего менеджмента к руководителям отделов и от руководителей отделов</w:t>
      </w:r>
      <w:r w:rsidR="00BB4645">
        <w:t xml:space="preserve"> к</w:t>
      </w:r>
      <w:r w:rsidR="002521E3">
        <w:t xml:space="preserve"> подчиненным) важны для сплочения коллектива, разделени</w:t>
      </w:r>
      <w:r w:rsidR="003C3301">
        <w:t>я</w:t>
      </w:r>
      <w:r w:rsidR="002521E3">
        <w:t xml:space="preserve"> сотрудниками общих настроений, понимания сотрудниками своих стремлений</w:t>
      </w:r>
      <w:r w:rsidR="00BB4645">
        <w:t xml:space="preserve"> как части всей компании</w:t>
      </w:r>
      <w:r w:rsidR="002521E3">
        <w:t>. Если в организации работники не осознают своей ценности и не приобщены к высшим целям, то их эмоциональное состояние ухудшается, вовлеченность и мотивация</w:t>
      </w:r>
      <w:r w:rsidR="00BB4645">
        <w:t xml:space="preserve"> снижаются, нет ощущения единства</w:t>
      </w:r>
      <w:r w:rsidR="006D4A5A">
        <w:t>. Н</w:t>
      </w:r>
      <w:r w:rsidR="002521E3">
        <w:t>апример, миссия ООО «Ассоциация ВАСТ» - внедрение в промышленное производство новейших технологий</w:t>
      </w:r>
      <w:r w:rsidR="006D4A5A">
        <w:t xml:space="preserve">, однако нигде не прописаны цели и </w:t>
      </w:r>
      <w:r w:rsidR="006D4A5A">
        <w:lastRenderedPageBreak/>
        <w:t xml:space="preserve">задачи компании и сотрудников. </w:t>
      </w:r>
      <w:r w:rsidR="002521E3">
        <w:t xml:space="preserve"> </w:t>
      </w:r>
      <w:r w:rsidR="006D4A5A">
        <w:t xml:space="preserve">Таким образом, работники не понимают цели организации и, соответственно, постановка личных профессиональных целей затруднена. </w:t>
      </w:r>
      <w:r w:rsidR="00327F82">
        <w:t xml:space="preserve">Для устранения непонимания необходима постоянная коммуникация. Сформулированная миссия, видение и цель должны быть связаны с деятельностью сотрудников, непосредственное руководство может использовать примеры для поощрения сотрудников и напоминания. Поэтому первым делом в компании необходимо </w:t>
      </w:r>
      <w:r w:rsidR="004537DC">
        <w:t>понятно</w:t>
      </w:r>
      <w:r w:rsidR="00327F82">
        <w:t xml:space="preserve"> сформулировать </w:t>
      </w:r>
      <w:r w:rsidR="004537DC">
        <w:t xml:space="preserve">цель, ценности, видение </w:t>
      </w:r>
      <w:r w:rsidR="00327F82">
        <w:t xml:space="preserve">и проинформировать сотрудников, также можно попросить сотрудников </w:t>
      </w:r>
      <w:r w:rsidR="004537DC">
        <w:t>дополнить формулировки или рассказать о неясности формулировок</w:t>
      </w:r>
      <w:r w:rsidR="00327F82">
        <w:t xml:space="preserve">, чтобы получить единое понимание на всех уровнях организации. </w:t>
      </w:r>
      <w:r w:rsidR="0079088F">
        <w:t xml:space="preserve">Организовывать деятельность будет отдел кадров совместно с руководством компании. </w:t>
      </w:r>
    </w:p>
    <w:p w14:paraId="73361713" w14:textId="3167474E" w:rsidR="006440A1" w:rsidRPr="002521E3" w:rsidRDefault="006762F8" w:rsidP="00EB7A87">
      <w:pPr>
        <w:pStyle w:val="af0"/>
        <w:numPr>
          <w:ilvl w:val="1"/>
          <w:numId w:val="18"/>
        </w:numPr>
      </w:pPr>
      <w:r>
        <w:rPr>
          <w:b/>
          <w:bCs/>
        </w:rPr>
        <w:t>С</w:t>
      </w:r>
      <w:r w:rsidR="00007DF6" w:rsidRPr="00007DF6">
        <w:rPr>
          <w:b/>
          <w:bCs/>
        </w:rPr>
        <w:t>вязь деятельности компании и сотрудников с целью, видением, ценностями и миссией.</w:t>
      </w:r>
      <w:r w:rsidR="00007DF6">
        <w:t xml:space="preserve"> </w:t>
      </w:r>
      <w:r w:rsidR="00327F82">
        <w:t>Вся деятельность отделов должна быть связана с миссией. Так, например, разработка и внедрение напрямую связаны с новыми технологиями, поэтому сотрудники отделов должны осознавать свою ценность и быть включены в развитие организации. Кроме того, непонимание может быть связано не только с недостатком коммуникации, но и с разницей во взглядах на разных уровнях организации. Существует вероятность, что сотрудники не могут найти связь повседневной работы с миссией, поэтому необходимо адаптировать понятия для всех уровней организации. После успешного завершения проектов можно напоминать сотрудникам о том, как выполненная задача связана с общей картиной и о том, что компания сделала шаг к достижению цели.</w:t>
      </w:r>
      <w:r w:rsidR="00245440">
        <w:t xml:space="preserve"> Чувствуя сопричастность к результатам деятельности всей компании и ощущая глобальные масштабы проделанной лично работы, каждый сотрудник будет более мотивирован на рабочем месте, что будет также увеличивать инициативность. </w:t>
      </w:r>
      <w:r w:rsidR="00327F82">
        <w:rPr>
          <w:rStyle w:val="afb"/>
        </w:rPr>
        <w:footnoteReference w:id="80"/>
      </w:r>
      <w:r w:rsidR="0079088F">
        <w:t xml:space="preserve">  Соответственно, руководителям отделов необходимо напоминать сотрудникам о их вкладе в общие цели компании. </w:t>
      </w:r>
    </w:p>
    <w:p w14:paraId="28DB13FD" w14:textId="07E371AE" w:rsidR="0078622B" w:rsidRPr="00EC4A8F" w:rsidRDefault="0094413B">
      <w:pPr>
        <w:pStyle w:val="af0"/>
        <w:numPr>
          <w:ilvl w:val="0"/>
          <w:numId w:val="32"/>
        </w:numPr>
        <w:rPr>
          <w:b/>
          <w:bCs/>
        </w:rPr>
      </w:pPr>
      <w:r>
        <w:rPr>
          <w:b/>
          <w:bCs/>
        </w:rPr>
        <w:t>Негативное</w:t>
      </w:r>
      <w:r w:rsidR="00711F54">
        <w:rPr>
          <w:b/>
          <w:bCs/>
        </w:rPr>
        <w:t xml:space="preserve"> мышление</w:t>
      </w:r>
      <w:r w:rsidR="0078622B" w:rsidRPr="00EC4A8F">
        <w:rPr>
          <w:b/>
          <w:bCs/>
        </w:rPr>
        <w:t xml:space="preserve"> в отношении себя (недооценка своих достижений, зацикленность на отрицательных эмоциях)</w:t>
      </w:r>
    </w:p>
    <w:p w14:paraId="2EBDC91C" w14:textId="77777777" w:rsidR="00DD63CC" w:rsidRDefault="008E17DA" w:rsidP="00DD63CC">
      <w:r>
        <w:t xml:space="preserve">Пессимистичное настроение одного сотрудника может легко передаться всему коллективу, поэтому важно отслеживать настроения в организации. </w:t>
      </w:r>
      <w:r w:rsidR="00FB46DF">
        <w:t>Позитивное мышление поможет сотрудникам научиться трансформировать негативный опыт и неудачи в преимущества и возможности для роста, а также улучшит самочувствие и повысит веру в себя.</w:t>
      </w:r>
      <w:r w:rsidR="00DD63CC">
        <w:t xml:space="preserve"> </w:t>
      </w:r>
    </w:p>
    <w:p w14:paraId="45757541" w14:textId="5EF1BBD6" w:rsidR="00DD63CC" w:rsidRDefault="00007DF6">
      <w:pPr>
        <w:pStyle w:val="af0"/>
        <w:numPr>
          <w:ilvl w:val="1"/>
          <w:numId w:val="41"/>
        </w:numPr>
      </w:pPr>
      <w:r>
        <w:t xml:space="preserve"> </w:t>
      </w:r>
      <w:r w:rsidR="006762F8">
        <w:rPr>
          <w:b/>
          <w:bCs/>
        </w:rPr>
        <w:t>В</w:t>
      </w:r>
      <w:r w:rsidRPr="00007DF6">
        <w:rPr>
          <w:b/>
          <w:bCs/>
        </w:rPr>
        <w:t>недрение техники рефрейминга: анализ сложностей и неудач в работе с позитивной точки зрения и поиск возможностей.</w:t>
      </w:r>
      <w:r>
        <w:t xml:space="preserve"> </w:t>
      </w:r>
      <w:r w:rsidR="008E17DA">
        <w:t xml:space="preserve">В ситуациях, когда сотрудники </w:t>
      </w:r>
      <w:r w:rsidR="008E17DA">
        <w:lastRenderedPageBreak/>
        <w:t>мыслят отрицательно, может помочь техника рефрейминга – изменение отношения сотрудника с негативного на позитивное, благодаря изменению точки зрения сотрудника и придания деятельности нового смысла и перспективы дальнейшего развития.</w:t>
      </w:r>
      <w:r w:rsidR="00FB46DF" w:rsidRPr="00FB46DF">
        <w:t xml:space="preserve"> </w:t>
      </w:r>
      <w:r w:rsidR="00FB46DF">
        <w:t>Возможно применение анализа сложных рабочих ситуаций с позитивной точки зрения, в таком случае сотрудники научатся находить положительные моменты в неудачах.</w:t>
      </w:r>
      <w:r w:rsidR="004537DC">
        <w:t xml:space="preserve"> Для применения техники рефрейминга сотрудники должны доверять менеджеру по персоналу, чтобы тот мог оказать помощь. Так, менеджеру по персоналу будет легче выявить признаки негативного мышления и демотивации, если сотрудники сами будут подвергать анализу свои действия и мышление, а также если коллеги будут информировать о возникновении подобных настроений в коллективе.</w:t>
      </w:r>
    </w:p>
    <w:p w14:paraId="78CE1C82" w14:textId="6CD8F730" w:rsidR="00DD63CC" w:rsidRDefault="00007DF6">
      <w:pPr>
        <w:pStyle w:val="af0"/>
        <w:numPr>
          <w:ilvl w:val="1"/>
          <w:numId w:val="41"/>
        </w:numPr>
      </w:pPr>
      <w:r>
        <w:t xml:space="preserve"> </w:t>
      </w:r>
      <w:r w:rsidR="006762F8">
        <w:rPr>
          <w:b/>
          <w:bCs/>
        </w:rPr>
        <w:t>Е</w:t>
      </w:r>
      <w:r w:rsidRPr="00007DF6">
        <w:rPr>
          <w:b/>
          <w:bCs/>
        </w:rPr>
        <w:t>жедневная отчетность с выявлением положительных моментов.</w:t>
      </w:r>
      <w:r>
        <w:t xml:space="preserve"> </w:t>
      </w:r>
      <w:r w:rsidR="00FB46DF">
        <w:t>Кроме того, возможно применение ежедневной отчетности о позитивных событиях за день, это будет побуждать сотрудников запоминать хорошие события. При систематическом выполнении задания сотрудники будут вспоминать в основном хорошие моменты, а также находить в негативных ситуациях преимущества.</w:t>
      </w:r>
      <w:r w:rsidR="00427EBA">
        <w:t xml:space="preserve"> Ведение своего рода дневника с положительными моментами поможет зацикливаться на позитивных эмоциях, в дальнейшем сотрудники будут сфокусированы на поиске хороших сторон в любой ситуации, что также поспособствует изменениям в мышлении – сотрудники будут также находить хорошее в себе, ценить свои достижения. Данная практика может быть внедрена отделом по персоналу или руководителем отдела, если он замечает пессимистичные настроения в коллективе. </w:t>
      </w:r>
    </w:p>
    <w:p w14:paraId="507F25C2" w14:textId="702864CC" w:rsidR="00DD63CC" w:rsidRDefault="006762F8">
      <w:pPr>
        <w:pStyle w:val="af0"/>
        <w:numPr>
          <w:ilvl w:val="1"/>
          <w:numId w:val="41"/>
        </w:numPr>
      </w:pPr>
      <w:r>
        <w:rPr>
          <w:b/>
          <w:bCs/>
        </w:rPr>
        <w:t>Т</w:t>
      </w:r>
      <w:r w:rsidR="006B0BBE" w:rsidRPr="006B0BBE">
        <w:rPr>
          <w:b/>
          <w:bCs/>
        </w:rPr>
        <w:t>ренинги и вебинары по развитию положительного мышления.</w:t>
      </w:r>
      <w:r w:rsidR="006B0BBE">
        <w:t xml:space="preserve"> </w:t>
      </w:r>
      <w:r w:rsidR="008E17DA">
        <w:t>Поддержание хороших настроений в коллективе положительно влияет как на психологическое состояние</w:t>
      </w:r>
      <w:r w:rsidR="002D1DA8">
        <w:t xml:space="preserve"> сотрудника, так и на физи</w:t>
      </w:r>
      <w:r w:rsidR="002D1DA8" w:rsidRPr="00DD63CC">
        <w:rPr>
          <w:color w:val="0D0D0D" w:themeColor="text1" w:themeTint="F2"/>
        </w:rPr>
        <w:t>ческое</w:t>
      </w:r>
      <w:r w:rsidR="008E17DA" w:rsidRPr="00DD63CC">
        <w:rPr>
          <w:color w:val="0D0D0D" w:themeColor="text1" w:themeTint="F2"/>
        </w:rPr>
        <w:t xml:space="preserve"> </w:t>
      </w:r>
      <w:r w:rsidR="008E17DA">
        <w:t>- сотрудник чувствует себя более воодушевленным, энергичным</w:t>
      </w:r>
      <w:r w:rsidR="00FB46DF">
        <w:t>, удовлетворенным</w:t>
      </w:r>
      <w:r w:rsidR="008E17DA">
        <w:t xml:space="preserve"> и работает более продуктивно. Для того, чтобы сотрудники научились мыслить более </w:t>
      </w:r>
      <w:r w:rsidR="00FB46DF">
        <w:t>положительно,</w:t>
      </w:r>
      <w:r w:rsidR="008E17DA">
        <w:t xml:space="preserve"> можно прибегнуть к тренингам/ вебинарам или поручить менеджеру по персоналу контроль настроения в коллективе</w:t>
      </w:r>
      <w:r w:rsidR="00FB46DF">
        <w:t>, однако вариант с обучением положительному мышлению может быть достаточно дорогостоящим, а также вследствие краткосрочности примененные техники могут быстро забыться</w:t>
      </w:r>
      <w:r w:rsidR="008E17DA">
        <w:t>.</w:t>
      </w:r>
      <w:r w:rsidR="008E17DA">
        <w:rPr>
          <w:rStyle w:val="afb"/>
        </w:rPr>
        <w:footnoteReference w:id="81"/>
      </w:r>
      <w:r w:rsidR="00FB46DF">
        <w:t xml:space="preserve"> Хорошим стимулом для сотрудников, побуждающим к самостоятельным действиям в направлении освоения позитивного мышления, будет информирование о сниженном уровне стресса у позитивно мыслящих людей.</w:t>
      </w:r>
    </w:p>
    <w:p w14:paraId="41A419F6" w14:textId="3F8FC23B" w:rsidR="00DD63CC" w:rsidRDefault="006B0BBE">
      <w:pPr>
        <w:pStyle w:val="af0"/>
        <w:numPr>
          <w:ilvl w:val="1"/>
          <w:numId w:val="41"/>
        </w:numPr>
      </w:pPr>
      <w:r w:rsidRPr="006B0BBE">
        <w:rPr>
          <w:b/>
          <w:bCs/>
        </w:rPr>
        <w:lastRenderedPageBreak/>
        <w:t>Поздравление сотрудников с праздниками.</w:t>
      </w:r>
      <w:r>
        <w:t xml:space="preserve"> </w:t>
      </w:r>
      <w:r w:rsidR="00FB46DF">
        <w:t>Также можно сделать традицией поздравления сотрудников с праздниками. Общие чаепития и пожелания именинникам будут способствовать выработке приятных эмоций. Положительное мышление должно быть направлено от руководства, поэтому ошибки сотрудников должны преподноситься с пониманием, как зоны роста и возможности</w:t>
      </w:r>
      <w:r w:rsidR="00427EBA">
        <w:t xml:space="preserve">, а хорошие черты – как достижения. Ответственность по отслеживанию дат дней рождений сотрудников лежит на менеджере по персоналу, как и сохранение конфиденциальности о возрасте сотрудников. </w:t>
      </w:r>
    </w:p>
    <w:p w14:paraId="4A957BB9" w14:textId="68187D30" w:rsidR="006B0BBE" w:rsidRDefault="006B0BBE">
      <w:pPr>
        <w:pStyle w:val="af0"/>
        <w:numPr>
          <w:ilvl w:val="1"/>
          <w:numId w:val="41"/>
        </w:numPr>
      </w:pPr>
      <w:r w:rsidRPr="006B0BBE">
        <w:rPr>
          <w:b/>
          <w:bCs/>
        </w:rPr>
        <w:t>Постановка долгосрочных и краткосрочных задач для повышения ощущения сотрудниками своей значимости.</w:t>
      </w:r>
      <w:r>
        <w:t xml:space="preserve"> </w:t>
      </w:r>
      <w:r w:rsidR="00FB46DF">
        <w:t xml:space="preserve">Для повышения самооценки и ощущения достижений хорошим вариантом будет внедрение постановки ежедневных, еженедельных и более долгосрочных задач, справляясь с которыми сотрудник будет ощущать свою значимость. </w:t>
      </w:r>
      <w:r w:rsidR="00427EBA">
        <w:t xml:space="preserve">Руководители отделов могут помогать сотрудникам в составлении планов и установлении дедлайнов. Кроме того, сотрудники разных отделов сотрудничают между собой, соответственно, составление планов должно быть согласовано с коллегами из разных отделов, которые выполняют один проект. </w:t>
      </w:r>
    </w:p>
    <w:p w14:paraId="762BC9DE" w14:textId="4B96A03E" w:rsidR="00E40176" w:rsidRDefault="006B0BBE">
      <w:pPr>
        <w:pStyle w:val="af0"/>
        <w:numPr>
          <w:ilvl w:val="1"/>
          <w:numId w:val="41"/>
        </w:numPr>
      </w:pPr>
      <w:r>
        <w:rPr>
          <w:b/>
          <w:bCs/>
        </w:rPr>
        <w:t>Похвала.</w:t>
      </w:r>
      <w:r>
        <w:t xml:space="preserve"> </w:t>
      </w:r>
      <w:r w:rsidR="00FB46DF">
        <w:t xml:space="preserve">Также хорошим вариантом является похвала от руководителя и признание со стороны компании вклада в деятельность по направлению к общим целям. </w:t>
      </w:r>
      <w:r w:rsidR="009677F9">
        <w:t>Похвала мотивирует сотрудников поддерживать высокую продуктивность</w:t>
      </w:r>
      <w:r w:rsidR="00CC50ED">
        <w:rPr>
          <w:rStyle w:val="afb"/>
        </w:rPr>
        <w:footnoteReference w:id="82"/>
      </w:r>
      <w:r w:rsidR="00CC50ED">
        <w:t>, а также влияет на самооценку</w:t>
      </w:r>
      <w:r w:rsidR="009677F9">
        <w:t>.</w:t>
      </w:r>
      <w:r w:rsidR="00CC50ED">
        <w:rPr>
          <w:rStyle w:val="afb"/>
        </w:rPr>
        <w:footnoteReference w:id="83"/>
      </w:r>
      <w:r w:rsidR="00427EBA">
        <w:t xml:space="preserve"> По этой причине похвала от руководителя будет выступать в роли нематериальной мотивации сотрудников. </w:t>
      </w:r>
    </w:p>
    <w:p w14:paraId="5FD22B39" w14:textId="20DB1D1C" w:rsidR="00E40176" w:rsidRDefault="00E40176" w:rsidP="00E40176">
      <w:r>
        <w:t xml:space="preserve">Кроме того, </w:t>
      </w:r>
      <w:r w:rsidR="0041234F">
        <w:t xml:space="preserve">можно сформулировать рекомендации, </w:t>
      </w:r>
      <w:r w:rsidR="00FB666F">
        <w:t xml:space="preserve">улучшающие комфорт рабочей среды и </w:t>
      </w:r>
      <w:r w:rsidR="0041234F">
        <w:t>уров</w:t>
      </w:r>
      <w:r w:rsidR="00FB666F">
        <w:t>ень</w:t>
      </w:r>
      <w:r w:rsidR="0041234F">
        <w:t xml:space="preserve"> благополучия сотрудников</w:t>
      </w:r>
      <w:r>
        <w:t xml:space="preserve">: </w:t>
      </w:r>
    </w:p>
    <w:p w14:paraId="6AB99E48" w14:textId="248FB1FE" w:rsidR="00E40176" w:rsidRDefault="00E40176" w:rsidP="00E40176">
      <w:r>
        <w:t>- создание банка идей для повышения комфорта рабочей среды и благополучия сотрудников на рабочем месте. Сотрудники смогут направлять электронные письма по корпоративной почте</w:t>
      </w:r>
      <w:r w:rsidR="00916C7E">
        <w:t xml:space="preserve"> в отдел кадров</w:t>
      </w:r>
      <w:r>
        <w:t xml:space="preserve"> с предложениями по усовершенствованию рабочей среды</w:t>
      </w:r>
      <w:r w:rsidR="00F232F2">
        <w:t xml:space="preserve">, что будет: хорошей обратной связью во время проведения мероприятий по усовершенствованию программы благополучия, так как сотрудники будут высказывать свои потребности; дополнительной мотивацией для сотрудников, так как они будут </w:t>
      </w:r>
      <w:r w:rsidR="00F232F2">
        <w:lastRenderedPageBreak/>
        <w:t xml:space="preserve">ощущать свою значимость и заботу со стороны компании. </w:t>
      </w:r>
      <w:r w:rsidR="00916C7E">
        <w:t xml:space="preserve">За чтение писем и внедрение идей будут ответственны сотрудники отдела кадров. </w:t>
      </w:r>
    </w:p>
    <w:p w14:paraId="09311F9E" w14:textId="14237683" w:rsidR="004430DA" w:rsidRPr="004444CF" w:rsidRDefault="00E40176" w:rsidP="004430DA">
      <w:r>
        <w:t>- внедрение в компани</w:t>
      </w:r>
      <w:r w:rsidR="004430DA">
        <w:t>ю</w:t>
      </w:r>
      <w:r>
        <w:t xml:space="preserve"> специализированн</w:t>
      </w:r>
      <w:r w:rsidR="004430DA">
        <w:t>ых</w:t>
      </w:r>
      <w:r>
        <w:t xml:space="preserve"> сервис</w:t>
      </w:r>
      <w:r w:rsidR="004430DA">
        <w:t>ов</w:t>
      </w:r>
      <w:r>
        <w:t>, отслеживающ</w:t>
      </w:r>
      <w:r w:rsidR="004430DA">
        <w:t>их</w:t>
      </w:r>
      <w:r>
        <w:t xml:space="preserve"> </w:t>
      </w:r>
      <w:r w:rsidR="004430DA">
        <w:t xml:space="preserve">и повышающих </w:t>
      </w:r>
      <w:r>
        <w:t>благополучие сотрудников</w:t>
      </w:r>
      <w:r w:rsidR="004430DA">
        <w:t xml:space="preserve">. Существует 4 вида сервисов, предлагающих возможности в разных сферах, связанных с благополучием: </w:t>
      </w:r>
      <w:r w:rsidR="004430DA" w:rsidRPr="004430DA">
        <w:rPr>
          <w:i/>
          <w:iCs/>
        </w:rPr>
        <w:t>абонементы и льготы</w:t>
      </w:r>
      <w:r w:rsidR="004430DA">
        <w:t xml:space="preserve"> – сервисы, которые предусматривают корпоративную скидку для сотрудников в фитнес-центры, рестораны, магазины, другие услуги</w:t>
      </w:r>
      <w:r w:rsidR="004444CF">
        <w:t xml:space="preserve"> (Примеры: кафетерий льгот от «</w:t>
      </w:r>
      <w:proofErr w:type="spellStart"/>
      <w:r w:rsidR="004444CF">
        <w:rPr>
          <w:lang w:val="lv-LV"/>
        </w:rPr>
        <w:t>Topfactor</w:t>
      </w:r>
      <w:proofErr w:type="spellEnd"/>
      <w:r w:rsidR="004444CF">
        <w:t>»</w:t>
      </w:r>
      <w:r w:rsidR="004444CF">
        <w:rPr>
          <w:rStyle w:val="afb"/>
        </w:rPr>
        <w:footnoteReference w:id="84"/>
      </w:r>
      <w:r w:rsidR="004444CF">
        <w:rPr>
          <w:lang w:val="lv-LV"/>
        </w:rPr>
        <w:t>,</w:t>
      </w:r>
      <w:r w:rsidR="004444CF">
        <w:t xml:space="preserve"> «P</w:t>
      </w:r>
      <w:proofErr w:type="spellStart"/>
      <w:r w:rsidR="004444CF">
        <w:rPr>
          <w:lang w:val="lv-LV"/>
        </w:rPr>
        <w:t>rimeZone</w:t>
      </w:r>
      <w:proofErr w:type="spellEnd"/>
      <w:r w:rsidR="004444CF">
        <w:t>»</w:t>
      </w:r>
      <w:r w:rsidR="004444CF">
        <w:rPr>
          <w:rStyle w:val="afb"/>
        </w:rPr>
        <w:footnoteReference w:id="85"/>
      </w:r>
      <w:r w:rsidR="004444CF">
        <w:rPr>
          <w:lang w:val="lv-LV"/>
        </w:rPr>
        <w:t xml:space="preserve">, </w:t>
      </w:r>
      <w:r w:rsidR="004444CF">
        <w:t>«</w:t>
      </w:r>
      <w:proofErr w:type="spellStart"/>
      <w:r w:rsidR="004444CF">
        <w:rPr>
          <w:lang w:val="lv-LV"/>
        </w:rPr>
        <w:t>everyx</w:t>
      </w:r>
      <w:proofErr w:type="spellEnd"/>
      <w:r w:rsidR="004444CF">
        <w:t>»</w:t>
      </w:r>
      <w:r w:rsidR="004444CF">
        <w:rPr>
          <w:rStyle w:val="afb"/>
        </w:rPr>
        <w:footnoteReference w:id="86"/>
      </w:r>
      <w:r w:rsidR="004444CF">
        <w:t>)</w:t>
      </w:r>
      <w:r w:rsidR="004430DA">
        <w:t xml:space="preserve">; </w:t>
      </w:r>
      <w:r w:rsidR="004430DA" w:rsidRPr="004430DA">
        <w:rPr>
          <w:i/>
          <w:iCs/>
        </w:rPr>
        <w:t>сервисы для проведения групповых мероприятий</w:t>
      </w:r>
      <w:r w:rsidR="004430DA">
        <w:t xml:space="preserve"> – решения для проведения тренингов и курсов для коллектива (направленные на развитие стрессоустойчивости, нахождения баланса между работой и личной жизнью и т. д.)</w:t>
      </w:r>
      <w:r w:rsidR="00892EA8">
        <w:rPr>
          <w:lang w:val="lv-LV"/>
        </w:rPr>
        <w:t xml:space="preserve"> (</w:t>
      </w:r>
      <w:r w:rsidR="00892EA8">
        <w:t>Примеры: «</w:t>
      </w:r>
      <w:r w:rsidR="00892EA8">
        <w:rPr>
          <w:lang w:val="lv-LV"/>
        </w:rPr>
        <w:t>Alliance</w:t>
      </w:r>
      <w:r w:rsidR="00892EA8">
        <w:t>»</w:t>
      </w:r>
      <w:r w:rsidR="00892EA8">
        <w:rPr>
          <w:rStyle w:val="afb"/>
          <w:lang w:val="lv-LV"/>
        </w:rPr>
        <w:footnoteReference w:id="87"/>
      </w:r>
      <w:r w:rsidR="00892EA8">
        <w:rPr>
          <w:lang w:val="lv-LV"/>
        </w:rPr>
        <w:t xml:space="preserve">, </w:t>
      </w:r>
      <w:r w:rsidR="00892EA8">
        <w:t>«</w:t>
      </w:r>
      <w:proofErr w:type="spellStart"/>
      <w:r w:rsidR="00892EA8">
        <w:rPr>
          <w:lang w:val="lv-LV"/>
        </w:rPr>
        <w:t>iCognito</w:t>
      </w:r>
      <w:proofErr w:type="spellEnd"/>
      <w:r w:rsidR="00892EA8">
        <w:t>»</w:t>
      </w:r>
      <w:r w:rsidR="00892EA8">
        <w:rPr>
          <w:rStyle w:val="afb"/>
          <w:lang w:val="lv-LV"/>
        </w:rPr>
        <w:footnoteReference w:id="88"/>
      </w:r>
      <w:r w:rsidR="00892EA8">
        <w:rPr>
          <w:lang w:val="lv-LV"/>
        </w:rPr>
        <w:t>)</w:t>
      </w:r>
      <w:r w:rsidR="004430DA">
        <w:t xml:space="preserve">; </w:t>
      </w:r>
      <w:r w:rsidR="004430DA" w:rsidRPr="004430DA">
        <w:rPr>
          <w:i/>
          <w:iCs/>
        </w:rPr>
        <w:t>контроль состояния сотрудников</w:t>
      </w:r>
      <w:r w:rsidR="004430DA">
        <w:t xml:space="preserve"> – сервисы для оценки уровня благополучия, в том числе физическое состояние, такие сервисы направлены на получение количественной оценки результатов программ благополучия (</w:t>
      </w:r>
      <w:r w:rsidR="00892EA8">
        <w:t xml:space="preserve">Примеры: </w:t>
      </w:r>
      <w:r w:rsidR="004430DA">
        <w:t>«</w:t>
      </w:r>
      <w:proofErr w:type="spellStart"/>
      <w:r w:rsidR="004430DA">
        <w:rPr>
          <w:lang w:val="lv-LV"/>
        </w:rPr>
        <w:t>Mirapolis</w:t>
      </w:r>
      <w:proofErr w:type="spellEnd"/>
      <w:r w:rsidR="004430DA">
        <w:t>»</w:t>
      </w:r>
      <w:r w:rsidR="004430DA">
        <w:rPr>
          <w:rStyle w:val="afb"/>
        </w:rPr>
        <w:footnoteReference w:id="89"/>
      </w:r>
      <w:r w:rsidR="004430DA">
        <w:rPr>
          <w:lang w:val="lv-LV"/>
        </w:rPr>
        <w:t>,</w:t>
      </w:r>
      <w:r w:rsidR="004430DA">
        <w:t xml:space="preserve"> «</w:t>
      </w:r>
      <w:proofErr w:type="spellStart"/>
      <w:r w:rsidR="004430DA">
        <w:rPr>
          <w:lang w:val="lv-LV"/>
        </w:rPr>
        <w:t>Lifeaddwiser</w:t>
      </w:r>
      <w:proofErr w:type="spellEnd"/>
      <w:r w:rsidR="004430DA">
        <w:t>»</w:t>
      </w:r>
      <w:r w:rsidR="004430DA">
        <w:rPr>
          <w:rStyle w:val="afb"/>
        </w:rPr>
        <w:footnoteReference w:id="90"/>
      </w:r>
      <w:r w:rsidR="004430DA">
        <w:rPr>
          <w:lang w:val="lv-LV"/>
        </w:rPr>
        <w:t xml:space="preserve">, </w:t>
      </w:r>
      <w:r w:rsidR="004430DA">
        <w:t>«5 гармоний»</w:t>
      </w:r>
      <w:r w:rsidR="004430DA">
        <w:rPr>
          <w:rStyle w:val="afb"/>
        </w:rPr>
        <w:footnoteReference w:id="91"/>
      </w:r>
      <w:r w:rsidR="004430DA">
        <w:t xml:space="preserve">); </w:t>
      </w:r>
      <w:r w:rsidR="004430DA" w:rsidRPr="004430DA">
        <w:rPr>
          <w:i/>
          <w:iCs/>
        </w:rPr>
        <w:t>сервисы поддержки сотрудников</w:t>
      </w:r>
      <w:r w:rsidR="004430DA">
        <w:t xml:space="preserve"> – сервисы, предоставляющие доступ к консультациям специалистов, в том числе психологов, коучей, юристов, финансовых консультантов (</w:t>
      </w:r>
      <w:r w:rsidR="00892EA8">
        <w:t xml:space="preserve">Примеры: </w:t>
      </w:r>
      <w:r w:rsidR="004430DA">
        <w:t>«Понимаю»</w:t>
      </w:r>
      <w:r w:rsidR="004430DA">
        <w:rPr>
          <w:rStyle w:val="afb"/>
        </w:rPr>
        <w:footnoteReference w:id="92"/>
      </w:r>
      <w:r w:rsidR="004430DA">
        <w:t>, «</w:t>
      </w:r>
      <w:proofErr w:type="spellStart"/>
      <w:r w:rsidR="004430DA">
        <w:t>Добросервис</w:t>
      </w:r>
      <w:proofErr w:type="spellEnd"/>
      <w:r w:rsidR="004430DA">
        <w:t>»</w:t>
      </w:r>
      <w:r w:rsidR="004430DA">
        <w:rPr>
          <w:rStyle w:val="afb"/>
        </w:rPr>
        <w:footnoteReference w:id="93"/>
      </w:r>
      <w:r w:rsidR="004430DA">
        <w:t>, «Корпоративное здоровье»</w:t>
      </w:r>
      <w:r w:rsidR="004430DA">
        <w:rPr>
          <w:rStyle w:val="afb"/>
        </w:rPr>
        <w:footnoteReference w:id="94"/>
      </w:r>
      <w:r w:rsidR="004430DA">
        <w:t>).</w:t>
      </w:r>
      <w:r w:rsidR="004430DA">
        <w:rPr>
          <w:rStyle w:val="afb"/>
        </w:rPr>
        <w:footnoteReference w:id="95"/>
      </w:r>
      <w:r w:rsidR="004444CF">
        <w:rPr>
          <w:lang w:val="lv-LV"/>
        </w:rPr>
        <w:t xml:space="preserve"> В</w:t>
      </w:r>
      <w:r w:rsidR="004444CF">
        <w:t xml:space="preserve"> зависимости от бюджета ООО «Ассоциация ВАСТ» в деятельность компании по повышению уровня благополучия сотрудников может быть </w:t>
      </w:r>
      <w:r w:rsidR="004444CF">
        <w:lastRenderedPageBreak/>
        <w:t xml:space="preserve">внедрен один сервис или несколько. </w:t>
      </w:r>
      <w:r w:rsidR="00916C7E">
        <w:t xml:space="preserve">Решение о внедрении подобной услуги принимается руководством компании совместно с отделом кадров и финансовым отделом. </w:t>
      </w:r>
    </w:p>
    <w:p w14:paraId="46DE7C8F" w14:textId="527FE264" w:rsidR="0078622B" w:rsidRPr="00C343A6" w:rsidRDefault="0078622B" w:rsidP="00C343A6">
      <w:pPr>
        <w:pStyle w:val="30"/>
      </w:pPr>
      <w:bookmarkStart w:id="19" w:name="_Toc136010579"/>
      <w:r w:rsidRPr="00C343A6">
        <w:t>3.3.2. Рекомендации для</w:t>
      </w:r>
      <w:r w:rsidR="00AD06DB" w:rsidRPr="00C343A6">
        <w:t xml:space="preserve"> увеличения уровня благополучия</w:t>
      </w:r>
      <w:r w:rsidRPr="00C343A6">
        <w:t xml:space="preserve"> молод</w:t>
      </w:r>
      <w:r w:rsidR="006D0DD0" w:rsidRPr="00C343A6">
        <w:t>ых</w:t>
      </w:r>
      <w:r w:rsidRPr="00C343A6">
        <w:t xml:space="preserve"> сотрудник</w:t>
      </w:r>
      <w:r w:rsidR="006D0DD0" w:rsidRPr="00C343A6">
        <w:t>ов</w:t>
      </w:r>
      <w:r w:rsidRPr="00C343A6">
        <w:t xml:space="preserve"> с </w:t>
      </w:r>
      <w:r w:rsidR="002D1DA8" w:rsidRPr="00C343A6">
        <w:t>малым</w:t>
      </w:r>
      <w:r w:rsidRPr="00C343A6">
        <w:t xml:space="preserve"> стажем работы</w:t>
      </w:r>
      <w:bookmarkEnd w:id="19"/>
    </w:p>
    <w:p w14:paraId="0F4FD085" w14:textId="08D3F23B" w:rsidR="0078622B" w:rsidRPr="00683A6E" w:rsidRDefault="0078622B" w:rsidP="0078622B">
      <w:r>
        <w:t xml:space="preserve">Так как молодой </w:t>
      </w:r>
      <w:r w:rsidRPr="006114C1">
        <w:rPr>
          <w:color w:val="0D0D0D" w:themeColor="text1" w:themeTint="F2"/>
        </w:rPr>
        <w:t xml:space="preserve">сотрудник был </w:t>
      </w:r>
      <w:r w:rsidR="002D1DA8" w:rsidRPr="006114C1">
        <w:rPr>
          <w:color w:val="0D0D0D" w:themeColor="text1" w:themeTint="F2"/>
        </w:rPr>
        <w:t>единственным среди опрошенных</w:t>
      </w:r>
      <w:r>
        <w:t xml:space="preserve">, кто недоволен организационной культурой в компании, коллективом и взаимоотношениями, то </w:t>
      </w:r>
      <w:r w:rsidRPr="002D1DA8">
        <w:rPr>
          <w:b/>
        </w:rPr>
        <w:t>во время отбора и найма</w:t>
      </w:r>
      <w:r>
        <w:t xml:space="preserve"> возможно применение тестов на коммуникабельность, способность быть «командным игроком» и на соответствие организационной культуре и климату компании. Так, например, применяется ситуационное тестирование, которое заключается в предоставлении гипотетического сценария с несколькими вариантами действий, кандидат выбирает наиболее подходящий для себя вариант или оценивает каждый по шкале.</w:t>
      </w:r>
      <w:r>
        <w:rPr>
          <w:rStyle w:val="afb"/>
        </w:rPr>
        <w:footnoteReference w:id="96"/>
      </w:r>
      <w:r>
        <w:t xml:space="preserve"> Подобное тестирование поможет определить, насколько человек готов взаимодействовать с коллегами, быть активным и инициативным, готов ли будущий сотрудник стать частью коллектива и разделять ценности организации. </w:t>
      </w:r>
      <w:r w:rsidR="000A7658">
        <w:t xml:space="preserve">Отдел кадров может воспользоваться </w:t>
      </w:r>
      <w:r w:rsidR="006C0786">
        <w:t>существующими</w:t>
      </w:r>
      <w:r w:rsidR="000A7658">
        <w:t xml:space="preserve"> шаблонами, либо разработать собственный тест. </w:t>
      </w:r>
    </w:p>
    <w:p w14:paraId="5CDDE1BA" w14:textId="7874B791" w:rsidR="00F46E37" w:rsidRDefault="00F46E37" w:rsidP="0078622B">
      <w:r>
        <w:t xml:space="preserve">В случае, если новому сотруднику подходит организационная культура компании, необходимо проверить, действительно ли сотрудники проявляют эйджизм или это недоверие к новому сотруднику вне зависимости от возраста. Это можно осуществить путем проведения опросов сотрудников с </w:t>
      </w:r>
      <w:r w:rsidR="006114C1">
        <w:t>малым</w:t>
      </w:r>
      <w:r>
        <w:t xml:space="preserve"> стажем работы в компании и опросов молодых сотрудников до 30 лет</w:t>
      </w:r>
      <w:r w:rsidR="006C0786">
        <w:t xml:space="preserve">, организованных работниками отдела кадров. </w:t>
      </w:r>
    </w:p>
    <w:p w14:paraId="47E23954" w14:textId="1033C49B" w:rsidR="00F46E37" w:rsidRDefault="00F46E37" w:rsidP="0078622B">
      <w:r>
        <w:t xml:space="preserve">Кроме того, для снижения эйджизма и устранения напряженных ситуаций в отношении новых сотрудников (стаж до одного года) можно организовывать </w:t>
      </w:r>
      <w:r w:rsidRPr="00F46E37">
        <w:rPr>
          <w:b/>
          <w:bCs/>
        </w:rPr>
        <w:t>совместные мероприятия</w:t>
      </w:r>
      <w:r w:rsidR="00FC46CE">
        <w:rPr>
          <w:b/>
          <w:bCs/>
        </w:rPr>
        <w:t xml:space="preserve"> </w:t>
      </w:r>
      <w:r w:rsidR="00FC46CE" w:rsidRPr="00FC46CE">
        <w:t>для тимбилдинга, организуемые менеджерами по персоналу</w:t>
      </w:r>
      <w:r>
        <w:t xml:space="preserve">, формировать группы и </w:t>
      </w:r>
      <w:r w:rsidRPr="00F46E37">
        <w:rPr>
          <w:b/>
          <w:bCs/>
        </w:rPr>
        <w:t>команды</w:t>
      </w:r>
      <w:r>
        <w:t xml:space="preserve"> из сотрудников разных возрастных категорий и с разным стажем работы в компании. Таким образом, сотрудники разных поколений станут больше коммуницировать между собой и предубеждения будут сами собой отпадать. Помимо этого, это хорошая возможность сплотить коллектив, если кто-то из сотрудников не проявляет инициативность в общении с коллегами. </w:t>
      </w:r>
      <w:r w:rsidR="00FC46CE">
        <w:t xml:space="preserve">Для организации необходимо проинформировать руководителей отделов, которые формируют команды. </w:t>
      </w:r>
    </w:p>
    <w:p w14:paraId="3F5B888B" w14:textId="44552CDE" w:rsidR="00F46E37" w:rsidRDefault="00F46E37" w:rsidP="0078622B">
      <w:r w:rsidRPr="00F46E37">
        <w:rPr>
          <w:b/>
          <w:bCs/>
        </w:rPr>
        <w:t>Повышение квалификации</w:t>
      </w:r>
      <w:r>
        <w:t xml:space="preserve"> новых/молодых сотрудников </w:t>
      </w:r>
      <w:r w:rsidR="002D1DA8">
        <w:t>позволит им влиться в коллектив</w:t>
      </w:r>
      <w:r w:rsidR="00FC46CE">
        <w:t xml:space="preserve">, так как сфера </w:t>
      </w:r>
      <w:proofErr w:type="spellStart"/>
      <w:r w:rsidR="00FC46CE">
        <w:t>вибродиагностики</w:t>
      </w:r>
      <w:proofErr w:type="spellEnd"/>
      <w:r w:rsidR="00FC46CE">
        <w:t xml:space="preserve"> является узкоспециализированной, то навыков и опыта новых сотрудников может не хватать для полноценного выполнения рабочих задач</w:t>
      </w:r>
      <w:r w:rsidR="002D1DA8">
        <w:t>.</w:t>
      </w:r>
      <w:r>
        <w:t xml:space="preserve"> </w:t>
      </w:r>
      <w:r w:rsidR="002D1DA8" w:rsidRPr="006114C1">
        <w:rPr>
          <w:color w:val="0D0D0D" w:themeColor="text1" w:themeTint="F2"/>
        </w:rPr>
        <w:t xml:space="preserve">Для них можно </w:t>
      </w:r>
      <w:r>
        <w:t xml:space="preserve">разработать план профессионального развития и роста, что сможет </w:t>
      </w:r>
      <w:r>
        <w:lastRenderedPageBreak/>
        <w:t xml:space="preserve">закрепить их в коллективе и поможет увереннее ощущать себя среди коллег. </w:t>
      </w:r>
      <w:r w:rsidR="00FC46CE">
        <w:t xml:space="preserve">Помогать новым сотрудникам профессионально развиваться будут менеджеры по персоналу. </w:t>
      </w:r>
    </w:p>
    <w:p w14:paraId="7CC1C1CF" w14:textId="59CE7FFE" w:rsidR="00E40176" w:rsidRPr="004B65BF" w:rsidRDefault="00F46E37" w:rsidP="004430DA">
      <w:r w:rsidRPr="00F46E37">
        <w:rPr>
          <w:b/>
          <w:bCs/>
        </w:rPr>
        <w:t>Система наставничества</w:t>
      </w:r>
      <w:r>
        <w:t xml:space="preserve"> является хорошим вариантом для приобщения новых в компании сотрудников к организационной культуре, ценностям и атмосфере. Так как Ассоциация «ВАСТ» является организацией с большой историей, то сформированные в компании </w:t>
      </w:r>
      <w:proofErr w:type="spellStart"/>
      <w:r w:rsidR="00F85171">
        <w:t>внутриколлективные</w:t>
      </w:r>
      <w:proofErr w:type="spellEnd"/>
      <w:r>
        <w:t xml:space="preserve"> правила будут легко объяснимы новым сотрудникам. </w:t>
      </w:r>
      <w:r w:rsidR="00FC46CE">
        <w:t>Для осуществления подхода необходимо приобщать как руководителей отделов, так и опытных сотрудников с достаточно большим стажем работы, а также инициативных сотрудников</w:t>
      </w:r>
      <w:r w:rsidR="00F85171">
        <w:t>, готовых посвящать новых сотрудников в коллектив.</w:t>
      </w:r>
      <w:r>
        <w:rPr>
          <w:rStyle w:val="afb"/>
        </w:rPr>
        <w:footnoteReference w:id="97"/>
      </w:r>
    </w:p>
    <w:p w14:paraId="714BB4D6" w14:textId="18A5701E" w:rsidR="00BA2286" w:rsidRDefault="00BA2286" w:rsidP="00BA2286">
      <w:pPr>
        <w:pStyle w:val="20"/>
      </w:pPr>
      <w:bookmarkStart w:id="20" w:name="_Toc136010580"/>
      <w:r>
        <w:t>3.4. Выводы</w:t>
      </w:r>
      <w:r w:rsidR="00E16C45">
        <w:t xml:space="preserve"> по главе</w:t>
      </w:r>
      <w:bookmarkEnd w:id="20"/>
      <w:r w:rsidR="00E16C45">
        <w:t xml:space="preserve"> </w:t>
      </w:r>
    </w:p>
    <w:p w14:paraId="3C109BFE" w14:textId="282DEDC1" w:rsidR="00721217" w:rsidRDefault="00721217" w:rsidP="00721217">
      <w:r>
        <w:t xml:space="preserve">В </w:t>
      </w:r>
      <w:r w:rsidR="00776571">
        <w:t>третьей главе</w:t>
      </w:r>
      <w:r>
        <w:t xml:space="preserve"> описана информация об эмпирическом исследовании, которое было проведено в рамках поставленной компанией ООО «Ассоциация ВАСТ» управленческой задачи: исследование удовлетворенности сотрудников организации системой благополучия и выявление зон развития</w:t>
      </w:r>
      <w:r w:rsidRPr="00CB7ADA">
        <w:t xml:space="preserve"> </w:t>
      </w:r>
      <w:r>
        <w:t>путем определения причин снижения удовлетворенности.</w:t>
      </w:r>
    </w:p>
    <w:p w14:paraId="70713AE2" w14:textId="33601626" w:rsidR="00776571" w:rsidRDefault="00776571" w:rsidP="00776571">
      <w:r>
        <w:t xml:space="preserve">Для реализации исследования была применена </w:t>
      </w:r>
      <w:r w:rsidR="002D1DA8" w:rsidRPr="006114C1">
        <w:rPr>
          <w:color w:val="0D0D0D" w:themeColor="text1" w:themeTint="F2"/>
        </w:rPr>
        <w:t>качественная</w:t>
      </w:r>
      <w:r w:rsidR="006114C1">
        <w:rPr>
          <w:color w:val="0D0D0D" w:themeColor="text1" w:themeTint="F2"/>
        </w:rPr>
        <w:t xml:space="preserve"> </w:t>
      </w:r>
      <w:r>
        <w:t xml:space="preserve">методология – глубинные интервью с 7 сотрудниками компании: 4 сотрудника отдела разработки и 3 сотрудника отдела внедрения. Кроме того, было проведено экспертное интервью с менеджером по персоналу из отдела кадров. Также была исследована документация компании с результатами ежегодных опросов о благополучии сотрудников. </w:t>
      </w:r>
    </w:p>
    <w:p w14:paraId="72A153F3" w14:textId="3CBD7B0B" w:rsidR="00776571" w:rsidRDefault="00776571" w:rsidP="00776571">
      <w:r>
        <w:t xml:space="preserve">По итогам исследования были выявлены следующие зоны, беспокоящие сотрудников и требующие проработки: </w:t>
      </w:r>
    </w:p>
    <w:p w14:paraId="71412981" w14:textId="77777777" w:rsidR="00776571" w:rsidRDefault="00776571">
      <w:pPr>
        <w:pStyle w:val="af0"/>
        <w:numPr>
          <w:ilvl w:val="0"/>
          <w:numId w:val="20"/>
        </w:numPr>
      </w:pPr>
      <w:r>
        <w:t>нарушен баланс работы и личной жизни в следствие переработок</w:t>
      </w:r>
    </w:p>
    <w:p w14:paraId="6BE23172" w14:textId="77777777" w:rsidR="00776571" w:rsidRDefault="00776571">
      <w:pPr>
        <w:pStyle w:val="af0"/>
        <w:numPr>
          <w:ilvl w:val="0"/>
          <w:numId w:val="20"/>
        </w:numPr>
      </w:pPr>
      <w:r>
        <w:t xml:space="preserve">нехватка финансовой поддержки </w:t>
      </w:r>
    </w:p>
    <w:p w14:paraId="5F8FDEB8" w14:textId="77777777" w:rsidR="00776571" w:rsidRDefault="00776571">
      <w:pPr>
        <w:pStyle w:val="af0"/>
        <w:numPr>
          <w:ilvl w:val="0"/>
          <w:numId w:val="20"/>
        </w:numPr>
      </w:pPr>
      <w:r>
        <w:t>личные проблемы, влияющие на ментальное состояние и приводящие к негативному мышлению, снижению энтузиазма</w:t>
      </w:r>
    </w:p>
    <w:p w14:paraId="2D601FDF" w14:textId="77777777" w:rsidR="00776571" w:rsidRDefault="00776571">
      <w:pPr>
        <w:pStyle w:val="af0"/>
        <w:numPr>
          <w:ilvl w:val="0"/>
          <w:numId w:val="20"/>
        </w:numPr>
      </w:pPr>
      <w:r>
        <w:t xml:space="preserve">нехватка времени для занятий спортом </w:t>
      </w:r>
    </w:p>
    <w:p w14:paraId="5BB37E7C" w14:textId="3BF0699E" w:rsidR="00776571" w:rsidRDefault="00776571">
      <w:pPr>
        <w:pStyle w:val="af0"/>
        <w:numPr>
          <w:ilvl w:val="0"/>
          <w:numId w:val="20"/>
        </w:numPr>
      </w:pPr>
      <w:r>
        <w:t>непонимание высших целей и миссии</w:t>
      </w:r>
      <w:r w:rsidR="00C236FD">
        <w:t>,</w:t>
      </w:r>
      <w:r>
        <w:t xml:space="preserve"> снижение мотивации</w:t>
      </w:r>
    </w:p>
    <w:p w14:paraId="10083809" w14:textId="3015BB64" w:rsidR="00776571" w:rsidRDefault="001852E0">
      <w:pPr>
        <w:pStyle w:val="af0"/>
        <w:numPr>
          <w:ilvl w:val="0"/>
          <w:numId w:val="20"/>
        </w:numPr>
      </w:pPr>
      <w:r>
        <w:t>негативное</w:t>
      </w:r>
      <w:r w:rsidR="00EA34B3">
        <w:t xml:space="preserve"> мышление</w:t>
      </w:r>
      <w:r w:rsidR="00711F54">
        <w:t xml:space="preserve"> </w:t>
      </w:r>
      <w:r w:rsidR="00776571">
        <w:t>(недооценка</w:t>
      </w:r>
      <w:r w:rsidR="00EA34B3">
        <w:t xml:space="preserve"> </w:t>
      </w:r>
      <w:r w:rsidR="00776571">
        <w:t>достижений, зацикленность на отрицательных эмоциях)</w:t>
      </w:r>
    </w:p>
    <w:p w14:paraId="7C4DB914" w14:textId="30ED29D0" w:rsidR="00776571" w:rsidRDefault="00776571" w:rsidP="00776571">
      <w:r>
        <w:t xml:space="preserve">Для решения вышеперечисленных недостатков системы благополучия были сформированы следующие рекомендации: </w:t>
      </w:r>
    </w:p>
    <w:p w14:paraId="0B30CFBA" w14:textId="530BAB7B" w:rsidR="00776571" w:rsidRDefault="00776571">
      <w:pPr>
        <w:pStyle w:val="af0"/>
        <w:numPr>
          <w:ilvl w:val="1"/>
          <w:numId w:val="21"/>
        </w:numPr>
        <w:spacing w:before="120" w:after="120"/>
        <w:rPr>
          <w:rFonts w:cs="Times New Roman"/>
          <w:szCs w:val="24"/>
        </w:rPr>
      </w:pPr>
      <w:r w:rsidRPr="000B1511">
        <w:rPr>
          <w:rFonts w:cs="Times New Roman"/>
          <w:szCs w:val="24"/>
        </w:rPr>
        <w:lastRenderedPageBreak/>
        <w:t>Устранение переработок в течение длительного времени посредством</w:t>
      </w:r>
      <w:r w:rsidR="006114C1">
        <w:rPr>
          <w:rFonts w:cs="Times New Roman"/>
          <w:szCs w:val="24"/>
        </w:rPr>
        <w:t xml:space="preserve"> </w:t>
      </w:r>
      <w:r w:rsidR="002D1DA8" w:rsidRPr="006114C1">
        <w:rPr>
          <w:rFonts w:cs="Times New Roman"/>
          <w:color w:val="0D0D0D" w:themeColor="text1" w:themeTint="F2"/>
          <w:szCs w:val="24"/>
        </w:rPr>
        <w:t>контроля</w:t>
      </w:r>
      <w:r w:rsidR="006114C1" w:rsidRPr="006114C1">
        <w:rPr>
          <w:rFonts w:cs="Times New Roman"/>
          <w:color w:val="0D0D0D" w:themeColor="text1" w:themeTint="F2"/>
          <w:szCs w:val="24"/>
        </w:rPr>
        <w:t xml:space="preserve"> </w:t>
      </w:r>
      <w:r w:rsidRPr="000B1511">
        <w:rPr>
          <w:rFonts w:cs="Times New Roman"/>
          <w:szCs w:val="24"/>
        </w:rPr>
        <w:t>со стороны руководителя подразделением</w:t>
      </w:r>
      <w:r w:rsidR="00222E36">
        <w:rPr>
          <w:rFonts w:cs="Times New Roman"/>
          <w:szCs w:val="24"/>
        </w:rPr>
        <w:t xml:space="preserve"> </w:t>
      </w:r>
    </w:p>
    <w:p w14:paraId="6A9DC48C" w14:textId="77777777" w:rsidR="00776571" w:rsidRDefault="00776571">
      <w:pPr>
        <w:pStyle w:val="af0"/>
        <w:numPr>
          <w:ilvl w:val="1"/>
          <w:numId w:val="21"/>
        </w:numPr>
        <w:spacing w:before="120" w:after="120"/>
        <w:rPr>
          <w:rFonts w:cs="Times New Roman"/>
          <w:szCs w:val="24"/>
        </w:rPr>
      </w:pPr>
      <w:r>
        <w:rPr>
          <w:rFonts w:cs="Times New Roman"/>
          <w:szCs w:val="24"/>
        </w:rPr>
        <w:t>Тренинг управления балансом личной жизни и работы</w:t>
      </w:r>
    </w:p>
    <w:p w14:paraId="418A0E9E" w14:textId="77777777" w:rsidR="00776571" w:rsidRDefault="00776571">
      <w:pPr>
        <w:pStyle w:val="af0"/>
        <w:numPr>
          <w:ilvl w:val="1"/>
          <w:numId w:val="21"/>
        </w:numPr>
        <w:spacing w:before="120" w:after="120"/>
        <w:rPr>
          <w:rFonts w:cs="Times New Roman"/>
          <w:szCs w:val="24"/>
        </w:rPr>
      </w:pPr>
      <w:r>
        <w:rPr>
          <w:rFonts w:cs="Times New Roman"/>
          <w:szCs w:val="24"/>
        </w:rPr>
        <w:t xml:space="preserve">Проведение анализа рабочих процессов, расставление приоритетов и проведение оценки деятельности и эффективного использования рабочего времени </w:t>
      </w:r>
    </w:p>
    <w:p w14:paraId="685FA27B" w14:textId="77777777" w:rsidR="00776571" w:rsidRDefault="00776571">
      <w:pPr>
        <w:pStyle w:val="af0"/>
        <w:numPr>
          <w:ilvl w:val="1"/>
          <w:numId w:val="21"/>
        </w:numPr>
        <w:spacing w:before="120" w:after="120"/>
        <w:rPr>
          <w:rFonts w:cs="Times New Roman"/>
          <w:szCs w:val="24"/>
        </w:rPr>
      </w:pPr>
      <w:r>
        <w:rPr>
          <w:rFonts w:cs="Times New Roman"/>
          <w:szCs w:val="24"/>
        </w:rPr>
        <w:t>Гибкий график для сотрудников, работающих с иностранными компаниями (вследствие разницы во времени)</w:t>
      </w:r>
    </w:p>
    <w:p w14:paraId="37E935C8" w14:textId="7272E655" w:rsidR="00776571" w:rsidRDefault="00776571">
      <w:pPr>
        <w:pStyle w:val="af0"/>
        <w:numPr>
          <w:ilvl w:val="1"/>
          <w:numId w:val="21"/>
        </w:numPr>
        <w:spacing w:before="120" w:after="120"/>
        <w:rPr>
          <w:rFonts w:cs="Times New Roman"/>
          <w:szCs w:val="24"/>
        </w:rPr>
      </w:pPr>
      <w:r>
        <w:rPr>
          <w:rFonts w:cs="Times New Roman"/>
          <w:szCs w:val="24"/>
        </w:rPr>
        <w:t xml:space="preserve">Спортивные </w:t>
      </w:r>
      <w:r w:rsidR="00224E7A">
        <w:rPr>
          <w:rFonts w:cs="Times New Roman"/>
          <w:szCs w:val="24"/>
        </w:rPr>
        <w:t>мероприятия</w:t>
      </w:r>
      <w:r>
        <w:rPr>
          <w:rFonts w:cs="Times New Roman"/>
          <w:szCs w:val="24"/>
        </w:rPr>
        <w:t xml:space="preserve"> для развития полезных привычек</w:t>
      </w:r>
    </w:p>
    <w:p w14:paraId="08C0FF1E" w14:textId="54049014" w:rsidR="00776571" w:rsidRPr="00776571" w:rsidRDefault="00776571">
      <w:pPr>
        <w:pStyle w:val="af0"/>
        <w:numPr>
          <w:ilvl w:val="1"/>
          <w:numId w:val="23"/>
        </w:numPr>
        <w:spacing w:before="120" w:after="120"/>
        <w:rPr>
          <w:rFonts w:cs="Times New Roman"/>
          <w:szCs w:val="24"/>
        </w:rPr>
      </w:pPr>
      <w:r w:rsidRPr="00776571">
        <w:rPr>
          <w:rFonts w:cs="Times New Roman"/>
          <w:szCs w:val="24"/>
        </w:rPr>
        <w:t xml:space="preserve">Внедрение рассылок на корпоративную почту информации об актуальных ставках по ипотеке, по вкладам и сравнение банков по показателям </w:t>
      </w:r>
    </w:p>
    <w:p w14:paraId="6F07E3FC" w14:textId="11C288E3" w:rsidR="00776571" w:rsidRPr="00776571" w:rsidRDefault="00776571" w:rsidP="00982C7D">
      <w:pPr>
        <w:pStyle w:val="af0"/>
        <w:numPr>
          <w:ilvl w:val="1"/>
          <w:numId w:val="23"/>
        </w:numPr>
        <w:spacing w:before="120" w:after="120"/>
        <w:rPr>
          <w:rFonts w:cs="Times New Roman"/>
          <w:szCs w:val="24"/>
        </w:rPr>
      </w:pPr>
      <w:r w:rsidRPr="00776571">
        <w:rPr>
          <w:rFonts w:cs="Times New Roman"/>
          <w:szCs w:val="24"/>
        </w:rPr>
        <w:t>Возможность самостоятельного выбора наполнения полиса ДМС</w:t>
      </w:r>
    </w:p>
    <w:p w14:paraId="1CC21C55" w14:textId="2323BA8C" w:rsidR="00776571" w:rsidRPr="00776571" w:rsidRDefault="00776571" w:rsidP="00982C7D">
      <w:pPr>
        <w:pStyle w:val="af0"/>
        <w:numPr>
          <w:ilvl w:val="1"/>
          <w:numId w:val="23"/>
        </w:numPr>
        <w:spacing w:before="120" w:after="120"/>
        <w:rPr>
          <w:rFonts w:cs="Times New Roman"/>
          <w:szCs w:val="24"/>
        </w:rPr>
      </w:pPr>
      <w:r w:rsidRPr="00776571">
        <w:rPr>
          <w:rFonts w:cs="Times New Roman"/>
          <w:szCs w:val="24"/>
        </w:rPr>
        <w:t xml:space="preserve">Гибкое управление выплатами зарплаты с помощью сервиса по типу </w:t>
      </w:r>
      <w:proofErr w:type="spellStart"/>
      <w:r w:rsidRPr="00CF7966">
        <w:t>PayDa</w:t>
      </w:r>
      <w:r>
        <w:t>у</w:t>
      </w:r>
      <w:proofErr w:type="spellEnd"/>
    </w:p>
    <w:p w14:paraId="1BB042CD" w14:textId="77777777" w:rsidR="00776571" w:rsidRPr="00776571" w:rsidRDefault="00776571" w:rsidP="00982C7D">
      <w:pPr>
        <w:pStyle w:val="af0"/>
        <w:numPr>
          <w:ilvl w:val="1"/>
          <w:numId w:val="23"/>
        </w:numPr>
        <w:spacing w:before="120" w:after="120"/>
        <w:rPr>
          <w:rFonts w:cs="Times New Roman"/>
          <w:szCs w:val="24"/>
        </w:rPr>
      </w:pPr>
      <w:r w:rsidRPr="00776571">
        <w:rPr>
          <w:rFonts w:cs="Times New Roman"/>
          <w:szCs w:val="24"/>
        </w:rPr>
        <w:t xml:space="preserve">Внедрение </w:t>
      </w:r>
      <w:r>
        <w:t>программы поддержки сотрудников по финансовым вопросам, коуч сессии, а также семинары/ курсы по финансовой грамотности</w:t>
      </w:r>
    </w:p>
    <w:p w14:paraId="1B5B967A" w14:textId="026EBAF2" w:rsidR="00776571" w:rsidRDefault="006114C1" w:rsidP="00982C7D">
      <w:pPr>
        <w:pStyle w:val="af0"/>
        <w:numPr>
          <w:ilvl w:val="1"/>
          <w:numId w:val="24"/>
        </w:numPr>
        <w:spacing w:before="120" w:after="120"/>
        <w:rPr>
          <w:rFonts w:cs="Times New Roman"/>
          <w:szCs w:val="24"/>
        </w:rPr>
      </w:pPr>
      <w:r>
        <w:rPr>
          <w:rFonts w:cs="Times New Roman"/>
          <w:szCs w:val="24"/>
        </w:rPr>
        <w:t>П</w:t>
      </w:r>
      <w:r w:rsidR="00776571" w:rsidRPr="00776571">
        <w:rPr>
          <w:rFonts w:cs="Times New Roman"/>
          <w:szCs w:val="24"/>
        </w:rPr>
        <w:t>рограмма поддержки сотрудников по типу «Корпоративное здоровье»</w:t>
      </w:r>
    </w:p>
    <w:p w14:paraId="7F99E2F8" w14:textId="5163EFFD" w:rsidR="00776571" w:rsidRPr="00776571" w:rsidRDefault="00776571" w:rsidP="00982C7D">
      <w:pPr>
        <w:spacing w:before="120" w:after="120"/>
        <w:ind w:firstLine="0"/>
        <w:rPr>
          <w:rFonts w:cs="Times New Roman"/>
          <w:szCs w:val="24"/>
        </w:rPr>
      </w:pPr>
      <w:r>
        <w:rPr>
          <w:rFonts w:cs="Times New Roman"/>
          <w:szCs w:val="24"/>
        </w:rPr>
        <w:t>4.1.</w:t>
      </w:r>
      <w:r w:rsidR="006114C1">
        <w:rPr>
          <w:rFonts w:cs="Times New Roman"/>
          <w:szCs w:val="24"/>
        </w:rPr>
        <w:t>О</w:t>
      </w:r>
      <w:r w:rsidRPr="00776571">
        <w:rPr>
          <w:rFonts w:cs="Times New Roman"/>
          <w:szCs w:val="24"/>
        </w:rPr>
        <w:t>плата абонементов в ближайший фитнес-центр</w:t>
      </w:r>
      <w:r w:rsidR="00EC4A8F">
        <w:rPr>
          <w:rFonts w:cs="Times New Roman"/>
          <w:szCs w:val="24"/>
        </w:rPr>
        <w:t xml:space="preserve"> и у</w:t>
      </w:r>
      <w:r w:rsidRPr="00776571">
        <w:rPr>
          <w:rFonts w:cs="Times New Roman"/>
          <w:szCs w:val="24"/>
        </w:rPr>
        <w:t>чет достижений</w:t>
      </w:r>
      <w:r w:rsidR="00F12559">
        <w:rPr>
          <w:rFonts w:cs="Times New Roman"/>
          <w:szCs w:val="24"/>
        </w:rPr>
        <w:t xml:space="preserve">/ </w:t>
      </w:r>
      <w:r w:rsidR="00F12559" w:rsidRPr="00F12559">
        <w:rPr>
          <w:rFonts w:cs="Times New Roman"/>
          <w:szCs w:val="24"/>
        </w:rPr>
        <w:t>обустройство помещений под зал</w:t>
      </w:r>
    </w:p>
    <w:p w14:paraId="35F5CB1D" w14:textId="686099FF" w:rsidR="00776571" w:rsidRPr="00776571" w:rsidRDefault="00776571" w:rsidP="00982C7D">
      <w:pPr>
        <w:spacing w:before="120" w:after="120"/>
        <w:ind w:firstLine="0"/>
        <w:rPr>
          <w:rFonts w:cs="Times New Roman"/>
          <w:szCs w:val="24"/>
        </w:rPr>
      </w:pPr>
      <w:r>
        <w:rPr>
          <w:rFonts w:cs="Times New Roman"/>
          <w:szCs w:val="24"/>
        </w:rPr>
        <w:t>4.</w:t>
      </w:r>
      <w:r w:rsidR="00EC4A8F">
        <w:rPr>
          <w:rFonts w:cs="Times New Roman"/>
          <w:szCs w:val="24"/>
        </w:rPr>
        <w:t>2</w:t>
      </w:r>
      <w:r>
        <w:rPr>
          <w:rFonts w:cs="Times New Roman"/>
          <w:szCs w:val="24"/>
        </w:rPr>
        <w:t>.</w:t>
      </w:r>
      <w:r w:rsidR="006114C1">
        <w:rPr>
          <w:rFonts w:cs="Times New Roman"/>
          <w:szCs w:val="24"/>
        </w:rPr>
        <w:t>С</w:t>
      </w:r>
      <w:r w:rsidRPr="00776571">
        <w:rPr>
          <w:rFonts w:cs="Times New Roman"/>
          <w:szCs w:val="24"/>
        </w:rPr>
        <w:t>овместные забеги и заезды на велосипедах во время корпоративов</w:t>
      </w:r>
    </w:p>
    <w:p w14:paraId="3341C967" w14:textId="691962B7" w:rsidR="00776571" w:rsidRPr="00776571" w:rsidRDefault="006114C1" w:rsidP="00982C7D">
      <w:pPr>
        <w:pStyle w:val="af0"/>
        <w:numPr>
          <w:ilvl w:val="1"/>
          <w:numId w:val="28"/>
        </w:numPr>
        <w:spacing w:before="120" w:after="120"/>
        <w:rPr>
          <w:rFonts w:cs="Times New Roman"/>
          <w:szCs w:val="24"/>
        </w:rPr>
      </w:pPr>
      <w:r>
        <w:rPr>
          <w:rFonts w:cs="Times New Roman"/>
          <w:szCs w:val="24"/>
        </w:rPr>
        <w:t>Ф</w:t>
      </w:r>
      <w:r w:rsidR="00776571" w:rsidRPr="00776571">
        <w:rPr>
          <w:rFonts w:cs="Times New Roman"/>
          <w:szCs w:val="24"/>
        </w:rPr>
        <w:t>ормулирование цели, видения, ценностей совместно с сотрудниками для лучшей интеграции в деятельность</w:t>
      </w:r>
    </w:p>
    <w:p w14:paraId="1E53C98C" w14:textId="16CF4376" w:rsidR="00776571" w:rsidRPr="00776571" w:rsidRDefault="006114C1">
      <w:pPr>
        <w:pStyle w:val="af0"/>
        <w:numPr>
          <w:ilvl w:val="1"/>
          <w:numId w:val="28"/>
        </w:numPr>
        <w:spacing w:before="120" w:after="120"/>
        <w:rPr>
          <w:rFonts w:cs="Times New Roman"/>
          <w:szCs w:val="24"/>
        </w:rPr>
      </w:pPr>
      <w:r>
        <w:rPr>
          <w:rFonts w:cs="Times New Roman"/>
          <w:szCs w:val="24"/>
        </w:rPr>
        <w:t>С</w:t>
      </w:r>
      <w:r w:rsidR="00776571" w:rsidRPr="00776571">
        <w:rPr>
          <w:rFonts w:cs="Times New Roman"/>
          <w:szCs w:val="24"/>
        </w:rPr>
        <w:t>вязь деятельности компании и сотрудников с миссией, целью и задачами</w:t>
      </w:r>
    </w:p>
    <w:p w14:paraId="0F67CBFD" w14:textId="60F927A0" w:rsidR="00776571" w:rsidRDefault="00776571" w:rsidP="00776571">
      <w:pPr>
        <w:ind w:firstLine="0"/>
        <w:rPr>
          <w:rFonts w:cs="Times New Roman"/>
          <w:szCs w:val="24"/>
        </w:rPr>
      </w:pPr>
      <w:r>
        <w:rPr>
          <w:rFonts w:cs="Times New Roman"/>
          <w:szCs w:val="24"/>
        </w:rPr>
        <w:t xml:space="preserve">6.1. </w:t>
      </w:r>
      <w:r w:rsidR="006114C1">
        <w:rPr>
          <w:rFonts w:cs="Times New Roman"/>
          <w:szCs w:val="24"/>
        </w:rPr>
        <w:t>В</w:t>
      </w:r>
      <w:r>
        <w:rPr>
          <w:rFonts w:cs="Times New Roman"/>
          <w:szCs w:val="24"/>
        </w:rPr>
        <w:t xml:space="preserve">недрение техники рефрейминга: анализ сложностей и неудач в работе с позитивной точки зрения и поиск возможностей. </w:t>
      </w:r>
    </w:p>
    <w:p w14:paraId="1C09715E" w14:textId="596557C1" w:rsidR="00776571" w:rsidRDefault="00776571" w:rsidP="00776571">
      <w:pPr>
        <w:ind w:firstLine="0"/>
        <w:rPr>
          <w:rFonts w:cs="Times New Roman"/>
          <w:szCs w:val="24"/>
        </w:rPr>
      </w:pPr>
      <w:r>
        <w:rPr>
          <w:rFonts w:cs="Times New Roman"/>
          <w:szCs w:val="24"/>
        </w:rPr>
        <w:t xml:space="preserve">6.2. </w:t>
      </w:r>
      <w:r w:rsidR="006114C1">
        <w:rPr>
          <w:rFonts w:cs="Times New Roman"/>
          <w:szCs w:val="24"/>
        </w:rPr>
        <w:t>Е</w:t>
      </w:r>
      <w:r>
        <w:rPr>
          <w:rFonts w:cs="Times New Roman"/>
          <w:szCs w:val="24"/>
        </w:rPr>
        <w:t>жедневная отчетность с положительными моментами</w:t>
      </w:r>
    </w:p>
    <w:p w14:paraId="1FE47423" w14:textId="741842EA" w:rsidR="0087235E" w:rsidRDefault="0087235E" w:rsidP="00776571">
      <w:pPr>
        <w:ind w:firstLine="0"/>
        <w:rPr>
          <w:rFonts w:cs="Times New Roman"/>
          <w:szCs w:val="24"/>
        </w:rPr>
      </w:pPr>
      <w:r w:rsidRPr="0087235E">
        <w:rPr>
          <w:rFonts w:cs="Times New Roman"/>
          <w:szCs w:val="24"/>
        </w:rPr>
        <w:t>6.3.Тренинги и вебинары по развитию положительного мышления.</w:t>
      </w:r>
    </w:p>
    <w:p w14:paraId="314EEF6D" w14:textId="67C09770" w:rsidR="00776571" w:rsidRDefault="00776571" w:rsidP="00776571">
      <w:pPr>
        <w:ind w:firstLine="0"/>
        <w:rPr>
          <w:rFonts w:cs="Times New Roman"/>
          <w:szCs w:val="24"/>
        </w:rPr>
      </w:pPr>
      <w:r>
        <w:rPr>
          <w:rFonts w:cs="Times New Roman"/>
          <w:szCs w:val="24"/>
        </w:rPr>
        <w:t>6.</w:t>
      </w:r>
      <w:r w:rsidR="0087235E">
        <w:rPr>
          <w:rFonts w:cs="Times New Roman"/>
          <w:szCs w:val="24"/>
        </w:rPr>
        <w:t>4</w:t>
      </w:r>
      <w:r>
        <w:rPr>
          <w:rFonts w:cs="Times New Roman"/>
          <w:szCs w:val="24"/>
        </w:rPr>
        <w:t xml:space="preserve">. </w:t>
      </w:r>
      <w:r w:rsidR="006114C1">
        <w:rPr>
          <w:rFonts w:cs="Times New Roman"/>
          <w:szCs w:val="24"/>
        </w:rPr>
        <w:t>П</w:t>
      </w:r>
      <w:r>
        <w:rPr>
          <w:rFonts w:cs="Times New Roman"/>
          <w:szCs w:val="24"/>
        </w:rPr>
        <w:t xml:space="preserve">оздравление сотрудников с праздниками </w:t>
      </w:r>
    </w:p>
    <w:p w14:paraId="3C43FEFE" w14:textId="2B3203BD" w:rsidR="00776571" w:rsidRPr="009134F3" w:rsidRDefault="00776571" w:rsidP="00776571">
      <w:pPr>
        <w:ind w:firstLine="0"/>
        <w:rPr>
          <w:rFonts w:cs="Times New Roman"/>
          <w:i/>
          <w:color w:val="FF0000"/>
          <w:szCs w:val="24"/>
        </w:rPr>
      </w:pPr>
      <w:r>
        <w:rPr>
          <w:rFonts w:cs="Times New Roman"/>
          <w:szCs w:val="24"/>
        </w:rPr>
        <w:t>6.</w:t>
      </w:r>
      <w:r w:rsidR="0087235E">
        <w:rPr>
          <w:rFonts w:cs="Times New Roman"/>
          <w:szCs w:val="24"/>
        </w:rPr>
        <w:t>5</w:t>
      </w:r>
      <w:r>
        <w:rPr>
          <w:rFonts w:cs="Times New Roman"/>
          <w:szCs w:val="24"/>
        </w:rPr>
        <w:t>.</w:t>
      </w:r>
      <w:r w:rsidR="006114C1">
        <w:rPr>
          <w:rFonts w:cs="Times New Roman"/>
          <w:szCs w:val="24"/>
        </w:rPr>
        <w:t>П</w:t>
      </w:r>
      <w:r>
        <w:rPr>
          <w:rFonts w:cs="Times New Roman"/>
          <w:szCs w:val="24"/>
        </w:rPr>
        <w:t xml:space="preserve">остановка краткосрочных и долгосрочных задач для повышения </w:t>
      </w:r>
      <w:r w:rsidR="00EC4A8F">
        <w:rPr>
          <w:rFonts w:cs="Times New Roman"/>
          <w:szCs w:val="24"/>
        </w:rPr>
        <w:t xml:space="preserve">ощущения сотрудниками своей </w:t>
      </w:r>
      <w:r>
        <w:rPr>
          <w:rFonts w:cs="Times New Roman"/>
          <w:szCs w:val="24"/>
        </w:rPr>
        <w:t>значимости</w:t>
      </w:r>
    </w:p>
    <w:p w14:paraId="18AC8FE8" w14:textId="77777777" w:rsidR="00CC70F2" w:rsidRDefault="00776571" w:rsidP="00CC70F2">
      <w:pPr>
        <w:ind w:firstLine="0"/>
        <w:rPr>
          <w:rFonts w:cs="Times New Roman"/>
          <w:szCs w:val="24"/>
        </w:rPr>
      </w:pPr>
      <w:r>
        <w:rPr>
          <w:rFonts w:cs="Times New Roman"/>
          <w:szCs w:val="24"/>
        </w:rPr>
        <w:t>6.</w:t>
      </w:r>
      <w:r w:rsidR="0087235E">
        <w:rPr>
          <w:rFonts w:cs="Times New Roman"/>
          <w:szCs w:val="24"/>
        </w:rPr>
        <w:t>6</w:t>
      </w:r>
      <w:r>
        <w:rPr>
          <w:rFonts w:cs="Times New Roman"/>
          <w:szCs w:val="24"/>
        </w:rPr>
        <w:t xml:space="preserve">. </w:t>
      </w:r>
      <w:r w:rsidR="006114C1">
        <w:rPr>
          <w:rFonts w:cs="Times New Roman"/>
          <w:szCs w:val="24"/>
        </w:rPr>
        <w:t>П</w:t>
      </w:r>
      <w:r>
        <w:rPr>
          <w:rFonts w:cs="Times New Roman"/>
          <w:szCs w:val="24"/>
        </w:rPr>
        <w:t xml:space="preserve">охвала </w:t>
      </w:r>
    </w:p>
    <w:p w14:paraId="1228C854" w14:textId="2F196404" w:rsidR="0041234F" w:rsidRDefault="0041234F" w:rsidP="00CC70F2">
      <w:pPr>
        <w:rPr>
          <w:rFonts w:cs="Times New Roman"/>
          <w:szCs w:val="24"/>
        </w:rPr>
      </w:pPr>
      <w:r w:rsidRPr="00CC70F2">
        <w:t>Кроме того, в компании можно применить следующие практики для повышения удобства отслеживания уровня благополучия сотрудников</w:t>
      </w:r>
      <w:r>
        <w:rPr>
          <w:rFonts w:cs="Times New Roman"/>
          <w:szCs w:val="24"/>
        </w:rPr>
        <w:t xml:space="preserve">: </w:t>
      </w:r>
    </w:p>
    <w:p w14:paraId="75C414F3" w14:textId="4D74765B" w:rsidR="0041234F" w:rsidRPr="00CC70F2" w:rsidRDefault="0041234F" w:rsidP="00776571">
      <w:pPr>
        <w:ind w:firstLine="0"/>
        <w:rPr>
          <w:rFonts w:cs="Times New Roman"/>
          <w:szCs w:val="24"/>
          <w:lang w:val="lv-LV"/>
        </w:rPr>
      </w:pPr>
      <w:r>
        <w:rPr>
          <w:rFonts w:cs="Times New Roman"/>
          <w:szCs w:val="24"/>
        </w:rPr>
        <w:t xml:space="preserve">- создание банка идей от сотрудников </w:t>
      </w:r>
    </w:p>
    <w:p w14:paraId="07ED6F95" w14:textId="74EB9D73" w:rsidR="0041234F" w:rsidRDefault="0041234F" w:rsidP="00776571">
      <w:pPr>
        <w:ind w:firstLine="0"/>
        <w:rPr>
          <w:rFonts w:cs="Times New Roman"/>
          <w:szCs w:val="24"/>
        </w:rPr>
      </w:pPr>
      <w:r>
        <w:rPr>
          <w:rFonts w:cs="Times New Roman"/>
          <w:szCs w:val="24"/>
        </w:rPr>
        <w:t>- внедрение сервисов, отслеживающих и повышающих уровень благополучия</w:t>
      </w:r>
    </w:p>
    <w:p w14:paraId="5CEEF0D5" w14:textId="66C4B66A" w:rsidR="002F2E76" w:rsidRDefault="002F2E76" w:rsidP="002F2E76">
      <w:r>
        <w:lastRenderedPageBreak/>
        <w:t xml:space="preserve">Во время проведения опроса самый младший сотрудник со стажем до года давал </w:t>
      </w:r>
      <w:r w:rsidR="00C626B4">
        <w:t>ответы, отличные от ответов</w:t>
      </w:r>
      <w:r>
        <w:t xml:space="preserve"> сотрудник</w:t>
      </w:r>
      <w:r w:rsidR="00C626B4">
        <w:t>ов</w:t>
      </w:r>
      <w:r>
        <w:t xml:space="preserve"> от 30 лет и большим стажем работы, поэтому требуются дальнейшие исследования для выявления эйджизма в коллективе. Для повышения уровня благополучия данного сотрудника могут быть предприняты следующие меры: </w:t>
      </w:r>
    </w:p>
    <w:p w14:paraId="6801F9A4" w14:textId="0F6B7A72" w:rsidR="002F2E76" w:rsidRDefault="006114C1">
      <w:pPr>
        <w:pStyle w:val="af0"/>
        <w:numPr>
          <w:ilvl w:val="0"/>
          <w:numId w:val="29"/>
        </w:numPr>
      </w:pPr>
      <w:r>
        <w:t>П</w:t>
      </w:r>
      <w:r w:rsidR="002F2E76">
        <w:t>роведение совместных мероприятий для сплочения коллектива и формирование рабочих команд с разным возрастным диапазоном</w:t>
      </w:r>
    </w:p>
    <w:p w14:paraId="6822F9DB" w14:textId="6A5641A0" w:rsidR="002F2E76" w:rsidRDefault="002F2E76">
      <w:pPr>
        <w:pStyle w:val="af0"/>
        <w:numPr>
          <w:ilvl w:val="0"/>
          <w:numId w:val="29"/>
        </w:numPr>
      </w:pPr>
      <w:r>
        <w:t xml:space="preserve">Повышение квалификации сотрудника </w:t>
      </w:r>
    </w:p>
    <w:p w14:paraId="0A208772" w14:textId="5F9E3484" w:rsidR="002F2E76" w:rsidRDefault="002F2E76">
      <w:pPr>
        <w:pStyle w:val="af0"/>
        <w:numPr>
          <w:ilvl w:val="0"/>
          <w:numId w:val="29"/>
        </w:numPr>
      </w:pPr>
      <w:r>
        <w:t xml:space="preserve">Внедрение системы наставничества </w:t>
      </w:r>
    </w:p>
    <w:p w14:paraId="5351A676" w14:textId="3C9EB6B3" w:rsidR="002F2E76" w:rsidRDefault="002F2E76" w:rsidP="002F2E76">
      <w:r>
        <w:t>Кроме того, при отборе и найме в организации следует проводит</w:t>
      </w:r>
      <w:r w:rsidR="009134F3">
        <w:t>ь тес</w:t>
      </w:r>
      <w:r w:rsidR="009134F3" w:rsidRPr="006114C1">
        <w:rPr>
          <w:color w:val="0D0D0D" w:themeColor="text1" w:themeTint="F2"/>
        </w:rPr>
        <w:t>тирование</w:t>
      </w:r>
      <w:r w:rsidRPr="006114C1">
        <w:rPr>
          <w:color w:val="0D0D0D" w:themeColor="text1" w:themeTint="F2"/>
        </w:rPr>
        <w:t xml:space="preserve"> </w:t>
      </w:r>
      <w:r>
        <w:t xml:space="preserve">на коммуникабельность, способность быть «командным игроком» и на соответствие организационной культуре и климату компании, так как почти все сотрудники привыкли к приятельским отношениям. </w:t>
      </w:r>
    </w:p>
    <w:p w14:paraId="2FD3D80E" w14:textId="48ED22E9" w:rsidR="0041234F" w:rsidRDefault="0041234F" w:rsidP="002F2E76"/>
    <w:p w14:paraId="5A04E9D7" w14:textId="03254989" w:rsidR="004939A1" w:rsidRDefault="00BA2286" w:rsidP="000641ED">
      <w:pPr>
        <w:pStyle w:val="11"/>
      </w:pPr>
      <w:bookmarkStart w:id="21" w:name="_Toc136010581"/>
      <w:r>
        <w:lastRenderedPageBreak/>
        <w:t>З</w:t>
      </w:r>
      <w:r w:rsidR="00E16C45">
        <w:t>аключение</w:t>
      </w:r>
      <w:bookmarkEnd w:id="21"/>
      <w:r>
        <w:t xml:space="preserve"> </w:t>
      </w:r>
    </w:p>
    <w:p w14:paraId="798486C4" w14:textId="23CD612E" w:rsidR="00AD5ACC" w:rsidRDefault="00AD5ACC" w:rsidP="00AD5ACC">
      <w:r>
        <w:rPr>
          <w:rFonts w:cs="Times New Roman"/>
          <w:szCs w:val="24"/>
        </w:rPr>
        <w:t xml:space="preserve">Актуальность </w:t>
      </w:r>
      <w:r w:rsidR="00F264D1">
        <w:rPr>
          <w:rFonts w:cs="Times New Roman"/>
          <w:szCs w:val="24"/>
        </w:rPr>
        <w:t xml:space="preserve">работы </w:t>
      </w:r>
      <w:r>
        <w:rPr>
          <w:rFonts w:cs="Times New Roman"/>
          <w:szCs w:val="24"/>
        </w:rPr>
        <w:t>обусловлена необходимостью поним</w:t>
      </w:r>
      <w:r w:rsidR="00222E36">
        <w:rPr>
          <w:rFonts w:cs="Times New Roman"/>
          <w:szCs w:val="24"/>
        </w:rPr>
        <w:t>ания</w:t>
      </w:r>
      <w:r>
        <w:rPr>
          <w:rFonts w:cs="Times New Roman"/>
          <w:szCs w:val="24"/>
        </w:rPr>
        <w:t xml:space="preserve">, какие элементы благополучия для сотрудников находятся в приоритете, </w:t>
      </w:r>
      <w:r w:rsidR="00222E36">
        <w:rPr>
          <w:rFonts w:cs="Times New Roman"/>
          <w:szCs w:val="24"/>
        </w:rPr>
        <w:t xml:space="preserve">поэтому программа благополучия </w:t>
      </w:r>
      <w:r>
        <w:rPr>
          <w:rFonts w:cs="Times New Roman"/>
          <w:szCs w:val="24"/>
        </w:rPr>
        <w:t xml:space="preserve">требует </w:t>
      </w:r>
      <w:r w:rsidR="00F264D1">
        <w:rPr>
          <w:rFonts w:cs="Times New Roman"/>
          <w:szCs w:val="24"/>
        </w:rPr>
        <w:t xml:space="preserve">совершенствования </w:t>
      </w:r>
      <w:r>
        <w:t>во время стремительно изменяющихся условий внешней среды</w:t>
      </w:r>
      <w:r w:rsidR="00F264D1">
        <w:t xml:space="preserve"> в соответствии с меняющимися потребностями сотрудников</w:t>
      </w:r>
      <w:r>
        <w:t xml:space="preserve">. </w:t>
      </w:r>
    </w:p>
    <w:p w14:paraId="6C32F6B3" w14:textId="1915E8AC" w:rsidR="00AD5ACC" w:rsidRDefault="00AD5ACC" w:rsidP="00AD5ACC">
      <w:r>
        <w:t xml:space="preserve">Управленческая проблема заключалась в недостаточной степени изученности мнений сотрудников об </w:t>
      </w:r>
      <w:r w:rsidR="00222E36">
        <w:t xml:space="preserve">их </w:t>
      </w:r>
      <w:r>
        <w:t xml:space="preserve">удовлетворенности программой благополучия, реализуемой в ООО «Ассоциация ВАСТ». </w:t>
      </w:r>
      <w:r w:rsidR="0010576F">
        <w:t xml:space="preserve">Целью выпускной квалификационной работы было выявление зон развития </w:t>
      </w:r>
      <w:r w:rsidR="0010576F" w:rsidRPr="002666A9">
        <w:t>программы благополучия в компании ООО «Ассоциация ВАСТ»</w:t>
      </w:r>
      <w:r w:rsidR="0010576F">
        <w:t xml:space="preserve"> после </w:t>
      </w:r>
      <w:r w:rsidR="0010576F" w:rsidRPr="002666A9">
        <w:t>определ</w:t>
      </w:r>
      <w:r w:rsidR="0010576F">
        <w:t>ения</w:t>
      </w:r>
      <w:r w:rsidR="0010576F" w:rsidRPr="002666A9">
        <w:t xml:space="preserve"> причин снижения уровня благополучия сотрудников.</w:t>
      </w:r>
      <w:r w:rsidR="0010576F">
        <w:t xml:space="preserve"> </w:t>
      </w:r>
    </w:p>
    <w:p w14:paraId="788BC27B" w14:textId="64DD12B8" w:rsidR="00F264D1" w:rsidRPr="00082A1C" w:rsidRDefault="00F264D1" w:rsidP="00AD5ACC">
      <w:pPr>
        <w:rPr>
          <w:i/>
          <w:color w:val="FF0000"/>
        </w:rPr>
      </w:pPr>
      <w:r>
        <w:t xml:space="preserve">Компания «Ассоциация ВАСТ» </w:t>
      </w:r>
      <w:r w:rsidRPr="00F264D1">
        <w:t>является одной из ведущих российских компаний-производителей систем контроля состояния и диагностики машин и оборудования различных отраслей промышленности</w:t>
      </w:r>
      <w:r>
        <w:t xml:space="preserve">. </w:t>
      </w:r>
      <w:r w:rsidRPr="00F264D1">
        <w:t>Количество задействованных сотрудников в компании составляет 87 человек</w:t>
      </w:r>
      <w:r>
        <w:t xml:space="preserve"> на январь 2023 года. В</w:t>
      </w:r>
      <w:r w:rsidRPr="00F264D1">
        <w:t xml:space="preserve"> </w:t>
      </w:r>
      <w:r>
        <w:t xml:space="preserve">организации действует </w:t>
      </w:r>
      <w:r w:rsidRPr="00F264D1">
        <w:t>программа благополучия, которая распространяется на пять элементов жизни сотрудников: физическая среда и здоровье, развитие карьеры, финансовое благополучие, комфорт социальной среды и ментальное состояние.</w:t>
      </w:r>
      <w:r>
        <w:t xml:space="preserve"> </w:t>
      </w:r>
      <w:r w:rsidR="006E6676" w:rsidRPr="006E6676">
        <w:t>Ежегодно в организации проводится оценка благополучия сотрудников по модели PERMA, а также производится оценка удовлетворенности программой благополучия.</w:t>
      </w:r>
    </w:p>
    <w:p w14:paraId="7A2F27A3" w14:textId="4655C349" w:rsidR="00AD5ACC" w:rsidRPr="000B1511" w:rsidRDefault="00AD5ACC" w:rsidP="00AD5ACC">
      <w:r>
        <w:t>В ходе проведения исследования была изучена литература о благополучии, в частности о субъективном благополучии сотрудников. Кроме того, была проанализирована программа благополучия, реализуемая в ООО «Ассоциация ВАСТ»,</w:t>
      </w:r>
      <w:r w:rsidR="00CA1BB5">
        <w:t xml:space="preserve"> а также другая внутренняя документация.</w:t>
      </w:r>
      <w:r>
        <w:t xml:space="preserve"> </w:t>
      </w:r>
      <w:r w:rsidR="00CA1BB5">
        <w:t>Д</w:t>
      </w:r>
      <w:r>
        <w:t xml:space="preserve">ля уточнения мнений сотрудников проведены глубинные интервью с </w:t>
      </w:r>
      <w:r w:rsidR="00222E36">
        <w:t>7</w:t>
      </w:r>
      <w:r>
        <w:t xml:space="preserve"> интервьюируемыми</w:t>
      </w:r>
      <w:r w:rsidR="00CA1BB5">
        <w:t xml:space="preserve"> сотрудниками: 4 сотрудника из отдела разработки и 3 сотрудника из отдела внедрения</w:t>
      </w:r>
      <w:r w:rsidR="00222E36">
        <w:t>, а также экспертное интервью с менеджером по персоналу</w:t>
      </w:r>
      <w:r>
        <w:t>. Вопросы глубинных интервью базировались на количественных опросах, проводимых ежегодно в компании: по модели P</w:t>
      </w:r>
      <w:r>
        <w:rPr>
          <w:lang w:val="lv-LV"/>
        </w:rPr>
        <w:t xml:space="preserve">ERMA </w:t>
      </w:r>
      <w:r>
        <w:t xml:space="preserve">и по модели Т. </w:t>
      </w:r>
      <w:proofErr w:type="spellStart"/>
      <w:r>
        <w:t>Рата</w:t>
      </w:r>
      <w:proofErr w:type="spellEnd"/>
      <w:r>
        <w:t xml:space="preserve"> и Д. </w:t>
      </w:r>
      <w:proofErr w:type="spellStart"/>
      <w:r>
        <w:t>Хартера</w:t>
      </w:r>
      <w:proofErr w:type="spellEnd"/>
      <w:r>
        <w:t xml:space="preserve"> «Пять элементов благополучия. Инструменты повышения качества жизни». </w:t>
      </w:r>
    </w:p>
    <w:p w14:paraId="4DAA4A5E" w14:textId="77777777" w:rsidR="00222E36" w:rsidRDefault="00AD5ACC" w:rsidP="00AD5ACC">
      <w:r>
        <w:t xml:space="preserve">После определения беспокоящих сотрудников зон были разработаны рекомендации по развитию программы благополучия. </w:t>
      </w:r>
      <w:r w:rsidR="00222E36">
        <w:t>Были выделены ш</w:t>
      </w:r>
      <w:r>
        <w:t xml:space="preserve">есть недостатков, требующих улучшения по мнению сотрудников: </w:t>
      </w:r>
    </w:p>
    <w:p w14:paraId="5D83A04E" w14:textId="080BFEC4" w:rsidR="00222E36" w:rsidRDefault="00AD5ACC">
      <w:pPr>
        <w:pStyle w:val="af0"/>
        <w:numPr>
          <w:ilvl w:val="0"/>
          <w:numId w:val="48"/>
        </w:numPr>
      </w:pPr>
      <w:r>
        <w:t xml:space="preserve">нарушение баланса работы и личной жизни; </w:t>
      </w:r>
    </w:p>
    <w:p w14:paraId="11990A86" w14:textId="77777777" w:rsidR="00222E36" w:rsidRDefault="00AD5ACC">
      <w:pPr>
        <w:pStyle w:val="af0"/>
        <w:numPr>
          <w:ilvl w:val="0"/>
          <w:numId w:val="48"/>
        </w:numPr>
      </w:pPr>
      <w:r>
        <w:t xml:space="preserve">нехватка финансовой поддержки; </w:t>
      </w:r>
    </w:p>
    <w:p w14:paraId="15D1E23E" w14:textId="77777777" w:rsidR="00222E36" w:rsidRDefault="00AD5ACC">
      <w:pPr>
        <w:pStyle w:val="af0"/>
        <w:numPr>
          <w:ilvl w:val="0"/>
          <w:numId w:val="48"/>
        </w:numPr>
      </w:pPr>
      <w:r>
        <w:t xml:space="preserve">личные проблемы, влияющие на ментальное состояние и приводящие к негативному мышлению, снижению энтузиазма; </w:t>
      </w:r>
    </w:p>
    <w:p w14:paraId="6B28B53C" w14:textId="77777777" w:rsidR="00222E36" w:rsidRDefault="00AD5ACC">
      <w:pPr>
        <w:pStyle w:val="af0"/>
        <w:numPr>
          <w:ilvl w:val="0"/>
          <w:numId w:val="48"/>
        </w:numPr>
      </w:pPr>
      <w:r>
        <w:lastRenderedPageBreak/>
        <w:t xml:space="preserve">нехватка времени для занятий спортом; </w:t>
      </w:r>
    </w:p>
    <w:p w14:paraId="6BC2E243" w14:textId="77777777" w:rsidR="00222E36" w:rsidRDefault="00AD5ACC">
      <w:pPr>
        <w:pStyle w:val="af0"/>
        <w:numPr>
          <w:ilvl w:val="0"/>
          <w:numId w:val="48"/>
        </w:numPr>
      </w:pPr>
      <w:r>
        <w:t xml:space="preserve">непонимание высших целей и миссии и снижение мотивации; </w:t>
      </w:r>
    </w:p>
    <w:p w14:paraId="1E0BCB77" w14:textId="0008C94D" w:rsidR="00224E7A" w:rsidRDefault="001852E0">
      <w:pPr>
        <w:pStyle w:val="af0"/>
        <w:numPr>
          <w:ilvl w:val="0"/>
          <w:numId w:val="48"/>
        </w:numPr>
      </w:pPr>
      <w:r>
        <w:t>негативное</w:t>
      </w:r>
      <w:r w:rsidR="00222E36">
        <w:t xml:space="preserve"> мышление</w:t>
      </w:r>
      <w:r w:rsidR="00AD5ACC">
        <w:t xml:space="preserve"> (недооценка своих достижений, зацикленность на отрицательных эмоциях). </w:t>
      </w:r>
    </w:p>
    <w:p w14:paraId="4953BDDC" w14:textId="77777777" w:rsidR="00224E7A" w:rsidRDefault="00224E7A" w:rsidP="00224E7A">
      <w:pPr>
        <w:ind w:firstLine="0"/>
      </w:pPr>
      <w:r>
        <w:t>Решением для у</w:t>
      </w:r>
      <w:r>
        <w:t>совершенствования</w:t>
      </w:r>
      <w:r>
        <w:t xml:space="preserve"> программы благополучия будет: </w:t>
      </w:r>
    </w:p>
    <w:p w14:paraId="0B744037" w14:textId="4CBA3C5B" w:rsidR="00224E7A" w:rsidRDefault="00224E7A">
      <w:pPr>
        <w:pStyle w:val="af0"/>
        <w:numPr>
          <w:ilvl w:val="0"/>
          <w:numId w:val="49"/>
        </w:numPr>
      </w:pPr>
      <w:r>
        <w:t xml:space="preserve">устранение переработок; </w:t>
      </w:r>
      <w:r>
        <w:t xml:space="preserve">тренинг для установления баланса личной жизни и работы; </w:t>
      </w:r>
      <w:r>
        <w:t xml:space="preserve">проведение анализа рабочих процессов для выявления уровня эффективности использования рабочего времени; предоставление гибкого графика сотрудникам, работающим с иностранными клиентами; спортивные мероприятия </w:t>
      </w:r>
    </w:p>
    <w:p w14:paraId="2FBE895C" w14:textId="461FB399" w:rsidR="00F17C44" w:rsidRDefault="00224E7A">
      <w:pPr>
        <w:pStyle w:val="af0"/>
        <w:numPr>
          <w:ilvl w:val="0"/>
          <w:numId w:val="49"/>
        </w:numPr>
      </w:pPr>
      <w:r>
        <w:t>рассылки на почту о</w:t>
      </w:r>
      <w:r w:rsidR="00F17C44">
        <w:t>б актуальной банковской информации; в</w:t>
      </w:r>
      <w:r w:rsidR="00F17C44" w:rsidRPr="00F17C44">
        <w:t>озможность самостоятельного выбора наполнения полиса ДМС</w:t>
      </w:r>
      <w:r w:rsidR="00F17C44">
        <w:t>;</w:t>
      </w:r>
      <w:r>
        <w:t xml:space="preserve"> гибкое управление выплатами зарплаты;</w:t>
      </w:r>
      <w:r w:rsidR="00F17C44">
        <w:t xml:space="preserve"> семинары/ курсы по финансовой грамотности</w:t>
      </w:r>
      <w:r>
        <w:t>;</w:t>
      </w:r>
    </w:p>
    <w:p w14:paraId="2A2BA918" w14:textId="77777777" w:rsidR="00F17C44" w:rsidRDefault="00F17C44">
      <w:pPr>
        <w:pStyle w:val="af0"/>
        <w:numPr>
          <w:ilvl w:val="0"/>
          <w:numId w:val="49"/>
        </w:numPr>
      </w:pPr>
      <w:r>
        <w:t>программа поддержки сотрудников в сложных обстоятельствах</w:t>
      </w:r>
      <w:r>
        <w:t xml:space="preserve">; </w:t>
      </w:r>
    </w:p>
    <w:p w14:paraId="47FBEA90" w14:textId="17A7CFDC" w:rsidR="00F17C44" w:rsidRDefault="00F17C44">
      <w:pPr>
        <w:pStyle w:val="af0"/>
        <w:numPr>
          <w:ilvl w:val="0"/>
          <w:numId w:val="49"/>
        </w:numPr>
      </w:pPr>
      <w:r>
        <w:t>оплата абонементов в фитнес-центр/ обустройство собственных помещений под зал; совместные забеги и заезды на велосипедах во время корпоративных выездов</w:t>
      </w:r>
    </w:p>
    <w:p w14:paraId="6C81C114" w14:textId="0F442ACA" w:rsidR="00224E7A" w:rsidRDefault="00F17C44">
      <w:pPr>
        <w:pStyle w:val="af0"/>
        <w:numPr>
          <w:ilvl w:val="0"/>
          <w:numId w:val="49"/>
        </w:numPr>
      </w:pPr>
      <w:r>
        <w:t xml:space="preserve">формулирование </w:t>
      </w:r>
      <w:r w:rsidRPr="00F17C44">
        <w:t>цели, видения, ценностей совместно с сотрудниками</w:t>
      </w:r>
      <w:r>
        <w:t>; с</w:t>
      </w:r>
      <w:r w:rsidRPr="00F17C44">
        <w:t>вязь деятельности компании и сотрудников с миссией, целью и задачами</w:t>
      </w:r>
    </w:p>
    <w:p w14:paraId="452A3AEF" w14:textId="050F7E80" w:rsidR="00F17C44" w:rsidRDefault="00F17C44">
      <w:pPr>
        <w:pStyle w:val="af0"/>
        <w:numPr>
          <w:ilvl w:val="0"/>
          <w:numId w:val="49"/>
        </w:numPr>
      </w:pPr>
      <w:r>
        <w:t xml:space="preserve">внедрение техники рефрейминга; ежедневная отчетность с положительными моментами; тренинги и вебинары по развитию </w:t>
      </w:r>
      <w:r w:rsidRPr="00F17C44">
        <w:t>положительного мышления</w:t>
      </w:r>
      <w:r>
        <w:t>; п</w:t>
      </w:r>
      <w:r w:rsidRPr="00F17C44">
        <w:t>оздравление сотрудников с праздниками</w:t>
      </w:r>
      <w:r>
        <w:t>; п</w:t>
      </w:r>
      <w:r w:rsidRPr="00F17C44">
        <w:t>остановка краткосрочных и долгосрочных задач для повышения ощущения сотрудниками своей значимости</w:t>
      </w:r>
      <w:r>
        <w:t>; п</w:t>
      </w:r>
      <w:r w:rsidRPr="00F17C44">
        <w:t>охвала</w:t>
      </w:r>
      <w:r w:rsidR="00B02A35">
        <w:t xml:space="preserve">. </w:t>
      </w:r>
    </w:p>
    <w:p w14:paraId="1C90B12B" w14:textId="125D4A72" w:rsidR="00B02A35" w:rsidRPr="00B02A35" w:rsidRDefault="00B02A35" w:rsidP="00B02A35">
      <w:pPr>
        <w:rPr>
          <w:rFonts w:cs="Times New Roman"/>
          <w:szCs w:val="24"/>
        </w:rPr>
      </w:pPr>
      <w:r>
        <w:t xml:space="preserve">В дополнение </w:t>
      </w:r>
      <w:r w:rsidRPr="00CC70F2">
        <w:t>можно применить следующие практики для повышения удобства отслеживания уровня благополучия сотрудников</w:t>
      </w:r>
      <w:r w:rsidRPr="00B02A35">
        <w:rPr>
          <w:rFonts w:cs="Times New Roman"/>
          <w:szCs w:val="24"/>
        </w:rPr>
        <w:t xml:space="preserve">: </w:t>
      </w:r>
    </w:p>
    <w:p w14:paraId="75E97431" w14:textId="77777777" w:rsidR="00B02A35" w:rsidRPr="00B02A35" w:rsidRDefault="00B02A35" w:rsidP="00B02A35">
      <w:pPr>
        <w:rPr>
          <w:rFonts w:cs="Times New Roman"/>
          <w:szCs w:val="24"/>
          <w:lang w:val="lv-LV"/>
        </w:rPr>
      </w:pPr>
      <w:r w:rsidRPr="00B02A35">
        <w:rPr>
          <w:rFonts w:cs="Times New Roman"/>
          <w:szCs w:val="24"/>
        </w:rPr>
        <w:t xml:space="preserve">- создание банка идей от сотрудников </w:t>
      </w:r>
    </w:p>
    <w:p w14:paraId="3E74A953" w14:textId="20949918" w:rsidR="00B02A35" w:rsidRPr="00B02A35" w:rsidRDefault="00B02A35" w:rsidP="00B02A35">
      <w:pPr>
        <w:rPr>
          <w:rFonts w:cs="Times New Roman"/>
          <w:szCs w:val="24"/>
        </w:rPr>
      </w:pPr>
      <w:r w:rsidRPr="00B02A35">
        <w:rPr>
          <w:rFonts w:cs="Times New Roman"/>
          <w:szCs w:val="24"/>
        </w:rPr>
        <w:t>- внедрение сервисов, отслеживающих и повышающих уровень благополучия</w:t>
      </w:r>
    </w:p>
    <w:p w14:paraId="1D8B5614" w14:textId="0382D11E" w:rsidR="00961F66" w:rsidRDefault="00AD5ACC" w:rsidP="00961F66">
      <w:r>
        <w:t xml:space="preserve">В ходе проведения интервью самый молодой сотрудник </w:t>
      </w:r>
      <w:r w:rsidR="00222E36">
        <w:t xml:space="preserve">давал кардинально отличающиеся от большинства ответы </w:t>
      </w:r>
      <w:r>
        <w:t xml:space="preserve">и отметил следующие недостатки в коллективе: </w:t>
      </w:r>
    </w:p>
    <w:p w14:paraId="5B0DB123" w14:textId="7DA42779" w:rsidR="00AD5ACC" w:rsidRDefault="00AD5ACC">
      <w:pPr>
        <w:pStyle w:val="af0"/>
        <w:numPr>
          <w:ilvl w:val="0"/>
          <w:numId w:val="46"/>
        </w:numPr>
      </w:pPr>
      <w:r>
        <w:t xml:space="preserve">«токсичная» социальная среда в коллективе; </w:t>
      </w:r>
    </w:p>
    <w:p w14:paraId="3D9F451B" w14:textId="77777777" w:rsidR="00961F66" w:rsidRDefault="00AD5ACC">
      <w:pPr>
        <w:pStyle w:val="af0"/>
        <w:numPr>
          <w:ilvl w:val="0"/>
          <w:numId w:val="46"/>
        </w:numPr>
      </w:pPr>
      <w:r>
        <w:t xml:space="preserve">наличие «интриг», что подразумевало под собой сокрытие действительности и увиливание от прямых вопросов, присутствие тайн между сотрудниками и личных связей; </w:t>
      </w:r>
    </w:p>
    <w:p w14:paraId="667E61E1" w14:textId="77777777" w:rsidR="00961F66" w:rsidRDefault="00AD5ACC">
      <w:pPr>
        <w:pStyle w:val="af0"/>
        <w:numPr>
          <w:ilvl w:val="0"/>
          <w:numId w:val="46"/>
        </w:numPr>
      </w:pPr>
      <w:r>
        <w:t xml:space="preserve">перекладывание на коллег ответственности за совершенные ошибки; </w:t>
      </w:r>
    </w:p>
    <w:p w14:paraId="375179A3" w14:textId="222AFED1" w:rsidR="00AD5ACC" w:rsidRDefault="00AD5ACC">
      <w:pPr>
        <w:pStyle w:val="af0"/>
        <w:numPr>
          <w:ilvl w:val="0"/>
          <w:numId w:val="46"/>
        </w:numPr>
      </w:pPr>
      <w:r>
        <w:t xml:space="preserve">эйджизм, заключающийся в плохом отношении к молодым сотрудникам, а именно: недостаточный уровень доверия и по этой причине отсутствие возможности </w:t>
      </w:r>
      <w:r>
        <w:lastRenderedPageBreak/>
        <w:t xml:space="preserve">проявления себя, принятия самостоятельных решений, невозможность высказывания собственного мнения. </w:t>
      </w:r>
    </w:p>
    <w:p w14:paraId="4BB42799" w14:textId="32AD14B0" w:rsidR="00AD5ACC" w:rsidRDefault="00AD5ACC" w:rsidP="00AD5ACC">
      <w:r>
        <w:t xml:space="preserve">Таким образом, следует более детально изучить </w:t>
      </w:r>
      <w:r w:rsidR="00961F66">
        <w:t xml:space="preserve">ситуацию с </w:t>
      </w:r>
      <w:r>
        <w:t>сотрудник</w:t>
      </w:r>
      <w:r w:rsidR="00961F66">
        <w:t>ами в коллективе и поведение более опытных сотрудников по отношению к сотрудникам</w:t>
      </w:r>
      <w:r>
        <w:t xml:space="preserve"> в возрасте до 30 лет</w:t>
      </w:r>
      <w:r w:rsidR="00961F66">
        <w:t>, а также изучить</w:t>
      </w:r>
      <w:r>
        <w:t xml:space="preserve"> мнение </w:t>
      </w:r>
      <w:r w:rsidR="00961F66">
        <w:t xml:space="preserve">сотрудников в возрасте до 30 лет </w:t>
      </w:r>
      <w:r>
        <w:t>об организационном климате</w:t>
      </w:r>
      <w:r w:rsidR="00961F66">
        <w:t>, обстановке в коллективе</w:t>
      </w:r>
      <w:r>
        <w:t xml:space="preserve"> и программе благополучия</w:t>
      </w:r>
      <w:r w:rsidR="00961F66">
        <w:t xml:space="preserve">, реализуемой в компании ООО «Ассоциация ВАСТ». </w:t>
      </w:r>
    </w:p>
    <w:p w14:paraId="34FF6D85" w14:textId="529CF7A1" w:rsidR="00CA1BB5" w:rsidRDefault="00CA1BB5" w:rsidP="00AD5ACC">
      <w:r>
        <w:t xml:space="preserve">Для повышения уровня благополучия сотрудников в возрастной категории до 30 лет были разработаны следующие рекомендации: </w:t>
      </w:r>
    </w:p>
    <w:p w14:paraId="7BE42D22" w14:textId="77777777" w:rsidR="00CA1BB5" w:rsidRDefault="00CA1BB5">
      <w:pPr>
        <w:pStyle w:val="af0"/>
        <w:numPr>
          <w:ilvl w:val="0"/>
          <w:numId w:val="47"/>
        </w:numPr>
      </w:pPr>
      <w:r>
        <w:t>Проведение совместных мероприятий для сплочения коллектива и формирование рабочих команд с разным возрастным диапазоном</w:t>
      </w:r>
    </w:p>
    <w:p w14:paraId="7BA47692" w14:textId="77777777" w:rsidR="00CA1BB5" w:rsidRDefault="00CA1BB5">
      <w:pPr>
        <w:pStyle w:val="af0"/>
        <w:numPr>
          <w:ilvl w:val="0"/>
          <w:numId w:val="47"/>
        </w:numPr>
      </w:pPr>
      <w:r>
        <w:t xml:space="preserve">Повышение квалификации сотрудника </w:t>
      </w:r>
    </w:p>
    <w:p w14:paraId="6F65BDBE" w14:textId="77777777" w:rsidR="00CA1BB5" w:rsidRDefault="00CA1BB5">
      <w:pPr>
        <w:pStyle w:val="af0"/>
        <w:numPr>
          <w:ilvl w:val="0"/>
          <w:numId w:val="47"/>
        </w:numPr>
      </w:pPr>
      <w:r>
        <w:t xml:space="preserve">Внедрение системы наставничества </w:t>
      </w:r>
    </w:p>
    <w:p w14:paraId="50AF096C" w14:textId="4494F766" w:rsidR="00D05A5A" w:rsidRPr="00D05A5A" w:rsidRDefault="00CA1BB5" w:rsidP="00224E7A">
      <w:r>
        <w:t>В дополнение к этому, во время проведения</w:t>
      </w:r>
      <w:r>
        <w:t xml:space="preserve"> отбор</w:t>
      </w:r>
      <w:r>
        <w:t>а</w:t>
      </w:r>
      <w:r>
        <w:t xml:space="preserve"> и найм</w:t>
      </w:r>
      <w:r>
        <w:t>а</w:t>
      </w:r>
      <w:r>
        <w:t xml:space="preserve"> </w:t>
      </w:r>
      <w:r>
        <w:t xml:space="preserve">специалистов </w:t>
      </w:r>
      <w:r>
        <w:t xml:space="preserve">в </w:t>
      </w:r>
      <w:r>
        <w:t xml:space="preserve">компании </w:t>
      </w:r>
      <w:r>
        <w:t>следует проводить тес</w:t>
      </w:r>
      <w:r w:rsidRPr="006114C1">
        <w:rPr>
          <w:color w:val="0D0D0D" w:themeColor="text1" w:themeTint="F2"/>
        </w:rPr>
        <w:t xml:space="preserve">тирование </w:t>
      </w:r>
      <w:r>
        <w:t>на коммуникабельность, способность быть «командным игроком» и на соответствие организационной культуре и климату компании, так как почти все сотрудники привыкли к приятельским отношениям</w:t>
      </w:r>
      <w:r>
        <w:t xml:space="preserve">, однако при этом разделились по группам. </w:t>
      </w:r>
    </w:p>
    <w:p w14:paraId="05157B0D" w14:textId="1F08DE26" w:rsidR="0042023F" w:rsidRPr="0042023F" w:rsidRDefault="00BA2286" w:rsidP="0042023F">
      <w:pPr>
        <w:pStyle w:val="11"/>
        <w:rPr>
          <w:lang w:val="en-US"/>
        </w:rPr>
      </w:pPr>
      <w:bookmarkStart w:id="22" w:name="_Toc136010582"/>
      <w:r>
        <w:lastRenderedPageBreak/>
        <w:t>С</w:t>
      </w:r>
      <w:r w:rsidR="006D2AE2">
        <w:t>писок литературы</w:t>
      </w:r>
      <w:bookmarkEnd w:id="22"/>
      <w:r w:rsidRPr="00BB4645">
        <w:rPr>
          <w:lang w:val="en-US"/>
        </w:rPr>
        <w:t xml:space="preserve"> </w:t>
      </w:r>
    </w:p>
    <w:p w14:paraId="7976D3A4" w14:textId="241E5D98" w:rsidR="0042023F" w:rsidRPr="0042023F" w:rsidRDefault="0042023F" w:rsidP="0042023F">
      <w:pPr>
        <w:pStyle w:val="af0"/>
        <w:numPr>
          <w:ilvl w:val="0"/>
          <w:numId w:val="19"/>
        </w:numPr>
        <w:rPr>
          <w:lang w:val="lv-LV"/>
        </w:rPr>
      </w:pPr>
      <w:r>
        <w:t xml:space="preserve">Анти-стресс и здоровье </w:t>
      </w:r>
      <w:r>
        <w:rPr>
          <w:lang w:val="lv-LV"/>
        </w:rPr>
        <w:t>[</w:t>
      </w:r>
      <w:r>
        <w:t>Электронный ресурс</w:t>
      </w:r>
      <w:r>
        <w:rPr>
          <w:lang w:val="lv-LV"/>
        </w:rPr>
        <w:t>]</w:t>
      </w:r>
      <w:r w:rsidRPr="00677E73">
        <w:rPr>
          <w:lang w:val="lv-LV"/>
        </w:rPr>
        <w:t>//</w:t>
      </w:r>
      <w:r w:rsidRPr="00CC70F2">
        <w:rPr>
          <w:lang w:val="lv-LV"/>
        </w:rPr>
        <w:t xml:space="preserve"> </w:t>
      </w:r>
      <w:proofErr w:type="spellStart"/>
      <w:r w:rsidRPr="00CC70F2">
        <w:rPr>
          <w:lang w:val="lv-LV"/>
        </w:rPr>
        <w:t>iCognito</w:t>
      </w:r>
      <w:proofErr w:type="spellEnd"/>
      <w:r>
        <w:t xml:space="preserve">. </w:t>
      </w:r>
      <w:r>
        <w:rPr>
          <w:lang w:val="lv-LV"/>
        </w:rPr>
        <w:t xml:space="preserve">— </w:t>
      </w:r>
      <w:r>
        <w:t xml:space="preserve">Режим доступа:  </w:t>
      </w:r>
      <w:hyperlink r:id="rId29" w:history="1">
        <w:r w:rsidRPr="008A78EF">
          <w:rPr>
            <w:rStyle w:val="af8"/>
          </w:rPr>
          <w:t>https://icognito.app/corporate-trainings</w:t>
        </w:r>
      </w:hyperlink>
      <w:r>
        <w:t xml:space="preserve"> (дата обращения: 20.05.2023</w:t>
      </w:r>
      <w:r w:rsidRPr="00CC70F2">
        <w:t xml:space="preserve">Внедряем </w:t>
      </w:r>
      <w:proofErr w:type="spellStart"/>
      <w:r w:rsidRPr="00CC70F2">
        <w:t>well-being</w:t>
      </w:r>
      <w:proofErr w:type="spellEnd"/>
      <w:r w:rsidRPr="00CC70F2">
        <w:t>: опыт компаний и пять аспектов системы</w:t>
      </w:r>
      <w:r>
        <w:t xml:space="preserve"> </w:t>
      </w:r>
      <w:r w:rsidRPr="0042023F">
        <w:rPr>
          <w:lang w:val="lv-LV"/>
        </w:rPr>
        <w:t>[</w:t>
      </w:r>
      <w:r>
        <w:t>Электронный ресурс</w:t>
      </w:r>
      <w:r w:rsidRPr="0042023F">
        <w:rPr>
          <w:lang w:val="lv-LV"/>
        </w:rPr>
        <w:t xml:space="preserve">]// </w:t>
      </w:r>
      <w:proofErr w:type="spellStart"/>
      <w:r w:rsidRPr="0042023F">
        <w:rPr>
          <w:lang w:val="lv-LV"/>
        </w:rPr>
        <w:t>Mirapolis</w:t>
      </w:r>
      <w:proofErr w:type="spellEnd"/>
      <w:r w:rsidRPr="0042023F">
        <w:rPr>
          <w:lang w:val="lv-LV"/>
        </w:rPr>
        <w:t xml:space="preserve">. — </w:t>
      </w:r>
      <w:r>
        <w:t>Режим доступа</w:t>
      </w:r>
      <w:r w:rsidRPr="0042023F">
        <w:rPr>
          <w:lang w:val="lv-LV"/>
        </w:rPr>
        <w:t>:</w:t>
      </w:r>
      <w:r>
        <w:t xml:space="preserve"> </w:t>
      </w:r>
      <w:hyperlink r:id="rId30" w:history="1">
        <w:r w:rsidRPr="008A78EF">
          <w:rPr>
            <w:rStyle w:val="af8"/>
          </w:rPr>
          <w:t>https://www.mirapolis.ru/blog/vnedryaem-well-being/</w:t>
        </w:r>
      </w:hyperlink>
      <w:r>
        <w:t xml:space="preserve"> </w:t>
      </w:r>
      <w:hyperlink r:id="rId31" w:history="1">
        <w:r w:rsidRPr="0042023F">
          <w:rPr>
            <w:rStyle w:val="af8"/>
            <w:lang w:val="lv-LV"/>
          </w:rPr>
          <w:t>https://5h.ru/online/index.html</w:t>
        </w:r>
      </w:hyperlink>
      <w:r>
        <w:t xml:space="preserve"> (дата обращения: 20.05.2023)</w:t>
      </w:r>
    </w:p>
    <w:p w14:paraId="76D74C33" w14:textId="24D5F1C2" w:rsidR="00BB4645" w:rsidRDefault="00BB4645">
      <w:pPr>
        <w:pStyle w:val="af0"/>
        <w:numPr>
          <w:ilvl w:val="0"/>
          <w:numId w:val="19"/>
        </w:numPr>
        <w:rPr>
          <w:szCs w:val="24"/>
        </w:rPr>
      </w:pPr>
      <w:proofErr w:type="spellStart"/>
      <w:r w:rsidRPr="00BB4645">
        <w:rPr>
          <w:szCs w:val="24"/>
        </w:rPr>
        <w:t>ВиброАкустические</w:t>
      </w:r>
      <w:proofErr w:type="spellEnd"/>
      <w:r w:rsidRPr="00BB4645">
        <w:rPr>
          <w:szCs w:val="24"/>
        </w:rPr>
        <w:t xml:space="preserve"> Системы и Технологии: о компании [Электронный ресурс] / ВАСТ. — Режим доступа:  </w:t>
      </w:r>
      <w:hyperlink r:id="rId32" w:history="1">
        <w:r w:rsidRPr="00BB4645">
          <w:rPr>
            <w:rStyle w:val="af8"/>
            <w:szCs w:val="24"/>
            <w:lang w:val="en-US"/>
          </w:rPr>
          <w:t>https</w:t>
        </w:r>
        <w:r w:rsidRPr="00BB4645">
          <w:rPr>
            <w:rStyle w:val="af8"/>
            <w:szCs w:val="24"/>
          </w:rPr>
          <w:t>://</w:t>
        </w:r>
        <w:proofErr w:type="spellStart"/>
        <w:r w:rsidRPr="00BB4645">
          <w:rPr>
            <w:rStyle w:val="af8"/>
            <w:szCs w:val="24"/>
            <w:lang w:val="en-US"/>
          </w:rPr>
          <w:t>vibrotek</w:t>
        </w:r>
        <w:proofErr w:type="spellEnd"/>
        <w:r w:rsidRPr="00BB4645">
          <w:rPr>
            <w:rStyle w:val="af8"/>
            <w:szCs w:val="24"/>
          </w:rPr>
          <w:t>.</w:t>
        </w:r>
        <w:proofErr w:type="spellStart"/>
        <w:r w:rsidRPr="00BB4645">
          <w:rPr>
            <w:rStyle w:val="af8"/>
            <w:szCs w:val="24"/>
            <w:lang w:val="en-US"/>
          </w:rPr>
          <w:t>ru</w:t>
        </w:r>
        <w:proofErr w:type="spellEnd"/>
        <w:r w:rsidRPr="00BB4645">
          <w:rPr>
            <w:rStyle w:val="af8"/>
            <w:szCs w:val="24"/>
          </w:rPr>
          <w:t>/</w:t>
        </w:r>
        <w:r w:rsidRPr="00BB4645">
          <w:rPr>
            <w:rStyle w:val="af8"/>
            <w:szCs w:val="24"/>
            <w:lang w:val="en-US"/>
          </w:rPr>
          <w:t>o</w:t>
        </w:r>
        <w:r w:rsidRPr="00BB4645">
          <w:rPr>
            <w:rStyle w:val="af8"/>
            <w:szCs w:val="24"/>
          </w:rPr>
          <w:t>-</w:t>
        </w:r>
        <w:proofErr w:type="spellStart"/>
        <w:r w:rsidRPr="00BB4645">
          <w:rPr>
            <w:rStyle w:val="af8"/>
            <w:szCs w:val="24"/>
            <w:lang w:val="en-US"/>
          </w:rPr>
          <w:t>kompanii</w:t>
        </w:r>
        <w:proofErr w:type="spellEnd"/>
        <w:r w:rsidRPr="00BB4645">
          <w:rPr>
            <w:rStyle w:val="af8"/>
            <w:szCs w:val="24"/>
          </w:rPr>
          <w:t>/</w:t>
        </w:r>
      </w:hyperlink>
      <w:r w:rsidRPr="00BB4645">
        <w:rPr>
          <w:szCs w:val="24"/>
        </w:rPr>
        <w:t xml:space="preserve">  (дата обращения: 20.01.2023)</w:t>
      </w:r>
    </w:p>
    <w:p w14:paraId="3EA85E1E" w14:textId="4BC7790A" w:rsidR="00982C7D" w:rsidRPr="00982C7D" w:rsidRDefault="00982C7D" w:rsidP="00982C7D">
      <w:pPr>
        <w:pStyle w:val="af0"/>
        <w:numPr>
          <w:ilvl w:val="0"/>
          <w:numId w:val="19"/>
        </w:numPr>
      </w:pPr>
      <w:r>
        <w:t>В</w:t>
      </w:r>
      <w:r w:rsidRPr="00982C7D">
        <w:t xml:space="preserve">иды стресса: </w:t>
      </w:r>
      <w:proofErr w:type="spellStart"/>
      <w:r w:rsidRPr="00982C7D">
        <w:t>эустресс</w:t>
      </w:r>
      <w:proofErr w:type="spellEnd"/>
      <w:r w:rsidRPr="00982C7D">
        <w:t xml:space="preserve"> и дистресс?</w:t>
      </w:r>
      <w:r w:rsidRPr="00982C7D">
        <w:rPr>
          <w:lang w:val="lv-LV"/>
        </w:rPr>
        <w:t xml:space="preserve"> [</w:t>
      </w:r>
      <w:r>
        <w:t>Электронный ресурс</w:t>
      </w:r>
      <w:r w:rsidRPr="00982C7D">
        <w:rPr>
          <w:lang w:val="lv-LV"/>
        </w:rPr>
        <w:t>]//</w:t>
      </w:r>
      <w:r>
        <w:t xml:space="preserve"> РЖД. Медицина. </w:t>
      </w:r>
      <w:r w:rsidRPr="00982C7D">
        <w:rPr>
          <w:lang w:val="lv-LV"/>
        </w:rPr>
        <w:t xml:space="preserve">— </w:t>
      </w:r>
      <w:r>
        <w:t xml:space="preserve">Режим доступа: </w:t>
      </w:r>
      <w:hyperlink r:id="rId33" w:history="1">
        <w:r w:rsidRPr="008A78EF">
          <w:rPr>
            <w:rStyle w:val="af8"/>
          </w:rPr>
          <w:t>https://okbtver.ru/blog/psikhologiya-i-zdorove/1209/</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p w14:paraId="6D9C221D" w14:textId="41CBFE88" w:rsidR="00BB4645" w:rsidRDefault="00BB4645">
      <w:pPr>
        <w:pStyle w:val="af0"/>
        <w:numPr>
          <w:ilvl w:val="0"/>
          <w:numId w:val="19"/>
        </w:numPr>
      </w:pPr>
      <w:r w:rsidRPr="00BB4645">
        <w:t xml:space="preserve">Заказчики и партнеры [Электронный ресурс]// Частное образовательное учреждение дополнительного профессионального образования «Северо-Западный учебный центр». —Режим доступа: </w:t>
      </w:r>
      <w:hyperlink r:id="rId34" w:history="1">
        <w:r w:rsidRPr="00BB4645">
          <w:rPr>
            <w:lang w:val="en-GB"/>
          </w:rPr>
          <w:t>https</w:t>
        </w:r>
        <w:r w:rsidRPr="00BB4645">
          <w:t>://</w:t>
        </w:r>
        <w:proofErr w:type="spellStart"/>
        <w:r w:rsidRPr="00BB4645">
          <w:rPr>
            <w:lang w:val="en-GB"/>
          </w:rPr>
          <w:t>vibro</w:t>
        </w:r>
        <w:proofErr w:type="spellEnd"/>
        <w:r w:rsidRPr="00BB4645">
          <w:t>-</w:t>
        </w:r>
        <w:r w:rsidRPr="00BB4645">
          <w:rPr>
            <w:lang w:val="en-GB"/>
          </w:rPr>
          <w:t>expert</w:t>
        </w:r>
        <w:r w:rsidRPr="00BB4645">
          <w:t>.</w:t>
        </w:r>
        <w:proofErr w:type="spellStart"/>
        <w:r w:rsidRPr="00BB4645">
          <w:rPr>
            <w:lang w:val="en-GB"/>
          </w:rPr>
          <w:t>ru</w:t>
        </w:r>
        <w:proofErr w:type="spellEnd"/>
        <w:r w:rsidRPr="00BB4645">
          <w:t>/</w:t>
        </w:r>
        <w:proofErr w:type="spellStart"/>
        <w:r w:rsidRPr="00BB4645">
          <w:rPr>
            <w:lang w:val="en-GB"/>
          </w:rPr>
          <w:t>zakazchiki</w:t>
        </w:r>
        <w:proofErr w:type="spellEnd"/>
        <w:r w:rsidRPr="00BB4645">
          <w:t>-</w:t>
        </w:r>
        <w:proofErr w:type="spellStart"/>
        <w:r w:rsidRPr="00BB4645">
          <w:rPr>
            <w:lang w:val="en-GB"/>
          </w:rPr>
          <w:t>i</w:t>
        </w:r>
        <w:proofErr w:type="spellEnd"/>
        <w:r w:rsidRPr="00BB4645">
          <w:t>-</w:t>
        </w:r>
        <w:proofErr w:type="spellStart"/>
        <w:r w:rsidRPr="00BB4645">
          <w:rPr>
            <w:lang w:val="en-GB"/>
          </w:rPr>
          <w:t>partneri</w:t>
        </w:r>
        <w:proofErr w:type="spellEnd"/>
        <w:r w:rsidRPr="00BB4645">
          <w:t>.</w:t>
        </w:r>
        <w:r w:rsidRPr="00BB4645">
          <w:rPr>
            <w:lang w:val="en-GB"/>
          </w:rPr>
          <w:t>html</w:t>
        </w:r>
      </w:hyperlink>
      <w:r w:rsidRPr="00BB4645">
        <w:t xml:space="preserve"> (дата обращения: 08.04.2023)</w:t>
      </w:r>
    </w:p>
    <w:p w14:paraId="49F07E8C" w14:textId="2EF00ADD" w:rsidR="0042023F" w:rsidRDefault="0042023F">
      <w:pPr>
        <w:pStyle w:val="af0"/>
        <w:numPr>
          <w:ilvl w:val="0"/>
          <w:numId w:val="19"/>
        </w:numPr>
      </w:pPr>
      <w:r>
        <w:t xml:space="preserve">Зорина Н. А., Мельникова Е. В. Тенденции и социальные индикаторы мотивации работников крупных предприятий </w:t>
      </w:r>
      <w:r>
        <w:rPr>
          <w:lang w:val="lv-LV"/>
        </w:rPr>
        <w:t>[</w:t>
      </w:r>
      <w:r>
        <w:t>Электронный ресурс</w:t>
      </w:r>
      <w:r>
        <w:rPr>
          <w:lang w:val="lv-LV"/>
        </w:rPr>
        <w:t>]</w:t>
      </w:r>
      <w:r w:rsidRPr="00677E73">
        <w:rPr>
          <w:lang w:val="lv-LV"/>
        </w:rPr>
        <w:t>/</w:t>
      </w:r>
      <w:r>
        <w:t xml:space="preserve"> Н. А. Зорина, Е. В. Мельникова</w:t>
      </w:r>
      <w:r>
        <w:rPr>
          <w:lang w:val="lv-LV"/>
        </w:rPr>
        <w:t xml:space="preserve"> // </w:t>
      </w:r>
      <w:r>
        <w:t xml:space="preserve">Актуальные проблемы труда и развития человеческого потенциала. – 2016. – Т. 14. - Режим доступа: </w:t>
      </w:r>
      <w:hyperlink r:id="rId35" w:history="1">
        <w:r w:rsidRPr="008A78EF">
          <w:rPr>
            <w:rStyle w:val="af8"/>
          </w:rPr>
          <w:t>https://elibrary.ru/item.asp?id=27499390</w:t>
        </w:r>
      </w:hyperlink>
      <w:r>
        <w:t xml:space="preserve"> (дата обращения: 10.04.2023)</w:t>
      </w:r>
    </w:p>
    <w:p w14:paraId="49DD8A50" w14:textId="53100A95" w:rsidR="00982C7D" w:rsidRPr="00BB4645" w:rsidRDefault="00982C7D">
      <w:pPr>
        <w:pStyle w:val="af0"/>
        <w:numPr>
          <w:ilvl w:val="0"/>
          <w:numId w:val="19"/>
        </w:numPr>
      </w:pPr>
      <w:r w:rsidRPr="00C96BDD">
        <w:t>Изменение условий трудового договора в связи с изменением организационных условий труда</w:t>
      </w:r>
      <w:r>
        <w:t xml:space="preserve"> </w:t>
      </w:r>
      <w:r>
        <w:rPr>
          <w:lang w:val="lv-LV"/>
        </w:rPr>
        <w:t>[</w:t>
      </w:r>
      <w:r>
        <w:t>Электронный ресурс</w:t>
      </w:r>
      <w:r>
        <w:rPr>
          <w:lang w:val="lv-LV"/>
        </w:rPr>
        <w:t>]</w:t>
      </w:r>
      <w:r w:rsidRPr="00677E73">
        <w:rPr>
          <w:lang w:val="lv-LV"/>
        </w:rPr>
        <w:t>//</w:t>
      </w:r>
      <w:r>
        <w:t xml:space="preserve"> Центр Социального Обслуживания. </w:t>
      </w:r>
      <w:r>
        <w:rPr>
          <w:lang w:val="lv-LV"/>
        </w:rPr>
        <w:t xml:space="preserve">— </w:t>
      </w:r>
      <w:r>
        <w:t>Режим</w:t>
      </w:r>
      <w:r w:rsidRPr="007C474E">
        <w:t xml:space="preserve"> </w:t>
      </w:r>
      <w:r>
        <w:t>доступа</w:t>
      </w:r>
      <w:r w:rsidRPr="007C474E">
        <w:t xml:space="preserve">:  </w:t>
      </w:r>
      <w:r>
        <w:t xml:space="preserve"> </w:t>
      </w:r>
      <w:hyperlink r:id="rId36" w:anchor=":~:text=%D0%A1%D1%82%D0%B0%D1%82%D1%8C%D1%8F%2074%20%D0%A2%D0%9A%20%D0%A0%D0%A4%3A%20%C2%AB%D0%BA%D0%BE%D0%B3%D0%B4%D0%B0,%D0%B8%D1%81%D0%BA%D0%BB%D1%8E%D1%87%D0%B5%D0%BD%D0%B8%D0%B5%D0%BC%20%D0%B8%D0%B7%D0%BC%D0%B5%D0%BD%D0%B5%D0%BD%D0%B8%D1%8F%20%D1%82%D1%80%D1%83%D0%B4%D0%BE%D0%B2%D0%BE%D0%B9%20%D1%84%D1%83%D0%BD%D0%BA%D1%86%D0%B8%D0%B8%20%D1%80%D0%B0%D0%B1%D0%BE%D1%82%D0%BD%D0%B8%D0%BA%D0%B0.%C2%BB" w:history="1">
        <w:r>
          <w:rPr>
            <w:rStyle w:val="af8"/>
          </w:rPr>
          <w:t>https://csotroitsk.ru/blog/news-actual/izmenenie-uslovij-trudovogo-dogovora-v-svyazi-s-izmeneniem-organizatsionnyh-uslovij-truda.html - :~:</w:t>
        </w:r>
        <w:proofErr w:type="spellStart"/>
        <w:r>
          <w:rPr>
            <w:rStyle w:val="af8"/>
          </w:rPr>
          <w:t>text</w:t>
        </w:r>
        <w:proofErr w:type="spellEnd"/>
        <w:r>
          <w:rPr>
            <w:rStyle w:val="af8"/>
          </w:rPr>
          <w:t>=Статья 74 ТК РФ%3A «</w:t>
        </w:r>
        <w:proofErr w:type="spellStart"/>
        <w:r>
          <w:rPr>
            <w:rStyle w:val="af8"/>
          </w:rPr>
          <w:t>когда,исключением</w:t>
        </w:r>
        <w:proofErr w:type="spellEnd"/>
        <w:r>
          <w:rPr>
            <w:rStyle w:val="af8"/>
          </w:rPr>
          <w:t xml:space="preserve"> изменения трудовой функции работника.»</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p w14:paraId="57B84A70" w14:textId="55992B49" w:rsidR="00BB4645" w:rsidRDefault="00BB4645">
      <w:pPr>
        <w:pStyle w:val="af0"/>
        <w:numPr>
          <w:ilvl w:val="0"/>
          <w:numId w:val="19"/>
        </w:numPr>
        <w:rPr>
          <w:szCs w:val="24"/>
        </w:rPr>
      </w:pPr>
      <w:r w:rsidRPr="00BB4645">
        <w:rPr>
          <w:szCs w:val="24"/>
        </w:rPr>
        <w:t xml:space="preserve">Измерение показателей и постановка целевых ориентиров в области благополучия: инициатива Европейского регионального бюро ВОЗ Второе совещание группы 25–26 июня 2012 г [Электронный ресурс] </w:t>
      </w:r>
      <w:r w:rsidRPr="00BB4645">
        <w:rPr>
          <w:szCs w:val="24"/>
          <w:lang w:val="lv-LV"/>
        </w:rPr>
        <w:t xml:space="preserve">// </w:t>
      </w:r>
      <w:r w:rsidRPr="00BB4645">
        <w:rPr>
          <w:szCs w:val="24"/>
        </w:rPr>
        <w:t xml:space="preserve">Всемирная организация здравоохранения. — Режим доступа: </w:t>
      </w:r>
      <w:hyperlink r:id="rId37" w:history="1">
        <w:r w:rsidRPr="00BB4645">
          <w:rPr>
            <w:rStyle w:val="af8"/>
            <w:szCs w:val="24"/>
            <w:lang w:val="en-US"/>
          </w:rPr>
          <w:t>https</w:t>
        </w:r>
        <w:r w:rsidRPr="00BB4645">
          <w:rPr>
            <w:rStyle w:val="af8"/>
            <w:szCs w:val="24"/>
          </w:rPr>
          <w:t>://</w:t>
        </w:r>
        <w:r w:rsidRPr="00BB4645">
          <w:rPr>
            <w:rStyle w:val="af8"/>
            <w:szCs w:val="24"/>
            <w:lang w:val="en-US"/>
          </w:rPr>
          <w:t>www</w:t>
        </w:r>
        <w:r w:rsidRPr="00BB4645">
          <w:rPr>
            <w:rStyle w:val="af8"/>
            <w:szCs w:val="24"/>
          </w:rPr>
          <w:t>.</w:t>
        </w:r>
        <w:r w:rsidRPr="00BB4645">
          <w:rPr>
            <w:rStyle w:val="af8"/>
            <w:szCs w:val="24"/>
            <w:lang w:val="en-US"/>
          </w:rPr>
          <w:t>euro</w:t>
        </w:r>
        <w:r w:rsidRPr="00BB4645">
          <w:rPr>
            <w:rStyle w:val="af8"/>
            <w:szCs w:val="24"/>
          </w:rPr>
          <w:t>.</w:t>
        </w:r>
        <w:r w:rsidRPr="00BB4645">
          <w:rPr>
            <w:rStyle w:val="af8"/>
            <w:szCs w:val="24"/>
            <w:lang w:val="en-US"/>
          </w:rPr>
          <w:t>who</w:t>
        </w:r>
        <w:r w:rsidRPr="00BB4645">
          <w:rPr>
            <w:rStyle w:val="af8"/>
            <w:szCs w:val="24"/>
          </w:rPr>
          <w:t>.</w:t>
        </w:r>
        <w:r w:rsidRPr="00BB4645">
          <w:rPr>
            <w:rStyle w:val="af8"/>
            <w:szCs w:val="24"/>
            <w:lang w:val="en-US"/>
          </w:rPr>
          <w:t>int</w:t>
        </w:r>
        <w:r w:rsidRPr="00BB4645">
          <w:rPr>
            <w:rStyle w:val="af8"/>
            <w:szCs w:val="24"/>
          </w:rPr>
          <w:t>/__</w:t>
        </w:r>
        <w:r w:rsidRPr="00BB4645">
          <w:rPr>
            <w:rStyle w:val="af8"/>
            <w:szCs w:val="24"/>
            <w:lang w:val="en-US"/>
          </w:rPr>
          <w:t>data</w:t>
        </w:r>
        <w:r w:rsidRPr="00BB4645">
          <w:rPr>
            <w:rStyle w:val="af8"/>
            <w:szCs w:val="24"/>
          </w:rPr>
          <w:t>/</w:t>
        </w:r>
        <w:r w:rsidRPr="00BB4645">
          <w:rPr>
            <w:rStyle w:val="af8"/>
            <w:szCs w:val="24"/>
            <w:lang w:val="en-US"/>
          </w:rPr>
          <w:t>assets</w:t>
        </w:r>
        <w:r w:rsidRPr="00BB4645">
          <w:rPr>
            <w:rStyle w:val="af8"/>
            <w:szCs w:val="24"/>
          </w:rPr>
          <w:t>/</w:t>
        </w:r>
        <w:r w:rsidRPr="00BB4645">
          <w:rPr>
            <w:rStyle w:val="af8"/>
            <w:szCs w:val="24"/>
            <w:lang w:val="en-US"/>
          </w:rPr>
          <w:t>pdf</w:t>
        </w:r>
        <w:r w:rsidRPr="00BB4645">
          <w:rPr>
            <w:rStyle w:val="af8"/>
            <w:szCs w:val="24"/>
          </w:rPr>
          <w:t>_</w:t>
        </w:r>
        <w:r w:rsidRPr="00BB4645">
          <w:rPr>
            <w:rStyle w:val="af8"/>
            <w:szCs w:val="24"/>
            <w:lang w:val="en-US"/>
          </w:rPr>
          <w:t>file</w:t>
        </w:r>
        <w:r w:rsidRPr="00BB4645">
          <w:rPr>
            <w:rStyle w:val="af8"/>
            <w:szCs w:val="24"/>
          </w:rPr>
          <w:t>/0004/195511/</w:t>
        </w:r>
        <w:r w:rsidRPr="00BB4645">
          <w:rPr>
            <w:rStyle w:val="af8"/>
            <w:szCs w:val="24"/>
            <w:lang w:val="en-US"/>
          </w:rPr>
          <w:t>e</w:t>
        </w:r>
        <w:r w:rsidRPr="00BB4645">
          <w:rPr>
            <w:rStyle w:val="af8"/>
            <w:szCs w:val="24"/>
          </w:rPr>
          <w:t>96732</w:t>
        </w:r>
        <w:r w:rsidRPr="00BB4645">
          <w:rPr>
            <w:rStyle w:val="af8"/>
            <w:szCs w:val="24"/>
            <w:lang w:val="en-US"/>
          </w:rPr>
          <w:t>r</w:t>
        </w:r>
        <w:r w:rsidRPr="00BB4645">
          <w:rPr>
            <w:rStyle w:val="af8"/>
            <w:szCs w:val="24"/>
          </w:rPr>
          <w:t>.</w:t>
        </w:r>
        <w:r w:rsidRPr="00BB4645">
          <w:rPr>
            <w:rStyle w:val="af8"/>
            <w:szCs w:val="24"/>
            <w:lang w:val="en-US"/>
          </w:rPr>
          <w:t>pdf</w:t>
        </w:r>
      </w:hyperlink>
      <w:r w:rsidRPr="00BB4645">
        <w:rPr>
          <w:szCs w:val="24"/>
        </w:rPr>
        <w:t xml:space="preserve"> (дата обращения: 20.01.2023)</w:t>
      </w:r>
    </w:p>
    <w:p w14:paraId="701E8528" w14:textId="27698C2D" w:rsidR="00BB4645" w:rsidRDefault="00BB4645">
      <w:pPr>
        <w:pStyle w:val="af0"/>
        <w:numPr>
          <w:ilvl w:val="0"/>
          <w:numId w:val="19"/>
        </w:numPr>
      </w:pPr>
      <w:r w:rsidRPr="00BB4645">
        <w:t xml:space="preserve">Инновационный для российского рынка сервис </w:t>
      </w:r>
      <w:proofErr w:type="spellStart"/>
      <w:r w:rsidRPr="00BB4645">
        <w:rPr>
          <w:lang w:val="en-GB"/>
        </w:rPr>
        <w:t>PayDa</w:t>
      </w:r>
      <w:proofErr w:type="spellEnd"/>
      <w:r w:rsidRPr="00BB4645">
        <w:t xml:space="preserve">у [Электронный ресурс]// </w:t>
      </w:r>
      <w:proofErr w:type="spellStart"/>
      <w:r w:rsidRPr="00BB4645">
        <w:rPr>
          <w:lang w:val="en-GB"/>
        </w:rPr>
        <w:t>PayDa</w:t>
      </w:r>
      <w:proofErr w:type="spellEnd"/>
      <w:r w:rsidRPr="00BB4645">
        <w:t xml:space="preserve">у. — Режим доступа:  </w:t>
      </w:r>
      <w:hyperlink r:id="rId38" w:history="1">
        <w:r w:rsidRPr="00BB4645">
          <w:rPr>
            <w:lang w:val="en-GB"/>
          </w:rPr>
          <w:t>https</w:t>
        </w:r>
        <w:r w:rsidRPr="00BB4645">
          <w:t>://</w:t>
        </w:r>
        <w:r w:rsidRPr="00BB4645">
          <w:rPr>
            <w:lang w:val="en-GB"/>
          </w:rPr>
          <w:t>payday</w:t>
        </w:r>
        <w:r w:rsidRPr="00BB4645">
          <w:t>.</w:t>
        </w:r>
        <w:proofErr w:type="spellStart"/>
        <w:r w:rsidRPr="00BB4645">
          <w:rPr>
            <w:lang w:val="en-GB"/>
          </w:rPr>
          <w:t>ru</w:t>
        </w:r>
        <w:proofErr w:type="spellEnd"/>
        <w:r w:rsidRPr="00BB4645">
          <w:t>/</w:t>
        </w:r>
      </w:hyperlink>
      <w:r w:rsidRPr="00BB4645">
        <w:t xml:space="preserve"> (дата обращения: 8.04.2023)</w:t>
      </w:r>
    </w:p>
    <w:p w14:paraId="173356E4" w14:textId="67B9C2E2" w:rsidR="0042023F" w:rsidRDefault="0042023F" w:rsidP="0042023F">
      <w:pPr>
        <w:pStyle w:val="af0"/>
        <w:numPr>
          <w:ilvl w:val="0"/>
          <w:numId w:val="19"/>
        </w:numPr>
      </w:pPr>
      <w:r>
        <w:lastRenderedPageBreak/>
        <w:t xml:space="preserve">Инновация в области корпоративных </w:t>
      </w:r>
      <w:r w:rsidRPr="0042023F">
        <w:rPr>
          <w:lang w:val="en-US"/>
        </w:rPr>
        <w:t>W</w:t>
      </w:r>
      <w:proofErr w:type="spellStart"/>
      <w:r w:rsidRPr="0042023F">
        <w:rPr>
          <w:lang w:val="lv-LV"/>
        </w:rPr>
        <w:t>ell-being</w:t>
      </w:r>
      <w:proofErr w:type="spellEnd"/>
      <w:r>
        <w:t xml:space="preserve"> программ </w:t>
      </w:r>
      <w:r w:rsidRPr="0042023F">
        <w:rPr>
          <w:lang w:val="lv-LV"/>
        </w:rPr>
        <w:t>[</w:t>
      </w:r>
      <w:r>
        <w:t>Электронный ресурс</w:t>
      </w:r>
      <w:r w:rsidRPr="0042023F">
        <w:rPr>
          <w:lang w:val="lv-LV"/>
        </w:rPr>
        <w:t>]//</w:t>
      </w:r>
      <w:r>
        <w:t xml:space="preserve"> </w:t>
      </w:r>
      <w:proofErr w:type="spellStart"/>
      <w:r>
        <w:t>Добросервис:программа</w:t>
      </w:r>
      <w:proofErr w:type="spellEnd"/>
      <w:r>
        <w:t xml:space="preserve"> поддержки сотрудников. </w:t>
      </w:r>
      <w:r w:rsidRPr="0042023F">
        <w:rPr>
          <w:lang w:val="lv-LV"/>
        </w:rPr>
        <w:t xml:space="preserve">— </w:t>
      </w:r>
      <w:r>
        <w:t xml:space="preserve">Режим доступа: </w:t>
      </w:r>
      <w:hyperlink r:id="rId39" w:history="1">
        <w:r w:rsidRPr="008A78EF">
          <w:rPr>
            <w:rStyle w:val="af8"/>
          </w:rPr>
          <w:t>https://dobroservice-online.ru/</w:t>
        </w:r>
      </w:hyperlink>
      <w:r>
        <w:t xml:space="preserve"> (дата обращения: 20.05.2023)</w:t>
      </w:r>
    </w:p>
    <w:p w14:paraId="78EF88B6" w14:textId="4DE06437" w:rsidR="00BB4645" w:rsidRPr="00BB4645" w:rsidRDefault="00BB4645">
      <w:pPr>
        <w:pStyle w:val="af0"/>
        <w:numPr>
          <w:ilvl w:val="0"/>
          <w:numId w:val="19"/>
        </w:numPr>
      </w:pPr>
      <w:r w:rsidRPr="00BB4645">
        <w:t xml:space="preserve">История [Электронный ресурс]// </w:t>
      </w:r>
      <w:proofErr w:type="spellStart"/>
      <w:r w:rsidRPr="00BB4645">
        <w:t>Вибро</w:t>
      </w:r>
      <w:proofErr w:type="spellEnd"/>
      <w:r w:rsidRPr="00BB4645">
        <w:t xml:space="preserve"> Акустические Системы и Технологии. —Режим доступа:   </w:t>
      </w:r>
      <w:hyperlink r:id="rId40" w:history="1">
        <w:r w:rsidRPr="00BB4645">
          <w:rPr>
            <w:lang w:val="en-GB"/>
          </w:rPr>
          <w:t>https</w:t>
        </w:r>
        <w:r w:rsidRPr="00BB4645">
          <w:t>://</w:t>
        </w:r>
        <w:proofErr w:type="spellStart"/>
        <w:r w:rsidRPr="00BB4645">
          <w:rPr>
            <w:lang w:val="en-GB"/>
          </w:rPr>
          <w:t>vibrotek</w:t>
        </w:r>
        <w:proofErr w:type="spellEnd"/>
        <w:r w:rsidRPr="00BB4645">
          <w:t>.</w:t>
        </w:r>
        <w:proofErr w:type="spellStart"/>
        <w:r w:rsidRPr="00BB4645">
          <w:rPr>
            <w:lang w:val="en-GB"/>
          </w:rPr>
          <w:t>ru</w:t>
        </w:r>
        <w:proofErr w:type="spellEnd"/>
        <w:r w:rsidRPr="00BB4645">
          <w:t>/</w:t>
        </w:r>
        <w:r w:rsidRPr="00BB4645">
          <w:rPr>
            <w:lang w:val="en-GB"/>
          </w:rPr>
          <w:t>o</w:t>
        </w:r>
        <w:r w:rsidRPr="00BB4645">
          <w:t>-</w:t>
        </w:r>
        <w:proofErr w:type="spellStart"/>
        <w:r w:rsidRPr="00BB4645">
          <w:rPr>
            <w:lang w:val="en-GB"/>
          </w:rPr>
          <w:t>kompanii</w:t>
        </w:r>
        <w:proofErr w:type="spellEnd"/>
        <w:r w:rsidRPr="00BB4645">
          <w:t>/</w:t>
        </w:r>
        <w:proofErr w:type="spellStart"/>
        <w:r w:rsidRPr="00BB4645">
          <w:rPr>
            <w:lang w:val="en-GB"/>
          </w:rPr>
          <w:t>istoriya</w:t>
        </w:r>
        <w:proofErr w:type="spellEnd"/>
        <w:r w:rsidRPr="00BB4645">
          <w:t>-</w:t>
        </w:r>
        <w:proofErr w:type="spellStart"/>
        <w:r w:rsidRPr="00BB4645">
          <w:rPr>
            <w:lang w:val="en-GB"/>
          </w:rPr>
          <w:t>kompanii</w:t>
        </w:r>
        <w:proofErr w:type="spellEnd"/>
        <w:r w:rsidRPr="00BB4645">
          <w:t>/</w:t>
        </w:r>
      </w:hyperlink>
      <w:r w:rsidRPr="00BB4645">
        <w:t xml:space="preserve"> (дата обращения: 08.04.2023)</w:t>
      </w:r>
    </w:p>
    <w:p w14:paraId="5E253C9B" w14:textId="43425055" w:rsidR="00BB4645" w:rsidRDefault="00BB4645">
      <w:pPr>
        <w:pStyle w:val="af0"/>
        <w:numPr>
          <w:ilvl w:val="0"/>
          <w:numId w:val="19"/>
        </w:numPr>
      </w:pPr>
      <w:r w:rsidRPr="00BB4645">
        <w:t xml:space="preserve">Как фитнес влияет на эффективность работы сотрудников [Электронный ресурс]// Инвест-Форсайт. — Режим доступа:  </w:t>
      </w:r>
      <w:hyperlink r:id="rId41" w:history="1">
        <w:r w:rsidRPr="00BB4645">
          <w:rPr>
            <w:lang w:val="en-GB"/>
          </w:rPr>
          <w:t>https</w:t>
        </w:r>
        <w:r w:rsidRPr="00BB4645">
          <w:t>://</w:t>
        </w:r>
        <w:r w:rsidRPr="00BB4645">
          <w:rPr>
            <w:lang w:val="en-GB"/>
          </w:rPr>
          <w:t>www</w:t>
        </w:r>
        <w:r w:rsidRPr="00BB4645">
          <w:t>.</w:t>
        </w:r>
        <w:r w:rsidRPr="00BB4645">
          <w:rPr>
            <w:lang w:val="en-GB"/>
          </w:rPr>
          <w:t>if</w:t>
        </w:r>
        <w:r w:rsidRPr="00BB4645">
          <w:t>24.</w:t>
        </w:r>
        <w:proofErr w:type="spellStart"/>
        <w:r w:rsidRPr="00BB4645">
          <w:rPr>
            <w:lang w:val="en-GB"/>
          </w:rPr>
          <w:t>ru</w:t>
        </w:r>
        <w:proofErr w:type="spellEnd"/>
        <w:r w:rsidRPr="00BB4645">
          <w:t>/</w:t>
        </w:r>
        <w:proofErr w:type="spellStart"/>
        <w:r w:rsidRPr="00BB4645">
          <w:rPr>
            <w:lang w:val="en-GB"/>
          </w:rPr>
          <w:t>kak</w:t>
        </w:r>
        <w:proofErr w:type="spellEnd"/>
        <w:r w:rsidRPr="00BB4645">
          <w:t>-</w:t>
        </w:r>
        <w:proofErr w:type="spellStart"/>
        <w:r w:rsidRPr="00BB4645">
          <w:rPr>
            <w:lang w:val="en-GB"/>
          </w:rPr>
          <w:t>fitnes</w:t>
        </w:r>
        <w:proofErr w:type="spellEnd"/>
        <w:r w:rsidRPr="00BB4645">
          <w:t>-</w:t>
        </w:r>
        <w:proofErr w:type="spellStart"/>
        <w:r w:rsidRPr="00BB4645">
          <w:rPr>
            <w:lang w:val="en-GB"/>
          </w:rPr>
          <w:t>vliyaet</w:t>
        </w:r>
        <w:proofErr w:type="spellEnd"/>
        <w:r w:rsidRPr="00BB4645">
          <w:t>-</w:t>
        </w:r>
        <w:proofErr w:type="spellStart"/>
        <w:r w:rsidRPr="00BB4645">
          <w:rPr>
            <w:lang w:val="en-GB"/>
          </w:rPr>
          <w:t>na</w:t>
        </w:r>
        <w:proofErr w:type="spellEnd"/>
        <w:r w:rsidRPr="00BB4645">
          <w:t>-</w:t>
        </w:r>
        <w:proofErr w:type="spellStart"/>
        <w:r w:rsidRPr="00BB4645">
          <w:rPr>
            <w:lang w:val="en-GB"/>
          </w:rPr>
          <w:t>effektivnost</w:t>
        </w:r>
        <w:proofErr w:type="spellEnd"/>
        <w:r w:rsidRPr="00BB4645">
          <w:t>-</w:t>
        </w:r>
        <w:proofErr w:type="spellStart"/>
        <w:r w:rsidRPr="00BB4645">
          <w:rPr>
            <w:lang w:val="en-GB"/>
          </w:rPr>
          <w:t>raboty</w:t>
        </w:r>
        <w:proofErr w:type="spellEnd"/>
        <w:r w:rsidRPr="00BB4645">
          <w:t>-</w:t>
        </w:r>
        <w:proofErr w:type="spellStart"/>
        <w:r w:rsidRPr="00BB4645">
          <w:rPr>
            <w:lang w:val="en-GB"/>
          </w:rPr>
          <w:t>sotrudnikov</w:t>
        </w:r>
        <w:proofErr w:type="spellEnd"/>
        <w:r w:rsidRPr="00BB4645">
          <w:t>/</w:t>
        </w:r>
      </w:hyperlink>
      <w:r w:rsidRPr="00BB4645">
        <w:t xml:space="preserve"> (дата обращения: 8.04.2023)</w:t>
      </w:r>
    </w:p>
    <w:p w14:paraId="62109A34" w14:textId="31F8A81D" w:rsidR="0042023F" w:rsidRDefault="0042023F">
      <w:pPr>
        <w:pStyle w:val="af0"/>
        <w:numPr>
          <w:ilvl w:val="0"/>
          <w:numId w:val="19"/>
        </w:numPr>
      </w:pPr>
      <w:r w:rsidRPr="00683A6E">
        <w:t>Как крупные компании заботятся о здоровье сотрудников</w:t>
      </w:r>
      <w:r>
        <w:t xml:space="preserve"> </w:t>
      </w:r>
      <w:r>
        <w:rPr>
          <w:lang w:val="lv-LV"/>
        </w:rPr>
        <w:t>[</w:t>
      </w:r>
      <w:r>
        <w:t>Электронный ресурс</w:t>
      </w:r>
      <w:r>
        <w:rPr>
          <w:lang w:val="lv-LV"/>
        </w:rPr>
        <w:t>]</w:t>
      </w:r>
      <w:r w:rsidRPr="00677E73">
        <w:rPr>
          <w:lang w:val="lv-LV"/>
        </w:rPr>
        <w:t>//</w:t>
      </w:r>
      <w:r>
        <w:t xml:space="preserve"> Деловое СМИ </w:t>
      </w:r>
      <w:r>
        <w:rPr>
          <w:lang w:val="lv-LV"/>
        </w:rPr>
        <w:t>RB.</w:t>
      </w:r>
      <w:r>
        <w:t xml:space="preserve"> </w:t>
      </w:r>
      <w:r>
        <w:rPr>
          <w:lang w:val="lv-LV"/>
        </w:rPr>
        <w:t xml:space="preserve">— </w:t>
      </w:r>
      <w:r>
        <w:t xml:space="preserve">Режим доступа: </w:t>
      </w:r>
      <w:hyperlink r:id="rId42" w:history="1">
        <w:r w:rsidRPr="008A78EF">
          <w:rPr>
            <w:rStyle w:val="af8"/>
          </w:rPr>
          <w:t>https://rb.ru/opinion/zdorove-sotrudnikov/</w:t>
        </w:r>
      </w:hyperlink>
      <w:r>
        <w:t xml:space="preserve"> (дата обращения: 23.05.2023)</w:t>
      </w:r>
    </w:p>
    <w:p w14:paraId="6E508FF2" w14:textId="23AF1F24" w:rsidR="0042023F" w:rsidRDefault="0042023F">
      <w:pPr>
        <w:pStyle w:val="af0"/>
        <w:numPr>
          <w:ilvl w:val="0"/>
          <w:numId w:val="19"/>
        </w:numPr>
      </w:pPr>
      <w:r>
        <w:t xml:space="preserve">Кафетерий льгот </w:t>
      </w:r>
      <w:r>
        <w:rPr>
          <w:lang w:val="lv-LV"/>
        </w:rPr>
        <w:t>[</w:t>
      </w:r>
      <w:r>
        <w:t>Электронный ресурс</w:t>
      </w:r>
      <w:r>
        <w:rPr>
          <w:lang w:val="lv-LV"/>
        </w:rPr>
        <w:t>]</w:t>
      </w:r>
      <w:r w:rsidRPr="00677E73">
        <w:rPr>
          <w:lang w:val="lv-LV"/>
        </w:rPr>
        <w:t>//</w:t>
      </w:r>
      <w:r w:rsidRPr="00CC70F2">
        <w:rPr>
          <w:lang w:val="lv-LV"/>
        </w:rPr>
        <w:t xml:space="preserve"> </w:t>
      </w:r>
      <w:proofErr w:type="spellStart"/>
      <w:r>
        <w:rPr>
          <w:lang w:val="lv-LV"/>
        </w:rPr>
        <w:t>Topfactor</w:t>
      </w:r>
      <w:proofErr w:type="spellEnd"/>
      <w:r>
        <w:t>.</w:t>
      </w:r>
      <w:r w:rsidRPr="00CC70F2">
        <w:rPr>
          <w:lang w:val="lv-LV"/>
        </w:rPr>
        <w:t xml:space="preserve"> </w:t>
      </w:r>
      <w:r>
        <w:rPr>
          <w:lang w:val="lv-LV"/>
        </w:rPr>
        <w:t xml:space="preserve">— </w:t>
      </w:r>
      <w:r>
        <w:t xml:space="preserve">Режим доступа: </w:t>
      </w:r>
      <w:hyperlink r:id="rId43" w:history="1">
        <w:r w:rsidRPr="008A78EF">
          <w:rPr>
            <w:rStyle w:val="af8"/>
            <w:lang w:val="lv-LV"/>
          </w:rPr>
          <w:t>https://topfactor.pro/others/kafeterij_lgot_i_magazin_benefitov/</w:t>
        </w:r>
      </w:hyperlink>
      <w:r>
        <w:t xml:space="preserve"> (дата обращения: 20.05.2023)</w:t>
      </w:r>
    </w:p>
    <w:p w14:paraId="195E77B3" w14:textId="32E5DD47" w:rsidR="0042023F" w:rsidRPr="0042023F" w:rsidRDefault="0042023F" w:rsidP="0042023F">
      <w:pPr>
        <w:pStyle w:val="af0"/>
        <w:numPr>
          <w:ilvl w:val="0"/>
          <w:numId w:val="19"/>
        </w:numPr>
        <w:rPr>
          <w:b/>
          <w:bCs/>
        </w:rPr>
      </w:pPr>
      <w:r w:rsidRPr="0042023F">
        <w:t xml:space="preserve">Козлов А. Е., Ковалева М. Ю. Мотивация персонала в условиях кризисных ситуаций [Электронный ресурс]/ А. Е. Козлов, М. Ю. Ковалева // Материалы 53-й международной научной студенческой конференции. – 2015. – С. 67. - Режим доступа: </w:t>
      </w:r>
      <w:hyperlink r:id="rId44" w:history="1">
        <w:r w:rsidRPr="0042023F">
          <w:t>https://vital.lib.tsu.ru/vital/access/services/Download/vtls:000581944/SOURCE1</w:t>
        </w:r>
      </w:hyperlink>
      <w:r w:rsidRPr="0042023F">
        <w:t xml:space="preserve"> (дата обращения: 10.04.2023</w:t>
      </w:r>
      <w:r>
        <w:t>)</w:t>
      </w:r>
    </w:p>
    <w:p w14:paraId="3766AC09" w14:textId="31C2BE24" w:rsidR="0042023F" w:rsidRPr="0042023F" w:rsidRDefault="0042023F" w:rsidP="0042023F">
      <w:pPr>
        <w:pStyle w:val="af0"/>
        <w:numPr>
          <w:ilvl w:val="0"/>
          <w:numId w:val="19"/>
        </w:numPr>
      </w:pPr>
      <w:r>
        <w:t xml:space="preserve">Корпоративные психологические тренинги </w:t>
      </w:r>
      <w:r w:rsidRPr="0042023F">
        <w:rPr>
          <w:lang w:val="lv-LV"/>
        </w:rPr>
        <w:t>[</w:t>
      </w:r>
      <w:r>
        <w:t>Электронный ресурс</w:t>
      </w:r>
      <w:r w:rsidRPr="0042023F">
        <w:rPr>
          <w:lang w:val="lv-LV"/>
        </w:rPr>
        <w:t>]// Alliance</w:t>
      </w:r>
      <w:r>
        <w:t xml:space="preserve">. </w:t>
      </w:r>
      <w:r w:rsidRPr="0042023F">
        <w:rPr>
          <w:lang w:val="lv-LV"/>
        </w:rPr>
        <w:t xml:space="preserve">— </w:t>
      </w:r>
      <w:r>
        <w:t xml:space="preserve">Режим доступа:  </w:t>
      </w:r>
      <w:hyperlink r:id="rId45" w:history="1">
        <w:r w:rsidRPr="008A78EF">
          <w:rPr>
            <w:rStyle w:val="af8"/>
          </w:rPr>
          <w:t>https://kursy.courses/psychology/corporate</w:t>
        </w:r>
      </w:hyperlink>
      <w:r>
        <w:t xml:space="preserve"> (дата обращения: 20.05.2023)</w:t>
      </w:r>
    </w:p>
    <w:p w14:paraId="0363F142" w14:textId="23E0A2E5" w:rsidR="00BB4645" w:rsidRDefault="00BB4645" w:rsidP="0042023F">
      <w:pPr>
        <w:pStyle w:val="af0"/>
        <w:numPr>
          <w:ilvl w:val="0"/>
          <w:numId w:val="19"/>
        </w:numPr>
        <w:rPr>
          <w:szCs w:val="24"/>
        </w:rPr>
      </w:pPr>
      <w:r w:rsidRPr="0042023F">
        <w:rPr>
          <w:szCs w:val="24"/>
        </w:rPr>
        <w:t xml:space="preserve">Лисовская А. Ю., Кошелева С. В., Соколов Д.Н., Денисов А.Ф Основные подходы к пониманию благополучия сотрудника: от теории к практике [Электронный ресурс] / А. Ю. Лисовская, С. В Кошелева, </w:t>
      </w:r>
      <w:proofErr w:type="gramStart"/>
      <w:r w:rsidRPr="0042023F">
        <w:rPr>
          <w:szCs w:val="24"/>
        </w:rPr>
        <w:t>Д.Н</w:t>
      </w:r>
      <w:proofErr w:type="gramEnd"/>
      <w:r w:rsidRPr="0042023F">
        <w:rPr>
          <w:szCs w:val="24"/>
        </w:rPr>
        <w:t xml:space="preserve"> Соколов, А.Ф Денисов // Организационная психология. —2021. —Т. 11 №1. С. </w:t>
      </w:r>
      <w:proofErr w:type="gramStart"/>
      <w:r w:rsidRPr="0042023F">
        <w:rPr>
          <w:szCs w:val="24"/>
        </w:rPr>
        <w:t>93-112</w:t>
      </w:r>
      <w:proofErr w:type="gramEnd"/>
      <w:r w:rsidRPr="0042023F">
        <w:rPr>
          <w:szCs w:val="24"/>
        </w:rPr>
        <w:t xml:space="preserve">. — Режим доступа:  </w:t>
      </w:r>
      <w:hyperlink r:id="rId46" w:history="1">
        <w:r w:rsidRPr="0042023F">
          <w:rPr>
            <w:rStyle w:val="af8"/>
            <w:szCs w:val="24"/>
          </w:rPr>
          <w:t>https://cyberleninka.ru/article/n/osnovnye-podhody-k-ponimaniyu-blagopol</w:t>
        </w:r>
        <w:r w:rsidRPr="0042023F">
          <w:rPr>
            <w:rStyle w:val="af8"/>
            <w:szCs w:val="24"/>
          </w:rPr>
          <w:t>u</w:t>
        </w:r>
        <w:r w:rsidRPr="0042023F">
          <w:rPr>
            <w:rStyle w:val="af8"/>
            <w:szCs w:val="24"/>
          </w:rPr>
          <w:t>chiya-sotrudnika-ot-teorii-k-praktike/viewer</w:t>
        </w:r>
      </w:hyperlink>
      <w:r w:rsidRPr="0042023F">
        <w:rPr>
          <w:szCs w:val="24"/>
        </w:rPr>
        <w:t xml:space="preserve"> (дата обращения: 20.01.2023)</w:t>
      </w:r>
    </w:p>
    <w:p w14:paraId="7BD5EAF4" w14:textId="73E4E5C8" w:rsidR="00982C7D" w:rsidRPr="00982C7D" w:rsidRDefault="00982C7D" w:rsidP="00982C7D">
      <w:pPr>
        <w:pStyle w:val="af0"/>
        <w:numPr>
          <w:ilvl w:val="0"/>
          <w:numId w:val="19"/>
        </w:numPr>
      </w:pPr>
      <w:r>
        <w:t xml:space="preserve">Новая программа повышения продуктивности: Тайм-менеджмент </w:t>
      </w:r>
      <w:r w:rsidRPr="00982C7D">
        <w:rPr>
          <w:lang w:val="lv-LV"/>
        </w:rPr>
        <w:t>[</w:t>
      </w:r>
      <w:r>
        <w:t>Электронный ресурс</w:t>
      </w:r>
      <w:r w:rsidRPr="00982C7D">
        <w:rPr>
          <w:lang w:val="lv-LV"/>
        </w:rPr>
        <w:t>]//</w:t>
      </w:r>
      <w:r>
        <w:t xml:space="preserve"> </w:t>
      </w:r>
      <w:proofErr w:type="spellStart"/>
      <w:r w:rsidRPr="00982C7D">
        <w:rPr>
          <w:lang w:val="lv-LV"/>
        </w:rPr>
        <w:t>City</w:t>
      </w:r>
      <w:proofErr w:type="spellEnd"/>
      <w:r w:rsidRPr="00982C7D">
        <w:rPr>
          <w:lang w:val="lv-LV"/>
        </w:rPr>
        <w:t xml:space="preserve"> </w:t>
      </w:r>
      <w:proofErr w:type="spellStart"/>
      <w:r w:rsidRPr="00982C7D">
        <w:rPr>
          <w:lang w:val="lv-LV"/>
        </w:rPr>
        <w:t>Business</w:t>
      </w:r>
      <w:proofErr w:type="spellEnd"/>
      <w:r w:rsidRPr="00982C7D">
        <w:rPr>
          <w:lang w:val="lv-LV"/>
        </w:rPr>
        <w:t xml:space="preserve"> School</w:t>
      </w:r>
      <w:r>
        <w:t xml:space="preserve">. </w:t>
      </w:r>
      <w:r w:rsidRPr="00982C7D">
        <w:rPr>
          <w:lang w:val="lv-LV"/>
        </w:rPr>
        <w:t xml:space="preserve">— </w:t>
      </w:r>
      <w:r>
        <w:t>Режим</w:t>
      </w:r>
      <w:r w:rsidRPr="007C474E">
        <w:t xml:space="preserve"> </w:t>
      </w:r>
      <w:r>
        <w:t>доступа</w:t>
      </w:r>
      <w:r w:rsidRPr="007C474E">
        <w:t xml:space="preserve">:  </w:t>
      </w:r>
      <w:r>
        <w:t xml:space="preserve">  </w:t>
      </w:r>
      <w:hyperlink r:id="rId47" w:history="1">
        <w:r w:rsidRPr="008A78EF">
          <w:rPr>
            <w:rStyle w:val="af8"/>
          </w:rPr>
          <w:t>https://allmba.e-mba.ru/taimmenedzhment2?utm_source=advcake&amp;utm_medium=cpa&amp;utm_campaign=affiliate&amp;utm_content=4f04f3d9&amp;advcake_params=6770f3e0a87a9debcaf72f11fbf04f33&amp;a_</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p w14:paraId="1454D295" w14:textId="755EE6BB" w:rsidR="00BB4645" w:rsidRDefault="00BB4645">
      <w:pPr>
        <w:pStyle w:val="af0"/>
        <w:numPr>
          <w:ilvl w:val="0"/>
          <w:numId w:val="19"/>
        </w:numPr>
      </w:pPr>
      <w:r w:rsidRPr="00BB4645">
        <w:t xml:space="preserve">Объяснение модели </w:t>
      </w:r>
      <w:r w:rsidRPr="00BB4645">
        <w:rPr>
          <w:lang w:val="en-GB"/>
        </w:rPr>
        <w:t>PERMA</w:t>
      </w:r>
      <w:r w:rsidRPr="00BB4645">
        <w:t xml:space="preserve"> </w:t>
      </w:r>
      <w:proofErr w:type="spellStart"/>
      <w:r w:rsidRPr="00BB4645">
        <w:t>Селигмана</w:t>
      </w:r>
      <w:proofErr w:type="spellEnd"/>
      <w:r w:rsidRPr="00BB4645">
        <w:t xml:space="preserve">: теория благополучия [Электронный ресурс]// </w:t>
      </w:r>
      <w:r w:rsidRPr="00BB4645">
        <w:rPr>
          <w:lang w:val="en-GB"/>
        </w:rPr>
        <w:t>Happiness</w:t>
      </w:r>
      <w:r w:rsidRPr="00BB4645">
        <w:t xml:space="preserve"> &amp; </w:t>
      </w:r>
      <w:r w:rsidRPr="00BB4645">
        <w:rPr>
          <w:lang w:val="en-GB"/>
        </w:rPr>
        <w:t>SWB</w:t>
      </w:r>
      <w:r w:rsidRPr="00BB4645">
        <w:t xml:space="preserve">. – Режим доступа: </w:t>
      </w:r>
      <w:hyperlink r:id="rId48" w:anchor="emotion" w:history="1">
        <w:r w:rsidRPr="00BB4645">
          <w:rPr>
            <w:lang w:val="en-GB"/>
          </w:rPr>
          <w:t>https</w:t>
        </w:r>
        <w:r w:rsidRPr="00BB4645">
          <w:t>://</w:t>
        </w:r>
        <w:proofErr w:type="spellStart"/>
        <w:r w:rsidRPr="00BB4645">
          <w:rPr>
            <w:lang w:val="en-GB"/>
          </w:rPr>
          <w:t>positivepsychology</w:t>
        </w:r>
        <w:proofErr w:type="spellEnd"/>
        <w:r w:rsidRPr="00BB4645">
          <w:t>.</w:t>
        </w:r>
        <w:r w:rsidRPr="00BB4645">
          <w:rPr>
            <w:lang w:val="en-GB"/>
          </w:rPr>
          <w:t>com</w:t>
        </w:r>
        <w:r w:rsidRPr="00BB4645">
          <w:t>/</w:t>
        </w:r>
        <w:proofErr w:type="spellStart"/>
        <w:r w:rsidRPr="00BB4645">
          <w:rPr>
            <w:lang w:val="en-GB"/>
          </w:rPr>
          <w:t>perma</w:t>
        </w:r>
        <w:proofErr w:type="spellEnd"/>
        <w:r w:rsidRPr="00BB4645">
          <w:t>-</w:t>
        </w:r>
        <w:r w:rsidRPr="00BB4645">
          <w:rPr>
            <w:lang w:val="en-GB"/>
          </w:rPr>
          <w:t>model</w:t>
        </w:r>
        <w:r w:rsidRPr="00BB4645">
          <w:t>/#</w:t>
        </w:r>
        <w:r w:rsidRPr="00BB4645">
          <w:rPr>
            <w:lang w:val="en-GB"/>
          </w:rPr>
          <w:t>emotion</w:t>
        </w:r>
      </w:hyperlink>
      <w:r w:rsidRPr="00BB4645">
        <w:t xml:space="preserve"> (дата обращения: 21.02.2023)</w:t>
      </w:r>
    </w:p>
    <w:p w14:paraId="54C69842" w14:textId="6201B502" w:rsidR="0042023F" w:rsidRDefault="0042023F" w:rsidP="0042023F">
      <w:pPr>
        <w:pStyle w:val="af0"/>
        <w:numPr>
          <w:ilvl w:val="0"/>
          <w:numId w:val="19"/>
        </w:numPr>
      </w:pPr>
      <w:r>
        <w:lastRenderedPageBreak/>
        <w:t xml:space="preserve">Онлайн сервисы </w:t>
      </w:r>
      <w:r w:rsidRPr="0042023F">
        <w:rPr>
          <w:lang w:val="lv-LV"/>
        </w:rPr>
        <w:t>[</w:t>
      </w:r>
      <w:r>
        <w:t>Электронный ресурс</w:t>
      </w:r>
      <w:r w:rsidRPr="0042023F">
        <w:rPr>
          <w:lang w:val="lv-LV"/>
        </w:rPr>
        <w:t>]//</w:t>
      </w:r>
      <w:r>
        <w:t xml:space="preserve"> 5 гармоний. </w:t>
      </w:r>
      <w:r w:rsidRPr="0042023F">
        <w:rPr>
          <w:lang w:val="lv-LV"/>
        </w:rPr>
        <w:t xml:space="preserve">— </w:t>
      </w:r>
      <w:r>
        <w:t xml:space="preserve">Режим доступа: </w:t>
      </w:r>
      <w:hyperlink r:id="rId49" w:history="1">
        <w:r w:rsidRPr="0042023F">
          <w:rPr>
            <w:rStyle w:val="af8"/>
            <w:lang w:val="lv-LV"/>
          </w:rPr>
          <w:t>https://5h.ru/online/index.html</w:t>
        </w:r>
      </w:hyperlink>
      <w:r>
        <w:t xml:space="preserve"> (дата обращения: 20.05.2023)</w:t>
      </w:r>
    </w:p>
    <w:p w14:paraId="768A08AE" w14:textId="4D1E1064" w:rsidR="0042023F" w:rsidRDefault="0042023F" w:rsidP="0042023F">
      <w:pPr>
        <w:pStyle w:val="af0"/>
        <w:numPr>
          <w:ilvl w:val="0"/>
          <w:numId w:val="19"/>
        </w:numPr>
      </w:pPr>
      <w:r>
        <w:t xml:space="preserve">Платформа корпоративного благополучия </w:t>
      </w:r>
      <w:r>
        <w:rPr>
          <w:lang w:val="lv-LV"/>
        </w:rPr>
        <w:t>[</w:t>
      </w:r>
      <w:r>
        <w:t>Электронный ресурс</w:t>
      </w:r>
      <w:r>
        <w:rPr>
          <w:lang w:val="lv-LV"/>
        </w:rPr>
        <w:t>]</w:t>
      </w:r>
      <w:r w:rsidRPr="00677E73">
        <w:rPr>
          <w:lang w:val="lv-LV"/>
        </w:rPr>
        <w:t>//</w:t>
      </w:r>
      <w:r>
        <w:t xml:space="preserve"> Понимаю.</w:t>
      </w:r>
      <w:r w:rsidRPr="00CC70F2">
        <w:rPr>
          <w:lang w:val="lv-LV"/>
        </w:rPr>
        <w:t xml:space="preserve"> </w:t>
      </w:r>
      <w:r>
        <w:rPr>
          <w:lang w:val="lv-LV"/>
        </w:rPr>
        <w:t xml:space="preserve">— </w:t>
      </w:r>
      <w:r>
        <w:t xml:space="preserve">Режим доступа:  </w:t>
      </w:r>
      <w:hyperlink r:id="rId50" w:history="1">
        <w:r w:rsidRPr="008A78EF">
          <w:rPr>
            <w:rStyle w:val="af8"/>
            <w:lang w:val="lv-LV"/>
          </w:rPr>
          <w:t>https://ponimau.com/</w:t>
        </w:r>
      </w:hyperlink>
      <w:r>
        <w:t xml:space="preserve"> (дата обращения: 20.05.2023)</w:t>
      </w:r>
    </w:p>
    <w:p w14:paraId="1567A7E5" w14:textId="3D3DA7F1" w:rsidR="0042023F" w:rsidRDefault="0042023F" w:rsidP="0042023F">
      <w:pPr>
        <w:pStyle w:val="af0"/>
        <w:numPr>
          <w:ilvl w:val="0"/>
          <w:numId w:val="19"/>
        </w:numPr>
      </w:pPr>
      <w:r w:rsidRPr="00A53D8D">
        <w:t>Повышение финансовой грамотности</w:t>
      </w:r>
      <w:r>
        <w:t xml:space="preserve"> </w:t>
      </w:r>
      <w:r w:rsidRPr="0042023F">
        <w:rPr>
          <w:lang w:val="lv-LV"/>
        </w:rPr>
        <w:t>[</w:t>
      </w:r>
      <w:r>
        <w:t>Электронный ресурс</w:t>
      </w:r>
      <w:r w:rsidRPr="0042023F">
        <w:rPr>
          <w:lang w:val="lv-LV"/>
        </w:rPr>
        <w:t>]//</w:t>
      </w:r>
      <w:r>
        <w:t xml:space="preserve"> </w:t>
      </w:r>
      <w:r w:rsidRPr="0042023F">
        <w:rPr>
          <w:lang w:val="lv-LV"/>
        </w:rPr>
        <w:t xml:space="preserve">ITC </w:t>
      </w:r>
      <w:proofErr w:type="spellStart"/>
      <w:r w:rsidRPr="0042023F">
        <w:rPr>
          <w:lang w:val="lv-LV"/>
        </w:rPr>
        <w:t>Group</w:t>
      </w:r>
      <w:proofErr w:type="spellEnd"/>
      <w:r>
        <w:t>.</w:t>
      </w:r>
      <w:r w:rsidRPr="0042023F">
        <w:rPr>
          <w:lang w:val="lv-LV"/>
        </w:rPr>
        <w:t xml:space="preserve"> — </w:t>
      </w:r>
      <w:r>
        <w:t xml:space="preserve">Режим доступа:   </w:t>
      </w:r>
      <w:hyperlink r:id="rId51" w:history="1">
        <w:r w:rsidRPr="008A78EF">
          <w:rPr>
            <w:rStyle w:val="af8"/>
          </w:rPr>
          <w:t>https://www.itctraining.ru/kalendar/finansy/4045/</w:t>
        </w:r>
      </w:hyperlink>
      <w:r>
        <w:t xml:space="preserve"> (дата обращения: 20.05.2023)</w:t>
      </w:r>
    </w:p>
    <w:p w14:paraId="5E4FA857" w14:textId="30FA0539" w:rsidR="00FB46DF" w:rsidRDefault="00FB46DF">
      <w:pPr>
        <w:pStyle w:val="af0"/>
        <w:numPr>
          <w:ilvl w:val="0"/>
          <w:numId w:val="19"/>
        </w:numPr>
      </w:pPr>
      <w:r>
        <w:t>Позитивное мышление в HR: как бороться с негативом?</w:t>
      </w:r>
      <w:r w:rsidRPr="008E17DA">
        <w:rPr>
          <w:lang w:val="lv-LV"/>
        </w:rPr>
        <w:t xml:space="preserve"> </w:t>
      </w:r>
      <w:r>
        <w:rPr>
          <w:lang w:val="lv-LV"/>
        </w:rPr>
        <w:t>[</w:t>
      </w:r>
      <w:r>
        <w:t>Электронный ресурс</w:t>
      </w:r>
      <w:r>
        <w:rPr>
          <w:lang w:val="lv-LV"/>
        </w:rPr>
        <w:t>]</w:t>
      </w:r>
      <w:r w:rsidRPr="00677E73">
        <w:rPr>
          <w:lang w:val="lv-LV"/>
        </w:rPr>
        <w:t>//</w:t>
      </w:r>
      <w:r>
        <w:t xml:space="preserve"> директор по персоналу.</w:t>
      </w:r>
      <w:r>
        <w:rPr>
          <w:lang w:val="lv-LV"/>
        </w:rPr>
        <w:t xml:space="preserve"> — </w:t>
      </w:r>
      <w:r>
        <w:t xml:space="preserve">Режим доступа: </w:t>
      </w:r>
      <w:hyperlink r:id="rId52" w:history="1">
        <w:r w:rsidRPr="008A78EF">
          <w:rPr>
            <w:rStyle w:val="af8"/>
          </w:rPr>
          <w:t>https://www.hr-director.ru/article/63129-ekd-kak-nauchitsya-v-negativnyh-situatsiyah-videt-pozitiv</w:t>
        </w:r>
      </w:hyperlink>
      <w:r>
        <w:t xml:space="preserve"> (дата обращения: 8.04.2023)</w:t>
      </w:r>
    </w:p>
    <w:p w14:paraId="73046F44" w14:textId="6FC3FC33" w:rsidR="00BB4645" w:rsidRPr="00BB4645" w:rsidRDefault="00BB4645">
      <w:pPr>
        <w:pStyle w:val="af0"/>
        <w:numPr>
          <w:ilvl w:val="0"/>
          <w:numId w:val="19"/>
        </w:numPr>
      </w:pPr>
      <w:r w:rsidRPr="00BB4645">
        <w:t xml:space="preserve">Политика в области качества Ассоциации ВАСТ [Электронный ресурс]// Ассоциация ВАСТ. —Режим доступа: </w:t>
      </w:r>
      <w:hyperlink r:id="rId53" w:history="1">
        <w:r w:rsidRPr="00BB4645">
          <w:rPr>
            <w:lang w:val="en-GB"/>
          </w:rPr>
          <w:t>https</w:t>
        </w:r>
        <w:r w:rsidRPr="00BB4645">
          <w:t>://</w:t>
        </w:r>
        <w:proofErr w:type="spellStart"/>
        <w:r w:rsidRPr="00BB4645">
          <w:rPr>
            <w:lang w:val="en-GB"/>
          </w:rPr>
          <w:t>vibrotek</w:t>
        </w:r>
        <w:proofErr w:type="spellEnd"/>
        <w:r w:rsidRPr="00BB4645">
          <w:t>.</w:t>
        </w:r>
        <w:proofErr w:type="spellStart"/>
        <w:r w:rsidRPr="00BB4645">
          <w:rPr>
            <w:lang w:val="en-GB"/>
          </w:rPr>
          <w:t>ru</w:t>
        </w:r>
        <w:proofErr w:type="spellEnd"/>
        <w:r w:rsidRPr="00BB4645">
          <w:t>/</w:t>
        </w:r>
        <w:r w:rsidRPr="00BB4645">
          <w:rPr>
            <w:lang w:val="en-GB"/>
          </w:rPr>
          <w:t>o</w:t>
        </w:r>
        <w:r w:rsidRPr="00BB4645">
          <w:t>-</w:t>
        </w:r>
        <w:proofErr w:type="spellStart"/>
        <w:r w:rsidRPr="00BB4645">
          <w:rPr>
            <w:lang w:val="en-GB"/>
          </w:rPr>
          <w:t>kompanii</w:t>
        </w:r>
        <w:proofErr w:type="spellEnd"/>
        <w:r w:rsidRPr="00BB4645">
          <w:t>/</w:t>
        </w:r>
        <w:proofErr w:type="spellStart"/>
        <w:r w:rsidRPr="00BB4645">
          <w:rPr>
            <w:lang w:val="en-GB"/>
          </w:rPr>
          <w:t>raskrytie</w:t>
        </w:r>
        <w:proofErr w:type="spellEnd"/>
        <w:r w:rsidRPr="00BB4645">
          <w:t>-</w:t>
        </w:r>
        <w:proofErr w:type="spellStart"/>
        <w:r w:rsidRPr="00BB4645">
          <w:rPr>
            <w:lang w:val="en-GB"/>
          </w:rPr>
          <w:t>informatsii</w:t>
        </w:r>
        <w:proofErr w:type="spellEnd"/>
        <w:r w:rsidRPr="00BB4645">
          <w:t>/</w:t>
        </w:r>
        <w:r w:rsidRPr="00BB4645">
          <w:rPr>
            <w:lang w:val="en-GB"/>
          </w:rPr>
          <w:t>Quality</w:t>
        </w:r>
        <w:r w:rsidRPr="00BB4645">
          <w:t>_</w:t>
        </w:r>
        <w:r w:rsidRPr="00BB4645">
          <w:rPr>
            <w:lang w:val="en-GB"/>
          </w:rPr>
          <w:t>policy</w:t>
        </w:r>
        <w:r w:rsidRPr="00BB4645">
          <w:t>.</w:t>
        </w:r>
        <w:r w:rsidRPr="00BB4645">
          <w:rPr>
            <w:lang w:val="en-GB"/>
          </w:rPr>
          <w:t>pdf</w:t>
        </w:r>
      </w:hyperlink>
      <w:r w:rsidRPr="00BB4645">
        <w:t xml:space="preserve"> (дата обращения: 08.04.2023)</w:t>
      </w:r>
    </w:p>
    <w:p w14:paraId="5D98ED79" w14:textId="6081AA94" w:rsidR="00BB4645" w:rsidRDefault="00BB4645">
      <w:pPr>
        <w:pStyle w:val="af0"/>
        <w:numPr>
          <w:ilvl w:val="0"/>
          <w:numId w:val="19"/>
        </w:numPr>
      </w:pPr>
      <w:r w:rsidRPr="00BB4645">
        <w:t xml:space="preserve">Почему работодателю тоже важен </w:t>
      </w:r>
      <w:r w:rsidRPr="00BB4645">
        <w:rPr>
          <w:lang w:val="en-GB"/>
        </w:rPr>
        <w:t>work</w:t>
      </w:r>
      <w:r w:rsidRPr="00BB4645">
        <w:t>-</w:t>
      </w:r>
      <w:r w:rsidRPr="00BB4645">
        <w:rPr>
          <w:lang w:val="en-GB"/>
        </w:rPr>
        <w:t>life</w:t>
      </w:r>
      <w:r w:rsidRPr="00BB4645">
        <w:t xml:space="preserve"> </w:t>
      </w:r>
      <w:r w:rsidRPr="00BB4645">
        <w:rPr>
          <w:lang w:val="en-GB"/>
        </w:rPr>
        <w:t>balance</w:t>
      </w:r>
      <w:r w:rsidRPr="00BB4645">
        <w:t xml:space="preserve"> сотрудника [Электронный ресурс]// Журнал центра корпоративной медицины. — Режим доступа:  </w:t>
      </w:r>
      <w:hyperlink r:id="rId54" w:history="1">
        <w:r w:rsidRPr="00BB4645">
          <w:rPr>
            <w:lang w:val="en-GB"/>
          </w:rPr>
          <w:t>https</w:t>
        </w:r>
        <w:r w:rsidRPr="00BB4645">
          <w:t>://</w:t>
        </w:r>
        <w:proofErr w:type="spellStart"/>
        <w:r w:rsidRPr="00BB4645">
          <w:rPr>
            <w:lang w:val="en-GB"/>
          </w:rPr>
          <w:t>oborona</w:t>
        </w:r>
        <w:proofErr w:type="spellEnd"/>
        <w:r w:rsidRPr="00BB4645">
          <w:t>.</w:t>
        </w:r>
        <w:r w:rsidRPr="00BB4645">
          <w:rPr>
            <w:lang w:val="en-GB"/>
          </w:rPr>
          <w:t>media</w:t>
        </w:r>
        <w:r w:rsidRPr="00BB4645">
          <w:t>/</w:t>
        </w:r>
        <w:r w:rsidRPr="00BB4645">
          <w:rPr>
            <w:lang w:val="en-GB"/>
          </w:rPr>
          <w:t>work</w:t>
        </w:r>
        <w:r w:rsidRPr="00BB4645">
          <w:t>-</w:t>
        </w:r>
        <w:r w:rsidRPr="00BB4645">
          <w:rPr>
            <w:lang w:val="en-GB"/>
          </w:rPr>
          <w:t>life</w:t>
        </w:r>
        <w:r w:rsidRPr="00BB4645">
          <w:t>-</w:t>
        </w:r>
        <w:r w:rsidRPr="00BB4645">
          <w:rPr>
            <w:lang w:val="en-GB"/>
          </w:rPr>
          <w:t>balance</w:t>
        </w:r>
        <w:r w:rsidRPr="00BB4645">
          <w:t>/</w:t>
        </w:r>
      </w:hyperlink>
      <w:r w:rsidRPr="00BB4645">
        <w:t xml:space="preserve"> (дата обращения: 8.04.2023)</w:t>
      </w:r>
    </w:p>
    <w:p w14:paraId="6979E2B4" w14:textId="74B07FF6" w:rsidR="00FB46DF" w:rsidRDefault="00FB46DF">
      <w:pPr>
        <w:pStyle w:val="af0"/>
        <w:numPr>
          <w:ilvl w:val="0"/>
          <w:numId w:val="19"/>
        </w:numPr>
      </w:pPr>
      <w:r>
        <w:t xml:space="preserve">Почему сотрудники не понимают миссию вашей компании </w:t>
      </w:r>
      <w:r>
        <w:rPr>
          <w:lang w:val="lv-LV"/>
        </w:rPr>
        <w:t>[</w:t>
      </w:r>
      <w:r>
        <w:t>Электронный ресурс</w:t>
      </w:r>
      <w:r>
        <w:rPr>
          <w:lang w:val="lv-LV"/>
        </w:rPr>
        <w:t>]</w:t>
      </w:r>
      <w:r w:rsidRPr="00677E73">
        <w:rPr>
          <w:lang w:val="lv-LV"/>
        </w:rPr>
        <w:t>//</w:t>
      </w:r>
      <w:r>
        <w:t xml:space="preserve"> Большие идеи. </w:t>
      </w:r>
      <w:r>
        <w:rPr>
          <w:lang w:val="lv-LV"/>
        </w:rPr>
        <w:t xml:space="preserve">— </w:t>
      </w:r>
      <w:r>
        <w:t xml:space="preserve">Режим доступа: </w:t>
      </w:r>
      <w:hyperlink r:id="rId55" w:history="1">
        <w:r w:rsidRPr="008A78EF">
          <w:rPr>
            <w:rStyle w:val="af8"/>
          </w:rPr>
          <w:t>https://big-i.ru/management/korporativnyy-opyt/889352/</w:t>
        </w:r>
      </w:hyperlink>
      <w:r>
        <w:t xml:space="preserve"> (дата обращения: 8.04.2023)</w:t>
      </w:r>
    </w:p>
    <w:p w14:paraId="3229FF5F" w14:textId="1036B4DC" w:rsidR="00982C7D" w:rsidRDefault="00982C7D">
      <w:pPr>
        <w:pStyle w:val="af0"/>
        <w:numPr>
          <w:ilvl w:val="0"/>
          <w:numId w:val="19"/>
        </w:numPr>
      </w:pPr>
      <w:r w:rsidRPr="00903BC1">
        <w:t>Признание сотрудников открывает большие перспективы</w:t>
      </w:r>
      <w:r>
        <w:t xml:space="preserve"> </w:t>
      </w:r>
      <w:r>
        <w:rPr>
          <w:lang w:val="lv-LV"/>
        </w:rPr>
        <w:t>[</w:t>
      </w:r>
      <w:r>
        <w:t>Электронный ресурс</w:t>
      </w:r>
      <w:r>
        <w:rPr>
          <w:lang w:val="lv-LV"/>
        </w:rPr>
        <w:t>]</w:t>
      </w:r>
      <w:r w:rsidRPr="00677E73">
        <w:rPr>
          <w:lang w:val="lv-LV"/>
        </w:rPr>
        <w:t>//</w:t>
      </w:r>
      <w:r>
        <w:t xml:space="preserve"> </w:t>
      </w:r>
      <w:proofErr w:type="spellStart"/>
      <w:r>
        <w:t>А</w:t>
      </w:r>
      <w:r w:rsidRPr="00903BC1">
        <w:t>tlassian</w:t>
      </w:r>
      <w:proofErr w:type="spellEnd"/>
      <w:r>
        <w:t xml:space="preserve">. </w:t>
      </w:r>
      <w:r>
        <w:rPr>
          <w:lang w:val="lv-LV"/>
        </w:rPr>
        <w:t xml:space="preserve">— </w:t>
      </w:r>
      <w:r>
        <w:t xml:space="preserve">Режим доступа: </w:t>
      </w:r>
      <w:hyperlink r:id="rId56" w:history="1">
        <w:r w:rsidRPr="008A78EF">
          <w:rPr>
            <w:rStyle w:val="af8"/>
          </w:rPr>
          <w:t>https://www.atlassian.com/ru/work-management/team-management-and-leadership/team-management-strategies/employee-recognition</w:t>
        </w:r>
      </w:hyperlink>
      <w:r>
        <w:t xml:space="preserve"> (дата обращения: 20.05.2023)</w:t>
      </w:r>
    </w:p>
    <w:p w14:paraId="3E8C7A51" w14:textId="5307A4D7" w:rsidR="0042023F" w:rsidRDefault="0042023F" w:rsidP="0042023F">
      <w:pPr>
        <w:pStyle w:val="af0"/>
        <w:numPr>
          <w:ilvl w:val="0"/>
          <w:numId w:val="19"/>
        </w:numPr>
      </w:pPr>
      <w:r>
        <w:t>П</w:t>
      </w:r>
      <w:r w:rsidRPr="00CC70F2">
        <w:t>рограмма корпоративных привилегий</w:t>
      </w:r>
      <w:r>
        <w:t xml:space="preserve"> </w:t>
      </w:r>
      <w:r w:rsidRPr="0042023F">
        <w:rPr>
          <w:lang w:val="lv-LV"/>
        </w:rPr>
        <w:t>[</w:t>
      </w:r>
      <w:r>
        <w:t>Электронный ресурс</w:t>
      </w:r>
      <w:r w:rsidRPr="0042023F">
        <w:rPr>
          <w:lang w:val="lv-LV"/>
        </w:rPr>
        <w:t>]//</w:t>
      </w:r>
      <w:r w:rsidRPr="00CC70F2">
        <w:t xml:space="preserve"> </w:t>
      </w:r>
      <w:r>
        <w:t>P</w:t>
      </w:r>
      <w:proofErr w:type="spellStart"/>
      <w:r w:rsidRPr="0042023F">
        <w:rPr>
          <w:lang w:val="lv-LV"/>
        </w:rPr>
        <w:t>rimeZone</w:t>
      </w:r>
      <w:proofErr w:type="spellEnd"/>
      <w:r>
        <w:t xml:space="preserve">. </w:t>
      </w:r>
      <w:r w:rsidRPr="0042023F">
        <w:rPr>
          <w:lang w:val="lv-LV"/>
        </w:rPr>
        <w:t xml:space="preserve">— </w:t>
      </w:r>
      <w:r>
        <w:t xml:space="preserve">Режим доступа:  </w:t>
      </w:r>
      <w:hyperlink r:id="rId57" w:history="1">
        <w:r w:rsidRPr="008A78EF">
          <w:rPr>
            <w:rStyle w:val="af8"/>
          </w:rPr>
          <w:t>https://www.primezone.ru/ru/</w:t>
        </w:r>
      </w:hyperlink>
      <w:r>
        <w:t xml:space="preserve"> (дата обращения: 20.05.2023)</w:t>
      </w:r>
    </w:p>
    <w:p w14:paraId="674B9BE7" w14:textId="7B7D89B0" w:rsidR="0042023F" w:rsidRDefault="0042023F" w:rsidP="0042023F">
      <w:pPr>
        <w:pStyle w:val="af0"/>
        <w:numPr>
          <w:ilvl w:val="0"/>
          <w:numId w:val="19"/>
        </w:numPr>
      </w:pPr>
      <w:r>
        <w:t xml:space="preserve">Решения и продукты </w:t>
      </w:r>
      <w:r w:rsidRPr="0042023F">
        <w:rPr>
          <w:lang w:val="lv-LV"/>
        </w:rPr>
        <w:t>[</w:t>
      </w:r>
      <w:r>
        <w:t>Электронный ресурс</w:t>
      </w:r>
      <w:r w:rsidRPr="0042023F">
        <w:rPr>
          <w:lang w:val="lv-LV"/>
        </w:rPr>
        <w:t xml:space="preserve">]// </w:t>
      </w:r>
      <w:proofErr w:type="spellStart"/>
      <w:r w:rsidRPr="0042023F">
        <w:rPr>
          <w:lang w:val="lv-LV"/>
        </w:rPr>
        <w:t>everyx</w:t>
      </w:r>
      <w:proofErr w:type="spellEnd"/>
      <w:r>
        <w:t xml:space="preserve">. </w:t>
      </w:r>
      <w:r w:rsidRPr="0042023F">
        <w:rPr>
          <w:lang w:val="lv-LV"/>
        </w:rPr>
        <w:t xml:space="preserve">— </w:t>
      </w:r>
      <w:r>
        <w:t xml:space="preserve">Режим доступа:  </w:t>
      </w:r>
      <w:hyperlink r:id="rId58" w:history="1">
        <w:r w:rsidRPr="0042023F">
          <w:rPr>
            <w:rStyle w:val="af8"/>
            <w:lang w:val="lv-LV"/>
          </w:rPr>
          <w:t>https://www.everyx.ru/products/</w:t>
        </w:r>
      </w:hyperlink>
      <w:r>
        <w:t xml:space="preserve"> (дата обращения: 20.05.2023)</w:t>
      </w:r>
    </w:p>
    <w:p w14:paraId="1A1819AE" w14:textId="13B0434D" w:rsidR="00982C7D" w:rsidRPr="00BB4645" w:rsidRDefault="00982C7D" w:rsidP="00982C7D">
      <w:pPr>
        <w:pStyle w:val="af0"/>
        <w:numPr>
          <w:ilvl w:val="0"/>
          <w:numId w:val="19"/>
        </w:numPr>
      </w:pPr>
      <w:r>
        <w:t xml:space="preserve">Семинар тайм-менеджмент </w:t>
      </w:r>
      <w:r w:rsidRPr="00982C7D">
        <w:rPr>
          <w:lang w:val="lv-LV"/>
        </w:rPr>
        <w:t>[</w:t>
      </w:r>
      <w:r>
        <w:t>Электронный ресурс</w:t>
      </w:r>
      <w:r w:rsidRPr="00982C7D">
        <w:rPr>
          <w:lang w:val="lv-LV"/>
        </w:rPr>
        <w:t>]//</w:t>
      </w:r>
      <w:r>
        <w:t xml:space="preserve"> Технологии доверия. </w:t>
      </w:r>
      <w:r w:rsidRPr="00982C7D">
        <w:rPr>
          <w:lang w:val="lv-LV"/>
        </w:rPr>
        <w:t xml:space="preserve">— </w:t>
      </w:r>
      <w:r>
        <w:t>Режим</w:t>
      </w:r>
      <w:r w:rsidRPr="007C474E">
        <w:t xml:space="preserve"> </w:t>
      </w:r>
      <w:r>
        <w:t>доступа</w:t>
      </w:r>
      <w:r w:rsidRPr="007C474E">
        <w:t xml:space="preserve">:  </w:t>
      </w:r>
      <w:r>
        <w:t xml:space="preserve"> </w:t>
      </w:r>
      <w:hyperlink r:id="rId59" w:history="1">
        <w:r w:rsidRPr="008A78EF">
          <w:rPr>
            <w:rStyle w:val="af8"/>
          </w:rPr>
          <w:t>https://training.tedo.ru/event/time-management/</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p w14:paraId="7EA7EF98" w14:textId="60DEB863" w:rsidR="00BB4645" w:rsidRDefault="00BB4645">
      <w:pPr>
        <w:pStyle w:val="af0"/>
        <w:numPr>
          <w:ilvl w:val="0"/>
          <w:numId w:val="19"/>
        </w:numPr>
      </w:pPr>
      <w:r w:rsidRPr="00BB4645">
        <w:t xml:space="preserve">Тест «Работа с персоналом» [Электронный ресурс]// </w:t>
      </w:r>
      <w:r w:rsidRPr="00BB4645">
        <w:rPr>
          <w:lang w:val="en-GB"/>
        </w:rPr>
        <w:t>Test</w:t>
      </w:r>
      <w:r w:rsidRPr="00BB4645">
        <w:t xml:space="preserve"> </w:t>
      </w:r>
      <w:r w:rsidRPr="00BB4645">
        <w:rPr>
          <w:lang w:val="en-GB"/>
        </w:rPr>
        <w:t>On</w:t>
      </w:r>
      <w:r w:rsidRPr="00BB4645">
        <w:t xml:space="preserve"> </w:t>
      </w:r>
      <w:r w:rsidRPr="00BB4645">
        <w:rPr>
          <w:lang w:val="en-GB"/>
        </w:rPr>
        <w:t>Job</w:t>
      </w:r>
      <w:r w:rsidRPr="00BB4645">
        <w:t xml:space="preserve">. — Режим доступа:  </w:t>
      </w:r>
      <w:hyperlink r:id="rId60" w:history="1">
        <w:r w:rsidRPr="00BB4645">
          <w:rPr>
            <w:lang w:val="en-GB"/>
          </w:rPr>
          <w:t>https</w:t>
        </w:r>
        <w:r w:rsidRPr="00BB4645">
          <w:t>://</w:t>
        </w:r>
        <w:proofErr w:type="spellStart"/>
        <w:r w:rsidRPr="00BB4645">
          <w:rPr>
            <w:lang w:val="en-GB"/>
          </w:rPr>
          <w:t>testonjob</w:t>
        </w:r>
        <w:proofErr w:type="spellEnd"/>
        <w:r w:rsidRPr="00BB4645">
          <w:t>.</w:t>
        </w:r>
        <w:proofErr w:type="spellStart"/>
        <w:r w:rsidRPr="00BB4645">
          <w:rPr>
            <w:lang w:val="en-GB"/>
          </w:rPr>
          <w:t>ru</w:t>
        </w:r>
        <w:proofErr w:type="spellEnd"/>
        <w:r w:rsidRPr="00BB4645">
          <w:t>/</w:t>
        </w:r>
        <w:r w:rsidRPr="00BB4645">
          <w:rPr>
            <w:lang w:val="en-GB"/>
          </w:rPr>
          <w:t>blog</w:t>
        </w:r>
        <w:r w:rsidRPr="00BB4645">
          <w:t>/</w:t>
        </w:r>
        <w:r w:rsidRPr="00BB4645">
          <w:rPr>
            <w:lang w:val="en-GB"/>
          </w:rPr>
          <w:t>test</w:t>
        </w:r>
        <w:r w:rsidRPr="00BB4645">
          <w:t>-</w:t>
        </w:r>
        <w:proofErr w:type="spellStart"/>
        <w:r w:rsidRPr="00BB4645">
          <w:rPr>
            <w:lang w:val="en-GB"/>
          </w:rPr>
          <w:t>rabota</w:t>
        </w:r>
        <w:proofErr w:type="spellEnd"/>
        <w:r w:rsidRPr="00BB4645">
          <w:t>-</w:t>
        </w:r>
        <w:r w:rsidRPr="00BB4645">
          <w:rPr>
            <w:lang w:val="en-GB"/>
          </w:rPr>
          <w:t>s</w:t>
        </w:r>
        <w:r w:rsidRPr="00BB4645">
          <w:t>-</w:t>
        </w:r>
        <w:proofErr w:type="spellStart"/>
        <w:r w:rsidRPr="00BB4645">
          <w:rPr>
            <w:lang w:val="en-GB"/>
          </w:rPr>
          <w:t>personalom</w:t>
        </w:r>
        <w:proofErr w:type="spellEnd"/>
        <w:r w:rsidRPr="00BB4645">
          <w:t>/</w:t>
        </w:r>
      </w:hyperlink>
      <w:r w:rsidRPr="00BB4645">
        <w:t xml:space="preserve"> (дата обращения: 8.04.2023)</w:t>
      </w:r>
    </w:p>
    <w:p w14:paraId="5B548F85" w14:textId="403DB981" w:rsidR="0042023F" w:rsidRDefault="0042023F" w:rsidP="0042023F">
      <w:pPr>
        <w:pStyle w:val="af0"/>
        <w:numPr>
          <w:ilvl w:val="0"/>
          <w:numId w:val="19"/>
        </w:numPr>
      </w:pPr>
      <w:r w:rsidRPr="00B05A12">
        <w:t>Топ</w:t>
      </w:r>
      <w:r>
        <w:t>-15</w:t>
      </w:r>
      <w:r w:rsidRPr="00B05A12">
        <w:t xml:space="preserve"> курсов по финансовой грамотности</w:t>
      </w:r>
      <w:r>
        <w:t xml:space="preserve"> </w:t>
      </w:r>
      <w:r w:rsidRPr="0042023F">
        <w:rPr>
          <w:lang w:val="lv-LV"/>
        </w:rPr>
        <w:t>[</w:t>
      </w:r>
      <w:r>
        <w:t>Электронный ресурс</w:t>
      </w:r>
      <w:r w:rsidRPr="0042023F">
        <w:rPr>
          <w:lang w:val="lv-LV"/>
        </w:rPr>
        <w:t>]//</w:t>
      </w:r>
      <w:r>
        <w:t xml:space="preserve"> </w:t>
      </w:r>
      <w:proofErr w:type="spellStart"/>
      <w:r>
        <w:t>ЛаЛаЛань</w:t>
      </w:r>
      <w:proofErr w:type="spellEnd"/>
      <w:r>
        <w:t>.</w:t>
      </w:r>
      <w:r w:rsidRPr="0042023F">
        <w:rPr>
          <w:lang w:val="lv-LV"/>
        </w:rPr>
        <w:t xml:space="preserve"> — </w:t>
      </w:r>
      <w:r>
        <w:t xml:space="preserve">Режим доступа: </w:t>
      </w:r>
      <w:hyperlink r:id="rId61" w:history="1">
        <w:r w:rsidRPr="008A78EF">
          <w:rPr>
            <w:rStyle w:val="af8"/>
          </w:rPr>
          <w:t>https://lala.lanbook.com/top-15-kursov-po-finansovoj-gramotnosti-chemu-uchat-kakie-vybrat-i-zachem-nuzhny</w:t>
        </w:r>
      </w:hyperlink>
      <w:r>
        <w:t xml:space="preserve"> (дата обращения: 20.05.2023)</w:t>
      </w:r>
    </w:p>
    <w:p w14:paraId="2BFA7C43" w14:textId="498A2C44" w:rsidR="0042023F" w:rsidRDefault="0042023F" w:rsidP="0042023F">
      <w:pPr>
        <w:pStyle w:val="af0"/>
        <w:numPr>
          <w:ilvl w:val="0"/>
          <w:numId w:val="19"/>
        </w:numPr>
      </w:pPr>
      <w:r>
        <w:lastRenderedPageBreak/>
        <w:t xml:space="preserve">Улучшая благополучие своих сотрудников </w:t>
      </w:r>
      <w:r w:rsidRPr="0042023F">
        <w:rPr>
          <w:lang w:val="lv-LV"/>
        </w:rPr>
        <w:t>[</w:t>
      </w:r>
      <w:r>
        <w:t>Электронный ресурс</w:t>
      </w:r>
      <w:r w:rsidRPr="0042023F">
        <w:rPr>
          <w:lang w:val="lv-LV"/>
        </w:rPr>
        <w:t xml:space="preserve">]// </w:t>
      </w:r>
      <w:proofErr w:type="spellStart"/>
      <w:r w:rsidRPr="0042023F">
        <w:rPr>
          <w:lang w:val="lv-LV"/>
        </w:rPr>
        <w:t>lifeaddwiser</w:t>
      </w:r>
      <w:proofErr w:type="spellEnd"/>
      <w:r>
        <w:t xml:space="preserve">: личный </w:t>
      </w:r>
      <w:proofErr w:type="spellStart"/>
      <w:r>
        <w:t>диджитал</w:t>
      </w:r>
      <w:proofErr w:type="spellEnd"/>
      <w:r>
        <w:t xml:space="preserve">-наставник по улучшению жизни. </w:t>
      </w:r>
      <w:r w:rsidRPr="0042023F">
        <w:rPr>
          <w:lang w:val="lv-LV"/>
        </w:rPr>
        <w:t xml:space="preserve">— </w:t>
      </w:r>
      <w:r>
        <w:t xml:space="preserve">Режим доступа: </w:t>
      </w:r>
      <w:hyperlink r:id="rId62" w:history="1">
        <w:r w:rsidRPr="0042023F">
          <w:rPr>
            <w:rStyle w:val="af8"/>
            <w:lang w:val="lv-LV"/>
          </w:rPr>
          <w:t>https://lifeaddwiser.com/</w:t>
        </w:r>
      </w:hyperlink>
      <w:r>
        <w:t xml:space="preserve"> (дата обращения: 20.05.2023)</w:t>
      </w:r>
    </w:p>
    <w:p w14:paraId="3A327930" w14:textId="0313F44C" w:rsidR="00BB4645" w:rsidRDefault="00BB4645">
      <w:pPr>
        <w:pStyle w:val="af0"/>
        <w:numPr>
          <w:ilvl w:val="0"/>
          <w:numId w:val="19"/>
        </w:numPr>
      </w:pPr>
      <w:r w:rsidRPr="00BB4645">
        <w:t xml:space="preserve">Финансовое благополучие сотрудников: обзор международных исследований и лучших практик [Электронный ресурс]// Национальный центр финансовой грамотности. — Режим доступа </w:t>
      </w:r>
      <w:hyperlink r:id="rId63" w:history="1">
        <w:r w:rsidRPr="00BB4645">
          <w:rPr>
            <w:lang w:val="en-GB"/>
          </w:rPr>
          <w:t>https</w:t>
        </w:r>
        <w:r w:rsidRPr="00BB4645">
          <w:t>://</w:t>
        </w:r>
        <w:proofErr w:type="spellStart"/>
        <w:r w:rsidRPr="00BB4645">
          <w:rPr>
            <w:lang w:val="en-GB"/>
          </w:rPr>
          <w:t>ncfg</w:t>
        </w:r>
        <w:proofErr w:type="spellEnd"/>
        <w:r w:rsidRPr="00BB4645">
          <w:t>.</w:t>
        </w:r>
        <w:proofErr w:type="spellStart"/>
        <w:r w:rsidRPr="00BB4645">
          <w:rPr>
            <w:lang w:val="en-GB"/>
          </w:rPr>
          <w:t>ru</w:t>
        </w:r>
        <w:proofErr w:type="spellEnd"/>
        <w:r w:rsidRPr="00BB4645">
          <w:t>/</w:t>
        </w:r>
        <w:r w:rsidRPr="00BB4645">
          <w:rPr>
            <w:lang w:val="en-GB"/>
          </w:rPr>
          <w:t>media</w:t>
        </w:r>
        <w:r w:rsidRPr="00BB4645">
          <w:t>/</w:t>
        </w:r>
        <w:r w:rsidRPr="00BB4645">
          <w:rPr>
            <w:lang w:val="en-GB"/>
          </w:rPr>
          <w:t>files</w:t>
        </w:r>
        <w:r w:rsidRPr="00BB4645">
          <w:t>/%</w:t>
        </w:r>
        <w:r w:rsidRPr="00BB4645">
          <w:rPr>
            <w:lang w:val="en-GB"/>
          </w:rPr>
          <w:t>D</w:t>
        </w:r>
        <w:r w:rsidRPr="00BB4645">
          <w:t>0%91%</w:t>
        </w:r>
        <w:r w:rsidRPr="00BB4645">
          <w:rPr>
            <w:lang w:val="en-GB"/>
          </w:rPr>
          <w:t>D</w:t>
        </w:r>
        <w:r w:rsidRPr="00BB4645">
          <w:t>1%800%</w:t>
        </w:r>
        <w:r w:rsidRPr="00BB4645">
          <w:rPr>
            <w:lang w:val="en-GB"/>
          </w:rPr>
          <w:t>B</w:t>
        </w:r>
        <w:r w:rsidRPr="00BB4645">
          <w:t>4%</w:t>
        </w:r>
        <w:r w:rsidRPr="00BB4645">
          <w:rPr>
            <w:lang w:val="en-GB"/>
          </w:rPr>
          <w:t>D</w:t>
        </w:r>
        <w:r w:rsidRPr="00BB4645">
          <w:t>0%</w:t>
        </w:r>
        <w:r w:rsidRPr="00BB4645">
          <w:rPr>
            <w:lang w:val="en-GB"/>
          </w:rPr>
          <w:t>BD</w:t>
        </w:r>
        <w:r w:rsidRPr="00BB4645">
          <w:t>%</w:t>
        </w:r>
        <w:r w:rsidRPr="00BB4645">
          <w:rPr>
            <w:lang w:val="en-GB"/>
          </w:rPr>
          <w:t>D</w:t>
        </w:r>
        <w:r w:rsidRPr="00BB4645">
          <w:t>0%</w:t>
        </w:r>
        <w:r w:rsidRPr="00BB4645">
          <w:rPr>
            <w:lang w:val="en-GB"/>
          </w:rPr>
          <w:t>BE</w:t>
        </w:r>
        <w:r w:rsidRPr="00BB4645">
          <w:t>%</w:t>
        </w:r>
        <w:r w:rsidRPr="00BB4645">
          <w:rPr>
            <w:lang w:val="en-GB"/>
          </w:rPr>
          <w:t>D</w:t>
        </w:r>
        <w:r w:rsidRPr="00BB4645">
          <w:t>0%</w:t>
        </w:r>
        <w:r w:rsidRPr="00BB4645">
          <w:rPr>
            <w:lang w:val="en-GB"/>
          </w:rPr>
          <w:t>B</w:t>
        </w:r>
        <w:r w:rsidRPr="00BB4645">
          <w:t>3%</w:t>
        </w:r>
        <w:r w:rsidRPr="00BB4645">
          <w:rPr>
            <w:lang w:val="en-GB"/>
          </w:rPr>
          <w:t>D</w:t>
        </w:r>
        <w:r w:rsidRPr="00BB4645">
          <w:t>0%</w:t>
        </w:r>
        <w:r w:rsidRPr="00BB4645">
          <w:rPr>
            <w:lang w:val="en-GB"/>
          </w:rPr>
          <w:t>BE</w:t>
        </w:r>
        <w:r w:rsidRPr="00BB4645">
          <w:t>%20%</w:t>
        </w:r>
        <w:r w:rsidRPr="00BB4645">
          <w:rPr>
            <w:lang w:val="en-GB"/>
          </w:rPr>
          <w:t>D</w:t>
        </w:r>
        <w:r w:rsidRPr="00BB4645">
          <w:t>0%</w:t>
        </w:r>
        <w:r w:rsidRPr="00BB4645">
          <w:rPr>
            <w:lang w:val="en-GB"/>
          </w:rPr>
          <w:t>BE</w:t>
        </w:r>
        <w:r w:rsidRPr="00BB4645">
          <w:t>%</w:t>
        </w:r>
        <w:r w:rsidRPr="00BB4645">
          <w:rPr>
            <w:lang w:val="en-GB"/>
          </w:rPr>
          <w:t>D</w:t>
        </w:r>
        <w:r w:rsidRPr="00BB4645">
          <w:t>0%</w:t>
        </w:r>
        <w:r w:rsidRPr="00BB4645">
          <w:rPr>
            <w:lang w:val="en-GB"/>
          </w:rPr>
          <w:t>BF</w:t>
        </w:r>
        <w:r w:rsidRPr="00BB4645">
          <w:t>%</w:t>
        </w:r>
        <w:r w:rsidRPr="00BB4645">
          <w:rPr>
            <w:lang w:val="en-GB"/>
          </w:rPr>
          <w:t>D</w:t>
        </w:r>
        <w:r w:rsidRPr="00BB4645">
          <w:t>1%8</w:t>
        </w:r>
        <w:r w:rsidRPr="00BB4645">
          <w:rPr>
            <w:lang w:val="en-GB"/>
          </w:rPr>
          <w:t>B</w:t>
        </w:r>
        <w:r w:rsidRPr="00BB4645">
          <w:t>%</w:t>
        </w:r>
        <w:r w:rsidRPr="00BB4645">
          <w:rPr>
            <w:lang w:val="en-GB"/>
          </w:rPr>
          <w:t>D</w:t>
        </w:r>
        <w:r w:rsidRPr="00BB4645">
          <w:t>1%82%</w:t>
        </w:r>
        <w:r w:rsidRPr="00BB4645">
          <w:rPr>
            <w:lang w:val="en-GB"/>
          </w:rPr>
          <w:t>D</w:t>
        </w:r>
        <w:r w:rsidRPr="00BB4645">
          <w:t>0%</w:t>
        </w:r>
        <w:r w:rsidRPr="00BB4645">
          <w:rPr>
            <w:lang w:val="en-GB"/>
          </w:rPr>
          <w:t>B</w:t>
        </w:r>
        <w:r w:rsidRPr="00BB4645">
          <w:t>0%202020.</w:t>
        </w:r>
        <w:r w:rsidRPr="00BB4645">
          <w:rPr>
            <w:lang w:val="en-GB"/>
          </w:rPr>
          <w:t>pdf</w:t>
        </w:r>
      </w:hyperlink>
      <w:r w:rsidRPr="00BB4645">
        <w:t xml:space="preserve"> (дата обращения: 8.04.2023)</w:t>
      </w:r>
    </w:p>
    <w:p w14:paraId="2F8FC7F9" w14:textId="707344AA" w:rsidR="0042023F" w:rsidRPr="00BB4645" w:rsidRDefault="0042023F" w:rsidP="0042023F">
      <w:pPr>
        <w:pStyle w:val="af0"/>
        <w:numPr>
          <w:ilvl w:val="0"/>
          <w:numId w:val="19"/>
        </w:numPr>
      </w:pPr>
      <w:proofErr w:type="spellStart"/>
      <w:r w:rsidRPr="002F359B">
        <w:t>Финграмотность</w:t>
      </w:r>
      <w:proofErr w:type="spellEnd"/>
      <w:r w:rsidRPr="002F359B">
        <w:t xml:space="preserve"> на рабочем месте: забота о сотрудниках и бизнесе</w:t>
      </w:r>
      <w:r w:rsidRPr="0042023F">
        <w:rPr>
          <w:lang w:val="lv-LV"/>
        </w:rPr>
        <w:t>[</w:t>
      </w:r>
      <w:r>
        <w:t>Электронный ресурс</w:t>
      </w:r>
      <w:r w:rsidRPr="0042023F">
        <w:rPr>
          <w:lang w:val="lv-LV"/>
        </w:rPr>
        <w:t>]//</w:t>
      </w:r>
      <w:r>
        <w:t xml:space="preserve"> Финансовая сфера: Банковское обозрение. </w:t>
      </w:r>
      <w:r w:rsidRPr="0042023F">
        <w:rPr>
          <w:lang w:val="lv-LV"/>
        </w:rPr>
        <w:t xml:space="preserve">— </w:t>
      </w:r>
      <w:r>
        <w:t xml:space="preserve">Режим доступа: </w:t>
      </w:r>
      <w:hyperlink r:id="rId64" w:history="1">
        <w:r w:rsidRPr="008A78EF">
          <w:rPr>
            <w:rStyle w:val="af8"/>
          </w:rPr>
          <w:t>https://bosfera.ru/bo/fingramotnost-na-rabochem-meste-zabota-o-sotrudnikah-i-biznese</w:t>
        </w:r>
      </w:hyperlink>
      <w:r>
        <w:t xml:space="preserve"> (дата обращения: 20.05.2023)</w:t>
      </w:r>
    </w:p>
    <w:p w14:paraId="0BA144A8" w14:textId="2052AAFE" w:rsidR="00BB4645" w:rsidRDefault="00BB4645">
      <w:pPr>
        <w:pStyle w:val="af0"/>
        <w:numPr>
          <w:ilvl w:val="0"/>
          <w:numId w:val="19"/>
        </w:numPr>
      </w:pPr>
      <w:r w:rsidRPr="00BB4645">
        <w:t>Что такое эйджизм и как с ним бороться [Электронный ресурс]// РБК Тренды. — Режим доступа:</w:t>
      </w:r>
      <w:r>
        <w:t xml:space="preserve"> </w:t>
      </w:r>
      <w:hyperlink r:id="rId65" w:anchor="p5" w:history="1">
        <w:r w:rsidRPr="008A78EF">
          <w:rPr>
            <w:rStyle w:val="af8"/>
            <w:lang w:val="en-GB"/>
          </w:rPr>
          <w:t>https</w:t>
        </w:r>
        <w:r w:rsidRPr="008A78EF">
          <w:rPr>
            <w:rStyle w:val="af8"/>
          </w:rPr>
          <w:t>://</w:t>
        </w:r>
        <w:r w:rsidRPr="008A78EF">
          <w:rPr>
            <w:rStyle w:val="af8"/>
            <w:lang w:val="en-GB"/>
          </w:rPr>
          <w:t>trends</w:t>
        </w:r>
        <w:r w:rsidRPr="008A78EF">
          <w:rPr>
            <w:rStyle w:val="af8"/>
          </w:rPr>
          <w:t>.</w:t>
        </w:r>
        <w:proofErr w:type="spellStart"/>
        <w:r w:rsidRPr="008A78EF">
          <w:rPr>
            <w:rStyle w:val="af8"/>
            <w:lang w:val="en-GB"/>
          </w:rPr>
          <w:t>rbc</w:t>
        </w:r>
        <w:proofErr w:type="spellEnd"/>
        <w:r w:rsidRPr="008A78EF">
          <w:rPr>
            <w:rStyle w:val="af8"/>
          </w:rPr>
          <w:t>.</w:t>
        </w:r>
        <w:proofErr w:type="spellStart"/>
        <w:r w:rsidRPr="008A78EF">
          <w:rPr>
            <w:rStyle w:val="af8"/>
            <w:lang w:val="en-GB"/>
          </w:rPr>
          <w:t>ru</w:t>
        </w:r>
        <w:proofErr w:type="spellEnd"/>
        <w:r w:rsidRPr="008A78EF">
          <w:rPr>
            <w:rStyle w:val="af8"/>
          </w:rPr>
          <w:t>/</w:t>
        </w:r>
        <w:r w:rsidRPr="008A78EF">
          <w:rPr>
            <w:rStyle w:val="af8"/>
            <w:lang w:val="en-GB"/>
          </w:rPr>
          <w:t>trends</w:t>
        </w:r>
        <w:r w:rsidRPr="008A78EF">
          <w:rPr>
            <w:rStyle w:val="af8"/>
          </w:rPr>
          <w:t>/</w:t>
        </w:r>
        <w:r w:rsidRPr="008A78EF">
          <w:rPr>
            <w:rStyle w:val="af8"/>
            <w:lang w:val="en-GB"/>
          </w:rPr>
          <w:t>social</w:t>
        </w:r>
        <w:r w:rsidRPr="008A78EF">
          <w:rPr>
            <w:rStyle w:val="af8"/>
          </w:rPr>
          <w:t>/625805</w:t>
        </w:r>
        <w:r w:rsidRPr="008A78EF">
          <w:rPr>
            <w:rStyle w:val="af8"/>
            <w:lang w:val="en-GB"/>
          </w:rPr>
          <w:t>e</w:t>
        </w:r>
        <w:r w:rsidRPr="008A78EF">
          <w:rPr>
            <w:rStyle w:val="af8"/>
          </w:rPr>
          <w:t>69</w:t>
        </w:r>
        <w:r w:rsidRPr="008A78EF">
          <w:rPr>
            <w:rStyle w:val="af8"/>
            <w:lang w:val="en-GB"/>
          </w:rPr>
          <w:t>a</w:t>
        </w:r>
        <w:r w:rsidRPr="008A78EF">
          <w:rPr>
            <w:rStyle w:val="af8"/>
          </w:rPr>
          <w:t>7947</w:t>
        </w:r>
        <w:r w:rsidRPr="008A78EF">
          <w:rPr>
            <w:rStyle w:val="af8"/>
            <w:lang w:val="en-GB"/>
          </w:rPr>
          <w:t>aa</w:t>
        </w:r>
        <w:r w:rsidRPr="008A78EF">
          <w:rPr>
            <w:rStyle w:val="af8"/>
          </w:rPr>
          <w:t>74</w:t>
        </w:r>
        <w:proofErr w:type="spellStart"/>
        <w:r w:rsidRPr="008A78EF">
          <w:rPr>
            <w:rStyle w:val="af8"/>
            <w:lang w:val="en-GB"/>
          </w:rPr>
          <w:t>dfe</w:t>
        </w:r>
        <w:proofErr w:type="spellEnd"/>
        <w:r w:rsidRPr="008A78EF">
          <w:rPr>
            <w:rStyle w:val="af8"/>
          </w:rPr>
          <w:t>07</w:t>
        </w:r>
        <w:r w:rsidRPr="008A78EF">
          <w:rPr>
            <w:rStyle w:val="af8"/>
            <w:lang w:val="en-GB"/>
          </w:rPr>
          <w:t>a</w:t>
        </w:r>
        <w:r w:rsidRPr="008A78EF">
          <w:rPr>
            <w:rStyle w:val="af8"/>
          </w:rPr>
          <w:t>#</w:t>
        </w:r>
        <w:r w:rsidRPr="008A78EF">
          <w:rPr>
            <w:rStyle w:val="af8"/>
            <w:lang w:val="en-GB"/>
          </w:rPr>
          <w:t>p</w:t>
        </w:r>
        <w:r w:rsidRPr="008A78EF">
          <w:rPr>
            <w:rStyle w:val="af8"/>
          </w:rPr>
          <w:t>5</w:t>
        </w:r>
      </w:hyperlink>
      <w:r>
        <w:t xml:space="preserve"> </w:t>
      </w:r>
      <w:r w:rsidRPr="00BB4645">
        <w:t>(дата обращения: 8.04.2023)</w:t>
      </w:r>
    </w:p>
    <w:p w14:paraId="1E76A84B" w14:textId="6C8DE613" w:rsidR="0042023F" w:rsidRPr="00BB4645" w:rsidRDefault="0042023F" w:rsidP="0042023F">
      <w:pPr>
        <w:pStyle w:val="af0"/>
        <w:numPr>
          <w:ilvl w:val="0"/>
          <w:numId w:val="19"/>
        </w:numPr>
      </w:pPr>
      <w:r w:rsidRPr="0042023F">
        <w:t xml:space="preserve">Эффективное управление личным и семейным бюджетом [Электронный ресурс]// </w:t>
      </w:r>
      <w:proofErr w:type="spellStart"/>
      <w:r w:rsidRPr="0042023F">
        <w:t>Степик</w:t>
      </w:r>
      <w:proofErr w:type="spellEnd"/>
      <w:r w:rsidRPr="0042023F">
        <w:t xml:space="preserve">. — Режим доступа:  </w:t>
      </w:r>
      <w:hyperlink r:id="rId66" w:history="1">
        <w:r w:rsidRPr="0042023F">
          <w:t>https://stepik.org/course/4609/promo</w:t>
        </w:r>
      </w:hyperlink>
      <w:r w:rsidRPr="0042023F">
        <w:t xml:space="preserve"> (дата обращения: 20.05.2023</w:t>
      </w:r>
      <w:r>
        <w:t>)</w:t>
      </w:r>
    </w:p>
    <w:p w14:paraId="03BBD3C8" w14:textId="5027BDC2" w:rsidR="00BB4645" w:rsidRDefault="00BB4645">
      <w:pPr>
        <w:pStyle w:val="af0"/>
        <w:numPr>
          <w:ilvl w:val="0"/>
          <w:numId w:val="19"/>
        </w:numPr>
        <w:rPr>
          <w:szCs w:val="24"/>
          <w:lang w:val="en-US"/>
        </w:rPr>
      </w:pPr>
      <w:proofErr w:type="spellStart"/>
      <w:proofErr w:type="gramStart"/>
      <w:r w:rsidRPr="00BB4645">
        <w:rPr>
          <w:szCs w:val="24"/>
          <w:lang w:val="en-US"/>
        </w:rPr>
        <w:t>Barsade</w:t>
      </w:r>
      <w:proofErr w:type="spellEnd"/>
      <w:r w:rsidRPr="00BB4645">
        <w:rPr>
          <w:szCs w:val="24"/>
          <w:lang w:val="en-US"/>
        </w:rPr>
        <w:t xml:space="preserve"> </w:t>
      </w:r>
      <w:r w:rsidRPr="00BB4645">
        <w:rPr>
          <w:szCs w:val="24"/>
          <w:lang w:val="lv-LV"/>
        </w:rPr>
        <w:t xml:space="preserve"> </w:t>
      </w:r>
      <w:proofErr w:type="spellStart"/>
      <w:r w:rsidRPr="00BB4645">
        <w:rPr>
          <w:szCs w:val="24"/>
          <w:lang w:val="en-US"/>
        </w:rPr>
        <w:t>Sigal</w:t>
      </w:r>
      <w:proofErr w:type="spellEnd"/>
      <w:proofErr w:type="gramEnd"/>
      <w:r w:rsidRPr="00BB4645">
        <w:rPr>
          <w:szCs w:val="24"/>
          <w:lang w:val="en-US"/>
        </w:rPr>
        <w:t xml:space="preserve"> G ., Gibson Donald E. Why Does Affect Matter in Organizations? [</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w:t>
      </w:r>
      <w:proofErr w:type="spellStart"/>
      <w:r w:rsidRPr="00BB4645">
        <w:rPr>
          <w:szCs w:val="24"/>
          <w:lang w:val="en-US"/>
        </w:rPr>
        <w:t>Sigal</w:t>
      </w:r>
      <w:proofErr w:type="spellEnd"/>
      <w:r w:rsidRPr="00BB4645">
        <w:rPr>
          <w:szCs w:val="24"/>
          <w:lang w:val="en-US"/>
        </w:rPr>
        <w:t xml:space="preserve"> G. </w:t>
      </w:r>
      <w:proofErr w:type="spellStart"/>
      <w:r w:rsidRPr="00BB4645">
        <w:rPr>
          <w:szCs w:val="24"/>
          <w:lang w:val="en-US"/>
        </w:rPr>
        <w:t>Barsade</w:t>
      </w:r>
      <w:proofErr w:type="spellEnd"/>
      <w:r w:rsidRPr="00BB4645">
        <w:rPr>
          <w:szCs w:val="24"/>
          <w:lang w:val="en-US"/>
        </w:rPr>
        <w:t xml:space="preserve"> and Donald E. Gibson// Academy of Management Perspectives</w:t>
      </w:r>
      <w:r w:rsidRPr="00BB4645">
        <w:rPr>
          <w:szCs w:val="24"/>
          <w:lang w:val="lv-LV"/>
        </w:rPr>
        <w:t xml:space="preserve">. — 2007. — February, p. 36-59. </w:t>
      </w:r>
      <w:r w:rsidRPr="00BB4645">
        <w:rPr>
          <w:szCs w:val="24"/>
          <w:lang w:val="en-US"/>
        </w:rPr>
        <w:t xml:space="preserve">—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67" w:history="1">
        <w:r w:rsidRPr="00BB4645">
          <w:rPr>
            <w:rStyle w:val="af8"/>
            <w:szCs w:val="24"/>
            <w:lang w:val="en-US"/>
          </w:rPr>
          <w:t>https://faculty.wharton.upenn.edu/wp-content/uploads/2012/05/Barsade_WhyAffectMattersAOM.pdf</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1FA78941" w14:textId="014BB7E1" w:rsidR="00BB4645" w:rsidRPr="00BB4645" w:rsidRDefault="00BB4645">
      <w:pPr>
        <w:pStyle w:val="af0"/>
        <w:numPr>
          <w:ilvl w:val="0"/>
          <w:numId w:val="19"/>
        </w:numPr>
        <w:rPr>
          <w:lang w:val="en-GB"/>
        </w:rPr>
      </w:pPr>
      <w:r w:rsidRPr="00BB4645">
        <w:rPr>
          <w:lang w:val="en-GB"/>
        </w:rPr>
        <w:t xml:space="preserve">Carol </w:t>
      </w:r>
      <w:proofErr w:type="spellStart"/>
      <w:r w:rsidRPr="00BB4645">
        <w:rPr>
          <w:lang w:val="en-GB"/>
        </w:rPr>
        <w:t>Ryff</w:t>
      </w:r>
      <w:proofErr w:type="spellEnd"/>
      <w:r w:rsidRPr="00BB4645">
        <w:rPr>
          <w:lang w:val="en-GB"/>
        </w:rPr>
        <w:t xml:space="preserve"> Profile [</w:t>
      </w:r>
      <w:proofErr w:type="spellStart"/>
      <w:r w:rsidRPr="00BB4645">
        <w:rPr>
          <w:lang w:val="en-GB"/>
        </w:rPr>
        <w:t>Электронный</w:t>
      </w:r>
      <w:proofErr w:type="spellEnd"/>
      <w:r w:rsidRPr="00BB4645">
        <w:rPr>
          <w:lang w:val="en-GB"/>
        </w:rPr>
        <w:t xml:space="preserve"> </w:t>
      </w:r>
      <w:proofErr w:type="spellStart"/>
      <w:r w:rsidRPr="00BB4645">
        <w:rPr>
          <w:lang w:val="en-GB"/>
        </w:rPr>
        <w:t>ресурс</w:t>
      </w:r>
      <w:proofErr w:type="spellEnd"/>
      <w:r w:rsidRPr="00BB4645">
        <w:rPr>
          <w:lang w:val="en-GB"/>
        </w:rPr>
        <w:t xml:space="preserve">]/ Department of Psychology.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68" w:history="1">
        <w:r w:rsidRPr="00BB4645">
          <w:rPr>
            <w:lang w:val="en-GB"/>
          </w:rPr>
          <w:t>https://psych.wisc.edu/staff/ryff-carol/</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18.02.2023)</w:t>
      </w:r>
    </w:p>
    <w:p w14:paraId="7FE5AB0A" w14:textId="3FF20E25" w:rsidR="00BB4645" w:rsidRPr="00BB4645" w:rsidRDefault="00BB4645">
      <w:pPr>
        <w:pStyle w:val="af0"/>
        <w:numPr>
          <w:ilvl w:val="0"/>
          <w:numId w:val="19"/>
        </w:numPr>
        <w:rPr>
          <w:szCs w:val="24"/>
          <w:lang w:val="en-US"/>
        </w:rPr>
      </w:pPr>
      <w:r w:rsidRPr="00BB4645">
        <w:rPr>
          <w:szCs w:val="24"/>
          <w:lang w:val="lv-LV"/>
        </w:rPr>
        <w:t>Creating Sustainable Performance // Harvard Business Review</w:t>
      </w:r>
      <w:r w:rsidRPr="00BB4645">
        <w:rPr>
          <w:szCs w:val="24"/>
          <w:lang w:val="en-US"/>
        </w:rPr>
        <w:t>.</w:t>
      </w:r>
      <w:r w:rsidRPr="00BB4645">
        <w:rPr>
          <w:szCs w:val="24"/>
          <w:lang w:val="lv-LV"/>
        </w:rPr>
        <w:t xml:space="preserve"> </w:t>
      </w:r>
      <w:r w:rsidRPr="00BB4645">
        <w:rPr>
          <w:szCs w:val="24"/>
          <w:lang w:val="en-US"/>
        </w:rPr>
        <w:t xml:space="preserve">—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r w:rsidRPr="00BB4645">
        <w:rPr>
          <w:szCs w:val="24"/>
          <w:lang w:val="lv-LV"/>
        </w:rPr>
        <w:t>https://hbr.org/2012/01/creating-sustainable-performance (дата обращения: 18.12.2022).</w:t>
      </w:r>
    </w:p>
    <w:p w14:paraId="21A3EF96" w14:textId="530C0C88" w:rsidR="00BB4645" w:rsidRDefault="00BB4645">
      <w:pPr>
        <w:pStyle w:val="af0"/>
        <w:numPr>
          <w:ilvl w:val="0"/>
          <w:numId w:val="19"/>
        </w:numPr>
        <w:rPr>
          <w:szCs w:val="24"/>
        </w:rPr>
      </w:pPr>
      <w:r w:rsidRPr="00BB4645">
        <w:rPr>
          <w:szCs w:val="24"/>
          <w:lang w:val="en-US"/>
        </w:rPr>
        <w:t>Daniels K. Measures of Five Aspects of Affective Well-Being at Work [</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 K. Daniels // Human Relations. — 2000.— Vol</w:t>
      </w:r>
      <w:r w:rsidRPr="00BB4645">
        <w:rPr>
          <w:szCs w:val="24"/>
        </w:rPr>
        <w:t xml:space="preserve">. 53 </w:t>
      </w:r>
      <w:r w:rsidRPr="00BB4645">
        <w:rPr>
          <w:szCs w:val="24"/>
          <w:lang w:val="en-US"/>
        </w:rPr>
        <w:t>No</w:t>
      </w:r>
      <w:r w:rsidRPr="00BB4645">
        <w:rPr>
          <w:szCs w:val="24"/>
        </w:rPr>
        <w:t xml:space="preserve"> 2. </w:t>
      </w:r>
      <w:r w:rsidRPr="00BB4645">
        <w:rPr>
          <w:szCs w:val="24"/>
          <w:lang w:val="en-US"/>
        </w:rPr>
        <w:t>P</w:t>
      </w:r>
      <w:r w:rsidRPr="00BB4645">
        <w:rPr>
          <w:szCs w:val="24"/>
        </w:rPr>
        <w:t xml:space="preserve">.  </w:t>
      </w:r>
      <w:proofErr w:type="gramStart"/>
      <w:r w:rsidRPr="00BB4645">
        <w:rPr>
          <w:szCs w:val="24"/>
        </w:rPr>
        <w:t>279 - 294</w:t>
      </w:r>
      <w:proofErr w:type="gramEnd"/>
      <w:r w:rsidRPr="00BB4645">
        <w:rPr>
          <w:szCs w:val="24"/>
        </w:rPr>
        <w:t xml:space="preserve">. — Режим доступа: </w:t>
      </w:r>
      <w:hyperlink r:id="rId69" w:history="1">
        <w:r w:rsidRPr="00BB4645">
          <w:rPr>
            <w:rStyle w:val="af8"/>
            <w:szCs w:val="24"/>
            <w:lang w:val="en-US"/>
          </w:rPr>
          <w:t>https</w:t>
        </w:r>
        <w:r w:rsidRPr="00BB4645">
          <w:rPr>
            <w:rStyle w:val="af8"/>
            <w:szCs w:val="24"/>
          </w:rPr>
          <w:t>://</w:t>
        </w:r>
        <w:r w:rsidRPr="00BB4645">
          <w:rPr>
            <w:rStyle w:val="af8"/>
            <w:szCs w:val="24"/>
            <w:lang w:val="en-US"/>
          </w:rPr>
          <w:t>www</w:t>
        </w:r>
        <w:r w:rsidRPr="00BB4645">
          <w:rPr>
            <w:rStyle w:val="af8"/>
            <w:szCs w:val="24"/>
          </w:rPr>
          <w:t>.</w:t>
        </w:r>
        <w:proofErr w:type="spellStart"/>
        <w:r w:rsidRPr="00BB4645">
          <w:rPr>
            <w:rStyle w:val="af8"/>
            <w:szCs w:val="24"/>
            <w:lang w:val="en-US"/>
          </w:rPr>
          <w:t>researchgate</w:t>
        </w:r>
        <w:proofErr w:type="spellEnd"/>
        <w:r w:rsidRPr="00BB4645">
          <w:rPr>
            <w:rStyle w:val="af8"/>
            <w:szCs w:val="24"/>
          </w:rPr>
          <w:t>.</w:t>
        </w:r>
        <w:r w:rsidRPr="00BB4645">
          <w:rPr>
            <w:rStyle w:val="af8"/>
            <w:szCs w:val="24"/>
            <w:lang w:val="en-US"/>
          </w:rPr>
          <w:t>net</w:t>
        </w:r>
        <w:r w:rsidRPr="00BB4645">
          <w:rPr>
            <w:rStyle w:val="af8"/>
            <w:szCs w:val="24"/>
          </w:rPr>
          <w:t>/</w:t>
        </w:r>
        <w:r w:rsidRPr="00BB4645">
          <w:rPr>
            <w:rStyle w:val="af8"/>
            <w:szCs w:val="24"/>
            <w:lang w:val="en-US"/>
          </w:rPr>
          <w:t>publication</w:t>
        </w:r>
        <w:r w:rsidRPr="00BB4645">
          <w:rPr>
            <w:rStyle w:val="af8"/>
            <w:szCs w:val="24"/>
          </w:rPr>
          <w:t>/254097534_</w:t>
        </w:r>
        <w:r w:rsidRPr="00BB4645">
          <w:rPr>
            <w:rStyle w:val="af8"/>
            <w:szCs w:val="24"/>
            <w:lang w:val="en-US"/>
          </w:rPr>
          <w:t>Measures</w:t>
        </w:r>
        <w:r w:rsidRPr="00BB4645">
          <w:rPr>
            <w:rStyle w:val="af8"/>
            <w:szCs w:val="24"/>
          </w:rPr>
          <w:t>_</w:t>
        </w:r>
        <w:r w:rsidRPr="00BB4645">
          <w:rPr>
            <w:rStyle w:val="af8"/>
            <w:szCs w:val="24"/>
            <w:lang w:val="en-US"/>
          </w:rPr>
          <w:t>of</w:t>
        </w:r>
        <w:r w:rsidRPr="00BB4645">
          <w:rPr>
            <w:rStyle w:val="af8"/>
            <w:szCs w:val="24"/>
          </w:rPr>
          <w:t>_</w:t>
        </w:r>
        <w:r w:rsidRPr="00BB4645">
          <w:rPr>
            <w:rStyle w:val="af8"/>
            <w:szCs w:val="24"/>
            <w:lang w:val="en-US"/>
          </w:rPr>
          <w:t>Five</w:t>
        </w:r>
        <w:r w:rsidRPr="00BB4645">
          <w:rPr>
            <w:rStyle w:val="af8"/>
            <w:szCs w:val="24"/>
          </w:rPr>
          <w:t>_</w:t>
        </w:r>
        <w:r w:rsidRPr="00BB4645">
          <w:rPr>
            <w:rStyle w:val="af8"/>
            <w:szCs w:val="24"/>
            <w:lang w:val="en-US"/>
          </w:rPr>
          <w:t>Aspects</w:t>
        </w:r>
        <w:r w:rsidRPr="00BB4645">
          <w:rPr>
            <w:rStyle w:val="af8"/>
            <w:szCs w:val="24"/>
          </w:rPr>
          <w:t>_</w:t>
        </w:r>
        <w:r w:rsidRPr="00BB4645">
          <w:rPr>
            <w:rStyle w:val="af8"/>
            <w:szCs w:val="24"/>
            <w:lang w:val="en-US"/>
          </w:rPr>
          <w:t>of</w:t>
        </w:r>
        <w:r w:rsidRPr="00BB4645">
          <w:rPr>
            <w:rStyle w:val="af8"/>
            <w:szCs w:val="24"/>
          </w:rPr>
          <w:t>_</w:t>
        </w:r>
        <w:r w:rsidRPr="00BB4645">
          <w:rPr>
            <w:rStyle w:val="af8"/>
            <w:szCs w:val="24"/>
            <w:lang w:val="en-US"/>
          </w:rPr>
          <w:t>Affective</w:t>
        </w:r>
        <w:r w:rsidRPr="00BB4645">
          <w:rPr>
            <w:rStyle w:val="af8"/>
            <w:szCs w:val="24"/>
          </w:rPr>
          <w:t>_</w:t>
        </w:r>
        <w:r w:rsidRPr="00BB4645">
          <w:rPr>
            <w:rStyle w:val="af8"/>
            <w:szCs w:val="24"/>
            <w:lang w:val="en-US"/>
          </w:rPr>
          <w:t>Well</w:t>
        </w:r>
        <w:r w:rsidRPr="00BB4645">
          <w:rPr>
            <w:rStyle w:val="af8"/>
            <w:szCs w:val="24"/>
          </w:rPr>
          <w:t>-</w:t>
        </w:r>
        <w:r w:rsidRPr="00BB4645">
          <w:rPr>
            <w:rStyle w:val="af8"/>
            <w:szCs w:val="24"/>
            <w:lang w:val="en-US"/>
          </w:rPr>
          <w:t>Being</w:t>
        </w:r>
        <w:r w:rsidRPr="00BB4645">
          <w:rPr>
            <w:rStyle w:val="af8"/>
            <w:szCs w:val="24"/>
          </w:rPr>
          <w:t>_</w:t>
        </w:r>
        <w:r w:rsidRPr="00BB4645">
          <w:rPr>
            <w:rStyle w:val="af8"/>
            <w:szCs w:val="24"/>
            <w:lang w:val="en-US"/>
          </w:rPr>
          <w:t>at</w:t>
        </w:r>
        <w:r w:rsidRPr="00BB4645">
          <w:rPr>
            <w:rStyle w:val="af8"/>
            <w:szCs w:val="24"/>
          </w:rPr>
          <w:t>_</w:t>
        </w:r>
        <w:r w:rsidRPr="00BB4645">
          <w:rPr>
            <w:rStyle w:val="af8"/>
            <w:szCs w:val="24"/>
            <w:lang w:val="en-US"/>
          </w:rPr>
          <w:t>Work</w:t>
        </w:r>
      </w:hyperlink>
      <w:r w:rsidRPr="00BB4645">
        <w:rPr>
          <w:szCs w:val="24"/>
        </w:rPr>
        <w:t xml:space="preserve"> (дата обращения: 20.01.2023)</w:t>
      </w:r>
    </w:p>
    <w:p w14:paraId="1049AC27" w14:textId="60D8AB07" w:rsidR="00BB4645" w:rsidRDefault="00BB4645">
      <w:pPr>
        <w:pStyle w:val="af0"/>
        <w:numPr>
          <w:ilvl w:val="0"/>
          <w:numId w:val="19"/>
        </w:numPr>
        <w:rPr>
          <w:szCs w:val="24"/>
          <w:lang w:val="en-US"/>
        </w:rPr>
      </w:pPr>
      <w:r w:rsidRPr="00BB4645">
        <w:rPr>
          <w:szCs w:val="24"/>
          <w:lang w:val="lv-LV"/>
        </w:rPr>
        <w:t xml:space="preserve">Danna K., Griffin R. W. Health and Well-Being in the Workplace: A Review and Synthesis of the Literature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Karen Danna and Ricky Griffin // Journal of </w:t>
      </w:r>
      <w:r w:rsidRPr="00BB4645">
        <w:rPr>
          <w:szCs w:val="24"/>
          <w:lang w:val="en-US"/>
        </w:rPr>
        <w:lastRenderedPageBreak/>
        <w:t>management. —1999. — Vol. 25, Issue 3.-</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70" w:history="1">
        <w:r w:rsidRPr="00BB4645">
          <w:rPr>
            <w:rStyle w:val="af8"/>
            <w:szCs w:val="24"/>
            <w:lang w:val="lv-LV"/>
          </w:rPr>
          <w:t>https://journals.sagepub.com/doi/10.1177/014920639902500305</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18.02.2023)</w:t>
      </w:r>
    </w:p>
    <w:p w14:paraId="6219EDBF" w14:textId="77777777" w:rsidR="00BB4645" w:rsidRPr="00BB4645" w:rsidRDefault="00BB4645">
      <w:pPr>
        <w:pStyle w:val="af0"/>
        <w:numPr>
          <w:ilvl w:val="0"/>
          <w:numId w:val="19"/>
        </w:numPr>
        <w:rPr>
          <w:szCs w:val="24"/>
        </w:rPr>
      </w:pPr>
      <w:r w:rsidRPr="00BB4645">
        <w:rPr>
          <w:szCs w:val="24"/>
          <w:lang w:val="lv-LV"/>
        </w:rPr>
        <w:t>Diener E., Emmons R., Larsen R., Griffin S.</w:t>
      </w:r>
      <w:r w:rsidRPr="00BB4645">
        <w:rPr>
          <w:szCs w:val="24"/>
          <w:lang w:val="en-US"/>
        </w:rPr>
        <w:t xml:space="preserve"> </w:t>
      </w:r>
      <w:r w:rsidRPr="00BB4645">
        <w:rPr>
          <w:szCs w:val="24"/>
          <w:lang w:val="lv-LV"/>
        </w:rPr>
        <w:t xml:space="preserve">The Satisfaction With Life Scale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w:t>
      </w:r>
      <w:r w:rsidRPr="00BB4645">
        <w:rPr>
          <w:szCs w:val="24"/>
          <w:lang w:val="lv-LV"/>
        </w:rPr>
        <w:t xml:space="preserve"> Diener E., Emmons R., Larsen R., Griffin S//</w:t>
      </w:r>
      <w:r w:rsidRPr="00BB4645">
        <w:rPr>
          <w:szCs w:val="24"/>
          <w:lang w:val="en-US"/>
        </w:rPr>
        <w:t xml:space="preserve"> </w:t>
      </w:r>
      <w:r w:rsidRPr="00BB4645">
        <w:rPr>
          <w:szCs w:val="24"/>
          <w:lang w:val="lv-LV"/>
        </w:rPr>
        <w:t xml:space="preserve">Journal of Personality Assessment.—1985.— Vol. 49 No 1.,71-75. —  </w:t>
      </w:r>
      <w:r w:rsidRPr="00BB4645">
        <w:rPr>
          <w:szCs w:val="24"/>
        </w:rPr>
        <w:t xml:space="preserve">Режим доступа: </w:t>
      </w:r>
      <w:r w:rsidRPr="00BB4645">
        <w:rPr>
          <w:szCs w:val="24"/>
          <w:lang w:val="lv-LV"/>
        </w:rPr>
        <w:t xml:space="preserve"> </w:t>
      </w:r>
      <w:hyperlink r:id="rId71" w:history="1">
        <w:r w:rsidRPr="00BB4645">
          <w:rPr>
            <w:rStyle w:val="af8"/>
            <w:szCs w:val="24"/>
            <w:lang w:val="lv-LV"/>
          </w:rPr>
          <w:t>https://psycnet.apa.org/record/1985-27000-001</w:t>
        </w:r>
      </w:hyperlink>
      <w:r w:rsidRPr="00BB4645">
        <w:rPr>
          <w:szCs w:val="24"/>
          <w:lang w:val="lv-LV"/>
        </w:rPr>
        <w:t xml:space="preserve"> (</w:t>
      </w:r>
      <w:r w:rsidRPr="00BB4645">
        <w:rPr>
          <w:szCs w:val="24"/>
        </w:rPr>
        <w:t>дата обращения: 20.01.2023)</w:t>
      </w:r>
    </w:p>
    <w:p w14:paraId="22925D27" w14:textId="77777777" w:rsidR="00BB4645" w:rsidRDefault="00BB4645">
      <w:pPr>
        <w:pStyle w:val="af0"/>
        <w:numPr>
          <w:ilvl w:val="0"/>
          <w:numId w:val="19"/>
        </w:numPr>
        <w:rPr>
          <w:lang w:val="en-GB"/>
        </w:rPr>
      </w:pPr>
      <w:r w:rsidRPr="00BB4645">
        <w:rPr>
          <w:lang w:val="en-GB"/>
        </w:rPr>
        <w:t xml:space="preserve">Diener E., Heintzelman S., </w:t>
      </w:r>
      <w:proofErr w:type="spellStart"/>
      <w:r w:rsidRPr="00BB4645">
        <w:rPr>
          <w:lang w:val="en-GB"/>
        </w:rPr>
        <w:t>Kushlev</w:t>
      </w:r>
      <w:proofErr w:type="spellEnd"/>
      <w:r w:rsidRPr="00BB4645">
        <w:rPr>
          <w:lang w:val="en-GB"/>
        </w:rPr>
        <w:t xml:space="preserve"> K., Tay L. Findings All Psychologists Should Know From the New Science on Subjective Well-Being [</w:t>
      </w:r>
      <w:proofErr w:type="spellStart"/>
      <w:r w:rsidRPr="00BB4645">
        <w:rPr>
          <w:lang w:val="en-GB"/>
        </w:rPr>
        <w:t>Электронный</w:t>
      </w:r>
      <w:proofErr w:type="spellEnd"/>
      <w:r w:rsidRPr="00BB4645">
        <w:rPr>
          <w:lang w:val="en-GB"/>
        </w:rPr>
        <w:t xml:space="preserve"> </w:t>
      </w:r>
      <w:proofErr w:type="spellStart"/>
      <w:r w:rsidRPr="00BB4645">
        <w:rPr>
          <w:lang w:val="en-GB"/>
        </w:rPr>
        <w:t>ресурс</w:t>
      </w:r>
      <w:proofErr w:type="spellEnd"/>
      <w:r w:rsidRPr="00BB4645">
        <w:rPr>
          <w:lang w:val="en-GB"/>
        </w:rPr>
        <w:t xml:space="preserve">]/ E. Diener, S. Heintzelman, K. </w:t>
      </w:r>
      <w:proofErr w:type="spellStart"/>
      <w:r w:rsidRPr="00BB4645">
        <w:rPr>
          <w:lang w:val="en-GB"/>
        </w:rPr>
        <w:t>Kushlev</w:t>
      </w:r>
      <w:proofErr w:type="spellEnd"/>
      <w:r w:rsidRPr="00BB4645">
        <w:rPr>
          <w:lang w:val="en-GB"/>
        </w:rPr>
        <w:t xml:space="preserve">, L. Tay// Canadian Psychology.—2016.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 — </w:t>
      </w:r>
      <w:hyperlink r:id="rId72" w:history="1">
        <w:r w:rsidRPr="00BB4645">
          <w:rPr>
            <w:lang w:val="en-GB"/>
          </w:rPr>
          <w:t>https://www.researchgate.net/publication/304538426_Findings_All_Psychologists_Should_Know_From_the_New_Science_on_Subjective_Well-Being</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08.03.2023)</w:t>
      </w:r>
    </w:p>
    <w:p w14:paraId="05C14252" w14:textId="6EE0EC90" w:rsidR="00BB4645" w:rsidRPr="00BB4645" w:rsidRDefault="00BB4645">
      <w:pPr>
        <w:pStyle w:val="af0"/>
        <w:numPr>
          <w:ilvl w:val="0"/>
          <w:numId w:val="19"/>
        </w:numPr>
        <w:rPr>
          <w:lang w:val="en-GB"/>
        </w:rPr>
      </w:pPr>
      <w:r w:rsidRPr="00BB4645">
        <w:rPr>
          <w:lang w:val="en-GB"/>
        </w:rPr>
        <w:t>Diener. E., Oishi S., Lucas R. E. Subjective Well-Being: The Science of</w:t>
      </w:r>
      <w:r>
        <w:rPr>
          <w:lang w:val="lv-LV"/>
        </w:rPr>
        <w:t xml:space="preserve"> </w:t>
      </w:r>
      <w:r w:rsidRPr="00BB4645">
        <w:rPr>
          <w:lang w:val="en-GB"/>
        </w:rPr>
        <w:t>Happiness and Life Satisfaction [</w:t>
      </w:r>
      <w:proofErr w:type="spellStart"/>
      <w:r w:rsidRPr="00BB4645">
        <w:rPr>
          <w:lang w:val="en-GB"/>
        </w:rPr>
        <w:t>Электронный</w:t>
      </w:r>
      <w:proofErr w:type="spellEnd"/>
      <w:r w:rsidRPr="00BB4645">
        <w:rPr>
          <w:lang w:val="en-GB"/>
        </w:rPr>
        <w:t xml:space="preserve"> </w:t>
      </w:r>
      <w:proofErr w:type="spellStart"/>
      <w:r w:rsidRPr="00BB4645">
        <w:rPr>
          <w:lang w:val="en-GB"/>
        </w:rPr>
        <w:t>ресурс</w:t>
      </w:r>
      <w:proofErr w:type="spellEnd"/>
      <w:r w:rsidRPr="00BB4645">
        <w:rPr>
          <w:lang w:val="en-GB"/>
        </w:rPr>
        <w:t xml:space="preserve">]/ E. Diener, S. Oishi, R. E. Lucas // The Oxford Handbook of Positive Psychology.—2012. — p. 187-194.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73" w:anchor="v=onepage&amp;q=life%20satisfaction%20versus%20well-being&amp;f=false" w:history="1">
        <w:r w:rsidRPr="008A78EF">
          <w:rPr>
            <w:rStyle w:val="af8"/>
            <w:lang w:val="en-GB"/>
          </w:rPr>
          <w:t>https://web.archive.org/web/20220909215206/https://books.google.com/books?id=R8kCoofE8VsC&amp;dq=life+satisfaction+versus+well</w:t>
        </w:r>
        <w:r w:rsidRPr="008A78EF">
          <w:rPr>
            <w:rStyle w:val="af8"/>
            <w:lang w:val="en-US"/>
          </w:rPr>
          <w:t>-</w:t>
        </w:r>
        <w:r w:rsidRPr="008A78EF">
          <w:rPr>
            <w:rStyle w:val="af8"/>
            <w:lang w:val="en-GB"/>
          </w:rPr>
          <w:t>being&amp;pg=PA187#v=onepage&amp;q=life%20satisfaction%20versus%20well-being&amp;f=false</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08.03.2023)</w:t>
      </w:r>
    </w:p>
    <w:p w14:paraId="1BF0C811" w14:textId="4CA3E47B" w:rsidR="00BB4645" w:rsidRPr="00BB4645" w:rsidRDefault="00BB4645">
      <w:pPr>
        <w:pStyle w:val="af0"/>
        <w:numPr>
          <w:ilvl w:val="0"/>
          <w:numId w:val="19"/>
        </w:numPr>
        <w:rPr>
          <w:szCs w:val="24"/>
          <w:lang w:val="en-US"/>
        </w:rPr>
      </w:pPr>
      <w:r>
        <w:rPr>
          <w:lang w:val="lv-LV"/>
        </w:rPr>
        <w:t xml:space="preserve">Dolan, P. </w:t>
      </w:r>
      <w:r w:rsidRPr="00D9646B">
        <w:rPr>
          <w:lang w:val="lv-LV"/>
        </w:rPr>
        <w:t>Do we really know what makes us happy? A review of the economic literature on the factors associated with subjective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P. Dolan, T. </w:t>
      </w:r>
      <w:proofErr w:type="spellStart"/>
      <w:r>
        <w:rPr>
          <w:lang w:val="en-GB"/>
        </w:rPr>
        <w:t>Peasgood</w:t>
      </w:r>
      <w:proofErr w:type="spellEnd"/>
      <w:r>
        <w:rPr>
          <w:lang w:val="en-GB"/>
        </w:rPr>
        <w:t xml:space="preserve">, M. White // Journal of Economic Psychology. – 2008. – Vol. 29, Issue 1. - </w:t>
      </w:r>
      <w:r w:rsidRPr="00EA7E52">
        <w:rPr>
          <w:lang w:val="lv-LV"/>
        </w:rPr>
        <w:t xml:space="preserve"> </w:t>
      </w:r>
      <w:r>
        <w:t>Режим</w:t>
      </w:r>
      <w:r w:rsidRPr="008112D1">
        <w:rPr>
          <w:lang w:val="en-GB"/>
        </w:rPr>
        <w:t xml:space="preserve"> </w:t>
      </w:r>
      <w:r>
        <w:t>доступа</w:t>
      </w:r>
      <w:r>
        <w:rPr>
          <w:lang w:val="lv-LV"/>
        </w:rPr>
        <w:t xml:space="preserve">: </w:t>
      </w:r>
      <w:hyperlink r:id="rId74" w:history="1">
        <w:r w:rsidRPr="00266CA0">
          <w:rPr>
            <w:rStyle w:val="af8"/>
            <w:lang w:val="lv-LV"/>
          </w:rPr>
          <w:t>https://www.sciencedirect.com/science/article/abs/pii/S0167487007000694?via%3Dihub</w:t>
        </w:r>
      </w:hyperlink>
      <w:r w:rsidRPr="00FE78CD">
        <w:rPr>
          <w:rStyle w:val="af8"/>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r w:rsidRPr="008112D1">
        <w:rPr>
          <w:lang w:val="en-GB"/>
        </w:rPr>
        <w:t>)</w:t>
      </w:r>
    </w:p>
    <w:p w14:paraId="4681103C" w14:textId="6320A892" w:rsidR="00BB4645" w:rsidRPr="00BB4645" w:rsidRDefault="00BB4645">
      <w:pPr>
        <w:pStyle w:val="af0"/>
        <w:numPr>
          <w:ilvl w:val="0"/>
          <w:numId w:val="19"/>
        </w:numPr>
        <w:rPr>
          <w:szCs w:val="24"/>
          <w:lang w:val="en-US"/>
        </w:rPr>
      </w:pPr>
      <w:r w:rsidRPr="00BB4645">
        <w:rPr>
          <w:szCs w:val="24"/>
          <w:lang w:val="en-US"/>
        </w:rPr>
        <w:t>Fisher Cynthia D. Conceptualizing and Measuring Wellbeing at Work [</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Cynthia D. Fisher// Work and Wellbeing: Wellbeing: A Complete Reference </w:t>
      </w:r>
      <w:proofErr w:type="spellStart"/>
      <w:r w:rsidRPr="00BB4645">
        <w:rPr>
          <w:szCs w:val="24"/>
          <w:lang w:val="en-US"/>
        </w:rPr>
        <w:t>Guid</w:t>
      </w:r>
      <w:proofErr w:type="spellEnd"/>
      <w:r w:rsidRPr="00BB4645">
        <w:rPr>
          <w:szCs w:val="24"/>
        </w:rPr>
        <w:t>е</w:t>
      </w:r>
      <w:r w:rsidRPr="00BB4645">
        <w:rPr>
          <w:szCs w:val="24"/>
          <w:lang w:val="en-US"/>
        </w:rPr>
        <w:t xml:space="preserve">. — 2014. —Vol. 3.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75" w:history="1">
        <w:r w:rsidRPr="008A78EF">
          <w:rPr>
            <w:rStyle w:val="af8"/>
            <w:szCs w:val="24"/>
            <w:lang w:val="en-US"/>
          </w:rPr>
          <w:t>https://www.researchgate.net/publication/300889874_Conceptualizing_and_Measuring_Wellbeing_at_Work</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7411414D" w14:textId="45E03F6E" w:rsidR="00BB4645" w:rsidRDefault="00BB4645">
      <w:pPr>
        <w:pStyle w:val="af0"/>
        <w:numPr>
          <w:ilvl w:val="0"/>
          <w:numId w:val="19"/>
        </w:numPr>
        <w:rPr>
          <w:szCs w:val="24"/>
          <w:lang w:val="en-US"/>
        </w:rPr>
      </w:pPr>
      <w:r w:rsidRPr="00BB4645">
        <w:rPr>
          <w:szCs w:val="24"/>
          <w:lang w:val="en-US"/>
        </w:rPr>
        <w:t>Gallagher Matthew W., Lopez Shane J., Preacher Kristopher J. The Hierarchical Structure of Well-Being [</w:t>
      </w:r>
      <w:proofErr w:type="spellStart"/>
      <w:r w:rsidRPr="00BB4645">
        <w:rPr>
          <w:szCs w:val="24"/>
          <w:lang w:val="en-US"/>
        </w:rPr>
        <w:t>Электронный</w:t>
      </w:r>
      <w:proofErr w:type="spellEnd"/>
      <w:r w:rsidRPr="00BB4645">
        <w:rPr>
          <w:szCs w:val="24"/>
          <w:lang w:val="en-US"/>
        </w:rPr>
        <w:t xml:space="preserve"> </w:t>
      </w:r>
      <w:proofErr w:type="spellStart"/>
      <w:r w:rsidRPr="00BB4645">
        <w:rPr>
          <w:szCs w:val="24"/>
          <w:lang w:val="en-US"/>
        </w:rPr>
        <w:t>ресурс</w:t>
      </w:r>
      <w:proofErr w:type="spellEnd"/>
      <w:r w:rsidRPr="00BB4645">
        <w:rPr>
          <w:szCs w:val="24"/>
          <w:lang w:val="en-US"/>
        </w:rPr>
        <w:t xml:space="preserve">] / Matthew W. Gallagher, Shane J. Lopez, and Kristopher J. Preacher // Journal of Personality. — 2009. — </w:t>
      </w:r>
      <w:proofErr w:type="spellStart"/>
      <w:r w:rsidRPr="00BB4645">
        <w:rPr>
          <w:szCs w:val="24"/>
          <w:lang w:val="en-US"/>
        </w:rPr>
        <w:t>Режим</w:t>
      </w:r>
      <w:proofErr w:type="spellEnd"/>
      <w:r w:rsidRPr="00BB4645">
        <w:rPr>
          <w:szCs w:val="24"/>
          <w:lang w:val="en-US"/>
        </w:rPr>
        <w:t xml:space="preserve"> </w:t>
      </w:r>
      <w:proofErr w:type="spellStart"/>
      <w:r w:rsidRPr="00BB4645">
        <w:rPr>
          <w:szCs w:val="24"/>
          <w:lang w:val="en-US"/>
        </w:rPr>
        <w:t>доступа</w:t>
      </w:r>
      <w:proofErr w:type="spellEnd"/>
      <w:r w:rsidRPr="00BB4645">
        <w:rPr>
          <w:szCs w:val="24"/>
          <w:lang w:val="en-US"/>
        </w:rPr>
        <w:t xml:space="preserve">:  </w:t>
      </w:r>
      <w:hyperlink r:id="rId76" w:history="1">
        <w:r w:rsidRPr="00BB4645">
          <w:rPr>
            <w:szCs w:val="24"/>
            <w:lang w:val="en-US"/>
          </w:rPr>
          <w:t>https://pubmed.ncbi.nlm.nih.gov/19558444/</w:t>
        </w:r>
      </w:hyperlink>
      <w:r w:rsidRPr="00BB4645">
        <w:rPr>
          <w:szCs w:val="24"/>
          <w:lang w:val="en-US"/>
        </w:rPr>
        <w:t xml:space="preserve"> (</w:t>
      </w:r>
      <w:proofErr w:type="spellStart"/>
      <w:r w:rsidRPr="00BB4645">
        <w:rPr>
          <w:szCs w:val="24"/>
          <w:lang w:val="en-US"/>
        </w:rPr>
        <w:t>дата</w:t>
      </w:r>
      <w:proofErr w:type="spellEnd"/>
      <w:r w:rsidRPr="00BB4645">
        <w:rPr>
          <w:szCs w:val="24"/>
          <w:lang w:val="en-US"/>
        </w:rPr>
        <w:t xml:space="preserve"> </w:t>
      </w:r>
      <w:proofErr w:type="spellStart"/>
      <w:r w:rsidRPr="00BB4645">
        <w:rPr>
          <w:szCs w:val="24"/>
          <w:lang w:val="en-US"/>
        </w:rPr>
        <w:t>обращения</w:t>
      </w:r>
      <w:proofErr w:type="spellEnd"/>
      <w:r w:rsidRPr="00BB4645">
        <w:rPr>
          <w:szCs w:val="24"/>
          <w:lang w:val="en-US"/>
        </w:rPr>
        <w:t>: 20.01.2023)</w:t>
      </w:r>
    </w:p>
    <w:p w14:paraId="46EE4730" w14:textId="53A6AFA1" w:rsidR="00BB4645" w:rsidRPr="00BB4645" w:rsidRDefault="00BB4645">
      <w:pPr>
        <w:pStyle w:val="af9"/>
        <w:numPr>
          <w:ilvl w:val="0"/>
          <w:numId w:val="19"/>
        </w:numPr>
        <w:spacing w:line="360" w:lineRule="auto"/>
        <w:rPr>
          <w:sz w:val="24"/>
          <w:szCs w:val="24"/>
          <w:lang w:val="en-US"/>
        </w:rPr>
      </w:pPr>
      <w:r w:rsidRPr="00BB4645">
        <w:rPr>
          <w:sz w:val="24"/>
          <w:szCs w:val="24"/>
          <w:lang w:val="en-US"/>
        </w:rPr>
        <w:lastRenderedPageBreak/>
        <w:t>Gasper, D. Subjective and Objective Well-Being in Relation to Economic Inputs: Puzzles and Responses [</w:t>
      </w:r>
      <w:proofErr w:type="spellStart"/>
      <w:r w:rsidRPr="00BB4645">
        <w:rPr>
          <w:sz w:val="24"/>
          <w:szCs w:val="24"/>
          <w:lang w:val="en-US"/>
        </w:rPr>
        <w:t>Электронный</w:t>
      </w:r>
      <w:proofErr w:type="spellEnd"/>
      <w:r w:rsidRPr="00BB4645">
        <w:rPr>
          <w:sz w:val="24"/>
          <w:szCs w:val="24"/>
          <w:lang w:val="en-US"/>
        </w:rPr>
        <w:t xml:space="preserve"> </w:t>
      </w:r>
      <w:proofErr w:type="spellStart"/>
      <w:r w:rsidRPr="00BB4645">
        <w:rPr>
          <w:sz w:val="24"/>
          <w:szCs w:val="24"/>
          <w:lang w:val="en-US"/>
        </w:rPr>
        <w:t>ресурс</w:t>
      </w:r>
      <w:proofErr w:type="spellEnd"/>
      <w:r w:rsidRPr="00BB4645">
        <w:rPr>
          <w:sz w:val="24"/>
          <w:szCs w:val="24"/>
          <w:lang w:val="en-US"/>
        </w:rPr>
        <w:t xml:space="preserve">]/ Des Gasper // Review of Social Economy. – 2005. - </w:t>
      </w:r>
      <w:proofErr w:type="spellStart"/>
      <w:r w:rsidRPr="00BB4645">
        <w:rPr>
          <w:sz w:val="24"/>
          <w:szCs w:val="24"/>
          <w:lang w:val="en-US"/>
        </w:rPr>
        <w:t>Режим</w:t>
      </w:r>
      <w:proofErr w:type="spellEnd"/>
      <w:r w:rsidRPr="00BB4645">
        <w:rPr>
          <w:sz w:val="24"/>
          <w:szCs w:val="24"/>
          <w:lang w:val="en-US"/>
        </w:rPr>
        <w:t xml:space="preserve"> </w:t>
      </w:r>
      <w:proofErr w:type="spellStart"/>
      <w:r w:rsidRPr="00BB4645">
        <w:rPr>
          <w:sz w:val="24"/>
          <w:szCs w:val="24"/>
          <w:lang w:val="en-US"/>
        </w:rPr>
        <w:t>доступа</w:t>
      </w:r>
      <w:proofErr w:type="spellEnd"/>
      <w:r w:rsidRPr="00BB4645">
        <w:rPr>
          <w:sz w:val="24"/>
          <w:szCs w:val="24"/>
          <w:lang w:val="en-US"/>
        </w:rPr>
        <w:t xml:space="preserve">: </w:t>
      </w:r>
      <w:hyperlink r:id="rId77" w:history="1">
        <w:r w:rsidRPr="00BB4645">
          <w:rPr>
            <w:sz w:val="24"/>
            <w:szCs w:val="24"/>
            <w:lang w:val="en-US"/>
          </w:rPr>
          <w:t>https://www.researchgate.net/publication/24089349_Subjective_and_Objective_Well-Being_in_Relation_to_Economic_Inputs_Puzzles_and_Responses</w:t>
        </w:r>
      </w:hyperlink>
      <w:r w:rsidRPr="00BB4645">
        <w:rPr>
          <w:sz w:val="24"/>
          <w:szCs w:val="24"/>
          <w:lang w:val="en-US"/>
        </w:rPr>
        <w:t xml:space="preserve"> (</w:t>
      </w:r>
      <w:proofErr w:type="spellStart"/>
      <w:r w:rsidRPr="00BB4645">
        <w:rPr>
          <w:sz w:val="24"/>
          <w:szCs w:val="24"/>
          <w:lang w:val="en-US"/>
        </w:rPr>
        <w:t>дата</w:t>
      </w:r>
      <w:proofErr w:type="spellEnd"/>
      <w:r w:rsidRPr="00BB4645">
        <w:rPr>
          <w:sz w:val="24"/>
          <w:szCs w:val="24"/>
          <w:lang w:val="en-US"/>
        </w:rPr>
        <w:t xml:space="preserve"> </w:t>
      </w:r>
      <w:proofErr w:type="spellStart"/>
      <w:r w:rsidRPr="00BB4645">
        <w:rPr>
          <w:sz w:val="24"/>
          <w:szCs w:val="24"/>
          <w:lang w:val="en-US"/>
        </w:rPr>
        <w:t>обращения</w:t>
      </w:r>
      <w:proofErr w:type="spellEnd"/>
      <w:r w:rsidRPr="00BB4645">
        <w:rPr>
          <w:sz w:val="24"/>
          <w:szCs w:val="24"/>
          <w:lang w:val="en-US"/>
        </w:rPr>
        <w:t>: 19.12.2022)</w:t>
      </w:r>
    </w:p>
    <w:p w14:paraId="0301BD88" w14:textId="4A6E7975" w:rsidR="00BB4645" w:rsidRPr="00BB4645" w:rsidRDefault="00BB4645">
      <w:pPr>
        <w:pStyle w:val="af0"/>
        <w:numPr>
          <w:ilvl w:val="0"/>
          <w:numId w:val="19"/>
        </w:numPr>
        <w:rPr>
          <w:szCs w:val="24"/>
          <w:lang w:val="en-US"/>
        </w:rPr>
      </w:pPr>
      <w:r w:rsidRPr="00BB4645">
        <w:rPr>
          <w:szCs w:val="24"/>
          <w:lang w:val="lv-LV"/>
        </w:rPr>
        <w:t xml:space="preserve">Grant A. M., Christianson M. K. and Price R. H. Happiness, Health, or Relationships? Managerial Practices and Employee Well-Being Tradeoffs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/Adam M. Grant, Marlys K. Christianson and Richard H. Price// Academy of Management Perspectives. —2007. — Vol. 21, No. 3.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r w:rsidRPr="00BB4645">
        <w:rPr>
          <w:szCs w:val="24"/>
          <w:lang w:val="lv-LV"/>
        </w:rPr>
        <w:t xml:space="preserve">  </w:t>
      </w:r>
      <w:hyperlink r:id="rId78" w:history="1">
        <w:r w:rsidRPr="00BB4645">
          <w:rPr>
            <w:rStyle w:val="af8"/>
            <w:szCs w:val="24"/>
            <w:lang w:val="lv-LV"/>
          </w:rPr>
          <w:t>https://journals.aom.org/doi/10.5465/amp.2007.26421238</w:t>
        </w:r>
      </w:hyperlink>
      <w:r w:rsidRPr="00BB4645">
        <w:rPr>
          <w:szCs w:val="24"/>
          <w:lang w:val="lv-LV"/>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3D8A33F7" w14:textId="0C5C47D5" w:rsidR="00BB4645" w:rsidRPr="00BB4645" w:rsidRDefault="00BB4645">
      <w:pPr>
        <w:pStyle w:val="af0"/>
        <w:numPr>
          <w:ilvl w:val="0"/>
          <w:numId w:val="19"/>
        </w:numPr>
        <w:rPr>
          <w:szCs w:val="24"/>
          <w:lang w:val="en-US"/>
        </w:rPr>
      </w:pPr>
      <w:proofErr w:type="spellStart"/>
      <w:r w:rsidRPr="00BB4645">
        <w:rPr>
          <w:szCs w:val="24"/>
          <w:lang w:val="en-US"/>
        </w:rPr>
        <w:t>Grawitch</w:t>
      </w:r>
      <w:proofErr w:type="spellEnd"/>
      <w:r w:rsidRPr="00BB4645">
        <w:rPr>
          <w:szCs w:val="24"/>
          <w:lang w:val="en-US"/>
        </w:rPr>
        <w:t xml:space="preserve"> M. J., Gottschalk M.</w:t>
      </w:r>
      <w:proofErr w:type="gramStart"/>
      <w:r w:rsidRPr="00BB4645">
        <w:rPr>
          <w:szCs w:val="24"/>
          <w:lang w:val="en-US"/>
        </w:rPr>
        <w:t xml:space="preserve">,  </w:t>
      </w:r>
      <w:proofErr w:type="spellStart"/>
      <w:r w:rsidRPr="00BB4645">
        <w:rPr>
          <w:szCs w:val="24"/>
          <w:lang w:val="en-US"/>
        </w:rPr>
        <w:t>Munz</w:t>
      </w:r>
      <w:proofErr w:type="spellEnd"/>
      <w:proofErr w:type="gramEnd"/>
      <w:r w:rsidRPr="00BB4645">
        <w:rPr>
          <w:szCs w:val="24"/>
          <w:lang w:val="en-US"/>
        </w:rPr>
        <w:t xml:space="preserve"> D. The Path to a Healthy Workplace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 xml:space="preserve">]/ </w:t>
      </w:r>
      <w:proofErr w:type="spellStart"/>
      <w:r w:rsidRPr="00BB4645">
        <w:rPr>
          <w:szCs w:val="24"/>
          <w:lang w:val="en-US"/>
        </w:rPr>
        <w:t>Grawitch</w:t>
      </w:r>
      <w:proofErr w:type="spellEnd"/>
      <w:r w:rsidRPr="00BB4645">
        <w:rPr>
          <w:szCs w:val="24"/>
          <w:lang w:val="en-US"/>
        </w:rPr>
        <w:t xml:space="preserve"> M. J., Gottschalk M.</w:t>
      </w:r>
      <w:proofErr w:type="gramStart"/>
      <w:r w:rsidRPr="00BB4645">
        <w:rPr>
          <w:szCs w:val="24"/>
          <w:lang w:val="en-US"/>
        </w:rPr>
        <w:t xml:space="preserve">,  </w:t>
      </w:r>
      <w:proofErr w:type="spellStart"/>
      <w:r w:rsidRPr="00BB4645">
        <w:rPr>
          <w:szCs w:val="24"/>
          <w:lang w:val="en-US"/>
        </w:rPr>
        <w:t>Munz</w:t>
      </w:r>
      <w:proofErr w:type="spellEnd"/>
      <w:proofErr w:type="gramEnd"/>
      <w:r w:rsidRPr="00BB4645">
        <w:rPr>
          <w:szCs w:val="24"/>
          <w:lang w:val="en-US"/>
        </w:rPr>
        <w:t xml:space="preserve"> D // Consulting Psychology Journal: Practice and Research. — 2006. — Vol. 58, No. 3, 129–14  </w:t>
      </w:r>
      <w:r w:rsidRPr="00BB4645">
        <w:rPr>
          <w:szCs w:val="24"/>
          <w:lang w:val="en-GB"/>
        </w:rPr>
        <w:t xml:space="preserve">- </w:t>
      </w:r>
      <w:r w:rsidRPr="00BB4645">
        <w:rPr>
          <w:szCs w:val="24"/>
        </w:rPr>
        <w:t>Режим</w:t>
      </w:r>
      <w:r w:rsidRPr="00BB4645">
        <w:rPr>
          <w:szCs w:val="24"/>
          <w:lang w:val="en-GB"/>
        </w:rPr>
        <w:t xml:space="preserve"> </w:t>
      </w:r>
      <w:r w:rsidRPr="00BB4645">
        <w:rPr>
          <w:szCs w:val="24"/>
        </w:rPr>
        <w:t>доступа</w:t>
      </w:r>
      <w:r w:rsidRPr="00BB4645">
        <w:rPr>
          <w:szCs w:val="24"/>
          <w:lang w:val="en-GB"/>
        </w:rPr>
        <w:t>:</w:t>
      </w:r>
      <w:r w:rsidRPr="00BB4645">
        <w:rPr>
          <w:szCs w:val="24"/>
          <w:lang w:val="lv-LV"/>
        </w:rPr>
        <w:t xml:space="preserve"> </w:t>
      </w:r>
      <w:hyperlink r:id="rId79" w:history="1">
        <w:r w:rsidRPr="00BB4645">
          <w:rPr>
            <w:rStyle w:val="af8"/>
            <w:szCs w:val="24"/>
            <w:lang w:val="en-US"/>
          </w:rPr>
          <w:t>https://www.researchgate.net/publication/232593040_The_path_to_a_healthy_workplace_A_critical_review_linking_healthy_workplace_practices_employee_well-being_and_organizational_improvements</w:t>
        </w:r>
      </w:hyperlink>
      <w:r>
        <w:rPr>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Pr>
          <w:lang w:val="en-GB"/>
        </w:rPr>
        <w:t>19</w:t>
      </w:r>
      <w:r w:rsidRPr="008112D1">
        <w:rPr>
          <w:lang w:val="en-GB"/>
        </w:rPr>
        <w:t>.12.2022)</w:t>
      </w:r>
    </w:p>
    <w:p w14:paraId="0912D4B8" w14:textId="608EE908" w:rsidR="00BB4645" w:rsidRDefault="00BB4645">
      <w:pPr>
        <w:pStyle w:val="af0"/>
        <w:numPr>
          <w:ilvl w:val="0"/>
          <w:numId w:val="19"/>
        </w:numPr>
        <w:rPr>
          <w:szCs w:val="24"/>
        </w:rPr>
      </w:pPr>
      <w:r w:rsidRPr="00BB4645">
        <w:rPr>
          <w:szCs w:val="24"/>
          <w:lang w:val="lv-LV"/>
        </w:rPr>
        <w:t xml:space="preserve">Guest David E. </w:t>
      </w:r>
      <w:r w:rsidRPr="00BB4645">
        <w:rPr>
          <w:szCs w:val="24"/>
          <w:lang w:val="en-US"/>
        </w:rPr>
        <w:t xml:space="preserve">Human resource management and employee well-being: towards a new analytic framework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w:t>
      </w:r>
      <w:r w:rsidRPr="00BB4645">
        <w:rPr>
          <w:szCs w:val="24"/>
          <w:lang w:val="en-US"/>
        </w:rPr>
        <w:t xml:space="preserve"> David E. Guest</w:t>
      </w:r>
      <w:r w:rsidRPr="00BB4645">
        <w:rPr>
          <w:szCs w:val="24"/>
          <w:lang w:val="en-GB"/>
        </w:rPr>
        <w:t>//Human Resource Management Journal</w:t>
      </w:r>
      <w:r w:rsidRPr="00BB4645">
        <w:rPr>
          <w:szCs w:val="24"/>
          <w:lang w:val="en-US"/>
        </w:rPr>
        <w:t>. —2017.— Vol</w:t>
      </w:r>
      <w:r w:rsidRPr="00BB4645">
        <w:rPr>
          <w:szCs w:val="24"/>
        </w:rPr>
        <w:t xml:space="preserve"> 27, </w:t>
      </w:r>
      <w:r w:rsidRPr="00BB4645">
        <w:rPr>
          <w:szCs w:val="24"/>
          <w:lang w:val="en-US"/>
        </w:rPr>
        <w:t>No</w:t>
      </w:r>
      <w:r w:rsidRPr="00BB4645">
        <w:rPr>
          <w:szCs w:val="24"/>
        </w:rPr>
        <w:t xml:space="preserve"> 1, 22–38.-Режим доступа: </w:t>
      </w:r>
      <w:hyperlink r:id="rId80" w:history="1">
        <w:r w:rsidRPr="00BB4645">
          <w:rPr>
            <w:rStyle w:val="af8"/>
            <w:szCs w:val="24"/>
            <w:lang w:val="en-US"/>
          </w:rPr>
          <w:t>https</w:t>
        </w:r>
        <w:r w:rsidRPr="00BB4645">
          <w:rPr>
            <w:rStyle w:val="af8"/>
            <w:szCs w:val="24"/>
          </w:rPr>
          <w:t>://</w:t>
        </w:r>
        <w:proofErr w:type="spellStart"/>
        <w:r w:rsidRPr="00BB4645">
          <w:rPr>
            <w:rStyle w:val="af8"/>
            <w:szCs w:val="24"/>
            <w:lang w:val="en-US"/>
          </w:rPr>
          <w:t>onlinelibrary</w:t>
        </w:r>
        <w:proofErr w:type="spellEnd"/>
        <w:r w:rsidRPr="00BB4645">
          <w:rPr>
            <w:rStyle w:val="af8"/>
            <w:szCs w:val="24"/>
          </w:rPr>
          <w:t>.</w:t>
        </w:r>
        <w:proofErr w:type="spellStart"/>
        <w:r w:rsidRPr="00BB4645">
          <w:rPr>
            <w:rStyle w:val="af8"/>
            <w:szCs w:val="24"/>
            <w:lang w:val="en-US"/>
          </w:rPr>
          <w:t>wiley</w:t>
        </w:r>
        <w:proofErr w:type="spellEnd"/>
        <w:r w:rsidRPr="00BB4645">
          <w:rPr>
            <w:rStyle w:val="af8"/>
            <w:szCs w:val="24"/>
          </w:rPr>
          <w:t>.</w:t>
        </w:r>
        <w:r w:rsidRPr="00BB4645">
          <w:rPr>
            <w:rStyle w:val="af8"/>
            <w:szCs w:val="24"/>
            <w:lang w:val="en-US"/>
          </w:rPr>
          <w:t>com</w:t>
        </w:r>
        <w:r w:rsidRPr="00BB4645">
          <w:rPr>
            <w:rStyle w:val="af8"/>
            <w:szCs w:val="24"/>
          </w:rPr>
          <w:t>/</w:t>
        </w:r>
        <w:proofErr w:type="spellStart"/>
        <w:r w:rsidRPr="00BB4645">
          <w:rPr>
            <w:rStyle w:val="af8"/>
            <w:szCs w:val="24"/>
            <w:lang w:val="en-US"/>
          </w:rPr>
          <w:t>doi</w:t>
        </w:r>
        <w:proofErr w:type="spellEnd"/>
        <w:r w:rsidRPr="00BB4645">
          <w:rPr>
            <w:rStyle w:val="af8"/>
            <w:szCs w:val="24"/>
          </w:rPr>
          <w:t>/</w:t>
        </w:r>
        <w:r w:rsidRPr="00BB4645">
          <w:rPr>
            <w:rStyle w:val="af8"/>
            <w:szCs w:val="24"/>
            <w:lang w:val="en-US"/>
          </w:rPr>
          <w:t>abs</w:t>
        </w:r>
        <w:r w:rsidRPr="00BB4645">
          <w:rPr>
            <w:rStyle w:val="af8"/>
            <w:szCs w:val="24"/>
          </w:rPr>
          <w:t>/10.1111/1748-8583.12139</w:t>
        </w:r>
      </w:hyperlink>
      <w:r w:rsidRPr="00BB4645">
        <w:rPr>
          <w:szCs w:val="24"/>
        </w:rPr>
        <w:t xml:space="preserve"> (дата обращения: 18.02.2023)</w:t>
      </w:r>
    </w:p>
    <w:p w14:paraId="658ED269" w14:textId="01DDAD5D" w:rsidR="00BB4645" w:rsidRPr="00BB4645" w:rsidRDefault="00BB4645">
      <w:pPr>
        <w:pStyle w:val="af0"/>
        <w:numPr>
          <w:ilvl w:val="0"/>
          <w:numId w:val="19"/>
        </w:numPr>
        <w:rPr>
          <w:szCs w:val="24"/>
          <w:lang w:val="en-US"/>
        </w:rPr>
      </w:pPr>
      <w:r w:rsidRPr="00BB4645">
        <w:rPr>
          <w:szCs w:val="24"/>
          <w:lang w:val="lv-LV"/>
        </w:rPr>
        <w:t xml:space="preserve">Harter James K., Schmidt Frank L., and Keyes Corey L. M. WELL-BEING IN THE WORKPLACE AND ITS RELATIONSHIP TO BUSINESS OUTCOMES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w:t>
      </w:r>
      <w:r w:rsidRPr="00BB4645">
        <w:rPr>
          <w:szCs w:val="24"/>
          <w:lang w:val="lv-LV"/>
        </w:rPr>
        <w:t>// Flourishing: The Positive Person and the Good Life. - Lincoln, NE: American Psychological Association, 2003. - С. Chapter 9, pp. 205-224.</w:t>
      </w:r>
      <w:r w:rsidRPr="00BB4645">
        <w:rPr>
          <w:szCs w:val="24"/>
          <w:lang w:val="en-US"/>
        </w:rPr>
        <w:t xml:space="preserve"> .-</w:t>
      </w:r>
      <w:r w:rsidRPr="00BB4645">
        <w:rPr>
          <w:szCs w:val="24"/>
        </w:rPr>
        <w:t>Режим</w:t>
      </w:r>
      <w:r w:rsidRPr="00BB4645">
        <w:rPr>
          <w:szCs w:val="24"/>
          <w:lang w:val="en-US"/>
        </w:rPr>
        <w:t xml:space="preserve"> </w:t>
      </w:r>
      <w:r w:rsidRPr="00BB4645">
        <w:rPr>
          <w:szCs w:val="24"/>
        </w:rPr>
        <w:t>доступа</w:t>
      </w:r>
      <w:r w:rsidRPr="00BB4645">
        <w:rPr>
          <w:szCs w:val="24"/>
          <w:lang w:val="en-US"/>
        </w:rPr>
        <w:t>:</w:t>
      </w:r>
      <w:r w:rsidRPr="00BB4645">
        <w:rPr>
          <w:szCs w:val="24"/>
          <w:lang w:val="lv-LV"/>
        </w:rPr>
        <w:t xml:space="preserve"> </w:t>
      </w:r>
      <w:r w:rsidRPr="00BB4645">
        <w:rPr>
          <w:szCs w:val="24"/>
          <w:lang w:val="en-US"/>
        </w:rPr>
        <w:t xml:space="preserve"> </w:t>
      </w:r>
      <w:hyperlink r:id="rId81" w:history="1">
        <w:r w:rsidRPr="00BB4645">
          <w:rPr>
            <w:rStyle w:val="af8"/>
            <w:szCs w:val="24"/>
            <w:lang w:val="en-US"/>
          </w:rPr>
          <w:t>https://www.researchgate.net/publication/237670380_Well-being_in_the_workplace_and_its_relationship_to_business_outcomes_A_review_of_the_Gallup_studies</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18.02.2023)</w:t>
      </w:r>
    </w:p>
    <w:p w14:paraId="5CE8B99E" w14:textId="4C10A9F7" w:rsidR="00BB4645" w:rsidRDefault="00BB4645">
      <w:pPr>
        <w:pStyle w:val="af0"/>
        <w:numPr>
          <w:ilvl w:val="0"/>
          <w:numId w:val="19"/>
        </w:numPr>
        <w:rPr>
          <w:lang w:val="en-GB"/>
        </w:rPr>
      </w:pPr>
      <w:r w:rsidRPr="00BB4645">
        <w:rPr>
          <w:lang w:val="en-GB"/>
        </w:rPr>
        <w:t xml:space="preserve">Haque, M. F. Motivational Theories – A Critical Analysis </w:t>
      </w:r>
      <w:r>
        <w:rPr>
          <w:lang w:val="en-GB"/>
        </w:rPr>
        <w:t>[</w:t>
      </w:r>
      <w:proofErr w:type="spellStart"/>
      <w:r w:rsidRPr="00BB4645">
        <w:rPr>
          <w:lang w:val="en-GB"/>
        </w:rPr>
        <w:t>Электронный</w:t>
      </w:r>
      <w:proofErr w:type="spellEnd"/>
      <w:r w:rsidRPr="00FB40FE">
        <w:rPr>
          <w:lang w:val="en-GB"/>
        </w:rPr>
        <w:t xml:space="preserve"> </w:t>
      </w:r>
      <w:proofErr w:type="spellStart"/>
      <w:r w:rsidRPr="00BB4645">
        <w:rPr>
          <w:lang w:val="en-GB"/>
        </w:rPr>
        <w:t>ресурс</w:t>
      </w:r>
      <w:proofErr w:type="spellEnd"/>
      <w:r>
        <w:rPr>
          <w:lang w:val="en-GB"/>
        </w:rPr>
        <w:t>]</w:t>
      </w:r>
      <w:r w:rsidRPr="00FB40FE">
        <w:rPr>
          <w:lang w:val="en-GB"/>
        </w:rPr>
        <w:t>/</w:t>
      </w:r>
      <w:r>
        <w:rPr>
          <w:lang w:val="en-GB"/>
        </w:rPr>
        <w:t xml:space="preserve"> M. F. Haque, M. S. Islam // </w:t>
      </w:r>
      <w:r w:rsidRPr="00C86E60">
        <w:rPr>
          <w:lang w:val="en-GB"/>
        </w:rPr>
        <w:t>ASA University Review</w:t>
      </w:r>
      <w:r>
        <w:rPr>
          <w:lang w:val="en-GB"/>
        </w:rPr>
        <w:t xml:space="preserve">. – 2014. – Vol. 8 No. 1. - </w:t>
      </w:r>
      <w:proofErr w:type="spellStart"/>
      <w:r w:rsidRPr="00BB4645">
        <w:rPr>
          <w:lang w:val="en-GB"/>
        </w:rPr>
        <w:t>Режим</w:t>
      </w:r>
      <w:proofErr w:type="spellEnd"/>
      <w:r w:rsidRPr="00C86E60">
        <w:rPr>
          <w:lang w:val="en-GB"/>
        </w:rPr>
        <w:t xml:space="preserve"> </w:t>
      </w:r>
      <w:proofErr w:type="spellStart"/>
      <w:r w:rsidRPr="00BB4645">
        <w:rPr>
          <w:lang w:val="en-GB"/>
        </w:rPr>
        <w:t>доступа</w:t>
      </w:r>
      <w:proofErr w:type="spellEnd"/>
      <w:r w:rsidRPr="00C86E60">
        <w:rPr>
          <w:lang w:val="en-GB"/>
        </w:rPr>
        <w:t>:</w:t>
      </w:r>
      <w:r w:rsidRPr="00BB4645">
        <w:rPr>
          <w:lang w:val="en-GB"/>
        </w:rPr>
        <w:t xml:space="preserve"> </w:t>
      </w:r>
      <w:hyperlink r:id="rId82" w:history="1">
        <w:r w:rsidRPr="00BB4645">
          <w:rPr>
            <w:lang w:val="en-GB"/>
          </w:rPr>
          <w:t>https://www.researchgate.net/publication/306255973_Motivational_Theories_-_A_Critical_Analysis</w:t>
        </w:r>
      </w:hyperlink>
      <w:r w:rsidRPr="00BB4645">
        <w:rPr>
          <w:lang w:val="en-GB"/>
        </w:rPr>
        <w:t xml:space="preserve"> </w:t>
      </w:r>
      <w:r w:rsidRPr="00C86E60">
        <w:rPr>
          <w:lang w:val="en-GB"/>
        </w:rPr>
        <w:t>(</w:t>
      </w:r>
      <w:proofErr w:type="spellStart"/>
      <w:r w:rsidRPr="00BB4645">
        <w:rPr>
          <w:lang w:val="en-GB"/>
        </w:rPr>
        <w:t>Дата</w:t>
      </w:r>
      <w:proofErr w:type="spellEnd"/>
      <w:r w:rsidRPr="00C86E60">
        <w:rPr>
          <w:lang w:val="en-GB"/>
        </w:rPr>
        <w:t xml:space="preserve"> </w:t>
      </w:r>
      <w:proofErr w:type="spellStart"/>
      <w:r w:rsidRPr="00BB4645">
        <w:rPr>
          <w:lang w:val="en-GB"/>
        </w:rPr>
        <w:t>обращения</w:t>
      </w:r>
      <w:proofErr w:type="spellEnd"/>
      <w:r w:rsidRPr="00C86E60">
        <w:rPr>
          <w:lang w:val="en-GB"/>
        </w:rPr>
        <w:t>: 18.</w:t>
      </w:r>
      <w:r w:rsidRPr="00BB4645">
        <w:rPr>
          <w:lang w:val="en-GB"/>
        </w:rPr>
        <w:t>02</w:t>
      </w:r>
      <w:r w:rsidRPr="00C86E60">
        <w:rPr>
          <w:lang w:val="en-GB"/>
        </w:rPr>
        <w:t>.202</w:t>
      </w:r>
      <w:r w:rsidRPr="00BB4645">
        <w:rPr>
          <w:lang w:val="en-GB"/>
        </w:rPr>
        <w:t>3</w:t>
      </w:r>
      <w:r w:rsidRPr="00C86E60">
        <w:rPr>
          <w:lang w:val="en-GB"/>
        </w:rPr>
        <w:t>)</w:t>
      </w:r>
    </w:p>
    <w:p w14:paraId="36554425" w14:textId="20EE02DE" w:rsidR="00BB4645" w:rsidRPr="00BB4645" w:rsidRDefault="00BB4645">
      <w:pPr>
        <w:pStyle w:val="af9"/>
        <w:numPr>
          <w:ilvl w:val="0"/>
          <w:numId w:val="19"/>
        </w:numPr>
        <w:spacing w:line="360" w:lineRule="auto"/>
        <w:rPr>
          <w:sz w:val="24"/>
          <w:szCs w:val="22"/>
          <w:lang w:val="en-GB"/>
        </w:rPr>
      </w:pPr>
      <w:r w:rsidRPr="00BB4645">
        <w:rPr>
          <w:sz w:val="24"/>
          <w:szCs w:val="22"/>
          <w:lang w:val="en-GB"/>
        </w:rPr>
        <w:lastRenderedPageBreak/>
        <w:t>History of the theory of well-being [</w:t>
      </w:r>
      <w:proofErr w:type="spellStart"/>
      <w:r w:rsidRPr="00BB4645">
        <w:rPr>
          <w:sz w:val="24"/>
          <w:szCs w:val="22"/>
          <w:lang w:val="en-GB"/>
        </w:rPr>
        <w:t>Электронный</w:t>
      </w:r>
      <w:proofErr w:type="spellEnd"/>
      <w:r w:rsidRPr="00BB4645">
        <w:rPr>
          <w:sz w:val="24"/>
          <w:szCs w:val="22"/>
          <w:lang w:val="en-GB"/>
        </w:rPr>
        <w:t xml:space="preserve"> </w:t>
      </w:r>
      <w:proofErr w:type="spellStart"/>
      <w:r w:rsidRPr="00BB4645">
        <w:rPr>
          <w:sz w:val="24"/>
          <w:szCs w:val="22"/>
          <w:lang w:val="en-GB"/>
        </w:rPr>
        <w:t>ресурс</w:t>
      </w:r>
      <w:proofErr w:type="spellEnd"/>
      <w:r w:rsidRPr="00BB4645">
        <w:rPr>
          <w:sz w:val="24"/>
          <w:szCs w:val="22"/>
          <w:lang w:val="en-GB"/>
        </w:rPr>
        <w:t xml:space="preserve">]/ EA Forum. — </w:t>
      </w:r>
      <w:proofErr w:type="spellStart"/>
      <w:r w:rsidRPr="00BB4645">
        <w:rPr>
          <w:sz w:val="24"/>
          <w:szCs w:val="22"/>
          <w:lang w:val="en-GB"/>
        </w:rPr>
        <w:t>Режим</w:t>
      </w:r>
      <w:proofErr w:type="spellEnd"/>
      <w:r w:rsidRPr="00BB4645">
        <w:rPr>
          <w:sz w:val="24"/>
          <w:szCs w:val="22"/>
          <w:lang w:val="en-GB"/>
        </w:rPr>
        <w:t xml:space="preserve"> </w:t>
      </w:r>
      <w:proofErr w:type="spellStart"/>
      <w:r w:rsidRPr="00BB4645">
        <w:rPr>
          <w:sz w:val="24"/>
          <w:szCs w:val="22"/>
          <w:lang w:val="en-GB"/>
        </w:rPr>
        <w:t>доступа</w:t>
      </w:r>
      <w:proofErr w:type="spellEnd"/>
      <w:r w:rsidRPr="00BB4645">
        <w:rPr>
          <w:sz w:val="24"/>
          <w:szCs w:val="22"/>
          <w:lang w:val="en-GB"/>
        </w:rPr>
        <w:t xml:space="preserve">:  </w:t>
      </w:r>
      <w:hyperlink r:id="rId83" w:history="1">
        <w:r w:rsidRPr="00BB4645">
          <w:rPr>
            <w:sz w:val="24"/>
            <w:szCs w:val="22"/>
            <w:lang w:val="en-GB"/>
          </w:rPr>
          <w:t>https://forum.effectivealtruism.org/posts/kLdLAGYp6FLHZfyoZ/history-of-the-theory-of-well-being</w:t>
        </w:r>
      </w:hyperlink>
      <w:r w:rsidRPr="00BB4645">
        <w:rPr>
          <w:sz w:val="24"/>
          <w:szCs w:val="22"/>
          <w:lang w:val="en-GB"/>
        </w:rPr>
        <w:t xml:space="preserve"> (</w:t>
      </w:r>
      <w:proofErr w:type="spellStart"/>
      <w:r w:rsidRPr="00BB4645">
        <w:rPr>
          <w:sz w:val="24"/>
          <w:szCs w:val="22"/>
          <w:lang w:val="en-GB"/>
        </w:rPr>
        <w:t>Дата</w:t>
      </w:r>
      <w:proofErr w:type="spellEnd"/>
      <w:r w:rsidRPr="00BB4645">
        <w:rPr>
          <w:sz w:val="24"/>
          <w:szCs w:val="22"/>
          <w:lang w:val="en-GB"/>
        </w:rPr>
        <w:t xml:space="preserve"> </w:t>
      </w:r>
      <w:proofErr w:type="spellStart"/>
      <w:r w:rsidRPr="00BB4645">
        <w:rPr>
          <w:sz w:val="24"/>
          <w:szCs w:val="22"/>
          <w:lang w:val="en-GB"/>
        </w:rPr>
        <w:t>обращения</w:t>
      </w:r>
      <w:proofErr w:type="spellEnd"/>
      <w:r w:rsidRPr="00BB4645">
        <w:rPr>
          <w:sz w:val="24"/>
          <w:szCs w:val="22"/>
          <w:lang w:val="en-GB"/>
        </w:rPr>
        <w:t>: 18.02.2023)</w:t>
      </w:r>
    </w:p>
    <w:p w14:paraId="246DC178" w14:textId="08ACF31B" w:rsidR="00BB4645" w:rsidRPr="00BB4645" w:rsidRDefault="00BB4645">
      <w:pPr>
        <w:pStyle w:val="af0"/>
        <w:numPr>
          <w:ilvl w:val="0"/>
          <w:numId w:val="19"/>
        </w:numPr>
        <w:rPr>
          <w:szCs w:val="24"/>
          <w:lang w:val="en-US"/>
        </w:rPr>
      </w:pPr>
      <w:r>
        <w:rPr>
          <w:lang w:val="lv-LV"/>
        </w:rPr>
        <w:t xml:space="preserve">Huppert, F. </w:t>
      </w:r>
      <w:r w:rsidRPr="008112D1">
        <w:rPr>
          <w:lang w:val="lv-LV"/>
        </w:rPr>
        <w:t>Psychological Well-being: Evidence Regarding its Causes and Consequences</w:t>
      </w:r>
      <w:r w:rsidRPr="009D129D">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Felicia Huppert // Applied Psychology: Health and Well-being. – 2009. - Vol. 1, Issue 2. - </w:t>
      </w:r>
      <w:r>
        <w:t>Режим</w:t>
      </w:r>
      <w:r w:rsidRPr="008112D1">
        <w:rPr>
          <w:lang w:val="en-GB"/>
        </w:rPr>
        <w:t xml:space="preserve"> </w:t>
      </w:r>
      <w:r>
        <w:t>доступа</w:t>
      </w:r>
      <w:r>
        <w:rPr>
          <w:lang w:val="lv-LV"/>
        </w:rPr>
        <w:t xml:space="preserve">: </w:t>
      </w:r>
      <w:r w:rsidRPr="00FB40FE">
        <w:rPr>
          <w:lang w:val="en-GB"/>
        </w:rPr>
        <w:t xml:space="preserve"> </w:t>
      </w:r>
      <w:hyperlink r:id="rId84" w:history="1">
        <w:r w:rsidRPr="00FE11CB">
          <w:rPr>
            <w:rStyle w:val="af8"/>
            <w:lang w:val="lv-LV"/>
          </w:rPr>
          <w:t>https://iaap-journals.onlinelibrary.wiley.com/doi/10.1111/j.1758-0854.2009.01008.x</w:t>
        </w:r>
      </w:hyperlink>
      <w:r w:rsidRPr="00A64AAC">
        <w:rPr>
          <w:rStyle w:val="af8"/>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Pr>
          <w:lang w:val="en-GB"/>
        </w:rPr>
        <w:t>19</w:t>
      </w:r>
      <w:r w:rsidRPr="008112D1">
        <w:rPr>
          <w:lang w:val="en-GB"/>
        </w:rPr>
        <w:t>.12.2022)</w:t>
      </w:r>
    </w:p>
    <w:p w14:paraId="6FC8150D" w14:textId="6D21E65C" w:rsidR="00BB4645" w:rsidRPr="00BB4645" w:rsidRDefault="00BB4645">
      <w:pPr>
        <w:pStyle w:val="af0"/>
        <w:numPr>
          <w:ilvl w:val="0"/>
          <w:numId w:val="19"/>
        </w:numPr>
        <w:rPr>
          <w:szCs w:val="24"/>
        </w:rPr>
      </w:pPr>
      <w:r w:rsidRPr="00BB4645">
        <w:rPr>
          <w:szCs w:val="24"/>
          <w:lang w:val="en-US"/>
        </w:rPr>
        <w:t>Kruger Stefan P. Wellbeing—The Five Essential Elements</w:t>
      </w:r>
      <w:r w:rsidRPr="00BB4645">
        <w:rPr>
          <w:szCs w:val="24"/>
          <w:lang w:val="lv-LV"/>
        </w:rPr>
        <w:t xml:space="preserve">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 xml:space="preserve">]/ P. Stefan Kruger // Applied Research Quality Life. – 2010.- </w:t>
      </w:r>
      <w:r w:rsidRPr="00BB4645">
        <w:rPr>
          <w:szCs w:val="24"/>
        </w:rPr>
        <w:t>6:325–328.-Режим доступа:</w:t>
      </w:r>
      <w:r w:rsidRPr="00BB4645">
        <w:rPr>
          <w:szCs w:val="24"/>
          <w:lang w:val="lv-LV"/>
        </w:rPr>
        <w:t xml:space="preserve"> </w:t>
      </w:r>
      <w:r w:rsidRPr="00BB4645">
        <w:rPr>
          <w:szCs w:val="24"/>
        </w:rPr>
        <w:t xml:space="preserve"> </w:t>
      </w:r>
      <w:hyperlink r:id="rId85" w:history="1">
        <w:r w:rsidRPr="00BB4645">
          <w:rPr>
            <w:rStyle w:val="af8"/>
            <w:szCs w:val="24"/>
            <w:lang w:val="lv-LV"/>
          </w:rPr>
          <w:t>https://www.researchgate.net/publication/251189512_Wellbeing-The_Five_Essential_Elements</w:t>
        </w:r>
      </w:hyperlink>
      <w:r w:rsidRPr="00BB4645">
        <w:rPr>
          <w:szCs w:val="24"/>
          <w:lang w:val="lv-LV"/>
        </w:rPr>
        <w:t xml:space="preserve"> </w:t>
      </w:r>
      <w:r w:rsidRPr="00BB4645">
        <w:rPr>
          <w:szCs w:val="24"/>
        </w:rPr>
        <w:t>(дата обращения: 18.12.2022)</w:t>
      </w:r>
    </w:p>
    <w:p w14:paraId="627B728E" w14:textId="34812B89" w:rsidR="00BB4645" w:rsidRPr="00BB4645" w:rsidRDefault="00BB4645">
      <w:pPr>
        <w:pStyle w:val="af0"/>
        <w:numPr>
          <w:ilvl w:val="0"/>
          <w:numId w:val="19"/>
        </w:numPr>
        <w:rPr>
          <w:szCs w:val="24"/>
          <w:lang w:val="en-US"/>
        </w:rPr>
      </w:pPr>
      <w:r w:rsidRPr="00BB4645">
        <w:rPr>
          <w:szCs w:val="24"/>
          <w:lang w:val="lv-LV"/>
        </w:rPr>
        <w:t>Keyes Corey Lee M.</w:t>
      </w:r>
      <w:r w:rsidRPr="00BB4645">
        <w:rPr>
          <w:szCs w:val="24"/>
          <w:lang w:val="en-US"/>
        </w:rPr>
        <w:t xml:space="preserve"> </w:t>
      </w:r>
      <w:r w:rsidRPr="00BB4645">
        <w:rPr>
          <w:szCs w:val="24"/>
          <w:lang w:val="lv-LV"/>
        </w:rPr>
        <w:t xml:space="preserve">Social Well-Being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w:t>
      </w:r>
      <w:r w:rsidRPr="00BB4645">
        <w:rPr>
          <w:szCs w:val="24"/>
          <w:lang w:val="lv-LV"/>
        </w:rPr>
        <w:t xml:space="preserve"> Corey Lee M. Keyes// Social Psychology Quarterly. — 1998. —Vol. 61, No. 2 pp. 121-140 </w:t>
      </w:r>
      <w:r w:rsidRPr="00BB4645">
        <w:rPr>
          <w:szCs w:val="24"/>
          <w:lang w:val="en-US"/>
        </w:rPr>
        <w:t xml:space="preserve">— </w:t>
      </w:r>
      <w:r w:rsidRPr="00BB4645">
        <w:rPr>
          <w:szCs w:val="24"/>
        </w:rPr>
        <w:t>Режим</w:t>
      </w:r>
      <w:r w:rsidRPr="00BB4645">
        <w:rPr>
          <w:szCs w:val="24"/>
          <w:lang w:val="en-US"/>
        </w:rPr>
        <w:t xml:space="preserve"> </w:t>
      </w:r>
      <w:r w:rsidRPr="00BB4645">
        <w:rPr>
          <w:szCs w:val="24"/>
        </w:rPr>
        <w:t>доступа</w:t>
      </w:r>
      <w:r w:rsidRPr="00BB4645">
        <w:rPr>
          <w:szCs w:val="24"/>
          <w:lang w:val="en-US"/>
        </w:rPr>
        <w:t>:</w:t>
      </w:r>
      <w:hyperlink r:id="rId86" w:history="1">
        <w:r w:rsidRPr="00BB4645">
          <w:rPr>
            <w:rStyle w:val="af8"/>
            <w:szCs w:val="24"/>
            <w:lang w:val="lv-LV"/>
          </w:rPr>
          <w:t>https://www.jstor.org/stable/2787065</w:t>
        </w:r>
      </w:hyperlink>
      <w:r w:rsidRPr="00BB4645">
        <w:rPr>
          <w:szCs w:val="24"/>
          <w:lang w:val="lv-LV"/>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2D2A65A4" w14:textId="77777777" w:rsidR="00BB4645" w:rsidRPr="00BB4645" w:rsidRDefault="00BB4645">
      <w:pPr>
        <w:pStyle w:val="af9"/>
        <w:numPr>
          <w:ilvl w:val="0"/>
          <w:numId w:val="19"/>
        </w:numPr>
        <w:rPr>
          <w:sz w:val="24"/>
          <w:szCs w:val="22"/>
          <w:lang w:val="en-GB"/>
        </w:rPr>
      </w:pPr>
      <w:r w:rsidRPr="00BB4645">
        <w:rPr>
          <w:sz w:val="24"/>
          <w:szCs w:val="22"/>
          <w:lang w:val="en-GB"/>
        </w:rPr>
        <w:t xml:space="preserve">Kroll, C. Towards a Sociology of Happiness: The Case of an Age Perspective on the Social Context of Well-Being [Электронный ресурс]/ Christian Kroll // Social Research Online. – 2014. – Vol. 19, Issue 2. - </w:t>
      </w:r>
      <w:proofErr w:type="spellStart"/>
      <w:r w:rsidRPr="00BB4645">
        <w:rPr>
          <w:sz w:val="24"/>
          <w:szCs w:val="22"/>
          <w:lang w:val="en-GB"/>
        </w:rPr>
        <w:t>Режим</w:t>
      </w:r>
      <w:proofErr w:type="spellEnd"/>
      <w:r w:rsidRPr="00BB4645">
        <w:rPr>
          <w:sz w:val="24"/>
          <w:szCs w:val="22"/>
          <w:lang w:val="en-GB"/>
        </w:rPr>
        <w:t xml:space="preserve"> </w:t>
      </w:r>
      <w:proofErr w:type="spellStart"/>
      <w:r w:rsidRPr="00BB4645">
        <w:rPr>
          <w:sz w:val="24"/>
          <w:szCs w:val="22"/>
          <w:lang w:val="en-GB"/>
        </w:rPr>
        <w:t>доступа</w:t>
      </w:r>
      <w:proofErr w:type="spellEnd"/>
      <w:r w:rsidRPr="00BB4645">
        <w:rPr>
          <w:sz w:val="24"/>
          <w:szCs w:val="22"/>
          <w:lang w:val="en-GB"/>
        </w:rPr>
        <w:t xml:space="preserve">: </w:t>
      </w:r>
      <w:hyperlink r:id="rId87" w:history="1">
        <w:r w:rsidRPr="00BB4645">
          <w:rPr>
            <w:sz w:val="24"/>
            <w:szCs w:val="22"/>
            <w:lang w:val="en-GB"/>
          </w:rPr>
          <w:t>https://journals.sagepub.com/doi/abs/10.5153/sro.3205</w:t>
        </w:r>
      </w:hyperlink>
      <w:r w:rsidRPr="00BB4645">
        <w:rPr>
          <w:sz w:val="24"/>
          <w:szCs w:val="22"/>
          <w:lang w:val="en-GB"/>
        </w:rPr>
        <w:t xml:space="preserve"> (</w:t>
      </w:r>
      <w:proofErr w:type="spellStart"/>
      <w:r w:rsidRPr="00BB4645">
        <w:rPr>
          <w:sz w:val="24"/>
          <w:szCs w:val="22"/>
          <w:lang w:val="en-GB"/>
        </w:rPr>
        <w:t>дата</w:t>
      </w:r>
      <w:proofErr w:type="spellEnd"/>
      <w:r w:rsidRPr="00BB4645">
        <w:rPr>
          <w:sz w:val="24"/>
          <w:szCs w:val="22"/>
          <w:lang w:val="en-GB"/>
        </w:rPr>
        <w:t xml:space="preserve"> </w:t>
      </w:r>
      <w:proofErr w:type="spellStart"/>
      <w:r w:rsidRPr="00BB4645">
        <w:rPr>
          <w:sz w:val="24"/>
          <w:szCs w:val="22"/>
          <w:lang w:val="en-GB"/>
        </w:rPr>
        <w:t>обращения</w:t>
      </w:r>
      <w:proofErr w:type="spellEnd"/>
      <w:r w:rsidRPr="00BB4645">
        <w:rPr>
          <w:sz w:val="24"/>
          <w:szCs w:val="22"/>
          <w:lang w:val="en-GB"/>
        </w:rPr>
        <w:t>: 20.01.2023)</w:t>
      </w:r>
    </w:p>
    <w:p w14:paraId="7D54219D" w14:textId="658CC040" w:rsidR="00BB4645" w:rsidRPr="00BB4645" w:rsidRDefault="00BB4645">
      <w:pPr>
        <w:pStyle w:val="af0"/>
        <w:numPr>
          <w:ilvl w:val="0"/>
          <w:numId w:val="19"/>
        </w:numPr>
        <w:rPr>
          <w:lang w:val="en-GB"/>
        </w:rPr>
      </w:pPr>
      <w:r w:rsidRPr="00BB4645">
        <w:rPr>
          <w:lang w:val="en-GB"/>
        </w:rPr>
        <w:t xml:space="preserve">Keyes C. L. M.  Human flourishing and </w:t>
      </w:r>
      <w:proofErr w:type="spellStart"/>
      <w:r w:rsidRPr="00BB4645">
        <w:rPr>
          <w:lang w:val="en-GB"/>
        </w:rPr>
        <w:t>salutogenetics</w:t>
      </w:r>
      <w:proofErr w:type="spellEnd"/>
      <w:r w:rsidRPr="00BB4645">
        <w:rPr>
          <w:lang w:val="en-GB"/>
        </w:rPr>
        <w:t xml:space="preserve"> [</w:t>
      </w:r>
      <w:proofErr w:type="spellStart"/>
      <w:r w:rsidRPr="00BB4645">
        <w:rPr>
          <w:lang w:val="en-GB"/>
        </w:rPr>
        <w:t>Электронный</w:t>
      </w:r>
      <w:proofErr w:type="spellEnd"/>
      <w:r w:rsidRPr="00BB4645">
        <w:rPr>
          <w:lang w:val="en-GB"/>
        </w:rPr>
        <w:t xml:space="preserve"> </w:t>
      </w:r>
      <w:proofErr w:type="spellStart"/>
      <w:r w:rsidRPr="00BB4645">
        <w:rPr>
          <w:lang w:val="en-GB"/>
        </w:rPr>
        <w:t>ресурс</w:t>
      </w:r>
      <w:proofErr w:type="spellEnd"/>
      <w:r w:rsidRPr="00BB4645">
        <w:rPr>
          <w:lang w:val="en-GB"/>
        </w:rPr>
        <w:t>]</w:t>
      </w:r>
      <w:r>
        <w:rPr>
          <w:lang w:val="lv-LV"/>
        </w:rPr>
        <w:t xml:space="preserve"> </w:t>
      </w:r>
      <w:r w:rsidRPr="00BB4645">
        <w:rPr>
          <w:lang w:val="en-GB"/>
        </w:rPr>
        <w:t xml:space="preserve">// Genetics of psychological well-being . - United Kingdom : Oxford University Press, 2015. — Chapter 1, p. 3-22.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88" w:anchor="v=onepage&amp;q=Theory%20of%20flourishing%20corey%20keyes&amp;f=false" w:history="1">
        <w:r w:rsidRPr="00BB4645">
          <w:rPr>
            <w:lang w:val="en-GB"/>
          </w:rPr>
          <w:t>https://books.google.ru/books?hl=ru&amp;lr=&amp;id=WyXvCQAAQBAJ&amp;oi=fnd&amp;pg=PA3&amp;dq=Theory+of+flourishing+corey+keyes&amp;ots=JmvJSoTtuj&amp;sig=Cmtmj_0vprzZ0aKWKAdQGNeZtKc&amp;redir_esc=y#v=onepage&amp;q=Theory%20of%20flourishing%20corey%20keyes&amp;f=false</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08.03.2023)</w:t>
      </w:r>
    </w:p>
    <w:p w14:paraId="63B844F1" w14:textId="2BC217EB" w:rsidR="00BB4645" w:rsidRDefault="00BB4645">
      <w:pPr>
        <w:pStyle w:val="af0"/>
        <w:numPr>
          <w:ilvl w:val="0"/>
          <w:numId w:val="19"/>
        </w:numPr>
        <w:rPr>
          <w:lang w:val="en-GB"/>
        </w:rPr>
      </w:pPr>
      <w:r w:rsidRPr="00BB4645">
        <w:rPr>
          <w:lang w:val="en-GB"/>
        </w:rPr>
        <w:t xml:space="preserve">Keyes C. L. M. Why Flourishing? [Электронный ресурс]/ C. L. M. Keyes// Well-Being and Higher Education. — 2016. — 1st Edition, Chapter 11.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89" w:history="1">
        <w:r w:rsidRPr="00BB4645">
          <w:rPr>
            <w:lang w:val="en-GB"/>
          </w:rPr>
          <w:t>https://www.researchgate.net/profile/Corey-Keyes-2/publication/315665278_Why_Flourishing/links/58d99a74a6fdccca1c4c0049/Why-Flourishing.pdf</w:t>
        </w:r>
      </w:hyperlink>
      <w:r>
        <w:rPr>
          <w:lang w:val="lv-LV"/>
        </w:rPr>
        <w:t xml:space="preserve"> </w:t>
      </w:r>
      <w:r w:rsidRPr="006D36C4">
        <w:rPr>
          <w:lang w:val="en-US"/>
        </w:rPr>
        <w:t>(</w:t>
      </w:r>
      <w:r w:rsidRPr="00BB4645">
        <w:rPr>
          <w:lang w:val="en-GB"/>
        </w:rPr>
        <w:t>дата обращения: 08.03.2023)</w:t>
      </w:r>
    </w:p>
    <w:p w14:paraId="501C6FF5" w14:textId="4B4DACBC" w:rsidR="00BB4645" w:rsidRDefault="00BB4645">
      <w:pPr>
        <w:pStyle w:val="af0"/>
        <w:numPr>
          <w:ilvl w:val="0"/>
          <w:numId w:val="19"/>
        </w:numPr>
        <w:rPr>
          <w:szCs w:val="24"/>
          <w:lang w:val="en-US"/>
        </w:rPr>
      </w:pPr>
      <w:r w:rsidRPr="00BB4645">
        <w:rPr>
          <w:szCs w:val="24"/>
          <w:lang w:val="lv-LV"/>
        </w:rPr>
        <w:t xml:space="preserve">Lamb. W. F. Human well-being and climate change mitigation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 xml:space="preserve">]/ W. F. Lamb, J. K. Steinberger // WIREs Climate Change. – 2017. – Vol. 8, Issue 6. - </w:t>
      </w:r>
      <w:r w:rsidRPr="00BB4645">
        <w:rPr>
          <w:szCs w:val="24"/>
        </w:rPr>
        <w:t>Режим</w:t>
      </w:r>
      <w:r w:rsidRPr="00BB4645">
        <w:rPr>
          <w:szCs w:val="24"/>
          <w:lang w:val="en-GB"/>
        </w:rPr>
        <w:t xml:space="preserve"> </w:t>
      </w:r>
      <w:r w:rsidRPr="00BB4645">
        <w:rPr>
          <w:szCs w:val="24"/>
        </w:rPr>
        <w:t>доступа</w:t>
      </w:r>
      <w:r w:rsidRPr="00BB4645">
        <w:rPr>
          <w:szCs w:val="24"/>
          <w:lang w:val="lv-LV"/>
        </w:rPr>
        <w:t xml:space="preserve">: </w:t>
      </w:r>
      <w:hyperlink r:id="rId90" w:history="1">
        <w:r w:rsidRPr="00BB4645">
          <w:rPr>
            <w:rStyle w:val="af8"/>
            <w:szCs w:val="24"/>
            <w:lang w:val="lv-LV"/>
          </w:rPr>
          <w:t>https://wires.onlinelibrary.wiley.com/doi/full/10.1002/wcc.485</w:t>
        </w:r>
      </w:hyperlink>
      <w:r w:rsidRPr="00BB4645">
        <w:rPr>
          <w:rStyle w:val="af8"/>
          <w:szCs w:val="24"/>
          <w:lang w:val="en-US"/>
        </w:rPr>
        <w:t xml:space="preserve"> </w:t>
      </w:r>
      <w:r w:rsidRPr="00BB4645">
        <w:rPr>
          <w:szCs w:val="24"/>
          <w:lang w:val="lv-LV"/>
        </w:rPr>
        <w:t>(</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7DE87B04" w14:textId="76FE687E" w:rsidR="00BB4645" w:rsidRPr="00BB4645" w:rsidRDefault="00BB4645">
      <w:pPr>
        <w:pStyle w:val="af0"/>
        <w:numPr>
          <w:ilvl w:val="0"/>
          <w:numId w:val="19"/>
        </w:numPr>
        <w:rPr>
          <w:szCs w:val="24"/>
          <w:lang w:val="en-US"/>
        </w:rPr>
      </w:pPr>
      <w:proofErr w:type="spellStart"/>
      <w:r w:rsidRPr="00BB4645">
        <w:rPr>
          <w:szCs w:val="24"/>
          <w:lang w:val="en-US"/>
        </w:rPr>
        <w:lastRenderedPageBreak/>
        <w:t>Luhmann</w:t>
      </w:r>
      <w:proofErr w:type="spellEnd"/>
      <w:r w:rsidRPr="00BB4645">
        <w:rPr>
          <w:szCs w:val="24"/>
          <w:lang w:val="en-US"/>
        </w:rPr>
        <w:t xml:space="preserve"> M., </w:t>
      </w:r>
      <w:proofErr w:type="spellStart"/>
      <w:r w:rsidRPr="00BB4645">
        <w:rPr>
          <w:szCs w:val="24"/>
          <w:lang w:val="en-US"/>
        </w:rPr>
        <w:t>Krasko</w:t>
      </w:r>
      <w:proofErr w:type="spellEnd"/>
      <w:r w:rsidRPr="00BB4645">
        <w:rPr>
          <w:szCs w:val="24"/>
          <w:lang w:val="en-US"/>
        </w:rPr>
        <w:t xml:space="preserve"> J., </w:t>
      </w:r>
      <w:proofErr w:type="spellStart"/>
      <w:r w:rsidRPr="00BB4645">
        <w:rPr>
          <w:szCs w:val="24"/>
          <w:lang w:val="en-US"/>
        </w:rPr>
        <w:t>Terwiel</w:t>
      </w:r>
      <w:proofErr w:type="spellEnd"/>
      <w:r w:rsidRPr="00BB4645">
        <w:rPr>
          <w:szCs w:val="24"/>
          <w:lang w:val="en-US"/>
        </w:rPr>
        <w:t xml:space="preserve"> S. Subjective well-being as a dynamic construct [</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M. </w:t>
      </w:r>
      <w:proofErr w:type="spellStart"/>
      <w:r w:rsidRPr="00BB4645">
        <w:rPr>
          <w:szCs w:val="24"/>
          <w:lang w:val="en-US"/>
        </w:rPr>
        <w:t>Luhmann</w:t>
      </w:r>
      <w:proofErr w:type="spellEnd"/>
      <w:r w:rsidRPr="00BB4645">
        <w:rPr>
          <w:szCs w:val="24"/>
          <w:lang w:val="en-US"/>
        </w:rPr>
        <w:t xml:space="preserve">, J. </w:t>
      </w:r>
      <w:proofErr w:type="spellStart"/>
      <w:r w:rsidRPr="00BB4645">
        <w:rPr>
          <w:szCs w:val="24"/>
          <w:lang w:val="en-US"/>
        </w:rPr>
        <w:t>Krasko</w:t>
      </w:r>
      <w:proofErr w:type="spellEnd"/>
      <w:r w:rsidRPr="00BB4645">
        <w:rPr>
          <w:szCs w:val="24"/>
          <w:lang w:val="en-US"/>
        </w:rPr>
        <w:t xml:space="preserve">, S. </w:t>
      </w:r>
      <w:proofErr w:type="spellStart"/>
      <w:r w:rsidRPr="00BB4645">
        <w:rPr>
          <w:szCs w:val="24"/>
          <w:lang w:val="en-US"/>
        </w:rPr>
        <w:t>Terwiel</w:t>
      </w:r>
      <w:proofErr w:type="spellEnd"/>
      <w:r w:rsidRPr="00BB4645">
        <w:rPr>
          <w:szCs w:val="24"/>
          <w:lang w:val="en-US"/>
        </w:rPr>
        <w:t xml:space="preserve"> // The Handbook of Personality Dynamics and Processes. —2021. — P. 1231-1249.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91" w:history="1">
        <w:r w:rsidRPr="00BB4645">
          <w:rPr>
            <w:rStyle w:val="af8"/>
            <w:szCs w:val="24"/>
            <w:lang w:val="en-US"/>
          </w:rPr>
          <w:t>https://www.sciencedirect.com/science/article/pii/B9780128139950000480</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4AF0083C" w14:textId="30518652" w:rsidR="00BB4645" w:rsidRPr="00BB4645" w:rsidRDefault="00BB4645">
      <w:pPr>
        <w:pStyle w:val="af0"/>
        <w:numPr>
          <w:ilvl w:val="0"/>
          <w:numId w:val="19"/>
        </w:numPr>
        <w:rPr>
          <w:szCs w:val="24"/>
          <w:lang w:val="lv-LV"/>
        </w:rPr>
      </w:pPr>
      <w:r w:rsidRPr="00BB4645">
        <w:rPr>
          <w:szCs w:val="24"/>
          <w:lang w:val="lv-LV"/>
        </w:rPr>
        <w:t>Page Kathryn M., Vella-Brodrick</w:t>
      </w:r>
      <w:r w:rsidRPr="00BB4645">
        <w:rPr>
          <w:szCs w:val="24"/>
          <w:lang w:val="en-US"/>
        </w:rPr>
        <w:t xml:space="preserve"> </w:t>
      </w:r>
      <w:r w:rsidRPr="00BB4645">
        <w:rPr>
          <w:szCs w:val="24"/>
          <w:lang w:val="lv-LV"/>
        </w:rPr>
        <w:t xml:space="preserve">Dianne The ‘What’, ‘Why’ and ‘How’ of Employee Well-Being: A New Model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w:t>
      </w:r>
      <w:r w:rsidRPr="00BB4645">
        <w:rPr>
          <w:szCs w:val="24"/>
          <w:lang w:val="lv-LV"/>
        </w:rPr>
        <w:t xml:space="preserve"> Kathryn M. Page, Dianne Vella-Brodrick//</w:t>
      </w:r>
      <w:r w:rsidRPr="00BB4645">
        <w:rPr>
          <w:szCs w:val="24"/>
          <w:lang w:val="en-US"/>
        </w:rPr>
        <w:t xml:space="preserve"> </w:t>
      </w:r>
      <w:r w:rsidRPr="00BB4645">
        <w:rPr>
          <w:szCs w:val="24"/>
          <w:lang w:val="lv-LV"/>
        </w:rPr>
        <w:t xml:space="preserve">Social Indicators Research. —2009. — February, 441-458 p. </w:t>
      </w:r>
      <w:r w:rsidRPr="00BB4645">
        <w:rPr>
          <w:szCs w:val="24"/>
          <w:lang w:val="en-US"/>
        </w:rPr>
        <w:t xml:space="preserve">—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r w:rsidRPr="00BB4645">
        <w:rPr>
          <w:szCs w:val="24"/>
          <w:lang w:val="lv-LV"/>
        </w:rPr>
        <w:t xml:space="preserve"> </w:t>
      </w:r>
      <w:hyperlink r:id="rId92" w:history="1">
        <w:r w:rsidRPr="00BB4645">
          <w:rPr>
            <w:rStyle w:val="af8"/>
            <w:szCs w:val="24"/>
            <w:lang w:val="lv-LV"/>
          </w:rPr>
          <w:t>https://www.researchgate.net/publication/225659032_The_'What'_'Why'_and_'How'_of_Employee_Well-Being_A_New_Model</w:t>
        </w:r>
      </w:hyperlink>
      <w:r w:rsidRPr="00BB4645">
        <w:rPr>
          <w:szCs w:val="24"/>
          <w:lang w:val="lv-LV"/>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3CA69E6F" w14:textId="426D7635" w:rsidR="00BB4645" w:rsidRDefault="00BB4645">
      <w:pPr>
        <w:pStyle w:val="af0"/>
        <w:numPr>
          <w:ilvl w:val="0"/>
          <w:numId w:val="19"/>
        </w:numPr>
        <w:rPr>
          <w:lang w:val="en-GB"/>
        </w:rPr>
      </w:pPr>
      <w:r w:rsidRPr="00BB4645">
        <w:rPr>
          <w:lang w:val="en-GB"/>
        </w:rPr>
        <w:t xml:space="preserve">PERMA THEORY OF WELL-BEING AND PERMA WORKSHOPS [Электронный ресурс]/ Positive Psychology Center.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93" w:history="1">
        <w:r w:rsidRPr="00BB4645">
          <w:rPr>
            <w:lang w:val="en-GB"/>
          </w:rPr>
          <w:t>https://ppc.sas.upenn.edu/learn-more/perma-theory-well-being-and-perma-workshops</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08.03.2023)</w:t>
      </w:r>
    </w:p>
    <w:p w14:paraId="7C5CAB56" w14:textId="7A44D2BE" w:rsidR="00BB4645" w:rsidRPr="00BB4645" w:rsidRDefault="00BB4645">
      <w:pPr>
        <w:pStyle w:val="af0"/>
        <w:numPr>
          <w:ilvl w:val="0"/>
          <w:numId w:val="19"/>
        </w:numPr>
        <w:rPr>
          <w:szCs w:val="24"/>
          <w:lang w:val="en-US"/>
        </w:rPr>
      </w:pPr>
      <w:r w:rsidRPr="00BB4645">
        <w:rPr>
          <w:szCs w:val="24"/>
          <w:lang w:val="lv-LV"/>
        </w:rPr>
        <w:t xml:space="preserve">Peter Conrad </w:t>
      </w:r>
      <w:r w:rsidRPr="00BB4645">
        <w:rPr>
          <w:szCs w:val="24"/>
          <w:lang w:val="en-US"/>
        </w:rPr>
        <w:t xml:space="preserve">Health and fitness at work: A participants' perspective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w:t>
      </w:r>
      <w:r w:rsidRPr="00BB4645">
        <w:rPr>
          <w:szCs w:val="24"/>
          <w:lang w:val="en-US"/>
        </w:rPr>
        <w:t xml:space="preserve"> / </w:t>
      </w:r>
      <w:r w:rsidRPr="00BB4645">
        <w:rPr>
          <w:szCs w:val="24"/>
          <w:lang w:val="lv-LV"/>
        </w:rPr>
        <w:t>Conrad</w:t>
      </w:r>
      <w:r w:rsidRPr="00BB4645">
        <w:rPr>
          <w:szCs w:val="24"/>
          <w:lang w:val="en-US"/>
        </w:rPr>
        <w:t xml:space="preserve"> </w:t>
      </w:r>
      <w:r w:rsidRPr="00BB4645">
        <w:rPr>
          <w:szCs w:val="24"/>
          <w:lang w:val="lv-LV"/>
        </w:rPr>
        <w:t>Peter</w:t>
      </w:r>
      <w:r w:rsidRPr="00BB4645">
        <w:rPr>
          <w:szCs w:val="24"/>
          <w:lang w:val="en-US"/>
        </w:rPr>
        <w:t xml:space="preserve"> // Social Science &amp; Medicine. — 1988</w:t>
      </w:r>
      <w:r w:rsidRPr="00BB4645">
        <w:rPr>
          <w:szCs w:val="24"/>
          <w:lang w:val="lv-LV"/>
        </w:rPr>
        <w:t>. —</w:t>
      </w:r>
      <w:r w:rsidRPr="00BB4645">
        <w:rPr>
          <w:szCs w:val="24"/>
          <w:lang w:val="en-US"/>
        </w:rPr>
        <w:t xml:space="preserve"> Vol. 26, Issue 5.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94" w:history="1">
        <w:r w:rsidRPr="00BB4645">
          <w:rPr>
            <w:rStyle w:val="af8"/>
            <w:szCs w:val="24"/>
            <w:lang w:val="en-US"/>
          </w:rPr>
          <w:t>https://www.sciencedirect.com/science/article/abs/pii/0277953688903875?via%3Dihub</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45B4D07E" w14:textId="09AA9A64" w:rsidR="00BB4645" w:rsidRPr="00BB4645" w:rsidRDefault="00BB4645">
      <w:pPr>
        <w:pStyle w:val="af0"/>
        <w:numPr>
          <w:ilvl w:val="0"/>
          <w:numId w:val="19"/>
        </w:numPr>
        <w:rPr>
          <w:szCs w:val="24"/>
          <w:lang w:val="en-US"/>
        </w:rPr>
      </w:pPr>
      <w:r w:rsidRPr="00BB4645">
        <w:rPr>
          <w:szCs w:val="24"/>
          <w:lang w:val="en-US"/>
        </w:rPr>
        <w:t xml:space="preserve">Rath. T., Harter J. Wellbeing: The Five Essential Elements / T. Rath., J. Harter. — </w:t>
      </w:r>
      <w:r w:rsidRPr="00BB4645">
        <w:rPr>
          <w:szCs w:val="24"/>
          <w:lang w:val="lv-LV"/>
        </w:rPr>
        <w:t xml:space="preserve">Gallup press, 2014.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95" w:anchor="v=onepage&amp;q=Tom%20Rath%20and%20Jim%20Harter%20well-being&amp;f=false" w:history="1">
        <w:r w:rsidRPr="00BB4645">
          <w:rPr>
            <w:rStyle w:val="af8"/>
            <w:szCs w:val="24"/>
            <w:lang w:val="en-US"/>
          </w:rPr>
          <w:t>https://books.google.ru/books?hl=ru&amp;lr=&amp;id=qtxDCwAAQBAJ&amp;oi=fnd&amp;pg=PR2&amp;dq=Tom+Rath+and+Jim+Harter+well-being&amp;ots=6vPaQfQri9&amp;sig=h2J4nEzFBRRCsAW7RQfcpt82X00&amp;redir_esc=y#v=onepage&amp;q=Tom%20Rath%20and%20Jim%20Harter%20well-being&amp;f=false</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7EB00198" w14:textId="4CCB41D6" w:rsidR="00BB4645" w:rsidRDefault="00BB4645">
      <w:pPr>
        <w:pStyle w:val="af0"/>
        <w:numPr>
          <w:ilvl w:val="0"/>
          <w:numId w:val="19"/>
        </w:numPr>
        <w:rPr>
          <w:lang w:val="en-GB"/>
        </w:rPr>
      </w:pPr>
      <w:r w:rsidRPr="00BB4645">
        <w:rPr>
          <w:lang w:val="en-GB"/>
        </w:rPr>
        <w:t xml:space="preserve">Ryan R. M. On Happiness and Human Potentials: A Review of Research on Hedonic and </w:t>
      </w:r>
      <w:proofErr w:type="spellStart"/>
      <w:r w:rsidRPr="00BB4645">
        <w:rPr>
          <w:lang w:val="en-GB"/>
        </w:rPr>
        <w:t>Eudaimonic</w:t>
      </w:r>
      <w:proofErr w:type="spellEnd"/>
      <w:r w:rsidRPr="00BB4645">
        <w:rPr>
          <w:lang w:val="en-GB"/>
        </w:rPr>
        <w:t xml:space="preserve"> Well-Being </w:t>
      </w:r>
      <w:r>
        <w:rPr>
          <w:lang w:val="en-GB"/>
        </w:rPr>
        <w:t>[</w:t>
      </w:r>
      <w:proofErr w:type="spellStart"/>
      <w:r w:rsidRPr="00BB4645">
        <w:rPr>
          <w:lang w:val="en-GB"/>
        </w:rPr>
        <w:t>Электронный</w:t>
      </w:r>
      <w:proofErr w:type="spellEnd"/>
      <w:r w:rsidRPr="00FB40FE">
        <w:rPr>
          <w:lang w:val="en-GB"/>
        </w:rPr>
        <w:t xml:space="preserve"> </w:t>
      </w:r>
      <w:proofErr w:type="spellStart"/>
      <w:r w:rsidRPr="00BB4645">
        <w:rPr>
          <w:lang w:val="en-GB"/>
        </w:rPr>
        <w:t>ресурс</w:t>
      </w:r>
      <w:proofErr w:type="spellEnd"/>
      <w:r>
        <w:rPr>
          <w:lang w:val="en-GB"/>
        </w:rPr>
        <w:t>]</w:t>
      </w:r>
      <w:r w:rsidRPr="00FB40FE">
        <w:rPr>
          <w:lang w:val="en-GB"/>
        </w:rPr>
        <w:t>/</w:t>
      </w:r>
      <w:r>
        <w:rPr>
          <w:lang w:val="en-GB"/>
        </w:rPr>
        <w:t xml:space="preserve"> R. M. Ryan, E. L. Deci // Annual Review of Psychology. – 2001. – Vol. 52: 141 – 166. -</w:t>
      </w:r>
      <w:r w:rsidRPr="00B5519D">
        <w:rPr>
          <w:lang w:val="en-GB"/>
        </w:rPr>
        <w:t xml:space="preserve"> </w:t>
      </w:r>
      <w:proofErr w:type="spellStart"/>
      <w:r w:rsidRPr="00BB4645">
        <w:rPr>
          <w:lang w:val="en-GB"/>
        </w:rPr>
        <w:t>Режим</w:t>
      </w:r>
      <w:proofErr w:type="spellEnd"/>
      <w:r w:rsidRPr="008112D1">
        <w:rPr>
          <w:lang w:val="en-GB"/>
        </w:rPr>
        <w:t xml:space="preserve"> </w:t>
      </w:r>
      <w:proofErr w:type="spellStart"/>
      <w:r w:rsidRPr="00BB4645">
        <w:rPr>
          <w:lang w:val="en-GB"/>
        </w:rPr>
        <w:t>доступа</w:t>
      </w:r>
      <w:proofErr w:type="spellEnd"/>
      <w:r w:rsidRPr="00BB4645">
        <w:rPr>
          <w:lang w:val="en-GB"/>
        </w:rPr>
        <w:t xml:space="preserve">: </w:t>
      </w:r>
      <w:hyperlink r:id="rId96" w:history="1">
        <w:r w:rsidRPr="00BB4645">
          <w:rPr>
            <w:lang w:val="en-GB"/>
          </w:rPr>
          <w:t>https://www.annualreviews.org/doi/10.1146/annurev.psych.52.1.141</w:t>
        </w:r>
      </w:hyperlink>
      <w:r w:rsidRPr="00BB4645">
        <w:rPr>
          <w:lang w:val="en-GB"/>
        </w:rPr>
        <w:t xml:space="preserve"> </w:t>
      </w:r>
      <w:r w:rsidRPr="008112D1">
        <w:rPr>
          <w:lang w:val="en-GB"/>
        </w:rPr>
        <w:t>(</w:t>
      </w:r>
      <w:proofErr w:type="spellStart"/>
      <w:r w:rsidRPr="00BB4645">
        <w:rPr>
          <w:lang w:val="en-GB"/>
        </w:rPr>
        <w:t>дата</w:t>
      </w:r>
      <w:proofErr w:type="spellEnd"/>
      <w:r w:rsidRPr="008112D1">
        <w:rPr>
          <w:lang w:val="en-GB"/>
        </w:rPr>
        <w:t xml:space="preserve"> </w:t>
      </w:r>
      <w:proofErr w:type="spellStart"/>
      <w:r w:rsidRPr="00BB4645">
        <w:rPr>
          <w:lang w:val="en-GB"/>
        </w:rPr>
        <w:t>обращения</w:t>
      </w:r>
      <w:proofErr w:type="spellEnd"/>
      <w:r w:rsidRPr="008112D1">
        <w:rPr>
          <w:lang w:val="en-GB"/>
        </w:rPr>
        <w:t xml:space="preserve">: </w:t>
      </w:r>
      <w:r w:rsidRPr="00BB4645">
        <w:rPr>
          <w:lang w:val="en-GB"/>
        </w:rPr>
        <w:t>20</w:t>
      </w:r>
      <w:r w:rsidRPr="008112D1">
        <w:rPr>
          <w:lang w:val="en-GB"/>
        </w:rPr>
        <w:t>.</w:t>
      </w:r>
      <w:r w:rsidRPr="00BB4645">
        <w:rPr>
          <w:lang w:val="en-GB"/>
        </w:rPr>
        <w:t>01</w:t>
      </w:r>
      <w:r w:rsidRPr="008112D1">
        <w:rPr>
          <w:lang w:val="en-GB"/>
        </w:rPr>
        <w:t>.202</w:t>
      </w:r>
      <w:r w:rsidRPr="00BB4645">
        <w:rPr>
          <w:lang w:val="en-GB"/>
        </w:rPr>
        <w:t>3</w:t>
      </w:r>
      <w:r w:rsidRPr="008112D1">
        <w:rPr>
          <w:lang w:val="en-GB"/>
        </w:rPr>
        <w:t>)</w:t>
      </w:r>
    </w:p>
    <w:p w14:paraId="2CA98D87" w14:textId="080A4002" w:rsidR="00BB4645" w:rsidRPr="00BB4645" w:rsidRDefault="00BB4645">
      <w:pPr>
        <w:pStyle w:val="af0"/>
        <w:numPr>
          <w:ilvl w:val="0"/>
          <w:numId w:val="19"/>
        </w:numPr>
        <w:rPr>
          <w:szCs w:val="24"/>
          <w:lang w:val="lv-LV"/>
        </w:rPr>
      </w:pPr>
      <w:r w:rsidRPr="00BB4645">
        <w:rPr>
          <w:szCs w:val="24"/>
          <w:lang w:val="lv-LV"/>
        </w:rPr>
        <w:t>Ryan</w:t>
      </w:r>
      <w:r w:rsidRPr="00BB4645">
        <w:rPr>
          <w:szCs w:val="24"/>
          <w:lang w:val="en-GB"/>
        </w:rPr>
        <w:t xml:space="preserve">, </w:t>
      </w:r>
      <w:r w:rsidRPr="00BB4645">
        <w:rPr>
          <w:szCs w:val="24"/>
          <w:lang w:val="lv-LV"/>
        </w:rPr>
        <w:t>R. M</w:t>
      </w:r>
      <w:r w:rsidRPr="00BB4645">
        <w:rPr>
          <w:szCs w:val="24"/>
          <w:lang w:val="en-GB"/>
        </w:rPr>
        <w:t>. Self-Determination Theory and the Facilitation of Intrinsic Motivation, Social Development, and Well-Being [</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 xml:space="preserve">]/ </w:t>
      </w:r>
      <w:r w:rsidRPr="00BB4645">
        <w:rPr>
          <w:szCs w:val="24"/>
          <w:lang w:val="lv-LV"/>
        </w:rPr>
        <w:t>R. M. Ryan, E. L. Deci</w:t>
      </w:r>
      <w:r w:rsidRPr="00BB4645">
        <w:rPr>
          <w:szCs w:val="24"/>
          <w:lang w:val="en-GB"/>
        </w:rPr>
        <w:t xml:space="preserve"> // </w:t>
      </w:r>
      <w:r w:rsidRPr="00BB4645">
        <w:rPr>
          <w:szCs w:val="24"/>
          <w:lang w:val="lv-LV"/>
        </w:rPr>
        <w:t xml:space="preserve">American Psychologist. - 2000. -Vol. 55, </w:t>
      </w:r>
      <w:r w:rsidRPr="00BB4645">
        <w:rPr>
          <w:szCs w:val="24"/>
          <w:lang w:val="en-GB"/>
        </w:rPr>
        <w:t xml:space="preserve">№. </w:t>
      </w:r>
      <w:r w:rsidRPr="00BB4645">
        <w:rPr>
          <w:szCs w:val="24"/>
        </w:rPr>
        <w:t>1, 68-78.-Режим доступа:</w:t>
      </w:r>
      <w:r w:rsidRPr="00BB4645">
        <w:rPr>
          <w:szCs w:val="24"/>
          <w:lang w:val="lv-LV"/>
        </w:rPr>
        <w:t xml:space="preserve"> </w:t>
      </w:r>
      <w:hyperlink r:id="rId97" w:history="1">
        <w:r w:rsidRPr="00BB4645">
          <w:rPr>
            <w:rStyle w:val="af8"/>
            <w:szCs w:val="24"/>
            <w:lang w:val="lv-LV"/>
          </w:rPr>
          <w:t>https://selfdeterminationtheory.org/SDT/documents/2000_RyanDeci_SDT.pdf</w:t>
        </w:r>
      </w:hyperlink>
      <w:r w:rsidRPr="00BB4645">
        <w:rPr>
          <w:szCs w:val="24"/>
        </w:rPr>
        <w:t xml:space="preserve"> (дата обращения: 18.12.2022)</w:t>
      </w:r>
    </w:p>
    <w:p w14:paraId="11124C9A" w14:textId="2C617B4C" w:rsidR="00BB4645" w:rsidRDefault="00BB4645">
      <w:pPr>
        <w:pStyle w:val="af0"/>
        <w:numPr>
          <w:ilvl w:val="0"/>
          <w:numId w:val="19"/>
        </w:numPr>
        <w:rPr>
          <w:lang w:val="en-GB"/>
        </w:rPr>
      </w:pPr>
      <w:r w:rsidRPr="00BB4645">
        <w:rPr>
          <w:lang w:val="en-GB"/>
        </w:rPr>
        <w:lastRenderedPageBreak/>
        <w:t xml:space="preserve">Stone A. A, Mackie C. Subjective Well-Being: Measuring Happiness, Suffering, and Other Dimensions of Experience [Электронный ресурс]/  A. A Stone, C. Mackie. - Washington: National Academies Press (US), 2013.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98" w:history="1">
        <w:r w:rsidRPr="00BB4645">
          <w:rPr>
            <w:lang w:val="en-GB"/>
          </w:rPr>
          <w:t>https://www.ncbi.nlm.nih.gov/books/NBK179225/</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08.03.2023)</w:t>
      </w:r>
    </w:p>
    <w:p w14:paraId="32C3D4B2" w14:textId="02321DFE" w:rsidR="00BB4645" w:rsidRDefault="00BB4645">
      <w:pPr>
        <w:pStyle w:val="af0"/>
        <w:numPr>
          <w:ilvl w:val="0"/>
          <w:numId w:val="19"/>
        </w:numPr>
        <w:rPr>
          <w:lang w:val="en-GB"/>
        </w:rPr>
      </w:pPr>
      <w:r>
        <w:rPr>
          <w:lang w:val="lv-LV"/>
        </w:rPr>
        <w:t xml:space="preserve">Sumner, A. </w:t>
      </w:r>
      <w:r w:rsidRPr="00D9646B">
        <w:rPr>
          <w:lang w:val="en-GB"/>
        </w:rPr>
        <w:t>Economic Well-being and Non-economic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Andrew Sumner// </w:t>
      </w:r>
      <w:r w:rsidRPr="00B67013">
        <w:rPr>
          <w:lang w:val="en-GB"/>
        </w:rPr>
        <w:t>A Review of the Meaning and Measurement of Poverty</w:t>
      </w:r>
      <w:r w:rsidRPr="00BB4645">
        <w:rPr>
          <w:lang w:val="en-GB"/>
        </w:rPr>
        <w:t xml:space="preserve">. – 2004. - </w:t>
      </w:r>
      <w:r>
        <w:rPr>
          <w:lang w:val="en-GB"/>
        </w:rPr>
        <w:t xml:space="preserve"> </w:t>
      </w:r>
      <w:proofErr w:type="spellStart"/>
      <w:r w:rsidRPr="00BB4645">
        <w:rPr>
          <w:lang w:val="en-GB"/>
        </w:rPr>
        <w:t>Режим</w:t>
      </w:r>
      <w:proofErr w:type="spellEnd"/>
      <w:r w:rsidRPr="008112D1">
        <w:rPr>
          <w:lang w:val="en-GB"/>
        </w:rPr>
        <w:t xml:space="preserve"> </w:t>
      </w:r>
      <w:proofErr w:type="spellStart"/>
      <w:r w:rsidRPr="00BB4645">
        <w:rPr>
          <w:lang w:val="en-GB"/>
        </w:rPr>
        <w:t>доступа</w:t>
      </w:r>
      <w:proofErr w:type="spellEnd"/>
      <w:r w:rsidRPr="00BB4645">
        <w:rPr>
          <w:lang w:val="en-GB"/>
        </w:rPr>
        <w:t xml:space="preserve">: </w:t>
      </w:r>
      <w:hyperlink r:id="rId99" w:history="1">
        <w:r w:rsidRPr="00BB4645">
          <w:rPr>
            <w:lang w:val="en-GB"/>
          </w:rPr>
          <w:t>https://citeseerx.ist.psu.edu/document?repid=rep1&amp;type=pdf&amp;doi=b3d4b57cbd4d2b79f9de07bdc4ca48dab3f6ab5a</w:t>
        </w:r>
      </w:hyperlink>
      <w:r w:rsidRPr="00BB4645">
        <w:rPr>
          <w:lang w:val="en-GB"/>
        </w:rPr>
        <w:t xml:space="preserve"> </w:t>
      </w:r>
      <w:r w:rsidRPr="008112D1">
        <w:rPr>
          <w:lang w:val="en-GB"/>
        </w:rPr>
        <w:t>(</w:t>
      </w:r>
      <w:proofErr w:type="spellStart"/>
      <w:r w:rsidRPr="00BB4645">
        <w:rPr>
          <w:lang w:val="en-GB"/>
        </w:rPr>
        <w:t>дата</w:t>
      </w:r>
      <w:proofErr w:type="spellEnd"/>
      <w:r w:rsidRPr="008112D1">
        <w:rPr>
          <w:lang w:val="en-GB"/>
        </w:rPr>
        <w:t xml:space="preserve"> </w:t>
      </w:r>
      <w:proofErr w:type="spellStart"/>
      <w:r w:rsidRPr="00BB4645">
        <w:rPr>
          <w:lang w:val="en-GB"/>
        </w:rPr>
        <w:t>обращения</w:t>
      </w:r>
      <w:proofErr w:type="spellEnd"/>
      <w:r w:rsidRPr="008112D1">
        <w:rPr>
          <w:lang w:val="en-GB"/>
        </w:rPr>
        <w:t xml:space="preserve">: </w:t>
      </w:r>
      <w:r w:rsidRPr="00BB4645">
        <w:rPr>
          <w:lang w:val="en-GB"/>
        </w:rPr>
        <w:t>20</w:t>
      </w:r>
      <w:r w:rsidRPr="008112D1">
        <w:rPr>
          <w:lang w:val="en-GB"/>
        </w:rPr>
        <w:t>.</w:t>
      </w:r>
      <w:r w:rsidRPr="00BB4645">
        <w:rPr>
          <w:lang w:val="en-GB"/>
        </w:rPr>
        <w:t>01</w:t>
      </w:r>
      <w:r w:rsidRPr="008112D1">
        <w:rPr>
          <w:lang w:val="en-GB"/>
        </w:rPr>
        <w:t>.202</w:t>
      </w:r>
      <w:r w:rsidRPr="00BB4645">
        <w:rPr>
          <w:lang w:val="en-GB"/>
        </w:rPr>
        <w:t>3</w:t>
      </w:r>
      <w:r w:rsidRPr="008112D1">
        <w:rPr>
          <w:lang w:val="en-GB"/>
        </w:rPr>
        <w:t>)</w:t>
      </w:r>
    </w:p>
    <w:p w14:paraId="57B550A5" w14:textId="061FB6C0" w:rsidR="00BB4645" w:rsidRDefault="00BB4645">
      <w:pPr>
        <w:pStyle w:val="af0"/>
        <w:numPr>
          <w:ilvl w:val="0"/>
          <w:numId w:val="19"/>
        </w:numPr>
        <w:rPr>
          <w:szCs w:val="24"/>
          <w:lang w:val="en-US"/>
        </w:rPr>
      </w:pPr>
      <w:r w:rsidRPr="00BB4645">
        <w:rPr>
          <w:szCs w:val="24"/>
          <w:lang w:val="lv-LV"/>
        </w:rPr>
        <w:t xml:space="preserve">The Ohio State University </w:t>
      </w:r>
      <w:r w:rsidRPr="00BB4645">
        <w:rPr>
          <w:szCs w:val="24"/>
          <w:lang w:val="en-US"/>
        </w:rPr>
        <w:t>[</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Positive and Negative Affect Schedule (PANAS-SF).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100" w:history="1">
        <w:r w:rsidRPr="00BB4645">
          <w:rPr>
            <w:rStyle w:val="af8"/>
            <w:szCs w:val="24"/>
            <w:lang w:val="en-US"/>
          </w:rPr>
          <w:t>https://ogg.osu.edu/media/documents/MB%20Stream/PANAS.pdf</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09B2A10C" w14:textId="658C4D0F" w:rsidR="00BB4645" w:rsidRDefault="00BB4645">
      <w:pPr>
        <w:pStyle w:val="af0"/>
        <w:numPr>
          <w:ilvl w:val="0"/>
          <w:numId w:val="19"/>
        </w:numPr>
        <w:rPr>
          <w:szCs w:val="24"/>
        </w:rPr>
      </w:pPr>
      <w:r w:rsidRPr="00BB4645">
        <w:rPr>
          <w:szCs w:val="24"/>
          <w:lang w:val="lv-LV"/>
        </w:rPr>
        <w:t xml:space="preserve">Wellbeing at work </w:t>
      </w:r>
      <w:r w:rsidRPr="00BB4645">
        <w:rPr>
          <w:szCs w:val="24"/>
        </w:rPr>
        <w:t xml:space="preserve">[Электронный ресурс] </w:t>
      </w:r>
      <w:r w:rsidRPr="00BB4645">
        <w:rPr>
          <w:szCs w:val="24"/>
          <w:lang w:val="lv-LV"/>
        </w:rPr>
        <w:t xml:space="preserve">// CIPD. — </w:t>
      </w:r>
      <w:r w:rsidRPr="00BB4645">
        <w:rPr>
          <w:szCs w:val="24"/>
        </w:rPr>
        <w:t xml:space="preserve">Режим доступа:  </w:t>
      </w:r>
      <w:hyperlink r:id="rId101" w:anchor="19510" w:history="1">
        <w:r w:rsidRPr="00BB4645">
          <w:rPr>
            <w:rStyle w:val="af8"/>
            <w:szCs w:val="24"/>
            <w:lang w:val="en-US"/>
          </w:rPr>
          <w:t>https</w:t>
        </w:r>
        <w:r w:rsidRPr="00BB4645">
          <w:rPr>
            <w:rStyle w:val="af8"/>
            <w:szCs w:val="24"/>
          </w:rPr>
          <w:t>://</w:t>
        </w:r>
        <w:r w:rsidRPr="00BB4645">
          <w:rPr>
            <w:rStyle w:val="af8"/>
            <w:szCs w:val="24"/>
            <w:lang w:val="en-US"/>
          </w:rPr>
          <w:t>www</w:t>
        </w:r>
        <w:r w:rsidRPr="00BB4645">
          <w:rPr>
            <w:rStyle w:val="af8"/>
            <w:szCs w:val="24"/>
          </w:rPr>
          <w:t>.</w:t>
        </w:r>
        <w:proofErr w:type="spellStart"/>
        <w:r w:rsidRPr="00BB4645">
          <w:rPr>
            <w:rStyle w:val="af8"/>
            <w:szCs w:val="24"/>
            <w:lang w:val="en-US"/>
          </w:rPr>
          <w:t>cipd</w:t>
        </w:r>
        <w:proofErr w:type="spellEnd"/>
        <w:r w:rsidRPr="00BB4645">
          <w:rPr>
            <w:rStyle w:val="af8"/>
            <w:szCs w:val="24"/>
          </w:rPr>
          <w:t>.</w:t>
        </w:r>
        <w:r w:rsidRPr="00BB4645">
          <w:rPr>
            <w:rStyle w:val="af8"/>
            <w:szCs w:val="24"/>
            <w:lang w:val="en-US"/>
          </w:rPr>
          <w:t>co</w:t>
        </w:r>
        <w:r w:rsidRPr="00BB4645">
          <w:rPr>
            <w:rStyle w:val="af8"/>
            <w:szCs w:val="24"/>
          </w:rPr>
          <w:t>.</w:t>
        </w:r>
        <w:proofErr w:type="spellStart"/>
        <w:r w:rsidRPr="00BB4645">
          <w:rPr>
            <w:rStyle w:val="af8"/>
            <w:szCs w:val="24"/>
            <w:lang w:val="en-US"/>
          </w:rPr>
          <w:t>uk</w:t>
        </w:r>
        <w:proofErr w:type="spellEnd"/>
        <w:r w:rsidRPr="00BB4645">
          <w:rPr>
            <w:rStyle w:val="af8"/>
            <w:szCs w:val="24"/>
          </w:rPr>
          <w:t>/</w:t>
        </w:r>
        <w:r w:rsidRPr="00BB4645">
          <w:rPr>
            <w:rStyle w:val="af8"/>
            <w:szCs w:val="24"/>
            <w:lang w:val="en-US"/>
          </w:rPr>
          <w:t>knowledge</w:t>
        </w:r>
        <w:r w:rsidRPr="00BB4645">
          <w:rPr>
            <w:rStyle w:val="af8"/>
            <w:szCs w:val="24"/>
          </w:rPr>
          <w:t>/</w:t>
        </w:r>
        <w:r w:rsidRPr="00BB4645">
          <w:rPr>
            <w:rStyle w:val="af8"/>
            <w:szCs w:val="24"/>
            <w:lang w:val="en-US"/>
          </w:rPr>
          <w:t>culture</w:t>
        </w:r>
        <w:r w:rsidRPr="00BB4645">
          <w:rPr>
            <w:rStyle w:val="af8"/>
            <w:szCs w:val="24"/>
          </w:rPr>
          <w:t>/</w:t>
        </w:r>
        <w:r w:rsidRPr="00BB4645">
          <w:rPr>
            <w:rStyle w:val="af8"/>
            <w:szCs w:val="24"/>
            <w:lang w:val="en-US"/>
          </w:rPr>
          <w:t>well</w:t>
        </w:r>
        <w:r w:rsidRPr="00BB4645">
          <w:rPr>
            <w:rStyle w:val="af8"/>
            <w:szCs w:val="24"/>
          </w:rPr>
          <w:t>-</w:t>
        </w:r>
        <w:r w:rsidRPr="00BB4645">
          <w:rPr>
            <w:rStyle w:val="af8"/>
            <w:szCs w:val="24"/>
            <w:lang w:val="en-US"/>
          </w:rPr>
          <w:t>being</w:t>
        </w:r>
        <w:r w:rsidRPr="00BB4645">
          <w:rPr>
            <w:rStyle w:val="af8"/>
            <w:szCs w:val="24"/>
          </w:rPr>
          <w:t>/</w:t>
        </w:r>
        <w:r w:rsidRPr="00BB4645">
          <w:rPr>
            <w:rStyle w:val="af8"/>
            <w:szCs w:val="24"/>
            <w:lang w:val="en-US"/>
          </w:rPr>
          <w:t>factsheet</w:t>
        </w:r>
        <w:r w:rsidRPr="00BB4645">
          <w:rPr>
            <w:rStyle w:val="af8"/>
            <w:szCs w:val="24"/>
          </w:rPr>
          <w:t>#19510</w:t>
        </w:r>
      </w:hyperlink>
      <w:r w:rsidRPr="00BB4645">
        <w:rPr>
          <w:szCs w:val="24"/>
        </w:rPr>
        <w:t xml:space="preserve"> (дата обращения: 20.01.2023)</w:t>
      </w:r>
    </w:p>
    <w:p w14:paraId="52752FCF" w14:textId="74B7FF99" w:rsidR="0042023F" w:rsidRPr="00BB4645" w:rsidRDefault="0042023F">
      <w:pPr>
        <w:pStyle w:val="af0"/>
        <w:numPr>
          <w:ilvl w:val="0"/>
          <w:numId w:val="19"/>
        </w:numPr>
        <w:rPr>
          <w:szCs w:val="24"/>
        </w:rPr>
      </w:pPr>
      <w:r w:rsidRPr="00CC70F2">
        <w:rPr>
          <w:lang w:val="en-US"/>
        </w:rPr>
        <w:t>W</w:t>
      </w:r>
      <w:proofErr w:type="spellStart"/>
      <w:r>
        <w:rPr>
          <w:lang w:val="lv-LV"/>
        </w:rPr>
        <w:t>ell-being</w:t>
      </w:r>
      <w:proofErr w:type="spellEnd"/>
      <w:r>
        <w:rPr>
          <w:lang w:val="lv-LV"/>
        </w:rPr>
        <w:t xml:space="preserve"> – </w:t>
      </w:r>
      <w:r>
        <w:t xml:space="preserve">дань моде или залог успешного бизнеса? </w:t>
      </w:r>
      <w:r>
        <w:rPr>
          <w:lang w:val="lv-LV"/>
        </w:rPr>
        <w:t>[</w:t>
      </w:r>
      <w:r>
        <w:t>Электронный ресурс</w:t>
      </w:r>
      <w:r>
        <w:rPr>
          <w:lang w:val="lv-LV"/>
        </w:rPr>
        <w:t>]</w:t>
      </w:r>
      <w:r w:rsidRPr="00677E73">
        <w:rPr>
          <w:lang w:val="lv-LV"/>
        </w:rPr>
        <w:t>//</w:t>
      </w:r>
      <w:r>
        <w:t xml:space="preserve"> </w:t>
      </w:r>
      <w:r>
        <w:rPr>
          <w:lang w:val="lv-LV"/>
        </w:rPr>
        <w:t xml:space="preserve">vc.ru. — </w:t>
      </w:r>
      <w:r>
        <w:t>Режим доступа:</w:t>
      </w:r>
      <w:r>
        <w:rPr>
          <w:lang w:val="lv-LV"/>
        </w:rPr>
        <w:t xml:space="preserve"> </w:t>
      </w:r>
      <w:hyperlink r:id="rId102" w:history="1">
        <w:r w:rsidRPr="008A78EF">
          <w:rPr>
            <w:rStyle w:val="af8"/>
            <w:lang w:val="en-US"/>
          </w:rPr>
          <w:t>https</w:t>
        </w:r>
        <w:r w:rsidRPr="008A78EF">
          <w:rPr>
            <w:rStyle w:val="af8"/>
          </w:rPr>
          <w:t>://</w:t>
        </w:r>
        <w:proofErr w:type="spellStart"/>
        <w:r w:rsidRPr="008A78EF">
          <w:rPr>
            <w:rStyle w:val="af8"/>
            <w:lang w:val="en-US"/>
          </w:rPr>
          <w:t>vc</w:t>
        </w:r>
        <w:proofErr w:type="spellEnd"/>
        <w:r w:rsidRPr="008A78EF">
          <w:rPr>
            <w:rStyle w:val="af8"/>
          </w:rPr>
          <w:t>.</w:t>
        </w:r>
        <w:proofErr w:type="spellStart"/>
        <w:r w:rsidRPr="008A78EF">
          <w:rPr>
            <w:rStyle w:val="af8"/>
            <w:lang w:val="en-US"/>
          </w:rPr>
          <w:t>ru</w:t>
        </w:r>
        <w:proofErr w:type="spellEnd"/>
        <w:r w:rsidRPr="008A78EF">
          <w:rPr>
            <w:rStyle w:val="af8"/>
          </w:rPr>
          <w:t>/</w:t>
        </w:r>
        <w:r w:rsidRPr="008A78EF">
          <w:rPr>
            <w:rStyle w:val="af8"/>
            <w:lang w:val="en-US"/>
          </w:rPr>
          <w:t>services</w:t>
        </w:r>
        <w:r w:rsidRPr="008A78EF">
          <w:rPr>
            <w:rStyle w:val="af8"/>
          </w:rPr>
          <w:t>/523135-</w:t>
        </w:r>
        <w:r w:rsidRPr="008A78EF">
          <w:rPr>
            <w:rStyle w:val="af8"/>
            <w:lang w:val="en-US"/>
          </w:rPr>
          <w:t>well</w:t>
        </w:r>
        <w:r w:rsidRPr="008A78EF">
          <w:rPr>
            <w:rStyle w:val="af8"/>
          </w:rPr>
          <w:t>-</w:t>
        </w:r>
        <w:r w:rsidRPr="008A78EF">
          <w:rPr>
            <w:rStyle w:val="af8"/>
            <w:lang w:val="en-US"/>
          </w:rPr>
          <w:t>being</w:t>
        </w:r>
        <w:r w:rsidRPr="008A78EF">
          <w:rPr>
            <w:rStyle w:val="af8"/>
          </w:rPr>
          <w:t>-</w:t>
        </w:r>
        <w:r w:rsidRPr="008A78EF">
          <w:rPr>
            <w:rStyle w:val="af8"/>
            <w:lang w:val="en-US"/>
          </w:rPr>
          <w:t>dan</w:t>
        </w:r>
        <w:r w:rsidRPr="008A78EF">
          <w:rPr>
            <w:rStyle w:val="af8"/>
          </w:rPr>
          <w:t>-</w:t>
        </w:r>
        <w:r w:rsidRPr="008A78EF">
          <w:rPr>
            <w:rStyle w:val="af8"/>
            <w:lang w:val="en-US"/>
          </w:rPr>
          <w:t>mode</w:t>
        </w:r>
        <w:r w:rsidRPr="008A78EF">
          <w:rPr>
            <w:rStyle w:val="af8"/>
          </w:rPr>
          <w:t>-</w:t>
        </w:r>
        <w:proofErr w:type="spellStart"/>
        <w:r w:rsidRPr="008A78EF">
          <w:rPr>
            <w:rStyle w:val="af8"/>
            <w:lang w:val="en-US"/>
          </w:rPr>
          <w:t>ili</w:t>
        </w:r>
        <w:proofErr w:type="spellEnd"/>
        <w:r w:rsidRPr="008A78EF">
          <w:rPr>
            <w:rStyle w:val="af8"/>
          </w:rPr>
          <w:t>-</w:t>
        </w:r>
        <w:proofErr w:type="spellStart"/>
        <w:r w:rsidRPr="008A78EF">
          <w:rPr>
            <w:rStyle w:val="af8"/>
            <w:lang w:val="en-US"/>
          </w:rPr>
          <w:t>zalog</w:t>
        </w:r>
        <w:proofErr w:type="spellEnd"/>
        <w:r w:rsidRPr="008A78EF">
          <w:rPr>
            <w:rStyle w:val="af8"/>
          </w:rPr>
          <w:t>-</w:t>
        </w:r>
        <w:proofErr w:type="spellStart"/>
        <w:r w:rsidRPr="008A78EF">
          <w:rPr>
            <w:rStyle w:val="af8"/>
            <w:lang w:val="en-US"/>
          </w:rPr>
          <w:t>uspeshnogo</w:t>
        </w:r>
        <w:proofErr w:type="spellEnd"/>
        <w:r w:rsidRPr="008A78EF">
          <w:rPr>
            <w:rStyle w:val="af8"/>
          </w:rPr>
          <w:t>-</w:t>
        </w:r>
        <w:proofErr w:type="spellStart"/>
        <w:r w:rsidRPr="008A78EF">
          <w:rPr>
            <w:rStyle w:val="af8"/>
            <w:lang w:val="en-US"/>
          </w:rPr>
          <w:t>biznesa</w:t>
        </w:r>
        <w:proofErr w:type="spellEnd"/>
      </w:hyperlink>
      <w:r w:rsidRPr="00CC70F2">
        <w:t xml:space="preserve"> </w:t>
      </w:r>
      <w:r>
        <w:t xml:space="preserve">(дата обращения: </w:t>
      </w:r>
      <w:r>
        <w:rPr>
          <w:lang w:val="lv-LV"/>
        </w:rPr>
        <w:t>20</w:t>
      </w:r>
      <w:r>
        <w:t>.0</w:t>
      </w:r>
      <w:r>
        <w:rPr>
          <w:lang w:val="lv-LV"/>
        </w:rPr>
        <w:t>5</w:t>
      </w:r>
      <w:r>
        <w:t>.2023)</w:t>
      </w:r>
    </w:p>
    <w:p w14:paraId="64F30C67" w14:textId="77777777" w:rsidR="00BB4645" w:rsidRPr="00BB4645" w:rsidRDefault="00BB4645">
      <w:pPr>
        <w:pStyle w:val="af0"/>
        <w:numPr>
          <w:ilvl w:val="0"/>
          <w:numId w:val="19"/>
        </w:numPr>
      </w:pPr>
      <w:r w:rsidRPr="00BB4645">
        <w:rPr>
          <w:lang w:val="en-GB"/>
        </w:rPr>
        <w:t>Work</w:t>
      </w:r>
      <w:r w:rsidRPr="00BB4645">
        <w:t>-</w:t>
      </w:r>
      <w:r w:rsidRPr="00BB4645">
        <w:rPr>
          <w:lang w:val="en-GB"/>
        </w:rPr>
        <w:t>life</w:t>
      </w:r>
      <w:r w:rsidRPr="00BB4645">
        <w:t xml:space="preserve"> </w:t>
      </w:r>
      <w:r w:rsidRPr="00BB4645">
        <w:rPr>
          <w:lang w:val="en-GB"/>
        </w:rPr>
        <w:t>balance</w:t>
      </w:r>
      <w:r w:rsidRPr="00BB4645">
        <w:t xml:space="preserve">: как соблюдать грань между работой и личной жизнью [Электронный ресурс]// Блог НН. — Режим доступа:   </w:t>
      </w:r>
      <w:hyperlink r:id="rId103" w:history="1">
        <w:r w:rsidRPr="00BB4645">
          <w:rPr>
            <w:lang w:val="en-GB"/>
          </w:rPr>
          <w:t>https</w:t>
        </w:r>
        <w:r w:rsidRPr="00BB4645">
          <w:t>://</w:t>
        </w:r>
        <w:proofErr w:type="spellStart"/>
        <w:r w:rsidRPr="00BB4645">
          <w:rPr>
            <w:lang w:val="en-GB"/>
          </w:rPr>
          <w:t>spb</w:t>
        </w:r>
        <w:proofErr w:type="spellEnd"/>
        <w:r w:rsidRPr="00BB4645">
          <w:t>.</w:t>
        </w:r>
        <w:proofErr w:type="spellStart"/>
        <w:r w:rsidRPr="00BB4645">
          <w:rPr>
            <w:lang w:val="en-GB"/>
          </w:rPr>
          <w:t>hh</w:t>
        </w:r>
        <w:proofErr w:type="spellEnd"/>
        <w:r w:rsidRPr="00BB4645">
          <w:t>.</w:t>
        </w:r>
        <w:proofErr w:type="spellStart"/>
        <w:r w:rsidRPr="00BB4645">
          <w:rPr>
            <w:lang w:val="en-GB"/>
          </w:rPr>
          <w:t>ru</w:t>
        </w:r>
        <w:proofErr w:type="spellEnd"/>
        <w:r w:rsidRPr="00BB4645">
          <w:t>/</w:t>
        </w:r>
        <w:r w:rsidRPr="00BB4645">
          <w:rPr>
            <w:lang w:val="en-GB"/>
          </w:rPr>
          <w:t>article</w:t>
        </w:r>
        <w:r w:rsidRPr="00BB4645">
          <w:t>/29023</w:t>
        </w:r>
      </w:hyperlink>
      <w:r w:rsidRPr="00BB4645">
        <w:t xml:space="preserve"> (дата обращения: 8.04.2023)</w:t>
      </w:r>
    </w:p>
    <w:p w14:paraId="22CCAA0B" w14:textId="1982961D" w:rsidR="00BB4645" w:rsidRDefault="00BB4645">
      <w:pPr>
        <w:pStyle w:val="af0"/>
        <w:numPr>
          <w:ilvl w:val="0"/>
          <w:numId w:val="19"/>
        </w:numPr>
        <w:rPr>
          <w:lang w:val="en-GB"/>
        </w:rPr>
      </w:pPr>
      <w:r w:rsidRPr="00BB4645">
        <w:rPr>
          <w:lang w:val="en-GB"/>
        </w:rPr>
        <w:t xml:space="preserve">Work/life balance and stress management [Электронный ресурс]// Queensland Government. — </w:t>
      </w:r>
      <w:proofErr w:type="spellStart"/>
      <w:r w:rsidRPr="00BB4645">
        <w:rPr>
          <w:lang w:val="en-GB"/>
        </w:rPr>
        <w:t>Режим</w:t>
      </w:r>
      <w:proofErr w:type="spellEnd"/>
      <w:r w:rsidRPr="00BB4645">
        <w:rPr>
          <w:lang w:val="en-GB"/>
        </w:rPr>
        <w:t xml:space="preserve"> </w:t>
      </w:r>
      <w:proofErr w:type="spellStart"/>
      <w:r w:rsidRPr="00BB4645">
        <w:rPr>
          <w:lang w:val="en-GB"/>
        </w:rPr>
        <w:t>доступа</w:t>
      </w:r>
      <w:proofErr w:type="spellEnd"/>
      <w:r w:rsidRPr="00BB4645">
        <w:rPr>
          <w:lang w:val="en-GB"/>
        </w:rPr>
        <w:t xml:space="preserve">:  </w:t>
      </w:r>
      <w:hyperlink r:id="rId104" w:history="1">
        <w:r w:rsidRPr="00BB4645">
          <w:rPr>
            <w:lang w:val="en-GB"/>
          </w:rPr>
          <w:t>https://www.qld.gov.au/health/mental-health/lifestyle</w:t>
        </w:r>
      </w:hyperlink>
      <w:r w:rsidRPr="00BB4645">
        <w:rPr>
          <w:lang w:val="en-GB"/>
        </w:rPr>
        <w:t xml:space="preserve"> (</w:t>
      </w:r>
      <w:proofErr w:type="spellStart"/>
      <w:r w:rsidRPr="00BB4645">
        <w:rPr>
          <w:lang w:val="en-GB"/>
        </w:rPr>
        <w:t>дата</w:t>
      </w:r>
      <w:proofErr w:type="spellEnd"/>
      <w:r w:rsidRPr="00BB4645">
        <w:rPr>
          <w:lang w:val="en-GB"/>
        </w:rPr>
        <w:t xml:space="preserve"> </w:t>
      </w:r>
      <w:proofErr w:type="spellStart"/>
      <w:r w:rsidRPr="00BB4645">
        <w:rPr>
          <w:lang w:val="en-GB"/>
        </w:rPr>
        <w:t>обращения</w:t>
      </w:r>
      <w:proofErr w:type="spellEnd"/>
      <w:r w:rsidRPr="00BB4645">
        <w:rPr>
          <w:lang w:val="en-GB"/>
        </w:rPr>
        <w:t>: 8.04.2023)</w:t>
      </w:r>
    </w:p>
    <w:p w14:paraId="5401531A" w14:textId="77777777" w:rsidR="00BB4645" w:rsidRPr="00BB4645" w:rsidRDefault="00BB4645">
      <w:pPr>
        <w:pStyle w:val="af0"/>
        <w:numPr>
          <w:ilvl w:val="0"/>
          <w:numId w:val="19"/>
        </w:numPr>
        <w:rPr>
          <w:szCs w:val="24"/>
          <w:lang w:val="en-US"/>
        </w:rPr>
      </w:pPr>
      <w:proofErr w:type="spellStart"/>
      <w:r w:rsidRPr="00BB4645">
        <w:rPr>
          <w:szCs w:val="24"/>
          <w:lang w:val="en-US"/>
        </w:rPr>
        <w:t>Xiaoming</w:t>
      </w:r>
      <w:proofErr w:type="spellEnd"/>
      <w:r w:rsidRPr="00BB4645">
        <w:rPr>
          <w:szCs w:val="24"/>
          <w:lang w:val="en-US"/>
        </w:rPr>
        <w:t xml:space="preserve"> Z., </w:t>
      </w:r>
      <w:proofErr w:type="spellStart"/>
      <w:r w:rsidRPr="00BB4645">
        <w:rPr>
          <w:szCs w:val="24"/>
          <w:lang w:val="en-US"/>
        </w:rPr>
        <w:t>Weichun</w:t>
      </w:r>
      <w:proofErr w:type="spellEnd"/>
      <w:r w:rsidRPr="00BB4645">
        <w:rPr>
          <w:szCs w:val="24"/>
          <w:lang w:val="en-US"/>
        </w:rPr>
        <w:t xml:space="preserve"> Z., </w:t>
      </w:r>
      <w:proofErr w:type="spellStart"/>
      <w:r w:rsidRPr="00BB4645">
        <w:rPr>
          <w:szCs w:val="24"/>
          <w:lang w:val="en-US"/>
        </w:rPr>
        <w:t>Haixia</w:t>
      </w:r>
      <w:proofErr w:type="spellEnd"/>
      <w:r w:rsidRPr="00BB4645">
        <w:rPr>
          <w:szCs w:val="24"/>
          <w:lang w:val="en-US"/>
        </w:rPr>
        <w:t xml:space="preserve"> Z., Chi Z. Employee well-being in organizations: Theoretical model, scale development, and cross-cultural validation [</w:t>
      </w:r>
      <w:r w:rsidRPr="00BB4645">
        <w:rPr>
          <w:szCs w:val="24"/>
        </w:rPr>
        <w:t>Электронный</w:t>
      </w:r>
      <w:r w:rsidRPr="00BB4645">
        <w:rPr>
          <w:szCs w:val="24"/>
          <w:lang w:val="en-US"/>
        </w:rPr>
        <w:t xml:space="preserve"> </w:t>
      </w:r>
      <w:r w:rsidRPr="00BB4645">
        <w:rPr>
          <w:szCs w:val="24"/>
        </w:rPr>
        <w:t>ресурс</w:t>
      </w:r>
      <w:r w:rsidRPr="00BB4645">
        <w:rPr>
          <w:szCs w:val="24"/>
          <w:lang w:val="en-US"/>
        </w:rPr>
        <w:t xml:space="preserve">] / Z. </w:t>
      </w:r>
      <w:proofErr w:type="spellStart"/>
      <w:r w:rsidRPr="00BB4645">
        <w:rPr>
          <w:szCs w:val="24"/>
          <w:lang w:val="en-US"/>
        </w:rPr>
        <w:t>Xiaoming</w:t>
      </w:r>
      <w:proofErr w:type="spellEnd"/>
      <w:r w:rsidRPr="00BB4645">
        <w:rPr>
          <w:szCs w:val="24"/>
          <w:lang w:val="en-US"/>
        </w:rPr>
        <w:t xml:space="preserve">, Z. </w:t>
      </w:r>
      <w:proofErr w:type="spellStart"/>
      <w:r w:rsidRPr="00BB4645">
        <w:rPr>
          <w:szCs w:val="24"/>
          <w:lang w:val="en-US"/>
        </w:rPr>
        <w:t>Weichun</w:t>
      </w:r>
      <w:proofErr w:type="spellEnd"/>
      <w:r w:rsidRPr="00BB4645">
        <w:rPr>
          <w:szCs w:val="24"/>
          <w:lang w:val="en-US"/>
        </w:rPr>
        <w:t xml:space="preserve">, Z. </w:t>
      </w:r>
      <w:proofErr w:type="spellStart"/>
      <w:r w:rsidRPr="00BB4645">
        <w:rPr>
          <w:szCs w:val="24"/>
          <w:lang w:val="en-US"/>
        </w:rPr>
        <w:t>Haixia</w:t>
      </w:r>
      <w:proofErr w:type="spellEnd"/>
      <w:r w:rsidRPr="00BB4645">
        <w:rPr>
          <w:szCs w:val="24"/>
          <w:lang w:val="en-US"/>
        </w:rPr>
        <w:t xml:space="preserve">, Z.  Chi // Journal of Organizational Behavior. — 2015. — Vol. 36, Issue 5 p. 621-644.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105" w:history="1">
        <w:r w:rsidRPr="00BB4645">
          <w:rPr>
            <w:rStyle w:val="af8"/>
            <w:color w:val="auto"/>
            <w:szCs w:val="24"/>
            <w:u w:val="none"/>
            <w:lang w:val="en-US"/>
          </w:rPr>
          <w:t>https://onlinelibrary.wiley.com/doi/full/10.1002/job.1990</w:t>
        </w:r>
      </w:hyperlink>
      <w:r w:rsidRPr="00BB4645">
        <w:rPr>
          <w:szCs w:val="24"/>
          <w:lang w:val="en-US"/>
        </w:rPr>
        <w:t xml:space="preserve"> (</w:t>
      </w:r>
      <w:r w:rsidRPr="00BB4645">
        <w:rPr>
          <w:szCs w:val="24"/>
        </w:rPr>
        <w:t>дата</w:t>
      </w:r>
      <w:r w:rsidRPr="00BB4645">
        <w:rPr>
          <w:szCs w:val="24"/>
          <w:lang w:val="en-US"/>
        </w:rPr>
        <w:t xml:space="preserve"> </w:t>
      </w:r>
      <w:r w:rsidRPr="00BB4645">
        <w:rPr>
          <w:szCs w:val="24"/>
        </w:rPr>
        <w:t>обращения</w:t>
      </w:r>
      <w:r w:rsidRPr="00BB4645">
        <w:rPr>
          <w:szCs w:val="24"/>
          <w:lang w:val="en-US"/>
        </w:rPr>
        <w:t>: 20.01.2023)</w:t>
      </w:r>
    </w:p>
    <w:p w14:paraId="41C59566" w14:textId="75666139" w:rsidR="00BB4645" w:rsidRPr="00BB4645" w:rsidRDefault="00BB4645">
      <w:pPr>
        <w:pStyle w:val="af0"/>
        <w:numPr>
          <w:ilvl w:val="0"/>
          <w:numId w:val="19"/>
        </w:numPr>
        <w:rPr>
          <w:szCs w:val="24"/>
          <w:lang w:val="en-US"/>
        </w:rPr>
      </w:pPr>
      <w:proofErr w:type="spellStart"/>
      <w:r w:rsidRPr="00BB4645">
        <w:rPr>
          <w:szCs w:val="24"/>
          <w:lang w:val="en-US"/>
        </w:rPr>
        <w:t>Zedeck</w:t>
      </w:r>
      <w:proofErr w:type="spellEnd"/>
      <w:r w:rsidRPr="00BB4645">
        <w:rPr>
          <w:szCs w:val="24"/>
          <w:lang w:val="en-US"/>
        </w:rPr>
        <w:t xml:space="preserve">, S., &amp; Mosier, K. L. Work in the family and employing organization </w:t>
      </w:r>
      <w:r w:rsidRPr="00BB4645">
        <w:rPr>
          <w:szCs w:val="24"/>
          <w:lang w:val="en-GB"/>
        </w:rPr>
        <w:t>[</w:t>
      </w:r>
      <w:r w:rsidRPr="00BB4645">
        <w:rPr>
          <w:szCs w:val="24"/>
        </w:rPr>
        <w:t>Электронный</w:t>
      </w:r>
      <w:r w:rsidRPr="00BB4645">
        <w:rPr>
          <w:szCs w:val="24"/>
          <w:lang w:val="en-GB"/>
        </w:rPr>
        <w:t xml:space="preserve"> </w:t>
      </w:r>
      <w:r w:rsidRPr="00BB4645">
        <w:rPr>
          <w:szCs w:val="24"/>
        </w:rPr>
        <w:t>ресурс</w:t>
      </w:r>
      <w:r w:rsidRPr="00BB4645">
        <w:rPr>
          <w:szCs w:val="24"/>
          <w:lang w:val="en-GB"/>
        </w:rPr>
        <w:t>]</w:t>
      </w:r>
      <w:r w:rsidRPr="00BB4645">
        <w:rPr>
          <w:szCs w:val="24"/>
          <w:lang w:val="en-US"/>
        </w:rPr>
        <w:t xml:space="preserve"> / Sheldon </w:t>
      </w:r>
      <w:proofErr w:type="spellStart"/>
      <w:r w:rsidRPr="00BB4645">
        <w:rPr>
          <w:szCs w:val="24"/>
          <w:lang w:val="en-US"/>
        </w:rPr>
        <w:t>Zedeck</w:t>
      </w:r>
      <w:proofErr w:type="spellEnd"/>
      <w:r w:rsidRPr="00BB4645">
        <w:rPr>
          <w:szCs w:val="24"/>
          <w:lang w:val="en-US"/>
        </w:rPr>
        <w:t xml:space="preserve">, Kathleen Mosier //American Psychologist. — 1990. — Vol. 45, No. 2, 240-251. — </w:t>
      </w:r>
      <w:r w:rsidRPr="00BB4645">
        <w:rPr>
          <w:szCs w:val="24"/>
        </w:rPr>
        <w:t>Режим</w:t>
      </w:r>
      <w:r w:rsidRPr="00BB4645">
        <w:rPr>
          <w:szCs w:val="24"/>
          <w:lang w:val="en-US"/>
        </w:rPr>
        <w:t xml:space="preserve"> </w:t>
      </w:r>
      <w:r w:rsidRPr="00BB4645">
        <w:rPr>
          <w:szCs w:val="24"/>
        </w:rPr>
        <w:t>доступа</w:t>
      </w:r>
      <w:r w:rsidRPr="00BB4645">
        <w:rPr>
          <w:szCs w:val="24"/>
          <w:lang w:val="en-US"/>
        </w:rPr>
        <w:t xml:space="preserve">:  </w:t>
      </w:r>
      <w:hyperlink r:id="rId106" w:history="1">
        <w:r w:rsidRPr="00BB4645">
          <w:rPr>
            <w:rStyle w:val="af8"/>
            <w:szCs w:val="24"/>
            <w:lang w:val="en-US"/>
          </w:rPr>
          <w:t>https://psycnet.apa.org/record/1990-15987-001</w:t>
        </w:r>
      </w:hyperlink>
      <w:r w:rsidRPr="00BB4645">
        <w:rPr>
          <w:szCs w:val="24"/>
          <w:lang w:val="en-US"/>
        </w:rPr>
        <w:t xml:space="preserve"> (</w:t>
      </w:r>
      <w:r w:rsidRPr="00BB4645">
        <w:rPr>
          <w:szCs w:val="24"/>
        </w:rPr>
        <w:t>дата</w:t>
      </w:r>
      <w:r w:rsidRPr="00BB4645">
        <w:rPr>
          <w:szCs w:val="24"/>
          <w:lang w:val="en-GB"/>
        </w:rPr>
        <w:t xml:space="preserve"> </w:t>
      </w:r>
      <w:r w:rsidRPr="00BB4645">
        <w:rPr>
          <w:szCs w:val="24"/>
        </w:rPr>
        <w:t>обращения</w:t>
      </w:r>
      <w:r w:rsidRPr="00BB4645">
        <w:rPr>
          <w:szCs w:val="24"/>
          <w:lang w:val="en-GB"/>
        </w:rPr>
        <w:t xml:space="preserve">: </w:t>
      </w:r>
      <w:r w:rsidRPr="00BB4645">
        <w:rPr>
          <w:szCs w:val="24"/>
          <w:lang w:val="en-US"/>
        </w:rPr>
        <w:t>20</w:t>
      </w:r>
      <w:r w:rsidRPr="00BB4645">
        <w:rPr>
          <w:szCs w:val="24"/>
          <w:lang w:val="en-GB"/>
        </w:rPr>
        <w:t>.</w:t>
      </w:r>
      <w:r w:rsidRPr="00BB4645">
        <w:rPr>
          <w:szCs w:val="24"/>
          <w:lang w:val="en-US"/>
        </w:rPr>
        <w:t>01</w:t>
      </w:r>
      <w:r w:rsidRPr="00BB4645">
        <w:rPr>
          <w:szCs w:val="24"/>
          <w:lang w:val="en-GB"/>
        </w:rPr>
        <w:t>.202</w:t>
      </w:r>
      <w:r w:rsidRPr="00BB4645">
        <w:rPr>
          <w:szCs w:val="24"/>
          <w:lang w:val="en-US"/>
        </w:rPr>
        <w:t>3)</w:t>
      </w:r>
    </w:p>
    <w:p w14:paraId="50F63D80" w14:textId="77777777" w:rsidR="00BB4645" w:rsidRPr="00BB4645" w:rsidRDefault="00BB4645" w:rsidP="00BB4645">
      <w:pPr>
        <w:rPr>
          <w:szCs w:val="24"/>
          <w:lang w:val="en-US"/>
        </w:rPr>
      </w:pPr>
    </w:p>
    <w:p w14:paraId="1F6FA64D" w14:textId="29637A68" w:rsidR="003E433F" w:rsidRDefault="00BA2286" w:rsidP="003E433F">
      <w:pPr>
        <w:pStyle w:val="11"/>
      </w:pPr>
      <w:bookmarkStart w:id="23" w:name="_Toc136010583"/>
      <w:r>
        <w:lastRenderedPageBreak/>
        <w:t>П</w:t>
      </w:r>
      <w:r w:rsidR="006D2AE2">
        <w:t>риложение</w:t>
      </w:r>
      <w:bookmarkEnd w:id="23"/>
      <w:r>
        <w:t xml:space="preserve"> </w:t>
      </w:r>
    </w:p>
    <w:p w14:paraId="34262859" w14:textId="7152A69F" w:rsidR="00ED5B9F" w:rsidRDefault="00ED5B9F" w:rsidP="00ED5B9F">
      <w:pPr>
        <w:jc w:val="right"/>
      </w:pPr>
      <w:r w:rsidRPr="00ED5B9F">
        <w:rPr>
          <w:i/>
          <w:iCs/>
        </w:rPr>
        <w:t>Приложение 1.</w:t>
      </w:r>
      <w:r>
        <w:t xml:space="preserve"> Темы вопросов глубинных интервью с сотрудниками отдела внедрения и отдела разработок и экспертного интервью </w:t>
      </w:r>
    </w:p>
    <w:p w14:paraId="4A4BB18F" w14:textId="76ED75A3" w:rsidR="00ED5B9F" w:rsidRDefault="00ED5B9F">
      <w:pPr>
        <w:pStyle w:val="af0"/>
        <w:numPr>
          <w:ilvl w:val="0"/>
          <w:numId w:val="50"/>
        </w:numPr>
        <w:jc w:val="left"/>
      </w:pPr>
      <w:r>
        <w:t xml:space="preserve">Баланс личной жизни и работы </w:t>
      </w:r>
    </w:p>
    <w:p w14:paraId="0EC6ECFF" w14:textId="48CADB99" w:rsidR="00ED5B9F" w:rsidRDefault="00F82C89">
      <w:pPr>
        <w:pStyle w:val="af0"/>
        <w:numPr>
          <w:ilvl w:val="0"/>
          <w:numId w:val="50"/>
        </w:numPr>
        <w:jc w:val="left"/>
      </w:pPr>
      <w:r>
        <w:t>Физическое здоровье и среда</w:t>
      </w:r>
    </w:p>
    <w:p w14:paraId="1CC641DA" w14:textId="77777777" w:rsidR="00F82C89" w:rsidRPr="00F82C89" w:rsidRDefault="00F82C89">
      <w:pPr>
        <w:pStyle w:val="af0"/>
        <w:numPr>
          <w:ilvl w:val="0"/>
          <w:numId w:val="50"/>
        </w:numPr>
        <w:jc w:val="left"/>
      </w:pPr>
      <w:r w:rsidRPr="00F82C89">
        <w:t>Развитие карьеры</w:t>
      </w:r>
    </w:p>
    <w:p w14:paraId="7CD8FA18" w14:textId="77777777" w:rsidR="00F82C89" w:rsidRPr="00F82C89" w:rsidRDefault="00F82C89">
      <w:pPr>
        <w:pStyle w:val="af0"/>
        <w:numPr>
          <w:ilvl w:val="0"/>
          <w:numId w:val="50"/>
        </w:numPr>
        <w:jc w:val="left"/>
      </w:pPr>
      <w:r w:rsidRPr="00F82C89">
        <w:t>Финансовое благополучие</w:t>
      </w:r>
    </w:p>
    <w:p w14:paraId="238D734B" w14:textId="200A7E6C" w:rsidR="00F82C89" w:rsidRPr="00F82C89" w:rsidRDefault="00F82C89">
      <w:pPr>
        <w:pStyle w:val="af0"/>
        <w:numPr>
          <w:ilvl w:val="0"/>
          <w:numId w:val="50"/>
        </w:numPr>
        <w:jc w:val="left"/>
      </w:pPr>
      <w:r w:rsidRPr="00F82C89">
        <w:t>Комфорт социальной среды</w:t>
      </w:r>
    </w:p>
    <w:p w14:paraId="29574544" w14:textId="13FDC768" w:rsidR="00F82C89" w:rsidRDefault="00F82C89">
      <w:pPr>
        <w:pStyle w:val="af0"/>
        <w:numPr>
          <w:ilvl w:val="0"/>
          <w:numId w:val="50"/>
        </w:numPr>
        <w:jc w:val="left"/>
      </w:pPr>
      <w:r w:rsidRPr="00F82C89">
        <w:t>Ментальное состояние</w:t>
      </w:r>
    </w:p>
    <w:p w14:paraId="3EF36573" w14:textId="77777777" w:rsidR="00F82C89" w:rsidRPr="00F82C89" w:rsidRDefault="00F82C89">
      <w:pPr>
        <w:pStyle w:val="af0"/>
        <w:numPr>
          <w:ilvl w:val="0"/>
          <w:numId w:val="50"/>
        </w:numPr>
        <w:jc w:val="left"/>
      </w:pPr>
      <w:r w:rsidRPr="00F82C89">
        <w:t xml:space="preserve">Положительные эмоции </w:t>
      </w:r>
    </w:p>
    <w:p w14:paraId="1A87C5A5" w14:textId="77777777" w:rsidR="00F82C89" w:rsidRPr="00F82C89" w:rsidRDefault="00F82C89">
      <w:pPr>
        <w:pStyle w:val="af0"/>
        <w:numPr>
          <w:ilvl w:val="0"/>
          <w:numId w:val="50"/>
        </w:numPr>
        <w:jc w:val="left"/>
      </w:pPr>
      <w:r w:rsidRPr="00F82C89">
        <w:t xml:space="preserve">Вовлеченность </w:t>
      </w:r>
    </w:p>
    <w:p w14:paraId="65B60EC0" w14:textId="77777777" w:rsidR="00F82C89" w:rsidRPr="00F82C89" w:rsidRDefault="00F82C89">
      <w:pPr>
        <w:pStyle w:val="af0"/>
        <w:numPr>
          <w:ilvl w:val="0"/>
          <w:numId w:val="50"/>
        </w:numPr>
        <w:jc w:val="left"/>
      </w:pPr>
      <w:r w:rsidRPr="00F82C89">
        <w:t>Взаимоотношения</w:t>
      </w:r>
    </w:p>
    <w:p w14:paraId="1460C45A" w14:textId="77777777" w:rsidR="00F82C89" w:rsidRPr="00F82C89" w:rsidRDefault="00F82C89">
      <w:pPr>
        <w:pStyle w:val="af0"/>
        <w:numPr>
          <w:ilvl w:val="0"/>
          <w:numId w:val="50"/>
        </w:numPr>
        <w:jc w:val="left"/>
      </w:pPr>
      <w:r w:rsidRPr="00F82C89">
        <w:t xml:space="preserve">Цель и смысл </w:t>
      </w:r>
    </w:p>
    <w:p w14:paraId="649D013E" w14:textId="642164FD" w:rsidR="00787B59" w:rsidRDefault="00F82C89">
      <w:pPr>
        <w:pStyle w:val="af0"/>
        <w:numPr>
          <w:ilvl w:val="0"/>
          <w:numId w:val="50"/>
        </w:numPr>
        <w:jc w:val="left"/>
      </w:pPr>
      <w:r w:rsidRPr="00F82C89">
        <w:t>Достижения</w:t>
      </w:r>
    </w:p>
    <w:p w14:paraId="65360D50" w14:textId="3F537554" w:rsidR="008371C8" w:rsidRDefault="002015C6" w:rsidP="002015C6">
      <w:pPr>
        <w:jc w:val="right"/>
      </w:pPr>
      <w:r w:rsidRPr="002015C6">
        <w:rPr>
          <w:i/>
          <w:iCs/>
        </w:rPr>
        <w:t xml:space="preserve">Приложение 2. </w:t>
      </w:r>
      <w:r w:rsidRPr="002015C6">
        <w:t xml:space="preserve">Темы вопросов </w:t>
      </w:r>
      <w:r>
        <w:t>для экспертного интервью с менеджером по персоналу</w:t>
      </w:r>
    </w:p>
    <w:p w14:paraId="685A8E52" w14:textId="33F88DB2" w:rsidR="00C626B4" w:rsidRDefault="00C626B4">
      <w:pPr>
        <w:pStyle w:val="af0"/>
        <w:numPr>
          <w:ilvl w:val="0"/>
          <w:numId w:val="51"/>
        </w:numPr>
        <w:jc w:val="left"/>
      </w:pPr>
      <w:r>
        <w:t xml:space="preserve">Баланс личной жизни и работы </w:t>
      </w:r>
      <w:r>
        <w:t xml:space="preserve">(нарушение баланса работы и личной жизни вследствие переработок, выявленное в ходе глубинных интервью) </w:t>
      </w:r>
    </w:p>
    <w:p w14:paraId="7512D68C" w14:textId="01EE6C37" w:rsidR="00C626B4" w:rsidRDefault="00C626B4">
      <w:pPr>
        <w:pStyle w:val="af0"/>
        <w:numPr>
          <w:ilvl w:val="0"/>
          <w:numId w:val="51"/>
        </w:numPr>
        <w:jc w:val="left"/>
      </w:pPr>
      <w:r>
        <w:t>Физическое здоровье и среда</w:t>
      </w:r>
      <w:r>
        <w:t xml:space="preserve"> (нехватка времени для занятий спортом)</w:t>
      </w:r>
    </w:p>
    <w:p w14:paraId="6EBDB53D" w14:textId="46223C43" w:rsidR="00C626B4" w:rsidRPr="00F82C89" w:rsidRDefault="00C626B4">
      <w:pPr>
        <w:pStyle w:val="af0"/>
        <w:numPr>
          <w:ilvl w:val="0"/>
          <w:numId w:val="51"/>
        </w:numPr>
        <w:jc w:val="left"/>
      </w:pPr>
      <w:r w:rsidRPr="00F82C89">
        <w:t>Развитие карьеры</w:t>
      </w:r>
      <w:r>
        <w:t xml:space="preserve"> </w:t>
      </w:r>
    </w:p>
    <w:p w14:paraId="7EDED314" w14:textId="07254F8E" w:rsidR="00C626B4" w:rsidRPr="00F82C89" w:rsidRDefault="00C626B4">
      <w:pPr>
        <w:pStyle w:val="af0"/>
        <w:numPr>
          <w:ilvl w:val="0"/>
          <w:numId w:val="51"/>
        </w:numPr>
        <w:jc w:val="left"/>
      </w:pPr>
      <w:r w:rsidRPr="00F82C89">
        <w:t>Финансовое благополучие</w:t>
      </w:r>
      <w:r>
        <w:t xml:space="preserve"> (нехватка финансовой поддержке, выявленная в ходе глубинных интервью)</w:t>
      </w:r>
    </w:p>
    <w:p w14:paraId="45549216" w14:textId="7DC33DAE" w:rsidR="00C626B4" w:rsidRPr="00F82C89" w:rsidRDefault="00C626B4">
      <w:pPr>
        <w:pStyle w:val="af0"/>
        <w:numPr>
          <w:ilvl w:val="0"/>
          <w:numId w:val="51"/>
        </w:numPr>
        <w:jc w:val="left"/>
      </w:pPr>
      <w:r w:rsidRPr="00F82C89">
        <w:t>Комфорт социальной среды</w:t>
      </w:r>
      <w:r>
        <w:t xml:space="preserve"> (эйджизм/ непринятие новых сотрудников)</w:t>
      </w:r>
    </w:p>
    <w:p w14:paraId="58753E84" w14:textId="250BE435" w:rsidR="00C626B4" w:rsidRDefault="00C626B4">
      <w:pPr>
        <w:pStyle w:val="af0"/>
        <w:numPr>
          <w:ilvl w:val="0"/>
          <w:numId w:val="51"/>
        </w:numPr>
        <w:jc w:val="left"/>
      </w:pPr>
      <w:r w:rsidRPr="00F82C89">
        <w:t>Ментальное состояние</w:t>
      </w:r>
      <w:r>
        <w:t xml:space="preserve"> (личные проблемы, влияющие на ментальное состояние и приводящие к негативному мышлению и снижению энтузиазма)</w:t>
      </w:r>
    </w:p>
    <w:p w14:paraId="24EC36B4" w14:textId="7E90A3F6" w:rsidR="00C626B4" w:rsidRPr="00F82C89" w:rsidRDefault="00C626B4">
      <w:pPr>
        <w:pStyle w:val="af0"/>
        <w:numPr>
          <w:ilvl w:val="0"/>
          <w:numId w:val="51"/>
        </w:numPr>
        <w:jc w:val="left"/>
      </w:pPr>
      <w:r w:rsidRPr="00F82C89">
        <w:t xml:space="preserve">Положительные эмоции </w:t>
      </w:r>
      <w:r>
        <w:t>(негативное мышление: недооценка своих достижений, зацикленность на отрицательных эмоциях)</w:t>
      </w:r>
    </w:p>
    <w:p w14:paraId="14FB6EAF" w14:textId="77777777" w:rsidR="00C626B4" w:rsidRPr="00F82C89" w:rsidRDefault="00C626B4">
      <w:pPr>
        <w:pStyle w:val="af0"/>
        <w:numPr>
          <w:ilvl w:val="0"/>
          <w:numId w:val="51"/>
        </w:numPr>
        <w:jc w:val="left"/>
      </w:pPr>
      <w:r w:rsidRPr="00F82C89">
        <w:t xml:space="preserve">Вовлеченность </w:t>
      </w:r>
    </w:p>
    <w:p w14:paraId="0CD1FA82" w14:textId="77777777" w:rsidR="00C626B4" w:rsidRPr="00F82C89" w:rsidRDefault="00C626B4">
      <w:pPr>
        <w:pStyle w:val="af0"/>
        <w:numPr>
          <w:ilvl w:val="0"/>
          <w:numId w:val="51"/>
        </w:numPr>
        <w:jc w:val="left"/>
      </w:pPr>
      <w:r w:rsidRPr="00F82C89">
        <w:t>Взаимоотношения</w:t>
      </w:r>
    </w:p>
    <w:p w14:paraId="6E83F2EA" w14:textId="26A3D3D9" w:rsidR="00C626B4" w:rsidRPr="00F82C89" w:rsidRDefault="00C626B4">
      <w:pPr>
        <w:pStyle w:val="af0"/>
        <w:numPr>
          <w:ilvl w:val="0"/>
          <w:numId w:val="51"/>
        </w:numPr>
        <w:jc w:val="left"/>
      </w:pPr>
      <w:r w:rsidRPr="00F82C89">
        <w:t xml:space="preserve">Цель и смысл </w:t>
      </w:r>
      <w:r>
        <w:t>(непонимание высших целей и миссии)</w:t>
      </w:r>
    </w:p>
    <w:p w14:paraId="4CA55977" w14:textId="2D549C61" w:rsidR="00C626B4" w:rsidRPr="002015C6" w:rsidRDefault="00C626B4">
      <w:pPr>
        <w:pStyle w:val="af0"/>
        <w:numPr>
          <w:ilvl w:val="0"/>
          <w:numId w:val="51"/>
        </w:numPr>
        <w:jc w:val="left"/>
      </w:pPr>
      <w:r w:rsidRPr="00F82C89">
        <w:t>Достижения</w:t>
      </w:r>
      <w:r>
        <w:t xml:space="preserve"> </w:t>
      </w:r>
    </w:p>
    <w:sectPr w:rsidR="00C626B4" w:rsidRPr="002015C6" w:rsidSect="005B39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06AA1" w14:textId="77777777" w:rsidR="00F93C50" w:rsidRDefault="00F93C50" w:rsidP="000648B3">
      <w:pPr>
        <w:spacing w:line="240" w:lineRule="auto"/>
      </w:pPr>
      <w:r>
        <w:separator/>
      </w:r>
    </w:p>
  </w:endnote>
  <w:endnote w:type="continuationSeparator" w:id="0">
    <w:p w14:paraId="05C78EFA" w14:textId="77777777" w:rsidR="00F93C50" w:rsidRDefault="00F93C50" w:rsidP="00064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367A" w14:textId="77777777" w:rsidR="000F46D4" w:rsidRDefault="000F46D4">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506186"/>
      <w:docPartObj>
        <w:docPartGallery w:val="Page Numbers (Bottom of Page)"/>
        <w:docPartUnique/>
      </w:docPartObj>
    </w:sdtPr>
    <w:sdtContent>
      <w:p w14:paraId="6AE9560B" w14:textId="77777777" w:rsidR="00C71B68" w:rsidRDefault="00C71B68">
        <w:pPr>
          <w:pStyle w:val="af6"/>
          <w:jc w:val="right"/>
        </w:pPr>
        <w:r>
          <w:fldChar w:fldCharType="begin"/>
        </w:r>
        <w:r>
          <w:instrText>PAGE   \* MERGEFORMAT</w:instrText>
        </w:r>
        <w:r>
          <w:fldChar w:fldCharType="separate"/>
        </w:r>
        <w:r w:rsidR="00BB5474">
          <w:rPr>
            <w:noProof/>
          </w:rPr>
          <w:t>47</w:t>
        </w:r>
        <w:r>
          <w:fldChar w:fldCharType="end"/>
        </w:r>
      </w:p>
    </w:sdtContent>
  </w:sdt>
  <w:p w14:paraId="1496C8ED" w14:textId="77777777" w:rsidR="00C71B68" w:rsidRDefault="00C71B68">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AF96" w14:textId="77777777" w:rsidR="00C71B68" w:rsidRDefault="00C71B68">
    <w:pPr>
      <w:pStyle w:val="af6"/>
      <w:jc w:val="right"/>
    </w:pPr>
  </w:p>
  <w:p w14:paraId="5734E8D4" w14:textId="77777777" w:rsidR="00C71B68" w:rsidRDefault="00C71B6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BCD13" w14:textId="77777777" w:rsidR="00F93C50" w:rsidRDefault="00F93C50" w:rsidP="000648B3">
      <w:pPr>
        <w:spacing w:line="240" w:lineRule="auto"/>
      </w:pPr>
      <w:r>
        <w:separator/>
      </w:r>
    </w:p>
  </w:footnote>
  <w:footnote w:type="continuationSeparator" w:id="0">
    <w:p w14:paraId="487C7895" w14:textId="77777777" w:rsidR="00F93C50" w:rsidRDefault="00F93C50" w:rsidP="000648B3">
      <w:pPr>
        <w:spacing w:line="240" w:lineRule="auto"/>
      </w:pPr>
      <w:r>
        <w:continuationSeparator/>
      </w:r>
    </w:p>
  </w:footnote>
  <w:footnote w:id="1">
    <w:p w14:paraId="70D979FC" w14:textId="59C05088" w:rsidR="00C71B68" w:rsidRPr="00C97D9A" w:rsidRDefault="00C71B68">
      <w:pPr>
        <w:pStyle w:val="af9"/>
        <w:rPr>
          <w:lang w:val="en-US"/>
        </w:rPr>
      </w:pPr>
      <w:r>
        <w:rPr>
          <w:rStyle w:val="afb"/>
        </w:rPr>
        <w:footnoteRef/>
      </w:r>
      <w:r w:rsidRPr="0026063C">
        <w:rPr>
          <w:lang w:val="en-US"/>
        </w:rPr>
        <w:t xml:space="preserve"> </w:t>
      </w:r>
      <w:r>
        <w:rPr>
          <w:lang w:val="lv-LV"/>
        </w:rPr>
        <w:t xml:space="preserve">Peter </w:t>
      </w:r>
      <w:proofErr w:type="spellStart"/>
      <w:r>
        <w:rPr>
          <w:lang w:val="lv-LV"/>
        </w:rPr>
        <w:t>Conrad</w:t>
      </w:r>
      <w:proofErr w:type="spellEnd"/>
      <w:r>
        <w:rPr>
          <w:lang w:val="lv-LV"/>
        </w:rPr>
        <w:t xml:space="preserve"> </w:t>
      </w:r>
      <w:r w:rsidRPr="0026063C">
        <w:rPr>
          <w:lang w:val="en-US"/>
        </w:rPr>
        <w:t>Health and fitness at work: A participants' perspective</w:t>
      </w:r>
      <w:r w:rsidRPr="00C97D9A">
        <w:rPr>
          <w:lang w:val="en-US"/>
        </w:rPr>
        <w:t xml:space="preserve"> </w:t>
      </w:r>
      <w:r>
        <w:rPr>
          <w:lang w:val="en-GB"/>
        </w:rPr>
        <w:t>[</w:t>
      </w:r>
      <w:r>
        <w:t>Электронный</w:t>
      </w:r>
      <w:r w:rsidRPr="00FB40FE">
        <w:rPr>
          <w:lang w:val="en-GB"/>
        </w:rPr>
        <w:t xml:space="preserve"> </w:t>
      </w:r>
      <w:r>
        <w:t>ресурс</w:t>
      </w:r>
      <w:r>
        <w:rPr>
          <w:lang w:val="en-GB"/>
        </w:rPr>
        <w:t>]</w:t>
      </w:r>
      <w:r w:rsidRPr="00C97D9A">
        <w:rPr>
          <w:lang w:val="en-US"/>
        </w:rPr>
        <w:t xml:space="preserve"> / </w:t>
      </w:r>
      <w:proofErr w:type="spellStart"/>
      <w:r>
        <w:rPr>
          <w:lang w:val="lv-LV"/>
        </w:rPr>
        <w:t>Conrad</w:t>
      </w:r>
      <w:proofErr w:type="spellEnd"/>
      <w:r w:rsidRPr="0026063C">
        <w:rPr>
          <w:lang w:val="en-US"/>
        </w:rPr>
        <w:t xml:space="preserve"> </w:t>
      </w:r>
      <w:r>
        <w:rPr>
          <w:lang w:val="lv-LV"/>
        </w:rPr>
        <w:t>Peter</w:t>
      </w:r>
      <w:r w:rsidRPr="00C97D9A">
        <w:rPr>
          <w:lang w:val="en-US"/>
        </w:rPr>
        <w:t xml:space="preserve"> </w:t>
      </w:r>
      <w:r>
        <w:rPr>
          <w:lang w:val="en-US"/>
        </w:rPr>
        <w:t xml:space="preserve">// Social Science &amp; Medicine. — </w:t>
      </w:r>
      <w:r w:rsidRPr="00C97D9A">
        <w:rPr>
          <w:lang w:val="en-US"/>
        </w:rPr>
        <w:t>1988</w:t>
      </w:r>
      <w:r>
        <w:rPr>
          <w:lang w:val="lv-LV"/>
        </w:rPr>
        <w:t>. —</w:t>
      </w:r>
      <w:r w:rsidRPr="00C97D9A">
        <w:rPr>
          <w:lang w:val="en-US"/>
        </w:rPr>
        <w:t xml:space="preserve"> Vol</w:t>
      </w:r>
      <w:r>
        <w:rPr>
          <w:lang w:val="en-US"/>
        </w:rPr>
        <w:t>.</w:t>
      </w:r>
      <w:r w:rsidRPr="00C97D9A">
        <w:rPr>
          <w:lang w:val="en-US"/>
        </w:rPr>
        <w:t xml:space="preserve"> 26</w:t>
      </w:r>
      <w:r>
        <w:rPr>
          <w:lang w:val="en-US"/>
        </w:rPr>
        <w:t>,</w:t>
      </w:r>
      <w:r w:rsidRPr="00C97D9A">
        <w:rPr>
          <w:lang w:val="en-US"/>
        </w:rPr>
        <w:t xml:space="preserve"> Issue 5</w:t>
      </w:r>
      <w:r>
        <w:rPr>
          <w:lang w:val="en-US"/>
        </w:rPr>
        <w:t>. —</w:t>
      </w:r>
      <w:r w:rsidRPr="00C97D9A">
        <w:rPr>
          <w:lang w:val="en-US"/>
        </w:rPr>
        <w:t xml:space="preserve"> </w:t>
      </w:r>
      <w:r>
        <w:t>Режим</w:t>
      </w:r>
      <w:r w:rsidRPr="00C97D9A">
        <w:rPr>
          <w:lang w:val="en-US"/>
        </w:rPr>
        <w:t xml:space="preserve"> </w:t>
      </w:r>
      <w:r>
        <w:t>доступа</w:t>
      </w:r>
      <w:r w:rsidRPr="00C97D9A">
        <w:rPr>
          <w:lang w:val="en-US"/>
        </w:rPr>
        <w:t xml:space="preserve">: </w:t>
      </w:r>
      <w:hyperlink r:id="rId1" w:history="1">
        <w:r w:rsidRPr="008A78EF">
          <w:rPr>
            <w:rStyle w:val="af8"/>
            <w:lang w:val="en-US"/>
          </w:rPr>
          <w:t>https://www.sciencedirect.com/science/article/abs/pii/0277953688903875?via%3Dihub</w:t>
        </w:r>
      </w:hyperlink>
      <w:r>
        <w:rPr>
          <w:lang w:val="en-US"/>
        </w:rPr>
        <w:t xml:space="preserve"> </w:t>
      </w:r>
      <w:r w:rsidRPr="00C97D9A">
        <w:rPr>
          <w:lang w:val="en-US"/>
        </w:rPr>
        <w:t>(</w:t>
      </w:r>
      <w:r>
        <w:t>дата</w:t>
      </w:r>
      <w:r w:rsidRPr="00C97D9A">
        <w:rPr>
          <w:lang w:val="en-US"/>
        </w:rPr>
        <w:t xml:space="preserve"> </w:t>
      </w:r>
      <w:r>
        <w:t>обращения</w:t>
      </w:r>
      <w:r w:rsidRPr="00C97D9A">
        <w:rPr>
          <w:lang w:val="en-US"/>
        </w:rPr>
        <w:t>: 20.01.2023)</w:t>
      </w:r>
    </w:p>
  </w:footnote>
  <w:footnote w:id="2">
    <w:p w14:paraId="76A4429B" w14:textId="29BFD778" w:rsidR="00C71B68" w:rsidRPr="00105480" w:rsidRDefault="00C71B68">
      <w:pPr>
        <w:pStyle w:val="af9"/>
        <w:rPr>
          <w:lang w:val="en-US"/>
        </w:rPr>
      </w:pPr>
      <w:r>
        <w:rPr>
          <w:rStyle w:val="afb"/>
        </w:rPr>
        <w:footnoteRef/>
      </w:r>
      <w:r w:rsidRPr="0026063C">
        <w:rPr>
          <w:lang w:val="en-US"/>
        </w:rPr>
        <w:t xml:space="preserve"> </w:t>
      </w:r>
      <w:proofErr w:type="spellStart"/>
      <w:r w:rsidRPr="0026063C">
        <w:rPr>
          <w:lang w:val="en-US"/>
        </w:rPr>
        <w:t>Zedeck</w:t>
      </w:r>
      <w:proofErr w:type="spellEnd"/>
      <w:r w:rsidRPr="0026063C">
        <w:rPr>
          <w:lang w:val="en-US"/>
        </w:rPr>
        <w:t>, S., &amp; Mosier, K. L.</w:t>
      </w:r>
      <w:r>
        <w:rPr>
          <w:lang w:val="en-US"/>
        </w:rPr>
        <w:t xml:space="preserve"> </w:t>
      </w:r>
      <w:r w:rsidRPr="0026063C">
        <w:rPr>
          <w:lang w:val="en-US"/>
        </w:rPr>
        <w:t>Work in the family and employing organization</w:t>
      </w:r>
      <w:r>
        <w:rPr>
          <w:lang w:val="en-US"/>
        </w:rPr>
        <w:t xml:space="preserve"> </w:t>
      </w:r>
      <w:r>
        <w:rPr>
          <w:lang w:val="en-GB"/>
        </w:rPr>
        <w:t>[</w:t>
      </w:r>
      <w:r>
        <w:t>Электронный</w:t>
      </w:r>
      <w:r w:rsidRPr="00FB40FE">
        <w:rPr>
          <w:lang w:val="en-GB"/>
        </w:rPr>
        <w:t xml:space="preserve"> </w:t>
      </w:r>
      <w:r>
        <w:t>ресурс</w:t>
      </w:r>
      <w:r>
        <w:rPr>
          <w:lang w:val="en-GB"/>
        </w:rPr>
        <w:t>]</w:t>
      </w:r>
      <w:r w:rsidRPr="00C97D9A">
        <w:rPr>
          <w:lang w:val="en-US"/>
        </w:rPr>
        <w:t xml:space="preserve"> /</w:t>
      </w:r>
      <w:r w:rsidRPr="006067A4">
        <w:rPr>
          <w:lang w:val="en-US"/>
        </w:rPr>
        <w:t xml:space="preserve"> </w:t>
      </w:r>
      <w:r>
        <w:rPr>
          <w:lang w:val="en-US"/>
        </w:rPr>
        <w:t xml:space="preserve">Sheldon </w:t>
      </w:r>
      <w:proofErr w:type="spellStart"/>
      <w:r>
        <w:rPr>
          <w:lang w:val="en-US"/>
        </w:rPr>
        <w:t>Zedeck</w:t>
      </w:r>
      <w:proofErr w:type="spellEnd"/>
      <w:r>
        <w:rPr>
          <w:lang w:val="en-US"/>
        </w:rPr>
        <w:t>, Kathleen Mosier //</w:t>
      </w:r>
      <w:r w:rsidRPr="006067A4">
        <w:rPr>
          <w:lang w:val="en-US"/>
        </w:rPr>
        <w:t>American Psychologist</w:t>
      </w:r>
      <w:r>
        <w:rPr>
          <w:lang w:val="en-US"/>
        </w:rPr>
        <w:t>. — 1990. — Vol. 45, No. 2, 240-251. —</w:t>
      </w:r>
      <w:r w:rsidRPr="00C97D9A">
        <w:rPr>
          <w:lang w:val="en-US"/>
        </w:rPr>
        <w:t xml:space="preserve"> </w:t>
      </w:r>
      <w:r>
        <w:t>Режим</w:t>
      </w:r>
      <w:r w:rsidRPr="00C97D9A">
        <w:rPr>
          <w:lang w:val="en-US"/>
        </w:rPr>
        <w:t xml:space="preserve"> </w:t>
      </w:r>
      <w:r>
        <w:t>доступа</w:t>
      </w:r>
      <w:r w:rsidRPr="00C97D9A">
        <w:rPr>
          <w:lang w:val="en-US"/>
        </w:rPr>
        <w:t xml:space="preserve">:  </w:t>
      </w:r>
      <w:hyperlink r:id="rId2" w:history="1">
        <w:r w:rsidRPr="008A78EF">
          <w:rPr>
            <w:rStyle w:val="af8"/>
            <w:lang w:val="en-US"/>
          </w:rPr>
          <w:t>https://psycnet.apa.org/record/1990-15987-001</w:t>
        </w:r>
      </w:hyperlink>
      <w:r w:rsidRPr="00105480">
        <w:rPr>
          <w:lang w:val="en-US"/>
        </w:rPr>
        <w:t xml:space="preserve"> (</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p>
  </w:footnote>
  <w:footnote w:id="3">
    <w:p w14:paraId="6A22AD95" w14:textId="44E535E8" w:rsidR="00C71B68" w:rsidRPr="00C97D9A" w:rsidRDefault="00C71B68">
      <w:pPr>
        <w:pStyle w:val="af9"/>
        <w:rPr>
          <w:lang w:val="lv-LV"/>
        </w:rPr>
      </w:pPr>
      <w:r>
        <w:rPr>
          <w:rStyle w:val="afb"/>
        </w:rPr>
        <w:footnoteRef/>
      </w:r>
      <w:r w:rsidRPr="006D4003">
        <w:rPr>
          <w:lang w:val="en-US"/>
        </w:rPr>
        <w:t xml:space="preserve"> </w:t>
      </w:r>
      <w:r>
        <w:rPr>
          <w:lang w:val="lv-LV"/>
        </w:rPr>
        <w:t xml:space="preserve">Grawitch M. J., Gottschalk M., Munz D.C. </w:t>
      </w:r>
      <w:r w:rsidRPr="00C97D9A">
        <w:rPr>
          <w:lang w:val="lv-LV"/>
        </w:rPr>
        <w:t>The path to a healthy workplace: A critical review linking healthy workplace practices, employee well-being, and organizational improvements</w:t>
      </w:r>
      <w:r>
        <w:rPr>
          <w:lang w:val="lv-LV"/>
        </w:rPr>
        <w:t xml:space="preserve"> </w:t>
      </w:r>
      <w:r>
        <w:rPr>
          <w:lang w:val="en-GB"/>
        </w:rPr>
        <w:t>[</w:t>
      </w:r>
      <w:r>
        <w:t>Электронный</w:t>
      </w:r>
      <w:r w:rsidRPr="00FB40FE">
        <w:rPr>
          <w:lang w:val="en-GB"/>
        </w:rPr>
        <w:t xml:space="preserve"> </w:t>
      </w:r>
      <w:r>
        <w:t>ресурс</w:t>
      </w:r>
      <w:r>
        <w:rPr>
          <w:lang w:val="en-GB"/>
        </w:rPr>
        <w:t>]</w:t>
      </w:r>
      <w:r w:rsidRPr="00C97D9A">
        <w:rPr>
          <w:lang w:val="en-US"/>
        </w:rPr>
        <w:t xml:space="preserve"> /</w:t>
      </w:r>
      <w:r>
        <w:rPr>
          <w:lang w:val="en-US"/>
        </w:rPr>
        <w:t xml:space="preserve"> </w:t>
      </w:r>
      <w:r w:rsidRPr="00C97D9A">
        <w:rPr>
          <w:lang w:val="en-US"/>
        </w:rPr>
        <w:t xml:space="preserve">Matthew J. </w:t>
      </w:r>
      <w:proofErr w:type="spellStart"/>
      <w:r w:rsidRPr="00C97D9A">
        <w:rPr>
          <w:lang w:val="en-US"/>
        </w:rPr>
        <w:t>Grawitch</w:t>
      </w:r>
      <w:proofErr w:type="spellEnd"/>
      <w:r>
        <w:rPr>
          <w:lang w:val="en-US"/>
        </w:rPr>
        <w:t xml:space="preserve">, </w:t>
      </w:r>
      <w:r w:rsidRPr="00C97D9A">
        <w:rPr>
          <w:lang w:val="en-US"/>
        </w:rPr>
        <w:t>Melanie Gottschalk</w:t>
      </w:r>
      <w:r>
        <w:rPr>
          <w:lang w:val="en-US"/>
        </w:rPr>
        <w:t xml:space="preserve">, </w:t>
      </w:r>
      <w:r w:rsidRPr="00C97D9A">
        <w:rPr>
          <w:lang w:val="en-US"/>
        </w:rPr>
        <w:t xml:space="preserve">David C. </w:t>
      </w:r>
      <w:proofErr w:type="spellStart"/>
      <w:r w:rsidRPr="00C97D9A">
        <w:rPr>
          <w:lang w:val="en-US"/>
        </w:rPr>
        <w:t>Munz</w:t>
      </w:r>
      <w:proofErr w:type="spellEnd"/>
      <w:r>
        <w:rPr>
          <w:lang w:val="en-US"/>
        </w:rPr>
        <w:t xml:space="preserve"> // </w:t>
      </w:r>
      <w:r w:rsidRPr="00C97D9A">
        <w:rPr>
          <w:lang w:val="en-US"/>
        </w:rPr>
        <w:t>Consulting Psychology Journal Practice and Research</w:t>
      </w:r>
      <w:r>
        <w:rPr>
          <w:lang w:val="en-US"/>
        </w:rPr>
        <w:t xml:space="preserve"> June 2006. — </w:t>
      </w:r>
      <w:r>
        <w:t>Режим</w:t>
      </w:r>
      <w:r w:rsidRPr="00C97D9A">
        <w:rPr>
          <w:lang w:val="en-US"/>
        </w:rPr>
        <w:t xml:space="preserve"> </w:t>
      </w:r>
      <w:r>
        <w:t>доступа</w:t>
      </w:r>
      <w:r w:rsidRPr="00C97D9A">
        <w:rPr>
          <w:lang w:val="en-US"/>
        </w:rPr>
        <w:t xml:space="preserve">: </w:t>
      </w:r>
      <w:hyperlink r:id="rId3" w:history="1">
        <w:r w:rsidRPr="00020390">
          <w:rPr>
            <w:rStyle w:val="af8"/>
            <w:lang w:val="en-US"/>
          </w:rPr>
          <w:t>https://www.researchgate.net/publication/232593040_The_path_to_a_healthy_workplace_A_critical_review_linking_healthy_workplace_practices_employee_well-being_and_organizational_improvements</w:t>
        </w:r>
      </w:hyperlink>
      <w:r>
        <w:rPr>
          <w:lang w:val="lv-LV"/>
        </w:rPr>
        <w:t xml:space="preserve"> </w:t>
      </w:r>
      <w:r w:rsidRPr="00105480">
        <w:rPr>
          <w:lang w:val="en-US"/>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p>
  </w:footnote>
  <w:footnote w:id="4">
    <w:p w14:paraId="5F7AD282" w14:textId="737861D7" w:rsidR="00C71B68" w:rsidRPr="00C97D9A" w:rsidRDefault="00C71B68" w:rsidP="00813D56">
      <w:pPr>
        <w:rPr>
          <w:sz w:val="20"/>
          <w:szCs w:val="20"/>
        </w:rPr>
      </w:pPr>
      <w:r>
        <w:rPr>
          <w:rStyle w:val="afb"/>
        </w:rPr>
        <w:footnoteRef/>
      </w:r>
      <w:r w:rsidRPr="00C97D9A">
        <w:t xml:space="preserve"> </w:t>
      </w:r>
      <w:proofErr w:type="spellStart"/>
      <w:r w:rsidRPr="00C97D9A">
        <w:rPr>
          <w:sz w:val="20"/>
          <w:szCs w:val="20"/>
        </w:rPr>
        <w:t>ВиброАкустические</w:t>
      </w:r>
      <w:proofErr w:type="spellEnd"/>
      <w:r w:rsidRPr="00C97D9A">
        <w:rPr>
          <w:sz w:val="20"/>
          <w:szCs w:val="20"/>
        </w:rPr>
        <w:t xml:space="preserve"> Системы и Технологии: о компании [Электронный ресурс] / ВАСТ. — Режим доступа:  </w:t>
      </w:r>
      <w:hyperlink r:id="rId4" w:history="1">
        <w:r w:rsidRPr="008A78EF">
          <w:rPr>
            <w:rStyle w:val="af8"/>
            <w:sz w:val="20"/>
            <w:szCs w:val="20"/>
            <w:lang w:val="en-US"/>
          </w:rPr>
          <w:t>https</w:t>
        </w:r>
        <w:r w:rsidRPr="00C97D9A">
          <w:rPr>
            <w:rStyle w:val="af8"/>
            <w:sz w:val="20"/>
            <w:szCs w:val="20"/>
          </w:rPr>
          <w:t>://</w:t>
        </w:r>
        <w:proofErr w:type="spellStart"/>
        <w:r w:rsidRPr="008A78EF">
          <w:rPr>
            <w:rStyle w:val="af8"/>
            <w:sz w:val="20"/>
            <w:szCs w:val="20"/>
            <w:lang w:val="en-US"/>
          </w:rPr>
          <w:t>vibrotek</w:t>
        </w:r>
        <w:proofErr w:type="spellEnd"/>
        <w:r w:rsidRPr="00C97D9A">
          <w:rPr>
            <w:rStyle w:val="af8"/>
            <w:sz w:val="20"/>
            <w:szCs w:val="20"/>
          </w:rPr>
          <w:t>.</w:t>
        </w:r>
        <w:proofErr w:type="spellStart"/>
        <w:r w:rsidRPr="008A78EF">
          <w:rPr>
            <w:rStyle w:val="af8"/>
            <w:sz w:val="20"/>
            <w:szCs w:val="20"/>
            <w:lang w:val="en-US"/>
          </w:rPr>
          <w:t>ru</w:t>
        </w:r>
        <w:proofErr w:type="spellEnd"/>
        <w:r w:rsidRPr="00C97D9A">
          <w:rPr>
            <w:rStyle w:val="af8"/>
            <w:sz w:val="20"/>
            <w:szCs w:val="20"/>
          </w:rPr>
          <w:t>/</w:t>
        </w:r>
        <w:r w:rsidRPr="008A78EF">
          <w:rPr>
            <w:rStyle w:val="af8"/>
            <w:sz w:val="20"/>
            <w:szCs w:val="20"/>
            <w:lang w:val="en-US"/>
          </w:rPr>
          <w:t>o</w:t>
        </w:r>
        <w:r w:rsidRPr="00C97D9A">
          <w:rPr>
            <w:rStyle w:val="af8"/>
            <w:sz w:val="20"/>
            <w:szCs w:val="20"/>
          </w:rPr>
          <w:t>-</w:t>
        </w:r>
        <w:proofErr w:type="spellStart"/>
        <w:r w:rsidRPr="008A78EF">
          <w:rPr>
            <w:rStyle w:val="af8"/>
            <w:sz w:val="20"/>
            <w:szCs w:val="20"/>
            <w:lang w:val="en-US"/>
          </w:rPr>
          <w:t>kompanii</w:t>
        </w:r>
        <w:proofErr w:type="spellEnd"/>
        <w:r w:rsidRPr="00C97D9A">
          <w:rPr>
            <w:rStyle w:val="af8"/>
            <w:sz w:val="20"/>
            <w:szCs w:val="20"/>
          </w:rPr>
          <w:t>/</w:t>
        </w:r>
      </w:hyperlink>
      <w:r>
        <w:rPr>
          <w:sz w:val="20"/>
          <w:szCs w:val="20"/>
        </w:rPr>
        <w:t xml:space="preserve"> </w:t>
      </w:r>
      <w:r w:rsidRPr="00C97D9A">
        <w:rPr>
          <w:sz w:val="20"/>
          <w:szCs w:val="20"/>
        </w:rPr>
        <w:t xml:space="preserve"> (дата обращения: 20.01.2023)</w:t>
      </w:r>
    </w:p>
    <w:p w14:paraId="00120054" w14:textId="05EAA0CB" w:rsidR="00C71B68" w:rsidRPr="00C97D9A" w:rsidRDefault="00C71B68">
      <w:pPr>
        <w:pStyle w:val="af9"/>
      </w:pPr>
    </w:p>
  </w:footnote>
  <w:footnote w:id="5">
    <w:p w14:paraId="692ABF12" w14:textId="3F9404CA" w:rsidR="00C71B68" w:rsidRPr="00C97D9A" w:rsidRDefault="00C71B68">
      <w:pPr>
        <w:pStyle w:val="af9"/>
      </w:pPr>
      <w:r>
        <w:rPr>
          <w:rStyle w:val="afb"/>
        </w:rPr>
        <w:footnoteRef/>
      </w:r>
      <w:r w:rsidRPr="00C97D9A">
        <w:t xml:space="preserve"> </w:t>
      </w:r>
      <w:r>
        <w:rPr>
          <w:lang w:val="lv-LV"/>
        </w:rPr>
        <w:t xml:space="preserve">Wellbeing at work </w:t>
      </w:r>
      <w:r w:rsidRPr="00C97D9A">
        <w:t xml:space="preserve">[Электронный ресурс] </w:t>
      </w:r>
      <w:r>
        <w:rPr>
          <w:lang w:val="lv-LV"/>
        </w:rPr>
        <w:t xml:space="preserve">// CIPD. — </w:t>
      </w:r>
      <w:r w:rsidRPr="00C97D9A">
        <w:t xml:space="preserve">Режим доступа:  </w:t>
      </w:r>
      <w:hyperlink r:id="rId5" w:anchor="19510" w:history="1">
        <w:r w:rsidRPr="008A78EF">
          <w:rPr>
            <w:rStyle w:val="af8"/>
            <w:lang w:val="en-US"/>
          </w:rPr>
          <w:t>https</w:t>
        </w:r>
        <w:r w:rsidRPr="00C97D9A">
          <w:rPr>
            <w:rStyle w:val="af8"/>
          </w:rPr>
          <w:t>://</w:t>
        </w:r>
        <w:r w:rsidRPr="008A78EF">
          <w:rPr>
            <w:rStyle w:val="af8"/>
            <w:lang w:val="en-US"/>
          </w:rPr>
          <w:t>www</w:t>
        </w:r>
        <w:r w:rsidRPr="00C97D9A">
          <w:rPr>
            <w:rStyle w:val="af8"/>
          </w:rPr>
          <w:t>.</w:t>
        </w:r>
        <w:proofErr w:type="spellStart"/>
        <w:r w:rsidRPr="008A78EF">
          <w:rPr>
            <w:rStyle w:val="af8"/>
            <w:lang w:val="en-US"/>
          </w:rPr>
          <w:t>cipd</w:t>
        </w:r>
        <w:proofErr w:type="spellEnd"/>
        <w:r w:rsidRPr="00C97D9A">
          <w:rPr>
            <w:rStyle w:val="af8"/>
          </w:rPr>
          <w:t>.</w:t>
        </w:r>
        <w:r w:rsidRPr="008A78EF">
          <w:rPr>
            <w:rStyle w:val="af8"/>
            <w:lang w:val="en-US"/>
          </w:rPr>
          <w:t>co</w:t>
        </w:r>
        <w:r w:rsidRPr="00C97D9A">
          <w:rPr>
            <w:rStyle w:val="af8"/>
          </w:rPr>
          <w:t>.</w:t>
        </w:r>
        <w:proofErr w:type="spellStart"/>
        <w:r w:rsidRPr="008A78EF">
          <w:rPr>
            <w:rStyle w:val="af8"/>
            <w:lang w:val="en-US"/>
          </w:rPr>
          <w:t>uk</w:t>
        </w:r>
        <w:proofErr w:type="spellEnd"/>
        <w:r w:rsidRPr="00C97D9A">
          <w:rPr>
            <w:rStyle w:val="af8"/>
          </w:rPr>
          <w:t>/</w:t>
        </w:r>
        <w:r w:rsidRPr="008A78EF">
          <w:rPr>
            <w:rStyle w:val="af8"/>
            <w:lang w:val="en-US"/>
          </w:rPr>
          <w:t>knowledge</w:t>
        </w:r>
        <w:r w:rsidRPr="00C97D9A">
          <w:rPr>
            <w:rStyle w:val="af8"/>
          </w:rPr>
          <w:t>/</w:t>
        </w:r>
        <w:r w:rsidRPr="008A78EF">
          <w:rPr>
            <w:rStyle w:val="af8"/>
            <w:lang w:val="en-US"/>
          </w:rPr>
          <w:t>culture</w:t>
        </w:r>
        <w:r w:rsidRPr="00C97D9A">
          <w:rPr>
            <w:rStyle w:val="af8"/>
          </w:rPr>
          <w:t>/</w:t>
        </w:r>
        <w:r w:rsidRPr="008A78EF">
          <w:rPr>
            <w:rStyle w:val="af8"/>
            <w:lang w:val="en-US"/>
          </w:rPr>
          <w:t>well</w:t>
        </w:r>
        <w:r w:rsidRPr="00C97D9A">
          <w:rPr>
            <w:rStyle w:val="af8"/>
          </w:rPr>
          <w:t>-</w:t>
        </w:r>
        <w:r w:rsidRPr="008A78EF">
          <w:rPr>
            <w:rStyle w:val="af8"/>
            <w:lang w:val="en-US"/>
          </w:rPr>
          <w:t>being</w:t>
        </w:r>
        <w:r w:rsidRPr="00C97D9A">
          <w:rPr>
            <w:rStyle w:val="af8"/>
          </w:rPr>
          <w:t>/</w:t>
        </w:r>
        <w:r w:rsidRPr="008A78EF">
          <w:rPr>
            <w:rStyle w:val="af8"/>
            <w:lang w:val="en-US"/>
          </w:rPr>
          <w:t>factsheet</w:t>
        </w:r>
        <w:r w:rsidRPr="00C97D9A">
          <w:rPr>
            <w:rStyle w:val="af8"/>
          </w:rPr>
          <w:t>#19510</w:t>
        </w:r>
      </w:hyperlink>
      <w:r w:rsidRPr="00C97D9A">
        <w:t xml:space="preserve"> (дата обращения: 20.01.2023)</w:t>
      </w:r>
    </w:p>
  </w:footnote>
  <w:footnote w:id="6">
    <w:p w14:paraId="5407AF20" w14:textId="57321B77" w:rsidR="00C71B68" w:rsidRDefault="00C71B68">
      <w:pPr>
        <w:pStyle w:val="af9"/>
      </w:pPr>
      <w:r>
        <w:rPr>
          <w:rStyle w:val="afb"/>
        </w:rPr>
        <w:footnoteRef/>
      </w:r>
      <w:r>
        <w:t xml:space="preserve"> Лисовская А. Ю., Кошелева С. В., Соколов Д.Н., Денисов А.Ф Основные подходы к пониманию благополучия сотрудника: от теории к практике </w:t>
      </w:r>
      <w:r w:rsidRPr="00C97D9A">
        <w:t xml:space="preserve">[Электронный ресурс] </w:t>
      </w:r>
      <w:r>
        <w:t xml:space="preserve">/ А. Ю. Лисовская, С. В Кошелева, Д.Н Соколов, А.Ф Денисов // Организационная психология. —2021. —Т. 11 №1. С. 93-112. — </w:t>
      </w:r>
      <w:r w:rsidRPr="00C97D9A">
        <w:t xml:space="preserve">Режим доступа:  </w:t>
      </w:r>
      <w:hyperlink r:id="rId6" w:history="1">
        <w:r w:rsidRPr="008A78EF">
          <w:rPr>
            <w:rStyle w:val="af8"/>
          </w:rPr>
          <w:t>https://cyberleninka.ru/article/n/osnovnye-podhody-k-ponimaniyu-blagopoluchiya-sotrudnika-ot-teorii-k-praktike/viewer</w:t>
        </w:r>
      </w:hyperlink>
      <w:r>
        <w:t xml:space="preserve"> </w:t>
      </w:r>
      <w:r w:rsidRPr="00C97D9A">
        <w:t>(дата обращения: 20.01.2023)</w:t>
      </w:r>
    </w:p>
  </w:footnote>
  <w:footnote w:id="7">
    <w:p w14:paraId="7B93BBCA" w14:textId="2D684CA0" w:rsidR="00C71B68" w:rsidRPr="00C97D9A" w:rsidRDefault="00C71B68">
      <w:pPr>
        <w:pStyle w:val="af9"/>
      </w:pPr>
      <w:r>
        <w:rPr>
          <w:rStyle w:val="afb"/>
        </w:rPr>
        <w:footnoteRef/>
      </w:r>
      <w:r>
        <w:rPr>
          <w:lang w:val="lv-LV"/>
        </w:rPr>
        <w:t xml:space="preserve"> </w:t>
      </w:r>
      <w:r>
        <w:t>Измерение показателей и постановка целевых ориентиров в области благополучия: инициатива Европейского регионального бюро ВОЗ Второе совещание группы 25–26 июня 2012 г</w:t>
      </w:r>
      <w:r w:rsidRPr="00C97D9A">
        <w:t xml:space="preserve"> [Электронный ресурс] </w:t>
      </w:r>
      <w:r>
        <w:rPr>
          <w:lang w:val="lv-LV"/>
        </w:rPr>
        <w:t xml:space="preserve">// </w:t>
      </w:r>
      <w:r>
        <w:t xml:space="preserve">Всемирная организация здравоохранения. </w:t>
      </w:r>
      <w:r w:rsidRPr="00C97D9A">
        <w:t>— Режим доступа:</w:t>
      </w:r>
      <w:r>
        <w:t xml:space="preserve"> </w:t>
      </w:r>
      <w:hyperlink r:id="rId7" w:history="1">
        <w:r w:rsidRPr="008A78EF">
          <w:rPr>
            <w:rStyle w:val="af8"/>
            <w:lang w:val="en-US"/>
          </w:rPr>
          <w:t>https</w:t>
        </w:r>
        <w:r w:rsidRPr="008A78EF">
          <w:rPr>
            <w:rStyle w:val="af8"/>
          </w:rPr>
          <w:t>://</w:t>
        </w:r>
        <w:r w:rsidRPr="008A78EF">
          <w:rPr>
            <w:rStyle w:val="af8"/>
            <w:lang w:val="en-US"/>
          </w:rPr>
          <w:t>www</w:t>
        </w:r>
        <w:r w:rsidRPr="008A78EF">
          <w:rPr>
            <w:rStyle w:val="af8"/>
          </w:rPr>
          <w:t>.</w:t>
        </w:r>
        <w:r w:rsidRPr="008A78EF">
          <w:rPr>
            <w:rStyle w:val="af8"/>
            <w:lang w:val="en-US"/>
          </w:rPr>
          <w:t>euro</w:t>
        </w:r>
        <w:r w:rsidRPr="008A78EF">
          <w:rPr>
            <w:rStyle w:val="af8"/>
          </w:rPr>
          <w:t>.</w:t>
        </w:r>
        <w:r w:rsidRPr="008A78EF">
          <w:rPr>
            <w:rStyle w:val="af8"/>
            <w:lang w:val="en-US"/>
          </w:rPr>
          <w:t>who</w:t>
        </w:r>
        <w:r w:rsidRPr="008A78EF">
          <w:rPr>
            <w:rStyle w:val="af8"/>
          </w:rPr>
          <w:t>.</w:t>
        </w:r>
        <w:r w:rsidRPr="008A78EF">
          <w:rPr>
            <w:rStyle w:val="af8"/>
            <w:lang w:val="en-US"/>
          </w:rPr>
          <w:t>int</w:t>
        </w:r>
        <w:r w:rsidRPr="008A78EF">
          <w:rPr>
            <w:rStyle w:val="af8"/>
          </w:rPr>
          <w:t>/__</w:t>
        </w:r>
        <w:r w:rsidRPr="008A78EF">
          <w:rPr>
            <w:rStyle w:val="af8"/>
            <w:lang w:val="en-US"/>
          </w:rPr>
          <w:t>data</w:t>
        </w:r>
        <w:r w:rsidRPr="008A78EF">
          <w:rPr>
            <w:rStyle w:val="af8"/>
          </w:rPr>
          <w:t>/</w:t>
        </w:r>
        <w:r w:rsidRPr="008A78EF">
          <w:rPr>
            <w:rStyle w:val="af8"/>
            <w:lang w:val="en-US"/>
          </w:rPr>
          <w:t>assets</w:t>
        </w:r>
        <w:r w:rsidRPr="008A78EF">
          <w:rPr>
            <w:rStyle w:val="af8"/>
          </w:rPr>
          <w:t>/</w:t>
        </w:r>
        <w:r w:rsidRPr="008A78EF">
          <w:rPr>
            <w:rStyle w:val="af8"/>
            <w:lang w:val="en-US"/>
          </w:rPr>
          <w:t>pdf</w:t>
        </w:r>
        <w:r w:rsidRPr="008A78EF">
          <w:rPr>
            <w:rStyle w:val="af8"/>
          </w:rPr>
          <w:t>_</w:t>
        </w:r>
        <w:r w:rsidRPr="008A78EF">
          <w:rPr>
            <w:rStyle w:val="af8"/>
            <w:lang w:val="en-US"/>
          </w:rPr>
          <w:t>file</w:t>
        </w:r>
        <w:r w:rsidRPr="008A78EF">
          <w:rPr>
            <w:rStyle w:val="af8"/>
          </w:rPr>
          <w:t>/0004/195511/</w:t>
        </w:r>
        <w:r w:rsidRPr="008A78EF">
          <w:rPr>
            <w:rStyle w:val="af8"/>
            <w:lang w:val="en-US"/>
          </w:rPr>
          <w:t>e</w:t>
        </w:r>
        <w:r w:rsidRPr="008A78EF">
          <w:rPr>
            <w:rStyle w:val="af8"/>
          </w:rPr>
          <w:t>96732</w:t>
        </w:r>
        <w:r w:rsidRPr="008A78EF">
          <w:rPr>
            <w:rStyle w:val="af8"/>
            <w:lang w:val="en-US"/>
          </w:rPr>
          <w:t>r</w:t>
        </w:r>
        <w:r w:rsidRPr="008A78EF">
          <w:rPr>
            <w:rStyle w:val="af8"/>
          </w:rPr>
          <w:t>.</w:t>
        </w:r>
        <w:r w:rsidRPr="008A78EF">
          <w:rPr>
            <w:rStyle w:val="af8"/>
            <w:lang w:val="en-US"/>
          </w:rPr>
          <w:t>pdf</w:t>
        </w:r>
      </w:hyperlink>
      <w:r w:rsidRPr="00C97D9A">
        <w:t xml:space="preserve"> (дата обращения: 20.01.2023)</w:t>
      </w:r>
    </w:p>
  </w:footnote>
  <w:footnote w:id="8">
    <w:p w14:paraId="3801D8B6" w14:textId="0DF4AC20" w:rsidR="00C71B68" w:rsidRPr="005F4B98" w:rsidRDefault="00C71B68">
      <w:pPr>
        <w:pStyle w:val="af9"/>
        <w:rPr>
          <w:lang w:val="en-US"/>
        </w:rPr>
      </w:pPr>
      <w:r>
        <w:rPr>
          <w:rStyle w:val="afb"/>
        </w:rPr>
        <w:footnoteRef/>
      </w:r>
      <w:r w:rsidRPr="00B035FA">
        <w:rPr>
          <w:lang w:val="en-US"/>
        </w:rPr>
        <w:t xml:space="preserve"> </w:t>
      </w:r>
      <w:proofErr w:type="spellStart"/>
      <w:r>
        <w:rPr>
          <w:lang w:val="en-US"/>
        </w:rPr>
        <w:t>Luhmann</w:t>
      </w:r>
      <w:proofErr w:type="spellEnd"/>
      <w:r>
        <w:rPr>
          <w:lang w:val="en-US"/>
        </w:rPr>
        <w:t xml:space="preserve"> M., </w:t>
      </w:r>
      <w:proofErr w:type="spellStart"/>
      <w:r>
        <w:rPr>
          <w:lang w:val="en-US"/>
        </w:rPr>
        <w:t>Krasko</w:t>
      </w:r>
      <w:proofErr w:type="spellEnd"/>
      <w:r>
        <w:rPr>
          <w:lang w:val="en-US"/>
        </w:rPr>
        <w:t xml:space="preserve"> J., </w:t>
      </w:r>
      <w:proofErr w:type="spellStart"/>
      <w:r>
        <w:rPr>
          <w:lang w:val="en-US"/>
        </w:rPr>
        <w:t>Terwiel</w:t>
      </w:r>
      <w:proofErr w:type="spellEnd"/>
      <w:r>
        <w:rPr>
          <w:lang w:val="en-US"/>
        </w:rPr>
        <w:t xml:space="preserve"> S. </w:t>
      </w:r>
      <w:r w:rsidRPr="00B035FA">
        <w:rPr>
          <w:lang w:val="en-US"/>
        </w:rPr>
        <w:t>Subjective well-being as a dynamic construct</w:t>
      </w:r>
      <w:r>
        <w:rPr>
          <w:lang w:val="en-US"/>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 </w:t>
      </w:r>
      <w:r>
        <w:rPr>
          <w:lang w:val="en-US"/>
        </w:rPr>
        <w:t xml:space="preserve">M. </w:t>
      </w:r>
      <w:proofErr w:type="spellStart"/>
      <w:r>
        <w:rPr>
          <w:lang w:val="en-US"/>
        </w:rPr>
        <w:t>Luhmann</w:t>
      </w:r>
      <w:proofErr w:type="spellEnd"/>
      <w:r>
        <w:rPr>
          <w:lang w:val="en-US"/>
        </w:rPr>
        <w:t xml:space="preserve">, J. </w:t>
      </w:r>
      <w:proofErr w:type="spellStart"/>
      <w:r>
        <w:rPr>
          <w:lang w:val="en-US"/>
        </w:rPr>
        <w:t>Krasko</w:t>
      </w:r>
      <w:proofErr w:type="spellEnd"/>
      <w:r>
        <w:rPr>
          <w:lang w:val="en-US"/>
        </w:rPr>
        <w:t xml:space="preserve">, S. </w:t>
      </w:r>
      <w:proofErr w:type="spellStart"/>
      <w:r>
        <w:rPr>
          <w:lang w:val="en-US"/>
        </w:rPr>
        <w:t>Terwiel</w:t>
      </w:r>
      <w:proofErr w:type="spellEnd"/>
      <w:r>
        <w:rPr>
          <w:lang w:val="en-US"/>
        </w:rPr>
        <w:t xml:space="preserve"> // The Handbook of Personality Dynamics and Processes. —2021. — P. 1231-1249. </w:t>
      </w:r>
      <w:r w:rsidRPr="005F4B98">
        <w:rPr>
          <w:lang w:val="en-US"/>
        </w:rPr>
        <w:t xml:space="preserve">— </w:t>
      </w:r>
      <w:r w:rsidRPr="00C97D9A">
        <w:t>Режим</w:t>
      </w:r>
      <w:r w:rsidRPr="005F4B98">
        <w:rPr>
          <w:lang w:val="en-US"/>
        </w:rPr>
        <w:t xml:space="preserve"> </w:t>
      </w:r>
      <w:r w:rsidRPr="00C97D9A">
        <w:t>доступа</w:t>
      </w:r>
      <w:r w:rsidRPr="005F4B98">
        <w:rPr>
          <w:lang w:val="en-US"/>
        </w:rPr>
        <w:t>:</w:t>
      </w:r>
      <w:r>
        <w:rPr>
          <w:lang w:val="en-US"/>
        </w:rPr>
        <w:t xml:space="preserve"> </w:t>
      </w:r>
      <w:hyperlink r:id="rId8" w:history="1">
        <w:r w:rsidRPr="008A78EF">
          <w:rPr>
            <w:rStyle w:val="af8"/>
            <w:lang w:val="en-US"/>
          </w:rPr>
          <w:t>https://www.sciencedirect.com/science/article/pii/B9780128139950000480</w:t>
        </w:r>
      </w:hyperlink>
      <w:r>
        <w:rPr>
          <w:lang w:val="en-US"/>
        </w:rPr>
        <w:t xml:space="preserve"> </w:t>
      </w:r>
      <w:r w:rsidRPr="005F4B98">
        <w:rPr>
          <w:lang w:val="en-US"/>
        </w:rPr>
        <w:t>(</w:t>
      </w:r>
      <w:r w:rsidRPr="00C97D9A">
        <w:t>дата</w:t>
      </w:r>
      <w:r w:rsidRPr="005F4B98">
        <w:rPr>
          <w:lang w:val="en-US"/>
        </w:rPr>
        <w:t xml:space="preserve"> </w:t>
      </w:r>
      <w:r w:rsidRPr="00C97D9A">
        <w:t>обращения</w:t>
      </w:r>
      <w:r w:rsidRPr="005F4B98">
        <w:rPr>
          <w:lang w:val="en-US"/>
        </w:rPr>
        <w:t>: 20.01.2023)</w:t>
      </w:r>
    </w:p>
  </w:footnote>
  <w:footnote w:id="9">
    <w:p w14:paraId="7FE2D7B9" w14:textId="23D34626" w:rsidR="00C71B68" w:rsidRPr="00DD0E0F" w:rsidRDefault="00C71B68" w:rsidP="00DD0E0F">
      <w:pPr>
        <w:pStyle w:val="af9"/>
      </w:pPr>
      <w:r>
        <w:rPr>
          <w:rStyle w:val="afb"/>
        </w:rPr>
        <w:footnoteRef/>
      </w:r>
      <w:r>
        <w:rPr>
          <w:lang w:val="en-US"/>
        </w:rPr>
        <w:t xml:space="preserve">Daniels K. </w:t>
      </w:r>
      <w:r w:rsidRPr="005F4B98">
        <w:rPr>
          <w:lang w:val="en-US"/>
        </w:rPr>
        <w:t>Measures of Five Aspects of Affective Well-Being at Work</w:t>
      </w:r>
      <w:r w:rsidRPr="0042037A">
        <w:rPr>
          <w:lang w:val="en-US"/>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K.</w:t>
      </w:r>
      <w:r w:rsidRPr="00DD0E0F">
        <w:rPr>
          <w:lang w:val="en-US"/>
        </w:rPr>
        <w:t xml:space="preserve"> </w:t>
      </w:r>
      <w:r>
        <w:rPr>
          <w:lang w:val="en-US"/>
        </w:rPr>
        <w:t>Daniels // Human Relations. — 2000.— Vol</w:t>
      </w:r>
      <w:r w:rsidRPr="00020390">
        <w:t xml:space="preserve">. 53 </w:t>
      </w:r>
      <w:r>
        <w:rPr>
          <w:lang w:val="en-US"/>
        </w:rPr>
        <w:t>No</w:t>
      </w:r>
      <w:r w:rsidRPr="00020390">
        <w:t xml:space="preserve"> 2. </w:t>
      </w:r>
      <w:r>
        <w:rPr>
          <w:lang w:val="en-US"/>
        </w:rPr>
        <w:t>P</w:t>
      </w:r>
      <w:r w:rsidRPr="00BB4645">
        <w:t xml:space="preserve">.  </w:t>
      </w:r>
      <w:proofErr w:type="gramStart"/>
      <w:r w:rsidRPr="00DD0E0F">
        <w:t>279 - 294</w:t>
      </w:r>
      <w:proofErr w:type="gramEnd"/>
      <w:r w:rsidRPr="00DD0E0F">
        <w:t xml:space="preserve">. — </w:t>
      </w:r>
      <w:r w:rsidRPr="00C97D9A">
        <w:t>Режим</w:t>
      </w:r>
      <w:r w:rsidRPr="00DD0E0F">
        <w:t xml:space="preserve"> </w:t>
      </w:r>
      <w:r w:rsidRPr="00C97D9A">
        <w:t>доступа</w:t>
      </w:r>
      <w:r w:rsidRPr="00DD0E0F">
        <w:t xml:space="preserve">: </w:t>
      </w:r>
      <w:hyperlink r:id="rId9" w:history="1">
        <w:r w:rsidRPr="008A78EF">
          <w:rPr>
            <w:rStyle w:val="af8"/>
            <w:lang w:val="en-US"/>
          </w:rPr>
          <w:t>https</w:t>
        </w:r>
        <w:r w:rsidRPr="008A78EF">
          <w:rPr>
            <w:rStyle w:val="af8"/>
          </w:rPr>
          <w:t>://</w:t>
        </w:r>
        <w:r w:rsidRPr="008A78EF">
          <w:rPr>
            <w:rStyle w:val="af8"/>
            <w:lang w:val="en-US"/>
          </w:rPr>
          <w:t>www</w:t>
        </w:r>
        <w:r w:rsidRPr="008A78EF">
          <w:rPr>
            <w:rStyle w:val="af8"/>
          </w:rPr>
          <w:t>.</w:t>
        </w:r>
        <w:proofErr w:type="spellStart"/>
        <w:r w:rsidRPr="008A78EF">
          <w:rPr>
            <w:rStyle w:val="af8"/>
            <w:lang w:val="en-US"/>
          </w:rPr>
          <w:t>researchgate</w:t>
        </w:r>
        <w:proofErr w:type="spellEnd"/>
        <w:r w:rsidRPr="008A78EF">
          <w:rPr>
            <w:rStyle w:val="af8"/>
          </w:rPr>
          <w:t>.</w:t>
        </w:r>
        <w:r w:rsidRPr="008A78EF">
          <w:rPr>
            <w:rStyle w:val="af8"/>
            <w:lang w:val="en-US"/>
          </w:rPr>
          <w:t>net</w:t>
        </w:r>
        <w:r w:rsidRPr="008A78EF">
          <w:rPr>
            <w:rStyle w:val="af8"/>
          </w:rPr>
          <w:t>/</w:t>
        </w:r>
        <w:r w:rsidRPr="008A78EF">
          <w:rPr>
            <w:rStyle w:val="af8"/>
            <w:lang w:val="en-US"/>
          </w:rPr>
          <w:t>publication</w:t>
        </w:r>
        <w:r w:rsidRPr="008A78EF">
          <w:rPr>
            <w:rStyle w:val="af8"/>
          </w:rPr>
          <w:t>/254097534_</w:t>
        </w:r>
        <w:r w:rsidRPr="008A78EF">
          <w:rPr>
            <w:rStyle w:val="af8"/>
            <w:lang w:val="en-US"/>
          </w:rPr>
          <w:t>Measures</w:t>
        </w:r>
        <w:r w:rsidRPr="008A78EF">
          <w:rPr>
            <w:rStyle w:val="af8"/>
          </w:rPr>
          <w:t>_</w:t>
        </w:r>
        <w:r w:rsidRPr="008A78EF">
          <w:rPr>
            <w:rStyle w:val="af8"/>
            <w:lang w:val="en-US"/>
          </w:rPr>
          <w:t>of</w:t>
        </w:r>
        <w:r w:rsidRPr="008A78EF">
          <w:rPr>
            <w:rStyle w:val="af8"/>
          </w:rPr>
          <w:t>_</w:t>
        </w:r>
        <w:r w:rsidRPr="008A78EF">
          <w:rPr>
            <w:rStyle w:val="af8"/>
            <w:lang w:val="en-US"/>
          </w:rPr>
          <w:t>Five</w:t>
        </w:r>
        <w:r w:rsidRPr="008A78EF">
          <w:rPr>
            <w:rStyle w:val="af8"/>
          </w:rPr>
          <w:t>_</w:t>
        </w:r>
        <w:r w:rsidRPr="008A78EF">
          <w:rPr>
            <w:rStyle w:val="af8"/>
            <w:lang w:val="en-US"/>
          </w:rPr>
          <w:t>Aspects</w:t>
        </w:r>
        <w:r w:rsidRPr="008A78EF">
          <w:rPr>
            <w:rStyle w:val="af8"/>
          </w:rPr>
          <w:t>_</w:t>
        </w:r>
        <w:r w:rsidRPr="008A78EF">
          <w:rPr>
            <w:rStyle w:val="af8"/>
            <w:lang w:val="en-US"/>
          </w:rPr>
          <w:t>of</w:t>
        </w:r>
        <w:r w:rsidRPr="008A78EF">
          <w:rPr>
            <w:rStyle w:val="af8"/>
          </w:rPr>
          <w:t>_</w:t>
        </w:r>
        <w:r w:rsidRPr="008A78EF">
          <w:rPr>
            <w:rStyle w:val="af8"/>
            <w:lang w:val="en-US"/>
          </w:rPr>
          <w:t>Affective</w:t>
        </w:r>
        <w:r w:rsidRPr="008A78EF">
          <w:rPr>
            <w:rStyle w:val="af8"/>
          </w:rPr>
          <w:t>_</w:t>
        </w:r>
        <w:r w:rsidRPr="008A78EF">
          <w:rPr>
            <w:rStyle w:val="af8"/>
            <w:lang w:val="en-US"/>
          </w:rPr>
          <w:t>Well</w:t>
        </w:r>
        <w:r w:rsidRPr="008A78EF">
          <w:rPr>
            <w:rStyle w:val="af8"/>
          </w:rPr>
          <w:t>-</w:t>
        </w:r>
        <w:r w:rsidRPr="008A78EF">
          <w:rPr>
            <w:rStyle w:val="af8"/>
            <w:lang w:val="en-US"/>
          </w:rPr>
          <w:t>Being</w:t>
        </w:r>
        <w:r w:rsidRPr="008A78EF">
          <w:rPr>
            <w:rStyle w:val="af8"/>
          </w:rPr>
          <w:t>_</w:t>
        </w:r>
        <w:r w:rsidRPr="008A78EF">
          <w:rPr>
            <w:rStyle w:val="af8"/>
            <w:lang w:val="en-US"/>
          </w:rPr>
          <w:t>at</w:t>
        </w:r>
        <w:r w:rsidRPr="008A78EF">
          <w:rPr>
            <w:rStyle w:val="af8"/>
          </w:rPr>
          <w:t>_</w:t>
        </w:r>
        <w:r w:rsidRPr="008A78EF">
          <w:rPr>
            <w:rStyle w:val="af8"/>
            <w:lang w:val="en-US"/>
          </w:rPr>
          <w:t>Work</w:t>
        </w:r>
      </w:hyperlink>
      <w:r w:rsidRPr="00DD0E0F">
        <w:t xml:space="preserve"> (</w:t>
      </w:r>
      <w:r w:rsidRPr="00C97D9A">
        <w:t>дата</w:t>
      </w:r>
      <w:r w:rsidRPr="00DD0E0F">
        <w:t xml:space="preserve"> </w:t>
      </w:r>
      <w:r w:rsidRPr="00C97D9A">
        <w:t>обращения</w:t>
      </w:r>
      <w:r w:rsidRPr="00DD0E0F">
        <w:t>: 20.01.2023)</w:t>
      </w:r>
    </w:p>
  </w:footnote>
  <w:footnote w:id="10">
    <w:p w14:paraId="1030E238" w14:textId="02682D5D" w:rsidR="00C71B68" w:rsidRPr="00BB4645" w:rsidRDefault="00C71B68">
      <w:pPr>
        <w:pStyle w:val="af9"/>
        <w:rPr>
          <w:lang w:val="en-US"/>
        </w:rPr>
      </w:pPr>
      <w:r>
        <w:rPr>
          <w:rStyle w:val="afb"/>
        </w:rPr>
        <w:footnoteRef/>
      </w:r>
      <w:proofErr w:type="spellStart"/>
      <w:r>
        <w:rPr>
          <w:lang w:val="lv-LV"/>
        </w:rPr>
        <w:t>The</w:t>
      </w:r>
      <w:proofErr w:type="spellEnd"/>
      <w:r>
        <w:rPr>
          <w:lang w:val="lv-LV"/>
        </w:rPr>
        <w:t xml:space="preserve"> </w:t>
      </w:r>
      <w:proofErr w:type="spellStart"/>
      <w:r>
        <w:rPr>
          <w:lang w:val="lv-LV"/>
        </w:rPr>
        <w:t>Ohio</w:t>
      </w:r>
      <w:proofErr w:type="spellEnd"/>
      <w:r>
        <w:rPr>
          <w:lang w:val="lv-LV"/>
        </w:rPr>
        <w:t xml:space="preserve"> </w:t>
      </w:r>
      <w:proofErr w:type="spellStart"/>
      <w:r>
        <w:rPr>
          <w:lang w:val="lv-LV"/>
        </w:rPr>
        <w:t>State</w:t>
      </w:r>
      <w:proofErr w:type="spellEnd"/>
      <w:r>
        <w:rPr>
          <w:lang w:val="lv-LV"/>
        </w:rPr>
        <w:t xml:space="preserve"> </w:t>
      </w:r>
      <w:proofErr w:type="spellStart"/>
      <w:r>
        <w:rPr>
          <w:lang w:val="lv-LV"/>
        </w:rPr>
        <w:t>University</w:t>
      </w:r>
      <w:proofErr w:type="spellEnd"/>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sidRPr="00C71349">
        <w:rPr>
          <w:lang w:val="en-US"/>
        </w:rPr>
        <w:t>Positive and Negative Affect Schedule (PANAS-SF)</w:t>
      </w:r>
      <w:r>
        <w:rPr>
          <w:lang w:val="en-US"/>
        </w:rPr>
        <w:t xml:space="preserve">. — </w:t>
      </w:r>
      <w:r>
        <w:t>Режим</w:t>
      </w:r>
      <w:r w:rsidRPr="00C71349">
        <w:rPr>
          <w:lang w:val="en-US"/>
        </w:rPr>
        <w:t xml:space="preserve"> </w:t>
      </w:r>
      <w:r>
        <w:t>доступа</w:t>
      </w:r>
      <w:r w:rsidRPr="00C71349">
        <w:rPr>
          <w:lang w:val="en-US"/>
        </w:rPr>
        <w:t xml:space="preserve">: </w:t>
      </w:r>
      <w:hyperlink r:id="rId10" w:history="1">
        <w:r w:rsidRPr="008A78EF">
          <w:rPr>
            <w:rStyle w:val="af8"/>
            <w:lang w:val="en-US"/>
          </w:rPr>
          <w:t>https://ogg.osu.edu/media/documents/MB%20Stream/PANAS.pdf</w:t>
        </w:r>
      </w:hyperlink>
      <w:r w:rsidRPr="00C71349">
        <w:rPr>
          <w:lang w:val="en-US"/>
        </w:rPr>
        <w:t xml:space="preserve">  (</w:t>
      </w:r>
      <w:r w:rsidRPr="00C97D9A">
        <w:t>дата</w:t>
      </w:r>
      <w:r w:rsidRPr="00C71349">
        <w:rPr>
          <w:lang w:val="en-US"/>
        </w:rPr>
        <w:t xml:space="preserve"> </w:t>
      </w:r>
      <w:r w:rsidRPr="00C97D9A">
        <w:t>обращения</w:t>
      </w:r>
      <w:r w:rsidRPr="00C71349">
        <w:rPr>
          <w:lang w:val="en-US"/>
        </w:rPr>
        <w:t>: 20.01.2023)</w:t>
      </w:r>
    </w:p>
  </w:footnote>
  <w:footnote w:id="11">
    <w:p w14:paraId="0EBC1A24" w14:textId="5CCDDE90" w:rsidR="00C71B68" w:rsidRPr="00C71349" w:rsidRDefault="00C71B68">
      <w:pPr>
        <w:pStyle w:val="af9"/>
        <w:rPr>
          <w:lang w:val="en-US"/>
        </w:rPr>
      </w:pPr>
      <w:r>
        <w:rPr>
          <w:rStyle w:val="afb"/>
        </w:rPr>
        <w:footnoteRef/>
      </w:r>
      <w:r w:rsidRPr="0017362F">
        <w:rPr>
          <w:lang w:val="en-US"/>
        </w:rPr>
        <w:t xml:space="preserve"> </w:t>
      </w:r>
      <w:r>
        <w:rPr>
          <w:lang w:val="en-US"/>
        </w:rPr>
        <w:t xml:space="preserve">Rath. T., Harter J. </w:t>
      </w:r>
      <w:r w:rsidRPr="00DD0E0F">
        <w:rPr>
          <w:lang w:val="en-US"/>
        </w:rPr>
        <w:t xml:space="preserve">Wellbeing: The Five Essential Elements </w:t>
      </w:r>
      <w:r>
        <w:rPr>
          <w:lang w:val="en-US"/>
        </w:rPr>
        <w:t>/ T.</w:t>
      </w:r>
      <w:r w:rsidRPr="00DD0E0F">
        <w:rPr>
          <w:lang w:val="en-US"/>
        </w:rPr>
        <w:t xml:space="preserve"> </w:t>
      </w:r>
      <w:r>
        <w:rPr>
          <w:lang w:val="en-US"/>
        </w:rPr>
        <w:t>Rath., J.</w:t>
      </w:r>
      <w:r w:rsidRPr="00DD0E0F">
        <w:rPr>
          <w:lang w:val="en-US"/>
        </w:rPr>
        <w:t xml:space="preserve"> </w:t>
      </w:r>
      <w:r>
        <w:rPr>
          <w:lang w:val="en-US"/>
        </w:rPr>
        <w:t>Harter</w:t>
      </w:r>
      <w:r w:rsidRPr="00DD0E0F">
        <w:rPr>
          <w:lang w:val="en-US"/>
        </w:rPr>
        <w:t>. —</w:t>
      </w:r>
      <w:r>
        <w:rPr>
          <w:lang w:val="en-US"/>
        </w:rPr>
        <w:t xml:space="preserve"> </w:t>
      </w:r>
      <w:r>
        <w:rPr>
          <w:lang w:val="lv-LV"/>
        </w:rPr>
        <w:t xml:space="preserve">Gallup press, 2014. </w:t>
      </w:r>
      <w:r>
        <w:rPr>
          <w:lang w:val="lv-LV"/>
        </w:rPr>
        <w:t xml:space="preserve">– </w:t>
      </w:r>
      <w:r>
        <w:t>Режим</w:t>
      </w:r>
      <w:r w:rsidRPr="00C71349">
        <w:rPr>
          <w:lang w:val="en-US"/>
        </w:rPr>
        <w:t xml:space="preserve"> </w:t>
      </w:r>
      <w:r>
        <w:t>доступа</w:t>
      </w:r>
      <w:r w:rsidRPr="00C71349">
        <w:rPr>
          <w:lang w:val="en-US"/>
        </w:rPr>
        <w:t xml:space="preserve">: </w:t>
      </w:r>
      <w:hyperlink r:id="rId11" w:anchor="v=onepage&amp;q=Tom%20Rath%20and%20Jim%20Harter%20well-being&amp;f=false" w:history="1">
        <w:r w:rsidRPr="008A78EF">
          <w:rPr>
            <w:rStyle w:val="af8"/>
            <w:lang w:val="en-US"/>
          </w:rPr>
          <w:t>https://books.google.ru/books?hl=ru&amp;lr=&amp;id=qtxDCwAAQBAJ&amp;oi=fnd&amp;pg=PR2&amp;dq=Tom+Rath+and+Jim+Harter+well-being&amp;ots=6vPaQfQri9&amp;sig=h2J4nEzFBRRCsAW7RQfcpt82X00&amp;redir_esc=y#v=onepage&amp;q=Tom%20Rath%20and%20Jim%20Harter%20well-being&amp;f=false</w:t>
        </w:r>
      </w:hyperlink>
      <w:r w:rsidRPr="00C71349">
        <w:rPr>
          <w:lang w:val="en-US"/>
        </w:rPr>
        <w:t xml:space="preserve"> (</w:t>
      </w:r>
      <w:r w:rsidRPr="00C97D9A">
        <w:t>дата</w:t>
      </w:r>
      <w:r w:rsidRPr="00C71349">
        <w:rPr>
          <w:lang w:val="en-US"/>
        </w:rPr>
        <w:t xml:space="preserve"> </w:t>
      </w:r>
      <w:r w:rsidRPr="00C97D9A">
        <w:t>обращения</w:t>
      </w:r>
      <w:r w:rsidRPr="00C71349">
        <w:rPr>
          <w:lang w:val="en-US"/>
        </w:rPr>
        <w:t>: 20.01.2023)</w:t>
      </w:r>
    </w:p>
  </w:footnote>
  <w:footnote w:id="12">
    <w:p w14:paraId="419C60C2" w14:textId="1B103ED8" w:rsidR="00C71B68" w:rsidRPr="00DD0E0F" w:rsidRDefault="00C71B68" w:rsidP="00491DB2">
      <w:pPr>
        <w:pStyle w:val="af9"/>
        <w:rPr>
          <w:lang w:val="en-US"/>
        </w:rPr>
      </w:pPr>
      <w:r>
        <w:rPr>
          <w:rStyle w:val="afb"/>
        </w:rPr>
        <w:footnoteRef/>
      </w:r>
      <w:r w:rsidRPr="0042037A">
        <w:rPr>
          <w:lang w:val="lv-LV"/>
        </w:rPr>
        <w:t xml:space="preserve"> </w:t>
      </w:r>
      <w:r>
        <w:rPr>
          <w:lang w:val="lv-LV"/>
        </w:rPr>
        <w:t xml:space="preserve">Xiaoming Z., Weichun Z., Haixia Z., Chi Z. </w:t>
      </w:r>
      <w:r w:rsidRPr="00DD0E0F">
        <w:rPr>
          <w:lang w:val="lv-LV"/>
        </w:rPr>
        <w:t>Employee well-being in organizations: Theoretical model, scale development, and cross-cultural validation</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Pr>
          <w:lang w:val="lv-LV"/>
        </w:rPr>
        <w:t>Z. Xiaoming, Z.</w:t>
      </w:r>
      <w:r w:rsidRPr="00DD0E0F">
        <w:rPr>
          <w:lang w:val="lv-LV"/>
        </w:rPr>
        <w:t xml:space="preserve"> </w:t>
      </w:r>
      <w:r>
        <w:rPr>
          <w:lang w:val="lv-LV"/>
        </w:rPr>
        <w:t>Weichun, Z. Haixia,</w:t>
      </w:r>
      <w:r w:rsidRPr="00DD0E0F">
        <w:rPr>
          <w:lang w:val="lv-LV"/>
        </w:rPr>
        <w:t xml:space="preserve"> </w:t>
      </w:r>
      <w:r>
        <w:rPr>
          <w:lang w:val="lv-LV"/>
        </w:rPr>
        <w:t xml:space="preserve">Z.  Chi // </w:t>
      </w:r>
      <w:r w:rsidRPr="00DD0E0F">
        <w:rPr>
          <w:lang w:val="lv-LV"/>
        </w:rPr>
        <w:t>Journal of Organizational Behavior</w:t>
      </w:r>
      <w:r>
        <w:rPr>
          <w:lang w:val="lv-LV"/>
        </w:rPr>
        <w:t xml:space="preserve">. — 2015. — </w:t>
      </w:r>
      <w:r w:rsidRPr="00DD0E0F">
        <w:rPr>
          <w:lang w:val="lv-LV"/>
        </w:rPr>
        <w:t>Vo</w:t>
      </w:r>
      <w:r>
        <w:rPr>
          <w:lang w:val="lv-LV"/>
        </w:rPr>
        <w:t>l.</w:t>
      </w:r>
      <w:r w:rsidRPr="00DD0E0F">
        <w:rPr>
          <w:lang w:val="lv-LV"/>
        </w:rPr>
        <w:t xml:space="preserve"> 36, Issue 5 p. 621-644</w:t>
      </w:r>
      <w:r>
        <w:rPr>
          <w:lang w:val="lv-LV"/>
        </w:rPr>
        <w:t xml:space="preserve">.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sidRPr="00DD0E0F">
        <w:rPr>
          <w:lang w:val="lv-LV"/>
        </w:rPr>
        <w:t xml:space="preserve"> </w:t>
      </w:r>
      <w:hyperlink r:id="rId12" w:history="1">
        <w:r w:rsidRPr="008A78EF">
          <w:rPr>
            <w:rStyle w:val="af8"/>
            <w:lang w:val="lv-LV"/>
          </w:rPr>
          <w:t>https://onlinelibrary.wiley.com/doi/full/10.1002/job.1990</w:t>
        </w:r>
      </w:hyperlink>
      <w:r>
        <w:rPr>
          <w:lang w:val="lv-LV"/>
        </w:rPr>
        <w:t xml:space="preserve"> (</w:t>
      </w:r>
      <w:r w:rsidRPr="00C97D9A">
        <w:t>дата</w:t>
      </w:r>
      <w:r w:rsidRPr="00DD0E0F">
        <w:rPr>
          <w:lang w:val="en-US"/>
        </w:rPr>
        <w:t xml:space="preserve"> </w:t>
      </w:r>
      <w:r w:rsidRPr="00C97D9A">
        <w:t>обращения</w:t>
      </w:r>
      <w:r w:rsidRPr="00DD0E0F">
        <w:rPr>
          <w:lang w:val="en-US"/>
        </w:rPr>
        <w:t>: 20.01.2023)</w:t>
      </w:r>
    </w:p>
    <w:p w14:paraId="2738D2FC" w14:textId="77777777" w:rsidR="00C71B68" w:rsidRPr="00FC3A68" w:rsidRDefault="00C71B68" w:rsidP="00491DB2">
      <w:pPr>
        <w:pStyle w:val="af9"/>
      </w:pPr>
      <w:r>
        <w:rPr>
          <w:lang w:val="lv-LV"/>
        </w:rPr>
        <w:t>*</w:t>
      </w:r>
      <w:r>
        <w:t xml:space="preserve">диспозиционный аффект – личностная черта, которая заключается в реагировании на ситуации стабильным и предсказуемым образом. Выражается в склонности к положительному или отрицательному мышлению и способу реагировать на происходящее.  </w:t>
      </w:r>
    </w:p>
  </w:footnote>
  <w:footnote w:id="13">
    <w:p w14:paraId="4A02E596" w14:textId="1BF18576" w:rsidR="00C71B68" w:rsidRPr="00DD0E0F" w:rsidRDefault="00C71B68" w:rsidP="00491DB2">
      <w:pPr>
        <w:pStyle w:val="af9"/>
        <w:rPr>
          <w:lang w:val="en-US"/>
        </w:rPr>
      </w:pPr>
      <w:r>
        <w:rPr>
          <w:rStyle w:val="afb"/>
        </w:rPr>
        <w:footnoteRef/>
      </w:r>
      <w:r w:rsidRPr="00DD0E0F">
        <w:rPr>
          <w:lang w:val="en-US"/>
        </w:rPr>
        <w:t xml:space="preserve"> </w:t>
      </w:r>
      <w:proofErr w:type="spellStart"/>
      <w:proofErr w:type="gramStart"/>
      <w:r w:rsidRPr="00DD0E0F">
        <w:rPr>
          <w:lang w:val="en-US"/>
        </w:rPr>
        <w:t>Barsade</w:t>
      </w:r>
      <w:proofErr w:type="spellEnd"/>
      <w:r w:rsidRPr="00DD0E0F">
        <w:rPr>
          <w:lang w:val="en-US"/>
        </w:rPr>
        <w:t xml:space="preserve"> </w:t>
      </w:r>
      <w:r>
        <w:rPr>
          <w:lang w:val="lv-LV"/>
        </w:rPr>
        <w:t xml:space="preserve"> </w:t>
      </w:r>
      <w:proofErr w:type="spellStart"/>
      <w:r w:rsidRPr="00DD0E0F">
        <w:rPr>
          <w:lang w:val="en-US"/>
        </w:rPr>
        <w:t>Sigal</w:t>
      </w:r>
      <w:proofErr w:type="spellEnd"/>
      <w:proofErr w:type="gramEnd"/>
      <w:r w:rsidRPr="00DD0E0F">
        <w:rPr>
          <w:lang w:val="en-US"/>
        </w:rPr>
        <w:t xml:space="preserve"> G </w:t>
      </w:r>
      <w:r>
        <w:rPr>
          <w:lang w:val="en-US"/>
        </w:rPr>
        <w:t xml:space="preserve">., </w:t>
      </w:r>
      <w:r w:rsidRPr="00DD0E0F">
        <w:rPr>
          <w:lang w:val="en-US"/>
        </w:rPr>
        <w:t>Gibson</w:t>
      </w:r>
      <w:r>
        <w:rPr>
          <w:lang w:val="en-US"/>
        </w:rPr>
        <w:t xml:space="preserve"> </w:t>
      </w:r>
      <w:r w:rsidRPr="00DD0E0F">
        <w:rPr>
          <w:lang w:val="en-US"/>
        </w:rPr>
        <w:t>Donald E. Why Does Affect Matter in Organizations?</w:t>
      </w:r>
      <w:r>
        <w:rPr>
          <w:lang w:val="en-US"/>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proofErr w:type="spellStart"/>
      <w:r w:rsidRPr="00DD0E0F">
        <w:rPr>
          <w:lang w:val="en-US"/>
        </w:rPr>
        <w:t>Sigal</w:t>
      </w:r>
      <w:proofErr w:type="spellEnd"/>
      <w:r w:rsidRPr="00DD0E0F">
        <w:rPr>
          <w:lang w:val="en-US"/>
        </w:rPr>
        <w:t xml:space="preserve"> G. </w:t>
      </w:r>
      <w:proofErr w:type="spellStart"/>
      <w:r w:rsidRPr="00DD0E0F">
        <w:rPr>
          <w:lang w:val="en-US"/>
        </w:rPr>
        <w:t>Barsade</w:t>
      </w:r>
      <w:proofErr w:type="spellEnd"/>
      <w:r w:rsidRPr="00DD0E0F">
        <w:rPr>
          <w:lang w:val="en-US"/>
        </w:rPr>
        <w:t xml:space="preserve"> and Donald E. Gibson</w:t>
      </w:r>
      <w:r>
        <w:rPr>
          <w:lang w:val="en-US"/>
        </w:rPr>
        <w:t xml:space="preserve">// </w:t>
      </w:r>
      <w:r w:rsidRPr="00DD0E0F">
        <w:rPr>
          <w:lang w:val="en-US"/>
        </w:rPr>
        <w:t>Academy of Management Perspectives</w:t>
      </w:r>
      <w:r>
        <w:rPr>
          <w:lang w:val="lv-LV"/>
        </w:rPr>
        <w:t xml:space="preserve">. — 2007. — February, p. 36-59.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Pr>
          <w:lang w:val="en-US"/>
        </w:rPr>
        <w:t xml:space="preserve"> </w:t>
      </w:r>
      <w:hyperlink r:id="rId13" w:history="1">
        <w:r w:rsidRPr="008A78EF">
          <w:rPr>
            <w:rStyle w:val="af8"/>
            <w:lang w:val="en-US"/>
          </w:rPr>
          <w:t>https://faculty.wharton.upenn.edu/wp-content/uploads/2012/05/Barsade_WhyAffectMattersAOM.pdf</w:t>
        </w:r>
      </w:hyperlink>
      <w:r>
        <w:rPr>
          <w:lang w:val="en-US"/>
        </w:rPr>
        <w:t xml:space="preserve"> (</w:t>
      </w:r>
      <w:r w:rsidRPr="00C97D9A">
        <w:t>дата</w:t>
      </w:r>
      <w:r w:rsidRPr="00DD0E0F">
        <w:rPr>
          <w:lang w:val="en-US"/>
        </w:rPr>
        <w:t xml:space="preserve"> </w:t>
      </w:r>
      <w:r w:rsidRPr="00C97D9A">
        <w:t>обращения</w:t>
      </w:r>
      <w:r w:rsidRPr="00DD0E0F">
        <w:rPr>
          <w:lang w:val="en-US"/>
        </w:rPr>
        <w:t>: 20.01.2023)</w:t>
      </w:r>
    </w:p>
  </w:footnote>
  <w:footnote w:id="14">
    <w:p w14:paraId="6C2E95BD" w14:textId="28E90341" w:rsidR="00C71B68" w:rsidRPr="0042037A" w:rsidRDefault="00C71B68" w:rsidP="00491DB2">
      <w:pPr>
        <w:pStyle w:val="af9"/>
        <w:rPr>
          <w:lang w:val="lv-LV"/>
        </w:rPr>
      </w:pPr>
      <w:r>
        <w:rPr>
          <w:rStyle w:val="afb"/>
        </w:rPr>
        <w:footnoteRef/>
      </w:r>
      <w:r w:rsidRPr="0042037A">
        <w:rPr>
          <w:lang w:val="lv-LV"/>
        </w:rPr>
        <w:t xml:space="preserve"> </w:t>
      </w:r>
      <w:r w:rsidRPr="00DD0E0F">
        <w:rPr>
          <w:lang w:val="lv-LV"/>
        </w:rPr>
        <w:t>Page</w:t>
      </w:r>
      <w:r>
        <w:rPr>
          <w:lang w:val="lv-LV"/>
        </w:rPr>
        <w:t xml:space="preserve"> </w:t>
      </w:r>
      <w:r w:rsidRPr="00DD0E0F">
        <w:rPr>
          <w:lang w:val="lv-LV"/>
        </w:rPr>
        <w:t>Kathryn M.</w:t>
      </w:r>
      <w:r>
        <w:rPr>
          <w:lang w:val="lv-LV"/>
        </w:rPr>
        <w:t xml:space="preserve">, </w:t>
      </w:r>
      <w:r w:rsidRPr="00DD0E0F">
        <w:rPr>
          <w:lang w:val="lv-LV"/>
        </w:rPr>
        <w:t>Vella-Brodrick</w:t>
      </w:r>
      <w:r w:rsidRPr="00DD0E0F">
        <w:rPr>
          <w:lang w:val="en-US"/>
        </w:rPr>
        <w:t xml:space="preserve"> </w:t>
      </w:r>
      <w:r w:rsidRPr="00DD0E0F">
        <w:rPr>
          <w:lang w:val="lv-LV"/>
        </w:rPr>
        <w:t>Dianne</w:t>
      </w:r>
      <w:r>
        <w:rPr>
          <w:lang w:val="lv-LV"/>
        </w:rPr>
        <w:t xml:space="preserve"> </w:t>
      </w:r>
      <w:r w:rsidRPr="00DD0E0F">
        <w:rPr>
          <w:lang w:val="lv-LV"/>
        </w:rPr>
        <w:t>The ‘What’, ‘Why’ and ‘How’ of Employee Well-Being: A New Model</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Pr>
          <w:lang w:val="lv-LV"/>
        </w:rPr>
        <w:t xml:space="preserve"> </w:t>
      </w:r>
      <w:r w:rsidRPr="00DD0E0F">
        <w:rPr>
          <w:lang w:val="lv-LV"/>
        </w:rPr>
        <w:t>Kathryn M</w:t>
      </w:r>
      <w:r>
        <w:rPr>
          <w:lang w:val="lv-LV"/>
        </w:rPr>
        <w:t xml:space="preserve">. </w:t>
      </w:r>
      <w:r w:rsidRPr="00DD0E0F">
        <w:rPr>
          <w:lang w:val="lv-LV"/>
        </w:rPr>
        <w:t>Page</w:t>
      </w:r>
      <w:r>
        <w:rPr>
          <w:lang w:val="lv-LV"/>
        </w:rPr>
        <w:t xml:space="preserve">, </w:t>
      </w:r>
      <w:r w:rsidRPr="00DD0E0F">
        <w:rPr>
          <w:lang w:val="lv-LV"/>
        </w:rPr>
        <w:t>Dianne</w:t>
      </w:r>
      <w:r>
        <w:rPr>
          <w:lang w:val="lv-LV"/>
        </w:rPr>
        <w:t xml:space="preserve"> </w:t>
      </w:r>
      <w:r w:rsidRPr="00DD0E0F">
        <w:rPr>
          <w:lang w:val="lv-LV"/>
        </w:rPr>
        <w:t>Vella-Brodrick</w:t>
      </w:r>
      <w:r>
        <w:rPr>
          <w:lang w:val="lv-LV"/>
        </w:rPr>
        <w:t>//</w:t>
      </w:r>
      <w:r w:rsidRPr="00DD0E0F">
        <w:rPr>
          <w:lang w:val="en-US"/>
        </w:rPr>
        <w:t xml:space="preserve"> </w:t>
      </w:r>
      <w:r w:rsidRPr="00DD0E0F">
        <w:rPr>
          <w:lang w:val="lv-LV"/>
        </w:rPr>
        <w:t>Social Indicators Research</w:t>
      </w:r>
      <w:r>
        <w:rPr>
          <w:lang w:val="lv-LV"/>
        </w:rPr>
        <w:t>. —2009. —</w:t>
      </w:r>
      <w:r w:rsidRPr="0042037A">
        <w:rPr>
          <w:lang w:val="lv-LV"/>
        </w:rPr>
        <w:t xml:space="preserve"> </w:t>
      </w:r>
      <w:r>
        <w:rPr>
          <w:lang w:val="lv-LV"/>
        </w:rPr>
        <w:t xml:space="preserve">February, 441-458 p.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sidRPr="00DD0E0F">
        <w:rPr>
          <w:lang w:val="lv-LV"/>
        </w:rPr>
        <w:t xml:space="preserve"> </w:t>
      </w:r>
      <w:hyperlink r:id="rId14" w:history="1">
        <w:r w:rsidRPr="008A78EF">
          <w:rPr>
            <w:rStyle w:val="af8"/>
            <w:lang w:val="lv-LV"/>
          </w:rPr>
          <w:t>https://www.researchgate.net/publication/225659032_The_'What'_'Why'_and_'How'_of_Employee_Well-Being_A_New_Model</w:t>
        </w:r>
      </w:hyperlink>
      <w:r>
        <w:rPr>
          <w:lang w:val="lv-LV"/>
        </w:rPr>
        <w:t xml:space="preserve"> (</w:t>
      </w:r>
      <w:r w:rsidRPr="00C97D9A">
        <w:t>дата</w:t>
      </w:r>
      <w:r w:rsidRPr="00DD0E0F">
        <w:rPr>
          <w:lang w:val="en-US"/>
        </w:rPr>
        <w:t xml:space="preserve"> </w:t>
      </w:r>
      <w:r w:rsidRPr="00C97D9A">
        <w:t>обращения</w:t>
      </w:r>
      <w:r w:rsidRPr="00DD0E0F">
        <w:rPr>
          <w:lang w:val="en-US"/>
        </w:rPr>
        <w:t>: 20.01.2023)</w:t>
      </w:r>
    </w:p>
  </w:footnote>
  <w:footnote w:id="15">
    <w:p w14:paraId="5233633A" w14:textId="49F42BB3" w:rsidR="00C71B68" w:rsidRPr="00A404C0" w:rsidRDefault="00C71B68" w:rsidP="00491DB2">
      <w:pPr>
        <w:pStyle w:val="af9"/>
        <w:rPr>
          <w:lang w:val="en-US"/>
        </w:rPr>
      </w:pPr>
      <w:r>
        <w:rPr>
          <w:rStyle w:val="afb"/>
        </w:rPr>
        <w:footnoteRef/>
      </w:r>
      <w:r w:rsidRPr="003A364A">
        <w:rPr>
          <w:lang w:val="lv-LV"/>
        </w:rPr>
        <w:t xml:space="preserve"> </w:t>
      </w:r>
      <w:r w:rsidRPr="00A404C0">
        <w:rPr>
          <w:lang w:val="lv-LV"/>
        </w:rPr>
        <w:t>Creating Sustainable Performance // Harvard Business Review</w:t>
      </w:r>
      <w:r w:rsidRPr="00A404C0">
        <w:rPr>
          <w:lang w:val="en-US"/>
        </w:rPr>
        <w:t>.</w:t>
      </w:r>
      <w:r w:rsidRPr="00A404C0">
        <w:rPr>
          <w:lang w:val="lv-LV"/>
        </w:rPr>
        <w:t xml:space="preserve">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Pr>
          <w:lang w:val="en-US"/>
        </w:rPr>
        <w:t xml:space="preserve"> </w:t>
      </w:r>
      <w:r w:rsidRPr="00A404C0">
        <w:rPr>
          <w:lang w:val="lv-LV"/>
        </w:rPr>
        <w:t>https://hbr.org/2012/01/creating-sustainable-performance (дата обращения: 18.12.2022).</w:t>
      </w:r>
    </w:p>
  </w:footnote>
  <w:footnote w:id="16">
    <w:p w14:paraId="187293BF" w14:textId="02DEA9DF" w:rsidR="00C71B68" w:rsidRPr="00FC3A68" w:rsidRDefault="00C71B68" w:rsidP="00491DB2">
      <w:pPr>
        <w:pStyle w:val="af9"/>
        <w:rPr>
          <w:lang w:val="lv-LV"/>
        </w:rPr>
      </w:pPr>
      <w:r>
        <w:rPr>
          <w:rStyle w:val="afb"/>
        </w:rPr>
        <w:footnoteRef/>
      </w:r>
      <w:r w:rsidRPr="00FC3A68">
        <w:rPr>
          <w:lang w:val="lv-LV"/>
        </w:rPr>
        <w:t xml:space="preserve"> </w:t>
      </w:r>
      <w:r w:rsidRPr="00DD0E0F">
        <w:rPr>
          <w:lang w:val="lv-LV"/>
        </w:rPr>
        <w:t>Page</w:t>
      </w:r>
      <w:r>
        <w:rPr>
          <w:lang w:val="lv-LV"/>
        </w:rPr>
        <w:t xml:space="preserve"> </w:t>
      </w:r>
      <w:r w:rsidRPr="00DD0E0F">
        <w:rPr>
          <w:lang w:val="lv-LV"/>
        </w:rPr>
        <w:t>Kathryn M.</w:t>
      </w:r>
      <w:r>
        <w:rPr>
          <w:lang w:val="lv-LV"/>
        </w:rPr>
        <w:t xml:space="preserve">, </w:t>
      </w:r>
      <w:r w:rsidRPr="00DD0E0F">
        <w:rPr>
          <w:lang w:val="lv-LV"/>
        </w:rPr>
        <w:t>Vella-Brodrick</w:t>
      </w:r>
      <w:r w:rsidRPr="00DD0E0F">
        <w:rPr>
          <w:lang w:val="en-US"/>
        </w:rPr>
        <w:t xml:space="preserve"> </w:t>
      </w:r>
      <w:r w:rsidRPr="00DD0E0F">
        <w:rPr>
          <w:lang w:val="lv-LV"/>
        </w:rPr>
        <w:t>Dianne</w:t>
      </w:r>
      <w:r>
        <w:rPr>
          <w:lang w:val="lv-LV"/>
        </w:rPr>
        <w:t xml:space="preserve"> </w:t>
      </w:r>
      <w:r w:rsidRPr="00DD0E0F">
        <w:rPr>
          <w:lang w:val="lv-LV"/>
        </w:rPr>
        <w:t>The ‘What’, ‘Why’ and ‘How’ of Employee Well-Being: A New Model</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Pr>
          <w:lang w:val="lv-LV"/>
        </w:rPr>
        <w:t xml:space="preserve"> </w:t>
      </w:r>
      <w:r w:rsidRPr="00DD0E0F">
        <w:rPr>
          <w:lang w:val="lv-LV"/>
        </w:rPr>
        <w:t>Kathryn M</w:t>
      </w:r>
      <w:r>
        <w:rPr>
          <w:lang w:val="lv-LV"/>
        </w:rPr>
        <w:t xml:space="preserve">. </w:t>
      </w:r>
      <w:r w:rsidRPr="00DD0E0F">
        <w:rPr>
          <w:lang w:val="lv-LV"/>
        </w:rPr>
        <w:t>Page</w:t>
      </w:r>
      <w:r>
        <w:rPr>
          <w:lang w:val="lv-LV"/>
        </w:rPr>
        <w:t xml:space="preserve">, </w:t>
      </w:r>
      <w:r w:rsidRPr="00DD0E0F">
        <w:rPr>
          <w:lang w:val="lv-LV"/>
        </w:rPr>
        <w:t>Dianne</w:t>
      </w:r>
      <w:r>
        <w:rPr>
          <w:lang w:val="lv-LV"/>
        </w:rPr>
        <w:t xml:space="preserve"> </w:t>
      </w:r>
      <w:r w:rsidRPr="00DD0E0F">
        <w:rPr>
          <w:lang w:val="lv-LV"/>
        </w:rPr>
        <w:t>Vella-Brodrick</w:t>
      </w:r>
      <w:r>
        <w:rPr>
          <w:lang w:val="lv-LV"/>
        </w:rPr>
        <w:t>//</w:t>
      </w:r>
      <w:r w:rsidRPr="00DD0E0F">
        <w:rPr>
          <w:lang w:val="en-US"/>
        </w:rPr>
        <w:t xml:space="preserve"> </w:t>
      </w:r>
      <w:r w:rsidRPr="00DD0E0F">
        <w:rPr>
          <w:lang w:val="lv-LV"/>
        </w:rPr>
        <w:t>Social Indicators Research</w:t>
      </w:r>
      <w:r>
        <w:rPr>
          <w:lang w:val="lv-LV"/>
        </w:rPr>
        <w:t>. —2009. —</w:t>
      </w:r>
      <w:r w:rsidRPr="0042037A">
        <w:rPr>
          <w:lang w:val="lv-LV"/>
        </w:rPr>
        <w:t xml:space="preserve"> </w:t>
      </w:r>
      <w:r>
        <w:rPr>
          <w:lang w:val="lv-LV"/>
        </w:rPr>
        <w:t xml:space="preserve">February, 441-458 p.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sidRPr="00DD0E0F">
        <w:rPr>
          <w:lang w:val="lv-LV"/>
        </w:rPr>
        <w:t xml:space="preserve"> </w:t>
      </w:r>
      <w:hyperlink r:id="rId15" w:history="1">
        <w:r w:rsidRPr="008A78EF">
          <w:rPr>
            <w:rStyle w:val="af8"/>
            <w:lang w:val="lv-LV"/>
          </w:rPr>
          <w:t>https://www.researchgate.net/publication/225659032_The_'What'_'Why'_and_'How'_of_Employee_Well-Being_A_New_Model</w:t>
        </w:r>
      </w:hyperlink>
      <w:r>
        <w:rPr>
          <w:lang w:val="lv-LV"/>
        </w:rPr>
        <w:t xml:space="preserve"> (</w:t>
      </w:r>
      <w:r w:rsidRPr="00C97D9A">
        <w:t>дата</w:t>
      </w:r>
      <w:r w:rsidRPr="00DD0E0F">
        <w:rPr>
          <w:lang w:val="en-US"/>
        </w:rPr>
        <w:t xml:space="preserve"> </w:t>
      </w:r>
      <w:r w:rsidRPr="00C97D9A">
        <w:t>обращения</w:t>
      </w:r>
      <w:r w:rsidRPr="00DD0E0F">
        <w:rPr>
          <w:lang w:val="en-US"/>
        </w:rPr>
        <w:t>: 20.01.2023)</w:t>
      </w:r>
    </w:p>
  </w:footnote>
  <w:footnote w:id="17">
    <w:p w14:paraId="7E9ABA89" w14:textId="77777777" w:rsidR="00C71B68" w:rsidRPr="00FC3A68" w:rsidRDefault="00C71B68" w:rsidP="00491DB2">
      <w:pPr>
        <w:pStyle w:val="af9"/>
        <w:rPr>
          <w:lang w:val="lv-LV"/>
        </w:rPr>
      </w:pPr>
      <w:r>
        <w:rPr>
          <w:rStyle w:val="afb"/>
        </w:rPr>
        <w:footnoteRef/>
      </w:r>
      <w:r w:rsidRPr="00FC3A68">
        <w:rPr>
          <w:lang w:val="lv-LV"/>
        </w:rPr>
        <w:t xml:space="preserve"> </w:t>
      </w:r>
      <w:r>
        <w:rPr>
          <w:lang w:val="lv-LV"/>
        </w:rPr>
        <w:t>Ryan</w:t>
      </w:r>
      <w:r w:rsidRPr="00FB40FE">
        <w:rPr>
          <w:lang w:val="en-GB"/>
        </w:rPr>
        <w:t xml:space="preserve">, </w:t>
      </w:r>
      <w:r>
        <w:rPr>
          <w:lang w:val="lv-LV"/>
        </w:rPr>
        <w:t>R. M</w:t>
      </w:r>
      <w:r w:rsidRPr="00FB40FE">
        <w:rPr>
          <w:lang w:val="en-GB"/>
        </w:rPr>
        <w:t>. Self-Determination Theory and the Facilitation of Intrinsic Motivation, Social Development, and Well-Being</w:t>
      </w:r>
      <w:r>
        <w:rPr>
          <w:lang w:val="en-GB"/>
        </w:rPr>
        <w:t xml:space="preserve"> [</w:t>
      </w:r>
      <w:r>
        <w:t>Электронный</w:t>
      </w:r>
      <w:r w:rsidRPr="00FB40FE">
        <w:rPr>
          <w:lang w:val="en-GB"/>
        </w:rPr>
        <w:t xml:space="preserve"> </w:t>
      </w:r>
      <w:r>
        <w:t>ресурс</w:t>
      </w:r>
      <w:r>
        <w:rPr>
          <w:lang w:val="en-GB"/>
        </w:rPr>
        <w:t>]</w:t>
      </w:r>
      <w:r w:rsidRPr="00FB40FE">
        <w:rPr>
          <w:lang w:val="en-GB"/>
        </w:rPr>
        <w:t xml:space="preserve">/ </w:t>
      </w:r>
      <w:r>
        <w:rPr>
          <w:lang w:val="lv-LV"/>
        </w:rPr>
        <w:t>R. M. Ryan, E. L. Deci</w:t>
      </w:r>
      <w:r w:rsidRPr="00FB40FE">
        <w:rPr>
          <w:lang w:val="en-GB"/>
        </w:rPr>
        <w:t xml:space="preserve"> // </w:t>
      </w:r>
      <w:r>
        <w:rPr>
          <w:lang w:val="lv-LV"/>
        </w:rPr>
        <w:t>American Psychologist. - 2000.</w:t>
      </w:r>
      <w:r w:rsidRPr="00366CB1">
        <w:rPr>
          <w:lang w:val="lv-LV"/>
        </w:rPr>
        <w:t xml:space="preserve"> </w:t>
      </w:r>
      <w:r>
        <w:rPr>
          <w:lang w:val="lv-LV"/>
        </w:rPr>
        <w:t xml:space="preserve">-Vol. 55, </w:t>
      </w:r>
      <w:r w:rsidRPr="00FB40FE">
        <w:rPr>
          <w:lang w:val="en-GB"/>
        </w:rPr>
        <w:t xml:space="preserve">№. </w:t>
      </w:r>
      <w:r>
        <w:t>1, 68-78.-Режим доступа:</w:t>
      </w:r>
      <w:r>
        <w:rPr>
          <w:lang w:val="lv-LV"/>
        </w:rPr>
        <w:t xml:space="preserve"> </w:t>
      </w:r>
      <w:hyperlink r:id="rId16" w:history="1">
        <w:r w:rsidRPr="00266CA0">
          <w:rPr>
            <w:rStyle w:val="af8"/>
            <w:lang w:val="lv-LV"/>
          </w:rPr>
          <w:t>https://selfdeterminationtheory.org/SDT/documents/2000_RyanDeci_SDT.pdf</w:t>
        </w:r>
      </w:hyperlink>
      <w:r>
        <w:t xml:space="preserve"> (дата обращения: 18.12.2022)</w:t>
      </w:r>
    </w:p>
  </w:footnote>
  <w:footnote w:id="18">
    <w:p w14:paraId="10F303CC" w14:textId="73F11A8B" w:rsidR="00C71B68" w:rsidRPr="00AD0B09" w:rsidRDefault="00C71B68" w:rsidP="00491DB2">
      <w:pPr>
        <w:pStyle w:val="af9"/>
        <w:rPr>
          <w:lang w:val="lv-LV"/>
        </w:rPr>
      </w:pPr>
      <w:r>
        <w:rPr>
          <w:rStyle w:val="afb"/>
        </w:rPr>
        <w:footnoteRef/>
      </w:r>
      <w:r w:rsidRPr="00A0046B">
        <w:rPr>
          <w:lang w:val="en-US"/>
        </w:rPr>
        <w:t>K</w:t>
      </w:r>
      <w:r>
        <w:rPr>
          <w:lang w:val="en-US"/>
        </w:rPr>
        <w:t xml:space="preserve">ruger Stefan P. </w:t>
      </w:r>
      <w:r w:rsidRPr="00A0046B">
        <w:rPr>
          <w:lang w:val="en-US"/>
        </w:rPr>
        <w:t>Wellbeing—The Five Essential Elements</w:t>
      </w:r>
      <w:r w:rsidRPr="00AD0B09">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 xml:space="preserve">/ </w:t>
      </w:r>
      <w:r w:rsidRPr="00A0046B">
        <w:rPr>
          <w:lang w:val="en-GB"/>
        </w:rPr>
        <w:t>P. Stefan Kruger</w:t>
      </w:r>
      <w:r>
        <w:rPr>
          <w:lang w:val="en-GB"/>
        </w:rPr>
        <w:t xml:space="preserve"> // </w:t>
      </w:r>
      <w:r w:rsidRPr="00A0046B">
        <w:rPr>
          <w:lang w:val="en-GB"/>
        </w:rPr>
        <w:t>Applied Research Quality Life</w:t>
      </w:r>
      <w:r>
        <w:rPr>
          <w:lang w:val="en-GB"/>
        </w:rPr>
        <w:t xml:space="preserve">. – 2010.- </w:t>
      </w:r>
      <w:r w:rsidRPr="00A0046B">
        <w:t>6:325–328</w:t>
      </w:r>
      <w:r>
        <w:t>.-Режим доступа:</w:t>
      </w:r>
      <w:r>
        <w:rPr>
          <w:lang w:val="lv-LV"/>
        </w:rPr>
        <w:t xml:space="preserve"> </w:t>
      </w:r>
      <w:r w:rsidRPr="00A0046B">
        <w:t xml:space="preserve"> </w:t>
      </w:r>
      <w:hyperlink r:id="rId17" w:history="1">
        <w:r w:rsidRPr="008A78EF">
          <w:rPr>
            <w:rStyle w:val="af8"/>
            <w:lang w:val="lv-LV"/>
          </w:rPr>
          <w:t>https://www.researchgate.net/publication/251189512_Wellbeing-The_Five_Essential_Elements</w:t>
        </w:r>
      </w:hyperlink>
      <w:r>
        <w:rPr>
          <w:lang w:val="lv-LV"/>
        </w:rPr>
        <w:t xml:space="preserve"> </w:t>
      </w:r>
      <w:r>
        <w:t>(дата обращения: 18.12.2022)</w:t>
      </w:r>
    </w:p>
  </w:footnote>
  <w:footnote w:id="19">
    <w:p w14:paraId="53447FD7" w14:textId="37ECFF1C" w:rsidR="00C71B68" w:rsidRPr="00A0046B" w:rsidRDefault="00C71B68">
      <w:pPr>
        <w:pStyle w:val="af9"/>
      </w:pPr>
      <w:r>
        <w:rPr>
          <w:rStyle w:val="afb"/>
        </w:rPr>
        <w:footnoteRef/>
      </w:r>
      <w:r w:rsidRPr="00A0046B">
        <w:rPr>
          <w:lang w:val="en-US"/>
        </w:rPr>
        <w:t xml:space="preserve"> </w:t>
      </w:r>
      <w:r w:rsidRPr="00A0046B">
        <w:rPr>
          <w:lang w:val="lv-LV"/>
        </w:rPr>
        <w:t xml:space="preserve">Guest David E. </w:t>
      </w:r>
      <w:r w:rsidRPr="00A0046B">
        <w:rPr>
          <w:lang w:val="en-US"/>
        </w:rPr>
        <w:t xml:space="preserve">Human resource management and employee well-being: towards a new analytic framework </w:t>
      </w:r>
      <w:r>
        <w:rPr>
          <w:lang w:val="en-GB"/>
        </w:rPr>
        <w:t>[</w:t>
      </w:r>
      <w:r>
        <w:t>Электронный</w:t>
      </w:r>
      <w:r w:rsidRPr="00FB40FE">
        <w:rPr>
          <w:lang w:val="en-GB"/>
        </w:rPr>
        <w:t xml:space="preserve"> </w:t>
      </w:r>
      <w:r>
        <w:t>ресурс</w:t>
      </w:r>
      <w:r>
        <w:rPr>
          <w:lang w:val="en-GB"/>
        </w:rPr>
        <w:t>]</w:t>
      </w:r>
      <w:r w:rsidRPr="00FB40FE">
        <w:rPr>
          <w:lang w:val="en-GB"/>
        </w:rPr>
        <w:t>/</w:t>
      </w:r>
      <w:r w:rsidRPr="00A0046B">
        <w:rPr>
          <w:lang w:val="en-US"/>
        </w:rPr>
        <w:t xml:space="preserve"> David E. Guest</w:t>
      </w:r>
      <w:r w:rsidRPr="00FB40FE">
        <w:rPr>
          <w:lang w:val="en-GB"/>
        </w:rPr>
        <w:t>//</w:t>
      </w:r>
      <w:r w:rsidRPr="00A0046B">
        <w:rPr>
          <w:lang w:val="en-GB"/>
        </w:rPr>
        <w:t>Human Resource Management Journal</w:t>
      </w:r>
      <w:r w:rsidRPr="00A0046B">
        <w:rPr>
          <w:lang w:val="en-US"/>
        </w:rPr>
        <w:t>. —2017.— Vol</w:t>
      </w:r>
      <w:r w:rsidRPr="00A0046B">
        <w:t xml:space="preserve"> 27, </w:t>
      </w:r>
      <w:r>
        <w:rPr>
          <w:lang w:val="en-US"/>
        </w:rPr>
        <w:t>N</w:t>
      </w:r>
      <w:r w:rsidRPr="00A0046B">
        <w:rPr>
          <w:lang w:val="en-US"/>
        </w:rPr>
        <w:t>o</w:t>
      </w:r>
      <w:r w:rsidRPr="00A0046B">
        <w:t xml:space="preserve"> 1, 22–38</w:t>
      </w:r>
      <w:r>
        <w:t>.-Режим доступа:</w:t>
      </w:r>
      <w:r w:rsidRPr="00A0046B">
        <w:t xml:space="preserve"> </w:t>
      </w:r>
      <w:hyperlink r:id="rId18" w:history="1">
        <w:r w:rsidRPr="008A78EF">
          <w:rPr>
            <w:rStyle w:val="af8"/>
            <w:lang w:val="en-US"/>
          </w:rPr>
          <w:t>https</w:t>
        </w:r>
        <w:r w:rsidRPr="008A78EF">
          <w:rPr>
            <w:rStyle w:val="af8"/>
          </w:rPr>
          <w:t>://</w:t>
        </w:r>
        <w:proofErr w:type="spellStart"/>
        <w:r w:rsidRPr="008A78EF">
          <w:rPr>
            <w:rStyle w:val="af8"/>
            <w:lang w:val="en-US"/>
          </w:rPr>
          <w:t>onlinelibrary</w:t>
        </w:r>
        <w:proofErr w:type="spellEnd"/>
        <w:r w:rsidRPr="008A78EF">
          <w:rPr>
            <w:rStyle w:val="af8"/>
          </w:rPr>
          <w:t>.</w:t>
        </w:r>
        <w:proofErr w:type="spellStart"/>
        <w:r w:rsidRPr="008A78EF">
          <w:rPr>
            <w:rStyle w:val="af8"/>
            <w:lang w:val="en-US"/>
          </w:rPr>
          <w:t>wiley</w:t>
        </w:r>
        <w:proofErr w:type="spellEnd"/>
        <w:r w:rsidRPr="008A78EF">
          <w:rPr>
            <w:rStyle w:val="af8"/>
          </w:rPr>
          <w:t>.</w:t>
        </w:r>
        <w:r w:rsidRPr="008A78EF">
          <w:rPr>
            <w:rStyle w:val="af8"/>
            <w:lang w:val="en-US"/>
          </w:rPr>
          <w:t>com</w:t>
        </w:r>
        <w:r w:rsidRPr="008A78EF">
          <w:rPr>
            <w:rStyle w:val="af8"/>
          </w:rPr>
          <w:t>/</w:t>
        </w:r>
        <w:proofErr w:type="spellStart"/>
        <w:r w:rsidRPr="008A78EF">
          <w:rPr>
            <w:rStyle w:val="af8"/>
            <w:lang w:val="en-US"/>
          </w:rPr>
          <w:t>doi</w:t>
        </w:r>
        <w:proofErr w:type="spellEnd"/>
        <w:r w:rsidRPr="008A78EF">
          <w:rPr>
            <w:rStyle w:val="af8"/>
          </w:rPr>
          <w:t>/</w:t>
        </w:r>
        <w:r w:rsidRPr="008A78EF">
          <w:rPr>
            <w:rStyle w:val="af8"/>
            <w:lang w:val="en-US"/>
          </w:rPr>
          <w:t>abs</w:t>
        </w:r>
        <w:r w:rsidRPr="008A78EF">
          <w:rPr>
            <w:rStyle w:val="af8"/>
          </w:rPr>
          <w:t>/10.1111/1748-8583.12139</w:t>
        </w:r>
      </w:hyperlink>
      <w:r w:rsidRPr="00A0046B">
        <w:t xml:space="preserve"> </w:t>
      </w:r>
      <w:r>
        <w:t>(дата обращения: 18.</w:t>
      </w:r>
      <w:r w:rsidRPr="00A0046B">
        <w:t>02</w:t>
      </w:r>
      <w:r>
        <w:t>.202</w:t>
      </w:r>
      <w:r w:rsidRPr="00A0046B">
        <w:t>3</w:t>
      </w:r>
      <w:r>
        <w:t>)</w:t>
      </w:r>
    </w:p>
  </w:footnote>
  <w:footnote w:id="20">
    <w:p w14:paraId="52250228" w14:textId="036E9BCB" w:rsidR="00C71B68" w:rsidRPr="00A404C0" w:rsidRDefault="00C71B68">
      <w:pPr>
        <w:pStyle w:val="af9"/>
        <w:rPr>
          <w:lang w:val="en-US"/>
        </w:rPr>
      </w:pPr>
      <w:r>
        <w:rPr>
          <w:rStyle w:val="afb"/>
        </w:rPr>
        <w:footnoteRef/>
      </w:r>
      <w:r w:rsidRPr="00A0046B">
        <w:rPr>
          <w:lang w:val="lv-LV"/>
        </w:rPr>
        <w:t xml:space="preserve"> </w:t>
      </w:r>
      <w:r>
        <w:t>См</w:t>
      </w:r>
      <w:r w:rsidRPr="00A404C0">
        <w:rPr>
          <w:lang w:val="en-US"/>
        </w:rPr>
        <w:t xml:space="preserve">. </w:t>
      </w:r>
      <w:r>
        <w:t>там</w:t>
      </w:r>
      <w:r w:rsidRPr="00A404C0">
        <w:rPr>
          <w:lang w:val="en-US"/>
        </w:rPr>
        <w:t xml:space="preserve"> </w:t>
      </w:r>
      <w:r>
        <w:t>же</w:t>
      </w:r>
      <w:r w:rsidRPr="00A404C0">
        <w:rPr>
          <w:lang w:val="en-US"/>
        </w:rPr>
        <w:t xml:space="preserve"> </w:t>
      </w:r>
    </w:p>
  </w:footnote>
  <w:footnote w:id="21">
    <w:p w14:paraId="55E55D7C" w14:textId="3F2A7E71" w:rsidR="00C71B68" w:rsidRPr="00A404C0" w:rsidRDefault="00C71B68" w:rsidP="00491DB2">
      <w:pPr>
        <w:pStyle w:val="af9"/>
        <w:rPr>
          <w:lang w:val="en-US"/>
        </w:rPr>
      </w:pPr>
      <w:r>
        <w:rPr>
          <w:rStyle w:val="afb"/>
        </w:rPr>
        <w:footnoteRef/>
      </w:r>
      <w:r w:rsidRPr="00987BDA">
        <w:rPr>
          <w:lang w:val="lv-LV"/>
        </w:rPr>
        <w:t xml:space="preserve"> </w:t>
      </w:r>
      <w:r w:rsidRPr="00A404C0">
        <w:rPr>
          <w:lang w:val="lv-LV"/>
        </w:rPr>
        <w:t xml:space="preserve">Harter James K., Schmidt Frank L., and Keyes Corey L. M. WELL-BEING IN THE WORKPLACE AND ITS RELATIONSHIP TO BUSINESS OUTCOMES </w:t>
      </w:r>
      <w:r>
        <w:rPr>
          <w:lang w:val="en-GB"/>
        </w:rPr>
        <w:t>[</w:t>
      </w:r>
      <w:r>
        <w:t>Электронный</w:t>
      </w:r>
      <w:r w:rsidRPr="00FB40FE">
        <w:rPr>
          <w:lang w:val="en-GB"/>
        </w:rPr>
        <w:t xml:space="preserve"> </w:t>
      </w:r>
      <w:r>
        <w:t>ресурс</w:t>
      </w:r>
      <w:r>
        <w:rPr>
          <w:lang w:val="en-GB"/>
        </w:rPr>
        <w:t>]</w:t>
      </w:r>
      <w:r w:rsidRPr="00A404C0">
        <w:rPr>
          <w:lang w:val="lv-LV"/>
        </w:rPr>
        <w:t>// Flourishing: The Positive Person and the Good Life. - Lincoln, NE: American Psychological Association, 2003. - С. Chapter 9, pp. 205-224.</w:t>
      </w:r>
      <w:r w:rsidRPr="00A404C0">
        <w:rPr>
          <w:lang w:val="en-US"/>
        </w:rPr>
        <w:t xml:space="preserve"> .-</w:t>
      </w:r>
      <w:r>
        <w:t>Режим</w:t>
      </w:r>
      <w:r w:rsidRPr="00A404C0">
        <w:rPr>
          <w:lang w:val="en-US"/>
        </w:rPr>
        <w:t xml:space="preserve"> </w:t>
      </w:r>
      <w:r>
        <w:t>доступа</w:t>
      </w:r>
      <w:r w:rsidRPr="00A404C0">
        <w:rPr>
          <w:lang w:val="en-US"/>
        </w:rPr>
        <w:t>:</w:t>
      </w:r>
      <w:r>
        <w:rPr>
          <w:lang w:val="lv-LV"/>
        </w:rPr>
        <w:t xml:space="preserve"> </w:t>
      </w:r>
      <w:r w:rsidRPr="00A404C0">
        <w:rPr>
          <w:lang w:val="en-US"/>
        </w:rPr>
        <w:t xml:space="preserve"> </w:t>
      </w:r>
      <w:hyperlink r:id="rId19" w:history="1">
        <w:r w:rsidRPr="008A78EF">
          <w:rPr>
            <w:rStyle w:val="af8"/>
            <w:lang w:val="en-US"/>
          </w:rPr>
          <w:t>https://www.researchgate.net/publication/237670380_Well-being_in_the_workplace_and_its_relationship_to_business_outcomes_A_review_of_the_Gallup_studies</w:t>
        </w:r>
      </w:hyperlink>
      <w:r w:rsidRPr="00A404C0">
        <w:rPr>
          <w:lang w:val="en-US"/>
        </w:rPr>
        <w:t xml:space="preserve"> (</w:t>
      </w:r>
      <w:r>
        <w:t>дата</w:t>
      </w:r>
      <w:r w:rsidRPr="00A404C0">
        <w:rPr>
          <w:lang w:val="en-US"/>
        </w:rPr>
        <w:t xml:space="preserve"> </w:t>
      </w:r>
      <w:r>
        <w:t>обращения</w:t>
      </w:r>
      <w:r w:rsidRPr="00A404C0">
        <w:rPr>
          <w:lang w:val="en-US"/>
        </w:rPr>
        <w:t>: 18.02.2023)</w:t>
      </w:r>
    </w:p>
  </w:footnote>
  <w:footnote w:id="22">
    <w:p w14:paraId="497BF356" w14:textId="3CC54A59" w:rsidR="00C71B68" w:rsidRPr="00D41BA6" w:rsidRDefault="00C71B68" w:rsidP="00491DB2">
      <w:pPr>
        <w:pStyle w:val="af9"/>
        <w:rPr>
          <w:lang w:val="lv-LV"/>
        </w:rPr>
      </w:pPr>
      <w:r>
        <w:rPr>
          <w:rStyle w:val="afb"/>
        </w:rPr>
        <w:footnoteRef/>
      </w:r>
      <w:r w:rsidRPr="00D41BA6">
        <w:rPr>
          <w:lang w:val="lv-LV"/>
        </w:rPr>
        <w:t xml:space="preserve"> </w:t>
      </w:r>
      <w:proofErr w:type="spellStart"/>
      <w:r>
        <w:rPr>
          <w:lang w:val="lv-LV"/>
        </w:rPr>
        <w:t>Xiaoming</w:t>
      </w:r>
      <w:proofErr w:type="spellEnd"/>
      <w:r>
        <w:rPr>
          <w:lang w:val="lv-LV"/>
        </w:rPr>
        <w:t xml:space="preserve"> Z., Weichun Z., Haixia Z., Chi Z. </w:t>
      </w:r>
      <w:r w:rsidRPr="00DD0E0F">
        <w:rPr>
          <w:lang w:val="lv-LV"/>
        </w:rPr>
        <w:t>Employee well-being in organizations: Theoretical model, scale development, and cross-cultural validation</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Pr>
          <w:lang w:val="lv-LV"/>
        </w:rPr>
        <w:t>Z. Xiaoming, Z.</w:t>
      </w:r>
      <w:r w:rsidRPr="00DD0E0F">
        <w:rPr>
          <w:lang w:val="lv-LV"/>
        </w:rPr>
        <w:t xml:space="preserve"> </w:t>
      </w:r>
      <w:r>
        <w:rPr>
          <w:lang w:val="lv-LV"/>
        </w:rPr>
        <w:t>Weichun, Z. Haixia,</w:t>
      </w:r>
      <w:r w:rsidRPr="00DD0E0F">
        <w:rPr>
          <w:lang w:val="lv-LV"/>
        </w:rPr>
        <w:t xml:space="preserve"> </w:t>
      </w:r>
      <w:r>
        <w:rPr>
          <w:lang w:val="lv-LV"/>
        </w:rPr>
        <w:t xml:space="preserve">Z.  Chi // </w:t>
      </w:r>
      <w:r w:rsidRPr="00DD0E0F">
        <w:rPr>
          <w:lang w:val="lv-LV"/>
        </w:rPr>
        <w:t>Journal of Organizational Behavior</w:t>
      </w:r>
      <w:r>
        <w:rPr>
          <w:lang w:val="lv-LV"/>
        </w:rPr>
        <w:t xml:space="preserve">. — 2015. — </w:t>
      </w:r>
      <w:r w:rsidRPr="00DD0E0F">
        <w:rPr>
          <w:lang w:val="lv-LV"/>
        </w:rPr>
        <w:t>Vo</w:t>
      </w:r>
      <w:r>
        <w:rPr>
          <w:lang w:val="lv-LV"/>
        </w:rPr>
        <w:t>l.</w:t>
      </w:r>
      <w:r w:rsidRPr="00DD0E0F">
        <w:rPr>
          <w:lang w:val="lv-LV"/>
        </w:rPr>
        <w:t xml:space="preserve"> 36, Issue 5 p. 621-644</w:t>
      </w:r>
      <w:r>
        <w:rPr>
          <w:lang w:val="lv-LV"/>
        </w:rPr>
        <w:t xml:space="preserve">. </w:t>
      </w:r>
      <w:r w:rsidRPr="00DD0E0F">
        <w:rPr>
          <w:lang w:val="en-US"/>
        </w:rPr>
        <w:t xml:space="preserve">— </w:t>
      </w:r>
      <w:r w:rsidRPr="00C97D9A">
        <w:t>Режим</w:t>
      </w:r>
      <w:r w:rsidRPr="00DD0E0F">
        <w:rPr>
          <w:lang w:val="en-US"/>
        </w:rPr>
        <w:t xml:space="preserve"> </w:t>
      </w:r>
      <w:r w:rsidRPr="00C97D9A">
        <w:t>доступа</w:t>
      </w:r>
      <w:r w:rsidRPr="00DD0E0F">
        <w:rPr>
          <w:lang w:val="en-US"/>
        </w:rPr>
        <w:t xml:space="preserve">: </w:t>
      </w:r>
      <w:r w:rsidRPr="00DD0E0F">
        <w:rPr>
          <w:lang w:val="lv-LV"/>
        </w:rPr>
        <w:t xml:space="preserve"> </w:t>
      </w:r>
      <w:hyperlink r:id="rId20" w:history="1">
        <w:r w:rsidRPr="008A78EF">
          <w:rPr>
            <w:rStyle w:val="af8"/>
            <w:lang w:val="lv-LV"/>
          </w:rPr>
          <w:t>https://onlinelibrary.wiley.com/doi/full/10.1002/job.1990</w:t>
        </w:r>
      </w:hyperlink>
      <w:r>
        <w:rPr>
          <w:lang w:val="lv-LV"/>
        </w:rPr>
        <w:t xml:space="preserve"> (</w:t>
      </w:r>
      <w:r w:rsidRPr="00C97D9A">
        <w:t>дата</w:t>
      </w:r>
      <w:r w:rsidRPr="00DD0E0F">
        <w:rPr>
          <w:lang w:val="en-US"/>
        </w:rPr>
        <w:t xml:space="preserve"> </w:t>
      </w:r>
      <w:r w:rsidRPr="00C97D9A">
        <w:t>обращения</w:t>
      </w:r>
      <w:r w:rsidRPr="00DD0E0F">
        <w:rPr>
          <w:lang w:val="en-US"/>
        </w:rPr>
        <w:t>: 20.01.2023)</w:t>
      </w:r>
    </w:p>
  </w:footnote>
  <w:footnote w:id="23">
    <w:p w14:paraId="11F2BAEE" w14:textId="3DFA40E0" w:rsidR="00F60083" w:rsidRPr="00F60083" w:rsidRDefault="00F60083">
      <w:pPr>
        <w:pStyle w:val="af9"/>
        <w:rPr>
          <w:lang w:val="en-US"/>
        </w:rPr>
      </w:pPr>
      <w:r>
        <w:rPr>
          <w:rStyle w:val="afb"/>
        </w:rPr>
        <w:footnoteRef/>
      </w:r>
      <w:r w:rsidRPr="00F60083">
        <w:rPr>
          <w:lang w:val="en-US"/>
        </w:rPr>
        <w:t xml:space="preserve"> </w:t>
      </w:r>
      <w:proofErr w:type="spellStart"/>
      <w:r w:rsidRPr="00A404C0">
        <w:rPr>
          <w:lang w:val="lv-LV"/>
        </w:rPr>
        <w:t>Gallagher</w:t>
      </w:r>
      <w:proofErr w:type="spellEnd"/>
      <w:r>
        <w:rPr>
          <w:lang w:val="lv-LV"/>
        </w:rPr>
        <w:t xml:space="preserve"> </w:t>
      </w:r>
      <w:proofErr w:type="spellStart"/>
      <w:r w:rsidRPr="00A404C0">
        <w:rPr>
          <w:lang w:val="lv-LV"/>
        </w:rPr>
        <w:t>Matthew</w:t>
      </w:r>
      <w:proofErr w:type="spellEnd"/>
      <w:r w:rsidRPr="00A404C0">
        <w:rPr>
          <w:lang w:val="lv-LV"/>
        </w:rPr>
        <w:t xml:space="preserve"> W.</w:t>
      </w:r>
      <w:r>
        <w:rPr>
          <w:lang w:val="lv-LV"/>
        </w:rPr>
        <w:t xml:space="preserve">, </w:t>
      </w:r>
      <w:proofErr w:type="spellStart"/>
      <w:r w:rsidRPr="00A404C0">
        <w:rPr>
          <w:lang w:val="lv-LV"/>
        </w:rPr>
        <w:t>Lopez</w:t>
      </w:r>
      <w:proofErr w:type="spellEnd"/>
      <w:r>
        <w:rPr>
          <w:lang w:val="lv-LV"/>
        </w:rPr>
        <w:t xml:space="preserve"> </w:t>
      </w:r>
      <w:proofErr w:type="spellStart"/>
      <w:r w:rsidRPr="00A404C0">
        <w:rPr>
          <w:lang w:val="lv-LV"/>
        </w:rPr>
        <w:t>Shane</w:t>
      </w:r>
      <w:proofErr w:type="spellEnd"/>
      <w:r w:rsidRPr="00A404C0">
        <w:rPr>
          <w:lang w:val="lv-LV"/>
        </w:rPr>
        <w:t xml:space="preserve"> J.</w:t>
      </w:r>
      <w:r>
        <w:rPr>
          <w:lang w:val="lv-LV"/>
        </w:rPr>
        <w:t xml:space="preserve">, </w:t>
      </w:r>
      <w:proofErr w:type="spellStart"/>
      <w:r w:rsidRPr="00A404C0">
        <w:rPr>
          <w:lang w:val="lv-LV"/>
        </w:rPr>
        <w:t>Preache</w:t>
      </w:r>
      <w:r>
        <w:rPr>
          <w:lang w:val="lv-LV"/>
        </w:rPr>
        <w:t>r</w:t>
      </w:r>
      <w:proofErr w:type="spellEnd"/>
      <w:r>
        <w:rPr>
          <w:lang w:val="lv-LV"/>
        </w:rPr>
        <w:t xml:space="preserve"> </w:t>
      </w:r>
      <w:proofErr w:type="spellStart"/>
      <w:r w:rsidRPr="00A404C0">
        <w:rPr>
          <w:lang w:val="lv-LV"/>
        </w:rPr>
        <w:t>Kristopher</w:t>
      </w:r>
      <w:proofErr w:type="spellEnd"/>
      <w:r w:rsidRPr="00A404C0">
        <w:rPr>
          <w:lang w:val="lv-LV"/>
        </w:rPr>
        <w:t xml:space="preserve"> J.</w:t>
      </w:r>
      <w:r>
        <w:rPr>
          <w:lang w:val="lv-LV"/>
        </w:rPr>
        <w:t xml:space="preserve"> </w:t>
      </w:r>
      <w:proofErr w:type="spellStart"/>
      <w:r w:rsidRPr="00A404C0">
        <w:rPr>
          <w:lang w:val="lv-LV"/>
        </w:rPr>
        <w:t>The</w:t>
      </w:r>
      <w:proofErr w:type="spellEnd"/>
      <w:r w:rsidRPr="00A404C0">
        <w:rPr>
          <w:lang w:val="lv-LV"/>
        </w:rPr>
        <w:t xml:space="preserve"> </w:t>
      </w:r>
      <w:proofErr w:type="spellStart"/>
      <w:r w:rsidRPr="00A404C0">
        <w:rPr>
          <w:lang w:val="lv-LV"/>
        </w:rPr>
        <w:t>Hierarchical</w:t>
      </w:r>
      <w:proofErr w:type="spellEnd"/>
      <w:r w:rsidRPr="00A404C0">
        <w:rPr>
          <w:lang w:val="lv-LV"/>
        </w:rPr>
        <w:t xml:space="preserve"> </w:t>
      </w:r>
      <w:proofErr w:type="spellStart"/>
      <w:r w:rsidRPr="00A404C0">
        <w:rPr>
          <w:lang w:val="lv-LV"/>
        </w:rPr>
        <w:t>Structure</w:t>
      </w:r>
      <w:proofErr w:type="spellEnd"/>
      <w:r w:rsidRPr="00A404C0">
        <w:rPr>
          <w:lang w:val="lv-LV"/>
        </w:rPr>
        <w:t xml:space="preserve"> </w:t>
      </w:r>
      <w:proofErr w:type="spellStart"/>
      <w:r w:rsidRPr="00A404C0">
        <w:rPr>
          <w:lang w:val="lv-LV"/>
        </w:rPr>
        <w:t>of</w:t>
      </w:r>
      <w:proofErr w:type="spellEnd"/>
      <w:r w:rsidRPr="00A404C0">
        <w:rPr>
          <w:lang w:val="lv-LV"/>
        </w:rPr>
        <w:t xml:space="preserve"> </w:t>
      </w:r>
      <w:proofErr w:type="spellStart"/>
      <w:r w:rsidRPr="00A404C0">
        <w:rPr>
          <w:lang w:val="lv-LV"/>
        </w:rPr>
        <w:t>Well-Being</w:t>
      </w:r>
      <w:proofErr w:type="spellEnd"/>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 xml:space="preserve">/ </w:t>
      </w:r>
      <w:r w:rsidRPr="00A404C0">
        <w:rPr>
          <w:lang w:val="en-US"/>
        </w:rPr>
        <w:t>Matthew W. Gallagher, Shane J. Lopez, and Kristopher J. Preacher</w:t>
      </w:r>
      <w:r>
        <w:rPr>
          <w:lang w:val="en-US"/>
        </w:rPr>
        <w:t xml:space="preserve"> // </w:t>
      </w:r>
      <w:r w:rsidRPr="00A404C0">
        <w:rPr>
          <w:lang w:val="en-US"/>
        </w:rPr>
        <w:t>Journal of Personality</w:t>
      </w:r>
      <w:r>
        <w:rPr>
          <w:lang w:val="en-US"/>
        </w:rPr>
        <w:t xml:space="preserve">. — 2009. — </w:t>
      </w:r>
      <w:r w:rsidRPr="00C97D9A">
        <w:t>Режим</w:t>
      </w:r>
      <w:r w:rsidRPr="00DD0E0F">
        <w:rPr>
          <w:lang w:val="en-US"/>
        </w:rPr>
        <w:t xml:space="preserve"> </w:t>
      </w:r>
      <w:r w:rsidRPr="00C97D9A">
        <w:t>доступа</w:t>
      </w:r>
      <w:r w:rsidRPr="00DD0E0F">
        <w:rPr>
          <w:lang w:val="en-US"/>
        </w:rPr>
        <w:t xml:space="preserve">: </w:t>
      </w:r>
      <w:r>
        <w:rPr>
          <w:lang w:val="en-US"/>
        </w:rPr>
        <w:t xml:space="preserve"> </w:t>
      </w:r>
      <w:hyperlink r:id="rId21" w:history="1">
        <w:r w:rsidRPr="008A78EF">
          <w:rPr>
            <w:rStyle w:val="af8"/>
            <w:lang w:val="lv-LV"/>
          </w:rPr>
          <w:t>https://pubmed.ncbi.nlm.nih.gov/19558444/</w:t>
        </w:r>
      </w:hyperlink>
      <w:r>
        <w:rPr>
          <w:lang w:val="lv-LV"/>
        </w:rPr>
        <w:t xml:space="preserve"> (</w:t>
      </w:r>
      <w:r w:rsidRPr="00C97D9A">
        <w:t>дата</w:t>
      </w:r>
      <w:r w:rsidRPr="00A404C0">
        <w:rPr>
          <w:lang w:val="en-US"/>
        </w:rPr>
        <w:t xml:space="preserve"> </w:t>
      </w:r>
      <w:r w:rsidRPr="00C97D9A">
        <w:t>обращения</w:t>
      </w:r>
      <w:r w:rsidRPr="00A404C0">
        <w:rPr>
          <w:lang w:val="en-US"/>
        </w:rPr>
        <w:t>: 20.01.2023)</w:t>
      </w:r>
    </w:p>
  </w:footnote>
  <w:footnote w:id="24">
    <w:p w14:paraId="5159F881" w14:textId="091C2A1D" w:rsidR="00C71B68" w:rsidRPr="00C532C2" w:rsidRDefault="00C71B68">
      <w:pPr>
        <w:pStyle w:val="af9"/>
        <w:rPr>
          <w:lang w:val="en-US"/>
        </w:rPr>
      </w:pPr>
      <w:r>
        <w:rPr>
          <w:rStyle w:val="afb"/>
        </w:rPr>
        <w:footnoteRef/>
      </w:r>
      <w:r>
        <w:rPr>
          <w:lang w:val="lv-LV"/>
        </w:rPr>
        <w:t xml:space="preserve"> </w:t>
      </w:r>
      <w:proofErr w:type="spellStart"/>
      <w:r w:rsidRPr="00C532C2">
        <w:rPr>
          <w:lang w:val="lv-LV"/>
        </w:rPr>
        <w:t>Keyes</w:t>
      </w:r>
      <w:proofErr w:type="spellEnd"/>
      <w:r>
        <w:rPr>
          <w:lang w:val="lv-LV"/>
        </w:rPr>
        <w:t xml:space="preserve"> </w:t>
      </w:r>
      <w:proofErr w:type="spellStart"/>
      <w:r w:rsidRPr="00C532C2">
        <w:rPr>
          <w:lang w:val="lv-LV"/>
        </w:rPr>
        <w:t>Corey</w:t>
      </w:r>
      <w:proofErr w:type="spellEnd"/>
      <w:r w:rsidRPr="00C532C2">
        <w:rPr>
          <w:lang w:val="lv-LV"/>
        </w:rPr>
        <w:t xml:space="preserve"> </w:t>
      </w:r>
      <w:proofErr w:type="spellStart"/>
      <w:r w:rsidRPr="00C532C2">
        <w:rPr>
          <w:lang w:val="lv-LV"/>
        </w:rPr>
        <w:t>Lee</w:t>
      </w:r>
      <w:proofErr w:type="spellEnd"/>
      <w:r w:rsidRPr="00C532C2">
        <w:rPr>
          <w:lang w:val="lv-LV"/>
        </w:rPr>
        <w:t xml:space="preserve"> M.</w:t>
      </w:r>
      <w:r w:rsidRPr="00C532C2">
        <w:rPr>
          <w:lang w:val="en-US"/>
        </w:rPr>
        <w:t xml:space="preserve"> </w:t>
      </w:r>
      <w:r w:rsidRPr="00C532C2">
        <w:rPr>
          <w:lang w:val="lv-LV"/>
        </w:rPr>
        <w:t>Social Well-Being</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w:t>
      </w:r>
      <w:r w:rsidRPr="00A404C0">
        <w:rPr>
          <w:lang w:val="lv-LV"/>
        </w:rPr>
        <w:t xml:space="preserve"> </w:t>
      </w:r>
      <w:r w:rsidRPr="00C532C2">
        <w:rPr>
          <w:lang w:val="lv-LV"/>
        </w:rPr>
        <w:t>Corey Lee M. Keyes</w:t>
      </w:r>
      <w:r>
        <w:rPr>
          <w:lang w:val="lv-LV"/>
        </w:rPr>
        <w:t>//</w:t>
      </w:r>
      <w:r w:rsidRPr="00960734">
        <w:rPr>
          <w:lang w:val="lv-LV"/>
        </w:rPr>
        <w:t xml:space="preserve"> </w:t>
      </w:r>
      <w:r w:rsidRPr="00C532C2">
        <w:rPr>
          <w:lang w:val="lv-LV"/>
        </w:rPr>
        <w:t>Social Psychology Quarterly</w:t>
      </w:r>
      <w:r>
        <w:rPr>
          <w:lang w:val="lv-LV"/>
        </w:rPr>
        <w:t>. — 1998. —</w:t>
      </w:r>
      <w:r w:rsidRPr="00C532C2">
        <w:rPr>
          <w:lang w:val="lv-LV"/>
        </w:rPr>
        <w:t>Vol. 61, No. 2</w:t>
      </w:r>
      <w:r>
        <w:rPr>
          <w:lang w:val="lv-LV"/>
        </w:rPr>
        <w:t xml:space="preserve"> </w:t>
      </w:r>
      <w:r w:rsidRPr="00C532C2">
        <w:rPr>
          <w:lang w:val="lv-LV"/>
        </w:rPr>
        <w:t xml:space="preserve">pp. 121-140 </w:t>
      </w:r>
      <w:r>
        <w:rPr>
          <w:lang w:val="en-US"/>
        </w:rPr>
        <w:t>—</w:t>
      </w:r>
      <w:r w:rsidRPr="00A404C0">
        <w:rPr>
          <w:lang w:val="en-US"/>
        </w:rPr>
        <w:t xml:space="preserve"> </w:t>
      </w:r>
      <w:r w:rsidRPr="00C97D9A">
        <w:t>Режим</w:t>
      </w:r>
      <w:r w:rsidRPr="00DD0E0F">
        <w:rPr>
          <w:lang w:val="en-US"/>
        </w:rPr>
        <w:t xml:space="preserve"> </w:t>
      </w:r>
      <w:r w:rsidRPr="00C97D9A">
        <w:t>доступа</w:t>
      </w:r>
      <w:r w:rsidRPr="00DD0E0F">
        <w:rPr>
          <w:lang w:val="en-US"/>
        </w:rPr>
        <w:t>:</w:t>
      </w:r>
      <w:hyperlink r:id="rId22" w:history="1">
        <w:r w:rsidRPr="008A78EF">
          <w:rPr>
            <w:rStyle w:val="af8"/>
            <w:lang w:val="lv-LV"/>
          </w:rPr>
          <w:t>https://www.jstor.org/stable/2787065</w:t>
        </w:r>
      </w:hyperlink>
      <w:r w:rsidRPr="00960734">
        <w:rPr>
          <w:lang w:val="lv-LV"/>
        </w:rPr>
        <w:t xml:space="preserve"> </w:t>
      </w:r>
      <w:r>
        <w:rPr>
          <w:lang w:val="lv-LV"/>
        </w:rPr>
        <w:t>(</w:t>
      </w:r>
      <w:r w:rsidRPr="00C97D9A">
        <w:t>дата</w:t>
      </w:r>
      <w:r w:rsidRPr="00C532C2">
        <w:rPr>
          <w:lang w:val="en-US"/>
        </w:rPr>
        <w:t xml:space="preserve"> </w:t>
      </w:r>
      <w:r w:rsidRPr="00C97D9A">
        <w:t>обращения</w:t>
      </w:r>
      <w:r w:rsidRPr="00C532C2">
        <w:rPr>
          <w:lang w:val="en-US"/>
        </w:rPr>
        <w:t>: 20.01.2023)</w:t>
      </w:r>
    </w:p>
  </w:footnote>
  <w:footnote w:id="25">
    <w:p w14:paraId="216F96D9" w14:textId="788E219A" w:rsidR="00C71B68" w:rsidRPr="00E40099" w:rsidRDefault="00C71B68">
      <w:pPr>
        <w:pStyle w:val="af9"/>
      </w:pPr>
      <w:r>
        <w:rPr>
          <w:rStyle w:val="afb"/>
        </w:rPr>
        <w:footnoteRef/>
      </w:r>
      <w:r w:rsidRPr="00960734">
        <w:rPr>
          <w:lang w:val="lv-LV"/>
        </w:rPr>
        <w:t xml:space="preserve"> </w:t>
      </w:r>
      <w:r>
        <w:rPr>
          <w:lang w:val="lv-LV"/>
        </w:rPr>
        <w:t>Diener E., Emmons R., Larsen R., Griffin S.</w:t>
      </w:r>
      <w:r w:rsidRPr="00E40099">
        <w:rPr>
          <w:lang w:val="en-US"/>
        </w:rPr>
        <w:t xml:space="preserve"> </w:t>
      </w:r>
      <w:r w:rsidRPr="00E40099">
        <w:rPr>
          <w:lang w:val="lv-LV"/>
        </w:rPr>
        <w:t>The Satisfaction With Life Scale</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w:t>
      </w:r>
      <w:r w:rsidRPr="00E40099">
        <w:rPr>
          <w:lang w:val="lv-LV"/>
        </w:rPr>
        <w:t xml:space="preserve"> </w:t>
      </w:r>
      <w:r>
        <w:rPr>
          <w:lang w:val="lv-LV"/>
        </w:rPr>
        <w:t>Diener E., Emmons R., Larsen R., Griffin S//</w:t>
      </w:r>
      <w:r w:rsidRPr="00E40099">
        <w:rPr>
          <w:lang w:val="en-US"/>
        </w:rPr>
        <w:t xml:space="preserve"> </w:t>
      </w:r>
      <w:r>
        <w:rPr>
          <w:lang w:val="lv-LV"/>
        </w:rPr>
        <w:t>J</w:t>
      </w:r>
      <w:r w:rsidRPr="00E40099">
        <w:rPr>
          <w:lang w:val="lv-LV"/>
        </w:rPr>
        <w:t>ournal of Personality Assessment</w:t>
      </w:r>
      <w:r>
        <w:rPr>
          <w:lang w:val="lv-LV"/>
        </w:rPr>
        <w:t>.—1985.— Vol. 49 No 1.,71-75. —</w:t>
      </w:r>
      <w:r w:rsidRPr="00A404C0">
        <w:rPr>
          <w:lang w:val="lv-LV"/>
        </w:rPr>
        <w:t xml:space="preserve"> </w:t>
      </w:r>
      <w:r>
        <w:rPr>
          <w:lang w:val="lv-LV"/>
        </w:rPr>
        <w:t xml:space="preserve"> </w:t>
      </w:r>
      <w:r w:rsidRPr="00C97D9A">
        <w:t>Режим</w:t>
      </w:r>
      <w:r w:rsidRPr="00E40099">
        <w:t xml:space="preserve"> </w:t>
      </w:r>
      <w:r w:rsidRPr="00C97D9A">
        <w:t>доступа</w:t>
      </w:r>
      <w:r w:rsidRPr="00E40099">
        <w:t xml:space="preserve">: </w:t>
      </w:r>
      <w:r w:rsidRPr="00DD0E0F">
        <w:rPr>
          <w:lang w:val="lv-LV"/>
        </w:rPr>
        <w:t xml:space="preserve"> </w:t>
      </w:r>
      <w:hyperlink r:id="rId23" w:history="1">
        <w:r w:rsidRPr="008A78EF">
          <w:rPr>
            <w:rStyle w:val="af8"/>
            <w:lang w:val="lv-LV"/>
          </w:rPr>
          <w:t>https://psycnet.apa.org/record/1985-27000-001</w:t>
        </w:r>
      </w:hyperlink>
      <w:r>
        <w:rPr>
          <w:lang w:val="lv-LV"/>
        </w:rPr>
        <w:t xml:space="preserve"> (</w:t>
      </w:r>
      <w:r w:rsidRPr="00C97D9A">
        <w:t>дата</w:t>
      </w:r>
      <w:r w:rsidRPr="00E40099">
        <w:t xml:space="preserve"> </w:t>
      </w:r>
      <w:r w:rsidRPr="00C97D9A">
        <w:t>обращения</w:t>
      </w:r>
      <w:r w:rsidRPr="00E40099">
        <w:t>: 20.01.2023)</w:t>
      </w:r>
    </w:p>
  </w:footnote>
  <w:footnote w:id="26">
    <w:p w14:paraId="576707B6" w14:textId="71DE3BAB" w:rsidR="00C71B68" w:rsidRPr="00491DB2" w:rsidRDefault="00C71B68">
      <w:pPr>
        <w:pStyle w:val="af9"/>
        <w:rPr>
          <w:lang w:val="lv-LV"/>
        </w:rPr>
      </w:pPr>
      <w:r>
        <w:rPr>
          <w:rStyle w:val="afb"/>
        </w:rPr>
        <w:footnoteRef/>
      </w:r>
      <w:r w:rsidRPr="00491DB2">
        <w:rPr>
          <w:lang w:val="lv-LV"/>
        </w:rPr>
        <w:t xml:space="preserve"> </w:t>
      </w:r>
      <w:r w:rsidRPr="00E40099">
        <w:rPr>
          <w:lang w:val="lv-LV"/>
        </w:rPr>
        <w:t>Grant A</w:t>
      </w:r>
      <w:r>
        <w:rPr>
          <w:lang w:val="lv-LV"/>
        </w:rPr>
        <w:t>.</w:t>
      </w:r>
      <w:r w:rsidRPr="00E40099">
        <w:rPr>
          <w:lang w:val="lv-LV"/>
        </w:rPr>
        <w:t xml:space="preserve"> M., Christianson M</w:t>
      </w:r>
      <w:r>
        <w:rPr>
          <w:lang w:val="lv-LV"/>
        </w:rPr>
        <w:t>.</w:t>
      </w:r>
      <w:r w:rsidRPr="00E40099">
        <w:rPr>
          <w:lang w:val="lv-LV"/>
        </w:rPr>
        <w:t xml:space="preserve"> K. and Price</w:t>
      </w:r>
      <w:r>
        <w:rPr>
          <w:lang w:val="lv-LV"/>
        </w:rPr>
        <w:t xml:space="preserve"> </w:t>
      </w:r>
      <w:r w:rsidRPr="00E40099">
        <w:rPr>
          <w:lang w:val="lv-LV"/>
        </w:rPr>
        <w:t>R</w:t>
      </w:r>
      <w:r>
        <w:rPr>
          <w:lang w:val="lv-LV"/>
        </w:rPr>
        <w:t>.</w:t>
      </w:r>
      <w:r w:rsidRPr="00E40099">
        <w:rPr>
          <w:lang w:val="lv-LV"/>
        </w:rPr>
        <w:t xml:space="preserve"> H. Happiness, Health, or Relationships? Managerial Practices and Employee Well-Being Tradeoffs</w:t>
      </w:r>
      <w:r>
        <w:rPr>
          <w:lang w:val="lv-LV"/>
        </w:rPr>
        <w:t xml:space="preserve"> </w:t>
      </w:r>
      <w:r w:rsidRPr="00B035FA">
        <w:rPr>
          <w:lang w:val="en-US"/>
        </w:rPr>
        <w:t>[</w:t>
      </w:r>
      <w:r w:rsidRPr="00C97D9A">
        <w:t>Электронный</w:t>
      </w:r>
      <w:r w:rsidRPr="00B035FA">
        <w:rPr>
          <w:lang w:val="en-US"/>
        </w:rPr>
        <w:t xml:space="preserve"> </w:t>
      </w:r>
      <w:r w:rsidRPr="00C97D9A">
        <w:t>ресурс</w:t>
      </w:r>
      <w:r w:rsidRPr="00B035FA">
        <w:rPr>
          <w:lang w:val="en-US"/>
        </w:rPr>
        <w:t xml:space="preserve">] </w:t>
      </w:r>
      <w:r>
        <w:rPr>
          <w:lang w:val="en-US"/>
        </w:rPr>
        <w:t>/</w:t>
      </w:r>
      <w:r w:rsidRPr="00E40099">
        <w:rPr>
          <w:lang w:val="en-US"/>
        </w:rPr>
        <w:t>Adam M. Grant, Marlys K. Christianson and Richard H. Price</w:t>
      </w:r>
      <w:r>
        <w:rPr>
          <w:lang w:val="en-US"/>
        </w:rPr>
        <w:t xml:space="preserve">// </w:t>
      </w:r>
      <w:r w:rsidRPr="00E40099">
        <w:rPr>
          <w:lang w:val="en-US"/>
        </w:rPr>
        <w:t>Academy of Management Perspectives</w:t>
      </w:r>
      <w:r>
        <w:rPr>
          <w:lang w:val="en-US"/>
        </w:rPr>
        <w:t xml:space="preserve">. —2007. — </w:t>
      </w:r>
      <w:r w:rsidRPr="00E40099">
        <w:rPr>
          <w:lang w:val="en-US"/>
        </w:rPr>
        <w:t>Vol. 21, No. 3</w:t>
      </w:r>
      <w:r>
        <w:rPr>
          <w:lang w:val="en-US"/>
        </w:rPr>
        <w:t>. —</w:t>
      </w:r>
      <w:r w:rsidRPr="00A404C0">
        <w:rPr>
          <w:lang w:val="en-US"/>
        </w:rPr>
        <w:t xml:space="preserve"> </w:t>
      </w:r>
      <w:r w:rsidRPr="00C97D9A">
        <w:t>Режим</w:t>
      </w:r>
      <w:r w:rsidRPr="00DD0E0F">
        <w:rPr>
          <w:lang w:val="en-US"/>
        </w:rPr>
        <w:t xml:space="preserve"> </w:t>
      </w:r>
      <w:r w:rsidRPr="00C97D9A">
        <w:t>доступа</w:t>
      </w:r>
      <w:r w:rsidRPr="00DD0E0F">
        <w:rPr>
          <w:lang w:val="en-US"/>
        </w:rPr>
        <w:t xml:space="preserve">: </w:t>
      </w:r>
      <w:r w:rsidRPr="00DD0E0F">
        <w:rPr>
          <w:lang w:val="lv-LV"/>
        </w:rPr>
        <w:t xml:space="preserve"> </w:t>
      </w:r>
      <w:r w:rsidRPr="00E40099">
        <w:rPr>
          <w:lang w:val="lv-LV"/>
        </w:rPr>
        <w:t xml:space="preserve"> </w:t>
      </w:r>
      <w:hyperlink r:id="rId24" w:history="1">
        <w:r w:rsidRPr="008A78EF">
          <w:rPr>
            <w:rStyle w:val="af8"/>
            <w:lang w:val="lv-LV"/>
          </w:rPr>
          <w:t>https://journals.aom.org/doi/10.5465/amp.2007.26421238</w:t>
        </w:r>
      </w:hyperlink>
      <w:r>
        <w:rPr>
          <w:lang w:val="lv-LV"/>
        </w:rPr>
        <w:t xml:space="preserve"> (</w:t>
      </w:r>
      <w:r w:rsidRPr="00C97D9A">
        <w:t>дата</w:t>
      </w:r>
      <w:r w:rsidRPr="00C532C2">
        <w:rPr>
          <w:lang w:val="en-US"/>
        </w:rPr>
        <w:t xml:space="preserve"> </w:t>
      </w:r>
      <w:r w:rsidRPr="00C97D9A">
        <w:t>обращения</w:t>
      </w:r>
      <w:r w:rsidRPr="00C532C2">
        <w:rPr>
          <w:lang w:val="en-US"/>
        </w:rPr>
        <w:t>: 20.01.2023)</w:t>
      </w:r>
    </w:p>
  </w:footnote>
  <w:footnote w:id="27">
    <w:p w14:paraId="7675796E" w14:textId="245DBFF2" w:rsidR="00C71B68" w:rsidRPr="005C5F25" w:rsidRDefault="00C71B68">
      <w:pPr>
        <w:pStyle w:val="af9"/>
        <w:rPr>
          <w:lang w:val="en-US"/>
        </w:rPr>
      </w:pPr>
      <w:r>
        <w:rPr>
          <w:rStyle w:val="afb"/>
        </w:rPr>
        <w:footnoteRef/>
      </w:r>
      <w:r w:rsidRPr="00937DCC">
        <w:rPr>
          <w:lang w:val="lv-LV"/>
        </w:rPr>
        <w:t xml:space="preserve"> </w:t>
      </w:r>
      <w:r>
        <w:rPr>
          <w:lang w:val="lv-LV"/>
        </w:rPr>
        <w:t xml:space="preserve">Lamb. W. F. </w:t>
      </w:r>
      <w:r w:rsidRPr="008112D1">
        <w:rPr>
          <w:lang w:val="lv-LV"/>
        </w:rPr>
        <w:t>Human well-being and climate change mitigation</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W. F. Lamb, J. K. Steinberger // WIREs Climate Change. – 2017. – Vol. 8, Issue 6. -</w:t>
      </w:r>
      <w:r w:rsidRPr="008112D1">
        <w:rPr>
          <w:lang w:val="en-GB"/>
        </w:rPr>
        <w:t xml:space="preserve"> </w:t>
      </w:r>
      <w:r>
        <w:t>Режим</w:t>
      </w:r>
      <w:r w:rsidRPr="008112D1">
        <w:rPr>
          <w:lang w:val="en-GB"/>
        </w:rPr>
        <w:t xml:space="preserve"> </w:t>
      </w:r>
      <w:r>
        <w:t>доступа</w:t>
      </w:r>
      <w:r>
        <w:rPr>
          <w:lang w:val="lv-LV"/>
        </w:rPr>
        <w:t xml:space="preserve">: </w:t>
      </w:r>
      <w:hyperlink r:id="rId25" w:history="1">
        <w:r w:rsidRPr="00266CA0">
          <w:rPr>
            <w:rStyle w:val="af8"/>
            <w:lang w:val="lv-LV"/>
          </w:rPr>
          <w:t>https://wires.onlinelibrary.wiley.com/doi/full/10.1002/wcc.485</w:t>
        </w:r>
      </w:hyperlink>
    </w:p>
  </w:footnote>
  <w:footnote w:id="28">
    <w:p w14:paraId="0EDAF79D" w14:textId="7948C3E1" w:rsidR="00C71B68" w:rsidRPr="000058AC" w:rsidRDefault="00C71B68">
      <w:pPr>
        <w:pStyle w:val="af9"/>
        <w:rPr>
          <w:lang w:val="en-US"/>
        </w:rPr>
      </w:pPr>
      <w:r>
        <w:rPr>
          <w:rStyle w:val="afb"/>
        </w:rPr>
        <w:footnoteRef/>
      </w:r>
      <w:r w:rsidRPr="000058AC">
        <w:rPr>
          <w:lang w:val="en-US"/>
        </w:rPr>
        <w:t xml:space="preserve"> </w:t>
      </w:r>
      <w:r>
        <w:rPr>
          <w:lang w:val="lv-LV"/>
        </w:rPr>
        <w:t xml:space="preserve">Gasper, D. </w:t>
      </w:r>
      <w:r w:rsidRPr="00C86E60">
        <w:rPr>
          <w:lang w:val="lv-LV"/>
        </w:rPr>
        <w:t>Subjective and Objective Well-Being in Relation to Economic Inputs: Puzzles and Responses</w:t>
      </w:r>
      <w:r w:rsidRPr="00880A9D">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 xml:space="preserve">/ </w:t>
      </w:r>
      <w:r>
        <w:rPr>
          <w:lang w:val="en-GB"/>
        </w:rPr>
        <w:t xml:space="preserve">Des Gasper // Review of Social Economy. – 2005. - </w:t>
      </w:r>
      <w:r>
        <w:t>Режим</w:t>
      </w:r>
      <w:r w:rsidRPr="008112D1">
        <w:rPr>
          <w:lang w:val="en-GB"/>
        </w:rPr>
        <w:t xml:space="preserve"> </w:t>
      </w:r>
      <w:r>
        <w:t>доступа</w:t>
      </w:r>
      <w:r w:rsidRPr="008112D1">
        <w:rPr>
          <w:lang w:val="en-GB"/>
        </w:rPr>
        <w:t>:</w:t>
      </w:r>
      <w:r>
        <w:rPr>
          <w:lang w:val="lv-LV"/>
        </w:rPr>
        <w:t xml:space="preserve"> </w:t>
      </w:r>
      <w:hyperlink r:id="rId26" w:history="1">
        <w:r w:rsidRPr="00266CA0">
          <w:rPr>
            <w:rStyle w:val="af8"/>
            <w:lang w:val="lv-LV"/>
          </w:rPr>
          <w:t>https://www.researchgate.net/publication/24089349_Subjective_and_Objective_Well-Being_in_Relation_to_Economic_Inputs_Puzzles_and_Responses</w:t>
        </w:r>
      </w:hyperlink>
      <w:r>
        <w:rPr>
          <w:rStyle w:val="af8"/>
          <w:lang w:val="lv-LV"/>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Pr>
          <w:lang w:val="en-GB"/>
        </w:rPr>
        <w:t>19</w:t>
      </w:r>
      <w:r w:rsidRPr="008112D1">
        <w:rPr>
          <w:lang w:val="en-GB"/>
        </w:rPr>
        <w:t>.12.2022)</w:t>
      </w:r>
    </w:p>
  </w:footnote>
  <w:footnote w:id="29">
    <w:p w14:paraId="7CA54C6A" w14:textId="5E2593F6" w:rsidR="00C71B68" w:rsidRPr="000A2E98" w:rsidRDefault="00C71B68" w:rsidP="000A2E98">
      <w:pPr>
        <w:pStyle w:val="af9"/>
        <w:rPr>
          <w:lang w:val="en-US"/>
        </w:rPr>
      </w:pPr>
      <w:r>
        <w:rPr>
          <w:rStyle w:val="afb"/>
        </w:rPr>
        <w:footnoteRef/>
      </w:r>
      <w:r w:rsidRPr="00EC2905">
        <w:rPr>
          <w:lang w:val="en-US"/>
        </w:rPr>
        <w:t xml:space="preserve"> </w:t>
      </w:r>
      <w:proofErr w:type="spellStart"/>
      <w:r w:rsidRPr="001922D3">
        <w:rPr>
          <w:lang w:val="en-US"/>
        </w:rPr>
        <w:t>Grawitch</w:t>
      </w:r>
      <w:proofErr w:type="spellEnd"/>
      <w:r>
        <w:rPr>
          <w:lang w:val="en-US"/>
        </w:rPr>
        <w:t xml:space="preserve"> M. J., </w:t>
      </w:r>
      <w:r w:rsidRPr="001922D3">
        <w:rPr>
          <w:lang w:val="en-US"/>
        </w:rPr>
        <w:t>Gottschalk</w:t>
      </w:r>
      <w:r>
        <w:rPr>
          <w:lang w:val="en-US"/>
        </w:rPr>
        <w:t xml:space="preserve"> M.</w:t>
      </w:r>
      <w:proofErr w:type="gramStart"/>
      <w:r>
        <w:rPr>
          <w:lang w:val="en-US"/>
        </w:rPr>
        <w:t xml:space="preserve">,  </w:t>
      </w:r>
      <w:proofErr w:type="spellStart"/>
      <w:r>
        <w:rPr>
          <w:lang w:val="en-US"/>
        </w:rPr>
        <w:t>Munz</w:t>
      </w:r>
      <w:proofErr w:type="spellEnd"/>
      <w:proofErr w:type="gramEnd"/>
      <w:r>
        <w:rPr>
          <w:lang w:val="en-US"/>
        </w:rPr>
        <w:t xml:space="preserve"> D. The Path to a Healthy Workplace </w:t>
      </w:r>
      <w:r>
        <w:rPr>
          <w:lang w:val="en-GB"/>
        </w:rPr>
        <w:t>[</w:t>
      </w:r>
      <w:r>
        <w:t>Электронный</w:t>
      </w:r>
      <w:r w:rsidRPr="00FB40FE">
        <w:rPr>
          <w:lang w:val="en-GB"/>
        </w:rPr>
        <w:t xml:space="preserve"> </w:t>
      </w:r>
      <w:r>
        <w:t>ресурс</w:t>
      </w:r>
      <w:r>
        <w:rPr>
          <w:lang w:val="en-GB"/>
        </w:rPr>
        <w:t>]</w:t>
      </w:r>
      <w:r w:rsidRPr="00FB40FE">
        <w:rPr>
          <w:lang w:val="en-GB"/>
        </w:rPr>
        <w:t xml:space="preserve">/ </w:t>
      </w:r>
      <w:proofErr w:type="spellStart"/>
      <w:r w:rsidRPr="001922D3">
        <w:rPr>
          <w:lang w:val="en-US"/>
        </w:rPr>
        <w:t>Grawitch</w:t>
      </w:r>
      <w:proofErr w:type="spellEnd"/>
      <w:r>
        <w:rPr>
          <w:lang w:val="en-US"/>
        </w:rPr>
        <w:t xml:space="preserve"> M. J., </w:t>
      </w:r>
      <w:r w:rsidRPr="001922D3">
        <w:rPr>
          <w:lang w:val="en-US"/>
        </w:rPr>
        <w:t>Gottschalk</w:t>
      </w:r>
      <w:r>
        <w:rPr>
          <w:lang w:val="en-US"/>
        </w:rPr>
        <w:t xml:space="preserve"> M.</w:t>
      </w:r>
      <w:proofErr w:type="gramStart"/>
      <w:r>
        <w:rPr>
          <w:lang w:val="en-US"/>
        </w:rPr>
        <w:t xml:space="preserve">,  </w:t>
      </w:r>
      <w:proofErr w:type="spellStart"/>
      <w:r>
        <w:rPr>
          <w:lang w:val="en-US"/>
        </w:rPr>
        <w:t>Munz</w:t>
      </w:r>
      <w:proofErr w:type="spellEnd"/>
      <w:proofErr w:type="gramEnd"/>
      <w:r>
        <w:rPr>
          <w:lang w:val="en-US"/>
        </w:rPr>
        <w:t xml:space="preserve"> D // Consulting Psychology Journal: Practice and Research. — 2006. —</w:t>
      </w:r>
      <w:r w:rsidRPr="001922D3">
        <w:rPr>
          <w:lang w:val="en-US"/>
        </w:rPr>
        <w:t xml:space="preserve"> Vol. 58, No. 3, 129–14</w:t>
      </w:r>
      <w:r>
        <w:rPr>
          <w:lang w:val="en-US"/>
        </w:rPr>
        <w:t xml:space="preserve"> </w:t>
      </w:r>
      <w:r w:rsidRPr="001922D3">
        <w:rPr>
          <w:lang w:val="en-US"/>
        </w:rPr>
        <w:t xml:space="preserve"> </w:t>
      </w:r>
      <w:r>
        <w:rPr>
          <w:lang w:val="en-GB"/>
        </w:rPr>
        <w:t xml:space="preserve">- </w:t>
      </w:r>
      <w:r>
        <w:t>Режим</w:t>
      </w:r>
      <w:r w:rsidRPr="008112D1">
        <w:rPr>
          <w:lang w:val="en-GB"/>
        </w:rPr>
        <w:t xml:space="preserve"> </w:t>
      </w:r>
      <w:r>
        <w:t>доступа</w:t>
      </w:r>
      <w:r w:rsidRPr="008112D1">
        <w:rPr>
          <w:lang w:val="en-GB"/>
        </w:rPr>
        <w:t>:</w:t>
      </w:r>
      <w:r>
        <w:rPr>
          <w:lang w:val="lv-LV"/>
        </w:rPr>
        <w:t xml:space="preserve"> </w:t>
      </w:r>
      <w:hyperlink r:id="rId27" w:history="1">
        <w:r w:rsidRPr="008A78EF">
          <w:rPr>
            <w:rStyle w:val="af8"/>
            <w:lang w:val="en-US"/>
          </w:rPr>
          <w:t>https://www.researchgate.net/publication/232593040_The_path_to_a_healthy_workplace_A_critical_review_linking_healthy_workplace_practices_employee_well-being_and_organizational_improvements</w:t>
        </w:r>
      </w:hyperlink>
      <w:r>
        <w:rPr>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Pr>
          <w:lang w:val="en-GB"/>
        </w:rPr>
        <w:t>19</w:t>
      </w:r>
      <w:r w:rsidRPr="008112D1">
        <w:rPr>
          <w:lang w:val="en-GB"/>
        </w:rPr>
        <w:t>.12.2022)</w:t>
      </w:r>
    </w:p>
  </w:footnote>
  <w:footnote w:id="30">
    <w:p w14:paraId="32DFEF17" w14:textId="30274FBB" w:rsidR="00C71B68" w:rsidRPr="00A64AAC" w:rsidRDefault="00C71B68" w:rsidP="00A64AAC">
      <w:pPr>
        <w:pStyle w:val="af9"/>
        <w:rPr>
          <w:lang w:val="en-GB"/>
        </w:rPr>
      </w:pPr>
      <w:r>
        <w:rPr>
          <w:rStyle w:val="afb"/>
        </w:rPr>
        <w:footnoteRef/>
      </w:r>
      <w:r w:rsidRPr="00B715E3">
        <w:rPr>
          <w:lang w:val="en-GB"/>
        </w:rPr>
        <w:t xml:space="preserve"> </w:t>
      </w:r>
      <w:r>
        <w:rPr>
          <w:lang w:val="lv-LV"/>
        </w:rPr>
        <w:t xml:space="preserve">Huppert, F. </w:t>
      </w:r>
      <w:r w:rsidRPr="008112D1">
        <w:rPr>
          <w:lang w:val="lv-LV"/>
        </w:rPr>
        <w:t>Psychological Well-being: Evidence Regarding its Causes and Consequences</w:t>
      </w:r>
      <w:r w:rsidRPr="009D129D">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Felicia Huppert // Applied Psychology: Health and Well-being. – 2009. - Vol. 1, Issue 2. - </w:t>
      </w:r>
      <w:r>
        <w:t>Режим</w:t>
      </w:r>
      <w:r w:rsidRPr="008112D1">
        <w:rPr>
          <w:lang w:val="en-GB"/>
        </w:rPr>
        <w:t xml:space="preserve"> </w:t>
      </w:r>
      <w:r>
        <w:t>доступа</w:t>
      </w:r>
      <w:r>
        <w:rPr>
          <w:lang w:val="lv-LV"/>
        </w:rPr>
        <w:t xml:space="preserve">: </w:t>
      </w:r>
      <w:r w:rsidRPr="00FB40FE">
        <w:rPr>
          <w:lang w:val="en-GB"/>
        </w:rPr>
        <w:t xml:space="preserve"> </w:t>
      </w:r>
      <w:hyperlink r:id="rId28" w:history="1">
        <w:r w:rsidRPr="00FE11CB">
          <w:rPr>
            <w:rStyle w:val="af8"/>
            <w:lang w:val="lv-LV"/>
          </w:rPr>
          <w:t>https://iaap-journals.onlinelibrary.wiley.com/doi/10.1111/j.1758-0854.2009.01008.x</w:t>
        </w:r>
      </w:hyperlink>
      <w:r w:rsidRPr="00A64AAC">
        <w:rPr>
          <w:rStyle w:val="af8"/>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Pr>
          <w:lang w:val="en-GB"/>
        </w:rPr>
        <w:t>19</w:t>
      </w:r>
      <w:r w:rsidRPr="008112D1">
        <w:rPr>
          <w:lang w:val="en-GB"/>
        </w:rPr>
        <w:t>.12.2022)</w:t>
      </w:r>
    </w:p>
  </w:footnote>
  <w:footnote w:id="31">
    <w:p w14:paraId="2530E073" w14:textId="0E9EB53D" w:rsidR="00C71B68" w:rsidRPr="00A64AAC" w:rsidRDefault="00C71B68" w:rsidP="00A64AAC">
      <w:pPr>
        <w:pStyle w:val="af9"/>
        <w:rPr>
          <w:lang w:val="en-GB"/>
        </w:rPr>
      </w:pPr>
      <w:r>
        <w:rPr>
          <w:rStyle w:val="afb"/>
        </w:rPr>
        <w:footnoteRef/>
      </w:r>
      <w:r w:rsidRPr="00A64AAC">
        <w:rPr>
          <w:lang w:val="en-US"/>
        </w:rPr>
        <w:t xml:space="preserve"> </w:t>
      </w:r>
      <w:r>
        <w:rPr>
          <w:lang w:val="lv-LV"/>
        </w:rPr>
        <w:t xml:space="preserve">Dolan, P. </w:t>
      </w:r>
      <w:r w:rsidRPr="00D9646B">
        <w:rPr>
          <w:lang w:val="lv-LV"/>
        </w:rPr>
        <w:t>Do we really know what makes us happy? A review of the economic literature on the factors associated with subjective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P. Dolan, T. </w:t>
      </w:r>
      <w:proofErr w:type="spellStart"/>
      <w:r>
        <w:rPr>
          <w:lang w:val="en-GB"/>
        </w:rPr>
        <w:t>Peasgood</w:t>
      </w:r>
      <w:proofErr w:type="spellEnd"/>
      <w:r>
        <w:rPr>
          <w:lang w:val="en-GB"/>
        </w:rPr>
        <w:t xml:space="preserve">, M. White // Journal of Economic Psychology. – 2008. – Vol. 29, Issue 1. - </w:t>
      </w:r>
      <w:r w:rsidRPr="00EA7E52">
        <w:rPr>
          <w:lang w:val="lv-LV"/>
        </w:rPr>
        <w:t xml:space="preserve"> </w:t>
      </w:r>
      <w:r>
        <w:t>Режим</w:t>
      </w:r>
      <w:r w:rsidRPr="008112D1">
        <w:rPr>
          <w:lang w:val="en-GB"/>
        </w:rPr>
        <w:t xml:space="preserve"> </w:t>
      </w:r>
      <w:r>
        <w:t>доступа</w:t>
      </w:r>
      <w:r>
        <w:rPr>
          <w:lang w:val="lv-LV"/>
        </w:rPr>
        <w:t xml:space="preserve">: </w:t>
      </w:r>
      <w:hyperlink r:id="rId29" w:history="1">
        <w:r w:rsidRPr="00266CA0">
          <w:rPr>
            <w:rStyle w:val="af8"/>
            <w:lang w:val="lv-LV"/>
          </w:rPr>
          <w:t>https://www.sciencedirect.com/science/article/abs/pii/S0167487007000694?via%3Dihub</w:t>
        </w:r>
      </w:hyperlink>
      <w:r w:rsidRPr="00FE78CD">
        <w:rPr>
          <w:rStyle w:val="af8"/>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r w:rsidRPr="008112D1">
        <w:rPr>
          <w:lang w:val="en-GB"/>
        </w:rPr>
        <w:t>)</w:t>
      </w:r>
    </w:p>
  </w:footnote>
  <w:footnote w:id="32">
    <w:p w14:paraId="14A537B5" w14:textId="37D54E87" w:rsidR="00C71B68" w:rsidRPr="00A64AAC" w:rsidRDefault="00C71B68" w:rsidP="00A64AAC">
      <w:pPr>
        <w:pStyle w:val="af9"/>
        <w:rPr>
          <w:lang w:val="en-GB"/>
        </w:rPr>
      </w:pPr>
      <w:r>
        <w:rPr>
          <w:rStyle w:val="afb"/>
        </w:rPr>
        <w:footnoteRef/>
      </w:r>
      <w:r w:rsidRPr="00A64AAC">
        <w:rPr>
          <w:lang w:val="en-US"/>
        </w:rPr>
        <w:t xml:space="preserve"> </w:t>
      </w:r>
      <w:r>
        <w:rPr>
          <w:lang w:val="lv-LV"/>
        </w:rPr>
        <w:t xml:space="preserve">Sumner, A. </w:t>
      </w:r>
      <w:r w:rsidRPr="00D9646B">
        <w:rPr>
          <w:lang w:val="en-GB"/>
        </w:rPr>
        <w:t>Economic Well-being and Non-economic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Andrew Sumner// </w:t>
      </w:r>
      <w:r w:rsidRPr="00B67013">
        <w:rPr>
          <w:lang w:val="en-GB"/>
        </w:rPr>
        <w:t>A Review of the Meaning and Measurement of Poverty</w:t>
      </w:r>
      <w:r>
        <w:rPr>
          <w:lang w:val="lv-LV"/>
        </w:rPr>
        <w:t xml:space="preserve">. – 2004. </w:t>
      </w:r>
      <w:r>
        <w:rPr>
          <w:lang w:val="lv-LV"/>
        </w:rPr>
        <w:t xml:space="preserve">- </w:t>
      </w:r>
      <w:r>
        <w:rPr>
          <w:lang w:val="en-GB"/>
        </w:rPr>
        <w:t xml:space="preserve"> </w:t>
      </w:r>
      <w:r>
        <w:t>Режим</w:t>
      </w:r>
      <w:r w:rsidRPr="008112D1">
        <w:rPr>
          <w:lang w:val="en-GB"/>
        </w:rPr>
        <w:t xml:space="preserve"> </w:t>
      </w:r>
      <w:r>
        <w:t>доступа</w:t>
      </w:r>
      <w:r>
        <w:rPr>
          <w:lang w:val="lv-LV"/>
        </w:rPr>
        <w:t xml:space="preserve">: </w:t>
      </w:r>
      <w:hyperlink r:id="rId30" w:history="1">
        <w:r w:rsidRPr="00266CA0">
          <w:rPr>
            <w:rStyle w:val="af8"/>
            <w:lang w:val="lv-LV"/>
          </w:rPr>
          <w:t>https://citeseerx.ist.psu.edu/document?repid=rep1&amp;type=pdf&amp;doi=b3d4b57cbd4d2b79f9de07bdc4ca48dab3f6ab5a</w:t>
        </w:r>
      </w:hyperlink>
      <w:r>
        <w:rPr>
          <w:lang w:val="lv-LV"/>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r w:rsidRPr="008112D1">
        <w:rPr>
          <w:lang w:val="en-GB"/>
        </w:rPr>
        <w:t>)</w:t>
      </w:r>
    </w:p>
  </w:footnote>
  <w:footnote w:id="33">
    <w:p w14:paraId="25986736" w14:textId="5EE29850" w:rsidR="00C71B68" w:rsidRPr="00A64AAC" w:rsidRDefault="00C71B68" w:rsidP="00B4356C">
      <w:pPr>
        <w:pStyle w:val="af9"/>
        <w:rPr>
          <w:lang w:val="en-GB"/>
        </w:rPr>
      </w:pPr>
      <w:r>
        <w:rPr>
          <w:rStyle w:val="afb"/>
        </w:rPr>
        <w:footnoteRef/>
      </w:r>
      <w:r w:rsidRPr="00A64AAC">
        <w:rPr>
          <w:lang w:val="en-US"/>
        </w:rPr>
        <w:t xml:space="preserve"> </w:t>
      </w:r>
      <w:r>
        <w:rPr>
          <w:lang w:val="lv-LV"/>
        </w:rPr>
        <w:t xml:space="preserve">Kroll, C. </w:t>
      </w:r>
      <w:r w:rsidRPr="00B5519D">
        <w:rPr>
          <w:lang w:val="lv-LV"/>
        </w:rPr>
        <w:t>Towards a Sociology of Happiness: The Case of an Age Perspective on the Social Context of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Christian Kroll // Social Research Online. – 2014. – Vol. 19, Issue 2. -</w:t>
      </w:r>
      <w:r w:rsidRPr="00B5519D">
        <w:rPr>
          <w:lang w:val="en-GB"/>
        </w:rPr>
        <w:t xml:space="preserve"> </w:t>
      </w:r>
      <w:r>
        <w:t>Режим</w:t>
      </w:r>
      <w:r w:rsidRPr="008112D1">
        <w:rPr>
          <w:lang w:val="en-GB"/>
        </w:rPr>
        <w:t xml:space="preserve"> </w:t>
      </w:r>
      <w:r>
        <w:t>доступа</w:t>
      </w:r>
      <w:r>
        <w:rPr>
          <w:lang w:val="lv-LV"/>
        </w:rPr>
        <w:t xml:space="preserve">: </w:t>
      </w:r>
      <w:hyperlink r:id="rId31" w:history="1">
        <w:r w:rsidRPr="00266CA0">
          <w:rPr>
            <w:rStyle w:val="af8"/>
            <w:lang w:val="lv-LV"/>
          </w:rPr>
          <w:t>https://journals.sagepub.com/doi/abs/10.5153/sro.3205</w:t>
        </w:r>
      </w:hyperlink>
      <w:r w:rsidRPr="00A64AAC">
        <w:rPr>
          <w:rStyle w:val="af8"/>
          <w:lang w:val="en-US"/>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r w:rsidRPr="008112D1">
        <w:rPr>
          <w:lang w:val="en-GB"/>
        </w:rPr>
        <w:t>)</w:t>
      </w:r>
    </w:p>
  </w:footnote>
  <w:footnote w:id="34">
    <w:p w14:paraId="18203EE7" w14:textId="551A8597" w:rsidR="00C71B68" w:rsidRPr="00F75106" w:rsidRDefault="00C71B68" w:rsidP="00B248F9">
      <w:pPr>
        <w:pStyle w:val="af9"/>
        <w:rPr>
          <w:lang w:val="lv-LV"/>
        </w:rPr>
      </w:pPr>
      <w:r>
        <w:rPr>
          <w:rStyle w:val="afb"/>
        </w:rPr>
        <w:footnoteRef/>
      </w:r>
      <w:r w:rsidRPr="00B248F9">
        <w:rPr>
          <w:lang w:val="en-US"/>
        </w:rPr>
        <w:t xml:space="preserve"> </w:t>
      </w:r>
      <w:r>
        <w:rPr>
          <w:lang w:val="lv-LV"/>
        </w:rPr>
        <w:t xml:space="preserve">Ryan R. M. </w:t>
      </w:r>
      <w:r w:rsidRPr="00F75106">
        <w:rPr>
          <w:lang w:val="lv-LV"/>
        </w:rPr>
        <w:t>On Happiness and Human Potentials: A Review of Research on Hedonic and Eudaimonic Well-Being</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R. M. Ryan, E. L. Deci // Annual Review of Psychology. – 2001. – Vol. 52: 141 – 166. -</w:t>
      </w:r>
      <w:r w:rsidRPr="00B5519D">
        <w:rPr>
          <w:lang w:val="en-GB"/>
        </w:rPr>
        <w:t xml:space="preserve"> </w:t>
      </w:r>
      <w:r>
        <w:t>Режим</w:t>
      </w:r>
      <w:r w:rsidRPr="008112D1">
        <w:rPr>
          <w:lang w:val="en-GB"/>
        </w:rPr>
        <w:t xml:space="preserve"> </w:t>
      </w:r>
      <w:r>
        <w:t>доступа</w:t>
      </w:r>
      <w:r>
        <w:rPr>
          <w:lang w:val="lv-LV"/>
        </w:rPr>
        <w:t>:</w:t>
      </w:r>
      <w:r w:rsidRPr="00F75106">
        <w:rPr>
          <w:lang w:val="lv-LV"/>
        </w:rPr>
        <w:t xml:space="preserve"> </w:t>
      </w:r>
      <w:hyperlink r:id="rId32" w:history="1">
        <w:r w:rsidRPr="00266CA0">
          <w:rPr>
            <w:rStyle w:val="af8"/>
            <w:lang w:val="lv-LV"/>
          </w:rPr>
          <w:t>https://www.annualreviews.org/doi/10.1146/annurev.psych.52.1.141</w:t>
        </w:r>
      </w:hyperlink>
      <w:r>
        <w:rPr>
          <w:lang w:val="lv-LV"/>
        </w:rPr>
        <w:t xml:space="preserve"> </w:t>
      </w:r>
      <w:r w:rsidRPr="008112D1">
        <w:rPr>
          <w:lang w:val="en-GB"/>
        </w:rPr>
        <w:t>(</w:t>
      </w:r>
      <w:r>
        <w:t>дата</w:t>
      </w:r>
      <w:r w:rsidRPr="008112D1">
        <w:rPr>
          <w:lang w:val="en-GB"/>
        </w:rPr>
        <w:t xml:space="preserve"> </w:t>
      </w:r>
      <w:r>
        <w:t>обращения</w:t>
      </w:r>
      <w:r w:rsidRPr="008112D1">
        <w:rPr>
          <w:lang w:val="en-GB"/>
        </w:rPr>
        <w:t xml:space="preserve">: </w:t>
      </w:r>
      <w:r w:rsidRPr="00105480">
        <w:rPr>
          <w:lang w:val="en-US"/>
        </w:rPr>
        <w:t>20</w:t>
      </w:r>
      <w:r w:rsidRPr="008112D1">
        <w:rPr>
          <w:lang w:val="en-GB"/>
        </w:rPr>
        <w:t>.</w:t>
      </w:r>
      <w:r w:rsidRPr="00105480">
        <w:rPr>
          <w:lang w:val="en-US"/>
        </w:rPr>
        <w:t>01</w:t>
      </w:r>
      <w:r w:rsidRPr="008112D1">
        <w:rPr>
          <w:lang w:val="en-GB"/>
        </w:rPr>
        <w:t>.202</w:t>
      </w:r>
      <w:r w:rsidRPr="00105480">
        <w:rPr>
          <w:lang w:val="en-US"/>
        </w:rPr>
        <w:t>3</w:t>
      </w:r>
      <w:r w:rsidRPr="008112D1">
        <w:rPr>
          <w:lang w:val="en-GB"/>
        </w:rPr>
        <w:t>)</w:t>
      </w:r>
    </w:p>
    <w:p w14:paraId="2819F48B" w14:textId="77777777" w:rsidR="00C71B68" w:rsidRPr="00B248F9" w:rsidRDefault="00C71B68" w:rsidP="00B248F9">
      <w:pPr>
        <w:pStyle w:val="af9"/>
        <w:rPr>
          <w:lang w:val="lv-LV"/>
        </w:rPr>
      </w:pPr>
    </w:p>
  </w:footnote>
  <w:footnote w:id="35">
    <w:p w14:paraId="261A6E79" w14:textId="4B93AD7D" w:rsidR="00C71B68" w:rsidRPr="00757458" w:rsidRDefault="00C71B68">
      <w:pPr>
        <w:pStyle w:val="af9"/>
        <w:rPr>
          <w:lang w:val="lv-LV"/>
        </w:rPr>
      </w:pPr>
      <w:r>
        <w:rPr>
          <w:rStyle w:val="afb"/>
        </w:rPr>
        <w:footnoteRef/>
      </w:r>
      <w:r>
        <w:rPr>
          <w:lang w:val="lv-LV"/>
        </w:rPr>
        <w:t xml:space="preserve"> </w:t>
      </w:r>
      <w:r w:rsidRPr="00757458">
        <w:rPr>
          <w:lang w:val="lv-LV"/>
        </w:rPr>
        <w:t>History of the theory of well-being</w:t>
      </w:r>
      <w:r>
        <w:rPr>
          <w:lang w:val="lv-LV"/>
        </w:rPr>
        <w:t xml:space="preserve"> </w:t>
      </w:r>
      <w:r w:rsidRPr="00757458">
        <w:rPr>
          <w:lang w:val="lv-LV"/>
        </w:rPr>
        <w:t xml:space="preserve">[Электронный ресурс]/ EA Forum. </w:t>
      </w:r>
      <w:r w:rsidRPr="00757458">
        <w:rPr>
          <w:lang w:val="lv-LV"/>
        </w:rPr>
        <w:t xml:space="preserve">— </w:t>
      </w:r>
      <w:proofErr w:type="spellStart"/>
      <w:r w:rsidRPr="00757458">
        <w:rPr>
          <w:lang w:val="lv-LV"/>
        </w:rPr>
        <w:t>Режим</w:t>
      </w:r>
      <w:proofErr w:type="spellEnd"/>
      <w:r w:rsidRPr="00757458">
        <w:rPr>
          <w:lang w:val="lv-LV"/>
        </w:rPr>
        <w:t xml:space="preserve"> </w:t>
      </w:r>
      <w:proofErr w:type="spellStart"/>
      <w:r w:rsidRPr="00757458">
        <w:rPr>
          <w:lang w:val="lv-LV"/>
        </w:rPr>
        <w:t>доступа</w:t>
      </w:r>
      <w:proofErr w:type="spellEnd"/>
      <w:r w:rsidRPr="00757458">
        <w:rPr>
          <w:lang w:val="lv-LV"/>
        </w:rPr>
        <w:t>:</w:t>
      </w:r>
      <w:r w:rsidRPr="00D21162">
        <w:rPr>
          <w:lang w:val="lv-LV"/>
        </w:rPr>
        <w:t xml:space="preserve"> </w:t>
      </w:r>
      <w:r w:rsidRPr="001C5A1A">
        <w:rPr>
          <w:lang w:val="lv-LV"/>
        </w:rPr>
        <w:t xml:space="preserve"> </w:t>
      </w:r>
      <w:hyperlink r:id="rId33" w:history="1">
        <w:r w:rsidRPr="008A78EF">
          <w:rPr>
            <w:rStyle w:val="af8"/>
            <w:lang w:val="lv-LV"/>
          </w:rPr>
          <w:t>https://forum.effectivealtruism.org/posts/kLdLAGYp6FLHZfyoZ/history-of-the-theory-of-well-being</w:t>
        </w:r>
      </w:hyperlink>
      <w:r>
        <w:rPr>
          <w:lang w:val="lv-LV"/>
        </w:rPr>
        <w:t xml:space="preserve"> </w:t>
      </w:r>
      <w:r w:rsidRPr="00757458">
        <w:rPr>
          <w:lang w:val="lv-LV"/>
        </w:rPr>
        <w:t>(</w:t>
      </w:r>
      <w:proofErr w:type="spellStart"/>
      <w:r w:rsidRPr="00757458">
        <w:rPr>
          <w:lang w:val="lv-LV"/>
        </w:rPr>
        <w:t>Дата</w:t>
      </w:r>
      <w:proofErr w:type="spellEnd"/>
      <w:r w:rsidRPr="00757458">
        <w:rPr>
          <w:lang w:val="lv-LV"/>
        </w:rPr>
        <w:t xml:space="preserve"> </w:t>
      </w:r>
      <w:proofErr w:type="spellStart"/>
      <w:r w:rsidRPr="00757458">
        <w:rPr>
          <w:lang w:val="lv-LV"/>
        </w:rPr>
        <w:t>обращения</w:t>
      </w:r>
      <w:proofErr w:type="spellEnd"/>
      <w:r w:rsidRPr="00757458">
        <w:rPr>
          <w:lang w:val="lv-LV"/>
        </w:rPr>
        <w:t>: 18.02.2023)</w:t>
      </w:r>
    </w:p>
  </w:footnote>
  <w:footnote w:id="36">
    <w:p w14:paraId="408E69FA" w14:textId="0F7384C7" w:rsidR="00C71B68" w:rsidRPr="001C5A1A" w:rsidRDefault="00C71B68">
      <w:pPr>
        <w:pStyle w:val="af9"/>
        <w:rPr>
          <w:lang w:val="lv-LV"/>
        </w:rPr>
      </w:pPr>
      <w:r>
        <w:rPr>
          <w:rStyle w:val="afb"/>
        </w:rPr>
        <w:footnoteRef/>
      </w:r>
      <w:r w:rsidRPr="001C5A1A">
        <w:rPr>
          <w:lang w:val="lv-LV"/>
        </w:rPr>
        <w:t xml:space="preserve"> </w:t>
      </w:r>
      <w:r>
        <w:rPr>
          <w:lang w:val="lv-LV"/>
        </w:rPr>
        <w:t xml:space="preserve">Haque, M. F. </w:t>
      </w:r>
      <w:r w:rsidRPr="00B721EF">
        <w:rPr>
          <w:lang w:val="lv-LV"/>
        </w:rPr>
        <w:t>Motivational Theories – A Critical Analysis</w:t>
      </w:r>
      <w:r>
        <w:rPr>
          <w:lang w:val="lv-LV"/>
        </w:rPr>
        <w:t xml:space="preserve"> </w:t>
      </w:r>
      <w:r>
        <w:rPr>
          <w:lang w:val="en-GB"/>
        </w:rPr>
        <w:t>[</w:t>
      </w:r>
      <w:r>
        <w:t>Электронный</w:t>
      </w:r>
      <w:r w:rsidRPr="00FB40FE">
        <w:rPr>
          <w:lang w:val="en-GB"/>
        </w:rPr>
        <w:t xml:space="preserve"> </w:t>
      </w:r>
      <w:r>
        <w:t>ресурс</w:t>
      </w:r>
      <w:r>
        <w:rPr>
          <w:lang w:val="en-GB"/>
        </w:rPr>
        <w:t>]</w:t>
      </w:r>
      <w:r w:rsidRPr="00FB40FE">
        <w:rPr>
          <w:lang w:val="en-GB"/>
        </w:rPr>
        <w:t>/</w:t>
      </w:r>
      <w:r>
        <w:rPr>
          <w:lang w:val="en-GB"/>
        </w:rPr>
        <w:t xml:space="preserve"> M. F. Haque, M. S. Islam // </w:t>
      </w:r>
      <w:r w:rsidRPr="00C86E60">
        <w:rPr>
          <w:lang w:val="en-GB"/>
        </w:rPr>
        <w:t>ASA University Review</w:t>
      </w:r>
      <w:r>
        <w:rPr>
          <w:lang w:val="en-GB"/>
        </w:rPr>
        <w:t xml:space="preserve">. – 2014. – Vol. 8 No. 1. - </w:t>
      </w:r>
      <w:r>
        <w:t>Режим</w:t>
      </w:r>
      <w:r w:rsidRPr="00C86E60">
        <w:rPr>
          <w:lang w:val="en-GB"/>
        </w:rPr>
        <w:t xml:space="preserve"> </w:t>
      </w:r>
      <w:r>
        <w:t>доступа</w:t>
      </w:r>
      <w:r w:rsidRPr="00C86E60">
        <w:rPr>
          <w:lang w:val="en-GB"/>
        </w:rPr>
        <w:t>:</w:t>
      </w:r>
      <w:r w:rsidRPr="00D21162">
        <w:rPr>
          <w:lang w:val="lv-LV"/>
        </w:rPr>
        <w:t xml:space="preserve"> </w:t>
      </w:r>
      <w:hyperlink r:id="rId34" w:history="1">
        <w:r w:rsidRPr="00266CA0">
          <w:rPr>
            <w:rStyle w:val="af8"/>
            <w:lang w:val="lv-LV"/>
          </w:rPr>
          <w:t>https://www.researchgate.net/publication/306255973_Motivational_Theories_-_A_Critical_Analysis</w:t>
        </w:r>
      </w:hyperlink>
      <w:r w:rsidRPr="00DE205C">
        <w:rPr>
          <w:lang w:val="lv-LV"/>
        </w:rPr>
        <w:t xml:space="preserve"> </w:t>
      </w:r>
      <w:r w:rsidRPr="00C86E60">
        <w:rPr>
          <w:lang w:val="en-GB"/>
        </w:rPr>
        <w:t>(</w:t>
      </w:r>
      <w:r>
        <w:t>Дата</w:t>
      </w:r>
      <w:r w:rsidRPr="00C86E60">
        <w:rPr>
          <w:lang w:val="en-GB"/>
        </w:rPr>
        <w:t xml:space="preserve"> </w:t>
      </w:r>
      <w:r>
        <w:t>обращения</w:t>
      </w:r>
      <w:r w:rsidRPr="00C86E60">
        <w:rPr>
          <w:lang w:val="en-GB"/>
        </w:rPr>
        <w:t>: 18.</w:t>
      </w:r>
      <w:r w:rsidRPr="001C5A1A">
        <w:rPr>
          <w:lang w:val="en-US"/>
        </w:rPr>
        <w:t>02</w:t>
      </w:r>
      <w:r w:rsidRPr="00C86E60">
        <w:rPr>
          <w:lang w:val="en-GB"/>
        </w:rPr>
        <w:t>.202</w:t>
      </w:r>
      <w:r w:rsidRPr="001C5A1A">
        <w:rPr>
          <w:lang w:val="en-US"/>
        </w:rPr>
        <w:t>3</w:t>
      </w:r>
      <w:r w:rsidRPr="00C86E60">
        <w:rPr>
          <w:lang w:val="en-GB"/>
        </w:rPr>
        <w:t>)</w:t>
      </w:r>
    </w:p>
  </w:footnote>
  <w:footnote w:id="37">
    <w:p w14:paraId="32E28550" w14:textId="3854A4E4" w:rsidR="00C71B68" w:rsidRPr="001C5A1A" w:rsidRDefault="00C71B68">
      <w:pPr>
        <w:pStyle w:val="af9"/>
        <w:rPr>
          <w:lang w:val="lv-LV"/>
        </w:rPr>
      </w:pPr>
      <w:r>
        <w:rPr>
          <w:rStyle w:val="afb"/>
        </w:rPr>
        <w:footnoteRef/>
      </w:r>
      <w:r w:rsidRPr="001C5A1A">
        <w:rPr>
          <w:lang w:val="lv-LV"/>
        </w:rPr>
        <w:t xml:space="preserve"> </w:t>
      </w:r>
      <w:r>
        <w:rPr>
          <w:lang w:val="lv-LV"/>
        </w:rPr>
        <w:t xml:space="preserve">Carol Ryff Profile </w:t>
      </w:r>
      <w:r w:rsidRPr="00757458">
        <w:rPr>
          <w:lang w:val="lv-LV"/>
        </w:rPr>
        <w:t>[Электронный ресурс]/ Department of Psychology</w:t>
      </w:r>
      <w:r>
        <w:rPr>
          <w:lang w:val="lv-LV"/>
        </w:rPr>
        <w:t xml:space="preserve">. </w:t>
      </w:r>
      <w:r>
        <w:rPr>
          <w:lang w:val="lv-LV"/>
        </w:rPr>
        <w:t xml:space="preserve">— </w:t>
      </w:r>
      <w:proofErr w:type="spellStart"/>
      <w:r w:rsidRPr="00757458">
        <w:rPr>
          <w:lang w:val="lv-LV"/>
        </w:rPr>
        <w:t>Режим</w:t>
      </w:r>
      <w:proofErr w:type="spellEnd"/>
      <w:r w:rsidRPr="00757458">
        <w:rPr>
          <w:lang w:val="lv-LV"/>
        </w:rPr>
        <w:t xml:space="preserve"> </w:t>
      </w:r>
      <w:proofErr w:type="spellStart"/>
      <w:r w:rsidRPr="00757458">
        <w:rPr>
          <w:lang w:val="lv-LV"/>
        </w:rPr>
        <w:t>доступа</w:t>
      </w:r>
      <w:proofErr w:type="spellEnd"/>
      <w:r w:rsidRPr="00757458">
        <w:rPr>
          <w:lang w:val="lv-LV"/>
        </w:rPr>
        <w:t>:</w:t>
      </w:r>
      <w:r w:rsidRPr="00D21162">
        <w:rPr>
          <w:lang w:val="lv-LV"/>
        </w:rPr>
        <w:t xml:space="preserve"> </w:t>
      </w:r>
      <w:r w:rsidRPr="001C5A1A">
        <w:rPr>
          <w:lang w:val="lv-LV"/>
        </w:rPr>
        <w:t xml:space="preserve"> </w:t>
      </w:r>
      <w:hyperlink r:id="rId35" w:history="1">
        <w:r w:rsidRPr="008A78EF">
          <w:rPr>
            <w:rStyle w:val="af8"/>
            <w:lang w:val="lv-LV"/>
          </w:rPr>
          <w:t>https://psych.wisc.edu/staff/ryff-carol/</w:t>
        </w:r>
      </w:hyperlink>
      <w:r>
        <w:rPr>
          <w:lang w:val="lv-LV"/>
        </w:rPr>
        <w:t xml:space="preserve">  </w:t>
      </w:r>
      <w:r w:rsidRPr="00757458">
        <w:rPr>
          <w:lang w:val="lv-LV"/>
        </w:rPr>
        <w:t>(</w:t>
      </w:r>
      <w:proofErr w:type="spellStart"/>
      <w:r w:rsidRPr="00757458">
        <w:rPr>
          <w:lang w:val="lv-LV"/>
        </w:rPr>
        <w:t>Дата</w:t>
      </w:r>
      <w:proofErr w:type="spellEnd"/>
      <w:r w:rsidRPr="00757458">
        <w:rPr>
          <w:lang w:val="lv-LV"/>
        </w:rPr>
        <w:t xml:space="preserve"> </w:t>
      </w:r>
      <w:proofErr w:type="spellStart"/>
      <w:r w:rsidRPr="00757458">
        <w:rPr>
          <w:lang w:val="lv-LV"/>
        </w:rPr>
        <w:t>обращения</w:t>
      </w:r>
      <w:proofErr w:type="spellEnd"/>
      <w:r w:rsidRPr="00757458">
        <w:rPr>
          <w:lang w:val="lv-LV"/>
        </w:rPr>
        <w:t>: 18.02.2023)</w:t>
      </w:r>
    </w:p>
  </w:footnote>
  <w:footnote w:id="38">
    <w:p w14:paraId="1B2DEBD2" w14:textId="0F1F277A" w:rsidR="00C71B68" w:rsidRPr="001C5A1A" w:rsidRDefault="00C71B68">
      <w:pPr>
        <w:pStyle w:val="af9"/>
        <w:rPr>
          <w:lang w:val="lv-LV"/>
        </w:rPr>
      </w:pPr>
      <w:r>
        <w:rPr>
          <w:rStyle w:val="afb"/>
        </w:rPr>
        <w:footnoteRef/>
      </w:r>
      <w:r w:rsidRPr="001C5A1A">
        <w:rPr>
          <w:lang w:val="lv-LV"/>
        </w:rPr>
        <w:t xml:space="preserve"> </w:t>
      </w:r>
      <w:r>
        <w:rPr>
          <w:lang w:val="lv-LV"/>
        </w:rPr>
        <w:t xml:space="preserve">Keyes C. L. M.  Human flourishing and salutogenetics </w:t>
      </w:r>
      <w:r w:rsidRPr="006D36C4">
        <w:rPr>
          <w:lang w:val="en-US"/>
        </w:rPr>
        <w:t>[</w:t>
      </w:r>
      <w:r>
        <w:t>Электронный</w:t>
      </w:r>
      <w:r w:rsidRPr="006D36C4">
        <w:rPr>
          <w:lang w:val="en-US"/>
        </w:rPr>
        <w:t xml:space="preserve"> </w:t>
      </w:r>
      <w:r>
        <w:t>ресурс</w:t>
      </w:r>
      <w:r w:rsidRPr="006D36C4">
        <w:rPr>
          <w:lang w:val="en-US"/>
        </w:rPr>
        <w:t>]</w:t>
      </w:r>
      <w:r>
        <w:rPr>
          <w:lang w:val="lv-LV"/>
        </w:rPr>
        <w:t xml:space="preserve"> // </w:t>
      </w:r>
      <w:r w:rsidRPr="006D36C4">
        <w:rPr>
          <w:lang w:val="lv-LV"/>
        </w:rPr>
        <w:t>Genetics of psychological well-being</w:t>
      </w:r>
      <w:r w:rsidRPr="006D36C4">
        <w:rPr>
          <w:lang w:val="en-US"/>
        </w:rPr>
        <w:t xml:space="preserve"> </w:t>
      </w:r>
      <w:r w:rsidRPr="006D36C4">
        <w:rPr>
          <w:lang w:val="lv-LV"/>
        </w:rPr>
        <w:t>. - United Kingdom : Oxford University Press, 2015</w:t>
      </w:r>
      <w:r>
        <w:rPr>
          <w:lang w:val="lv-LV"/>
        </w:rPr>
        <w:t xml:space="preserve">. — Chapter 1, p. 3-22. </w:t>
      </w:r>
      <w:r>
        <w:rPr>
          <w:lang w:val="lv-LV"/>
        </w:rPr>
        <w:t xml:space="preserve">— </w:t>
      </w:r>
      <w:r>
        <w:t>Режим</w:t>
      </w:r>
      <w:r w:rsidRPr="006D36C4">
        <w:rPr>
          <w:lang w:val="en-US"/>
        </w:rPr>
        <w:t xml:space="preserve"> </w:t>
      </w:r>
      <w:r>
        <w:t>доступа</w:t>
      </w:r>
      <w:r w:rsidRPr="006D36C4">
        <w:rPr>
          <w:lang w:val="en-US"/>
        </w:rPr>
        <w:t>:</w:t>
      </w:r>
      <w:r>
        <w:rPr>
          <w:lang w:val="lv-LV"/>
        </w:rPr>
        <w:t xml:space="preserve">  </w:t>
      </w:r>
      <w:hyperlink r:id="rId36" w:anchor="v=onepage&amp;q=Theory%20of%20flourishing%20corey%20keyes&amp;f=false" w:history="1">
        <w:r w:rsidRPr="008A78EF">
          <w:rPr>
            <w:rStyle w:val="af8"/>
            <w:lang w:val="lv-LV"/>
          </w:rPr>
          <w:t>https://books.google.ru/books?hl=ru&amp;lr=&amp;id=WyXvCQAAQBAJ&amp;oi=fnd&amp;pg=PA3&amp;dq=Theory+of+flourishing+corey+keyes&amp;ots=JmvJSoTtuj&amp;sig=Cmtmj_0vprzZ0aKWKAdQGNeZtKc&amp;redir_esc=y#v=onepage&amp;q=Theory%20of%20flourishing%20corey%20keyes&amp;f=false</w:t>
        </w:r>
      </w:hyperlink>
      <w:r>
        <w:rPr>
          <w:lang w:val="lv-LV"/>
        </w:rPr>
        <w:t xml:space="preserve"> </w:t>
      </w:r>
      <w:r w:rsidRPr="006D36C4">
        <w:rPr>
          <w:lang w:val="en-US"/>
        </w:rPr>
        <w:t>(</w:t>
      </w:r>
      <w:r>
        <w:t>дата</w:t>
      </w:r>
      <w:r w:rsidRPr="006D36C4">
        <w:rPr>
          <w:lang w:val="en-US"/>
        </w:rPr>
        <w:t xml:space="preserve"> </w:t>
      </w:r>
      <w:r>
        <w:t>обращения</w:t>
      </w:r>
      <w:r w:rsidRPr="006D36C4">
        <w:rPr>
          <w:lang w:val="en-US"/>
        </w:rPr>
        <w:t>: 08.03.2023)</w:t>
      </w:r>
    </w:p>
  </w:footnote>
  <w:footnote w:id="39">
    <w:p w14:paraId="1A2E513D" w14:textId="4B9C08FC" w:rsidR="00C71B68" w:rsidRPr="001C5A1A" w:rsidRDefault="00C71B68">
      <w:pPr>
        <w:pStyle w:val="af9"/>
        <w:rPr>
          <w:lang w:val="lv-LV"/>
        </w:rPr>
      </w:pPr>
      <w:r>
        <w:rPr>
          <w:rStyle w:val="afb"/>
        </w:rPr>
        <w:footnoteRef/>
      </w:r>
      <w:r>
        <w:rPr>
          <w:lang w:val="lv-LV"/>
        </w:rPr>
        <w:t xml:space="preserve"> Keyes C. L. M. </w:t>
      </w:r>
      <w:r w:rsidRPr="006D36C4">
        <w:rPr>
          <w:lang w:val="lv-LV"/>
        </w:rPr>
        <w:t>Why Flourishing?</w:t>
      </w:r>
      <w:r>
        <w:rPr>
          <w:lang w:val="lv-LV"/>
        </w:rPr>
        <w:t xml:space="preserve"> </w:t>
      </w:r>
      <w:r w:rsidRPr="006D36C4">
        <w:rPr>
          <w:lang w:val="en-US"/>
        </w:rPr>
        <w:t>[</w:t>
      </w:r>
      <w:r>
        <w:t>Электронный</w:t>
      </w:r>
      <w:r w:rsidRPr="006D36C4">
        <w:rPr>
          <w:lang w:val="en-US"/>
        </w:rPr>
        <w:t xml:space="preserve"> </w:t>
      </w:r>
      <w:r>
        <w:t>ресурс</w:t>
      </w:r>
      <w:r w:rsidRPr="006D36C4">
        <w:rPr>
          <w:lang w:val="en-US"/>
        </w:rPr>
        <w:t xml:space="preserve">]/ </w:t>
      </w:r>
      <w:r>
        <w:rPr>
          <w:lang w:val="lv-LV"/>
        </w:rPr>
        <w:t>C. L. M.</w:t>
      </w:r>
      <w:r w:rsidRPr="001C5A1A">
        <w:rPr>
          <w:lang w:val="lv-LV"/>
        </w:rPr>
        <w:t xml:space="preserve"> </w:t>
      </w:r>
      <w:r>
        <w:rPr>
          <w:lang w:val="lv-LV"/>
        </w:rPr>
        <w:t xml:space="preserve">Keyes// </w:t>
      </w:r>
      <w:r w:rsidRPr="006D36C4">
        <w:rPr>
          <w:lang w:val="lv-LV"/>
        </w:rPr>
        <w:t>Well-Being and Higher Education</w:t>
      </w:r>
      <w:r>
        <w:rPr>
          <w:lang w:val="lv-LV"/>
        </w:rPr>
        <w:t xml:space="preserve">. — 2016. — 1st Edition, Chapter 11. </w:t>
      </w:r>
      <w:r>
        <w:rPr>
          <w:lang w:val="lv-LV"/>
        </w:rPr>
        <w:t xml:space="preserve">- </w:t>
      </w:r>
      <w:r>
        <w:t>Режим</w:t>
      </w:r>
      <w:r w:rsidRPr="006D36C4">
        <w:rPr>
          <w:lang w:val="en-US"/>
        </w:rPr>
        <w:t xml:space="preserve"> </w:t>
      </w:r>
      <w:r>
        <w:t>доступа</w:t>
      </w:r>
      <w:r w:rsidRPr="006D36C4">
        <w:rPr>
          <w:lang w:val="en-US"/>
        </w:rPr>
        <w:t>:</w:t>
      </w:r>
      <w:r>
        <w:rPr>
          <w:lang w:val="lv-LV"/>
        </w:rPr>
        <w:t xml:space="preserve"> </w:t>
      </w:r>
      <w:hyperlink r:id="rId37" w:history="1">
        <w:r w:rsidRPr="008A78EF">
          <w:rPr>
            <w:rStyle w:val="af8"/>
            <w:lang w:val="lv-LV"/>
          </w:rPr>
          <w:t>https://www.researchgate.net/profile/Corey-Keyes-2/publication/315665278_Why_Flourishing/links/58d99a74a6fdccca1c4c0049/Why-Flourishing.pdf</w:t>
        </w:r>
      </w:hyperlink>
      <w:r>
        <w:rPr>
          <w:lang w:val="lv-LV"/>
        </w:rPr>
        <w:t xml:space="preserve"> </w:t>
      </w:r>
      <w:r w:rsidRPr="006D36C4">
        <w:rPr>
          <w:lang w:val="en-US"/>
        </w:rPr>
        <w:t>(</w:t>
      </w:r>
      <w:r>
        <w:t>дата</w:t>
      </w:r>
      <w:r w:rsidRPr="006D36C4">
        <w:rPr>
          <w:lang w:val="en-US"/>
        </w:rPr>
        <w:t xml:space="preserve"> </w:t>
      </w:r>
      <w:r>
        <w:t>обращения</w:t>
      </w:r>
      <w:r w:rsidRPr="006D36C4">
        <w:rPr>
          <w:lang w:val="en-US"/>
        </w:rPr>
        <w:t>: 08.03.2023)</w:t>
      </w:r>
    </w:p>
  </w:footnote>
  <w:footnote w:id="40">
    <w:p w14:paraId="4A0C46C3" w14:textId="67F42118" w:rsidR="00C71B68" w:rsidRPr="001C5A1A" w:rsidRDefault="00C71B68">
      <w:pPr>
        <w:pStyle w:val="af9"/>
        <w:rPr>
          <w:lang w:val="lv-LV"/>
        </w:rPr>
      </w:pPr>
      <w:r>
        <w:rPr>
          <w:rStyle w:val="afb"/>
        </w:rPr>
        <w:footnoteRef/>
      </w:r>
      <w:r w:rsidRPr="001C5A1A">
        <w:rPr>
          <w:lang w:val="lv-LV"/>
        </w:rPr>
        <w:t xml:space="preserve"> </w:t>
      </w:r>
      <w:r>
        <w:rPr>
          <w:lang w:val="lv-LV"/>
        </w:rPr>
        <w:t xml:space="preserve">Diener E., Heintzelman S., Kushlev K., Tay L. </w:t>
      </w:r>
      <w:r w:rsidRPr="006D36C4">
        <w:rPr>
          <w:lang w:val="lv-LV"/>
        </w:rPr>
        <w:t>Findings All Psychologists Should Know From the New Science on Subjective Well-Being</w:t>
      </w:r>
      <w:r>
        <w:rPr>
          <w:lang w:val="lv-LV"/>
        </w:rPr>
        <w:t xml:space="preserve"> </w:t>
      </w:r>
      <w:r w:rsidRPr="00A404C0">
        <w:rPr>
          <w:lang w:val="en-US"/>
        </w:rPr>
        <w:t>[</w:t>
      </w:r>
      <w:r>
        <w:t>Электронный</w:t>
      </w:r>
      <w:r w:rsidRPr="00A404C0">
        <w:rPr>
          <w:lang w:val="en-US"/>
        </w:rPr>
        <w:t xml:space="preserve"> </w:t>
      </w:r>
      <w:r>
        <w:t>ресурс</w:t>
      </w:r>
      <w:r w:rsidRPr="00A404C0">
        <w:rPr>
          <w:lang w:val="en-US"/>
        </w:rPr>
        <w:t xml:space="preserve">]/ </w:t>
      </w:r>
      <w:r>
        <w:rPr>
          <w:lang w:val="lv-LV"/>
        </w:rPr>
        <w:t>E. Diener, S.</w:t>
      </w:r>
      <w:r w:rsidRPr="006D36C4">
        <w:rPr>
          <w:lang w:val="lv-LV"/>
        </w:rPr>
        <w:t xml:space="preserve"> </w:t>
      </w:r>
      <w:r>
        <w:rPr>
          <w:lang w:val="lv-LV"/>
        </w:rPr>
        <w:t>Heintzelman, K.</w:t>
      </w:r>
      <w:r w:rsidRPr="006D36C4">
        <w:rPr>
          <w:lang w:val="lv-LV"/>
        </w:rPr>
        <w:t xml:space="preserve"> </w:t>
      </w:r>
      <w:r>
        <w:rPr>
          <w:lang w:val="lv-LV"/>
        </w:rPr>
        <w:t>Kushlev, L. Tay//</w:t>
      </w:r>
      <w:r w:rsidRPr="006D36C4">
        <w:rPr>
          <w:lang w:val="en-US"/>
        </w:rPr>
        <w:t xml:space="preserve"> </w:t>
      </w:r>
      <w:r w:rsidRPr="006D36C4">
        <w:rPr>
          <w:lang w:val="lv-LV"/>
        </w:rPr>
        <w:t>Canadian Psychology</w:t>
      </w:r>
      <w:r>
        <w:rPr>
          <w:lang w:val="lv-LV"/>
        </w:rPr>
        <w:t xml:space="preserve">.—2016. </w:t>
      </w:r>
      <w:r>
        <w:rPr>
          <w:lang w:val="en-US"/>
        </w:rPr>
        <w:t>—</w:t>
      </w:r>
      <w:r w:rsidRPr="001C5A1A">
        <w:rPr>
          <w:lang w:val="lv-LV"/>
        </w:rPr>
        <w:t xml:space="preserve"> </w:t>
      </w:r>
      <w:r>
        <w:t>Режим</w:t>
      </w:r>
      <w:r w:rsidRPr="006D36C4">
        <w:rPr>
          <w:lang w:val="en-US"/>
        </w:rPr>
        <w:t xml:space="preserve"> </w:t>
      </w:r>
      <w:r>
        <w:t>доступа</w:t>
      </w:r>
      <w:r w:rsidRPr="006D36C4">
        <w:rPr>
          <w:lang w:val="en-US"/>
        </w:rPr>
        <w:t xml:space="preserve">: </w:t>
      </w:r>
      <w:r w:rsidRPr="006C01E0">
        <w:rPr>
          <w:lang w:val="lv-LV"/>
        </w:rPr>
        <w:t xml:space="preserve"> </w:t>
      </w:r>
      <w:r>
        <w:rPr>
          <w:lang w:val="lv-LV"/>
        </w:rPr>
        <w:t xml:space="preserve">  — —</w:t>
      </w:r>
      <w:r w:rsidRPr="006D36C4">
        <w:rPr>
          <w:lang w:val="lv-LV"/>
        </w:rPr>
        <w:t xml:space="preserve"> </w:t>
      </w:r>
      <w:hyperlink r:id="rId38" w:history="1">
        <w:r w:rsidRPr="008A78EF">
          <w:rPr>
            <w:rStyle w:val="af8"/>
            <w:lang w:val="lv-LV"/>
          </w:rPr>
          <w:t>https://www.researchgate.net/publication/304538426_Findings_All_Psychologists_Should_Know_From_the_New_Science_on_Subjective_Well-Being</w:t>
        </w:r>
      </w:hyperlink>
      <w:r>
        <w:rPr>
          <w:lang w:val="lv-LV"/>
        </w:rPr>
        <w:t xml:space="preserve"> </w:t>
      </w:r>
      <w:r w:rsidRPr="006D36C4">
        <w:rPr>
          <w:lang w:val="en-US"/>
        </w:rPr>
        <w:t>(</w:t>
      </w:r>
      <w:r>
        <w:t>дата</w:t>
      </w:r>
      <w:r w:rsidRPr="006D36C4">
        <w:rPr>
          <w:lang w:val="en-US"/>
        </w:rPr>
        <w:t xml:space="preserve"> </w:t>
      </w:r>
      <w:r>
        <w:t>обращения</w:t>
      </w:r>
      <w:r w:rsidRPr="006D36C4">
        <w:rPr>
          <w:lang w:val="en-US"/>
        </w:rPr>
        <w:t>: 08.03.2023)</w:t>
      </w:r>
    </w:p>
  </w:footnote>
  <w:footnote w:id="41">
    <w:p w14:paraId="6C0DD894" w14:textId="5D1C0BE5" w:rsidR="00C71B68" w:rsidRPr="001C5A1A" w:rsidRDefault="00C71B68">
      <w:pPr>
        <w:pStyle w:val="af9"/>
        <w:rPr>
          <w:lang w:val="lv-LV"/>
        </w:rPr>
      </w:pPr>
      <w:r>
        <w:rPr>
          <w:rStyle w:val="afb"/>
        </w:rPr>
        <w:footnoteRef/>
      </w:r>
      <w:r w:rsidRPr="006D36C4">
        <w:rPr>
          <w:lang w:val="lv-LV"/>
        </w:rPr>
        <w:t>PERM</w:t>
      </w:r>
      <w:r>
        <w:rPr>
          <w:lang w:val="lv-LV"/>
        </w:rPr>
        <w:t>A</w:t>
      </w:r>
      <w:r w:rsidRPr="006D36C4">
        <w:rPr>
          <w:lang w:val="lv-LV"/>
        </w:rPr>
        <w:t xml:space="preserve"> THEORY OF WELL-BEING AND PERMA WORKSHOPS</w:t>
      </w:r>
      <w:r>
        <w:rPr>
          <w:lang w:val="lv-LV"/>
        </w:rPr>
        <w:t xml:space="preserve"> </w:t>
      </w:r>
      <w:r w:rsidRPr="00A404C0">
        <w:rPr>
          <w:lang w:val="en-US"/>
        </w:rPr>
        <w:t>[</w:t>
      </w:r>
      <w:r>
        <w:t>Электронный</w:t>
      </w:r>
      <w:r w:rsidRPr="00A404C0">
        <w:rPr>
          <w:lang w:val="en-US"/>
        </w:rPr>
        <w:t xml:space="preserve"> </w:t>
      </w:r>
      <w:r>
        <w:t>ресурс</w:t>
      </w:r>
      <w:r w:rsidRPr="00A404C0">
        <w:rPr>
          <w:lang w:val="en-US"/>
        </w:rPr>
        <w:t xml:space="preserve">]/ </w:t>
      </w:r>
      <w:r>
        <w:rPr>
          <w:lang w:val="en-US"/>
        </w:rPr>
        <w:t>Positive Psychology Center. —</w:t>
      </w:r>
      <w:r w:rsidRPr="001C5A1A">
        <w:rPr>
          <w:lang w:val="lv-LV"/>
        </w:rPr>
        <w:t xml:space="preserve"> </w:t>
      </w:r>
      <w:r>
        <w:t>Режим</w:t>
      </w:r>
      <w:r w:rsidRPr="006D36C4">
        <w:rPr>
          <w:lang w:val="en-US"/>
        </w:rPr>
        <w:t xml:space="preserve"> </w:t>
      </w:r>
      <w:r>
        <w:t>доступа</w:t>
      </w:r>
      <w:r w:rsidRPr="006D36C4">
        <w:rPr>
          <w:lang w:val="en-US"/>
        </w:rPr>
        <w:t xml:space="preserve">: </w:t>
      </w:r>
      <w:r w:rsidRPr="006C01E0">
        <w:rPr>
          <w:lang w:val="lv-LV"/>
        </w:rPr>
        <w:t xml:space="preserve"> </w:t>
      </w:r>
      <w:hyperlink r:id="rId39" w:history="1">
        <w:r w:rsidRPr="008A78EF">
          <w:rPr>
            <w:rStyle w:val="af8"/>
            <w:lang w:val="lv-LV"/>
          </w:rPr>
          <w:t>https://ppc.sas.upenn.edu/learn-more/perma-theory-well-being-and-perma-workshops</w:t>
        </w:r>
      </w:hyperlink>
      <w:r>
        <w:rPr>
          <w:lang w:val="lv-LV"/>
        </w:rPr>
        <w:t xml:space="preserve"> </w:t>
      </w:r>
      <w:r w:rsidRPr="006D36C4">
        <w:rPr>
          <w:lang w:val="en-US"/>
        </w:rPr>
        <w:t>(</w:t>
      </w:r>
      <w:r>
        <w:t>дата</w:t>
      </w:r>
      <w:r w:rsidRPr="006D36C4">
        <w:rPr>
          <w:lang w:val="en-US"/>
        </w:rPr>
        <w:t xml:space="preserve"> </w:t>
      </w:r>
      <w:r>
        <w:t>обращения</w:t>
      </w:r>
      <w:r w:rsidRPr="006D36C4">
        <w:rPr>
          <w:lang w:val="en-US"/>
        </w:rPr>
        <w:t>: 08.03.2023)</w:t>
      </w:r>
    </w:p>
  </w:footnote>
  <w:footnote w:id="42">
    <w:p w14:paraId="4B3BF6E3" w14:textId="53E71FF4" w:rsidR="00C71B68" w:rsidRPr="006D36C4" w:rsidRDefault="00C71B68">
      <w:pPr>
        <w:pStyle w:val="af9"/>
        <w:rPr>
          <w:lang w:val="en-US"/>
        </w:rPr>
      </w:pPr>
      <w:r>
        <w:rPr>
          <w:rStyle w:val="afb"/>
        </w:rPr>
        <w:footnoteRef/>
      </w:r>
      <w:r w:rsidRPr="006D36C4">
        <w:rPr>
          <w:lang w:val="lv-LV"/>
        </w:rPr>
        <w:t>Stone A. A, Mackie C. Subjective Well-Being: Measuring Happiness, Suffering, and Other Dimensions of Experience</w:t>
      </w:r>
      <w:r w:rsidRPr="006D36C4">
        <w:rPr>
          <w:lang w:val="en-US"/>
        </w:rPr>
        <w:t xml:space="preserve"> </w:t>
      </w:r>
      <w:r w:rsidRPr="00A404C0">
        <w:rPr>
          <w:lang w:val="en-US"/>
        </w:rPr>
        <w:t>[</w:t>
      </w:r>
      <w:r>
        <w:t>Электронный</w:t>
      </w:r>
      <w:r w:rsidRPr="00A404C0">
        <w:rPr>
          <w:lang w:val="en-US"/>
        </w:rPr>
        <w:t xml:space="preserve"> </w:t>
      </w:r>
      <w:r>
        <w:t>ресурс</w:t>
      </w:r>
      <w:r w:rsidRPr="00A404C0">
        <w:rPr>
          <w:lang w:val="en-US"/>
        </w:rPr>
        <w:t xml:space="preserve">]/ </w:t>
      </w:r>
      <w:r w:rsidRPr="006D36C4">
        <w:rPr>
          <w:lang w:val="en-US"/>
        </w:rPr>
        <w:t xml:space="preserve"> </w:t>
      </w:r>
      <w:r w:rsidRPr="006D36C4">
        <w:rPr>
          <w:lang w:val="lv-LV"/>
        </w:rPr>
        <w:t>A. A</w:t>
      </w:r>
      <w:r w:rsidRPr="006D36C4">
        <w:rPr>
          <w:lang w:val="en-US"/>
        </w:rPr>
        <w:t xml:space="preserve"> </w:t>
      </w:r>
      <w:r w:rsidRPr="006D36C4">
        <w:rPr>
          <w:lang w:val="lv-LV"/>
        </w:rPr>
        <w:t>Stone</w:t>
      </w:r>
      <w:r w:rsidRPr="006D36C4">
        <w:rPr>
          <w:lang w:val="en-US"/>
        </w:rPr>
        <w:t xml:space="preserve">, </w:t>
      </w:r>
      <w:r w:rsidRPr="006D36C4">
        <w:rPr>
          <w:lang w:val="lv-LV"/>
        </w:rPr>
        <w:t>C.</w:t>
      </w:r>
      <w:r w:rsidRPr="006D36C4">
        <w:rPr>
          <w:lang w:val="en-US"/>
        </w:rPr>
        <w:t xml:space="preserve"> </w:t>
      </w:r>
      <w:r w:rsidRPr="006D36C4">
        <w:rPr>
          <w:lang w:val="lv-LV"/>
        </w:rPr>
        <w:t>Mackie. - Washington: National Academies Press (US), 2013</w:t>
      </w:r>
      <w:r w:rsidRPr="006D36C4">
        <w:rPr>
          <w:lang w:val="en-US"/>
        </w:rPr>
        <w:t xml:space="preserve">. — </w:t>
      </w:r>
      <w:r>
        <w:t>Режим</w:t>
      </w:r>
      <w:r w:rsidRPr="006D36C4">
        <w:rPr>
          <w:lang w:val="en-US"/>
        </w:rPr>
        <w:t xml:space="preserve"> </w:t>
      </w:r>
      <w:r>
        <w:t>доступа</w:t>
      </w:r>
      <w:r w:rsidRPr="006D36C4">
        <w:rPr>
          <w:lang w:val="en-US"/>
        </w:rPr>
        <w:t xml:space="preserve">: </w:t>
      </w:r>
      <w:r w:rsidRPr="006C01E0">
        <w:rPr>
          <w:lang w:val="lv-LV"/>
        </w:rPr>
        <w:t xml:space="preserve"> </w:t>
      </w:r>
      <w:hyperlink r:id="rId40" w:history="1">
        <w:r w:rsidRPr="008A78EF">
          <w:rPr>
            <w:rStyle w:val="af8"/>
            <w:lang w:val="lv-LV"/>
          </w:rPr>
          <w:t>https://www.ncbi.nlm.nih.gov/books/NBK179225/</w:t>
        </w:r>
      </w:hyperlink>
      <w:r w:rsidRPr="00050445">
        <w:rPr>
          <w:lang w:val="lv-LV"/>
        </w:rPr>
        <w:t xml:space="preserve"> </w:t>
      </w:r>
      <w:r w:rsidRPr="006D36C4">
        <w:rPr>
          <w:lang w:val="en-US"/>
        </w:rPr>
        <w:t xml:space="preserve"> (</w:t>
      </w:r>
      <w:r>
        <w:t>дата</w:t>
      </w:r>
      <w:r w:rsidRPr="006D36C4">
        <w:rPr>
          <w:lang w:val="en-US"/>
        </w:rPr>
        <w:t xml:space="preserve"> </w:t>
      </w:r>
      <w:r>
        <w:t>обращения</w:t>
      </w:r>
      <w:r w:rsidRPr="006D36C4">
        <w:rPr>
          <w:lang w:val="en-US"/>
        </w:rPr>
        <w:t>: 08.03.2023)</w:t>
      </w:r>
    </w:p>
  </w:footnote>
  <w:footnote w:id="43">
    <w:p w14:paraId="21EF4F26" w14:textId="04E0AB72" w:rsidR="00C71B68" w:rsidRPr="00050445" w:rsidRDefault="00C71B68">
      <w:pPr>
        <w:pStyle w:val="af9"/>
        <w:rPr>
          <w:lang w:val="lv-LV"/>
        </w:rPr>
      </w:pPr>
      <w:r>
        <w:rPr>
          <w:rStyle w:val="afb"/>
        </w:rPr>
        <w:footnoteRef/>
      </w:r>
      <w:r w:rsidRPr="00050445">
        <w:rPr>
          <w:lang w:val="lv-LV"/>
        </w:rPr>
        <w:t xml:space="preserve"> </w:t>
      </w:r>
      <w:r>
        <w:rPr>
          <w:lang w:val="lv-LV"/>
        </w:rPr>
        <w:t>Diener. E., Oishi S., Lucas R. E. Subjective Well-Being: The Science of Happiness and Life Satisfaction [</w:t>
      </w:r>
      <w:r>
        <w:t>Электронный</w:t>
      </w:r>
      <w:r w:rsidRPr="006D36C4">
        <w:rPr>
          <w:lang w:val="en-US"/>
        </w:rPr>
        <w:t xml:space="preserve"> </w:t>
      </w:r>
      <w:r>
        <w:t>ресурс</w:t>
      </w:r>
      <w:r>
        <w:rPr>
          <w:lang w:val="lv-LV"/>
        </w:rPr>
        <w:t>]</w:t>
      </w:r>
      <w:r w:rsidRPr="00677E73">
        <w:rPr>
          <w:lang w:val="lv-LV"/>
        </w:rPr>
        <w:t>/</w:t>
      </w:r>
      <w:r>
        <w:rPr>
          <w:lang w:val="lv-LV"/>
        </w:rPr>
        <w:t xml:space="preserve"> E. Diener, S. Oishi, R. E. Lucas // </w:t>
      </w:r>
      <w:r w:rsidRPr="006D36C4">
        <w:rPr>
          <w:lang w:val="lv-LV"/>
        </w:rPr>
        <w:t>The Oxford Handbook of Positive Psychology</w:t>
      </w:r>
      <w:r>
        <w:rPr>
          <w:lang w:val="lv-LV"/>
        </w:rPr>
        <w:t xml:space="preserve">.—2012. — p. 187-194. </w:t>
      </w:r>
      <w:r>
        <w:rPr>
          <w:lang w:val="lv-LV"/>
        </w:rPr>
        <w:t xml:space="preserve">— </w:t>
      </w:r>
      <w:r>
        <w:t>Режим</w:t>
      </w:r>
      <w:r w:rsidRPr="006D36C4">
        <w:rPr>
          <w:lang w:val="en-US"/>
        </w:rPr>
        <w:t xml:space="preserve"> </w:t>
      </w:r>
      <w:r>
        <w:t>доступа</w:t>
      </w:r>
      <w:r w:rsidRPr="006D36C4">
        <w:rPr>
          <w:lang w:val="en-US"/>
        </w:rPr>
        <w:t xml:space="preserve">: </w:t>
      </w:r>
      <w:r>
        <w:rPr>
          <w:lang w:val="lv-LV"/>
        </w:rPr>
        <w:t xml:space="preserve"> </w:t>
      </w:r>
      <w:hyperlink r:id="rId41" w:anchor="v=onepage&amp;q=life%20satisfaction%20versus%20well-being&amp;f=false" w:history="1">
        <w:r w:rsidRPr="008A78EF">
          <w:rPr>
            <w:rStyle w:val="af8"/>
            <w:lang w:val="lv-LV"/>
          </w:rPr>
          <w:t>https://web.archive.org/web/20220909215206/https://books.google.com/books?id=R8kCoofE8VsC&amp;dq=life+satisfaction+versus+well-being&amp;pg=PA187#v=onepage&amp;q=life%20satisfaction%20versus%20well-being&amp;f=false</w:t>
        </w:r>
      </w:hyperlink>
      <w:r w:rsidRPr="00050445">
        <w:rPr>
          <w:lang w:val="lv-LV"/>
        </w:rPr>
        <w:t xml:space="preserve"> </w:t>
      </w:r>
      <w:r w:rsidRPr="006D36C4">
        <w:rPr>
          <w:lang w:val="en-US"/>
        </w:rPr>
        <w:t>(</w:t>
      </w:r>
      <w:r>
        <w:t>дата</w:t>
      </w:r>
      <w:r w:rsidRPr="006D36C4">
        <w:rPr>
          <w:lang w:val="en-US"/>
        </w:rPr>
        <w:t xml:space="preserve"> </w:t>
      </w:r>
      <w:r>
        <w:t>обращения</w:t>
      </w:r>
      <w:r w:rsidRPr="006D36C4">
        <w:rPr>
          <w:lang w:val="en-US"/>
        </w:rPr>
        <w:t>: 08.03.2023)</w:t>
      </w:r>
    </w:p>
  </w:footnote>
  <w:footnote w:id="44">
    <w:p w14:paraId="2DC22251" w14:textId="149E758E" w:rsidR="00C71B68" w:rsidRPr="00050445" w:rsidRDefault="00C71B68" w:rsidP="00491DB2">
      <w:pPr>
        <w:pStyle w:val="af9"/>
        <w:rPr>
          <w:lang w:val="lv-LV"/>
        </w:rPr>
      </w:pPr>
      <w:r>
        <w:rPr>
          <w:rStyle w:val="afb"/>
        </w:rPr>
        <w:footnoteRef/>
      </w:r>
      <w:r w:rsidRPr="006D4003">
        <w:rPr>
          <w:lang w:val="lv-LV"/>
        </w:rPr>
        <w:t xml:space="preserve"> </w:t>
      </w:r>
      <w:r>
        <w:rPr>
          <w:lang w:val="lv-LV"/>
        </w:rPr>
        <w:t xml:space="preserve">Danna K., Griffin R. W. </w:t>
      </w:r>
      <w:r w:rsidRPr="00A404C0">
        <w:rPr>
          <w:lang w:val="lv-LV"/>
        </w:rPr>
        <w:t>Health and Well-Being in the Workplace: A Review and Synthesis of the Literature</w:t>
      </w:r>
      <w:r w:rsidRPr="006D4003">
        <w:rPr>
          <w:lang w:val="lv-LV"/>
        </w:rPr>
        <w:t xml:space="preserve"> </w:t>
      </w:r>
      <w:r w:rsidRPr="00A404C0">
        <w:rPr>
          <w:lang w:val="en-US"/>
        </w:rPr>
        <w:t>[</w:t>
      </w:r>
      <w:r>
        <w:t>Электронный</w:t>
      </w:r>
      <w:r w:rsidRPr="00A404C0">
        <w:rPr>
          <w:lang w:val="en-US"/>
        </w:rPr>
        <w:t xml:space="preserve"> </w:t>
      </w:r>
      <w:r>
        <w:t>ресурс</w:t>
      </w:r>
      <w:r w:rsidRPr="00A404C0">
        <w:rPr>
          <w:lang w:val="en-US"/>
        </w:rPr>
        <w:t xml:space="preserve">]/ </w:t>
      </w:r>
      <w:r>
        <w:rPr>
          <w:lang w:val="en-US"/>
        </w:rPr>
        <w:t>Karen Danna and Ricky Griffin // Journal of management. —1999. — Vol. 25, Issue 3.</w:t>
      </w:r>
      <w:r w:rsidRPr="00A404C0">
        <w:rPr>
          <w:lang w:val="en-US"/>
        </w:rPr>
        <w:t>-</w:t>
      </w:r>
      <w:r>
        <w:t>Режим</w:t>
      </w:r>
      <w:r w:rsidRPr="00A404C0">
        <w:rPr>
          <w:lang w:val="en-US"/>
        </w:rPr>
        <w:t xml:space="preserve"> </w:t>
      </w:r>
      <w:r>
        <w:t>доступа</w:t>
      </w:r>
      <w:r w:rsidRPr="00A404C0">
        <w:rPr>
          <w:lang w:val="en-US"/>
        </w:rPr>
        <w:t>:</w:t>
      </w:r>
      <w:r>
        <w:rPr>
          <w:lang w:val="en-US"/>
        </w:rPr>
        <w:t xml:space="preserve"> </w:t>
      </w:r>
      <w:hyperlink r:id="rId42" w:history="1">
        <w:r w:rsidRPr="008A78EF">
          <w:rPr>
            <w:rStyle w:val="af8"/>
            <w:lang w:val="lv-LV"/>
          </w:rPr>
          <w:t>https://journals.sagepub.com/doi/10.1177/014920639902500305</w:t>
        </w:r>
      </w:hyperlink>
      <w:r w:rsidRPr="00A404C0">
        <w:rPr>
          <w:lang w:val="en-US"/>
        </w:rPr>
        <w:t xml:space="preserve"> (</w:t>
      </w:r>
      <w:r>
        <w:t>дата</w:t>
      </w:r>
      <w:r w:rsidRPr="00A404C0">
        <w:rPr>
          <w:lang w:val="en-US"/>
        </w:rPr>
        <w:t xml:space="preserve"> </w:t>
      </w:r>
      <w:r>
        <w:t>обращения</w:t>
      </w:r>
      <w:r w:rsidRPr="00A404C0">
        <w:rPr>
          <w:lang w:val="en-US"/>
        </w:rPr>
        <w:t>: 18.02.2023)</w:t>
      </w:r>
    </w:p>
  </w:footnote>
  <w:footnote w:id="45">
    <w:p w14:paraId="5AEE02CA" w14:textId="1EB3661F" w:rsidR="00C71B68" w:rsidRPr="00EE0EDB" w:rsidRDefault="00C71B68">
      <w:pPr>
        <w:pStyle w:val="af9"/>
      </w:pPr>
      <w:r>
        <w:rPr>
          <w:rStyle w:val="afb"/>
        </w:rPr>
        <w:footnoteRef/>
      </w:r>
      <w:r w:rsidRPr="00EE0EDB">
        <w:rPr>
          <w:lang w:val="lv-LV"/>
        </w:rPr>
        <w:t xml:space="preserve">ВИБРОДИАГНОСТИКА ОБОРУДОВАНИЯ </w:t>
      </w:r>
      <w:r>
        <w:rPr>
          <w:lang w:val="lv-LV"/>
        </w:rPr>
        <w:t>[</w:t>
      </w:r>
      <w:r>
        <w:t>Электронный ресурс</w:t>
      </w:r>
      <w:r>
        <w:rPr>
          <w:lang w:val="lv-LV"/>
        </w:rPr>
        <w:t>]</w:t>
      </w:r>
      <w:r w:rsidRPr="00677E73">
        <w:rPr>
          <w:lang w:val="lv-LV"/>
        </w:rPr>
        <w:t>//</w:t>
      </w:r>
      <w:r>
        <w:t xml:space="preserve"> </w:t>
      </w:r>
      <w:r w:rsidRPr="00EE0EDB">
        <w:t>БАЛТЕХ</w:t>
      </w:r>
      <w:r>
        <w:t xml:space="preserve">. — Режим доступа: </w:t>
      </w:r>
      <w:r w:rsidRPr="00D147D7">
        <w:rPr>
          <w:lang w:val="lv-LV"/>
        </w:rPr>
        <w:t xml:space="preserve"> </w:t>
      </w:r>
      <w:hyperlink r:id="rId43" w:history="1">
        <w:r w:rsidRPr="008A78EF">
          <w:rPr>
            <w:rStyle w:val="af8"/>
            <w:lang w:val="lv-LV"/>
          </w:rPr>
          <w:t>http://vibropoint.ru/vibrodiagnostika-oborudovania/</w:t>
        </w:r>
      </w:hyperlink>
      <w:r>
        <w:t xml:space="preserve"> (дата обращения: 08.04.2023)</w:t>
      </w:r>
    </w:p>
  </w:footnote>
  <w:footnote w:id="46">
    <w:p w14:paraId="7B4B7BA1" w14:textId="623BC305" w:rsidR="00C71B68" w:rsidRPr="00EE0EDB" w:rsidRDefault="00C71B68">
      <w:pPr>
        <w:pStyle w:val="af9"/>
      </w:pPr>
      <w:r>
        <w:rPr>
          <w:rStyle w:val="afb"/>
        </w:rPr>
        <w:footnoteRef/>
      </w:r>
      <w:r>
        <w:t xml:space="preserve">Система мониторинга </w:t>
      </w:r>
      <w:r>
        <w:rPr>
          <w:lang w:val="lv-LV"/>
        </w:rPr>
        <w:t>[</w:t>
      </w:r>
      <w:r>
        <w:t>Электронный ресурс</w:t>
      </w:r>
      <w:r>
        <w:rPr>
          <w:lang w:val="lv-LV"/>
        </w:rPr>
        <w:t>]</w:t>
      </w:r>
      <w:r w:rsidRPr="00677E73">
        <w:rPr>
          <w:lang w:val="lv-LV"/>
        </w:rPr>
        <w:t>//</w:t>
      </w:r>
      <w:r>
        <w:t xml:space="preserve"> Диспетчер. — Режим доступа: </w:t>
      </w:r>
      <w:r w:rsidRPr="006C01E0">
        <w:rPr>
          <w:lang w:val="lv-LV"/>
        </w:rPr>
        <w:t xml:space="preserve"> </w:t>
      </w:r>
      <w:hyperlink r:id="rId44" w:history="1">
        <w:r w:rsidRPr="008A78EF">
          <w:rPr>
            <w:rStyle w:val="af8"/>
            <w:lang w:val="lv-LV"/>
          </w:rPr>
          <w:t>https://intechnology.ru/</w:t>
        </w:r>
      </w:hyperlink>
      <w:r>
        <w:t xml:space="preserve"> (дата обращения: 08.04.2023)</w:t>
      </w:r>
    </w:p>
  </w:footnote>
  <w:footnote w:id="47">
    <w:p w14:paraId="378BB676" w14:textId="6FEFFC6C" w:rsidR="00C71B68" w:rsidRPr="00EE0EDB" w:rsidRDefault="00C71B68">
      <w:pPr>
        <w:pStyle w:val="af9"/>
      </w:pPr>
      <w:r>
        <w:rPr>
          <w:rStyle w:val="afb"/>
        </w:rPr>
        <w:footnoteRef/>
      </w:r>
      <w:r w:rsidRPr="00EE0EDB">
        <w:rPr>
          <w:lang w:val="lv-LV"/>
        </w:rPr>
        <w:t>Вибродиагностика</w:t>
      </w:r>
      <w:r>
        <w:t xml:space="preserve"> </w:t>
      </w:r>
      <w:r>
        <w:rPr>
          <w:lang w:val="lv-LV"/>
        </w:rPr>
        <w:t>[</w:t>
      </w:r>
      <w:r>
        <w:t>Электронный ресурс</w:t>
      </w:r>
      <w:r>
        <w:rPr>
          <w:lang w:val="lv-LV"/>
        </w:rPr>
        <w:t>]</w:t>
      </w:r>
      <w:r>
        <w:t xml:space="preserve"> </w:t>
      </w:r>
      <w:r w:rsidRPr="00677E73">
        <w:rPr>
          <w:lang w:val="lv-LV"/>
        </w:rPr>
        <w:t>//</w:t>
      </w:r>
      <w:r>
        <w:t xml:space="preserve"> Диспетчер. — Режим доступа: </w:t>
      </w:r>
      <w:r w:rsidRPr="006C01E0">
        <w:rPr>
          <w:lang w:val="lv-LV"/>
        </w:rPr>
        <w:t xml:space="preserve"> </w:t>
      </w:r>
      <w:hyperlink r:id="rId45" w:history="1">
        <w:r w:rsidRPr="008A78EF">
          <w:rPr>
            <w:rStyle w:val="af8"/>
            <w:lang w:val="lv-LV"/>
          </w:rPr>
          <w:t>https://intechnology.ru/vibrodiagnostika-mehanicheskih-uzlov-stanka/</w:t>
        </w:r>
      </w:hyperlink>
      <w:r>
        <w:t xml:space="preserve"> (дата обращения: 08.04.2023)</w:t>
      </w:r>
    </w:p>
  </w:footnote>
  <w:footnote w:id="48">
    <w:p w14:paraId="715F91F8" w14:textId="0111D840" w:rsidR="00C71B68" w:rsidRPr="006C01E0" w:rsidRDefault="00C71B68">
      <w:pPr>
        <w:pStyle w:val="af9"/>
        <w:rPr>
          <w:lang w:val="lv-LV"/>
        </w:rPr>
      </w:pPr>
      <w:r>
        <w:rPr>
          <w:rStyle w:val="afb"/>
        </w:rPr>
        <w:footnoteRef/>
      </w:r>
      <w:proofErr w:type="spellStart"/>
      <w:r w:rsidRPr="00EE0EDB">
        <w:rPr>
          <w:lang w:val="lv-LV"/>
        </w:rPr>
        <w:t>Услуги</w:t>
      </w:r>
      <w:proofErr w:type="spellEnd"/>
      <w:r w:rsidRPr="00EE0EDB">
        <w:rPr>
          <w:lang w:val="lv-LV"/>
        </w:rPr>
        <w:t xml:space="preserve"> </w:t>
      </w:r>
      <w:proofErr w:type="spellStart"/>
      <w:r w:rsidRPr="00EE0EDB">
        <w:rPr>
          <w:lang w:val="lv-LV"/>
        </w:rPr>
        <w:t>технического</w:t>
      </w:r>
      <w:proofErr w:type="spellEnd"/>
      <w:r w:rsidRPr="00EE0EDB">
        <w:rPr>
          <w:lang w:val="lv-LV"/>
        </w:rPr>
        <w:t xml:space="preserve"> </w:t>
      </w:r>
      <w:proofErr w:type="spellStart"/>
      <w:r w:rsidRPr="00EE0EDB">
        <w:rPr>
          <w:lang w:val="lv-LV"/>
        </w:rPr>
        <w:t>сервиса</w:t>
      </w:r>
      <w:proofErr w:type="spellEnd"/>
      <w:r>
        <w:t xml:space="preserve"> </w:t>
      </w:r>
      <w:r>
        <w:rPr>
          <w:lang w:val="lv-LV"/>
        </w:rPr>
        <w:t>[</w:t>
      </w:r>
      <w:r>
        <w:t>Электронный ресурс</w:t>
      </w:r>
      <w:r>
        <w:rPr>
          <w:lang w:val="lv-LV"/>
        </w:rPr>
        <w:t>]</w:t>
      </w:r>
      <w:r w:rsidRPr="00677E73">
        <w:rPr>
          <w:lang w:val="lv-LV"/>
        </w:rPr>
        <w:t>//</w:t>
      </w:r>
      <w:r>
        <w:t xml:space="preserve"> </w:t>
      </w:r>
      <w:proofErr w:type="spellStart"/>
      <w:r w:rsidRPr="00EE0EDB">
        <w:t>baltech</w:t>
      </w:r>
      <w:proofErr w:type="spellEnd"/>
      <w:r>
        <w:t xml:space="preserve">. — Режим доступа: </w:t>
      </w:r>
      <w:r w:rsidRPr="006C01E0">
        <w:rPr>
          <w:lang w:val="lv-LV"/>
        </w:rPr>
        <w:t>https://baltech.ru/uslugi/</w:t>
      </w:r>
      <w:r>
        <w:t xml:space="preserve"> (дата обращения: 08.04.2023)</w:t>
      </w:r>
    </w:p>
  </w:footnote>
  <w:footnote w:id="49">
    <w:p w14:paraId="105F4E00" w14:textId="57124E7C" w:rsidR="00C71B68" w:rsidRPr="00EE0EDB" w:rsidRDefault="00C71B68" w:rsidP="00EE0EDB">
      <w:pPr>
        <w:pStyle w:val="af9"/>
      </w:pPr>
      <w:r>
        <w:rPr>
          <w:rStyle w:val="afb"/>
        </w:rPr>
        <w:footnoteRef/>
      </w:r>
      <w:proofErr w:type="spellStart"/>
      <w:r w:rsidRPr="00EE0EDB">
        <w:rPr>
          <w:lang w:val="lv-LV"/>
        </w:rPr>
        <w:t>Технический</w:t>
      </w:r>
      <w:proofErr w:type="spellEnd"/>
      <w:r w:rsidRPr="00EE0EDB">
        <w:rPr>
          <w:lang w:val="lv-LV"/>
        </w:rPr>
        <w:t xml:space="preserve"> </w:t>
      </w:r>
      <w:proofErr w:type="spellStart"/>
      <w:r w:rsidRPr="00EE0EDB">
        <w:rPr>
          <w:lang w:val="lv-LV"/>
        </w:rPr>
        <w:t>сервис</w:t>
      </w:r>
      <w:proofErr w:type="spellEnd"/>
      <w:r w:rsidRPr="006C01E0">
        <w:rPr>
          <w:lang w:val="lv-LV"/>
        </w:rPr>
        <w:t xml:space="preserve"> </w:t>
      </w:r>
      <w:r>
        <w:rPr>
          <w:lang w:val="lv-LV"/>
        </w:rPr>
        <w:t>[</w:t>
      </w:r>
      <w:r>
        <w:t>Электронный ресурс</w:t>
      </w:r>
      <w:r>
        <w:rPr>
          <w:lang w:val="lv-LV"/>
        </w:rPr>
        <w:t>]</w:t>
      </w:r>
      <w:r w:rsidRPr="00677E73">
        <w:rPr>
          <w:lang w:val="lv-LV"/>
        </w:rPr>
        <w:t>//</w:t>
      </w:r>
      <w:r>
        <w:t xml:space="preserve"> </w:t>
      </w:r>
      <w:proofErr w:type="spellStart"/>
      <w:r w:rsidRPr="00EE0EDB">
        <w:t>Техноберинг</w:t>
      </w:r>
      <w:proofErr w:type="spellEnd"/>
      <w:r>
        <w:t xml:space="preserve">. — Режим доступа: </w:t>
      </w:r>
      <w:hyperlink r:id="rId46" w:history="1">
        <w:r w:rsidRPr="008A78EF">
          <w:rPr>
            <w:rStyle w:val="af8"/>
            <w:lang w:val="lv-LV"/>
          </w:rPr>
          <w:t>https://technobearing.ru/tehnicheskij-servis</w:t>
        </w:r>
      </w:hyperlink>
      <w:r>
        <w:t xml:space="preserve"> (дата обращения: 08.04.2023)</w:t>
      </w:r>
    </w:p>
  </w:footnote>
  <w:footnote w:id="50">
    <w:p w14:paraId="24E458B3" w14:textId="7459C230" w:rsidR="00C71B68" w:rsidRPr="00EE0EDB" w:rsidRDefault="00C71B68">
      <w:pPr>
        <w:pStyle w:val="af9"/>
      </w:pPr>
      <w:r>
        <w:rPr>
          <w:rStyle w:val="afb"/>
        </w:rPr>
        <w:footnoteRef/>
      </w:r>
      <w:proofErr w:type="spellStart"/>
      <w:r w:rsidRPr="00EE0EDB">
        <w:rPr>
          <w:lang w:val="lv-LV"/>
        </w:rPr>
        <w:t>Вибродиагностика</w:t>
      </w:r>
      <w:proofErr w:type="spellEnd"/>
      <w:r w:rsidRPr="00EE0EDB">
        <w:rPr>
          <w:lang w:val="lv-LV"/>
        </w:rPr>
        <w:t xml:space="preserve">, </w:t>
      </w:r>
      <w:proofErr w:type="spellStart"/>
      <w:r w:rsidRPr="00EE0EDB">
        <w:rPr>
          <w:lang w:val="lv-LV"/>
        </w:rPr>
        <w:t>центровка</w:t>
      </w:r>
      <w:proofErr w:type="spellEnd"/>
      <w:r w:rsidRPr="00EE0EDB">
        <w:rPr>
          <w:lang w:val="lv-LV"/>
        </w:rPr>
        <w:t xml:space="preserve">, </w:t>
      </w:r>
      <w:proofErr w:type="spellStart"/>
      <w:r w:rsidRPr="00EE0EDB">
        <w:rPr>
          <w:lang w:val="lv-LV"/>
        </w:rPr>
        <w:t>балансировка</w:t>
      </w:r>
      <w:proofErr w:type="spellEnd"/>
      <w:r w:rsidRPr="006C01E0">
        <w:rPr>
          <w:lang w:val="lv-LV"/>
        </w:rPr>
        <w:t xml:space="preserve"> </w:t>
      </w:r>
      <w:r>
        <w:rPr>
          <w:lang w:val="lv-LV"/>
        </w:rPr>
        <w:t>[</w:t>
      </w:r>
      <w:r>
        <w:t>Электронный ресурс</w:t>
      </w:r>
      <w:r>
        <w:rPr>
          <w:lang w:val="lv-LV"/>
        </w:rPr>
        <w:t>]</w:t>
      </w:r>
      <w:r w:rsidRPr="00677E73">
        <w:rPr>
          <w:lang w:val="lv-LV"/>
        </w:rPr>
        <w:t>//</w:t>
      </w:r>
      <w:r>
        <w:t xml:space="preserve"> </w:t>
      </w:r>
      <w:proofErr w:type="spellStart"/>
      <w:r w:rsidRPr="00EE0EDB">
        <w:t>Юнитсервис</w:t>
      </w:r>
      <w:proofErr w:type="spellEnd"/>
      <w:r>
        <w:t xml:space="preserve">. — Режим доступа: </w:t>
      </w:r>
      <w:hyperlink r:id="rId47" w:history="1">
        <w:r w:rsidRPr="008A78EF">
          <w:rPr>
            <w:rStyle w:val="af8"/>
            <w:lang w:val="lv-LV"/>
          </w:rPr>
          <w:t>http://www.unit-service.ru/service/vibrodiagnostika-tsentrovka-balansirovka/</w:t>
        </w:r>
      </w:hyperlink>
      <w:r>
        <w:t xml:space="preserve"> (дата обращения: 08.04.2023)</w:t>
      </w:r>
    </w:p>
  </w:footnote>
  <w:footnote w:id="51">
    <w:p w14:paraId="7CB2090B" w14:textId="76E258F3" w:rsidR="00C71B68" w:rsidRPr="00EE0EDB" w:rsidRDefault="00C71B68">
      <w:pPr>
        <w:pStyle w:val="af9"/>
      </w:pPr>
      <w:r>
        <w:rPr>
          <w:rStyle w:val="afb"/>
        </w:rPr>
        <w:footnoteRef/>
      </w:r>
      <w:r w:rsidRPr="00EE0EDB">
        <w:rPr>
          <w:lang w:val="lv-LV"/>
        </w:rPr>
        <w:t>Системы диагностики оборудования</w:t>
      </w:r>
      <w:r w:rsidRPr="006C01E0">
        <w:rPr>
          <w:lang w:val="lv-LV"/>
        </w:rPr>
        <w:t xml:space="preserve"> </w:t>
      </w:r>
      <w:r>
        <w:rPr>
          <w:lang w:val="lv-LV"/>
        </w:rPr>
        <w:t>[</w:t>
      </w:r>
      <w:r>
        <w:t>Электронный ресурс</w:t>
      </w:r>
      <w:r>
        <w:rPr>
          <w:lang w:val="lv-LV"/>
        </w:rPr>
        <w:t>]</w:t>
      </w:r>
      <w:r w:rsidRPr="00677E73">
        <w:rPr>
          <w:lang w:val="lv-LV"/>
        </w:rPr>
        <w:t>//</w:t>
      </w:r>
      <w:r>
        <w:t xml:space="preserve"> ТСТ.</w:t>
      </w:r>
      <w:r w:rsidRPr="00EE0EDB">
        <w:t xml:space="preserve"> </w:t>
      </w:r>
      <w:r>
        <w:t xml:space="preserve">—Режим доступа:  </w:t>
      </w:r>
      <w:hyperlink r:id="rId48" w:history="1">
        <w:r w:rsidRPr="008A78EF">
          <w:rPr>
            <w:rStyle w:val="af8"/>
            <w:lang w:val="lv-LV"/>
          </w:rPr>
          <w:t>http://www.tst-spb.ru/</w:t>
        </w:r>
      </w:hyperlink>
      <w:r>
        <w:t xml:space="preserve"> (дата обращения: 08.04.2023)</w:t>
      </w:r>
    </w:p>
  </w:footnote>
  <w:footnote w:id="52">
    <w:p w14:paraId="599B996D" w14:textId="6305AEA2" w:rsidR="00C71B68" w:rsidRPr="00EE0EDB" w:rsidRDefault="00C71B68">
      <w:pPr>
        <w:pStyle w:val="af9"/>
      </w:pPr>
      <w:r>
        <w:rPr>
          <w:rStyle w:val="afb"/>
        </w:rPr>
        <w:footnoteRef/>
      </w:r>
      <w:r>
        <w:t xml:space="preserve"> </w:t>
      </w:r>
      <w:r w:rsidRPr="00861611">
        <w:t>«ВЕЛЕС» — ЭКСПЕРТИЗА ПРОМЫШЛЕННОЙ БЕЗОПАСНОСТИ</w:t>
      </w:r>
      <w:r w:rsidRPr="006C01E0">
        <w:rPr>
          <w:lang w:val="lv-LV"/>
        </w:rPr>
        <w:t xml:space="preserve"> </w:t>
      </w:r>
      <w:r>
        <w:rPr>
          <w:lang w:val="lv-LV"/>
        </w:rPr>
        <w:t>[</w:t>
      </w:r>
      <w:r>
        <w:t>Электронный ресурс</w:t>
      </w:r>
      <w:r>
        <w:rPr>
          <w:lang w:val="lv-LV"/>
        </w:rPr>
        <w:t>]</w:t>
      </w:r>
      <w:r w:rsidRPr="00677E73">
        <w:rPr>
          <w:lang w:val="lv-LV"/>
        </w:rPr>
        <w:t>//</w:t>
      </w:r>
      <w:r>
        <w:t xml:space="preserve"> ВЕЛЕС. —Режим доступа:  </w:t>
      </w:r>
      <w:hyperlink r:id="rId49" w:history="1">
        <w:r w:rsidRPr="008A78EF">
          <w:rPr>
            <w:rStyle w:val="af8"/>
            <w:lang w:val="lv-LV"/>
          </w:rPr>
          <w:t>https://velespb.ru/about/</w:t>
        </w:r>
      </w:hyperlink>
      <w:r>
        <w:t xml:space="preserve"> (дата обращения: 08.04.2023)</w:t>
      </w:r>
    </w:p>
  </w:footnote>
  <w:footnote w:id="53">
    <w:p w14:paraId="2E931DC2" w14:textId="5EEEE953" w:rsidR="00C71B68" w:rsidRPr="00861611" w:rsidRDefault="00C71B68">
      <w:pPr>
        <w:pStyle w:val="af9"/>
      </w:pPr>
      <w:r>
        <w:rPr>
          <w:rStyle w:val="afb"/>
        </w:rPr>
        <w:footnoteRef/>
      </w:r>
      <w:r w:rsidRPr="00DB3212">
        <w:rPr>
          <w:lang w:val="lv-LV"/>
        </w:rPr>
        <w:t xml:space="preserve">Группа Компаний ВЕЛМАС – надежный поставщик оборудования для неразрушающего контроля и технической диагностики. </w:t>
      </w:r>
      <w:r>
        <w:rPr>
          <w:lang w:val="lv-LV"/>
        </w:rPr>
        <w:t>[</w:t>
      </w:r>
      <w:r>
        <w:t>Электронный ресурс</w:t>
      </w:r>
      <w:r>
        <w:rPr>
          <w:lang w:val="lv-LV"/>
        </w:rPr>
        <w:t>]</w:t>
      </w:r>
      <w:r w:rsidRPr="00677E73">
        <w:rPr>
          <w:lang w:val="lv-LV"/>
        </w:rPr>
        <w:t>//</w:t>
      </w:r>
      <w:r>
        <w:t xml:space="preserve"> О компании</w:t>
      </w:r>
      <w:r w:rsidRPr="006C01E0">
        <w:rPr>
          <w:lang w:val="lv-LV"/>
        </w:rPr>
        <w:t xml:space="preserve"> </w:t>
      </w:r>
      <w:hyperlink r:id="rId50" w:history="1">
        <w:r w:rsidRPr="008A78EF">
          <w:rPr>
            <w:rStyle w:val="af8"/>
            <w:lang w:val="lv-LV"/>
          </w:rPr>
          <w:t>https://velmas.ru/o-kompanii/</w:t>
        </w:r>
      </w:hyperlink>
      <w:r>
        <w:t xml:space="preserve"> (дата обращения: 08.04.2023)</w:t>
      </w:r>
    </w:p>
  </w:footnote>
  <w:footnote w:id="54">
    <w:p w14:paraId="3D8C61E6" w14:textId="34E938F0" w:rsidR="00C71B68" w:rsidRPr="00DB3212" w:rsidRDefault="00C71B68">
      <w:pPr>
        <w:pStyle w:val="af9"/>
      </w:pPr>
      <w:r>
        <w:rPr>
          <w:rStyle w:val="afb"/>
        </w:rPr>
        <w:footnoteRef/>
      </w:r>
      <w:r w:rsidRPr="00DB3212">
        <w:rPr>
          <w:lang w:val="lv-LV"/>
        </w:rPr>
        <w:t>ДИАМЕХ 2000</w:t>
      </w:r>
      <w:r>
        <w:t xml:space="preserve"> </w:t>
      </w:r>
      <w:r>
        <w:rPr>
          <w:lang w:val="lv-LV"/>
        </w:rPr>
        <w:t>[</w:t>
      </w:r>
      <w:r>
        <w:t>Электронный ресурс</w:t>
      </w:r>
      <w:r>
        <w:rPr>
          <w:lang w:val="lv-LV"/>
        </w:rPr>
        <w:t>]</w:t>
      </w:r>
      <w:r w:rsidRPr="00677E73">
        <w:rPr>
          <w:lang w:val="lv-LV"/>
        </w:rPr>
        <w:t>//</w:t>
      </w:r>
      <w:r>
        <w:t xml:space="preserve"> О компании.</w:t>
      </w:r>
      <w:r w:rsidRPr="006C01E0">
        <w:rPr>
          <w:lang w:val="lv-LV"/>
        </w:rPr>
        <w:t xml:space="preserve"> </w:t>
      </w:r>
      <w:r>
        <w:t xml:space="preserve">—Режим доступа: </w:t>
      </w:r>
      <w:hyperlink r:id="rId51" w:history="1">
        <w:r w:rsidRPr="008A78EF">
          <w:rPr>
            <w:rStyle w:val="af8"/>
            <w:lang w:val="lv-LV"/>
          </w:rPr>
          <w:t>http://www.diamech.ru/</w:t>
        </w:r>
      </w:hyperlink>
      <w:r>
        <w:t xml:space="preserve"> (дата обращения: 08.04.2023)</w:t>
      </w:r>
    </w:p>
  </w:footnote>
  <w:footnote w:id="55">
    <w:p w14:paraId="6D09611A" w14:textId="5FC1991F" w:rsidR="00C71B68" w:rsidRPr="008E072E" w:rsidRDefault="00C71B68">
      <w:pPr>
        <w:pStyle w:val="af9"/>
      </w:pPr>
      <w:r>
        <w:rPr>
          <w:rStyle w:val="afb"/>
        </w:rPr>
        <w:footnoteRef/>
      </w:r>
      <w:proofErr w:type="spellStart"/>
      <w:r w:rsidRPr="008E072E">
        <w:rPr>
          <w:lang w:val="lv-LV"/>
        </w:rPr>
        <w:t>История</w:t>
      </w:r>
      <w:proofErr w:type="spellEnd"/>
      <w:r w:rsidRPr="008E072E">
        <w:rPr>
          <w:lang w:val="lv-LV"/>
        </w:rPr>
        <w:t xml:space="preserve"> </w:t>
      </w:r>
      <w:r>
        <w:rPr>
          <w:lang w:val="lv-LV"/>
        </w:rPr>
        <w:t>[</w:t>
      </w:r>
      <w:r>
        <w:t>Электронный ресурс</w:t>
      </w:r>
      <w:r>
        <w:rPr>
          <w:lang w:val="lv-LV"/>
        </w:rPr>
        <w:t>]</w:t>
      </w:r>
      <w:r w:rsidRPr="00677E73">
        <w:rPr>
          <w:lang w:val="lv-LV"/>
        </w:rPr>
        <w:t>//</w:t>
      </w:r>
      <w:r>
        <w:t xml:space="preserve"> </w:t>
      </w:r>
      <w:proofErr w:type="spellStart"/>
      <w:r>
        <w:t>Вибро</w:t>
      </w:r>
      <w:proofErr w:type="spellEnd"/>
      <w:r>
        <w:t xml:space="preserve"> Акустические Системы и Технологии. —Режим доступа:  </w:t>
      </w:r>
      <w:r w:rsidRPr="00735A58">
        <w:rPr>
          <w:lang w:val="lv-LV"/>
        </w:rPr>
        <w:t xml:space="preserve"> </w:t>
      </w:r>
      <w:hyperlink r:id="rId52" w:history="1">
        <w:r w:rsidRPr="008A78EF">
          <w:rPr>
            <w:rStyle w:val="af8"/>
            <w:lang w:val="lv-LV"/>
          </w:rPr>
          <w:t>https://vibrotek.ru/o-kompanii/istoriya-kompanii/</w:t>
        </w:r>
      </w:hyperlink>
      <w:r>
        <w:t xml:space="preserve"> (дата обращения: 08.04.2023)</w:t>
      </w:r>
    </w:p>
  </w:footnote>
  <w:footnote w:id="56">
    <w:p w14:paraId="322E1076" w14:textId="193E6E36" w:rsidR="00C71B68" w:rsidRPr="008E072E" w:rsidRDefault="00C71B68">
      <w:pPr>
        <w:pStyle w:val="af9"/>
      </w:pPr>
      <w:r>
        <w:rPr>
          <w:rStyle w:val="afb"/>
        </w:rPr>
        <w:footnoteRef/>
      </w:r>
      <w:r>
        <w:t>Политика в области качества Ассоциации ВАСТ</w:t>
      </w:r>
      <w:r w:rsidRPr="006C01E0">
        <w:rPr>
          <w:lang w:val="lv-LV"/>
        </w:rPr>
        <w:t xml:space="preserve"> </w:t>
      </w:r>
      <w:r>
        <w:rPr>
          <w:lang w:val="lv-LV"/>
        </w:rPr>
        <w:t>[</w:t>
      </w:r>
      <w:r>
        <w:t>Электронный ресурс</w:t>
      </w:r>
      <w:r>
        <w:rPr>
          <w:lang w:val="lv-LV"/>
        </w:rPr>
        <w:t>]</w:t>
      </w:r>
      <w:r w:rsidRPr="00677E73">
        <w:rPr>
          <w:lang w:val="lv-LV"/>
        </w:rPr>
        <w:t>//</w:t>
      </w:r>
      <w:r>
        <w:t xml:space="preserve"> Ассоциация ВАСТ. —Режим доступа: </w:t>
      </w:r>
      <w:hyperlink r:id="rId53" w:history="1">
        <w:r w:rsidRPr="008A78EF">
          <w:rPr>
            <w:rStyle w:val="af8"/>
            <w:lang w:val="lv-LV"/>
          </w:rPr>
          <w:t>https://vibrotek.ru/o-kompanii/raskrytie-informatsii/Quality_policy.pdf</w:t>
        </w:r>
      </w:hyperlink>
      <w:r>
        <w:t xml:space="preserve"> (дата обращения: 08.04.2023)</w:t>
      </w:r>
    </w:p>
  </w:footnote>
  <w:footnote w:id="57">
    <w:p w14:paraId="710B28B0" w14:textId="77777777" w:rsidR="004F035A" w:rsidRPr="008E072E" w:rsidRDefault="004F035A" w:rsidP="004F035A">
      <w:pPr>
        <w:pStyle w:val="af9"/>
      </w:pPr>
      <w:r>
        <w:rPr>
          <w:rStyle w:val="afb"/>
        </w:rPr>
        <w:footnoteRef/>
      </w:r>
      <w:r w:rsidRPr="00735A58">
        <w:rPr>
          <w:lang w:val="lv-LV"/>
        </w:rPr>
        <w:t xml:space="preserve"> </w:t>
      </w:r>
      <w:r>
        <w:t xml:space="preserve">Заказчики и партнеры </w:t>
      </w:r>
      <w:r>
        <w:rPr>
          <w:lang w:val="lv-LV"/>
        </w:rPr>
        <w:t>[</w:t>
      </w:r>
      <w:r>
        <w:t>Электронный ресурс</w:t>
      </w:r>
      <w:r>
        <w:rPr>
          <w:lang w:val="lv-LV"/>
        </w:rPr>
        <w:t>]</w:t>
      </w:r>
      <w:r w:rsidRPr="00677E73">
        <w:rPr>
          <w:lang w:val="lv-LV"/>
        </w:rPr>
        <w:t>//</w:t>
      </w:r>
      <w:r>
        <w:t xml:space="preserve"> Частное образовательное учреждение дополнительного профессионального образования «Северо-Западный учебный центр». —Режим доступа: </w:t>
      </w:r>
      <w:hyperlink r:id="rId54" w:history="1">
        <w:r w:rsidRPr="008A78EF">
          <w:rPr>
            <w:rStyle w:val="af8"/>
            <w:lang w:val="lv-LV"/>
          </w:rPr>
          <w:t>https://vibro-expert.ru/zakazchiki-i-partneri.html</w:t>
        </w:r>
      </w:hyperlink>
      <w:r>
        <w:t xml:space="preserve"> (дата обращения: 08.04.2023)</w:t>
      </w:r>
    </w:p>
  </w:footnote>
  <w:footnote w:id="58">
    <w:p w14:paraId="10D26CAC" w14:textId="465458DA" w:rsidR="00C71B68" w:rsidRPr="002E1E2E" w:rsidRDefault="00C71B68" w:rsidP="002E1E2E">
      <w:pPr>
        <w:pStyle w:val="af9"/>
      </w:pPr>
      <w:r>
        <w:rPr>
          <w:rStyle w:val="afb"/>
        </w:rPr>
        <w:footnoteRef/>
      </w:r>
      <w:r w:rsidRPr="000641ED">
        <w:rPr>
          <w:lang w:val="lv-LV"/>
        </w:rPr>
        <w:t xml:space="preserve"> </w:t>
      </w:r>
      <w:proofErr w:type="spellStart"/>
      <w:r w:rsidRPr="002E1E2E">
        <w:rPr>
          <w:lang w:val="lv-LV"/>
        </w:rPr>
        <w:t>Объяснение</w:t>
      </w:r>
      <w:proofErr w:type="spellEnd"/>
      <w:r w:rsidRPr="002E1E2E">
        <w:rPr>
          <w:lang w:val="lv-LV"/>
        </w:rPr>
        <w:t xml:space="preserve"> </w:t>
      </w:r>
      <w:proofErr w:type="spellStart"/>
      <w:r w:rsidRPr="002E1E2E">
        <w:rPr>
          <w:lang w:val="lv-LV"/>
        </w:rPr>
        <w:t>модели</w:t>
      </w:r>
      <w:proofErr w:type="spellEnd"/>
      <w:r w:rsidRPr="002E1E2E">
        <w:rPr>
          <w:lang w:val="lv-LV"/>
        </w:rPr>
        <w:t xml:space="preserve"> PERMA </w:t>
      </w:r>
      <w:proofErr w:type="spellStart"/>
      <w:r w:rsidRPr="002E1E2E">
        <w:rPr>
          <w:lang w:val="lv-LV"/>
        </w:rPr>
        <w:t>Селигмана</w:t>
      </w:r>
      <w:proofErr w:type="spellEnd"/>
      <w:r w:rsidRPr="002E1E2E">
        <w:rPr>
          <w:lang w:val="lv-LV"/>
        </w:rPr>
        <w:t xml:space="preserve">: </w:t>
      </w:r>
      <w:proofErr w:type="spellStart"/>
      <w:r w:rsidRPr="002E1E2E">
        <w:rPr>
          <w:lang w:val="lv-LV"/>
        </w:rPr>
        <w:t>теория</w:t>
      </w:r>
      <w:proofErr w:type="spellEnd"/>
      <w:r w:rsidRPr="002E1E2E">
        <w:rPr>
          <w:lang w:val="lv-LV"/>
        </w:rPr>
        <w:t xml:space="preserve"> </w:t>
      </w:r>
      <w:proofErr w:type="spellStart"/>
      <w:r w:rsidRPr="002E1E2E">
        <w:rPr>
          <w:lang w:val="lv-LV"/>
        </w:rPr>
        <w:t>благополучия</w:t>
      </w:r>
      <w:proofErr w:type="spellEnd"/>
      <w:r>
        <w:t xml:space="preserve"> </w:t>
      </w:r>
      <w:r>
        <w:rPr>
          <w:lang w:val="lv-LV"/>
        </w:rPr>
        <w:t>[</w:t>
      </w:r>
      <w:r>
        <w:t>Электронный ресурс</w:t>
      </w:r>
      <w:r>
        <w:rPr>
          <w:lang w:val="lv-LV"/>
        </w:rPr>
        <w:t>]</w:t>
      </w:r>
      <w:r w:rsidRPr="00677E73">
        <w:rPr>
          <w:lang w:val="lv-LV"/>
        </w:rPr>
        <w:t>//</w:t>
      </w:r>
      <w:r>
        <w:t xml:space="preserve"> </w:t>
      </w:r>
      <w:proofErr w:type="spellStart"/>
      <w:r w:rsidRPr="00345298">
        <w:t>Happiness</w:t>
      </w:r>
      <w:proofErr w:type="spellEnd"/>
      <w:r w:rsidRPr="00345298">
        <w:t xml:space="preserve"> &amp; SWB</w:t>
      </w:r>
      <w:r>
        <w:t xml:space="preserve">. – Режим доступа: </w:t>
      </w:r>
      <w:hyperlink r:id="rId55" w:anchor="emotion" w:history="1">
        <w:r w:rsidRPr="008A78EF">
          <w:rPr>
            <w:rStyle w:val="af8"/>
            <w:lang w:val="lv-LV"/>
          </w:rPr>
          <w:t>https://positivepsychology.com/perma-model/#emotion</w:t>
        </w:r>
      </w:hyperlink>
      <w:r>
        <w:t xml:space="preserve"> (дата обращения: 21.02.2023)</w:t>
      </w:r>
    </w:p>
  </w:footnote>
  <w:footnote w:id="59">
    <w:p w14:paraId="02062C0A" w14:textId="32F00344" w:rsidR="00E40176" w:rsidRPr="00E40176" w:rsidRDefault="00E40176">
      <w:pPr>
        <w:pStyle w:val="af9"/>
      </w:pPr>
      <w:r>
        <w:rPr>
          <w:rStyle w:val="afb"/>
        </w:rPr>
        <w:footnoteRef/>
      </w:r>
      <w:r>
        <w:t xml:space="preserve"> </w:t>
      </w:r>
      <w:r w:rsidRPr="00E40176">
        <w:t>Стресс может быть двух видов: положительный (</w:t>
      </w:r>
      <w:proofErr w:type="spellStart"/>
      <w:r w:rsidRPr="00E40176">
        <w:t>эустресс</w:t>
      </w:r>
      <w:proofErr w:type="spellEnd"/>
      <w:r w:rsidRPr="00E40176">
        <w:t>) и отрицательный (дистресс)</w:t>
      </w:r>
      <w:r>
        <w:t xml:space="preserve">. </w:t>
      </w:r>
      <w:r w:rsidRPr="00E40176">
        <w:t>Дистресс</w:t>
      </w:r>
      <w:r>
        <w:t xml:space="preserve"> и</w:t>
      </w:r>
      <w:r w:rsidRPr="00E40176">
        <w:t xml:space="preserve"> </w:t>
      </w:r>
      <w:proofErr w:type="spellStart"/>
      <w:r w:rsidRPr="00E40176">
        <w:t>стощает</w:t>
      </w:r>
      <w:proofErr w:type="spellEnd"/>
      <w:r w:rsidRPr="00E40176">
        <w:t xml:space="preserve"> нервную систему и разрушает организм. Страдает умственная активность, наша работоспособность падает</w:t>
      </w:r>
      <w:r w:rsidR="00982C7D">
        <w:t>. Источник:</w:t>
      </w:r>
      <w:r w:rsidR="00982C7D" w:rsidRPr="00982C7D">
        <w:t xml:space="preserve"> </w:t>
      </w:r>
      <w:r w:rsidR="00982C7D">
        <w:t>В</w:t>
      </w:r>
      <w:r w:rsidR="00982C7D" w:rsidRPr="00982C7D">
        <w:t xml:space="preserve">иды стресса: </w:t>
      </w:r>
      <w:proofErr w:type="spellStart"/>
      <w:r w:rsidR="00982C7D" w:rsidRPr="00982C7D">
        <w:t>эустресс</w:t>
      </w:r>
      <w:proofErr w:type="spellEnd"/>
      <w:r w:rsidR="00982C7D" w:rsidRPr="00982C7D">
        <w:t xml:space="preserve"> и дистресс?</w:t>
      </w:r>
      <w:r w:rsidR="00982C7D" w:rsidRPr="00982C7D">
        <w:rPr>
          <w:lang w:val="lv-LV"/>
        </w:rPr>
        <w:t xml:space="preserve"> </w:t>
      </w:r>
      <w:r w:rsidR="00982C7D">
        <w:rPr>
          <w:lang w:val="lv-LV"/>
        </w:rPr>
        <w:t>[</w:t>
      </w:r>
      <w:r w:rsidR="00982C7D">
        <w:t>Электронный ресурс</w:t>
      </w:r>
      <w:r w:rsidR="00982C7D">
        <w:rPr>
          <w:lang w:val="lv-LV"/>
        </w:rPr>
        <w:t>]</w:t>
      </w:r>
      <w:r w:rsidR="00982C7D" w:rsidRPr="00677E73">
        <w:rPr>
          <w:lang w:val="lv-LV"/>
        </w:rPr>
        <w:t>//</w:t>
      </w:r>
      <w:r w:rsidR="00982C7D">
        <w:t xml:space="preserve"> </w:t>
      </w:r>
      <w:r w:rsidR="00982C7D">
        <w:t xml:space="preserve">РЖД. Медицина. </w:t>
      </w:r>
      <w:r w:rsidR="00982C7D">
        <w:rPr>
          <w:lang w:val="lv-LV"/>
        </w:rPr>
        <w:t xml:space="preserve">— </w:t>
      </w:r>
      <w:r w:rsidR="00982C7D">
        <w:t>Режим доступа:</w:t>
      </w:r>
      <w:r w:rsidR="00982C7D">
        <w:t xml:space="preserve"> </w:t>
      </w:r>
      <w:hyperlink r:id="rId56" w:history="1">
        <w:r w:rsidR="00982C7D" w:rsidRPr="008A78EF">
          <w:rPr>
            <w:rStyle w:val="af8"/>
          </w:rPr>
          <w:t>https://okbtver.ru/blog/psikhologiya-i-zdorove/1209/</w:t>
        </w:r>
      </w:hyperlink>
      <w:r w:rsidR="00982C7D">
        <w:t xml:space="preserve"> </w:t>
      </w:r>
      <w:r w:rsidR="00982C7D" w:rsidRPr="007C474E">
        <w:t>(</w:t>
      </w:r>
      <w:r w:rsidR="00982C7D">
        <w:t>дата</w:t>
      </w:r>
      <w:r w:rsidR="00982C7D" w:rsidRPr="007C474E">
        <w:t xml:space="preserve"> </w:t>
      </w:r>
      <w:r w:rsidR="00982C7D">
        <w:t>обращения</w:t>
      </w:r>
      <w:r w:rsidR="00982C7D" w:rsidRPr="007C474E">
        <w:t xml:space="preserve">: </w:t>
      </w:r>
      <w:r w:rsidR="00982C7D">
        <w:t>20</w:t>
      </w:r>
      <w:r w:rsidR="00982C7D" w:rsidRPr="007C474E">
        <w:t>.0</w:t>
      </w:r>
      <w:r w:rsidR="00982C7D">
        <w:t>5</w:t>
      </w:r>
      <w:r w:rsidR="00982C7D" w:rsidRPr="007C474E">
        <w:t>.2023)</w:t>
      </w:r>
    </w:p>
  </w:footnote>
  <w:footnote w:id="60">
    <w:p w14:paraId="2115E485" w14:textId="4492DE09" w:rsidR="00903BC1" w:rsidRDefault="00903BC1">
      <w:pPr>
        <w:pStyle w:val="af9"/>
      </w:pPr>
      <w:r>
        <w:rPr>
          <w:rStyle w:val="afb"/>
        </w:rPr>
        <w:footnoteRef/>
      </w:r>
      <w:r>
        <w:t xml:space="preserve"> </w:t>
      </w:r>
      <w:r w:rsidRPr="00903BC1">
        <w:t>Признание сотрудников открывает большие перспективы</w:t>
      </w:r>
      <w:r>
        <w:t xml:space="preserve"> </w:t>
      </w:r>
      <w:r>
        <w:rPr>
          <w:lang w:val="lv-LV"/>
        </w:rPr>
        <w:t>[</w:t>
      </w:r>
      <w:r>
        <w:t>Электронный ресурс</w:t>
      </w:r>
      <w:r>
        <w:rPr>
          <w:lang w:val="lv-LV"/>
        </w:rPr>
        <w:t>]</w:t>
      </w:r>
      <w:r w:rsidRPr="00677E73">
        <w:rPr>
          <w:lang w:val="lv-LV"/>
        </w:rPr>
        <w:t>//</w:t>
      </w:r>
      <w:r>
        <w:t xml:space="preserve"> </w:t>
      </w:r>
      <w:proofErr w:type="spellStart"/>
      <w:r>
        <w:t>А</w:t>
      </w:r>
      <w:r w:rsidRPr="00903BC1">
        <w:t>tlassian</w:t>
      </w:r>
      <w:proofErr w:type="spellEnd"/>
      <w:r>
        <w:t xml:space="preserve">. </w:t>
      </w:r>
      <w:r>
        <w:rPr>
          <w:lang w:val="lv-LV"/>
        </w:rPr>
        <w:t xml:space="preserve">— </w:t>
      </w:r>
      <w:r>
        <w:t xml:space="preserve">Режим доступа: </w:t>
      </w:r>
      <w:hyperlink r:id="rId57" w:history="1">
        <w:r w:rsidRPr="008A78EF">
          <w:rPr>
            <w:rStyle w:val="af8"/>
          </w:rPr>
          <w:t>https://www.atlassian.com/ru/work-management/team-management-and-leadership/team-management-strategies/employee-recognition</w:t>
        </w:r>
      </w:hyperlink>
      <w:r>
        <w:t xml:space="preserve"> (дата обращения: 20.05.2023)</w:t>
      </w:r>
    </w:p>
  </w:footnote>
  <w:footnote w:id="61">
    <w:p w14:paraId="2EECB960" w14:textId="719C786C" w:rsidR="00C71B68" w:rsidRDefault="00C71B68">
      <w:pPr>
        <w:pStyle w:val="af9"/>
      </w:pPr>
      <w:r>
        <w:rPr>
          <w:rStyle w:val="afb"/>
        </w:rPr>
        <w:footnoteRef/>
      </w:r>
      <w:r>
        <w:t xml:space="preserve"> Почему работодателю </w:t>
      </w:r>
      <w:r w:rsidRPr="00CE4D04">
        <w:t xml:space="preserve">тоже важен </w:t>
      </w:r>
      <w:proofErr w:type="spellStart"/>
      <w:r w:rsidRPr="00CE4D04">
        <w:t>work-life</w:t>
      </w:r>
      <w:proofErr w:type="spellEnd"/>
      <w:r w:rsidRPr="00CE4D04">
        <w:t xml:space="preserve"> </w:t>
      </w:r>
      <w:proofErr w:type="spellStart"/>
      <w:r w:rsidRPr="00CE4D04">
        <w:t>balance</w:t>
      </w:r>
      <w:proofErr w:type="spellEnd"/>
      <w:r w:rsidRPr="00CE4D04">
        <w:t xml:space="preserve"> сотрудника</w:t>
      </w:r>
      <w:r>
        <w:t xml:space="preserve"> </w:t>
      </w:r>
      <w:r>
        <w:rPr>
          <w:lang w:val="lv-LV"/>
        </w:rPr>
        <w:t>[</w:t>
      </w:r>
      <w:r>
        <w:t>Электронный ресурс</w:t>
      </w:r>
      <w:r>
        <w:rPr>
          <w:lang w:val="lv-LV"/>
        </w:rPr>
        <w:t>]</w:t>
      </w:r>
      <w:r w:rsidRPr="00677E73">
        <w:rPr>
          <w:lang w:val="lv-LV"/>
        </w:rPr>
        <w:t>//</w:t>
      </w:r>
      <w:r>
        <w:t xml:space="preserve"> Журнал центра корпоративной медицины.</w:t>
      </w:r>
      <w:r w:rsidRPr="00CE4D04">
        <w:t xml:space="preserve"> </w:t>
      </w:r>
      <w:r>
        <w:rPr>
          <w:lang w:val="lv-LV"/>
        </w:rPr>
        <w:t xml:space="preserve">— </w:t>
      </w:r>
      <w:r>
        <w:t xml:space="preserve">Режим доступа:  </w:t>
      </w:r>
      <w:hyperlink r:id="rId58" w:history="1">
        <w:r w:rsidRPr="008A78EF">
          <w:rPr>
            <w:rStyle w:val="af8"/>
          </w:rPr>
          <w:t>https://oborona.media/work-life-balance/</w:t>
        </w:r>
      </w:hyperlink>
      <w:r>
        <w:t xml:space="preserve"> (дата обращения: 8.04.2023)</w:t>
      </w:r>
    </w:p>
  </w:footnote>
  <w:footnote w:id="62">
    <w:p w14:paraId="621FD61E" w14:textId="44D5A260" w:rsidR="00E0329C" w:rsidRDefault="00E0329C">
      <w:pPr>
        <w:pStyle w:val="af9"/>
      </w:pPr>
      <w:r>
        <w:rPr>
          <w:rStyle w:val="afb"/>
        </w:rPr>
        <w:footnoteRef/>
      </w:r>
      <w:r>
        <w:t xml:space="preserve"> Семинар тайм-менеджмент </w:t>
      </w:r>
      <w:r>
        <w:rPr>
          <w:lang w:val="lv-LV"/>
        </w:rPr>
        <w:t>[</w:t>
      </w:r>
      <w:r>
        <w:t>Электронный ресурс</w:t>
      </w:r>
      <w:r>
        <w:rPr>
          <w:lang w:val="lv-LV"/>
        </w:rPr>
        <w:t>]</w:t>
      </w:r>
      <w:r w:rsidRPr="00677E73">
        <w:rPr>
          <w:lang w:val="lv-LV"/>
        </w:rPr>
        <w:t>//</w:t>
      </w:r>
      <w:r>
        <w:t xml:space="preserve"> </w:t>
      </w:r>
      <w:r>
        <w:t xml:space="preserve">Технологии доверия. </w:t>
      </w:r>
      <w:r>
        <w:rPr>
          <w:lang w:val="lv-LV"/>
        </w:rPr>
        <w:t xml:space="preserve">— </w:t>
      </w:r>
      <w:r>
        <w:t>Режим</w:t>
      </w:r>
      <w:r w:rsidRPr="007C474E">
        <w:t xml:space="preserve"> </w:t>
      </w:r>
      <w:r>
        <w:t>доступа</w:t>
      </w:r>
      <w:r w:rsidRPr="007C474E">
        <w:t xml:space="preserve">:  </w:t>
      </w:r>
      <w:r>
        <w:t xml:space="preserve"> </w:t>
      </w:r>
      <w:hyperlink r:id="rId59" w:history="1">
        <w:r w:rsidRPr="008A78EF">
          <w:rPr>
            <w:rStyle w:val="af8"/>
          </w:rPr>
          <w:t>https://training.tedo.ru/event/time-management/</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footnote>
  <w:footnote w:id="63">
    <w:p w14:paraId="2C553638" w14:textId="340D4737" w:rsidR="00C96BDD" w:rsidRDefault="00C96BDD">
      <w:pPr>
        <w:pStyle w:val="af9"/>
      </w:pPr>
      <w:r>
        <w:rPr>
          <w:rStyle w:val="afb"/>
        </w:rPr>
        <w:footnoteRef/>
      </w:r>
      <w:r>
        <w:t xml:space="preserve"> Новая программа повышения продуктивности: Тайм-менеджмент </w:t>
      </w:r>
      <w:r>
        <w:rPr>
          <w:lang w:val="lv-LV"/>
        </w:rPr>
        <w:t>[</w:t>
      </w:r>
      <w:r>
        <w:t>Электронный ресурс</w:t>
      </w:r>
      <w:r>
        <w:rPr>
          <w:lang w:val="lv-LV"/>
        </w:rPr>
        <w:t>]</w:t>
      </w:r>
      <w:r w:rsidRPr="00677E73">
        <w:rPr>
          <w:lang w:val="lv-LV"/>
        </w:rPr>
        <w:t>//</w:t>
      </w:r>
      <w:r>
        <w:t xml:space="preserve"> </w:t>
      </w:r>
      <w:proofErr w:type="spellStart"/>
      <w:r>
        <w:rPr>
          <w:lang w:val="lv-LV"/>
        </w:rPr>
        <w:t>City</w:t>
      </w:r>
      <w:proofErr w:type="spellEnd"/>
      <w:r>
        <w:rPr>
          <w:lang w:val="lv-LV"/>
        </w:rPr>
        <w:t xml:space="preserve"> </w:t>
      </w:r>
      <w:proofErr w:type="spellStart"/>
      <w:r>
        <w:rPr>
          <w:lang w:val="lv-LV"/>
        </w:rPr>
        <w:t>Business</w:t>
      </w:r>
      <w:proofErr w:type="spellEnd"/>
      <w:r>
        <w:rPr>
          <w:lang w:val="lv-LV"/>
        </w:rPr>
        <w:t xml:space="preserve"> School</w:t>
      </w:r>
      <w:r>
        <w:t xml:space="preserve">. </w:t>
      </w:r>
      <w:r>
        <w:rPr>
          <w:lang w:val="lv-LV"/>
        </w:rPr>
        <w:t xml:space="preserve">— </w:t>
      </w:r>
      <w:r>
        <w:t>Режим</w:t>
      </w:r>
      <w:r w:rsidRPr="007C474E">
        <w:t xml:space="preserve"> </w:t>
      </w:r>
      <w:r>
        <w:t>доступа</w:t>
      </w:r>
      <w:r w:rsidRPr="007C474E">
        <w:t xml:space="preserve">:  </w:t>
      </w:r>
      <w:r>
        <w:t xml:space="preserve"> </w:t>
      </w:r>
      <w:r>
        <w:t xml:space="preserve"> </w:t>
      </w:r>
      <w:hyperlink r:id="rId60" w:history="1">
        <w:r w:rsidRPr="008A78EF">
          <w:rPr>
            <w:rStyle w:val="af8"/>
          </w:rPr>
          <w:t>https://allmba.e-mba.ru/taimmenedzhment2?utm_source=advcake&amp;utm_medium=cpa&amp;utm_campaign=affiliate&amp;utm_content=4f04f3d9&amp;advcake_params=6770f3e0a87a9debcaf72f11fbf04f3</w:t>
        </w:r>
        <w:r w:rsidRPr="008A78EF">
          <w:rPr>
            <w:rStyle w:val="af8"/>
          </w:rPr>
          <w:t>3</w:t>
        </w:r>
        <w:r w:rsidRPr="008A78EF">
          <w:rPr>
            <w:rStyle w:val="af8"/>
          </w:rPr>
          <w:t>&amp;a_</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footnote>
  <w:footnote w:id="64">
    <w:p w14:paraId="4393BC9C" w14:textId="77777777" w:rsidR="00C96BDD" w:rsidRDefault="00C96BDD" w:rsidP="00C96BDD">
      <w:pPr>
        <w:pStyle w:val="af9"/>
      </w:pPr>
      <w:r>
        <w:rPr>
          <w:rStyle w:val="afb"/>
        </w:rPr>
        <w:footnoteRef/>
      </w:r>
      <w:r>
        <w:t xml:space="preserve"> </w:t>
      </w:r>
      <w:r w:rsidRPr="00C96BDD">
        <w:t>Изменение условий трудового договора в связи с изменением организационных условий труда</w:t>
      </w:r>
      <w:r>
        <w:t xml:space="preserve"> </w:t>
      </w:r>
      <w:r>
        <w:rPr>
          <w:lang w:val="lv-LV"/>
        </w:rPr>
        <w:t>[</w:t>
      </w:r>
      <w:r>
        <w:t>Электронный ресурс</w:t>
      </w:r>
      <w:r>
        <w:rPr>
          <w:lang w:val="lv-LV"/>
        </w:rPr>
        <w:t>]</w:t>
      </w:r>
      <w:r w:rsidRPr="00677E73">
        <w:rPr>
          <w:lang w:val="lv-LV"/>
        </w:rPr>
        <w:t>//</w:t>
      </w:r>
      <w:r>
        <w:t xml:space="preserve"> </w:t>
      </w:r>
      <w:r>
        <w:t xml:space="preserve">Центр Социального Обслуживания. </w:t>
      </w:r>
      <w:r>
        <w:rPr>
          <w:lang w:val="lv-LV"/>
        </w:rPr>
        <w:t xml:space="preserve">— </w:t>
      </w:r>
      <w:r>
        <w:t>Режим</w:t>
      </w:r>
      <w:r w:rsidRPr="007C474E">
        <w:t xml:space="preserve"> </w:t>
      </w:r>
      <w:r>
        <w:t>доступа</w:t>
      </w:r>
      <w:r w:rsidRPr="007C474E">
        <w:t xml:space="preserve">:  </w:t>
      </w:r>
      <w:r>
        <w:t xml:space="preserve"> </w:t>
      </w:r>
      <w:hyperlink r:id="rId61" w:anchor=":~:text=%D0%A1%D1%82%D0%B0%D1%82%D1%8C%D1%8F%2074%20%D0%A2%D0%9A%20%D0%A0%D0%A4%3A%20%C2%AB%D0%BA%D0%BE%D0%B3%D0%B4%D0%B0,%D0%B8%D1%81%D0%BA%D0%BB%D1%8E%D1%87%D0%B5%D0%BD%D0%B8%D0%B5%D0%BC%20%D0%B8%D0%B7%D0%BC%D0%B5%D0%BD%D0%B5%D0%BD%D0%B8%D1%8F%20%D1%82%D1%80%D1%83%D0%B4%D0%BE%D0%B2%D0%BE%D0%B9%20%D1%84%D1%83%D0%BD%D0%BA%D1%86%D0%B8%D0%B8%20%D1%80%D0%B0%D0%B1%D0%BE%D1%82%D0%BD%D0%B8%D0%BA%D0%B0.%C2%BB" w:history="1">
        <w:r>
          <w:rPr>
            <w:rStyle w:val="af8"/>
          </w:rPr>
          <w:t>https://csotroitsk.ru/blog/news-actual/izmenenie-uslovij-trudovogo-dogovora-v-svyazi-s-izmeneniem-organizatsionnyh-uslovij-truda.html - :~:</w:t>
        </w:r>
        <w:proofErr w:type="spellStart"/>
        <w:r>
          <w:rPr>
            <w:rStyle w:val="af8"/>
          </w:rPr>
          <w:t>text</w:t>
        </w:r>
        <w:proofErr w:type="spellEnd"/>
        <w:r>
          <w:rPr>
            <w:rStyle w:val="af8"/>
          </w:rPr>
          <w:t>=Статья 74 ТК РФ%3A «</w:t>
        </w:r>
        <w:proofErr w:type="spellStart"/>
        <w:r>
          <w:rPr>
            <w:rStyle w:val="af8"/>
          </w:rPr>
          <w:t>когда,исключением</w:t>
        </w:r>
        <w:proofErr w:type="spellEnd"/>
        <w:r>
          <w:rPr>
            <w:rStyle w:val="af8"/>
          </w:rPr>
          <w:t xml:space="preserve"> изменения трудовой функции</w:t>
        </w:r>
        <w:r>
          <w:rPr>
            <w:rStyle w:val="af8"/>
          </w:rPr>
          <w:t xml:space="preserve"> </w:t>
        </w:r>
        <w:r>
          <w:rPr>
            <w:rStyle w:val="af8"/>
          </w:rPr>
          <w:t>работника.»</w:t>
        </w:r>
      </w:hyperlink>
      <w:r>
        <w:t xml:space="preserve"> </w:t>
      </w:r>
      <w:r w:rsidRPr="007C474E">
        <w:t>(</w:t>
      </w:r>
      <w:r>
        <w:t>дата</w:t>
      </w:r>
      <w:r w:rsidRPr="007C474E">
        <w:t xml:space="preserve"> </w:t>
      </w:r>
      <w:r>
        <w:t>обращения</w:t>
      </w:r>
      <w:r w:rsidRPr="007C474E">
        <w:t xml:space="preserve">: </w:t>
      </w:r>
      <w:r>
        <w:t>20</w:t>
      </w:r>
      <w:r w:rsidRPr="007C474E">
        <w:t>.0</w:t>
      </w:r>
      <w:r>
        <w:t>5</w:t>
      </w:r>
      <w:r w:rsidRPr="007C474E">
        <w:t>.2023)</w:t>
      </w:r>
    </w:p>
    <w:p w14:paraId="485FA860" w14:textId="15B772BC" w:rsidR="00C96BDD" w:rsidRDefault="00C96BDD">
      <w:pPr>
        <w:pStyle w:val="af9"/>
      </w:pPr>
    </w:p>
  </w:footnote>
  <w:footnote w:id="65">
    <w:p w14:paraId="1915F3D7" w14:textId="1B8CF726" w:rsidR="00C71B68" w:rsidRPr="007C474E" w:rsidRDefault="00C71B68">
      <w:pPr>
        <w:pStyle w:val="af9"/>
      </w:pPr>
      <w:r>
        <w:rPr>
          <w:rStyle w:val="afb"/>
        </w:rPr>
        <w:footnoteRef/>
      </w:r>
      <w:r>
        <w:t xml:space="preserve"> </w:t>
      </w:r>
      <w:r w:rsidRPr="007C474E">
        <w:t>Work-</w:t>
      </w:r>
      <w:proofErr w:type="spellStart"/>
      <w:r w:rsidRPr="007C474E">
        <w:t>life</w:t>
      </w:r>
      <w:proofErr w:type="spellEnd"/>
      <w:r w:rsidRPr="007C474E">
        <w:t xml:space="preserve"> </w:t>
      </w:r>
      <w:proofErr w:type="spellStart"/>
      <w:r w:rsidRPr="007C474E">
        <w:t>balance</w:t>
      </w:r>
      <w:proofErr w:type="spellEnd"/>
      <w:r w:rsidRPr="007C474E">
        <w:t xml:space="preserve">: как соблюдать грань между работой и личной жизнью </w:t>
      </w:r>
      <w:r>
        <w:rPr>
          <w:lang w:val="lv-LV"/>
        </w:rPr>
        <w:t>[</w:t>
      </w:r>
      <w:r>
        <w:t>Электронный</w:t>
      </w:r>
      <w:r w:rsidRPr="007C474E">
        <w:t xml:space="preserve"> </w:t>
      </w:r>
      <w:r>
        <w:t>ресурс</w:t>
      </w:r>
      <w:r>
        <w:rPr>
          <w:lang w:val="lv-LV"/>
        </w:rPr>
        <w:t>]</w:t>
      </w:r>
      <w:r w:rsidRPr="00677E73">
        <w:rPr>
          <w:lang w:val="lv-LV"/>
        </w:rPr>
        <w:t>//</w:t>
      </w:r>
      <w:r w:rsidRPr="007C474E">
        <w:t xml:space="preserve"> </w:t>
      </w:r>
      <w:r>
        <w:t>Блог НН.</w:t>
      </w:r>
      <w:r w:rsidRPr="007C474E">
        <w:rPr>
          <w:lang w:val="lv-LV"/>
        </w:rPr>
        <w:t xml:space="preserve"> </w:t>
      </w:r>
      <w:r>
        <w:rPr>
          <w:lang w:val="lv-LV"/>
        </w:rPr>
        <w:t xml:space="preserve">— </w:t>
      </w:r>
      <w:r>
        <w:t>Режим</w:t>
      </w:r>
      <w:r w:rsidRPr="007C474E">
        <w:t xml:space="preserve"> </w:t>
      </w:r>
      <w:r>
        <w:t>доступа</w:t>
      </w:r>
      <w:r w:rsidRPr="007C474E">
        <w:t xml:space="preserve">:  </w:t>
      </w:r>
      <w:r>
        <w:t xml:space="preserve"> </w:t>
      </w:r>
      <w:hyperlink r:id="rId62" w:history="1">
        <w:r w:rsidRPr="008A78EF">
          <w:rPr>
            <w:rStyle w:val="af8"/>
            <w:lang w:val="en-US"/>
          </w:rPr>
          <w:t>https</w:t>
        </w:r>
        <w:r w:rsidRPr="008A78EF">
          <w:rPr>
            <w:rStyle w:val="af8"/>
          </w:rPr>
          <w:t>://</w:t>
        </w:r>
        <w:proofErr w:type="spellStart"/>
        <w:r w:rsidRPr="008A78EF">
          <w:rPr>
            <w:rStyle w:val="af8"/>
            <w:lang w:val="en-US"/>
          </w:rPr>
          <w:t>spb</w:t>
        </w:r>
        <w:proofErr w:type="spellEnd"/>
        <w:r w:rsidRPr="008A78EF">
          <w:rPr>
            <w:rStyle w:val="af8"/>
          </w:rPr>
          <w:t>.</w:t>
        </w:r>
        <w:proofErr w:type="spellStart"/>
        <w:r w:rsidRPr="008A78EF">
          <w:rPr>
            <w:rStyle w:val="af8"/>
            <w:lang w:val="en-US"/>
          </w:rPr>
          <w:t>hh</w:t>
        </w:r>
        <w:proofErr w:type="spellEnd"/>
        <w:r w:rsidRPr="008A78EF">
          <w:rPr>
            <w:rStyle w:val="af8"/>
          </w:rPr>
          <w:t>.</w:t>
        </w:r>
        <w:proofErr w:type="spellStart"/>
        <w:r w:rsidRPr="008A78EF">
          <w:rPr>
            <w:rStyle w:val="af8"/>
            <w:lang w:val="en-US"/>
          </w:rPr>
          <w:t>ru</w:t>
        </w:r>
        <w:proofErr w:type="spellEnd"/>
        <w:r w:rsidRPr="008A78EF">
          <w:rPr>
            <w:rStyle w:val="af8"/>
          </w:rPr>
          <w:t>/</w:t>
        </w:r>
        <w:r w:rsidRPr="008A78EF">
          <w:rPr>
            <w:rStyle w:val="af8"/>
            <w:lang w:val="en-US"/>
          </w:rPr>
          <w:t>article</w:t>
        </w:r>
        <w:r w:rsidRPr="008A78EF">
          <w:rPr>
            <w:rStyle w:val="af8"/>
          </w:rPr>
          <w:t>/29023</w:t>
        </w:r>
      </w:hyperlink>
      <w:r>
        <w:t xml:space="preserve"> </w:t>
      </w:r>
      <w:r w:rsidRPr="007C474E">
        <w:t>(</w:t>
      </w:r>
      <w:r>
        <w:t>дата</w:t>
      </w:r>
      <w:r w:rsidRPr="007C474E">
        <w:t xml:space="preserve"> </w:t>
      </w:r>
      <w:r>
        <w:t>обращения</w:t>
      </w:r>
      <w:r w:rsidRPr="007C474E">
        <w:t>: 8.04.2023)</w:t>
      </w:r>
    </w:p>
  </w:footnote>
  <w:footnote w:id="66">
    <w:p w14:paraId="4D98D98C" w14:textId="70F0E852" w:rsidR="00C71B68" w:rsidRPr="00CE4D04" w:rsidRDefault="00C71B68">
      <w:pPr>
        <w:pStyle w:val="af9"/>
        <w:rPr>
          <w:lang w:val="en-US"/>
        </w:rPr>
      </w:pPr>
      <w:r>
        <w:rPr>
          <w:rStyle w:val="afb"/>
        </w:rPr>
        <w:footnoteRef/>
      </w:r>
      <w:r w:rsidRPr="00CE4D04">
        <w:rPr>
          <w:lang w:val="en-US"/>
        </w:rPr>
        <w:t xml:space="preserve"> Work/life balance and stress management </w:t>
      </w:r>
      <w:r>
        <w:rPr>
          <w:lang w:val="lv-LV"/>
        </w:rPr>
        <w:t>[</w:t>
      </w:r>
      <w:r>
        <w:t>Электронный</w:t>
      </w:r>
      <w:r w:rsidRPr="00CE4D04">
        <w:rPr>
          <w:lang w:val="en-US"/>
        </w:rPr>
        <w:t xml:space="preserve"> </w:t>
      </w:r>
      <w:r>
        <w:t>ресурс</w:t>
      </w:r>
      <w:r>
        <w:rPr>
          <w:lang w:val="lv-LV"/>
        </w:rPr>
        <w:t>]</w:t>
      </w:r>
      <w:r w:rsidRPr="00677E73">
        <w:rPr>
          <w:lang w:val="lv-LV"/>
        </w:rPr>
        <w:t>//</w:t>
      </w:r>
      <w:r w:rsidRPr="00CE4D04">
        <w:rPr>
          <w:lang w:val="en-US"/>
        </w:rPr>
        <w:t xml:space="preserve"> </w:t>
      </w:r>
      <w:r>
        <w:rPr>
          <w:lang w:val="en-US"/>
        </w:rPr>
        <w:t xml:space="preserve">Queensland Government. </w:t>
      </w:r>
      <w:r>
        <w:rPr>
          <w:lang w:val="lv-LV"/>
        </w:rPr>
        <w:t xml:space="preserve">— </w:t>
      </w:r>
      <w:r>
        <w:t>Режим</w:t>
      </w:r>
      <w:r w:rsidRPr="00CE4D04">
        <w:rPr>
          <w:lang w:val="en-US"/>
        </w:rPr>
        <w:t xml:space="preserve"> </w:t>
      </w:r>
      <w:r>
        <w:t>доступа</w:t>
      </w:r>
      <w:r w:rsidRPr="00CE4D04">
        <w:rPr>
          <w:lang w:val="en-US"/>
        </w:rPr>
        <w:t xml:space="preserve">:  </w:t>
      </w:r>
      <w:hyperlink r:id="rId63" w:history="1">
        <w:r w:rsidRPr="008A78EF">
          <w:rPr>
            <w:rStyle w:val="af8"/>
            <w:lang w:val="en-US"/>
          </w:rPr>
          <w:t>https://www.qld.gov.au/health/mental-health/lifestyle</w:t>
        </w:r>
      </w:hyperlink>
      <w:r>
        <w:rPr>
          <w:lang w:val="en-US"/>
        </w:rPr>
        <w:t xml:space="preserve"> </w:t>
      </w:r>
      <w:r w:rsidRPr="00CE4D04">
        <w:rPr>
          <w:lang w:val="en-US"/>
        </w:rPr>
        <w:t>(</w:t>
      </w:r>
      <w:r>
        <w:t>дата</w:t>
      </w:r>
      <w:r w:rsidRPr="00CE4D04">
        <w:rPr>
          <w:lang w:val="en-US"/>
        </w:rPr>
        <w:t xml:space="preserve"> </w:t>
      </w:r>
      <w:r>
        <w:t>обращения</w:t>
      </w:r>
      <w:r w:rsidRPr="00CE4D04">
        <w:rPr>
          <w:lang w:val="en-US"/>
        </w:rPr>
        <w:t>: 8.04.2023)</w:t>
      </w:r>
    </w:p>
  </w:footnote>
  <w:footnote w:id="67">
    <w:p w14:paraId="1E21521E" w14:textId="3422CD05" w:rsidR="00C71B68" w:rsidRPr="002521E3" w:rsidRDefault="00C71B68">
      <w:pPr>
        <w:pStyle w:val="af9"/>
      </w:pPr>
      <w:r>
        <w:rPr>
          <w:rStyle w:val="afb"/>
        </w:rPr>
        <w:footnoteRef/>
      </w:r>
      <w:r>
        <w:t>Финансовое благополучие сотрудников: обзор международных исследований и лучших практик</w:t>
      </w:r>
      <w:r w:rsidRPr="002521E3">
        <w:t xml:space="preserve"> </w:t>
      </w:r>
      <w:r>
        <w:rPr>
          <w:lang w:val="lv-LV"/>
        </w:rPr>
        <w:t>[</w:t>
      </w:r>
      <w:r>
        <w:t>Электронный</w:t>
      </w:r>
      <w:r w:rsidRPr="002521E3">
        <w:t xml:space="preserve"> </w:t>
      </w:r>
      <w:r>
        <w:t>ресурс</w:t>
      </w:r>
      <w:r>
        <w:rPr>
          <w:lang w:val="lv-LV"/>
        </w:rPr>
        <w:t>]</w:t>
      </w:r>
      <w:r w:rsidRPr="00677E73">
        <w:rPr>
          <w:lang w:val="lv-LV"/>
        </w:rPr>
        <w:t>//</w:t>
      </w:r>
      <w:r w:rsidRPr="002521E3">
        <w:t xml:space="preserve"> </w:t>
      </w:r>
      <w:r>
        <w:t xml:space="preserve">Национальный центр финансовой грамотности. </w:t>
      </w:r>
      <w:r>
        <w:rPr>
          <w:lang w:val="lv-LV"/>
        </w:rPr>
        <w:t xml:space="preserve">— </w:t>
      </w:r>
      <w:r>
        <w:t>Режим</w:t>
      </w:r>
      <w:r w:rsidRPr="002521E3">
        <w:t xml:space="preserve"> </w:t>
      </w:r>
      <w:r>
        <w:t xml:space="preserve">доступа </w:t>
      </w:r>
      <w:hyperlink r:id="rId64" w:history="1">
        <w:r w:rsidRPr="008A78EF">
          <w:rPr>
            <w:rStyle w:val="af8"/>
            <w:lang w:val="en-US"/>
          </w:rPr>
          <w:t>https</w:t>
        </w:r>
        <w:r w:rsidRPr="008A78EF">
          <w:rPr>
            <w:rStyle w:val="af8"/>
          </w:rPr>
          <w:t>://</w:t>
        </w:r>
        <w:proofErr w:type="spellStart"/>
        <w:r w:rsidRPr="008A78EF">
          <w:rPr>
            <w:rStyle w:val="af8"/>
            <w:lang w:val="en-US"/>
          </w:rPr>
          <w:t>ncfg</w:t>
        </w:r>
        <w:proofErr w:type="spellEnd"/>
        <w:r w:rsidRPr="008A78EF">
          <w:rPr>
            <w:rStyle w:val="af8"/>
          </w:rPr>
          <w:t>.</w:t>
        </w:r>
        <w:proofErr w:type="spellStart"/>
        <w:r w:rsidRPr="008A78EF">
          <w:rPr>
            <w:rStyle w:val="af8"/>
            <w:lang w:val="en-US"/>
          </w:rPr>
          <w:t>ru</w:t>
        </w:r>
        <w:proofErr w:type="spellEnd"/>
        <w:r w:rsidRPr="008A78EF">
          <w:rPr>
            <w:rStyle w:val="af8"/>
          </w:rPr>
          <w:t>/</w:t>
        </w:r>
        <w:r w:rsidRPr="008A78EF">
          <w:rPr>
            <w:rStyle w:val="af8"/>
            <w:lang w:val="en-US"/>
          </w:rPr>
          <w:t>media</w:t>
        </w:r>
        <w:r w:rsidRPr="008A78EF">
          <w:rPr>
            <w:rStyle w:val="af8"/>
          </w:rPr>
          <w:t>/</w:t>
        </w:r>
        <w:r w:rsidRPr="008A78EF">
          <w:rPr>
            <w:rStyle w:val="af8"/>
            <w:lang w:val="en-US"/>
          </w:rPr>
          <w:t>files</w:t>
        </w:r>
        <w:r w:rsidRPr="008A78EF">
          <w:rPr>
            <w:rStyle w:val="af8"/>
          </w:rPr>
          <w:t>/%</w:t>
        </w:r>
        <w:r w:rsidRPr="008A78EF">
          <w:rPr>
            <w:rStyle w:val="af8"/>
            <w:lang w:val="en-US"/>
          </w:rPr>
          <w:t>D</w:t>
        </w:r>
        <w:r w:rsidRPr="008A78EF">
          <w:rPr>
            <w:rStyle w:val="af8"/>
          </w:rPr>
          <w:t>0%91%</w:t>
        </w:r>
        <w:r w:rsidRPr="008A78EF">
          <w:rPr>
            <w:rStyle w:val="af8"/>
            <w:lang w:val="en-US"/>
          </w:rPr>
          <w:t>D</w:t>
        </w:r>
        <w:r w:rsidRPr="008A78EF">
          <w:rPr>
            <w:rStyle w:val="af8"/>
          </w:rPr>
          <w:t>1%800%</w:t>
        </w:r>
        <w:r w:rsidRPr="008A78EF">
          <w:rPr>
            <w:rStyle w:val="af8"/>
            <w:lang w:val="en-US"/>
          </w:rPr>
          <w:t>B</w:t>
        </w:r>
        <w:r w:rsidRPr="008A78EF">
          <w:rPr>
            <w:rStyle w:val="af8"/>
          </w:rPr>
          <w:t>4%</w:t>
        </w:r>
        <w:r w:rsidRPr="008A78EF">
          <w:rPr>
            <w:rStyle w:val="af8"/>
            <w:lang w:val="en-US"/>
          </w:rPr>
          <w:t>D</w:t>
        </w:r>
        <w:r w:rsidRPr="008A78EF">
          <w:rPr>
            <w:rStyle w:val="af8"/>
          </w:rPr>
          <w:t>0%</w:t>
        </w:r>
        <w:r w:rsidRPr="008A78EF">
          <w:rPr>
            <w:rStyle w:val="af8"/>
            <w:lang w:val="en-US"/>
          </w:rPr>
          <w:t>BD</w:t>
        </w:r>
        <w:r w:rsidRPr="008A78EF">
          <w:rPr>
            <w:rStyle w:val="af8"/>
          </w:rPr>
          <w:t>%</w:t>
        </w:r>
        <w:r w:rsidRPr="008A78EF">
          <w:rPr>
            <w:rStyle w:val="af8"/>
            <w:lang w:val="en-US"/>
          </w:rPr>
          <w:t>D</w:t>
        </w:r>
        <w:r w:rsidRPr="008A78EF">
          <w:rPr>
            <w:rStyle w:val="af8"/>
          </w:rPr>
          <w:t>0%</w:t>
        </w:r>
        <w:r w:rsidRPr="008A78EF">
          <w:rPr>
            <w:rStyle w:val="af8"/>
            <w:lang w:val="en-US"/>
          </w:rPr>
          <w:t>BE</w:t>
        </w:r>
        <w:r w:rsidRPr="008A78EF">
          <w:rPr>
            <w:rStyle w:val="af8"/>
          </w:rPr>
          <w:t>%</w:t>
        </w:r>
        <w:r w:rsidRPr="008A78EF">
          <w:rPr>
            <w:rStyle w:val="af8"/>
            <w:lang w:val="en-US"/>
          </w:rPr>
          <w:t>D</w:t>
        </w:r>
        <w:r w:rsidRPr="008A78EF">
          <w:rPr>
            <w:rStyle w:val="af8"/>
          </w:rPr>
          <w:t>0%</w:t>
        </w:r>
        <w:r w:rsidRPr="008A78EF">
          <w:rPr>
            <w:rStyle w:val="af8"/>
            <w:lang w:val="en-US"/>
          </w:rPr>
          <w:t>B</w:t>
        </w:r>
        <w:r w:rsidRPr="008A78EF">
          <w:rPr>
            <w:rStyle w:val="af8"/>
          </w:rPr>
          <w:t>3%</w:t>
        </w:r>
        <w:r w:rsidRPr="008A78EF">
          <w:rPr>
            <w:rStyle w:val="af8"/>
            <w:lang w:val="en-US"/>
          </w:rPr>
          <w:t>D</w:t>
        </w:r>
        <w:r w:rsidRPr="008A78EF">
          <w:rPr>
            <w:rStyle w:val="af8"/>
          </w:rPr>
          <w:t>0%</w:t>
        </w:r>
        <w:r w:rsidRPr="008A78EF">
          <w:rPr>
            <w:rStyle w:val="af8"/>
            <w:lang w:val="en-US"/>
          </w:rPr>
          <w:t>BE</w:t>
        </w:r>
        <w:r w:rsidRPr="008A78EF">
          <w:rPr>
            <w:rStyle w:val="af8"/>
          </w:rPr>
          <w:t>%20%</w:t>
        </w:r>
        <w:r w:rsidRPr="008A78EF">
          <w:rPr>
            <w:rStyle w:val="af8"/>
            <w:lang w:val="en-US"/>
          </w:rPr>
          <w:t>D</w:t>
        </w:r>
        <w:r w:rsidRPr="008A78EF">
          <w:rPr>
            <w:rStyle w:val="af8"/>
          </w:rPr>
          <w:t>0%</w:t>
        </w:r>
        <w:r w:rsidRPr="008A78EF">
          <w:rPr>
            <w:rStyle w:val="af8"/>
            <w:lang w:val="en-US"/>
          </w:rPr>
          <w:t>BE</w:t>
        </w:r>
        <w:r w:rsidRPr="008A78EF">
          <w:rPr>
            <w:rStyle w:val="af8"/>
          </w:rPr>
          <w:t>%</w:t>
        </w:r>
        <w:r w:rsidRPr="008A78EF">
          <w:rPr>
            <w:rStyle w:val="af8"/>
            <w:lang w:val="en-US"/>
          </w:rPr>
          <w:t>D</w:t>
        </w:r>
        <w:r w:rsidRPr="008A78EF">
          <w:rPr>
            <w:rStyle w:val="af8"/>
          </w:rPr>
          <w:t>0%</w:t>
        </w:r>
        <w:r w:rsidRPr="008A78EF">
          <w:rPr>
            <w:rStyle w:val="af8"/>
            <w:lang w:val="en-US"/>
          </w:rPr>
          <w:t>BF</w:t>
        </w:r>
        <w:r w:rsidRPr="008A78EF">
          <w:rPr>
            <w:rStyle w:val="af8"/>
          </w:rPr>
          <w:t>%</w:t>
        </w:r>
        <w:r w:rsidRPr="008A78EF">
          <w:rPr>
            <w:rStyle w:val="af8"/>
            <w:lang w:val="en-US"/>
          </w:rPr>
          <w:t>D</w:t>
        </w:r>
        <w:r w:rsidRPr="008A78EF">
          <w:rPr>
            <w:rStyle w:val="af8"/>
          </w:rPr>
          <w:t>1%8</w:t>
        </w:r>
        <w:r w:rsidRPr="008A78EF">
          <w:rPr>
            <w:rStyle w:val="af8"/>
            <w:lang w:val="en-US"/>
          </w:rPr>
          <w:t>B</w:t>
        </w:r>
        <w:r w:rsidRPr="008A78EF">
          <w:rPr>
            <w:rStyle w:val="af8"/>
          </w:rPr>
          <w:t>%</w:t>
        </w:r>
        <w:r w:rsidRPr="008A78EF">
          <w:rPr>
            <w:rStyle w:val="af8"/>
            <w:lang w:val="en-US"/>
          </w:rPr>
          <w:t>D</w:t>
        </w:r>
        <w:r w:rsidRPr="008A78EF">
          <w:rPr>
            <w:rStyle w:val="af8"/>
          </w:rPr>
          <w:t>1%82%</w:t>
        </w:r>
        <w:r w:rsidRPr="008A78EF">
          <w:rPr>
            <w:rStyle w:val="af8"/>
            <w:lang w:val="en-US"/>
          </w:rPr>
          <w:t>D</w:t>
        </w:r>
        <w:r w:rsidRPr="008A78EF">
          <w:rPr>
            <w:rStyle w:val="af8"/>
          </w:rPr>
          <w:t>0%</w:t>
        </w:r>
        <w:r w:rsidRPr="008A78EF">
          <w:rPr>
            <w:rStyle w:val="af8"/>
            <w:lang w:val="en-US"/>
          </w:rPr>
          <w:t>B</w:t>
        </w:r>
        <w:r w:rsidRPr="008A78EF">
          <w:rPr>
            <w:rStyle w:val="af8"/>
          </w:rPr>
          <w:t>0%202020.</w:t>
        </w:r>
        <w:r w:rsidRPr="008A78EF">
          <w:rPr>
            <w:rStyle w:val="af8"/>
            <w:lang w:val="en-US"/>
          </w:rPr>
          <w:t>pdf</w:t>
        </w:r>
      </w:hyperlink>
      <w:r>
        <w:t xml:space="preserve"> </w:t>
      </w:r>
      <w:r w:rsidRPr="002521E3">
        <w:t>(</w:t>
      </w:r>
      <w:r>
        <w:t>дата</w:t>
      </w:r>
      <w:r w:rsidRPr="002521E3">
        <w:t xml:space="preserve"> </w:t>
      </w:r>
      <w:r>
        <w:t>обращения</w:t>
      </w:r>
      <w:r w:rsidRPr="002521E3">
        <w:t>: 8.04.2023)</w:t>
      </w:r>
    </w:p>
  </w:footnote>
  <w:footnote w:id="68">
    <w:p w14:paraId="2E29423E" w14:textId="2D8043EF" w:rsidR="00C71B68" w:rsidRDefault="00C71B68">
      <w:pPr>
        <w:pStyle w:val="af9"/>
      </w:pPr>
      <w:r>
        <w:rPr>
          <w:rStyle w:val="afb"/>
        </w:rPr>
        <w:footnoteRef/>
      </w:r>
      <w:r>
        <w:t xml:space="preserve"> Инновационный для российского рынка сервис </w:t>
      </w:r>
      <w:proofErr w:type="spellStart"/>
      <w:r w:rsidRPr="00CF7966">
        <w:t>PayDa</w:t>
      </w:r>
      <w:r>
        <w:t>у</w:t>
      </w:r>
      <w:proofErr w:type="spellEnd"/>
      <w:r>
        <w:t xml:space="preserve"> </w:t>
      </w:r>
      <w:r>
        <w:rPr>
          <w:lang w:val="lv-LV"/>
        </w:rPr>
        <w:t>[</w:t>
      </w:r>
      <w:r>
        <w:t>Электронный ресурс</w:t>
      </w:r>
      <w:r>
        <w:rPr>
          <w:lang w:val="lv-LV"/>
        </w:rPr>
        <w:t>]</w:t>
      </w:r>
      <w:r w:rsidRPr="00677E73">
        <w:rPr>
          <w:lang w:val="lv-LV"/>
        </w:rPr>
        <w:t>//</w:t>
      </w:r>
      <w:r>
        <w:t xml:space="preserve"> </w:t>
      </w:r>
      <w:proofErr w:type="spellStart"/>
      <w:r w:rsidRPr="00CF7966">
        <w:t>PayDa</w:t>
      </w:r>
      <w:r>
        <w:t>у</w:t>
      </w:r>
      <w:proofErr w:type="spellEnd"/>
      <w:r>
        <w:t xml:space="preserve">. </w:t>
      </w:r>
      <w:r>
        <w:rPr>
          <w:lang w:val="lv-LV"/>
        </w:rPr>
        <w:t xml:space="preserve">— </w:t>
      </w:r>
      <w:r>
        <w:t xml:space="preserve">Режим доступа:  </w:t>
      </w:r>
      <w:hyperlink r:id="rId65" w:history="1">
        <w:r w:rsidRPr="008A78EF">
          <w:rPr>
            <w:rStyle w:val="af8"/>
          </w:rPr>
          <w:t>https://payday.ru/</w:t>
        </w:r>
      </w:hyperlink>
      <w:r>
        <w:t xml:space="preserve"> (дата обращения: 8.04.2023)</w:t>
      </w:r>
    </w:p>
  </w:footnote>
  <w:footnote w:id="69">
    <w:p w14:paraId="42EB563D" w14:textId="0099F2FB" w:rsidR="002F359B" w:rsidRDefault="002F359B">
      <w:pPr>
        <w:pStyle w:val="af9"/>
      </w:pPr>
      <w:r>
        <w:rPr>
          <w:rStyle w:val="afb"/>
        </w:rPr>
        <w:footnoteRef/>
      </w:r>
      <w:proofErr w:type="spellStart"/>
      <w:r w:rsidRPr="002F359B">
        <w:t>Финграмотность</w:t>
      </w:r>
      <w:proofErr w:type="spellEnd"/>
      <w:r w:rsidRPr="002F359B">
        <w:t xml:space="preserve"> на рабочем месте: забота о сотрудниках и бизнесе</w:t>
      </w:r>
      <w:r>
        <w:rPr>
          <w:lang w:val="lv-LV"/>
        </w:rPr>
        <w:t>[</w:t>
      </w:r>
      <w:r>
        <w:t>Электронный ресурс</w:t>
      </w:r>
      <w:r>
        <w:rPr>
          <w:lang w:val="lv-LV"/>
        </w:rPr>
        <w:t>]</w:t>
      </w:r>
      <w:r w:rsidRPr="00677E73">
        <w:rPr>
          <w:lang w:val="lv-LV"/>
        </w:rPr>
        <w:t>//</w:t>
      </w:r>
      <w:r>
        <w:t xml:space="preserve"> Финансовая сфера: Банковское обозрение. </w:t>
      </w:r>
      <w:r>
        <w:rPr>
          <w:lang w:val="lv-LV"/>
        </w:rPr>
        <w:t xml:space="preserve">— </w:t>
      </w:r>
      <w:r>
        <w:t>Режим доступа:</w:t>
      </w:r>
      <w:r>
        <w:t xml:space="preserve"> </w:t>
      </w:r>
      <w:hyperlink r:id="rId66" w:history="1">
        <w:r w:rsidRPr="008A78EF">
          <w:rPr>
            <w:rStyle w:val="af8"/>
          </w:rPr>
          <w:t>https://bosfera.ru/bo/fingramotnost-na-rabochem-meste-zabota-o-sotrudnikah-i-biznese</w:t>
        </w:r>
      </w:hyperlink>
      <w:r>
        <w:t xml:space="preserve"> </w:t>
      </w:r>
      <w:r>
        <w:t xml:space="preserve">(дата обращения: </w:t>
      </w:r>
      <w:r>
        <w:t>20</w:t>
      </w:r>
      <w:r>
        <w:t>.0</w:t>
      </w:r>
      <w:r>
        <w:t>5</w:t>
      </w:r>
      <w:r>
        <w:t>.2023)</w:t>
      </w:r>
    </w:p>
  </w:footnote>
  <w:footnote w:id="70">
    <w:p w14:paraId="48D21BCA" w14:textId="505D2C8B" w:rsidR="00A53D8D" w:rsidRDefault="00A53D8D">
      <w:pPr>
        <w:pStyle w:val="af9"/>
      </w:pPr>
      <w:r>
        <w:rPr>
          <w:rStyle w:val="afb"/>
        </w:rPr>
        <w:footnoteRef/>
      </w:r>
      <w:r>
        <w:t xml:space="preserve"> </w:t>
      </w:r>
      <w:r w:rsidRPr="00A53D8D">
        <w:t>Повышение финансовой грамотности</w:t>
      </w:r>
      <w:r>
        <w:t xml:space="preserve"> </w:t>
      </w:r>
      <w:r>
        <w:rPr>
          <w:lang w:val="lv-LV"/>
        </w:rPr>
        <w:t>[</w:t>
      </w:r>
      <w:r>
        <w:t>Электронный ресурс</w:t>
      </w:r>
      <w:r>
        <w:rPr>
          <w:lang w:val="lv-LV"/>
        </w:rPr>
        <w:t>]</w:t>
      </w:r>
      <w:r w:rsidRPr="00677E73">
        <w:rPr>
          <w:lang w:val="lv-LV"/>
        </w:rPr>
        <w:t>//</w:t>
      </w:r>
      <w:r>
        <w:t xml:space="preserve"> </w:t>
      </w:r>
      <w:r>
        <w:rPr>
          <w:lang w:val="lv-LV"/>
        </w:rPr>
        <w:t xml:space="preserve">ITC </w:t>
      </w:r>
      <w:proofErr w:type="spellStart"/>
      <w:r>
        <w:rPr>
          <w:lang w:val="lv-LV"/>
        </w:rPr>
        <w:t>Group</w:t>
      </w:r>
      <w:proofErr w:type="spellEnd"/>
      <w:r>
        <w:t>.</w:t>
      </w:r>
      <w:r w:rsidRPr="00A53D8D">
        <w:rPr>
          <w:lang w:val="lv-LV"/>
        </w:rPr>
        <w:t xml:space="preserve"> </w:t>
      </w:r>
      <w:r>
        <w:rPr>
          <w:lang w:val="lv-LV"/>
        </w:rPr>
        <w:t xml:space="preserve">— </w:t>
      </w:r>
      <w:r>
        <w:t xml:space="preserve">Режим доступа: </w:t>
      </w:r>
      <w:r>
        <w:t xml:space="preserve">  </w:t>
      </w:r>
      <w:hyperlink r:id="rId67" w:history="1">
        <w:r w:rsidRPr="008A78EF">
          <w:rPr>
            <w:rStyle w:val="af8"/>
          </w:rPr>
          <w:t>https://www.itctraining.ru/kalendar/finansy/4045/</w:t>
        </w:r>
      </w:hyperlink>
      <w:r>
        <w:t xml:space="preserve"> </w:t>
      </w:r>
      <w:r>
        <w:t>(дата обращения: 20.05.2023)</w:t>
      </w:r>
    </w:p>
  </w:footnote>
  <w:footnote w:id="71">
    <w:p w14:paraId="7E9348E2" w14:textId="3983759C" w:rsidR="00A53D8D" w:rsidRDefault="00A53D8D">
      <w:pPr>
        <w:pStyle w:val="af9"/>
      </w:pPr>
      <w:r>
        <w:rPr>
          <w:rStyle w:val="afb"/>
        </w:rPr>
        <w:footnoteRef/>
      </w:r>
      <w:r>
        <w:t xml:space="preserve"> </w:t>
      </w:r>
      <w:r w:rsidRPr="00A53D8D">
        <w:t>Эффективное управление личным и семейным бюджетом</w:t>
      </w:r>
      <w:r>
        <w:t xml:space="preserve"> </w:t>
      </w:r>
      <w:r>
        <w:rPr>
          <w:lang w:val="lv-LV"/>
        </w:rPr>
        <w:t>[</w:t>
      </w:r>
      <w:r>
        <w:t>Электронный ресурс</w:t>
      </w:r>
      <w:r>
        <w:rPr>
          <w:lang w:val="lv-LV"/>
        </w:rPr>
        <w:t>]</w:t>
      </w:r>
      <w:r w:rsidRPr="00677E73">
        <w:rPr>
          <w:lang w:val="lv-LV"/>
        </w:rPr>
        <w:t>//</w:t>
      </w:r>
      <w:r>
        <w:t xml:space="preserve"> </w:t>
      </w:r>
      <w:proofErr w:type="spellStart"/>
      <w:r>
        <w:t>Степик</w:t>
      </w:r>
      <w:proofErr w:type="spellEnd"/>
      <w:r>
        <w:t xml:space="preserve">. </w:t>
      </w:r>
      <w:r>
        <w:rPr>
          <w:lang w:val="lv-LV"/>
        </w:rPr>
        <w:t xml:space="preserve">— </w:t>
      </w:r>
      <w:r>
        <w:t xml:space="preserve">Режим доступа: </w:t>
      </w:r>
      <w:r>
        <w:t xml:space="preserve"> </w:t>
      </w:r>
      <w:hyperlink r:id="rId68" w:history="1">
        <w:r w:rsidRPr="008A78EF">
          <w:rPr>
            <w:rStyle w:val="af8"/>
          </w:rPr>
          <w:t>https://stepik.org/course/4609/promo</w:t>
        </w:r>
      </w:hyperlink>
      <w:r>
        <w:t xml:space="preserve"> </w:t>
      </w:r>
      <w:r>
        <w:t>(дата обращения: 20.05.2023)</w:t>
      </w:r>
    </w:p>
  </w:footnote>
  <w:footnote w:id="72">
    <w:p w14:paraId="0ABAB020" w14:textId="73BC1F4E" w:rsidR="00A53D8D" w:rsidRDefault="00A53D8D">
      <w:pPr>
        <w:pStyle w:val="af9"/>
      </w:pPr>
      <w:r>
        <w:rPr>
          <w:rStyle w:val="afb"/>
        </w:rPr>
        <w:footnoteRef/>
      </w:r>
      <w:r>
        <w:t xml:space="preserve"> Финансовая грамотность </w:t>
      </w:r>
      <w:r>
        <w:rPr>
          <w:lang w:val="lv-LV"/>
        </w:rPr>
        <w:t>[</w:t>
      </w:r>
      <w:r>
        <w:t>Электронный ресурс</w:t>
      </w:r>
      <w:r>
        <w:rPr>
          <w:lang w:val="lv-LV"/>
        </w:rPr>
        <w:t>]</w:t>
      </w:r>
      <w:r w:rsidRPr="00677E73">
        <w:rPr>
          <w:lang w:val="lv-LV"/>
        </w:rPr>
        <w:t>//</w:t>
      </w:r>
      <w:r>
        <w:t xml:space="preserve"> </w:t>
      </w:r>
      <w:r w:rsidRPr="00A53D8D">
        <w:t>4BRAIN</w:t>
      </w:r>
      <w:r>
        <w:t xml:space="preserve">. </w:t>
      </w:r>
      <w:r>
        <w:rPr>
          <w:lang w:val="lv-LV"/>
        </w:rPr>
        <w:t xml:space="preserve">— </w:t>
      </w:r>
      <w:r>
        <w:t xml:space="preserve">Режим доступа:   </w:t>
      </w:r>
      <w:hyperlink r:id="rId69" w:history="1">
        <w:r w:rsidRPr="008A78EF">
          <w:rPr>
            <w:rStyle w:val="af8"/>
          </w:rPr>
          <w:t>https://4brain.ru/finance/</w:t>
        </w:r>
      </w:hyperlink>
      <w:r>
        <w:t xml:space="preserve"> </w:t>
      </w:r>
      <w:r>
        <w:t>(дата обращения: 20.05.2023)</w:t>
      </w:r>
    </w:p>
  </w:footnote>
  <w:footnote w:id="73">
    <w:p w14:paraId="6863BA6A" w14:textId="3ECAD32A" w:rsidR="00A53D8D" w:rsidRDefault="00A53D8D">
      <w:pPr>
        <w:pStyle w:val="af9"/>
      </w:pPr>
      <w:r>
        <w:rPr>
          <w:rStyle w:val="afb"/>
        </w:rPr>
        <w:footnoteRef/>
      </w:r>
      <w:r>
        <w:t xml:space="preserve"> Азбука финансов </w:t>
      </w:r>
      <w:r>
        <w:rPr>
          <w:lang w:val="lv-LV"/>
        </w:rPr>
        <w:t>[</w:t>
      </w:r>
      <w:r>
        <w:t>Электронный ресурс</w:t>
      </w:r>
      <w:r>
        <w:rPr>
          <w:lang w:val="lv-LV"/>
        </w:rPr>
        <w:t>]</w:t>
      </w:r>
      <w:r w:rsidRPr="00677E73">
        <w:rPr>
          <w:lang w:val="lv-LV"/>
        </w:rPr>
        <w:t>//</w:t>
      </w:r>
      <w:r>
        <w:t xml:space="preserve"> </w:t>
      </w:r>
      <w:proofErr w:type="spellStart"/>
      <w:r>
        <w:t>Лекториум</w:t>
      </w:r>
      <w:proofErr w:type="spellEnd"/>
      <w:r>
        <w:t>.</w:t>
      </w:r>
      <w:r w:rsidRPr="00A53D8D">
        <w:rPr>
          <w:lang w:val="lv-LV"/>
        </w:rPr>
        <w:t xml:space="preserve"> </w:t>
      </w:r>
      <w:r>
        <w:rPr>
          <w:lang w:val="lv-LV"/>
        </w:rPr>
        <w:t xml:space="preserve">— </w:t>
      </w:r>
      <w:r>
        <w:t xml:space="preserve">Режим доступа: </w:t>
      </w:r>
      <w:r>
        <w:t xml:space="preserve"> </w:t>
      </w:r>
      <w:hyperlink r:id="rId70" w:history="1">
        <w:r w:rsidRPr="008A78EF">
          <w:rPr>
            <w:rStyle w:val="af8"/>
          </w:rPr>
          <w:t>https://www.lektorium.tv/finance</w:t>
        </w:r>
      </w:hyperlink>
      <w:r>
        <w:t xml:space="preserve"> </w:t>
      </w:r>
      <w:r>
        <w:t>(дата обращения: 20.05.2023)</w:t>
      </w:r>
    </w:p>
  </w:footnote>
  <w:footnote w:id="74">
    <w:p w14:paraId="647E9AE3" w14:textId="77574D54" w:rsidR="00E220D8" w:rsidRPr="00E220D8" w:rsidRDefault="00E220D8">
      <w:pPr>
        <w:pStyle w:val="af9"/>
      </w:pPr>
      <w:r>
        <w:rPr>
          <w:rStyle w:val="afb"/>
        </w:rPr>
        <w:footnoteRef/>
      </w:r>
      <w:r>
        <w:t xml:space="preserve"> </w:t>
      </w:r>
      <w:r w:rsidRPr="00E220D8">
        <w:t>Эффективное управление личными финансами</w:t>
      </w:r>
      <w:r w:rsidRPr="00E220D8">
        <w:t xml:space="preserve"> </w:t>
      </w:r>
      <w:r>
        <w:rPr>
          <w:lang w:val="lv-LV"/>
        </w:rPr>
        <w:t>[</w:t>
      </w:r>
      <w:r>
        <w:t>Электронный ресурс</w:t>
      </w:r>
      <w:r>
        <w:rPr>
          <w:lang w:val="lv-LV"/>
        </w:rPr>
        <w:t>]</w:t>
      </w:r>
      <w:r w:rsidRPr="00677E73">
        <w:rPr>
          <w:lang w:val="lv-LV"/>
        </w:rPr>
        <w:t>//</w:t>
      </w:r>
      <w:r>
        <w:t xml:space="preserve"> G</w:t>
      </w:r>
      <w:proofErr w:type="spellStart"/>
      <w:r>
        <w:rPr>
          <w:lang w:val="en-US"/>
        </w:rPr>
        <w:t>eekBrains</w:t>
      </w:r>
      <w:proofErr w:type="spellEnd"/>
      <w:r w:rsidRPr="00E220D8">
        <w:t>.</w:t>
      </w:r>
      <w:r>
        <w:t xml:space="preserve"> </w:t>
      </w:r>
      <w:r>
        <w:rPr>
          <w:lang w:val="lv-LV"/>
        </w:rPr>
        <w:t xml:space="preserve">— </w:t>
      </w:r>
      <w:r>
        <w:t>Режим доступа:</w:t>
      </w:r>
      <w:r w:rsidRPr="00E220D8">
        <w:t xml:space="preserve"> </w:t>
      </w:r>
      <w:hyperlink r:id="rId71" w:history="1">
        <w:r w:rsidRPr="008A78EF">
          <w:rPr>
            <w:rStyle w:val="af8"/>
          </w:rPr>
          <w:t>https://gb.ru/courses/1053</w:t>
        </w:r>
      </w:hyperlink>
      <w:r>
        <w:t xml:space="preserve"> </w:t>
      </w:r>
      <w:r>
        <w:t>(дата обращения: 20.05.2023)</w:t>
      </w:r>
    </w:p>
  </w:footnote>
  <w:footnote w:id="75">
    <w:p w14:paraId="57141E1A" w14:textId="7C4DB914" w:rsidR="00E220D8" w:rsidRPr="00B05A12" w:rsidRDefault="00E220D8">
      <w:pPr>
        <w:pStyle w:val="af9"/>
      </w:pPr>
      <w:r>
        <w:rPr>
          <w:rStyle w:val="afb"/>
        </w:rPr>
        <w:footnoteRef/>
      </w:r>
      <w:r>
        <w:t xml:space="preserve"> </w:t>
      </w:r>
      <w:r w:rsidR="00B05A12" w:rsidRPr="00B05A12">
        <w:t>Топ</w:t>
      </w:r>
      <w:r w:rsidR="00B05A12">
        <w:t>-15</w:t>
      </w:r>
      <w:r w:rsidR="00B05A12" w:rsidRPr="00B05A12">
        <w:t xml:space="preserve"> курсов по финансовой грамотности</w:t>
      </w:r>
      <w:r w:rsidR="00B05A12">
        <w:t xml:space="preserve"> </w:t>
      </w:r>
      <w:r w:rsidR="00B05A12">
        <w:rPr>
          <w:lang w:val="lv-LV"/>
        </w:rPr>
        <w:t>[</w:t>
      </w:r>
      <w:r w:rsidR="00B05A12">
        <w:t>Электронный ресурс</w:t>
      </w:r>
      <w:r w:rsidR="00B05A12">
        <w:rPr>
          <w:lang w:val="lv-LV"/>
        </w:rPr>
        <w:t>]</w:t>
      </w:r>
      <w:r w:rsidR="00B05A12" w:rsidRPr="00677E73">
        <w:rPr>
          <w:lang w:val="lv-LV"/>
        </w:rPr>
        <w:t>//</w:t>
      </w:r>
      <w:r w:rsidR="00B05A12">
        <w:t xml:space="preserve"> </w:t>
      </w:r>
      <w:proofErr w:type="spellStart"/>
      <w:r w:rsidR="00B05A12">
        <w:t>ЛаЛаЛань</w:t>
      </w:r>
      <w:proofErr w:type="spellEnd"/>
      <w:r w:rsidR="00B05A12">
        <w:t>.</w:t>
      </w:r>
      <w:r w:rsidR="00B05A12" w:rsidRPr="00B05A12">
        <w:rPr>
          <w:lang w:val="lv-LV"/>
        </w:rPr>
        <w:t xml:space="preserve"> </w:t>
      </w:r>
      <w:r w:rsidR="00B05A12">
        <w:rPr>
          <w:lang w:val="lv-LV"/>
        </w:rPr>
        <w:t xml:space="preserve">— </w:t>
      </w:r>
      <w:r w:rsidR="00B05A12">
        <w:t>Режим доступа:</w:t>
      </w:r>
      <w:r w:rsidR="00B05A12">
        <w:t xml:space="preserve"> </w:t>
      </w:r>
      <w:hyperlink r:id="rId72" w:history="1">
        <w:r w:rsidR="00B05A12" w:rsidRPr="008A78EF">
          <w:rPr>
            <w:rStyle w:val="af8"/>
          </w:rPr>
          <w:t>https://lala.lanbook.com/top-15-kursov-po-finansovoj-gramotnosti-chemu-uchat-kakie-vybrat-i-zachem-nuzhny</w:t>
        </w:r>
      </w:hyperlink>
      <w:r w:rsidR="00B05A12">
        <w:t xml:space="preserve"> </w:t>
      </w:r>
      <w:r w:rsidR="00B05A12">
        <w:t>(дата обращения: 20.05.2023)</w:t>
      </w:r>
    </w:p>
  </w:footnote>
  <w:footnote w:id="76">
    <w:p w14:paraId="3C61CC91" w14:textId="62861806" w:rsidR="00C71B68" w:rsidRDefault="00C71B68">
      <w:pPr>
        <w:pStyle w:val="af9"/>
      </w:pPr>
      <w:r>
        <w:rPr>
          <w:rStyle w:val="afb"/>
        </w:rPr>
        <w:footnoteRef/>
      </w:r>
      <w:r>
        <w:t>О компании</w:t>
      </w:r>
      <w:r w:rsidR="00683A6E">
        <w:t xml:space="preserve"> </w:t>
      </w:r>
      <w:r>
        <w:rPr>
          <w:lang w:val="lv-LV"/>
        </w:rPr>
        <w:t>[</w:t>
      </w:r>
      <w:r>
        <w:t>Электронный ресурс</w:t>
      </w:r>
      <w:r>
        <w:rPr>
          <w:lang w:val="lv-LV"/>
        </w:rPr>
        <w:t>]</w:t>
      </w:r>
      <w:r w:rsidRPr="00677E73">
        <w:rPr>
          <w:lang w:val="lv-LV"/>
        </w:rPr>
        <w:t>//</w:t>
      </w:r>
      <w:r>
        <w:t xml:space="preserve"> корпоративное здоровье.</w:t>
      </w:r>
      <w:r w:rsidRPr="000B75B8">
        <w:rPr>
          <w:lang w:val="lv-LV"/>
        </w:rPr>
        <w:t xml:space="preserve"> </w:t>
      </w:r>
      <w:r>
        <w:rPr>
          <w:lang w:val="lv-LV"/>
        </w:rPr>
        <w:t xml:space="preserve">— </w:t>
      </w:r>
      <w:r>
        <w:t xml:space="preserve">Режим доступа: </w:t>
      </w:r>
      <w:hyperlink r:id="rId73" w:history="1">
        <w:r w:rsidRPr="008A78EF">
          <w:rPr>
            <w:rStyle w:val="af8"/>
          </w:rPr>
          <w:t>https://www.corphealth.ru/</w:t>
        </w:r>
      </w:hyperlink>
      <w:r>
        <w:t xml:space="preserve"> (дата обращения: 8.04.2023)</w:t>
      </w:r>
    </w:p>
  </w:footnote>
  <w:footnote w:id="77">
    <w:p w14:paraId="40F45D9C" w14:textId="5E47FCD0" w:rsidR="00C71B68" w:rsidRDefault="00C71B68">
      <w:pPr>
        <w:pStyle w:val="af9"/>
      </w:pPr>
      <w:r>
        <w:rPr>
          <w:rStyle w:val="afb"/>
        </w:rPr>
        <w:footnoteRef/>
      </w:r>
      <w:r w:rsidRPr="000B75B8">
        <w:t>Что делать с психологическими проблемами сотрудников?</w:t>
      </w:r>
      <w:r>
        <w:t xml:space="preserve"> </w:t>
      </w:r>
      <w:r>
        <w:rPr>
          <w:lang w:val="lv-LV"/>
        </w:rPr>
        <w:t>[</w:t>
      </w:r>
      <w:r>
        <w:t>Электронный ресурс</w:t>
      </w:r>
      <w:r>
        <w:rPr>
          <w:lang w:val="lv-LV"/>
        </w:rPr>
        <w:t>]</w:t>
      </w:r>
      <w:r w:rsidRPr="00677E73">
        <w:rPr>
          <w:lang w:val="lv-LV"/>
        </w:rPr>
        <w:t>//</w:t>
      </w:r>
      <w:r>
        <w:t xml:space="preserve"> </w:t>
      </w:r>
      <w:proofErr w:type="spellStart"/>
      <w:r w:rsidRPr="000B75B8">
        <w:t>Skillbox</w:t>
      </w:r>
      <w:proofErr w:type="spellEnd"/>
      <w:r>
        <w:t xml:space="preserve">. </w:t>
      </w:r>
      <w:r>
        <w:rPr>
          <w:lang w:val="lv-LV"/>
        </w:rPr>
        <w:t xml:space="preserve">— </w:t>
      </w:r>
      <w:r>
        <w:t xml:space="preserve">Режим доступа:  </w:t>
      </w:r>
      <w:hyperlink r:id="rId74" w:history="1">
        <w:r w:rsidRPr="008A78EF">
          <w:rPr>
            <w:rStyle w:val="af8"/>
          </w:rPr>
          <w:t>https://skillbox.ru/media/management/etichnyy-gayd-dlya-rukovoditeley/</w:t>
        </w:r>
      </w:hyperlink>
      <w:r>
        <w:t xml:space="preserve"> (дата обращения: 8.04.2023)</w:t>
      </w:r>
    </w:p>
  </w:footnote>
  <w:footnote w:id="78">
    <w:p w14:paraId="15DBD879" w14:textId="249FDC94" w:rsidR="00F12559" w:rsidRPr="00683A6E" w:rsidRDefault="00F12559">
      <w:pPr>
        <w:pStyle w:val="af9"/>
      </w:pPr>
      <w:r>
        <w:rPr>
          <w:rStyle w:val="afb"/>
        </w:rPr>
        <w:footnoteRef/>
      </w:r>
      <w:r>
        <w:t xml:space="preserve"> </w:t>
      </w:r>
      <w:r w:rsidR="00683A6E" w:rsidRPr="00683A6E">
        <w:t>Как крупные компании заботятся о здоровье сотрудников</w:t>
      </w:r>
      <w:r w:rsidR="00683A6E">
        <w:t xml:space="preserve"> </w:t>
      </w:r>
      <w:r w:rsidR="00683A6E">
        <w:rPr>
          <w:lang w:val="lv-LV"/>
        </w:rPr>
        <w:t>[</w:t>
      </w:r>
      <w:r w:rsidR="00683A6E">
        <w:t>Электронный ресурс</w:t>
      </w:r>
      <w:r w:rsidR="00683A6E">
        <w:rPr>
          <w:lang w:val="lv-LV"/>
        </w:rPr>
        <w:t>]</w:t>
      </w:r>
      <w:r w:rsidR="00683A6E" w:rsidRPr="00677E73">
        <w:rPr>
          <w:lang w:val="lv-LV"/>
        </w:rPr>
        <w:t>//</w:t>
      </w:r>
      <w:r w:rsidR="00683A6E">
        <w:t xml:space="preserve"> </w:t>
      </w:r>
      <w:r w:rsidR="00683A6E">
        <w:t xml:space="preserve">Деловое СМИ </w:t>
      </w:r>
      <w:r w:rsidR="00683A6E">
        <w:rPr>
          <w:lang w:val="lv-LV"/>
        </w:rPr>
        <w:t>RB.</w:t>
      </w:r>
      <w:r w:rsidR="00683A6E">
        <w:t xml:space="preserve"> </w:t>
      </w:r>
      <w:r w:rsidR="00683A6E">
        <w:rPr>
          <w:lang w:val="lv-LV"/>
        </w:rPr>
        <w:t xml:space="preserve">— </w:t>
      </w:r>
      <w:r w:rsidR="00683A6E">
        <w:t>Режим доступа:</w:t>
      </w:r>
      <w:r w:rsidR="00683A6E">
        <w:t xml:space="preserve"> </w:t>
      </w:r>
      <w:hyperlink r:id="rId75" w:history="1">
        <w:r w:rsidR="00683A6E" w:rsidRPr="008A78EF">
          <w:rPr>
            <w:rStyle w:val="af8"/>
          </w:rPr>
          <w:t>https://rb.ru/opinion/zdorove-sotrudnikov/</w:t>
        </w:r>
      </w:hyperlink>
      <w:r w:rsidR="00683A6E">
        <w:t xml:space="preserve"> </w:t>
      </w:r>
      <w:r w:rsidR="00683A6E">
        <w:t xml:space="preserve">(дата обращения: </w:t>
      </w:r>
      <w:r w:rsidR="00683A6E">
        <w:t>23</w:t>
      </w:r>
      <w:r w:rsidR="00683A6E">
        <w:t>.0</w:t>
      </w:r>
      <w:r w:rsidR="00683A6E">
        <w:t>5</w:t>
      </w:r>
      <w:r w:rsidR="00683A6E">
        <w:t>.2023)</w:t>
      </w:r>
    </w:p>
  </w:footnote>
  <w:footnote w:id="79">
    <w:p w14:paraId="5F518C59" w14:textId="506A6AC1" w:rsidR="00C71B68" w:rsidRDefault="00C71B68">
      <w:pPr>
        <w:pStyle w:val="af9"/>
      </w:pPr>
      <w:r>
        <w:rPr>
          <w:rStyle w:val="afb"/>
        </w:rPr>
        <w:footnoteRef/>
      </w:r>
      <w:r>
        <w:t xml:space="preserve"> </w:t>
      </w:r>
      <w:r w:rsidRPr="002521E3">
        <w:t>Как фитнес влияет на эффективность работы сотрудников</w:t>
      </w:r>
      <w:r>
        <w:t xml:space="preserve"> </w:t>
      </w:r>
      <w:r>
        <w:rPr>
          <w:lang w:val="lv-LV"/>
        </w:rPr>
        <w:t>[</w:t>
      </w:r>
      <w:r>
        <w:t>Электронный ресурс</w:t>
      </w:r>
      <w:r>
        <w:rPr>
          <w:lang w:val="lv-LV"/>
        </w:rPr>
        <w:t>]</w:t>
      </w:r>
      <w:r w:rsidRPr="00677E73">
        <w:rPr>
          <w:lang w:val="lv-LV"/>
        </w:rPr>
        <w:t>//</w:t>
      </w:r>
      <w:r>
        <w:t xml:space="preserve"> Инвест-Форсайт. </w:t>
      </w:r>
      <w:r>
        <w:rPr>
          <w:lang w:val="lv-LV"/>
        </w:rPr>
        <w:t xml:space="preserve">— </w:t>
      </w:r>
      <w:r>
        <w:t xml:space="preserve">Режим доступа:  </w:t>
      </w:r>
      <w:hyperlink r:id="rId76" w:history="1">
        <w:r w:rsidRPr="008A78EF">
          <w:rPr>
            <w:rStyle w:val="af8"/>
          </w:rPr>
          <w:t>https://www.if24.ru/kak-fitnes-vliyaet-na-effektivnost-raboty-sotrudnikov/</w:t>
        </w:r>
      </w:hyperlink>
      <w:r>
        <w:t xml:space="preserve"> (дата обращения: 8.04.2023)</w:t>
      </w:r>
    </w:p>
  </w:footnote>
  <w:footnote w:id="80">
    <w:p w14:paraId="32EAABD8" w14:textId="5745B914" w:rsidR="00C71B68" w:rsidRDefault="00C71B68" w:rsidP="00327F82">
      <w:pPr>
        <w:pStyle w:val="af9"/>
      </w:pPr>
      <w:r>
        <w:rPr>
          <w:rStyle w:val="afb"/>
        </w:rPr>
        <w:footnoteRef/>
      </w:r>
      <w:r>
        <w:t xml:space="preserve"> Почему сотрудники не понимают миссию вашей компании </w:t>
      </w:r>
      <w:r>
        <w:rPr>
          <w:lang w:val="lv-LV"/>
        </w:rPr>
        <w:t>[</w:t>
      </w:r>
      <w:r>
        <w:t>Электронный ресурс</w:t>
      </w:r>
      <w:r>
        <w:rPr>
          <w:lang w:val="lv-LV"/>
        </w:rPr>
        <w:t>]</w:t>
      </w:r>
      <w:r w:rsidRPr="00677E73">
        <w:rPr>
          <w:lang w:val="lv-LV"/>
        </w:rPr>
        <w:t>//</w:t>
      </w:r>
      <w:r>
        <w:t xml:space="preserve"> Большие идеи. </w:t>
      </w:r>
      <w:r>
        <w:rPr>
          <w:lang w:val="lv-LV"/>
        </w:rPr>
        <w:t xml:space="preserve">— </w:t>
      </w:r>
      <w:r>
        <w:t xml:space="preserve">Режим доступа: </w:t>
      </w:r>
      <w:hyperlink r:id="rId77" w:history="1">
        <w:r w:rsidRPr="008A78EF">
          <w:rPr>
            <w:rStyle w:val="af8"/>
          </w:rPr>
          <w:t>https://big-i.ru/management/korporativnyy-opyt/889352/</w:t>
        </w:r>
      </w:hyperlink>
      <w:r>
        <w:t xml:space="preserve"> (дата обращения: 8.04.2023)</w:t>
      </w:r>
    </w:p>
  </w:footnote>
  <w:footnote w:id="81">
    <w:p w14:paraId="7D305697" w14:textId="25975484" w:rsidR="00C71B68" w:rsidRDefault="00C71B68" w:rsidP="008E17DA">
      <w:pPr>
        <w:pStyle w:val="af9"/>
      </w:pPr>
      <w:r>
        <w:rPr>
          <w:rStyle w:val="afb"/>
        </w:rPr>
        <w:footnoteRef/>
      </w:r>
      <w:r>
        <w:t>Позитивное мышление в HR: как бороться с негативом?</w:t>
      </w:r>
      <w:r w:rsidRPr="008E17DA">
        <w:rPr>
          <w:lang w:val="lv-LV"/>
        </w:rPr>
        <w:t xml:space="preserve"> </w:t>
      </w:r>
      <w:r>
        <w:rPr>
          <w:lang w:val="lv-LV"/>
        </w:rPr>
        <w:t>[</w:t>
      </w:r>
      <w:r>
        <w:t>Электронный ресурс</w:t>
      </w:r>
      <w:r>
        <w:rPr>
          <w:lang w:val="lv-LV"/>
        </w:rPr>
        <w:t>]</w:t>
      </w:r>
      <w:r w:rsidRPr="00677E73">
        <w:rPr>
          <w:lang w:val="lv-LV"/>
        </w:rPr>
        <w:t>//</w:t>
      </w:r>
      <w:r>
        <w:t xml:space="preserve"> директор по персоналу.</w:t>
      </w:r>
      <w:r>
        <w:rPr>
          <w:lang w:val="lv-LV"/>
        </w:rPr>
        <w:t xml:space="preserve"> — </w:t>
      </w:r>
      <w:r>
        <w:t xml:space="preserve">Режим доступа: </w:t>
      </w:r>
      <w:hyperlink r:id="rId78" w:history="1">
        <w:r w:rsidRPr="008A78EF">
          <w:rPr>
            <w:rStyle w:val="af8"/>
          </w:rPr>
          <w:t>https://www.hr-director.ru/article/63129-ekd-kak-nauchitsya-v-negativnyh-situatsiyah-videt-pozitiv</w:t>
        </w:r>
      </w:hyperlink>
      <w:r>
        <w:t xml:space="preserve"> (дата обращения: 8.04.2023)</w:t>
      </w:r>
    </w:p>
  </w:footnote>
  <w:footnote w:id="82">
    <w:p w14:paraId="5F06896B" w14:textId="77777777" w:rsidR="00CC50ED" w:rsidRDefault="00CC50ED" w:rsidP="00CC50ED">
      <w:pPr>
        <w:pStyle w:val="af9"/>
      </w:pPr>
      <w:r>
        <w:rPr>
          <w:rStyle w:val="afb"/>
        </w:rPr>
        <w:footnoteRef/>
      </w:r>
      <w:r>
        <w:t xml:space="preserve"> Зорина Н. А., Мельникова Е. В. Тенденции и социальные индикаторы мотивации работников крупных предприятий </w:t>
      </w:r>
      <w:r>
        <w:rPr>
          <w:lang w:val="lv-LV"/>
        </w:rPr>
        <w:t>[</w:t>
      </w:r>
      <w:r>
        <w:t>Электронный ресурс</w:t>
      </w:r>
      <w:r>
        <w:rPr>
          <w:lang w:val="lv-LV"/>
        </w:rPr>
        <w:t>]</w:t>
      </w:r>
      <w:r w:rsidRPr="00677E73">
        <w:rPr>
          <w:lang w:val="lv-LV"/>
        </w:rPr>
        <w:t>/</w:t>
      </w:r>
      <w:r>
        <w:t xml:space="preserve"> Н. А. Зорина, Е. В. Мельникова</w:t>
      </w:r>
      <w:r>
        <w:rPr>
          <w:lang w:val="lv-LV"/>
        </w:rPr>
        <w:t xml:space="preserve"> // </w:t>
      </w:r>
      <w:r>
        <w:t xml:space="preserve">Актуальные проблемы труда и развития человеческого потенциала. – 2016. – Т. 14. - Режим доступа: </w:t>
      </w:r>
      <w:hyperlink r:id="rId79" w:history="1">
        <w:r w:rsidRPr="008A78EF">
          <w:rPr>
            <w:rStyle w:val="af8"/>
          </w:rPr>
          <w:t>https://elibrary.ru/item.asp?id=27499390</w:t>
        </w:r>
      </w:hyperlink>
      <w:r>
        <w:t xml:space="preserve"> (дата обращения: 10.04.2023)</w:t>
      </w:r>
    </w:p>
  </w:footnote>
  <w:footnote w:id="83">
    <w:p w14:paraId="64C65F4C" w14:textId="42E542D0" w:rsidR="00CC50ED" w:rsidRPr="009B151E" w:rsidRDefault="00CC50ED" w:rsidP="00CC50ED">
      <w:pPr>
        <w:pStyle w:val="af9"/>
        <w:rPr>
          <w:b/>
          <w:bCs/>
        </w:rPr>
      </w:pPr>
      <w:r>
        <w:rPr>
          <w:rStyle w:val="afb"/>
        </w:rPr>
        <w:footnoteRef/>
      </w:r>
      <w:r>
        <w:t xml:space="preserve"> Козлов А. Е., Ковалева М. Ю. Мотивация персонала в условиях кризисных ситуаций </w:t>
      </w:r>
      <w:r>
        <w:rPr>
          <w:lang w:val="lv-LV"/>
        </w:rPr>
        <w:t>[</w:t>
      </w:r>
      <w:r>
        <w:t>Электронный ресурс</w:t>
      </w:r>
      <w:r>
        <w:rPr>
          <w:lang w:val="lv-LV"/>
        </w:rPr>
        <w:t>]</w:t>
      </w:r>
      <w:r w:rsidRPr="00677E73">
        <w:rPr>
          <w:lang w:val="lv-LV"/>
        </w:rPr>
        <w:t>/</w:t>
      </w:r>
      <w:r>
        <w:t xml:space="preserve"> А. Е. Козлов, М. Ю. Ковалева // </w:t>
      </w:r>
      <w:r w:rsidR="009B151E">
        <w:t>Материалы</w:t>
      </w:r>
      <w:r>
        <w:t xml:space="preserve"> </w:t>
      </w:r>
      <w:r w:rsidR="009B151E">
        <w:t xml:space="preserve">53-й международной научной студенческой конференции. – 2015. – С. 67. - Режим доступа: </w:t>
      </w:r>
      <w:hyperlink r:id="rId80" w:history="1">
        <w:r w:rsidR="009B151E" w:rsidRPr="008A78EF">
          <w:rPr>
            <w:rStyle w:val="af8"/>
          </w:rPr>
          <w:t>https://vital.lib.tsu.ru/vital/access/services/Download/vtls:000581944/SOURCE1</w:t>
        </w:r>
      </w:hyperlink>
      <w:r w:rsidR="009B151E">
        <w:t xml:space="preserve"> (дата обращения: 10.04.2023)</w:t>
      </w:r>
    </w:p>
  </w:footnote>
  <w:footnote w:id="84">
    <w:p w14:paraId="57EC2B5C" w14:textId="6A6E7601" w:rsidR="004444CF" w:rsidRPr="00CC70F2" w:rsidRDefault="004444CF">
      <w:pPr>
        <w:pStyle w:val="af9"/>
      </w:pPr>
      <w:r>
        <w:rPr>
          <w:rStyle w:val="afb"/>
        </w:rPr>
        <w:footnoteRef/>
      </w:r>
      <w:r>
        <w:t xml:space="preserve"> </w:t>
      </w:r>
      <w:r w:rsidR="00CC70F2">
        <w:t xml:space="preserve">Кафетерий льгот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proofErr w:type="spellStart"/>
      <w:r w:rsidR="00CC70F2">
        <w:rPr>
          <w:lang w:val="lv-LV"/>
        </w:rPr>
        <w:t>Topfactor</w:t>
      </w:r>
      <w:proofErr w:type="spellEnd"/>
      <w:r w:rsidR="00CC70F2">
        <w:t>.</w:t>
      </w:r>
      <w:r w:rsidR="00CC70F2" w:rsidRPr="00CC70F2">
        <w:rPr>
          <w:lang w:val="lv-LV"/>
        </w:rPr>
        <w:t xml:space="preserve"> </w:t>
      </w:r>
      <w:r w:rsidR="00CC70F2">
        <w:rPr>
          <w:lang w:val="lv-LV"/>
        </w:rPr>
        <w:t xml:space="preserve">— </w:t>
      </w:r>
      <w:r w:rsidR="00CC70F2">
        <w:t xml:space="preserve">Режим доступа: </w:t>
      </w:r>
      <w:hyperlink r:id="rId81" w:history="1">
        <w:r w:rsidR="00CC70F2" w:rsidRPr="008A78EF">
          <w:rPr>
            <w:rStyle w:val="af8"/>
            <w:lang w:val="lv-LV"/>
          </w:rPr>
          <w:t>https://topfactor.pro/others/kafeterij_lgot_i_magazin_benefitov/</w:t>
        </w:r>
      </w:hyperlink>
      <w:r w:rsidR="00CC70F2">
        <w:t xml:space="preserve"> (дата обращения: 20.05.2023)</w:t>
      </w:r>
    </w:p>
  </w:footnote>
  <w:footnote w:id="85">
    <w:p w14:paraId="5E9EBF33" w14:textId="4BB0678F" w:rsidR="004444CF" w:rsidRPr="004444CF" w:rsidRDefault="004444CF">
      <w:pPr>
        <w:pStyle w:val="af9"/>
      </w:pPr>
      <w:r>
        <w:rPr>
          <w:rStyle w:val="afb"/>
        </w:rPr>
        <w:footnoteRef/>
      </w:r>
      <w:r>
        <w:t xml:space="preserve"> </w:t>
      </w:r>
      <w:r w:rsidR="00CC70F2">
        <w:t>П</w:t>
      </w:r>
      <w:r w:rsidR="00CC70F2" w:rsidRPr="00CC70F2">
        <w:t>рограмма корпоративных привилегий</w:t>
      </w:r>
      <w:r w:rsidR="00CC70F2">
        <w:t xml:space="preserve"> </w:t>
      </w:r>
      <w:r w:rsidR="00CC70F2">
        <w:rPr>
          <w:lang w:val="lv-LV"/>
        </w:rPr>
        <w:t>[</w:t>
      </w:r>
      <w:r w:rsidR="00CC70F2">
        <w:t>Электронный ресурс</w:t>
      </w:r>
      <w:r w:rsidR="00CC70F2">
        <w:rPr>
          <w:lang w:val="lv-LV"/>
        </w:rPr>
        <w:t>]</w:t>
      </w:r>
      <w:r w:rsidR="00CC70F2" w:rsidRPr="00677E73">
        <w:rPr>
          <w:lang w:val="lv-LV"/>
        </w:rPr>
        <w:t>//</w:t>
      </w:r>
      <w:r w:rsidR="00CC70F2" w:rsidRPr="00CC70F2">
        <w:t xml:space="preserve"> </w:t>
      </w:r>
      <w:r w:rsidR="00CC70F2">
        <w:t>P</w:t>
      </w:r>
      <w:proofErr w:type="spellStart"/>
      <w:r w:rsidR="00CC70F2">
        <w:rPr>
          <w:lang w:val="lv-LV"/>
        </w:rPr>
        <w:t>rimeZone</w:t>
      </w:r>
      <w:proofErr w:type="spellEnd"/>
      <w:r w:rsidR="00CC70F2">
        <w:t xml:space="preserve">. </w:t>
      </w:r>
      <w:r w:rsidR="00CC70F2">
        <w:rPr>
          <w:lang w:val="lv-LV"/>
        </w:rPr>
        <w:t xml:space="preserve">— </w:t>
      </w:r>
      <w:r w:rsidR="00CC70F2">
        <w:t xml:space="preserve">Режим доступа:  </w:t>
      </w:r>
      <w:hyperlink r:id="rId82" w:history="1">
        <w:r w:rsidR="00CC70F2" w:rsidRPr="008A78EF">
          <w:rPr>
            <w:rStyle w:val="af8"/>
          </w:rPr>
          <w:t>https://www.primezone.ru/ru/</w:t>
        </w:r>
      </w:hyperlink>
      <w:r w:rsidR="00CC70F2">
        <w:t xml:space="preserve"> (дата обращения: 20.05.2023)</w:t>
      </w:r>
    </w:p>
  </w:footnote>
  <w:footnote w:id="86">
    <w:p w14:paraId="2C707C97" w14:textId="5F625E6A" w:rsidR="004444CF" w:rsidRPr="00CC70F2" w:rsidRDefault="004444CF">
      <w:pPr>
        <w:pStyle w:val="af9"/>
      </w:pPr>
      <w:r>
        <w:rPr>
          <w:rStyle w:val="afb"/>
        </w:rPr>
        <w:footnoteRef/>
      </w:r>
      <w:r>
        <w:t xml:space="preserve"> </w:t>
      </w:r>
      <w:r w:rsidR="00CC70F2">
        <w:t xml:space="preserve">Решения и продукты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proofErr w:type="spellStart"/>
      <w:r w:rsidR="00CC70F2">
        <w:rPr>
          <w:lang w:val="lv-LV"/>
        </w:rPr>
        <w:t>everyx</w:t>
      </w:r>
      <w:proofErr w:type="spellEnd"/>
      <w:r w:rsidR="00CC70F2">
        <w:t xml:space="preserve">. </w:t>
      </w:r>
      <w:r w:rsidR="00CC70F2">
        <w:rPr>
          <w:lang w:val="lv-LV"/>
        </w:rPr>
        <w:t xml:space="preserve">— </w:t>
      </w:r>
      <w:r w:rsidR="00CC70F2">
        <w:t xml:space="preserve">Режим доступа:  </w:t>
      </w:r>
      <w:hyperlink r:id="rId83" w:history="1">
        <w:r w:rsidR="00CC70F2" w:rsidRPr="008A78EF">
          <w:rPr>
            <w:rStyle w:val="af8"/>
            <w:lang w:val="lv-LV"/>
          </w:rPr>
          <w:t>https://www.everyx.ru/products/</w:t>
        </w:r>
      </w:hyperlink>
      <w:r w:rsidR="00CC70F2">
        <w:t xml:space="preserve"> (дата обращения: 20.05.2023)</w:t>
      </w:r>
    </w:p>
  </w:footnote>
  <w:footnote w:id="87">
    <w:p w14:paraId="24EDBE66" w14:textId="04B97414" w:rsidR="00892EA8" w:rsidRPr="00892EA8" w:rsidRDefault="00892EA8">
      <w:pPr>
        <w:pStyle w:val="af9"/>
      </w:pPr>
      <w:r>
        <w:rPr>
          <w:rStyle w:val="afb"/>
        </w:rPr>
        <w:footnoteRef/>
      </w:r>
      <w:r>
        <w:t xml:space="preserve"> </w:t>
      </w:r>
      <w:r w:rsidR="00CC70F2">
        <w:t xml:space="preserve">Корпоративные психологические тренинги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r w:rsidR="00CC70F2">
        <w:rPr>
          <w:lang w:val="lv-LV"/>
        </w:rPr>
        <w:t>Alliance</w:t>
      </w:r>
      <w:r w:rsidR="00CC70F2">
        <w:t xml:space="preserve">. </w:t>
      </w:r>
      <w:r w:rsidR="00CC70F2">
        <w:rPr>
          <w:lang w:val="lv-LV"/>
        </w:rPr>
        <w:t xml:space="preserve">— </w:t>
      </w:r>
      <w:r w:rsidR="00CC70F2">
        <w:t xml:space="preserve">Режим доступа:  </w:t>
      </w:r>
      <w:hyperlink r:id="rId84" w:history="1">
        <w:r w:rsidR="00CC70F2" w:rsidRPr="008A78EF">
          <w:rPr>
            <w:rStyle w:val="af8"/>
          </w:rPr>
          <w:t>https://kursy.courses/psychology/corporate</w:t>
        </w:r>
      </w:hyperlink>
      <w:r w:rsidR="00CC70F2">
        <w:t xml:space="preserve"> (дата обращения: 20.05.2023)</w:t>
      </w:r>
    </w:p>
  </w:footnote>
  <w:footnote w:id="88">
    <w:p w14:paraId="75FC0783" w14:textId="09E8E6CF" w:rsidR="00892EA8" w:rsidRPr="00892EA8" w:rsidRDefault="00892EA8" w:rsidP="00CC70F2">
      <w:pPr>
        <w:pStyle w:val="af9"/>
      </w:pPr>
      <w:r>
        <w:rPr>
          <w:rStyle w:val="afb"/>
        </w:rPr>
        <w:footnoteRef/>
      </w:r>
      <w:r>
        <w:t xml:space="preserve"> </w:t>
      </w:r>
      <w:r w:rsidR="00CC70F2">
        <w:t xml:space="preserve">Анти-стресс и здоровье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proofErr w:type="spellStart"/>
      <w:r w:rsidR="00CC70F2" w:rsidRPr="00CC70F2">
        <w:rPr>
          <w:lang w:val="lv-LV"/>
        </w:rPr>
        <w:t>iCognito</w:t>
      </w:r>
      <w:proofErr w:type="spellEnd"/>
      <w:r w:rsidR="00CC70F2">
        <w:t xml:space="preserve">. </w:t>
      </w:r>
      <w:r w:rsidR="00CC70F2">
        <w:rPr>
          <w:lang w:val="lv-LV"/>
        </w:rPr>
        <w:t xml:space="preserve">— </w:t>
      </w:r>
      <w:r w:rsidR="00CC70F2">
        <w:t xml:space="preserve">Режим доступа:  </w:t>
      </w:r>
      <w:hyperlink r:id="rId85" w:history="1">
        <w:r w:rsidR="00CC70F2" w:rsidRPr="008A78EF">
          <w:rPr>
            <w:rStyle w:val="af8"/>
          </w:rPr>
          <w:t>https://icognito.app/corporate-trainings</w:t>
        </w:r>
      </w:hyperlink>
      <w:r w:rsidR="00CC70F2">
        <w:t xml:space="preserve"> (дата обращения: 20.05.2023)</w:t>
      </w:r>
    </w:p>
  </w:footnote>
  <w:footnote w:id="89">
    <w:p w14:paraId="661B2313" w14:textId="0C8524B4" w:rsidR="004430DA" w:rsidRPr="004430DA" w:rsidRDefault="004430DA">
      <w:pPr>
        <w:pStyle w:val="af9"/>
        <w:rPr>
          <w:lang w:val="lv-LV"/>
        </w:rPr>
      </w:pPr>
      <w:r>
        <w:rPr>
          <w:rStyle w:val="afb"/>
        </w:rPr>
        <w:footnoteRef/>
      </w:r>
      <w:r w:rsidR="00CC70F2" w:rsidRPr="00CC70F2">
        <w:t xml:space="preserve">Внедряем </w:t>
      </w:r>
      <w:proofErr w:type="spellStart"/>
      <w:r w:rsidR="00CC70F2" w:rsidRPr="00CC70F2">
        <w:t>well-being</w:t>
      </w:r>
      <w:proofErr w:type="spellEnd"/>
      <w:r w:rsidR="00CC70F2" w:rsidRPr="00CC70F2">
        <w:t>: опыт компаний и пять аспектов системы</w:t>
      </w:r>
      <w:r>
        <w:t xml:space="preserve">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proofErr w:type="spellStart"/>
      <w:r w:rsidR="00CC70F2">
        <w:rPr>
          <w:lang w:val="lv-LV"/>
        </w:rPr>
        <w:t>Mirapolis</w:t>
      </w:r>
      <w:proofErr w:type="spellEnd"/>
      <w:r w:rsidR="00CC70F2">
        <w:rPr>
          <w:lang w:val="lv-LV"/>
        </w:rPr>
        <w:t>.</w:t>
      </w:r>
      <w:r w:rsidR="00CC70F2" w:rsidRPr="00CC70F2">
        <w:rPr>
          <w:lang w:val="lv-LV"/>
        </w:rPr>
        <w:t xml:space="preserve"> </w:t>
      </w:r>
      <w:r w:rsidR="00CC70F2">
        <w:rPr>
          <w:lang w:val="lv-LV"/>
        </w:rPr>
        <w:t xml:space="preserve">— </w:t>
      </w:r>
      <w:r w:rsidR="00CC70F2">
        <w:t>Режим доступа</w:t>
      </w:r>
      <w:r w:rsidR="00CC70F2">
        <w:rPr>
          <w:lang w:val="lv-LV"/>
        </w:rPr>
        <w:t>:</w:t>
      </w:r>
      <w:r w:rsidR="00CC70F2">
        <w:t xml:space="preserve"> </w:t>
      </w:r>
      <w:hyperlink r:id="rId86" w:history="1">
        <w:r w:rsidR="00CC70F2" w:rsidRPr="008A78EF">
          <w:rPr>
            <w:rStyle w:val="af8"/>
          </w:rPr>
          <w:t>https://www.mirapolis.ru/blog/vnedryaem-well-being/</w:t>
        </w:r>
      </w:hyperlink>
      <w:r w:rsidR="00CC70F2">
        <w:t xml:space="preserve"> </w:t>
      </w:r>
      <w:hyperlink r:id="rId87" w:history="1">
        <w:r w:rsidR="00CC70F2" w:rsidRPr="008A78EF">
          <w:rPr>
            <w:rStyle w:val="af8"/>
            <w:lang w:val="lv-LV"/>
          </w:rPr>
          <w:t>https://5h.ru/online/index.html</w:t>
        </w:r>
      </w:hyperlink>
      <w:r w:rsidR="00CC70F2">
        <w:t xml:space="preserve"> (дата обращения: 20.05.2023)</w:t>
      </w:r>
    </w:p>
  </w:footnote>
  <w:footnote w:id="90">
    <w:p w14:paraId="1254BFBC" w14:textId="1C11F12E" w:rsidR="004430DA" w:rsidRPr="00CC70F2" w:rsidRDefault="004430DA">
      <w:pPr>
        <w:pStyle w:val="af9"/>
      </w:pPr>
      <w:r>
        <w:rPr>
          <w:rStyle w:val="afb"/>
        </w:rPr>
        <w:footnoteRef/>
      </w:r>
      <w:r w:rsidRPr="004430DA">
        <w:rPr>
          <w:lang w:val="lv-LV"/>
        </w:rPr>
        <w:t xml:space="preserve"> </w:t>
      </w:r>
      <w:r w:rsidR="00CC70F2">
        <w:t xml:space="preserve">Улучшая благополучие своих сотрудников </w:t>
      </w:r>
      <w:r w:rsidR="00CC70F2">
        <w:rPr>
          <w:lang w:val="lv-LV"/>
        </w:rPr>
        <w:t>[</w:t>
      </w:r>
      <w:r w:rsidR="00CC70F2">
        <w:t>Электронный ресурс</w:t>
      </w:r>
      <w:r w:rsidR="00CC70F2">
        <w:rPr>
          <w:lang w:val="lv-LV"/>
        </w:rPr>
        <w:t>]</w:t>
      </w:r>
      <w:r w:rsidR="00CC70F2" w:rsidRPr="00677E73">
        <w:rPr>
          <w:lang w:val="lv-LV"/>
        </w:rPr>
        <w:t>//</w:t>
      </w:r>
      <w:r w:rsidR="00CC70F2" w:rsidRPr="00CC70F2">
        <w:rPr>
          <w:lang w:val="lv-LV"/>
        </w:rPr>
        <w:t xml:space="preserve"> </w:t>
      </w:r>
      <w:proofErr w:type="spellStart"/>
      <w:r w:rsidR="00CC70F2" w:rsidRPr="004430DA">
        <w:rPr>
          <w:lang w:val="lv-LV"/>
        </w:rPr>
        <w:t>lifeaddwiser</w:t>
      </w:r>
      <w:proofErr w:type="spellEnd"/>
      <w:r w:rsidR="00CC70F2">
        <w:t xml:space="preserve">: личный </w:t>
      </w:r>
      <w:proofErr w:type="spellStart"/>
      <w:r w:rsidR="00CC70F2">
        <w:t>диджитал</w:t>
      </w:r>
      <w:proofErr w:type="spellEnd"/>
      <w:r w:rsidR="00CC70F2">
        <w:t xml:space="preserve">-наставник по улучшению жизни. </w:t>
      </w:r>
      <w:r w:rsidR="00CC70F2">
        <w:rPr>
          <w:lang w:val="lv-LV"/>
        </w:rPr>
        <w:t xml:space="preserve">— </w:t>
      </w:r>
      <w:r w:rsidR="00CC70F2">
        <w:t xml:space="preserve">Режим доступа: </w:t>
      </w:r>
      <w:hyperlink r:id="rId88" w:history="1">
        <w:r w:rsidR="00CC70F2" w:rsidRPr="008A78EF">
          <w:rPr>
            <w:rStyle w:val="af8"/>
            <w:lang w:val="lv-LV"/>
          </w:rPr>
          <w:t>https://lifeaddwiser.com/</w:t>
        </w:r>
      </w:hyperlink>
      <w:r w:rsidR="00CC70F2">
        <w:t xml:space="preserve"> (дата обращения: 20.05.2023)</w:t>
      </w:r>
    </w:p>
  </w:footnote>
  <w:footnote w:id="91">
    <w:p w14:paraId="4048FD30" w14:textId="644D6B21" w:rsidR="004430DA" w:rsidRPr="00CC70F2" w:rsidRDefault="004430DA">
      <w:pPr>
        <w:pStyle w:val="af9"/>
      </w:pPr>
      <w:r>
        <w:rPr>
          <w:rStyle w:val="afb"/>
        </w:rPr>
        <w:footnoteRef/>
      </w:r>
      <w:r w:rsidRPr="004430DA">
        <w:rPr>
          <w:lang w:val="lv-LV"/>
        </w:rPr>
        <w:t xml:space="preserve"> </w:t>
      </w:r>
      <w:r w:rsidR="00CC70F2">
        <w:t xml:space="preserve">Онлайн сервисы </w:t>
      </w:r>
      <w:r w:rsidR="00CC70F2">
        <w:rPr>
          <w:lang w:val="lv-LV"/>
        </w:rPr>
        <w:t>[</w:t>
      </w:r>
      <w:r w:rsidR="00CC70F2">
        <w:t>Электронный ресурс</w:t>
      </w:r>
      <w:r w:rsidR="00CC70F2">
        <w:rPr>
          <w:lang w:val="lv-LV"/>
        </w:rPr>
        <w:t>]</w:t>
      </w:r>
      <w:r w:rsidR="00CC70F2" w:rsidRPr="00677E73">
        <w:rPr>
          <w:lang w:val="lv-LV"/>
        </w:rPr>
        <w:t>//</w:t>
      </w:r>
      <w:r w:rsidR="00CC70F2">
        <w:t xml:space="preserve"> 5 гармоний. </w:t>
      </w:r>
      <w:r w:rsidR="00CC70F2">
        <w:rPr>
          <w:lang w:val="lv-LV"/>
        </w:rPr>
        <w:t xml:space="preserve">— </w:t>
      </w:r>
      <w:r w:rsidR="00CC70F2">
        <w:t xml:space="preserve">Режим доступа: </w:t>
      </w:r>
      <w:hyperlink r:id="rId89" w:history="1">
        <w:r w:rsidR="00CC70F2" w:rsidRPr="008A78EF">
          <w:rPr>
            <w:rStyle w:val="af8"/>
            <w:lang w:val="lv-LV"/>
          </w:rPr>
          <w:t>https://5h.ru/online/index.html</w:t>
        </w:r>
      </w:hyperlink>
      <w:r w:rsidR="00CC70F2">
        <w:t xml:space="preserve"> (дата обращения: 20.05.2023)</w:t>
      </w:r>
    </w:p>
  </w:footnote>
  <w:footnote w:id="92">
    <w:p w14:paraId="6A2EC0F2" w14:textId="4781A1C2" w:rsidR="004430DA" w:rsidRPr="00CC70F2" w:rsidRDefault="004430DA">
      <w:pPr>
        <w:pStyle w:val="af9"/>
      </w:pPr>
      <w:r>
        <w:rPr>
          <w:rStyle w:val="afb"/>
        </w:rPr>
        <w:footnoteRef/>
      </w:r>
      <w:r w:rsidRPr="004430DA">
        <w:rPr>
          <w:lang w:val="lv-LV"/>
        </w:rPr>
        <w:t xml:space="preserve"> </w:t>
      </w:r>
      <w:r w:rsidR="00CC70F2">
        <w:t xml:space="preserve">Платформа корпоративного благополучия </w:t>
      </w:r>
      <w:r w:rsidR="00CC70F2">
        <w:rPr>
          <w:lang w:val="lv-LV"/>
        </w:rPr>
        <w:t>[</w:t>
      </w:r>
      <w:r w:rsidR="00CC70F2">
        <w:t>Электронный ресурс</w:t>
      </w:r>
      <w:r w:rsidR="00CC70F2">
        <w:rPr>
          <w:lang w:val="lv-LV"/>
        </w:rPr>
        <w:t>]</w:t>
      </w:r>
      <w:r w:rsidR="00CC70F2" w:rsidRPr="00677E73">
        <w:rPr>
          <w:lang w:val="lv-LV"/>
        </w:rPr>
        <w:t>//</w:t>
      </w:r>
      <w:r w:rsidR="00CC70F2">
        <w:t xml:space="preserve"> Понимаю.</w:t>
      </w:r>
      <w:r w:rsidR="00CC70F2" w:rsidRPr="00CC70F2">
        <w:rPr>
          <w:lang w:val="lv-LV"/>
        </w:rPr>
        <w:t xml:space="preserve"> </w:t>
      </w:r>
      <w:r w:rsidR="00CC70F2">
        <w:rPr>
          <w:lang w:val="lv-LV"/>
        </w:rPr>
        <w:t xml:space="preserve">— </w:t>
      </w:r>
      <w:r w:rsidR="00CC70F2">
        <w:t xml:space="preserve">Режим доступа:  </w:t>
      </w:r>
      <w:hyperlink r:id="rId90" w:history="1">
        <w:r w:rsidR="00CC70F2" w:rsidRPr="008A78EF">
          <w:rPr>
            <w:rStyle w:val="af8"/>
            <w:lang w:val="lv-LV"/>
          </w:rPr>
          <w:t>https://ponimau.com/</w:t>
        </w:r>
      </w:hyperlink>
      <w:r w:rsidR="00CC70F2">
        <w:t xml:space="preserve"> (дата обращения: 20.05.2023)</w:t>
      </w:r>
    </w:p>
  </w:footnote>
  <w:footnote w:id="93">
    <w:p w14:paraId="48FD2B1A" w14:textId="41EA4EC5" w:rsidR="004430DA" w:rsidRDefault="004430DA">
      <w:pPr>
        <w:pStyle w:val="af9"/>
      </w:pPr>
      <w:r>
        <w:rPr>
          <w:rStyle w:val="afb"/>
        </w:rPr>
        <w:footnoteRef/>
      </w:r>
      <w:r>
        <w:t xml:space="preserve"> </w:t>
      </w:r>
      <w:r w:rsidR="00CC70F2">
        <w:t xml:space="preserve">Инновация в области корпоративных </w:t>
      </w:r>
      <w:r w:rsidR="00CC70F2" w:rsidRPr="00CC70F2">
        <w:rPr>
          <w:lang w:val="en-US"/>
        </w:rPr>
        <w:t>W</w:t>
      </w:r>
      <w:proofErr w:type="spellStart"/>
      <w:r w:rsidR="00CC70F2">
        <w:rPr>
          <w:lang w:val="lv-LV"/>
        </w:rPr>
        <w:t>ell-being</w:t>
      </w:r>
      <w:proofErr w:type="spellEnd"/>
      <w:r w:rsidR="00CC70F2">
        <w:t xml:space="preserve"> программ </w:t>
      </w:r>
      <w:r w:rsidR="00CC70F2">
        <w:rPr>
          <w:lang w:val="lv-LV"/>
        </w:rPr>
        <w:t>[</w:t>
      </w:r>
      <w:r w:rsidR="00CC70F2">
        <w:t>Электронный ресурс</w:t>
      </w:r>
      <w:r w:rsidR="00CC70F2">
        <w:rPr>
          <w:lang w:val="lv-LV"/>
        </w:rPr>
        <w:t>]</w:t>
      </w:r>
      <w:r w:rsidR="00CC70F2" w:rsidRPr="00677E73">
        <w:rPr>
          <w:lang w:val="lv-LV"/>
        </w:rPr>
        <w:t>//</w:t>
      </w:r>
      <w:r w:rsidR="00CC70F2">
        <w:t xml:space="preserve"> </w:t>
      </w:r>
      <w:proofErr w:type="spellStart"/>
      <w:r w:rsidR="00CC70F2">
        <w:t>Добросервис:программа</w:t>
      </w:r>
      <w:proofErr w:type="spellEnd"/>
      <w:r w:rsidR="00CC70F2">
        <w:t xml:space="preserve"> поддержки сотрудников. </w:t>
      </w:r>
      <w:r w:rsidR="00CC70F2">
        <w:rPr>
          <w:lang w:val="lv-LV"/>
        </w:rPr>
        <w:t xml:space="preserve">— </w:t>
      </w:r>
      <w:r w:rsidR="00CC70F2">
        <w:t xml:space="preserve">Режим доступа: </w:t>
      </w:r>
      <w:hyperlink r:id="rId91" w:history="1">
        <w:r w:rsidR="00CC70F2" w:rsidRPr="008A78EF">
          <w:rPr>
            <w:rStyle w:val="af8"/>
          </w:rPr>
          <w:t>https://dobroservice-online.ru/</w:t>
        </w:r>
      </w:hyperlink>
      <w:r w:rsidR="00CC70F2">
        <w:t xml:space="preserve"> (дата обращения: 20.05.2023)</w:t>
      </w:r>
    </w:p>
  </w:footnote>
  <w:footnote w:id="94">
    <w:p w14:paraId="0419838F" w14:textId="30C28EA6" w:rsidR="004430DA" w:rsidRDefault="004430DA">
      <w:pPr>
        <w:pStyle w:val="af9"/>
      </w:pPr>
      <w:r>
        <w:rPr>
          <w:rStyle w:val="afb"/>
        </w:rPr>
        <w:footnoteRef/>
      </w:r>
      <w:r w:rsidR="00CC70F2">
        <w:t>О компании</w:t>
      </w:r>
      <w:r w:rsidR="00CC70F2">
        <w:rPr>
          <w:lang w:val="lv-LV"/>
        </w:rPr>
        <w:t>[</w:t>
      </w:r>
      <w:r w:rsidR="00CC70F2">
        <w:t>Электронный ресурс</w:t>
      </w:r>
      <w:r w:rsidR="00CC70F2">
        <w:rPr>
          <w:lang w:val="lv-LV"/>
        </w:rPr>
        <w:t>]</w:t>
      </w:r>
      <w:r w:rsidR="00CC70F2" w:rsidRPr="00677E73">
        <w:rPr>
          <w:lang w:val="lv-LV"/>
        </w:rPr>
        <w:t>//</w:t>
      </w:r>
      <w:r w:rsidR="00CC70F2">
        <w:t xml:space="preserve"> корпоративное здоровье.</w:t>
      </w:r>
      <w:r w:rsidR="00CC70F2" w:rsidRPr="000B75B8">
        <w:rPr>
          <w:lang w:val="lv-LV"/>
        </w:rPr>
        <w:t xml:space="preserve"> </w:t>
      </w:r>
      <w:r w:rsidR="00CC70F2">
        <w:rPr>
          <w:lang w:val="lv-LV"/>
        </w:rPr>
        <w:t xml:space="preserve">— </w:t>
      </w:r>
      <w:r w:rsidR="00CC70F2">
        <w:t xml:space="preserve">Режим доступа: </w:t>
      </w:r>
      <w:hyperlink r:id="rId92" w:history="1">
        <w:r w:rsidR="00CC70F2" w:rsidRPr="008A78EF">
          <w:rPr>
            <w:rStyle w:val="af8"/>
          </w:rPr>
          <w:t>https://www.corphealth.ru/</w:t>
        </w:r>
      </w:hyperlink>
      <w:r w:rsidR="00CC70F2">
        <w:t xml:space="preserve"> (дата обращения: 20.05.2023)</w:t>
      </w:r>
    </w:p>
  </w:footnote>
  <w:footnote w:id="95">
    <w:p w14:paraId="7031D8B4" w14:textId="681CC2B9" w:rsidR="004430DA" w:rsidRPr="00CC70F2" w:rsidRDefault="004430DA">
      <w:pPr>
        <w:pStyle w:val="af9"/>
      </w:pPr>
      <w:r>
        <w:rPr>
          <w:rStyle w:val="afb"/>
        </w:rPr>
        <w:footnoteRef/>
      </w:r>
      <w:r w:rsidRPr="00CC70F2">
        <w:t xml:space="preserve"> </w:t>
      </w:r>
      <w:r w:rsidR="00CC70F2" w:rsidRPr="00CC70F2">
        <w:rPr>
          <w:lang w:val="en-US"/>
        </w:rPr>
        <w:t>W</w:t>
      </w:r>
      <w:proofErr w:type="spellStart"/>
      <w:r w:rsidR="00CC70F2">
        <w:rPr>
          <w:lang w:val="lv-LV"/>
        </w:rPr>
        <w:t>ell-being</w:t>
      </w:r>
      <w:proofErr w:type="spellEnd"/>
      <w:r w:rsidR="00CC70F2">
        <w:rPr>
          <w:lang w:val="lv-LV"/>
        </w:rPr>
        <w:t xml:space="preserve"> – </w:t>
      </w:r>
      <w:r w:rsidR="00CC70F2">
        <w:t xml:space="preserve">дань моде или залог успешного бизнеса? </w:t>
      </w:r>
      <w:r w:rsidR="00CC70F2">
        <w:rPr>
          <w:lang w:val="lv-LV"/>
        </w:rPr>
        <w:t>[</w:t>
      </w:r>
      <w:r w:rsidR="00CC70F2">
        <w:t>Электронный ресурс</w:t>
      </w:r>
      <w:r w:rsidR="00CC70F2">
        <w:rPr>
          <w:lang w:val="lv-LV"/>
        </w:rPr>
        <w:t>]</w:t>
      </w:r>
      <w:r w:rsidR="00CC70F2" w:rsidRPr="00677E73">
        <w:rPr>
          <w:lang w:val="lv-LV"/>
        </w:rPr>
        <w:t>//</w:t>
      </w:r>
      <w:r w:rsidR="00CC70F2">
        <w:t xml:space="preserve"> </w:t>
      </w:r>
      <w:r w:rsidR="00CC70F2">
        <w:rPr>
          <w:lang w:val="lv-LV"/>
        </w:rPr>
        <w:t xml:space="preserve">vc.ru. — </w:t>
      </w:r>
      <w:r w:rsidR="00CC70F2">
        <w:t>Режим доступа:</w:t>
      </w:r>
      <w:r w:rsidR="00CC70F2">
        <w:rPr>
          <w:lang w:val="lv-LV"/>
        </w:rPr>
        <w:t xml:space="preserve"> </w:t>
      </w:r>
      <w:hyperlink r:id="rId93" w:history="1">
        <w:r w:rsidR="00CC70F2" w:rsidRPr="008A78EF">
          <w:rPr>
            <w:rStyle w:val="af8"/>
            <w:lang w:val="en-US"/>
          </w:rPr>
          <w:t>https</w:t>
        </w:r>
        <w:r w:rsidR="00CC70F2" w:rsidRPr="008A78EF">
          <w:rPr>
            <w:rStyle w:val="af8"/>
          </w:rPr>
          <w:t>://</w:t>
        </w:r>
        <w:proofErr w:type="spellStart"/>
        <w:r w:rsidR="00CC70F2" w:rsidRPr="008A78EF">
          <w:rPr>
            <w:rStyle w:val="af8"/>
            <w:lang w:val="en-US"/>
          </w:rPr>
          <w:t>vc</w:t>
        </w:r>
        <w:proofErr w:type="spellEnd"/>
        <w:r w:rsidR="00CC70F2" w:rsidRPr="008A78EF">
          <w:rPr>
            <w:rStyle w:val="af8"/>
          </w:rPr>
          <w:t>.</w:t>
        </w:r>
        <w:proofErr w:type="spellStart"/>
        <w:r w:rsidR="00CC70F2" w:rsidRPr="008A78EF">
          <w:rPr>
            <w:rStyle w:val="af8"/>
            <w:lang w:val="en-US"/>
          </w:rPr>
          <w:t>ru</w:t>
        </w:r>
        <w:proofErr w:type="spellEnd"/>
        <w:r w:rsidR="00CC70F2" w:rsidRPr="008A78EF">
          <w:rPr>
            <w:rStyle w:val="af8"/>
          </w:rPr>
          <w:t>/</w:t>
        </w:r>
        <w:r w:rsidR="00CC70F2" w:rsidRPr="008A78EF">
          <w:rPr>
            <w:rStyle w:val="af8"/>
            <w:lang w:val="en-US"/>
          </w:rPr>
          <w:t>services</w:t>
        </w:r>
        <w:r w:rsidR="00CC70F2" w:rsidRPr="008A78EF">
          <w:rPr>
            <w:rStyle w:val="af8"/>
          </w:rPr>
          <w:t>/523135-</w:t>
        </w:r>
        <w:r w:rsidR="00CC70F2" w:rsidRPr="008A78EF">
          <w:rPr>
            <w:rStyle w:val="af8"/>
            <w:lang w:val="en-US"/>
          </w:rPr>
          <w:t>well</w:t>
        </w:r>
        <w:r w:rsidR="00CC70F2" w:rsidRPr="008A78EF">
          <w:rPr>
            <w:rStyle w:val="af8"/>
          </w:rPr>
          <w:t>-</w:t>
        </w:r>
        <w:r w:rsidR="00CC70F2" w:rsidRPr="008A78EF">
          <w:rPr>
            <w:rStyle w:val="af8"/>
            <w:lang w:val="en-US"/>
          </w:rPr>
          <w:t>being</w:t>
        </w:r>
        <w:r w:rsidR="00CC70F2" w:rsidRPr="008A78EF">
          <w:rPr>
            <w:rStyle w:val="af8"/>
          </w:rPr>
          <w:t>-</w:t>
        </w:r>
        <w:r w:rsidR="00CC70F2" w:rsidRPr="008A78EF">
          <w:rPr>
            <w:rStyle w:val="af8"/>
            <w:lang w:val="en-US"/>
          </w:rPr>
          <w:t>dan</w:t>
        </w:r>
        <w:r w:rsidR="00CC70F2" w:rsidRPr="008A78EF">
          <w:rPr>
            <w:rStyle w:val="af8"/>
          </w:rPr>
          <w:t>-</w:t>
        </w:r>
        <w:r w:rsidR="00CC70F2" w:rsidRPr="008A78EF">
          <w:rPr>
            <w:rStyle w:val="af8"/>
            <w:lang w:val="en-US"/>
          </w:rPr>
          <w:t>mode</w:t>
        </w:r>
        <w:r w:rsidR="00CC70F2" w:rsidRPr="008A78EF">
          <w:rPr>
            <w:rStyle w:val="af8"/>
          </w:rPr>
          <w:t>-</w:t>
        </w:r>
        <w:proofErr w:type="spellStart"/>
        <w:r w:rsidR="00CC70F2" w:rsidRPr="008A78EF">
          <w:rPr>
            <w:rStyle w:val="af8"/>
            <w:lang w:val="en-US"/>
          </w:rPr>
          <w:t>ili</w:t>
        </w:r>
        <w:proofErr w:type="spellEnd"/>
        <w:r w:rsidR="00CC70F2" w:rsidRPr="008A78EF">
          <w:rPr>
            <w:rStyle w:val="af8"/>
          </w:rPr>
          <w:t>-</w:t>
        </w:r>
        <w:proofErr w:type="spellStart"/>
        <w:r w:rsidR="00CC70F2" w:rsidRPr="008A78EF">
          <w:rPr>
            <w:rStyle w:val="af8"/>
            <w:lang w:val="en-US"/>
          </w:rPr>
          <w:t>zalog</w:t>
        </w:r>
        <w:proofErr w:type="spellEnd"/>
        <w:r w:rsidR="00CC70F2" w:rsidRPr="008A78EF">
          <w:rPr>
            <w:rStyle w:val="af8"/>
          </w:rPr>
          <w:t>-</w:t>
        </w:r>
        <w:proofErr w:type="spellStart"/>
        <w:r w:rsidR="00CC70F2" w:rsidRPr="008A78EF">
          <w:rPr>
            <w:rStyle w:val="af8"/>
            <w:lang w:val="en-US"/>
          </w:rPr>
          <w:t>uspeshnogo</w:t>
        </w:r>
        <w:proofErr w:type="spellEnd"/>
        <w:r w:rsidR="00CC70F2" w:rsidRPr="008A78EF">
          <w:rPr>
            <w:rStyle w:val="af8"/>
          </w:rPr>
          <w:t>-</w:t>
        </w:r>
        <w:proofErr w:type="spellStart"/>
        <w:r w:rsidR="00CC70F2" w:rsidRPr="008A78EF">
          <w:rPr>
            <w:rStyle w:val="af8"/>
            <w:lang w:val="en-US"/>
          </w:rPr>
          <w:t>biznesa</w:t>
        </w:r>
        <w:proofErr w:type="spellEnd"/>
      </w:hyperlink>
      <w:r w:rsidR="00CC70F2" w:rsidRPr="00CC70F2">
        <w:t xml:space="preserve"> </w:t>
      </w:r>
      <w:r w:rsidR="00CC70F2">
        <w:t xml:space="preserve">(дата обращения: </w:t>
      </w:r>
      <w:r w:rsidR="00CC70F2">
        <w:rPr>
          <w:lang w:val="lv-LV"/>
        </w:rPr>
        <w:t>20</w:t>
      </w:r>
      <w:r w:rsidR="00CC70F2">
        <w:t>.0</w:t>
      </w:r>
      <w:r w:rsidR="00CC70F2">
        <w:rPr>
          <w:lang w:val="lv-LV"/>
        </w:rPr>
        <w:t>5</w:t>
      </w:r>
      <w:r w:rsidR="00CC70F2">
        <w:t>.2023)</w:t>
      </w:r>
    </w:p>
  </w:footnote>
  <w:footnote w:id="96">
    <w:p w14:paraId="2FA1CFC1" w14:textId="3A13F101" w:rsidR="00C71B68" w:rsidRDefault="00C71B68">
      <w:pPr>
        <w:pStyle w:val="af9"/>
      </w:pPr>
      <w:r>
        <w:rPr>
          <w:rStyle w:val="afb"/>
        </w:rPr>
        <w:footnoteRef/>
      </w:r>
      <w:r>
        <w:t xml:space="preserve"> Тест «Работа с персоналом» </w:t>
      </w:r>
      <w:r>
        <w:rPr>
          <w:lang w:val="lv-LV"/>
        </w:rPr>
        <w:t>[</w:t>
      </w:r>
      <w:r>
        <w:t>Электронный ресурс</w:t>
      </w:r>
      <w:r>
        <w:rPr>
          <w:lang w:val="lv-LV"/>
        </w:rPr>
        <w:t>]</w:t>
      </w:r>
      <w:r w:rsidRPr="00677E73">
        <w:rPr>
          <w:lang w:val="lv-LV"/>
        </w:rPr>
        <w:t>//</w:t>
      </w:r>
      <w:r>
        <w:t xml:space="preserve"> </w:t>
      </w:r>
      <w:r>
        <w:rPr>
          <w:lang w:val="lv-LV"/>
        </w:rPr>
        <w:t xml:space="preserve">Test </w:t>
      </w:r>
      <w:proofErr w:type="spellStart"/>
      <w:r>
        <w:rPr>
          <w:lang w:val="lv-LV"/>
        </w:rPr>
        <w:t>On</w:t>
      </w:r>
      <w:proofErr w:type="spellEnd"/>
      <w:r>
        <w:rPr>
          <w:lang w:val="lv-LV"/>
        </w:rPr>
        <w:t xml:space="preserve"> </w:t>
      </w:r>
      <w:proofErr w:type="spellStart"/>
      <w:r>
        <w:rPr>
          <w:lang w:val="lv-LV"/>
        </w:rPr>
        <w:t>Job</w:t>
      </w:r>
      <w:proofErr w:type="spellEnd"/>
      <w:r>
        <w:rPr>
          <w:lang w:val="lv-LV"/>
        </w:rPr>
        <w:t xml:space="preserve">. — </w:t>
      </w:r>
      <w:r>
        <w:t xml:space="preserve">Режим доступа:  </w:t>
      </w:r>
      <w:hyperlink r:id="rId94" w:history="1">
        <w:r w:rsidRPr="008A78EF">
          <w:rPr>
            <w:rStyle w:val="af8"/>
          </w:rPr>
          <w:t>https://testonjob.ru/blog/test-rabota-s-personalom/</w:t>
        </w:r>
      </w:hyperlink>
      <w:r>
        <w:t xml:space="preserve"> (дата обращения: 8.04.2023)</w:t>
      </w:r>
    </w:p>
  </w:footnote>
  <w:footnote w:id="97">
    <w:p w14:paraId="315A73C6" w14:textId="03681B7F" w:rsidR="00C71B68" w:rsidRDefault="00C71B68">
      <w:pPr>
        <w:pStyle w:val="af9"/>
      </w:pPr>
      <w:r>
        <w:rPr>
          <w:rStyle w:val="afb"/>
        </w:rPr>
        <w:footnoteRef/>
      </w:r>
      <w:r>
        <w:t xml:space="preserve"> Что такое эйджизм и как с ним бороться </w:t>
      </w:r>
      <w:r>
        <w:rPr>
          <w:lang w:val="lv-LV"/>
        </w:rPr>
        <w:t>[</w:t>
      </w:r>
      <w:r>
        <w:t>Электронный ресурс</w:t>
      </w:r>
      <w:r>
        <w:rPr>
          <w:lang w:val="lv-LV"/>
        </w:rPr>
        <w:t>]</w:t>
      </w:r>
      <w:r w:rsidRPr="00677E73">
        <w:rPr>
          <w:lang w:val="lv-LV"/>
        </w:rPr>
        <w:t>//</w:t>
      </w:r>
      <w:r>
        <w:t xml:space="preserve"> РБК Тренды. </w:t>
      </w:r>
      <w:r>
        <w:rPr>
          <w:lang w:val="lv-LV"/>
        </w:rPr>
        <w:t xml:space="preserve">— </w:t>
      </w:r>
      <w:r>
        <w:t xml:space="preserve">Режим доступа:  </w:t>
      </w:r>
      <w:hyperlink r:id="rId95" w:anchor="p5" w:history="1">
        <w:r w:rsidRPr="008A78EF">
          <w:rPr>
            <w:rStyle w:val="af8"/>
          </w:rPr>
          <w:t>https://trends.rbc.ru/trends/social/625805e69a7947aa74dfe07a#p5</w:t>
        </w:r>
      </w:hyperlink>
      <w:r>
        <w:t xml:space="preserve"> (дата обращения: 8.04.2023)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B781" w14:textId="77777777" w:rsidR="000F46D4" w:rsidRDefault="000F46D4">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A956" w14:textId="77777777" w:rsidR="000F46D4" w:rsidRDefault="000F46D4">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C1F3" w14:textId="77777777" w:rsidR="000F46D4" w:rsidRDefault="000F46D4">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2DEA"/>
    <w:multiLevelType w:val="multilevel"/>
    <w:tmpl w:val="34D66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D7F0421"/>
    <w:multiLevelType w:val="hybridMultilevel"/>
    <w:tmpl w:val="46BC0280"/>
    <w:lvl w:ilvl="0" w:tplc="B036979E">
      <w:start w:val="1"/>
      <w:numFmt w:val="decimal"/>
      <w:lvlText w:val="%1)"/>
      <w:lvlJc w:val="left"/>
      <w:pPr>
        <w:ind w:left="106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307FA9"/>
    <w:multiLevelType w:val="hybridMultilevel"/>
    <w:tmpl w:val="A58A4D5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 w15:restartNumberingAfterBreak="0">
    <w:nsid w:val="0F4A4B1B"/>
    <w:multiLevelType w:val="multilevel"/>
    <w:tmpl w:val="1098E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7F71B3"/>
    <w:multiLevelType w:val="multilevel"/>
    <w:tmpl w:val="42169F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781044"/>
    <w:multiLevelType w:val="hybridMultilevel"/>
    <w:tmpl w:val="1D2A23B2"/>
    <w:lvl w:ilvl="0" w:tplc="B0369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D9D4524"/>
    <w:multiLevelType w:val="hybridMultilevel"/>
    <w:tmpl w:val="5FE8A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B45C5A"/>
    <w:multiLevelType w:val="multilevel"/>
    <w:tmpl w:val="4F12F5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0E2BB4"/>
    <w:multiLevelType w:val="hybridMultilevel"/>
    <w:tmpl w:val="D13A5A6E"/>
    <w:lvl w:ilvl="0" w:tplc="D2EE7C7E">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27505120"/>
    <w:multiLevelType w:val="multilevel"/>
    <w:tmpl w:val="00062AB6"/>
    <w:styleLink w:val="8"/>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none"/>
      <w:lvlText w:val="6.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9E497C"/>
    <w:multiLevelType w:val="hybridMultilevel"/>
    <w:tmpl w:val="4A9A5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AB5F26"/>
    <w:multiLevelType w:val="hybridMultilevel"/>
    <w:tmpl w:val="74DA6A70"/>
    <w:lvl w:ilvl="0" w:tplc="D2EE7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27F7D9A"/>
    <w:multiLevelType w:val="multilevel"/>
    <w:tmpl w:val="A45ABA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3923BA"/>
    <w:multiLevelType w:val="hybridMultilevel"/>
    <w:tmpl w:val="E93E9424"/>
    <w:lvl w:ilvl="0" w:tplc="D2E651C2">
      <w:start w:val="1"/>
      <w:numFmt w:val="decimal"/>
      <w:pStyle w:val="a"/>
      <w:lvlText w:val="Рис. %1."/>
      <w:lvlJc w:val="center"/>
      <w:pPr>
        <w:ind w:left="720" w:hanging="360"/>
      </w:pPr>
      <w:rPr>
        <w:rFonts w:hint="default"/>
        <w:b/>
        <w:i/>
        <w:sz w:val="24"/>
      </w:rPr>
    </w:lvl>
    <w:lvl w:ilvl="1" w:tplc="B5AE561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EF0CA1"/>
    <w:multiLevelType w:val="multilevel"/>
    <w:tmpl w:val="55AE46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1175F6"/>
    <w:multiLevelType w:val="multilevel"/>
    <w:tmpl w:val="30AC99B6"/>
    <w:styleLink w:val="10"/>
    <w:lvl w:ilvl="0">
      <w:start w:val="1"/>
      <w:numFmt w:val="decimal"/>
      <w:lvlText w:val="%1."/>
      <w:lvlJc w:val="left"/>
      <w:pPr>
        <w:ind w:left="360" w:hanging="360"/>
      </w:pPr>
    </w:lvl>
    <w:lvl w:ilvl="1">
      <w:start w:val="6"/>
      <w:numFmt w:val="decimal"/>
      <w:lvlText w:val="%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4D1E83"/>
    <w:multiLevelType w:val="multilevel"/>
    <w:tmpl w:val="88D27666"/>
    <w:styleLink w:val="5"/>
    <w:lvl w:ilvl="0">
      <w:start w:val="1"/>
      <w:numFmt w:val="decimal"/>
      <w:lvlText w:val="%1."/>
      <w:lvlJc w:val="left"/>
      <w:pPr>
        <w:ind w:left="1069" w:hanging="360"/>
      </w:pPr>
      <w:rPr>
        <w:rFonts w:hint="default"/>
      </w:rPr>
    </w:lvl>
    <w:lvl w:ilvl="1">
      <w:start w:val="1"/>
      <w:numFmt w:val="decimal"/>
      <w:isLgl/>
      <w:lvlText w:val="%1.%2."/>
      <w:lvlJc w:val="left"/>
      <w:pPr>
        <w:ind w:left="851" w:hanging="14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3F876FB0"/>
    <w:multiLevelType w:val="multilevel"/>
    <w:tmpl w:val="0419001F"/>
    <w:numStyleLink w:val="111111"/>
  </w:abstractNum>
  <w:abstractNum w:abstractNumId="18" w15:restartNumberingAfterBreak="0">
    <w:nsid w:val="3FA731A9"/>
    <w:multiLevelType w:val="multilevel"/>
    <w:tmpl w:val="0419001F"/>
    <w:styleLink w:val="111111"/>
    <w:lvl w:ilvl="0">
      <w:start w:val="6"/>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B70FF8"/>
    <w:multiLevelType w:val="hybridMultilevel"/>
    <w:tmpl w:val="99D861AC"/>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46B0096E"/>
    <w:multiLevelType w:val="multilevel"/>
    <w:tmpl w:val="EB6E5B26"/>
    <w:styleLink w:val="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4796136C"/>
    <w:multiLevelType w:val="multilevel"/>
    <w:tmpl w:val="771E1B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4E2E76"/>
    <w:multiLevelType w:val="hybridMultilevel"/>
    <w:tmpl w:val="3FDEB8C2"/>
    <w:lvl w:ilvl="0" w:tplc="D2EE7C7E">
      <w:start w:val="1"/>
      <w:numFmt w:val="decimal"/>
      <w:lvlText w:val="%1."/>
      <w:lvlJc w:val="left"/>
      <w:pPr>
        <w:ind w:left="360" w:hanging="360"/>
      </w:pPr>
      <w:rPr>
        <w:rFonts w:hint="default"/>
      </w:rPr>
    </w:lvl>
    <w:lvl w:ilvl="1" w:tplc="04190019">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3" w15:restartNumberingAfterBreak="0">
    <w:nsid w:val="52C21A3C"/>
    <w:multiLevelType w:val="hybridMultilevel"/>
    <w:tmpl w:val="3E76AC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59863ABF"/>
    <w:multiLevelType w:val="hybridMultilevel"/>
    <w:tmpl w:val="138E88CE"/>
    <w:lvl w:ilvl="0" w:tplc="AFE20E0A">
      <w:start w:val="1"/>
      <w:numFmt w:val="decimal"/>
      <w:pStyle w:val="a0"/>
      <w:lvlText w:val="Таблица %1."/>
      <w:lvlJc w:val="center"/>
      <w:pPr>
        <w:ind w:left="1353" w:hanging="360"/>
      </w:pPr>
      <w:rPr>
        <w:rFonts w:hint="default"/>
        <w:b/>
        <w:i w:val="0"/>
        <w:sz w:val="24"/>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5" w15:restartNumberingAfterBreak="0">
    <w:nsid w:val="5DD03486"/>
    <w:multiLevelType w:val="hybridMultilevel"/>
    <w:tmpl w:val="1F508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800F1B"/>
    <w:multiLevelType w:val="hybridMultilevel"/>
    <w:tmpl w:val="72709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3367D1"/>
    <w:multiLevelType w:val="hybridMultilevel"/>
    <w:tmpl w:val="1B60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CA09AE"/>
    <w:multiLevelType w:val="multilevel"/>
    <w:tmpl w:val="85FC92B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107036F"/>
    <w:multiLevelType w:val="hybridMultilevel"/>
    <w:tmpl w:val="90A47FEE"/>
    <w:lvl w:ilvl="0" w:tplc="D2EE7C7E">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0" w15:restartNumberingAfterBreak="0">
    <w:nsid w:val="62E35C2C"/>
    <w:multiLevelType w:val="hybridMultilevel"/>
    <w:tmpl w:val="154C89BE"/>
    <w:lvl w:ilvl="0" w:tplc="0419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1" w15:restartNumberingAfterBreak="0">
    <w:nsid w:val="63BF66B2"/>
    <w:multiLevelType w:val="hybridMultilevel"/>
    <w:tmpl w:val="0D70F626"/>
    <w:lvl w:ilvl="0" w:tplc="5A503DD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D81D68"/>
    <w:multiLevelType w:val="hybridMultilevel"/>
    <w:tmpl w:val="62F4A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757D37"/>
    <w:multiLevelType w:val="hybridMultilevel"/>
    <w:tmpl w:val="F190DA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1C0824"/>
    <w:multiLevelType w:val="multilevel"/>
    <w:tmpl w:val="0419001F"/>
    <w:styleLink w:val="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031C7C"/>
    <w:multiLevelType w:val="hybridMultilevel"/>
    <w:tmpl w:val="CDF01E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76D1489"/>
    <w:multiLevelType w:val="multilevel"/>
    <w:tmpl w:val="7BB432C0"/>
    <w:styleLink w:val="7"/>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92572C7"/>
    <w:multiLevelType w:val="multilevel"/>
    <w:tmpl w:val="88D27666"/>
    <w:lvl w:ilvl="0">
      <w:start w:val="1"/>
      <w:numFmt w:val="decimal"/>
      <w:lvlText w:val="%1."/>
      <w:lvlJc w:val="left"/>
      <w:pPr>
        <w:ind w:left="1069" w:hanging="360"/>
      </w:pPr>
      <w:rPr>
        <w:rFonts w:hint="default"/>
      </w:rPr>
    </w:lvl>
    <w:lvl w:ilvl="1">
      <w:start w:val="1"/>
      <w:numFmt w:val="decimal"/>
      <w:isLgl/>
      <w:lvlText w:val="%1.%2."/>
      <w:lvlJc w:val="left"/>
      <w:pPr>
        <w:ind w:left="142" w:hanging="14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696F0244"/>
    <w:multiLevelType w:val="multilevel"/>
    <w:tmpl w:val="509CC632"/>
    <w:styleLink w:val="9"/>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none"/>
      <w:lvlText w:val="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B9505A5"/>
    <w:multiLevelType w:val="hybridMultilevel"/>
    <w:tmpl w:val="FBD24E9E"/>
    <w:lvl w:ilvl="0" w:tplc="041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BBA0C79"/>
    <w:multiLevelType w:val="multilevel"/>
    <w:tmpl w:val="88D27666"/>
    <w:styleLink w:val="3"/>
    <w:lvl w:ilvl="0">
      <w:start w:val="1"/>
      <w:numFmt w:val="decimal"/>
      <w:lvlText w:val="%1."/>
      <w:lvlJc w:val="left"/>
      <w:pPr>
        <w:ind w:left="1069" w:hanging="360"/>
      </w:pPr>
      <w:rPr>
        <w:rFonts w:hint="default"/>
      </w:rPr>
    </w:lvl>
    <w:lvl w:ilvl="1">
      <w:start w:val="1"/>
      <w:numFmt w:val="decimal"/>
      <w:isLgl/>
      <w:lvlText w:val="%1.%2."/>
      <w:lvlJc w:val="left"/>
      <w:pPr>
        <w:ind w:left="851" w:hanging="14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15:restartNumberingAfterBreak="0">
    <w:nsid w:val="6F722C88"/>
    <w:multiLevelType w:val="hybridMultilevel"/>
    <w:tmpl w:val="EF366DBA"/>
    <w:lvl w:ilvl="0" w:tplc="F41C5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164629E"/>
    <w:multiLevelType w:val="multilevel"/>
    <w:tmpl w:val="6E285FC4"/>
    <w:styleLink w:val="4"/>
    <w:lvl w:ilvl="0">
      <w:start w:val="1"/>
      <w:numFmt w:val="decimal"/>
      <w:lvlText w:val="%1."/>
      <w:lvlJc w:val="left"/>
      <w:pPr>
        <w:ind w:left="1069" w:hanging="360"/>
      </w:pPr>
      <w:rPr>
        <w:rFonts w:hint="default"/>
      </w:rPr>
    </w:lvl>
    <w:lvl w:ilvl="1">
      <w:start w:val="1"/>
      <w:numFmt w:val="decimal"/>
      <w:isLgl/>
      <w:lvlText w:val="%1.%2."/>
      <w:lvlJc w:val="left"/>
      <w:pPr>
        <w:ind w:left="624" w:firstLine="8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74E0753D"/>
    <w:multiLevelType w:val="hybridMultilevel"/>
    <w:tmpl w:val="A4E209A8"/>
    <w:lvl w:ilvl="0" w:tplc="5A503DD6">
      <w:start w:val="1"/>
      <w:numFmt w:val="decimal"/>
      <w:lvlText w:val="%1."/>
      <w:lvlJc w:val="left"/>
      <w:pPr>
        <w:ind w:left="106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5313B89"/>
    <w:multiLevelType w:val="multilevel"/>
    <w:tmpl w:val="67FA68BC"/>
    <w:styleLink w:val="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6B54904"/>
    <w:multiLevelType w:val="hybridMultilevel"/>
    <w:tmpl w:val="A7C22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885720"/>
    <w:multiLevelType w:val="hybridMultilevel"/>
    <w:tmpl w:val="4790C73E"/>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7" w15:restartNumberingAfterBreak="0">
    <w:nsid w:val="79CA0BBA"/>
    <w:multiLevelType w:val="multilevel"/>
    <w:tmpl w:val="340E837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A740EE0"/>
    <w:multiLevelType w:val="hybridMultilevel"/>
    <w:tmpl w:val="A374114C"/>
    <w:lvl w:ilvl="0" w:tplc="79ECD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EEC6E10"/>
    <w:multiLevelType w:val="hybridMultilevel"/>
    <w:tmpl w:val="66764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115401513">
    <w:abstractNumId w:val="13"/>
  </w:num>
  <w:num w:numId="2" w16cid:durableId="1849829492">
    <w:abstractNumId w:val="24"/>
  </w:num>
  <w:num w:numId="3" w16cid:durableId="961419835">
    <w:abstractNumId w:val="45"/>
  </w:num>
  <w:num w:numId="4" w16cid:durableId="325937330">
    <w:abstractNumId w:val="28"/>
  </w:num>
  <w:num w:numId="5" w16cid:durableId="684788780">
    <w:abstractNumId w:val="6"/>
  </w:num>
  <w:num w:numId="6" w16cid:durableId="1706442468">
    <w:abstractNumId w:val="33"/>
  </w:num>
  <w:num w:numId="7" w16cid:durableId="951404499">
    <w:abstractNumId w:val="1"/>
  </w:num>
  <w:num w:numId="8" w16cid:durableId="1701274327">
    <w:abstractNumId w:val="49"/>
  </w:num>
  <w:num w:numId="9" w16cid:durableId="1717312610">
    <w:abstractNumId w:val="26"/>
  </w:num>
  <w:num w:numId="10" w16cid:durableId="1502890758">
    <w:abstractNumId w:val="46"/>
  </w:num>
  <w:num w:numId="11" w16cid:durableId="1854997770">
    <w:abstractNumId w:val="2"/>
  </w:num>
  <w:num w:numId="12" w16cid:durableId="2143426997">
    <w:abstractNumId w:val="30"/>
  </w:num>
  <w:num w:numId="13" w16cid:durableId="508369449">
    <w:abstractNumId w:val="19"/>
  </w:num>
  <w:num w:numId="14" w16cid:durableId="1204291651">
    <w:abstractNumId w:val="25"/>
  </w:num>
  <w:num w:numId="15" w16cid:durableId="1121917113">
    <w:abstractNumId w:val="47"/>
  </w:num>
  <w:num w:numId="16" w16cid:durableId="1858884171">
    <w:abstractNumId w:val="23"/>
  </w:num>
  <w:num w:numId="17" w16cid:durableId="2139253789">
    <w:abstractNumId w:val="27"/>
  </w:num>
  <w:num w:numId="18" w16cid:durableId="1477531976">
    <w:abstractNumId w:val="37"/>
  </w:num>
  <w:num w:numId="19" w16cid:durableId="952321137">
    <w:abstractNumId w:val="29"/>
  </w:num>
  <w:num w:numId="20" w16cid:durableId="820661851">
    <w:abstractNumId w:val="8"/>
  </w:num>
  <w:num w:numId="21" w16cid:durableId="219217999">
    <w:abstractNumId w:val="3"/>
  </w:num>
  <w:num w:numId="22" w16cid:durableId="1503818164">
    <w:abstractNumId w:val="44"/>
  </w:num>
  <w:num w:numId="23" w16cid:durableId="2033873303">
    <w:abstractNumId w:val="21"/>
  </w:num>
  <w:num w:numId="24" w16cid:durableId="102695179">
    <w:abstractNumId w:val="7"/>
  </w:num>
  <w:num w:numId="25" w16cid:durableId="1672951321">
    <w:abstractNumId w:val="20"/>
  </w:num>
  <w:num w:numId="26" w16cid:durableId="1170487819">
    <w:abstractNumId w:val="40"/>
  </w:num>
  <w:num w:numId="27" w16cid:durableId="1266840336">
    <w:abstractNumId w:val="42"/>
  </w:num>
  <w:num w:numId="28" w16cid:durableId="1507287669">
    <w:abstractNumId w:val="14"/>
  </w:num>
  <w:num w:numId="29" w16cid:durableId="462500731">
    <w:abstractNumId w:val="11"/>
  </w:num>
  <w:num w:numId="30" w16cid:durableId="1616672142">
    <w:abstractNumId w:val="13"/>
    <w:lvlOverride w:ilvl="0">
      <w:startOverride w:val="1"/>
    </w:lvlOverride>
  </w:num>
  <w:num w:numId="31" w16cid:durableId="2109889997">
    <w:abstractNumId w:val="5"/>
  </w:num>
  <w:num w:numId="32" w16cid:durableId="34547032">
    <w:abstractNumId w:val="22"/>
  </w:num>
  <w:num w:numId="33" w16cid:durableId="1427269485">
    <w:abstractNumId w:val="0"/>
  </w:num>
  <w:num w:numId="34" w16cid:durableId="644748034">
    <w:abstractNumId w:val="4"/>
  </w:num>
  <w:num w:numId="35" w16cid:durableId="661272168">
    <w:abstractNumId w:val="12"/>
  </w:num>
  <w:num w:numId="36" w16cid:durableId="1234508973">
    <w:abstractNumId w:val="16"/>
  </w:num>
  <w:num w:numId="37" w16cid:durableId="1909343124">
    <w:abstractNumId w:val="34"/>
  </w:num>
  <w:num w:numId="38" w16cid:durableId="1856068457">
    <w:abstractNumId w:val="36"/>
  </w:num>
  <w:num w:numId="39" w16cid:durableId="152528910">
    <w:abstractNumId w:val="9"/>
  </w:num>
  <w:num w:numId="40" w16cid:durableId="575632413">
    <w:abstractNumId w:val="38"/>
  </w:num>
  <w:num w:numId="41" w16cid:durableId="539321685">
    <w:abstractNumId w:val="17"/>
  </w:num>
  <w:num w:numId="42" w16cid:durableId="938105179">
    <w:abstractNumId w:val="15"/>
  </w:num>
  <w:num w:numId="43" w16cid:durableId="1262182336">
    <w:abstractNumId w:val="18"/>
  </w:num>
  <w:num w:numId="44" w16cid:durableId="1889610442">
    <w:abstractNumId w:val="48"/>
  </w:num>
  <w:num w:numId="45" w16cid:durableId="2023579917">
    <w:abstractNumId w:val="41"/>
  </w:num>
  <w:num w:numId="46" w16cid:durableId="1615556763">
    <w:abstractNumId w:val="10"/>
  </w:num>
  <w:num w:numId="47" w16cid:durableId="1685789276">
    <w:abstractNumId w:val="35"/>
  </w:num>
  <w:num w:numId="48" w16cid:durableId="1201210938">
    <w:abstractNumId w:val="39"/>
  </w:num>
  <w:num w:numId="49" w16cid:durableId="2083795381">
    <w:abstractNumId w:val="32"/>
  </w:num>
  <w:num w:numId="50" w16cid:durableId="434060416">
    <w:abstractNumId w:val="43"/>
  </w:num>
  <w:num w:numId="51" w16cid:durableId="197717851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64"/>
    <w:rsid w:val="00000B56"/>
    <w:rsid w:val="0000121A"/>
    <w:rsid w:val="00002A2A"/>
    <w:rsid w:val="000046E9"/>
    <w:rsid w:val="000058AC"/>
    <w:rsid w:val="000072EB"/>
    <w:rsid w:val="00007DF6"/>
    <w:rsid w:val="00013DCC"/>
    <w:rsid w:val="000144C9"/>
    <w:rsid w:val="00016624"/>
    <w:rsid w:val="00020390"/>
    <w:rsid w:val="00026109"/>
    <w:rsid w:val="00027EE3"/>
    <w:rsid w:val="00034FF2"/>
    <w:rsid w:val="000416E4"/>
    <w:rsid w:val="000444AB"/>
    <w:rsid w:val="00047FCC"/>
    <w:rsid w:val="00047FDE"/>
    <w:rsid w:val="00050445"/>
    <w:rsid w:val="00055C35"/>
    <w:rsid w:val="00062CCF"/>
    <w:rsid w:val="000641ED"/>
    <w:rsid w:val="000648B3"/>
    <w:rsid w:val="00066A72"/>
    <w:rsid w:val="000676DE"/>
    <w:rsid w:val="00077BEB"/>
    <w:rsid w:val="00082A1C"/>
    <w:rsid w:val="00085FE3"/>
    <w:rsid w:val="000923E4"/>
    <w:rsid w:val="00096FC0"/>
    <w:rsid w:val="000A2E98"/>
    <w:rsid w:val="000A5859"/>
    <w:rsid w:val="000A7658"/>
    <w:rsid w:val="000A76D7"/>
    <w:rsid w:val="000B1C4D"/>
    <w:rsid w:val="000B4361"/>
    <w:rsid w:val="000B7056"/>
    <w:rsid w:val="000B75B8"/>
    <w:rsid w:val="000B7DFA"/>
    <w:rsid w:val="000C4001"/>
    <w:rsid w:val="000C642F"/>
    <w:rsid w:val="000C780C"/>
    <w:rsid w:val="000D2EC4"/>
    <w:rsid w:val="000D302B"/>
    <w:rsid w:val="000D5054"/>
    <w:rsid w:val="000E6F5C"/>
    <w:rsid w:val="000E7532"/>
    <w:rsid w:val="000F3A5D"/>
    <w:rsid w:val="000F46D4"/>
    <w:rsid w:val="00105480"/>
    <w:rsid w:val="0010576F"/>
    <w:rsid w:val="00107C87"/>
    <w:rsid w:val="001201B4"/>
    <w:rsid w:val="0012497A"/>
    <w:rsid w:val="001253CB"/>
    <w:rsid w:val="00126F6A"/>
    <w:rsid w:val="0013180A"/>
    <w:rsid w:val="001337CD"/>
    <w:rsid w:val="00142D69"/>
    <w:rsid w:val="00165BCB"/>
    <w:rsid w:val="00167266"/>
    <w:rsid w:val="0017362F"/>
    <w:rsid w:val="00173DDF"/>
    <w:rsid w:val="0017410F"/>
    <w:rsid w:val="00184621"/>
    <w:rsid w:val="001852E0"/>
    <w:rsid w:val="001922D3"/>
    <w:rsid w:val="00193F97"/>
    <w:rsid w:val="00194984"/>
    <w:rsid w:val="001A0373"/>
    <w:rsid w:val="001A297C"/>
    <w:rsid w:val="001A3796"/>
    <w:rsid w:val="001B48F1"/>
    <w:rsid w:val="001C07F0"/>
    <w:rsid w:val="001C5A1A"/>
    <w:rsid w:val="001C64F5"/>
    <w:rsid w:val="001C6C7E"/>
    <w:rsid w:val="001D4330"/>
    <w:rsid w:val="001D7C62"/>
    <w:rsid w:val="001E6167"/>
    <w:rsid w:val="001F20AA"/>
    <w:rsid w:val="002015C6"/>
    <w:rsid w:val="00202019"/>
    <w:rsid w:val="00204CFA"/>
    <w:rsid w:val="0021190A"/>
    <w:rsid w:val="002121EE"/>
    <w:rsid w:val="00222E36"/>
    <w:rsid w:val="0022358D"/>
    <w:rsid w:val="00224D84"/>
    <w:rsid w:val="00224E7A"/>
    <w:rsid w:val="00232457"/>
    <w:rsid w:val="00233078"/>
    <w:rsid w:val="002414D6"/>
    <w:rsid w:val="00243959"/>
    <w:rsid w:val="00245440"/>
    <w:rsid w:val="002521E3"/>
    <w:rsid w:val="00254678"/>
    <w:rsid w:val="00256E21"/>
    <w:rsid w:val="0026063C"/>
    <w:rsid w:val="00265983"/>
    <w:rsid w:val="002666A9"/>
    <w:rsid w:val="00270136"/>
    <w:rsid w:val="00273187"/>
    <w:rsid w:val="002752E7"/>
    <w:rsid w:val="0028112E"/>
    <w:rsid w:val="002822C6"/>
    <w:rsid w:val="002851E4"/>
    <w:rsid w:val="00291FE2"/>
    <w:rsid w:val="0029229C"/>
    <w:rsid w:val="002A051C"/>
    <w:rsid w:val="002B11E9"/>
    <w:rsid w:val="002C2CE0"/>
    <w:rsid w:val="002D1DA8"/>
    <w:rsid w:val="002D2919"/>
    <w:rsid w:val="002D48A1"/>
    <w:rsid w:val="002D520B"/>
    <w:rsid w:val="002D6C70"/>
    <w:rsid w:val="002D7C27"/>
    <w:rsid w:val="002E1E2E"/>
    <w:rsid w:val="002E71F7"/>
    <w:rsid w:val="002F2C3F"/>
    <w:rsid w:val="002F2E76"/>
    <w:rsid w:val="002F359B"/>
    <w:rsid w:val="002F5786"/>
    <w:rsid w:val="002F64EE"/>
    <w:rsid w:val="00300D86"/>
    <w:rsid w:val="0030539A"/>
    <w:rsid w:val="0031250F"/>
    <w:rsid w:val="00317408"/>
    <w:rsid w:val="0032162D"/>
    <w:rsid w:val="00326560"/>
    <w:rsid w:val="00327D15"/>
    <w:rsid w:val="00327F82"/>
    <w:rsid w:val="00343A11"/>
    <w:rsid w:val="00345298"/>
    <w:rsid w:val="003501BF"/>
    <w:rsid w:val="00355944"/>
    <w:rsid w:val="0035715F"/>
    <w:rsid w:val="00357AE1"/>
    <w:rsid w:val="003603D2"/>
    <w:rsid w:val="00365F4C"/>
    <w:rsid w:val="0039068D"/>
    <w:rsid w:val="00392263"/>
    <w:rsid w:val="00392FA9"/>
    <w:rsid w:val="003A364A"/>
    <w:rsid w:val="003B19EA"/>
    <w:rsid w:val="003B2198"/>
    <w:rsid w:val="003C14D9"/>
    <w:rsid w:val="003C3301"/>
    <w:rsid w:val="003C45BB"/>
    <w:rsid w:val="003D3767"/>
    <w:rsid w:val="003D49B5"/>
    <w:rsid w:val="003E1E64"/>
    <w:rsid w:val="003E433F"/>
    <w:rsid w:val="003E7322"/>
    <w:rsid w:val="003E7D6A"/>
    <w:rsid w:val="003F05C4"/>
    <w:rsid w:val="003F683D"/>
    <w:rsid w:val="003F79AC"/>
    <w:rsid w:val="00405720"/>
    <w:rsid w:val="0041234F"/>
    <w:rsid w:val="004130A7"/>
    <w:rsid w:val="00415B36"/>
    <w:rsid w:val="0042023F"/>
    <w:rsid w:val="0042037A"/>
    <w:rsid w:val="00421A00"/>
    <w:rsid w:val="004261C7"/>
    <w:rsid w:val="00427EBA"/>
    <w:rsid w:val="00433F0E"/>
    <w:rsid w:val="00435EB6"/>
    <w:rsid w:val="004426C1"/>
    <w:rsid w:val="004430DA"/>
    <w:rsid w:val="004444CF"/>
    <w:rsid w:val="004453E0"/>
    <w:rsid w:val="00452D4B"/>
    <w:rsid w:val="004537DC"/>
    <w:rsid w:val="0045437B"/>
    <w:rsid w:val="00454F61"/>
    <w:rsid w:val="004862DF"/>
    <w:rsid w:val="00491DB2"/>
    <w:rsid w:val="004939A1"/>
    <w:rsid w:val="00494C58"/>
    <w:rsid w:val="004A2019"/>
    <w:rsid w:val="004A5F4D"/>
    <w:rsid w:val="004B0051"/>
    <w:rsid w:val="004B3AA3"/>
    <w:rsid w:val="004B65BF"/>
    <w:rsid w:val="004B77B1"/>
    <w:rsid w:val="004C2913"/>
    <w:rsid w:val="004C411C"/>
    <w:rsid w:val="004C51F5"/>
    <w:rsid w:val="004C6C71"/>
    <w:rsid w:val="004C71A2"/>
    <w:rsid w:val="004D035C"/>
    <w:rsid w:val="004E02E8"/>
    <w:rsid w:val="004F035A"/>
    <w:rsid w:val="004F2F86"/>
    <w:rsid w:val="004F4290"/>
    <w:rsid w:val="00501A52"/>
    <w:rsid w:val="0050287D"/>
    <w:rsid w:val="00502F9C"/>
    <w:rsid w:val="00505FFB"/>
    <w:rsid w:val="005130F5"/>
    <w:rsid w:val="00530E00"/>
    <w:rsid w:val="00531CCB"/>
    <w:rsid w:val="00535CA6"/>
    <w:rsid w:val="0053693C"/>
    <w:rsid w:val="00537387"/>
    <w:rsid w:val="005410AC"/>
    <w:rsid w:val="00545C59"/>
    <w:rsid w:val="00546A8C"/>
    <w:rsid w:val="00555202"/>
    <w:rsid w:val="00570E44"/>
    <w:rsid w:val="0057305F"/>
    <w:rsid w:val="00573293"/>
    <w:rsid w:val="00577EDA"/>
    <w:rsid w:val="00581A6D"/>
    <w:rsid w:val="005854A3"/>
    <w:rsid w:val="00594CEE"/>
    <w:rsid w:val="005973A2"/>
    <w:rsid w:val="005A7B2B"/>
    <w:rsid w:val="005B3998"/>
    <w:rsid w:val="005B5BDD"/>
    <w:rsid w:val="005C5F25"/>
    <w:rsid w:val="005D1A0F"/>
    <w:rsid w:val="005E3E2A"/>
    <w:rsid w:val="005F15FE"/>
    <w:rsid w:val="005F4B98"/>
    <w:rsid w:val="005F7612"/>
    <w:rsid w:val="00603D4E"/>
    <w:rsid w:val="006067A4"/>
    <w:rsid w:val="0060742D"/>
    <w:rsid w:val="006114C1"/>
    <w:rsid w:val="00620A44"/>
    <w:rsid w:val="0063041D"/>
    <w:rsid w:val="006408D0"/>
    <w:rsid w:val="00641DF7"/>
    <w:rsid w:val="00642BD2"/>
    <w:rsid w:val="006440A1"/>
    <w:rsid w:val="00645CC2"/>
    <w:rsid w:val="00651028"/>
    <w:rsid w:val="0065460D"/>
    <w:rsid w:val="00654A15"/>
    <w:rsid w:val="006604EA"/>
    <w:rsid w:val="00664ECC"/>
    <w:rsid w:val="0066705C"/>
    <w:rsid w:val="006762F8"/>
    <w:rsid w:val="00677E73"/>
    <w:rsid w:val="00683A6E"/>
    <w:rsid w:val="00687269"/>
    <w:rsid w:val="0069376E"/>
    <w:rsid w:val="00694382"/>
    <w:rsid w:val="006A0E93"/>
    <w:rsid w:val="006A3823"/>
    <w:rsid w:val="006B0BBE"/>
    <w:rsid w:val="006B1623"/>
    <w:rsid w:val="006B2FD9"/>
    <w:rsid w:val="006C01E0"/>
    <w:rsid w:val="006C0786"/>
    <w:rsid w:val="006C769B"/>
    <w:rsid w:val="006D0DD0"/>
    <w:rsid w:val="006D2AE2"/>
    <w:rsid w:val="006D36C4"/>
    <w:rsid w:val="006D4003"/>
    <w:rsid w:val="006D4A5A"/>
    <w:rsid w:val="006D5807"/>
    <w:rsid w:val="006E013D"/>
    <w:rsid w:val="006E3572"/>
    <w:rsid w:val="006E3DA7"/>
    <w:rsid w:val="006E5B65"/>
    <w:rsid w:val="006E6676"/>
    <w:rsid w:val="006F4996"/>
    <w:rsid w:val="006F73EB"/>
    <w:rsid w:val="007004ED"/>
    <w:rsid w:val="00702AE4"/>
    <w:rsid w:val="00704F6C"/>
    <w:rsid w:val="00711F54"/>
    <w:rsid w:val="00715115"/>
    <w:rsid w:val="007172CC"/>
    <w:rsid w:val="00717711"/>
    <w:rsid w:val="00721217"/>
    <w:rsid w:val="007214E5"/>
    <w:rsid w:val="00723314"/>
    <w:rsid w:val="00730E7C"/>
    <w:rsid w:val="00731DED"/>
    <w:rsid w:val="007341F2"/>
    <w:rsid w:val="00735210"/>
    <w:rsid w:val="00735A58"/>
    <w:rsid w:val="00741E53"/>
    <w:rsid w:val="00744BCE"/>
    <w:rsid w:val="00757458"/>
    <w:rsid w:val="007613C8"/>
    <w:rsid w:val="00766D7C"/>
    <w:rsid w:val="0077109C"/>
    <w:rsid w:val="00776571"/>
    <w:rsid w:val="00777921"/>
    <w:rsid w:val="0078078E"/>
    <w:rsid w:val="0078169B"/>
    <w:rsid w:val="00783E16"/>
    <w:rsid w:val="00784012"/>
    <w:rsid w:val="00785835"/>
    <w:rsid w:val="0078622B"/>
    <w:rsid w:val="00787B59"/>
    <w:rsid w:val="0079088F"/>
    <w:rsid w:val="0079493C"/>
    <w:rsid w:val="007A180C"/>
    <w:rsid w:val="007A3DB8"/>
    <w:rsid w:val="007A4F69"/>
    <w:rsid w:val="007A7164"/>
    <w:rsid w:val="007C1E0B"/>
    <w:rsid w:val="007C2D9F"/>
    <w:rsid w:val="007C474E"/>
    <w:rsid w:val="007C48E9"/>
    <w:rsid w:val="007C6B6F"/>
    <w:rsid w:val="007D2937"/>
    <w:rsid w:val="007D3ABD"/>
    <w:rsid w:val="007E099C"/>
    <w:rsid w:val="007E17F5"/>
    <w:rsid w:val="007E3F60"/>
    <w:rsid w:val="007F0A5B"/>
    <w:rsid w:val="007F3C18"/>
    <w:rsid w:val="007F659F"/>
    <w:rsid w:val="007F6767"/>
    <w:rsid w:val="007F7534"/>
    <w:rsid w:val="00813D56"/>
    <w:rsid w:val="00814920"/>
    <w:rsid w:val="00816316"/>
    <w:rsid w:val="00830B74"/>
    <w:rsid w:val="008318F7"/>
    <w:rsid w:val="00835B43"/>
    <w:rsid w:val="00836006"/>
    <w:rsid w:val="008371C8"/>
    <w:rsid w:val="00843077"/>
    <w:rsid w:val="0085038F"/>
    <w:rsid w:val="00850C8F"/>
    <w:rsid w:val="00852CCE"/>
    <w:rsid w:val="00855A45"/>
    <w:rsid w:val="008576BA"/>
    <w:rsid w:val="00861588"/>
    <w:rsid w:val="00861611"/>
    <w:rsid w:val="00862F2C"/>
    <w:rsid w:val="0087235E"/>
    <w:rsid w:val="0088304F"/>
    <w:rsid w:val="00886D64"/>
    <w:rsid w:val="00892EA8"/>
    <w:rsid w:val="008A298C"/>
    <w:rsid w:val="008A5A21"/>
    <w:rsid w:val="008C0F62"/>
    <w:rsid w:val="008E072E"/>
    <w:rsid w:val="008E17DA"/>
    <w:rsid w:val="008E3177"/>
    <w:rsid w:val="008E37B2"/>
    <w:rsid w:val="008E5E18"/>
    <w:rsid w:val="008F04B9"/>
    <w:rsid w:val="008F7FE6"/>
    <w:rsid w:val="00903BC1"/>
    <w:rsid w:val="00907E39"/>
    <w:rsid w:val="00910C11"/>
    <w:rsid w:val="009134F3"/>
    <w:rsid w:val="00916C7E"/>
    <w:rsid w:val="00916CA6"/>
    <w:rsid w:val="00920A79"/>
    <w:rsid w:val="00922313"/>
    <w:rsid w:val="00923AAD"/>
    <w:rsid w:val="00924FE3"/>
    <w:rsid w:val="0092579D"/>
    <w:rsid w:val="00927768"/>
    <w:rsid w:val="00930247"/>
    <w:rsid w:val="009309BF"/>
    <w:rsid w:val="00933E5A"/>
    <w:rsid w:val="0094413B"/>
    <w:rsid w:val="00950AAB"/>
    <w:rsid w:val="00950BF4"/>
    <w:rsid w:val="00951425"/>
    <w:rsid w:val="00960734"/>
    <w:rsid w:val="00961F66"/>
    <w:rsid w:val="00963539"/>
    <w:rsid w:val="00964DDC"/>
    <w:rsid w:val="009677F9"/>
    <w:rsid w:val="00975F97"/>
    <w:rsid w:val="00982C7D"/>
    <w:rsid w:val="00987BDA"/>
    <w:rsid w:val="00992DE9"/>
    <w:rsid w:val="009A4CB0"/>
    <w:rsid w:val="009B151E"/>
    <w:rsid w:val="009B1587"/>
    <w:rsid w:val="009B21C9"/>
    <w:rsid w:val="009B2BFA"/>
    <w:rsid w:val="009C2B7F"/>
    <w:rsid w:val="009C450B"/>
    <w:rsid w:val="009E3431"/>
    <w:rsid w:val="009F32F3"/>
    <w:rsid w:val="009F69B8"/>
    <w:rsid w:val="00A0046B"/>
    <w:rsid w:val="00A130AA"/>
    <w:rsid w:val="00A1644B"/>
    <w:rsid w:val="00A2586D"/>
    <w:rsid w:val="00A27387"/>
    <w:rsid w:val="00A308F4"/>
    <w:rsid w:val="00A404C0"/>
    <w:rsid w:val="00A40956"/>
    <w:rsid w:val="00A448F9"/>
    <w:rsid w:val="00A50342"/>
    <w:rsid w:val="00A51AD8"/>
    <w:rsid w:val="00A53D8D"/>
    <w:rsid w:val="00A555FA"/>
    <w:rsid w:val="00A5663A"/>
    <w:rsid w:val="00A64AAC"/>
    <w:rsid w:val="00A67A35"/>
    <w:rsid w:val="00A67D6B"/>
    <w:rsid w:val="00A75277"/>
    <w:rsid w:val="00A92233"/>
    <w:rsid w:val="00A93730"/>
    <w:rsid w:val="00A96875"/>
    <w:rsid w:val="00A97FA6"/>
    <w:rsid w:val="00A97FDC"/>
    <w:rsid w:val="00AB38A7"/>
    <w:rsid w:val="00AB4232"/>
    <w:rsid w:val="00AB6DD6"/>
    <w:rsid w:val="00AC7943"/>
    <w:rsid w:val="00AD06DB"/>
    <w:rsid w:val="00AD0B09"/>
    <w:rsid w:val="00AD3112"/>
    <w:rsid w:val="00AD5ACC"/>
    <w:rsid w:val="00AE24B0"/>
    <w:rsid w:val="00AE37B5"/>
    <w:rsid w:val="00AF2129"/>
    <w:rsid w:val="00B02A35"/>
    <w:rsid w:val="00B02A52"/>
    <w:rsid w:val="00B035FA"/>
    <w:rsid w:val="00B04400"/>
    <w:rsid w:val="00B05A12"/>
    <w:rsid w:val="00B06D6D"/>
    <w:rsid w:val="00B1123D"/>
    <w:rsid w:val="00B248F9"/>
    <w:rsid w:val="00B250C6"/>
    <w:rsid w:val="00B27410"/>
    <w:rsid w:val="00B3146D"/>
    <w:rsid w:val="00B32CC2"/>
    <w:rsid w:val="00B340C8"/>
    <w:rsid w:val="00B36E40"/>
    <w:rsid w:val="00B4356C"/>
    <w:rsid w:val="00B4514F"/>
    <w:rsid w:val="00B549FE"/>
    <w:rsid w:val="00B60F6B"/>
    <w:rsid w:val="00B73065"/>
    <w:rsid w:val="00B773CF"/>
    <w:rsid w:val="00B85B67"/>
    <w:rsid w:val="00B905A7"/>
    <w:rsid w:val="00B93A03"/>
    <w:rsid w:val="00B95A99"/>
    <w:rsid w:val="00BA2286"/>
    <w:rsid w:val="00BB34E8"/>
    <w:rsid w:val="00BB40D2"/>
    <w:rsid w:val="00BB4645"/>
    <w:rsid w:val="00BB5474"/>
    <w:rsid w:val="00BC0529"/>
    <w:rsid w:val="00BC752D"/>
    <w:rsid w:val="00BD1412"/>
    <w:rsid w:val="00BD3F30"/>
    <w:rsid w:val="00BD4C10"/>
    <w:rsid w:val="00BD4CB1"/>
    <w:rsid w:val="00C00DC9"/>
    <w:rsid w:val="00C023FA"/>
    <w:rsid w:val="00C03EA3"/>
    <w:rsid w:val="00C0417F"/>
    <w:rsid w:val="00C05773"/>
    <w:rsid w:val="00C07276"/>
    <w:rsid w:val="00C11EA9"/>
    <w:rsid w:val="00C1550D"/>
    <w:rsid w:val="00C15C1E"/>
    <w:rsid w:val="00C236FD"/>
    <w:rsid w:val="00C23D2E"/>
    <w:rsid w:val="00C2620D"/>
    <w:rsid w:val="00C319D2"/>
    <w:rsid w:val="00C323A7"/>
    <w:rsid w:val="00C343A6"/>
    <w:rsid w:val="00C377D1"/>
    <w:rsid w:val="00C40F63"/>
    <w:rsid w:val="00C42DCC"/>
    <w:rsid w:val="00C532C2"/>
    <w:rsid w:val="00C54284"/>
    <w:rsid w:val="00C54FBC"/>
    <w:rsid w:val="00C55161"/>
    <w:rsid w:val="00C626B4"/>
    <w:rsid w:val="00C638B3"/>
    <w:rsid w:val="00C71349"/>
    <w:rsid w:val="00C71B68"/>
    <w:rsid w:val="00C7370C"/>
    <w:rsid w:val="00C75B6C"/>
    <w:rsid w:val="00C9190D"/>
    <w:rsid w:val="00C94617"/>
    <w:rsid w:val="00C96BDD"/>
    <w:rsid w:val="00C97D9A"/>
    <w:rsid w:val="00CA1BB5"/>
    <w:rsid w:val="00CA223F"/>
    <w:rsid w:val="00CA2748"/>
    <w:rsid w:val="00CB1F74"/>
    <w:rsid w:val="00CB7ADA"/>
    <w:rsid w:val="00CC19D4"/>
    <w:rsid w:val="00CC2771"/>
    <w:rsid w:val="00CC50ED"/>
    <w:rsid w:val="00CC70F2"/>
    <w:rsid w:val="00CC768E"/>
    <w:rsid w:val="00CD46AD"/>
    <w:rsid w:val="00CE4D04"/>
    <w:rsid w:val="00CE71BC"/>
    <w:rsid w:val="00CF3978"/>
    <w:rsid w:val="00CF4260"/>
    <w:rsid w:val="00CF450D"/>
    <w:rsid w:val="00CF7966"/>
    <w:rsid w:val="00D0092A"/>
    <w:rsid w:val="00D038BF"/>
    <w:rsid w:val="00D05A5A"/>
    <w:rsid w:val="00D131CD"/>
    <w:rsid w:val="00D147D7"/>
    <w:rsid w:val="00D21563"/>
    <w:rsid w:val="00D2542C"/>
    <w:rsid w:val="00D279DE"/>
    <w:rsid w:val="00D34E4B"/>
    <w:rsid w:val="00D40BE2"/>
    <w:rsid w:val="00D41AAC"/>
    <w:rsid w:val="00D41BA6"/>
    <w:rsid w:val="00D47C6C"/>
    <w:rsid w:val="00D520DB"/>
    <w:rsid w:val="00D6401C"/>
    <w:rsid w:val="00D6589E"/>
    <w:rsid w:val="00D85404"/>
    <w:rsid w:val="00D8644B"/>
    <w:rsid w:val="00D87D9E"/>
    <w:rsid w:val="00D87E9D"/>
    <w:rsid w:val="00D947BC"/>
    <w:rsid w:val="00D95195"/>
    <w:rsid w:val="00DA1025"/>
    <w:rsid w:val="00DA76FE"/>
    <w:rsid w:val="00DB089C"/>
    <w:rsid w:val="00DB228A"/>
    <w:rsid w:val="00DB3212"/>
    <w:rsid w:val="00DB737A"/>
    <w:rsid w:val="00DC229A"/>
    <w:rsid w:val="00DC46EB"/>
    <w:rsid w:val="00DC555F"/>
    <w:rsid w:val="00DD0BD3"/>
    <w:rsid w:val="00DD0E0F"/>
    <w:rsid w:val="00DD54F4"/>
    <w:rsid w:val="00DD63CC"/>
    <w:rsid w:val="00DD6F17"/>
    <w:rsid w:val="00DE5B87"/>
    <w:rsid w:val="00DF2646"/>
    <w:rsid w:val="00DF560F"/>
    <w:rsid w:val="00DF6D81"/>
    <w:rsid w:val="00E0329C"/>
    <w:rsid w:val="00E066DF"/>
    <w:rsid w:val="00E06C79"/>
    <w:rsid w:val="00E122D4"/>
    <w:rsid w:val="00E16C45"/>
    <w:rsid w:val="00E220D8"/>
    <w:rsid w:val="00E250CD"/>
    <w:rsid w:val="00E40099"/>
    <w:rsid w:val="00E40176"/>
    <w:rsid w:val="00E41E09"/>
    <w:rsid w:val="00E51E9B"/>
    <w:rsid w:val="00E550E6"/>
    <w:rsid w:val="00E55166"/>
    <w:rsid w:val="00E619E2"/>
    <w:rsid w:val="00E62A67"/>
    <w:rsid w:val="00E846C9"/>
    <w:rsid w:val="00E954D2"/>
    <w:rsid w:val="00E955A0"/>
    <w:rsid w:val="00EA34B3"/>
    <w:rsid w:val="00EA57DD"/>
    <w:rsid w:val="00EB03C4"/>
    <w:rsid w:val="00EB4D3A"/>
    <w:rsid w:val="00EB7A87"/>
    <w:rsid w:val="00EC2905"/>
    <w:rsid w:val="00EC4A8F"/>
    <w:rsid w:val="00ED42E1"/>
    <w:rsid w:val="00ED5964"/>
    <w:rsid w:val="00ED5B9F"/>
    <w:rsid w:val="00ED7E6F"/>
    <w:rsid w:val="00EE0EDB"/>
    <w:rsid w:val="00EF0086"/>
    <w:rsid w:val="00EF37CB"/>
    <w:rsid w:val="00EF7AA5"/>
    <w:rsid w:val="00F01E2D"/>
    <w:rsid w:val="00F03769"/>
    <w:rsid w:val="00F12559"/>
    <w:rsid w:val="00F14E24"/>
    <w:rsid w:val="00F17BCE"/>
    <w:rsid w:val="00F17C44"/>
    <w:rsid w:val="00F232F2"/>
    <w:rsid w:val="00F25B54"/>
    <w:rsid w:val="00F264D1"/>
    <w:rsid w:val="00F267B1"/>
    <w:rsid w:val="00F34DC4"/>
    <w:rsid w:val="00F46E37"/>
    <w:rsid w:val="00F5325B"/>
    <w:rsid w:val="00F56B71"/>
    <w:rsid w:val="00F60083"/>
    <w:rsid w:val="00F7282F"/>
    <w:rsid w:val="00F82A55"/>
    <w:rsid w:val="00F82C89"/>
    <w:rsid w:val="00F85171"/>
    <w:rsid w:val="00F92996"/>
    <w:rsid w:val="00F93C50"/>
    <w:rsid w:val="00F94215"/>
    <w:rsid w:val="00F94631"/>
    <w:rsid w:val="00F9525F"/>
    <w:rsid w:val="00F9528D"/>
    <w:rsid w:val="00FA1536"/>
    <w:rsid w:val="00FB46DF"/>
    <w:rsid w:val="00FB6162"/>
    <w:rsid w:val="00FB666F"/>
    <w:rsid w:val="00FC3A68"/>
    <w:rsid w:val="00FC46CE"/>
    <w:rsid w:val="00FC4853"/>
    <w:rsid w:val="00FD06DE"/>
    <w:rsid w:val="00FD75D0"/>
    <w:rsid w:val="00FE0C30"/>
    <w:rsid w:val="00FE6657"/>
    <w:rsid w:val="00FE78CD"/>
    <w:rsid w:val="00FF0019"/>
    <w:rsid w:val="00FF6D10"/>
    <w:rsid w:val="00FF6DD9"/>
    <w:rsid w:val="00FF6FE4"/>
    <w:rsid w:val="00FF7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AD802"/>
  <w15:docId w15:val="{BBBA90B0-FC44-244C-AD7C-BD5FD9F6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25B54"/>
    <w:pPr>
      <w:spacing w:after="0" w:line="360" w:lineRule="auto"/>
      <w:ind w:firstLine="709"/>
      <w:jc w:val="both"/>
    </w:pPr>
    <w:rPr>
      <w:rFonts w:ascii="Times New Roman" w:hAnsi="Times New Roman"/>
      <w:sz w:val="24"/>
    </w:rPr>
  </w:style>
  <w:style w:type="paragraph" w:styleId="11">
    <w:name w:val="heading 1"/>
    <w:basedOn w:val="a1"/>
    <w:next w:val="a1"/>
    <w:link w:val="12"/>
    <w:uiPriority w:val="9"/>
    <w:qFormat/>
    <w:rsid w:val="00836006"/>
    <w:pPr>
      <w:keepNext/>
      <w:keepLines/>
      <w:pageBreakBefore/>
      <w:ind w:firstLine="0"/>
      <w:jc w:val="left"/>
      <w:outlineLvl w:val="0"/>
    </w:pPr>
    <w:rPr>
      <w:rFonts w:eastAsiaTheme="majorEastAsia" w:cstheme="majorBidi"/>
      <w:b/>
      <w:caps/>
      <w:color w:val="000000" w:themeColor="text1"/>
      <w:sz w:val="28"/>
      <w:szCs w:val="32"/>
    </w:rPr>
  </w:style>
  <w:style w:type="paragraph" w:styleId="20">
    <w:name w:val="heading 2"/>
    <w:basedOn w:val="a1"/>
    <w:next w:val="a1"/>
    <w:link w:val="21"/>
    <w:uiPriority w:val="9"/>
    <w:unhideWhenUsed/>
    <w:qFormat/>
    <w:rsid w:val="00836006"/>
    <w:pPr>
      <w:keepNext/>
      <w:keepLines/>
      <w:spacing w:before="40"/>
      <w:ind w:firstLine="0"/>
      <w:jc w:val="left"/>
      <w:outlineLvl w:val="1"/>
    </w:pPr>
    <w:rPr>
      <w:rFonts w:eastAsiaTheme="majorEastAsia" w:cstheme="majorBidi"/>
      <w:b/>
      <w:color w:val="000000" w:themeColor="text1"/>
      <w:sz w:val="28"/>
      <w:szCs w:val="26"/>
    </w:rPr>
  </w:style>
  <w:style w:type="paragraph" w:styleId="30">
    <w:name w:val="heading 3"/>
    <w:basedOn w:val="a1"/>
    <w:next w:val="a1"/>
    <w:link w:val="31"/>
    <w:uiPriority w:val="9"/>
    <w:unhideWhenUsed/>
    <w:qFormat/>
    <w:rsid w:val="00836006"/>
    <w:pPr>
      <w:keepNext/>
      <w:keepLines/>
      <w:spacing w:before="40"/>
      <w:ind w:firstLine="0"/>
      <w:jc w:val="left"/>
      <w:outlineLvl w:val="2"/>
    </w:pPr>
    <w:rPr>
      <w:rFonts w:eastAsiaTheme="majorEastAsia" w:cstheme="majorBidi"/>
      <w:b/>
      <w:color w:val="000000" w:themeColor="text1"/>
      <w:szCs w:val="24"/>
    </w:rPr>
  </w:style>
  <w:style w:type="paragraph" w:styleId="40">
    <w:name w:val="heading 4"/>
    <w:basedOn w:val="a1"/>
    <w:next w:val="a1"/>
    <w:link w:val="41"/>
    <w:uiPriority w:val="9"/>
    <w:semiHidden/>
    <w:unhideWhenUsed/>
    <w:qFormat/>
    <w:rsid w:val="00735A5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next w:val="a1"/>
    <w:qFormat/>
    <w:rsid w:val="00784012"/>
    <w:pPr>
      <w:ind w:firstLine="0"/>
    </w:pPr>
  </w:style>
  <w:style w:type="paragraph" w:customStyle="1" w:styleId="a6">
    <w:name w:val="по центру"/>
    <w:basedOn w:val="a5"/>
    <w:next w:val="a1"/>
    <w:qFormat/>
    <w:rsid w:val="00B85B67"/>
    <w:pPr>
      <w:jc w:val="center"/>
    </w:pPr>
  </w:style>
  <w:style w:type="paragraph" w:customStyle="1" w:styleId="a7">
    <w:name w:val="с отступом"/>
    <w:basedOn w:val="a5"/>
    <w:qFormat/>
    <w:rsid w:val="00784012"/>
    <w:pPr>
      <w:ind w:left="4536"/>
    </w:pPr>
  </w:style>
  <w:style w:type="character" w:customStyle="1" w:styleId="a8">
    <w:name w:val="подчёркнутый"/>
    <w:basedOn w:val="a2"/>
    <w:uiPriority w:val="1"/>
    <w:qFormat/>
    <w:rsid w:val="00784012"/>
    <w:rPr>
      <w:u w:val="single"/>
    </w:rPr>
  </w:style>
  <w:style w:type="character" w:customStyle="1" w:styleId="a9">
    <w:name w:val="полужирный"/>
    <w:basedOn w:val="a2"/>
    <w:uiPriority w:val="1"/>
    <w:qFormat/>
    <w:rsid w:val="006F73EB"/>
    <w:rPr>
      <w:b/>
    </w:rPr>
  </w:style>
  <w:style w:type="paragraph" w:customStyle="1" w:styleId="13">
    <w:name w:val="Стиль1"/>
    <w:basedOn w:val="a6"/>
    <w:qFormat/>
    <w:rsid w:val="00641DF7"/>
    <w:pPr>
      <w:keepNext/>
      <w:keepLines/>
      <w:pageBreakBefore/>
    </w:pPr>
  </w:style>
  <w:style w:type="paragraph" w:customStyle="1" w:styleId="22">
    <w:name w:val="заголовок 2"/>
    <w:basedOn w:val="a6"/>
    <w:qFormat/>
    <w:rsid w:val="00641DF7"/>
    <w:pPr>
      <w:keepNext/>
      <w:keepLines/>
    </w:pPr>
  </w:style>
  <w:style w:type="character" w:customStyle="1" w:styleId="21">
    <w:name w:val="Заголовок 2 Знак"/>
    <w:basedOn w:val="a2"/>
    <w:link w:val="20"/>
    <w:uiPriority w:val="9"/>
    <w:rsid w:val="00836006"/>
    <w:rPr>
      <w:rFonts w:ascii="Times New Roman" w:eastAsiaTheme="majorEastAsia" w:hAnsi="Times New Roman" w:cstheme="majorBidi"/>
      <w:b/>
      <w:color w:val="000000" w:themeColor="text1"/>
      <w:sz w:val="28"/>
      <w:szCs w:val="26"/>
    </w:rPr>
  </w:style>
  <w:style w:type="character" w:customStyle="1" w:styleId="12">
    <w:name w:val="Заголовок 1 Знак"/>
    <w:basedOn w:val="a2"/>
    <w:link w:val="11"/>
    <w:uiPriority w:val="9"/>
    <w:rsid w:val="00836006"/>
    <w:rPr>
      <w:rFonts w:ascii="Times New Roman" w:eastAsiaTheme="majorEastAsia" w:hAnsi="Times New Roman" w:cstheme="majorBidi"/>
      <w:b/>
      <w:caps/>
      <w:color w:val="000000" w:themeColor="text1"/>
      <w:sz w:val="28"/>
      <w:szCs w:val="32"/>
    </w:rPr>
  </w:style>
  <w:style w:type="character" w:customStyle="1" w:styleId="31">
    <w:name w:val="Заголовок 3 Знак"/>
    <w:basedOn w:val="a2"/>
    <w:link w:val="30"/>
    <w:uiPriority w:val="9"/>
    <w:rsid w:val="00836006"/>
    <w:rPr>
      <w:rFonts w:ascii="Times New Roman" w:eastAsiaTheme="majorEastAsia" w:hAnsi="Times New Roman" w:cstheme="majorBidi"/>
      <w:b/>
      <w:color w:val="000000" w:themeColor="text1"/>
      <w:sz w:val="24"/>
      <w:szCs w:val="24"/>
    </w:rPr>
  </w:style>
  <w:style w:type="paragraph" w:customStyle="1" w:styleId="23">
    <w:name w:val="Стиль2"/>
    <w:basedOn w:val="30"/>
    <w:qFormat/>
    <w:rsid w:val="00641DF7"/>
  </w:style>
  <w:style w:type="paragraph" w:customStyle="1" w:styleId="aa">
    <w:name w:val="рисунок"/>
    <w:basedOn w:val="a6"/>
    <w:next w:val="a"/>
    <w:qFormat/>
    <w:rsid w:val="002D2919"/>
    <w:pPr>
      <w:keepNext/>
      <w:keepLines/>
    </w:pPr>
  </w:style>
  <w:style w:type="paragraph" w:customStyle="1" w:styleId="a">
    <w:name w:val="подпись к рисунку"/>
    <w:basedOn w:val="a6"/>
    <w:next w:val="a1"/>
    <w:qFormat/>
    <w:rsid w:val="002D2919"/>
    <w:pPr>
      <w:numPr>
        <w:numId w:val="1"/>
      </w:numPr>
      <w:spacing w:after="240"/>
      <w:ind w:left="714" w:hanging="357"/>
    </w:pPr>
    <w:rPr>
      <w:i/>
    </w:rPr>
  </w:style>
  <w:style w:type="paragraph" w:customStyle="1" w:styleId="ab">
    <w:name w:val="заголовок таблицы"/>
    <w:basedOn w:val="a6"/>
    <w:qFormat/>
    <w:rsid w:val="00F03769"/>
    <w:pPr>
      <w:keepNext/>
      <w:keepLines/>
    </w:pPr>
    <w:rPr>
      <w:b/>
    </w:rPr>
  </w:style>
  <w:style w:type="paragraph" w:customStyle="1" w:styleId="ac">
    <w:name w:val="содержимое таблицы"/>
    <w:basedOn w:val="a5"/>
    <w:qFormat/>
    <w:rsid w:val="004D035C"/>
    <w:rPr>
      <w:sz w:val="22"/>
    </w:rPr>
  </w:style>
  <w:style w:type="paragraph" w:customStyle="1" w:styleId="a0">
    <w:name w:val="подпись к таблице"/>
    <w:basedOn w:val="a5"/>
    <w:next w:val="ac"/>
    <w:qFormat/>
    <w:rsid w:val="009309BF"/>
    <w:pPr>
      <w:keepNext/>
      <w:keepLines/>
      <w:numPr>
        <w:numId w:val="2"/>
      </w:numPr>
      <w:spacing w:before="240"/>
      <w:ind w:left="2770"/>
      <w:jc w:val="right"/>
    </w:pPr>
  </w:style>
  <w:style w:type="table" w:styleId="ad">
    <w:name w:val="Table Grid"/>
    <w:basedOn w:val="a3"/>
    <w:uiPriority w:val="39"/>
    <w:rsid w:val="004D0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2"/>
    <w:uiPriority w:val="99"/>
    <w:semiHidden/>
    <w:rsid w:val="009309BF"/>
    <w:rPr>
      <w:color w:val="808080"/>
    </w:rPr>
  </w:style>
  <w:style w:type="paragraph" w:styleId="af">
    <w:name w:val="caption"/>
    <w:basedOn w:val="a1"/>
    <w:next w:val="a1"/>
    <w:uiPriority w:val="35"/>
    <w:unhideWhenUsed/>
    <w:qFormat/>
    <w:rsid w:val="00CA223F"/>
    <w:pPr>
      <w:spacing w:before="240" w:after="240"/>
      <w:ind w:firstLine="0"/>
      <w:jc w:val="right"/>
    </w:pPr>
    <w:rPr>
      <w:iCs/>
      <w:color w:val="000000" w:themeColor="text1"/>
      <w:szCs w:val="18"/>
    </w:rPr>
  </w:style>
  <w:style w:type="paragraph" w:styleId="af0">
    <w:name w:val="List Paragraph"/>
    <w:basedOn w:val="a1"/>
    <w:uiPriority w:val="34"/>
    <w:qFormat/>
    <w:rsid w:val="0092579D"/>
    <w:pPr>
      <w:ind w:left="720"/>
      <w:contextualSpacing/>
    </w:pPr>
  </w:style>
  <w:style w:type="paragraph" w:styleId="af1">
    <w:name w:val="Balloon Text"/>
    <w:basedOn w:val="a1"/>
    <w:link w:val="af2"/>
    <w:uiPriority w:val="99"/>
    <w:semiHidden/>
    <w:unhideWhenUsed/>
    <w:rsid w:val="0035715F"/>
    <w:pPr>
      <w:spacing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35715F"/>
    <w:rPr>
      <w:rFonts w:ascii="Tahoma" w:hAnsi="Tahoma" w:cs="Tahoma"/>
      <w:sz w:val="16"/>
      <w:szCs w:val="16"/>
    </w:rPr>
  </w:style>
  <w:style w:type="paragraph" w:styleId="af3">
    <w:name w:val="TOC Heading"/>
    <w:basedOn w:val="11"/>
    <w:next w:val="a1"/>
    <w:uiPriority w:val="39"/>
    <w:semiHidden/>
    <w:unhideWhenUsed/>
    <w:qFormat/>
    <w:rsid w:val="000648B3"/>
    <w:pPr>
      <w:pageBreakBefore w:val="0"/>
      <w:spacing w:before="480" w:line="276" w:lineRule="auto"/>
      <w:outlineLvl w:val="9"/>
    </w:pPr>
    <w:rPr>
      <w:rFonts w:asciiTheme="majorHAnsi" w:hAnsiTheme="majorHAnsi"/>
      <w:bCs/>
      <w:caps w:val="0"/>
      <w:color w:val="2E74B5" w:themeColor="accent1" w:themeShade="BF"/>
      <w:szCs w:val="28"/>
      <w:lang w:val="en-GB" w:eastAsia="en-GB"/>
    </w:rPr>
  </w:style>
  <w:style w:type="paragraph" w:styleId="af4">
    <w:name w:val="header"/>
    <w:basedOn w:val="a1"/>
    <w:link w:val="af5"/>
    <w:uiPriority w:val="99"/>
    <w:unhideWhenUsed/>
    <w:rsid w:val="000648B3"/>
    <w:pPr>
      <w:tabs>
        <w:tab w:val="center" w:pos="4677"/>
        <w:tab w:val="right" w:pos="9355"/>
      </w:tabs>
      <w:spacing w:line="240" w:lineRule="auto"/>
    </w:pPr>
  </w:style>
  <w:style w:type="character" w:customStyle="1" w:styleId="af5">
    <w:name w:val="Верхний колонтитул Знак"/>
    <w:basedOn w:val="a2"/>
    <w:link w:val="af4"/>
    <w:uiPriority w:val="99"/>
    <w:rsid w:val="000648B3"/>
    <w:rPr>
      <w:rFonts w:ascii="Times New Roman" w:hAnsi="Times New Roman"/>
      <w:sz w:val="24"/>
    </w:rPr>
  </w:style>
  <w:style w:type="paragraph" w:styleId="af6">
    <w:name w:val="footer"/>
    <w:basedOn w:val="a1"/>
    <w:link w:val="af7"/>
    <w:uiPriority w:val="99"/>
    <w:unhideWhenUsed/>
    <w:rsid w:val="000648B3"/>
    <w:pPr>
      <w:tabs>
        <w:tab w:val="center" w:pos="4677"/>
        <w:tab w:val="right" w:pos="9355"/>
      </w:tabs>
      <w:spacing w:line="240" w:lineRule="auto"/>
    </w:pPr>
  </w:style>
  <w:style w:type="character" w:customStyle="1" w:styleId="af7">
    <w:name w:val="Нижний колонтитул Знак"/>
    <w:basedOn w:val="a2"/>
    <w:link w:val="af6"/>
    <w:uiPriority w:val="99"/>
    <w:rsid w:val="000648B3"/>
    <w:rPr>
      <w:rFonts w:ascii="Times New Roman" w:hAnsi="Times New Roman"/>
      <w:sz w:val="24"/>
    </w:rPr>
  </w:style>
  <w:style w:type="paragraph" w:styleId="14">
    <w:name w:val="toc 1"/>
    <w:basedOn w:val="a1"/>
    <w:next w:val="a1"/>
    <w:autoRedefine/>
    <w:uiPriority w:val="39"/>
    <w:unhideWhenUsed/>
    <w:rsid w:val="00530E00"/>
    <w:pPr>
      <w:tabs>
        <w:tab w:val="right" w:leader="dot" w:pos="9345"/>
      </w:tabs>
      <w:spacing w:after="100"/>
    </w:pPr>
    <w:rPr>
      <w:bCs/>
      <w:noProof/>
      <w:sz w:val="28"/>
      <w:szCs w:val="28"/>
    </w:rPr>
  </w:style>
  <w:style w:type="paragraph" w:styleId="24">
    <w:name w:val="toc 2"/>
    <w:basedOn w:val="a1"/>
    <w:next w:val="a1"/>
    <w:autoRedefine/>
    <w:uiPriority w:val="39"/>
    <w:unhideWhenUsed/>
    <w:rsid w:val="00E51E9B"/>
    <w:pPr>
      <w:spacing w:after="100"/>
      <w:ind w:left="240"/>
    </w:pPr>
  </w:style>
  <w:style w:type="character" w:styleId="af8">
    <w:name w:val="Hyperlink"/>
    <w:basedOn w:val="a2"/>
    <w:uiPriority w:val="99"/>
    <w:unhideWhenUsed/>
    <w:rsid w:val="00E51E9B"/>
    <w:rPr>
      <w:color w:val="0563C1" w:themeColor="hyperlink"/>
      <w:u w:val="single"/>
    </w:rPr>
  </w:style>
  <w:style w:type="paragraph" w:styleId="32">
    <w:name w:val="toc 3"/>
    <w:basedOn w:val="a1"/>
    <w:next w:val="a1"/>
    <w:autoRedefine/>
    <w:uiPriority w:val="39"/>
    <w:unhideWhenUsed/>
    <w:rsid w:val="009A4CB0"/>
    <w:pPr>
      <w:spacing w:after="100"/>
      <w:ind w:left="480"/>
    </w:pPr>
  </w:style>
  <w:style w:type="paragraph" w:styleId="af9">
    <w:name w:val="footnote text"/>
    <w:basedOn w:val="a1"/>
    <w:link w:val="afa"/>
    <w:uiPriority w:val="99"/>
    <w:unhideWhenUsed/>
    <w:rsid w:val="00DB228A"/>
    <w:pPr>
      <w:spacing w:line="240" w:lineRule="auto"/>
    </w:pPr>
    <w:rPr>
      <w:sz w:val="20"/>
      <w:szCs w:val="20"/>
    </w:rPr>
  </w:style>
  <w:style w:type="character" w:customStyle="1" w:styleId="afa">
    <w:name w:val="Текст сноски Знак"/>
    <w:basedOn w:val="a2"/>
    <w:link w:val="af9"/>
    <w:uiPriority w:val="99"/>
    <w:rsid w:val="00DB228A"/>
    <w:rPr>
      <w:rFonts w:ascii="Times New Roman" w:hAnsi="Times New Roman"/>
      <w:sz w:val="20"/>
      <w:szCs w:val="20"/>
    </w:rPr>
  </w:style>
  <w:style w:type="character" w:styleId="afb">
    <w:name w:val="footnote reference"/>
    <w:basedOn w:val="a2"/>
    <w:uiPriority w:val="99"/>
    <w:semiHidden/>
    <w:unhideWhenUsed/>
    <w:rsid w:val="00DB228A"/>
    <w:rPr>
      <w:vertAlign w:val="superscript"/>
    </w:rPr>
  </w:style>
  <w:style w:type="paragraph" w:styleId="afc">
    <w:name w:val="Normal (Web)"/>
    <w:basedOn w:val="a1"/>
    <w:uiPriority w:val="99"/>
    <w:semiHidden/>
    <w:unhideWhenUsed/>
    <w:rsid w:val="00355944"/>
    <w:pPr>
      <w:spacing w:before="100" w:beforeAutospacing="1" w:after="100" w:afterAutospacing="1" w:line="240" w:lineRule="auto"/>
      <w:ind w:firstLine="0"/>
      <w:jc w:val="left"/>
    </w:pPr>
    <w:rPr>
      <w:rFonts w:eastAsia="Times New Roman" w:cs="Times New Roman"/>
      <w:szCs w:val="24"/>
      <w:lang w:eastAsia="ru-RU"/>
    </w:rPr>
  </w:style>
  <w:style w:type="character" w:styleId="afd">
    <w:name w:val="annotation reference"/>
    <w:basedOn w:val="a2"/>
    <w:uiPriority w:val="99"/>
    <w:semiHidden/>
    <w:unhideWhenUsed/>
    <w:rsid w:val="0017410F"/>
    <w:rPr>
      <w:sz w:val="16"/>
      <w:szCs w:val="16"/>
    </w:rPr>
  </w:style>
  <w:style w:type="paragraph" w:styleId="afe">
    <w:name w:val="annotation text"/>
    <w:basedOn w:val="a1"/>
    <w:link w:val="aff"/>
    <w:uiPriority w:val="99"/>
    <w:semiHidden/>
    <w:unhideWhenUsed/>
    <w:rsid w:val="0017410F"/>
    <w:pPr>
      <w:spacing w:line="240" w:lineRule="auto"/>
    </w:pPr>
    <w:rPr>
      <w:sz w:val="20"/>
      <w:szCs w:val="20"/>
    </w:rPr>
  </w:style>
  <w:style w:type="character" w:customStyle="1" w:styleId="aff">
    <w:name w:val="Текст примечания Знак"/>
    <w:basedOn w:val="a2"/>
    <w:link w:val="afe"/>
    <w:uiPriority w:val="99"/>
    <w:semiHidden/>
    <w:rsid w:val="0017410F"/>
    <w:rPr>
      <w:rFonts w:ascii="Times New Roman" w:hAnsi="Times New Roman"/>
      <w:sz w:val="20"/>
      <w:szCs w:val="20"/>
    </w:rPr>
  </w:style>
  <w:style w:type="paragraph" w:styleId="aff0">
    <w:name w:val="annotation subject"/>
    <w:basedOn w:val="afe"/>
    <w:next w:val="afe"/>
    <w:link w:val="aff1"/>
    <w:uiPriority w:val="99"/>
    <w:semiHidden/>
    <w:unhideWhenUsed/>
    <w:rsid w:val="0017410F"/>
    <w:rPr>
      <w:b/>
      <w:bCs/>
    </w:rPr>
  </w:style>
  <w:style w:type="character" w:customStyle="1" w:styleId="aff1">
    <w:name w:val="Тема примечания Знак"/>
    <w:basedOn w:val="aff"/>
    <w:link w:val="aff0"/>
    <w:uiPriority w:val="99"/>
    <w:semiHidden/>
    <w:rsid w:val="0017410F"/>
    <w:rPr>
      <w:rFonts w:ascii="Times New Roman" w:hAnsi="Times New Roman"/>
      <w:b/>
      <w:bCs/>
      <w:sz w:val="20"/>
      <w:szCs w:val="20"/>
    </w:rPr>
  </w:style>
  <w:style w:type="character" w:customStyle="1" w:styleId="15">
    <w:name w:val="Неразрешенное упоминание1"/>
    <w:basedOn w:val="a2"/>
    <w:uiPriority w:val="99"/>
    <w:semiHidden/>
    <w:unhideWhenUsed/>
    <w:rsid w:val="00C7370C"/>
    <w:rPr>
      <w:color w:val="605E5C"/>
      <w:shd w:val="clear" w:color="auto" w:fill="E1DFDD"/>
    </w:rPr>
  </w:style>
  <w:style w:type="character" w:styleId="aff2">
    <w:name w:val="FollowedHyperlink"/>
    <w:basedOn w:val="a2"/>
    <w:uiPriority w:val="99"/>
    <w:semiHidden/>
    <w:unhideWhenUsed/>
    <w:rsid w:val="00A67D6B"/>
    <w:rPr>
      <w:color w:val="954F72" w:themeColor="followedHyperlink"/>
      <w:u w:val="single"/>
    </w:rPr>
  </w:style>
  <w:style w:type="character" w:customStyle="1" w:styleId="25">
    <w:name w:val="Неразрешенное упоминание2"/>
    <w:basedOn w:val="a2"/>
    <w:uiPriority w:val="99"/>
    <w:semiHidden/>
    <w:unhideWhenUsed/>
    <w:rsid w:val="00546A8C"/>
    <w:rPr>
      <w:color w:val="605E5C"/>
      <w:shd w:val="clear" w:color="auto" w:fill="E1DFDD"/>
    </w:rPr>
  </w:style>
  <w:style w:type="character" w:customStyle="1" w:styleId="41">
    <w:name w:val="Заголовок 4 Знак"/>
    <w:basedOn w:val="a2"/>
    <w:link w:val="40"/>
    <w:uiPriority w:val="9"/>
    <w:semiHidden/>
    <w:rsid w:val="00735A58"/>
    <w:rPr>
      <w:rFonts w:asciiTheme="majorHAnsi" w:eastAsiaTheme="majorEastAsia" w:hAnsiTheme="majorHAnsi" w:cstheme="majorBidi"/>
      <w:i/>
      <w:iCs/>
      <w:color w:val="2E74B5" w:themeColor="accent1" w:themeShade="BF"/>
      <w:sz w:val="24"/>
    </w:rPr>
  </w:style>
  <w:style w:type="numbering" w:customStyle="1" w:styleId="1">
    <w:name w:val="Текущий список1"/>
    <w:uiPriority w:val="99"/>
    <w:rsid w:val="00776571"/>
    <w:pPr>
      <w:numPr>
        <w:numId w:val="22"/>
      </w:numPr>
    </w:pPr>
  </w:style>
  <w:style w:type="numbering" w:customStyle="1" w:styleId="2">
    <w:name w:val="Текущий список2"/>
    <w:uiPriority w:val="99"/>
    <w:rsid w:val="00776571"/>
    <w:pPr>
      <w:numPr>
        <w:numId w:val="25"/>
      </w:numPr>
    </w:pPr>
  </w:style>
  <w:style w:type="numbering" w:customStyle="1" w:styleId="3">
    <w:name w:val="Текущий список3"/>
    <w:uiPriority w:val="99"/>
    <w:rsid w:val="00776571"/>
    <w:pPr>
      <w:numPr>
        <w:numId w:val="26"/>
      </w:numPr>
    </w:pPr>
  </w:style>
  <w:style w:type="numbering" w:customStyle="1" w:styleId="4">
    <w:name w:val="Текущий список4"/>
    <w:uiPriority w:val="99"/>
    <w:rsid w:val="00776571"/>
    <w:pPr>
      <w:numPr>
        <w:numId w:val="27"/>
      </w:numPr>
    </w:pPr>
  </w:style>
  <w:style w:type="numbering" w:customStyle="1" w:styleId="5">
    <w:name w:val="Текущий список5"/>
    <w:uiPriority w:val="99"/>
    <w:rsid w:val="00FF73A0"/>
    <w:pPr>
      <w:numPr>
        <w:numId w:val="36"/>
      </w:numPr>
    </w:pPr>
  </w:style>
  <w:style w:type="numbering" w:customStyle="1" w:styleId="6">
    <w:name w:val="Текущий список6"/>
    <w:uiPriority w:val="99"/>
    <w:rsid w:val="00FF73A0"/>
    <w:pPr>
      <w:numPr>
        <w:numId w:val="37"/>
      </w:numPr>
    </w:pPr>
  </w:style>
  <w:style w:type="numbering" w:customStyle="1" w:styleId="7">
    <w:name w:val="Текущий список7"/>
    <w:uiPriority w:val="99"/>
    <w:rsid w:val="00FF73A0"/>
    <w:pPr>
      <w:numPr>
        <w:numId w:val="38"/>
      </w:numPr>
    </w:pPr>
  </w:style>
  <w:style w:type="numbering" w:customStyle="1" w:styleId="8">
    <w:name w:val="Текущий список8"/>
    <w:uiPriority w:val="99"/>
    <w:rsid w:val="00FF73A0"/>
    <w:pPr>
      <w:numPr>
        <w:numId w:val="39"/>
      </w:numPr>
    </w:pPr>
  </w:style>
  <w:style w:type="numbering" w:customStyle="1" w:styleId="9">
    <w:name w:val="Текущий список9"/>
    <w:uiPriority w:val="99"/>
    <w:rsid w:val="00FF73A0"/>
    <w:pPr>
      <w:numPr>
        <w:numId w:val="40"/>
      </w:numPr>
    </w:pPr>
  </w:style>
  <w:style w:type="numbering" w:customStyle="1" w:styleId="10">
    <w:name w:val="Текущий список10"/>
    <w:uiPriority w:val="99"/>
    <w:rsid w:val="00DD63CC"/>
    <w:pPr>
      <w:numPr>
        <w:numId w:val="42"/>
      </w:numPr>
    </w:pPr>
  </w:style>
  <w:style w:type="numbering" w:styleId="111111">
    <w:name w:val="Outline List 2"/>
    <w:aliases w:val="6.1"/>
    <w:basedOn w:val="a4"/>
    <w:uiPriority w:val="99"/>
    <w:semiHidden/>
    <w:unhideWhenUsed/>
    <w:rsid w:val="00DD63CC"/>
    <w:pPr>
      <w:numPr>
        <w:numId w:val="43"/>
      </w:numPr>
    </w:pPr>
  </w:style>
  <w:style w:type="character" w:styleId="aff3">
    <w:name w:val="Unresolved Mention"/>
    <w:basedOn w:val="a2"/>
    <w:uiPriority w:val="99"/>
    <w:semiHidden/>
    <w:unhideWhenUsed/>
    <w:rsid w:val="009677F9"/>
    <w:rPr>
      <w:color w:val="605E5C"/>
      <w:shd w:val="clear" w:color="auto" w:fill="E1DFDD"/>
    </w:rPr>
  </w:style>
  <w:style w:type="character" w:styleId="aff4">
    <w:name w:val="page number"/>
    <w:basedOn w:val="a2"/>
    <w:uiPriority w:val="99"/>
    <w:semiHidden/>
    <w:unhideWhenUsed/>
    <w:rsid w:val="000F4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716">
      <w:bodyDiv w:val="1"/>
      <w:marLeft w:val="0"/>
      <w:marRight w:val="0"/>
      <w:marTop w:val="0"/>
      <w:marBottom w:val="0"/>
      <w:divBdr>
        <w:top w:val="none" w:sz="0" w:space="0" w:color="auto"/>
        <w:left w:val="none" w:sz="0" w:space="0" w:color="auto"/>
        <w:bottom w:val="none" w:sz="0" w:space="0" w:color="auto"/>
        <w:right w:val="none" w:sz="0" w:space="0" w:color="auto"/>
      </w:divBdr>
      <w:divsChild>
        <w:div w:id="1890796822">
          <w:marLeft w:val="0"/>
          <w:marRight w:val="0"/>
          <w:marTop w:val="0"/>
          <w:marBottom w:val="0"/>
          <w:divBdr>
            <w:top w:val="none" w:sz="0" w:space="0" w:color="auto"/>
            <w:left w:val="none" w:sz="0" w:space="0" w:color="auto"/>
            <w:bottom w:val="none" w:sz="0" w:space="0" w:color="auto"/>
            <w:right w:val="none" w:sz="0" w:space="0" w:color="auto"/>
          </w:divBdr>
          <w:divsChild>
            <w:div w:id="1921719568">
              <w:marLeft w:val="0"/>
              <w:marRight w:val="0"/>
              <w:marTop w:val="0"/>
              <w:marBottom w:val="0"/>
              <w:divBdr>
                <w:top w:val="none" w:sz="0" w:space="0" w:color="auto"/>
                <w:left w:val="none" w:sz="0" w:space="0" w:color="auto"/>
                <w:bottom w:val="none" w:sz="0" w:space="0" w:color="auto"/>
                <w:right w:val="none" w:sz="0" w:space="0" w:color="auto"/>
              </w:divBdr>
              <w:divsChild>
                <w:div w:id="12162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964">
      <w:bodyDiv w:val="1"/>
      <w:marLeft w:val="0"/>
      <w:marRight w:val="0"/>
      <w:marTop w:val="0"/>
      <w:marBottom w:val="0"/>
      <w:divBdr>
        <w:top w:val="none" w:sz="0" w:space="0" w:color="auto"/>
        <w:left w:val="none" w:sz="0" w:space="0" w:color="auto"/>
        <w:bottom w:val="none" w:sz="0" w:space="0" w:color="auto"/>
        <w:right w:val="none" w:sz="0" w:space="0" w:color="auto"/>
      </w:divBdr>
    </w:div>
    <w:div w:id="37822052">
      <w:bodyDiv w:val="1"/>
      <w:marLeft w:val="0"/>
      <w:marRight w:val="0"/>
      <w:marTop w:val="0"/>
      <w:marBottom w:val="0"/>
      <w:divBdr>
        <w:top w:val="none" w:sz="0" w:space="0" w:color="auto"/>
        <w:left w:val="none" w:sz="0" w:space="0" w:color="auto"/>
        <w:bottom w:val="none" w:sz="0" w:space="0" w:color="auto"/>
        <w:right w:val="none" w:sz="0" w:space="0" w:color="auto"/>
      </w:divBdr>
    </w:div>
    <w:div w:id="74984491">
      <w:bodyDiv w:val="1"/>
      <w:marLeft w:val="0"/>
      <w:marRight w:val="0"/>
      <w:marTop w:val="0"/>
      <w:marBottom w:val="0"/>
      <w:divBdr>
        <w:top w:val="none" w:sz="0" w:space="0" w:color="auto"/>
        <w:left w:val="none" w:sz="0" w:space="0" w:color="auto"/>
        <w:bottom w:val="none" w:sz="0" w:space="0" w:color="auto"/>
        <w:right w:val="none" w:sz="0" w:space="0" w:color="auto"/>
      </w:divBdr>
    </w:div>
    <w:div w:id="99838863">
      <w:bodyDiv w:val="1"/>
      <w:marLeft w:val="0"/>
      <w:marRight w:val="0"/>
      <w:marTop w:val="0"/>
      <w:marBottom w:val="0"/>
      <w:divBdr>
        <w:top w:val="none" w:sz="0" w:space="0" w:color="auto"/>
        <w:left w:val="none" w:sz="0" w:space="0" w:color="auto"/>
        <w:bottom w:val="none" w:sz="0" w:space="0" w:color="auto"/>
        <w:right w:val="none" w:sz="0" w:space="0" w:color="auto"/>
      </w:divBdr>
    </w:div>
    <w:div w:id="110169026">
      <w:bodyDiv w:val="1"/>
      <w:marLeft w:val="0"/>
      <w:marRight w:val="0"/>
      <w:marTop w:val="0"/>
      <w:marBottom w:val="0"/>
      <w:divBdr>
        <w:top w:val="none" w:sz="0" w:space="0" w:color="auto"/>
        <w:left w:val="none" w:sz="0" w:space="0" w:color="auto"/>
        <w:bottom w:val="none" w:sz="0" w:space="0" w:color="auto"/>
        <w:right w:val="none" w:sz="0" w:space="0" w:color="auto"/>
      </w:divBdr>
    </w:div>
    <w:div w:id="110633277">
      <w:bodyDiv w:val="1"/>
      <w:marLeft w:val="0"/>
      <w:marRight w:val="0"/>
      <w:marTop w:val="0"/>
      <w:marBottom w:val="0"/>
      <w:divBdr>
        <w:top w:val="none" w:sz="0" w:space="0" w:color="auto"/>
        <w:left w:val="none" w:sz="0" w:space="0" w:color="auto"/>
        <w:bottom w:val="none" w:sz="0" w:space="0" w:color="auto"/>
        <w:right w:val="none" w:sz="0" w:space="0" w:color="auto"/>
      </w:divBdr>
    </w:div>
    <w:div w:id="113445823">
      <w:bodyDiv w:val="1"/>
      <w:marLeft w:val="0"/>
      <w:marRight w:val="0"/>
      <w:marTop w:val="0"/>
      <w:marBottom w:val="0"/>
      <w:divBdr>
        <w:top w:val="none" w:sz="0" w:space="0" w:color="auto"/>
        <w:left w:val="none" w:sz="0" w:space="0" w:color="auto"/>
        <w:bottom w:val="none" w:sz="0" w:space="0" w:color="auto"/>
        <w:right w:val="none" w:sz="0" w:space="0" w:color="auto"/>
      </w:divBdr>
    </w:div>
    <w:div w:id="142242691">
      <w:bodyDiv w:val="1"/>
      <w:marLeft w:val="0"/>
      <w:marRight w:val="0"/>
      <w:marTop w:val="0"/>
      <w:marBottom w:val="0"/>
      <w:divBdr>
        <w:top w:val="none" w:sz="0" w:space="0" w:color="auto"/>
        <w:left w:val="none" w:sz="0" w:space="0" w:color="auto"/>
        <w:bottom w:val="none" w:sz="0" w:space="0" w:color="auto"/>
        <w:right w:val="none" w:sz="0" w:space="0" w:color="auto"/>
      </w:divBdr>
    </w:div>
    <w:div w:id="155074084">
      <w:bodyDiv w:val="1"/>
      <w:marLeft w:val="0"/>
      <w:marRight w:val="0"/>
      <w:marTop w:val="0"/>
      <w:marBottom w:val="0"/>
      <w:divBdr>
        <w:top w:val="none" w:sz="0" w:space="0" w:color="auto"/>
        <w:left w:val="none" w:sz="0" w:space="0" w:color="auto"/>
        <w:bottom w:val="none" w:sz="0" w:space="0" w:color="auto"/>
        <w:right w:val="none" w:sz="0" w:space="0" w:color="auto"/>
      </w:divBdr>
      <w:divsChild>
        <w:div w:id="2069258314">
          <w:marLeft w:val="0"/>
          <w:marRight w:val="0"/>
          <w:marTop w:val="0"/>
          <w:marBottom w:val="0"/>
          <w:divBdr>
            <w:top w:val="none" w:sz="0" w:space="0" w:color="auto"/>
            <w:left w:val="none" w:sz="0" w:space="0" w:color="auto"/>
            <w:bottom w:val="none" w:sz="0" w:space="0" w:color="auto"/>
            <w:right w:val="none" w:sz="0" w:space="0" w:color="auto"/>
          </w:divBdr>
          <w:divsChild>
            <w:div w:id="1886674093">
              <w:marLeft w:val="0"/>
              <w:marRight w:val="0"/>
              <w:marTop w:val="0"/>
              <w:marBottom w:val="0"/>
              <w:divBdr>
                <w:top w:val="none" w:sz="0" w:space="0" w:color="auto"/>
                <w:left w:val="none" w:sz="0" w:space="0" w:color="auto"/>
                <w:bottom w:val="none" w:sz="0" w:space="0" w:color="auto"/>
                <w:right w:val="none" w:sz="0" w:space="0" w:color="auto"/>
              </w:divBdr>
              <w:divsChild>
                <w:div w:id="1337073419">
                  <w:marLeft w:val="0"/>
                  <w:marRight w:val="0"/>
                  <w:marTop w:val="0"/>
                  <w:marBottom w:val="0"/>
                  <w:divBdr>
                    <w:top w:val="none" w:sz="0" w:space="0" w:color="auto"/>
                    <w:left w:val="none" w:sz="0" w:space="0" w:color="auto"/>
                    <w:bottom w:val="none" w:sz="0" w:space="0" w:color="auto"/>
                    <w:right w:val="none" w:sz="0" w:space="0" w:color="auto"/>
                  </w:divBdr>
                  <w:divsChild>
                    <w:div w:id="11560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4021">
      <w:bodyDiv w:val="1"/>
      <w:marLeft w:val="0"/>
      <w:marRight w:val="0"/>
      <w:marTop w:val="0"/>
      <w:marBottom w:val="0"/>
      <w:divBdr>
        <w:top w:val="none" w:sz="0" w:space="0" w:color="auto"/>
        <w:left w:val="none" w:sz="0" w:space="0" w:color="auto"/>
        <w:bottom w:val="none" w:sz="0" w:space="0" w:color="auto"/>
        <w:right w:val="none" w:sz="0" w:space="0" w:color="auto"/>
      </w:divBdr>
      <w:divsChild>
        <w:div w:id="992954003">
          <w:marLeft w:val="0"/>
          <w:marRight w:val="0"/>
          <w:marTop w:val="0"/>
          <w:marBottom w:val="0"/>
          <w:divBdr>
            <w:top w:val="none" w:sz="0" w:space="0" w:color="auto"/>
            <w:left w:val="none" w:sz="0" w:space="0" w:color="auto"/>
            <w:bottom w:val="none" w:sz="0" w:space="0" w:color="auto"/>
            <w:right w:val="none" w:sz="0" w:space="0" w:color="auto"/>
          </w:divBdr>
          <w:divsChild>
            <w:div w:id="1964729856">
              <w:marLeft w:val="0"/>
              <w:marRight w:val="0"/>
              <w:marTop w:val="0"/>
              <w:marBottom w:val="0"/>
              <w:divBdr>
                <w:top w:val="none" w:sz="0" w:space="0" w:color="auto"/>
                <w:left w:val="none" w:sz="0" w:space="0" w:color="auto"/>
                <w:bottom w:val="none" w:sz="0" w:space="0" w:color="auto"/>
                <w:right w:val="none" w:sz="0" w:space="0" w:color="auto"/>
              </w:divBdr>
              <w:divsChild>
                <w:div w:id="10038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155">
      <w:bodyDiv w:val="1"/>
      <w:marLeft w:val="0"/>
      <w:marRight w:val="0"/>
      <w:marTop w:val="0"/>
      <w:marBottom w:val="0"/>
      <w:divBdr>
        <w:top w:val="none" w:sz="0" w:space="0" w:color="auto"/>
        <w:left w:val="none" w:sz="0" w:space="0" w:color="auto"/>
        <w:bottom w:val="none" w:sz="0" w:space="0" w:color="auto"/>
        <w:right w:val="none" w:sz="0" w:space="0" w:color="auto"/>
      </w:divBdr>
    </w:div>
    <w:div w:id="191262557">
      <w:bodyDiv w:val="1"/>
      <w:marLeft w:val="0"/>
      <w:marRight w:val="0"/>
      <w:marTop w:val="0"/>
      <w:marBottom w:val="0"/>
      <w:divBdr>
        <w:top w:val="none" w:sz="0" w:space="0" w:color="auto"/>
        <w:left w:val="none" w:sz="0" w:space="0" w:color="auto"/>
        <w:bottom w:val="none" w:sz="0" w:space="0" w:color="auto"/>
        <w:right w:val="none" w:sz="0" w:space="0" w:color="auto"/>
      </w:divBdr>
    </w:div>
    <w:div w:id="232787100">
      <w:bodyDiv w:val="1"/>
      <w:marLeft w:val="0"/>
      <w:marRight w:val="0"/>
      <w:marTop w:val="0"/>
      <w:marBottom w:val="0"/>
      <w:divBdr>
        <w:top w:val="none" w:sz="0" w:space="0" w:color="auto"/>
        <w:left w:val="none" w:sz="0" w:space="0" w:color="auto"/>
        <w:bottom w:val="none" w:sz="0" w:space="0" w:color="auto"/>
        <w:right w:val="none" w:sz="0" w:space="0" w:color="auto"/>
      </w:divBdr>
    </w:div>
    <w:div w:id="244539061">
      <w:bodyDiv w:val="1"/>
      <w:marLeft w:val="0"/>
      <w:marRight w:val="0"/>
      <w:marTop w:val="0"/>
      <w:marBottom w:val="0"/>
      <w:divBdr>
        <w:top w:val="none" w:sz="0" w:space="0" w:color="auto"/>
        <w:left w:val="none" w:sz="0" w:space="0" w:color="auto"/>
        <w:bottom w:val="none" w:sz="0" w:space="0" w:color="auto"/>
        <w:right w:val="none" w:sz="0" w:space="0" w:color="auto"/>
      </w:divBdr>
    </w:div>
    <w:div w:id="255945159">
      <w:bodyDiv w:val="1"/>
      <w:marLeft w:val="0"/>
      <w:marRight w:val="0"/>
      <w:marTop w:val="0"/>
      <w:marBottom w:val="0"/>
      <w:divBdr>
        <w:top w:val="none" w:sz="0" w:space="0" w:color="auto"/>
        <w:left w:val="none" w:sz="0" w:space="0" w:color="auto"/>
        <w:bottom w:val="none" w:sz="0" w:space="0" w:color="auto"/>
        <w:right w:val="none" w:sz="0" w:space="0" w:color="auto"/>
      </w:divBdr>
    </w:div>
    <w:div w:id="308678569">
      <w:bodyDiv w:val="1"/>
      <w:marLeft w:val="0"/>
      <w:marRight w:val="0"/>
      <w:marTop w:val="0"/>
      <w:marBottom w:val="0"/>
      <w:divBdr>
        <w:top w:val="none" w:sz="0" w:space="0" w:color="auto"/>
        <w:left w:val="none" w:sz="0" w:space="0" w:color="auto"/>
        <w:bottom w:val="none" w:sz="0" w:space="0" w:color="auto"/>
        <w:right w:val="none" w:sz="0" w:space="0" w:color="auto"/>
      </w:divBdr>
      <w:divsChild>
        <w:div w:id="1188445933">
          <w:marLeft w:val="0"/>
          <w:marRight w:val="0"/>
          <w:marTop w:val="0"/>
          <w:marBottom w:val="0"/>
          <w:divBdr>
            <w:top w:val="none" w:sz="0" w:space="0" w:color="auto"/>
            <w:left w:val="none" w:sz="0" w:space="0" w:color="auto"/>
            <w:bottom w:val="none" w:sz="0" w:space="0" w:color="auto"/>
            <w:right w:val="none" w:sz="0" w:space="0" w:color="auto"/>
          </w:divBdr>
          <w:divsChild>
            <w:div w:id="439297195">
              <w:marLeft w:val="0"/>
              <w:marRight w:val="0"/>
              <w:marTop w:val="0"/>
              <w:marBottom w:val="0"/>
              <w:divBdr>
                <w:top w:val="none" w:sz="0" w:space="0" w:color="auto"/>
                <w:left w:val="none" w:sz="0" w:space="0" w:color="auto"/>
                <w:bottom w:val="none" w:sz="0" w:space="0" w:color="auto"/>
                <w:right w:val="none" w:sz="0" w:space="0" w:color="auto"/>
              </w:divBdr>
              <w:divsChild>
                <w:div w:id="17012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1938">
      <w:bodyDiv w:val="1"/>
      <w:marLeft w:val="0"/>
      <w:marRight w:val="0"/>
      <w:marTop w:val="0"/>
      <w:marBottom w:val="0"/>
      <w:divBdr>
        <w:top w:val="none" w:sz="0" w:space="0" w:color="auto"/>
        <w:left w:val="none" w:sz="0" w:space="0" w:color="auto"/>
        <w:bottom w:val="none" w:sz="0" w:space="0" w:color="auto"/>
        <w:right w:val="none" w:sz="0" w:space="0" w:color="auto"/>
      </w:divBdr>
    </w:div>
    <w:div w:id="329842948">
      <w:bodyDiv w:val="1"/>
      <w:marLeft w:val="0"/>
      <w:marRight w:val="0"/>
      <w:marTop w:val="0"/>
      <w:marBottom w:val="0"/>
      <w:divBdr>
        <w:top w:val="none" w:sz="0" w:space="0" w:color="auto"/>
        <w:left w:val="none" w:sz="0" w:space="0" w:color="auto"/>
        <w:bottom w:val="none" w:sz="0" w:space="0" w:color="auto"/>
        <w:right w:val="none" w:sz="0" w:space="0" w:color="auto"/>
      </w:divBdr>
    </w:div>
    <w:div w:id="344406611">
      <w:bodyDiv w:val="1"/>
      <w:marLeft w:val="0"/>
      <w:marRight w:val="0"/>
      <w:marTop w:val="0"/>
      <w:marBottom w:val="0"/>
      <w:divBdr>
        <w:top w:val="none" w:sz="0" w:space="0" w:color="auto"/>
        <w:left w:val="none" w:sz="0" w:space="0" w:color="auto"/>
        <w:bottom w:val="none" w:sz="0" w:space="0" w:color="auto"/>
        <w:right w:val="none" w:sz="0" w:space="0" w:color="auto"/>
      </w:divBdr>
      <w:divsChild>
        <w:div w:id="1280532016">
          <w:marLeft w:val="0"/>
          <w:marRight w:val="0"/>
          <w:marTop w:val="0"/>
          <w:marBottom w:val="0"/>
          <w:divBdr>
            <w:top w:val="none" w:sz="0" w:space="0" w:color="auto"/>
            <w:left w:val="none" w:sz="0" w:space="0" w:color="auto"/>
            <w:bottom w:val="none" w:sz="0" w:space="0" w:color="auto"/>
            <w:right w:val="none" w:sz="0" w:space="0" w:color="auto"/>
          </w:divBdr>
        </w:div>
        <w:div w:id="47580218">
          <w:marLeft w:val="0"/>
          <w:marRight w:val="0"/>
          <w:marTop w:val="0"/>
          <w:marBottom w:val="0"/>
          <w:divBdr>
            <w:top w:val="none" w:sz="0" w:space="0" w:color="auto"/>
            <w:left w:val="none" w:sz="0" w:space="0" w:color="auto"/>
            <w:bottom w:val="none" w:sz="0" w:space="0" w:color="auto"/>
            <w:right w:val="none" w:sz="0" w:space="0" w:color="auto"/>
          </w:divBdr>
        </w:div>
        <w:div w:id="833298601">
          <w:marLeft w:val="0"/>
          <w:marRight w:val="0"/>
          <w:marTop w:val="0"/>
          <w:marBottom w:val="0"/>
          <w:divBdr>
            <w:top w:val="none" w:sz="0" w:space="0" w:color="auto"/>
            <w:left w:val="none" w:sz="0" w:space="0" w:color="auto"/>
            <w:bottom w:val="none" w:sz="0" w:space="0" w:color="auto"/>
            <w:right w:val="none" w:sz="0" w:space="0" w:color="auto"/>
          </w:divBdr>
        </w:div>
      </w:divsChild>
    </w:div>
    <w:div w:id="357661457">
      <w:bodyDiv w:val="1"/>
      <w:marLeft w:val="0"/>
      <w:marRight w:val="0"/>
      <w:marTop w:val="0"/>
      <w:marBottom w:val="0"/>
      <w:divBdr>
        <w:top w:val="none" w:sz="0" w:space="0" w:color="auto"/>
        <w:left w:val="none" w:sz="0" w:space="0" w:color="auto"/>
        <w:bottom w:val="none" w:sz="0" w:space="0" w:color="auto"/>
        <w:right w:val="none" w:sz="0" w:space="0" w:color="auto"/>
      </w:divBdr>
      <w:divsChild>
        <w:div w:id="1760911234">
          <w:marLeft w:val="0"/>
          <w:marRight w:val="0"/>
          <w:marTop w:val="0"/>
          <w:marBottom w:val="0"/>
          <w:divBdr>
            <w:top w:val="none" w:sz="0" w:space="0" w:color="auto"/>
            <w:left w:val="none" w:sz="0" w:space="0" w:color="auto"/>
            <w:bottom w:val="none" w:sz="0" w:space="0" w:color="auto"/>
            <w:right w:val="none" w:sz="0" w:space="0" w:color="auto"/>
          </w:divBdr>
          <w:divsChild>
            <w:div w:id="58210594">
              <w:marLeft w:val="0"/>
              <w:marRight w:val="0"/>
              <w:marTop w:val="0"/>
              <w:marBottom w:val="0"/>
              <w:divBdr>
                <w:top w:val="none" w:sz="0" w:space="0" w:color="auto"/>
                <w:left w:val="none" w:sz="0" w:space="0" w:color="auto"/>
                <w:bottom w:val="none" w:sz="0" w:space="0" w:color="auto"/>
                <w:right w:val="none" w:sz="0" w:space="0" w:color="auto"/>
              </w:divBdr>
              <w:divsChild>
                <w:div w:id="5437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36725">
      <w:bodyDiv w:val="1"/>
      <w:marLeft w:val="0"/>
      <w:marRight w:val="0"/>
      <w:marTop w:val="0"/>
      <w:marBottom w:val="0"/>
      <w:divBdr>
        <w:top w:val="none" w:sz="0" w:space="0" w:color="auto"/>
        <w:left w:val="none" w:sz="0" w:space="0" w:color="auto"/>
        <w:bottom w:val="none" w:sz="0" w:space="0" w:color="auto"/>
        <w:right w:val="none" w:sz="0" w:space="0" w:color="auto"/>
      </w:divBdr>
      <w:divsChild>
        <w:div w:id="2086799818">
          <w:marLeft w:val="0"/>
          <w:marRight w:val="0"/>
          <w:marTop w:val="0"/>
          <w:marBottom w:val="0"/>
          <w:divBdr>
            <w:top w:val="none" w:sz="0" w:space="0" w:color="auto"/>
            <w:left w:val="none" w:sz="0" w:space="0" w:color="auto"/>
            <w:bottom w:val="none" w:sz="0" w:space="0" w:color="auto"/>
            <w:right w:val="none" w:sz="0" w:space="0" w:color="auto"/>
          </w:divBdr>
          <w:divsChild>
            <w:div w:id="593437618">
              <w:marLeft w:val="0"/>
              <w:marRight w:val="0"/>
              <w:marTop w:val="0"/>
              <w:marBottom w:val="0"/>
              <w:divBdr>
                <w:top w:val="none" w:sz="0" w:space="0" w:color="auto"/>
                <w:left w:val="none" w:sz="0" w:space="0" w:color="auto"/>
                <w:bottom w:val="none" w:sz="0" w:space="0" w:color="auto"/>
                <w:right w:val="none" w:sz="0" w:space="0" w:color="auto"/>
              </w:divBdr>
              <w:divsChild>
                <w:div w:id="1084450130">
                  <w:marLeft w:val="0"/>
                  <w:marRight w:val="0"/>
                  <w:marTop w:val="0"/>
                  <w:marBottom w:val="0"/>
                  <w:divBdr>
                    <w:top w:val="none" w:sz="0" w:space="0" w:color="auto"/>
                    <w:left w:val="none" w:sz="0" w:space="0" w:color="auto"/>
                    <w:bottom w:val="none" w:sz="0" w:space="0" w:color="auto"/>
                    <w:right w:val="none" w:sz="0" w:space="0" w:color="auto"/>
                  </w:divBdr>
                  <w:divsChild>
                    <w:div w:id="4144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47294">
      <w:bodyDiv w:val="1"/>
      <w:marLeft w:val="0"/>
      <w:marRight w:val="0"/>
      <w:marTop w:val="0"/>
      <w:marBottom w:val="0"/>
      <w:divBdr>
        <w:top w:val="none" w:sz="0" w:space="0" w:color="auto"/>
        <w:left w:val="none" w:sz="0" w:space="0" w:color="auto"/>
        <w:bottom w:val="none" w:sz="0" w:space="0" w:color="auto"/>
        <w:right w:val="none" w:sz="0" w:space="0" w:color="auto"/>
      </w:divBdr>
    </w:div>
    <w:div w:id="403989757">
      <w:bodyDiv w:val="1"/>
      <w:marLeft w:val="0"/>
      <w:marRight w:val="0"/>
      <w:marTop w:val="0"/>
      <w:marBottom w:val="0"/>
      <w:divBdr>
        <w:top w:val="none" w:sz="0" w:space="0" w:color="auto"/>
        <w:left w:val="none" w:sz="0" w:space="0" w:color="auto"/>
        <w:bottom w:val="none" w:sz="0" w:space="0" w:color="auto"/>
        <w:right w:val="none" w:sz="0" w:space="0" w:color="auto"/>
      </w:divBdr>
    </w:div>
    <w:div w:id="417294385">
      <w:bodyDiv w:val="1"/>
      <w:marLeft w:val="0"/>
      <w:marRight w:val="0"/>
      <w:marTop w:val="0"/>
      <w:marBottom w:val="0"/>
      <w:divBdr>
        <w:top w:val="none" w:sz="0" w:space="0" w:color="auto"/>
        <w:left w:val="none" w:sz="0" w:space="0" w:color="auto"/>
        <w:bottom w:val="none" w:sz="0" w:space="0" w:color="auto"/>
        <w:right w:val="none" w:sz="0" w:space="0" w:color="auto"/>
      </w:divBdr>
    </w:div>
    <w:div w:id="418603452">
      <w:bodyDiv w:val="1"/>
      <w:marLeft w:val="0"/>
      <w:marRight w:val="0"/>
      <w:marTop w:val="0"/>
      <w:marBottom w:val="0"/>
      <w:divBdr>
        <w:top w:val="none" w:sz="0" w:space="0" w:color="auto"/>
        <w:left w:val="none" w:sz="0" w:space="0" w:color="auto"/>
        <w:bottom w:val="none" w:sz="0" w:space="0" w:color="auto"/>
        <w:right w:val="none" w:sz="0" w:space="0" w:color="auto"/>
      </w:divBdr>
      <w:divsChild>
        <w:div w:id="148063744">
          <w:marLeft w:val="0"/>
          <w:marRight w:val="0"/>
          <w:marTop w:val="0"/>
          <w:marBottom w:val="0"/>
          <w:divBdr>
            <w:top w:val="none" w:sz="0" w:space="0" w:color="auto"/>
            <w:left w:val="none" w:sz="0" w:space="0" w:color="auto"/>
            <w:bottom w:val="none" w:sz="0" w:space="0" w:color="auto"/>
            <w:right w:val="none" w:sz="0" w:space="0" w:color="auto"/>
          </w:divBdr>
          <w:divsChild>
            <w:div w:id="1502619871">
              <w:marLeft w:val="0"/>
              <w:marRight w:val="0"/>
              <w:marTop w:val="0"/>
              <w:marBottom w:val="0"/>
              <w:divBdr>
                <w:top w:val="none" w:sz="0" w:space="0" w:color="auto"/>
                <w:left w:val="none" w:sz="0" w:space="0" w:color="auto"/>
                <w:bottom w:val="none" w:sz="0" w:space="0" w:color="auto"/>
                <w:right w:val="none" w:sz="0" w:space="0" w:color="auto"/>
              </w:divBdr>
              <w:divsChild>
                <w:div w:id="8947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5638">
      <w:bodyDiv w:val="1"/>
      <w:marLeft w:val="0"/>
      <w:marRight w:val="0"/>
      <w:marTop w:val="0"/>
      <w:marBottom w:val="0"/>
      <w:divBdr>
        <w:top w:val="none" w:sz="0" w:space="0" w:color="auto"/>
        <w:left w:val="none" w:sz="0" w:space="0" w:color="auto"/>
        <w:bottom w:val="none" w:sz="0" w:space="0" w:color="auto"/>
        <w:right w:val="none" w:sz="0" w:space="0" w:color="auto"/>
      </w:divBdr>
    </w:div>
    <w:div w:id="487208766">
      <w:bodyDiv w:val="1"/>
      <w:marLeft w:val="0"/>
      <w:marRight w:val="0"/>
      <w:marTop w:val="0"/>
      <w:marBottom w:val="0"/>
      <w:divBdr>
        <w:top w:val="none" w:sz="0" w:space="0" w:color="auto"/>
        <w:left w:val="none" w:sz="0" w:space="0" w:color="auto"/>
        <w:bottom w:val="none" w:sz="0" w:space="0" w:color="auto"/>
        <w:right w:val="none" w:sz="0" w:space="0" w:color="auto"/>
      </w:divBdr>
      <w:divsChild>
        <w:div w:id="1038241404">
          <w:marLeft w:val="0"/>
          <w:marRight w:val="0"/>
          <w:marTop w:val="0"/>
          <w:marBottom w:val="0"/>
          <w:divBdr>
            <w:top w:val="none" w:sz="0" w:space="0" w:color="auto"/>
            <w:left w:val="none" w:sz="0" w:space="0" w:color="auto"/>
            <w:bottom w:val="none" w:sz="0" w:space="0" w:color="auto"/>
            <w:right w:val="none" w:sz="0" w:space="0" w:color="auto"/>
          </w:divBdr>
          <w:divsChild>
            <w:div w:id="1450201806">
              <w:marLeft w:val="0"/>
              <w:marRight w:val="0"/>
              <w:marTop w:val="0"/>
              <w:marBottom w:val="0"/>
              <w:divBdr>
                <w:top w:val="none" w:sz="0" w:space="0" w:color="auto"/>
                <w:left w:val="none" w:sz="0" w:space="0" w:color="auto"/>
                <w:bottom w:val="none" w:sz="0" w:space="0" w:color="auto"/>
                <w:right w:val="none" w:sz="0" w:space="0" w:color="auto"/>
              </w:divBdr>
              <w:divsChild>
                <w:div w:id="335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7065">
      <w:bodyDiv w:val="1"/>
      <w:marLeft w:val="0"/>
      <w:marRight w:val="0"/>
      <w:marTop w:val="0"/>
      <w:marBottom w:val="0"/>
      <w:divBdr>
        <w:top w:val="none" w:sz="0" w:space="0" w:color="auto"/>
        <w:left w:val="none" w:sz="0" w:space="0" w:color="auto"/>
        <w:bottom w:val="none" w:sz="0" w:space="0" w:color="auto"/>
        <w:right w:val="none" w:sz="0" w:space="0" w:color="auto"/>
      </w:divBdr>
    </w:div>
    <w:div w:id="496382992">
      <w:bodyDiv w:val="1"/>
      <w:marLeft w:val="0"/>
      <w:marRight w:val="0"/>
      <w:marTop w:val="0"/>
      <w:marBottom w:val="0"/>
      <w:divBdr>
        <w:top w:val="none" w:sz="0" w:space="0" w:color="auto"/>
        <w:left w:val="none" w:sz="0" w:space="0" w:color="auto"/>
        <w:bottom w:val="none" w:sz="0" w:space="0" w:color="auto"/>
        <w:right w:val="none" w:sz="0" w:space="0" w:color="auto"/>
      </w:divBdr>
    </w:div>
    <w:div w:id="510415428">
      <w:bodyDiv w:val="1"/>
      <w:marLeft w:val="0"/>
      <w:marRight w:val="0"/>
      <w:marTop w:val="0"/>
      <w:marBottom w:val="0"/>
      <w:divBdr>
        <w:top w:val="none" w:sz="0" w:space="0" w:color="auto"/>
        <w:left w:val="none" w:sz="0" w:space="0" w:color="auto"/>
        <w:bottom w:val="none" w:sz="0" w:space="0" w:color="auto"/>
        <w:right w:val="none" w:sz="0" w:space="0" w:color="auto"/>
      </w:divBdr>
    </w:div>
    <w:div w:id="550969801">
      <w:bodyDiv w:val="1"/>
      <w:marLeft w:val="0"/>
      <w:marRight w:val="0"/>
      <w:marTop w:val="0"/>
      <w:marBottom w:val="0"/>
      <w:divBdr>
        <w:top w:val="none" w:sz="0" w:space="0" w:color="auto"/>
        <w:left w:val="none" w:sz="0" w:space="0" w:color="auto"/>
        <w:bottom w:val="none" w:sz="0" w:space="0" w:color="auto"/>
        <w:right w:val="none" w:sz="0" w:space="0" w:color="auto"/>
      </w:divBdr>
    </w:div>
    <w:div w:id="573246969">
      <w:bodyDiv w:val="1"/>
      <w:marLeft w:val="0"/>
      <w:marRight w:val="0"/>
      <w:marTop w:val="0"/>
      <w:marBottom w:val="0"/>
      <w:divBdr>
        <w:top w:val="none" w:sz="0" w:space="0" w:color="auto"/>
        <w:left w:val="none" w:sz="0" w:space="0" w:color="auto"/>
        <w:bottom w:val="none" w:sz="0" w:space="0" w:color="auto"/>
        <w:right w:val="none" w:sz="0" w:space="0" w:color="auto"/>
      </w:divBdr>
    </w:div>
    <w:div w:id="610429650">
      <w:bodyDiv w:val="1"/>
      <w:marLeft w:val="0"/>
      <w:marRight w:val="0"/>
      <w:marTop w:val="0"/>
      <w:marBottom w:val="0"/>
      <w:divBdr>
        <w:top w:val="none" w:sz="0" w:space="0" w:color="auto"/>
        <w:left w:val="none" w:sz="0" w:space="0" w:color="auto"/>
        <w:bottom w:val="none" w:sz="0" w:space="0" w:color="auto"/>
        <w:right w:val="none" w:sz="0" w:space="0" w:color="auto"/>
      </w:divBdr>
    </w:div>
    <w:div w:id="613824671">
      <w:bodyDiv w:val="1"/>
      <w:marLeft w:val="0"/>
      <w:marRight w:val="0"/>
      <w:marTop w:val="0"/>
      <w:marBottom w:val="0"/>
      <w:divBdr>
        <w:top w:val="none" w:sz="0" w:space="0" w:color="auto"/>
        <w:left w:val="none" w:sz="0" w:space="0" w:color="auto"/>
        <w:bottom w:val="none" w:sz="0" w:space="0" w:color="auto"/>
        <w:right w:val="none" w:sz="0" w:space="0" w:color="auto"/>
      </w:divBdr>
    </w:div>
    <w:div w:id="615530403">
      <w:bodyDiv w:val="1"/>
      <w:marLeft w:val="0"/>
      <w:marRight w:val="0"/>
      <w:marTop w:val="0"/>
      <w:marBottom w:val="0"/>
      <w:divBdr>
        <w:top w:val="none" w:sz="0" w:space="0" w:color="auto"/>
        <w:left w:val="none" w:sz="0" w:space="0" w:color="auto"/>
        <w:bottom w:val="none" w:sz="0" w:space="0" w:color="auto"/>
        <w:right w:val="none" w:sz="0" w:space="0" w:color="auto"/>
      </w:divBdr>
      <w:divsChild>
        <w:div w:id="1827551594">
          <w:marLeft w:val="0"/>
          <w:marRight w:val="0"/>
          <w:marTop w:val="0"/>
          <w:marBottom w:val="0"/>
          <w:divBdr>
            <w:top w:val="none" w:sz="0" w:space="0" w:color="auto"/>
            <w:left w:val="none" w:sz="0" w:space="0" w:color="auto"/>
            <w:bottom w:val="none" w:sz="0" w:space="0" w:color="auto"/>
            <w:right w:val="none" w:sz="0" w:space="0" w:color="auto"/>
          </w:divBdr>
          <w:divsChild>
            <w:div w:id="3093971">
              <w:marLeft w:val="0"/>
              <w:marRight w:val="0"/>
              <w:marTop w:val="0"/>
              <w:marBottom w:val="0"/>
              <w:divBdr>
                <w:top w:val="none" w:sz="0" w:space="0" w:color="auto"/>
                <w:left w:val="none" w:sz="0" w:space="0" w:color="auto"/>
                <w:bottom w:val="none" w:sz="0" w:space="0" w:color="auto"/>
                <w:right w:val="none" w:sz="0" w:space="0" w:color="auto"/>
              </w:divBdr>
              <w:divsChild>
                <w:div w:id="1243182115">
                  <w:marLeft w:val="0"/>
                  <w:marRight w:val="0"/>
                  <w:marTop w:val="0"/>
                  <w:marBottom w:val="0"/>
                  <w:divBdr>
                    <w:top w:val="none" w:sz="0" w:space="0" w:color="auto"/>
                    <w:left w:val="none" w:sz="0" w:space="0" w:color="auto"/>
                    <w:bottom w:val="none" w:sz="0" w:space="0" w:color="auto"/>
                    <w:right w:val="none" w:sz="0" w:space="0" w:color="auto"/>
                  </w:divBdr>
                  <w:divsChild>
                    <w:div w:id="16356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5450">
      <w:bodyDiv w:val="1"/>
      <w:marLeft w:val="0"/>
      <w:marRight w:val="0"/>
      <w:marTop w:val="0"/>
      <w:marBottom w:val="0"/>
      <w:divBdr>
        <w:top w:val="none" w:sz="0" w:space="0" w:color="auto"/>
        <w:left w:val="none" w:sz="0" w:space="0" w:color="auto"/>
        <w:bottom w:val="none" w:sz="0" w:space="0" w:color="auto"/>
        <w:right w:val="none" w:sz="0" w:space="0" w:color="auto"/>
      </w:divBdr>
    </w:div>
    <w:div w:id="685864760">
      <w:bodyDiv w:val="1"/>
      <w:marLeft w:val="0"/>
      <w:marRight w:val="0"/>
      <w:marTop w:val="0"/>
      <w:marBottom w:val="0"/>
      <w:divBdr>
        <w:top w:val="none" w:sz="0" w:space="0" w:color="auto"/>
        <w:left w:val="none" w:sz="0" w:space="0" w:color="auto"/>
        <w:bottom w:val="none" w:sz="0" w:space="0" w:color="auto"/>
        <w:right w:val="none" w:sz="0" w:space="0" w:color="auto"/>
      </w:divBdr>
    </w:div>
    <w:div w:id="700014495">
      <w:bodyDiv w:val="1"/>
      <w:marLeft w:val="0"/>
      <w:marRight w:val="0"/>
      <w:marTop w:val="0"/>
      <w:marBottom w:val="0"/>
      <w:divBdr>
        <w:top w:val="none" w:sz="0" w:space="0" w:color="auto"/>
        <w:left w:val="none" w:sz="0" w:space="0" w:color="auto"/>
        <w:bottom w:val="none" w:sz="0" w:space="0" w:color="auto"/>
        <w:right w:val="none" w:sz="0" w:space="0" w:color="auto"/>
      </w:divBdr>
      <w:divsChild>
        <w:div w:id="759374020">
          <w:marLeft w:val="0"/>
          <w:marRight w:val="0"/>
          <w:marTop w:val="0"/>
          <w:marBottom w:val="0"/>
          <w:divBdr>
            <w:top w:val="none" w:sz="0" w:space="0" w:color="auto"/>
            <w:left w:val="none" w:sz="0" w:space="0" w:color="auto"/>
            <w:bottom w:val="none" w:sz="0" w:space="0" w:color="auto"/>
            <w:right w:val="none" w:sz="0" w:space="0" w:color="auto"/>
          </w:divBdr>
        </w:div>
        <w:div w:id="254440764">
          <w:marLeft w:val="0"/>
          <w:marRight w:val="0"/>
          <w:marTop w:val="0"/>
          <w:marBottom w:val="0"/>
          <w:divBdr>
            <w:top w:val="none" w:sz="0" w:space="0" w:color="auto"/>
            <w:left w:val="none" w:sz="0" w:space="0" w:color="auto"/>
            <w:bottom w:val="none" w:sz="0" w:space="0" w:color="auto"/>
            <w:right w:val="none" w:sz="0" w:space="0" w:color="auto"/>
          </w:divBdr>
        </w:div>
        <w:div w:id="406075313">
          <w:marLeft w:val="0"/>
          <w:marRight w:val="0"/>
          <w:marTop w:val="0"/>
          <w:marBottom w:val="0"/>
          <w:divBdr>
            <w:top w:val="none" w:sz="0" w:space="0" w:color="auto"/>
            <w:left w:val="none" w:sz="0" w:space="0" w:color="auto"/>
            <w:bottom w:val="none" w:sz="0" w:space="0" w:color="auto"/>
            <w:right w:val="none" w:sz="0" w:space="0" w:color="auto"/>
          </w:divBdr>
        </w:div>
      </w:divsChild>
    </w:div>
    <w:div w:id="748774147">
      <w:bodyDiv w:val="1"/>
      <w:marLeft w:val="0"/>
      <w:marRight w:val="0"/>
      <w:marTop w:val="0"/>
      <w:marBottom w:val="0"/>
      <w:divBdr>
        <w:top w:val="none" w:sz="0" w:space="0" w:color="auto"/>
        <w:left w:val="none" w:sz="0" w:space="0" w:color="auto"/>
        <w:bottom w:val="none" w:sz="0" w:space="0" w:color="auto"/>
        <w:right w:val="none" w:sz="0" w:space="0" w:color="auto"/>
      </w:divBdr>
    </w:div>
    <w:div w:id="749959679">
      <w:bodyDiv w:val="1"/>
      <w:marLeft w:val="0"/>
      <w:marRight w:val="0"/>
      <w:marTop w:val="0"/>
      <w:marBottom w:val="0"/>
      <w:divBdr>
        <w:top w:val="none" w:sz="0" w:space="0" w:color="auto"/>
        <w:left w:val="none" w:sz="0" w:space="0" w:color="auto"/>
        <w:bottom w:val="none" w:sz="0" w:space="0" w:color="auto"/>
        <w:right w:val="none" w:sz="0" w:space="0" w:color="auto"/>
      </w:divBdr>
    </w:div>
    <w:div w:id="762191786">
      <w:bodyDiv w:val="1"/>
      <w:marLeft w:val="0"/>
      <w:marRight w:val="0"/>
      <w:marTop w:val="0"/>
      <w:marBottom w:val="0"/>
      <w:divBdr>
        <w:top w:val="none" w:sz="0" w:space="0" w:color="auto"/>
        <w:left w:val="none" w:sz="0" w:space="0" w:color="auto"/>
        <w:bottom w:val="none" w:sz="0" w:space="0" w:color="auto"/>
        <w:right w:val="none" w:sz="0" w:space="0" w:color="auto"/>
      </w:divBdr>
      <w:divsChild>
        <w:div w:id="1446660276">
          <w:marLeft w:val="0"/>
          <w:marRight w:val="0"/>
          <w:marTop w:val="0"/>
          <w:marBottom w:val="0"/>
          <w:divBdr>
            <w:top w:val="none" w:sz="0" w:space="0" w:color="auto"/>
            <w:left w:val="none" w:sz="0" w:space="0" w:color="auto"/>
            <w:bottom w:val="none" w:sz="0" w:space="0" w:color="auto"/>
            <w:right w:val="none" w:sz="0" w:space="0" w:color="auto"/>
          </w:divBdr>
          <w:divsChild>
            <w:div w:id="1888174791">
              <w:marLeft w:val="0"/>
              <w:marRight w:val="0"/>
              <w:marTop w:val="0"/>
              <w:marBottom w:val="0"/>
              <w:divBdr>
                <w:top w:val="none" w:sz="0" w:space="0" w:color="auto"/>
                <w:left w:val="none" w:sz="0" w:space="0" w:color="auto"/>
                <w:bottom w:val="none" w:sz="0" w:space="0" w:color="auto"/>
                <w:right w:val="none" w:sz="0" w:space="0" w:color="auto"/>
              </w:divBdr>
              <w:divsChild>
                <w:div w:id="13682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3924">
      <w:bodyDiv w:val="1"/>
      <w:marLeft w:val="0"/>
      <w:marRight w:val="0"/>
      <w:marTop w:val="0"/>
      <w:marBottom w:val="0"/>
      <w:divBdr>
        <w:top w:val="none" w:sz="0" w:space="0" w:color="auto"/>
        <w:left w:val="none" w:sz="0" w:space="0" w:color="auto"/>
        <w:bottom w:val="none" w:sz="0" w:space="0" w:color="auto"/>
        <w:right w:val="none" w:sz="0" w:space="0" w:color="auto"/>
      </w:divBdr>
    </w:div>
    <w:div w:id="799691193">
      <w:bodyDiv w:val="1"/>
      <w:marLeft w:val="0"/>
      <w:marRight w:val="0"/>
      <w:marTop w:val="0"/>
      <w:marBottom w:val="0"/>
      <w:divBdr>
        <w:top w:val="none" w:sz="0" w:space="0" w:color="auto"/>
        <w:left w:val="none" w:sz="0" w:space="0" w:color="auto"/>
        <w:bottom w:val="none" w:sz="0" w:space="0" w:color="auto"/>
        <w:right w:val="none" w:sz="0" w:space="0" w:color="auto"/>
      </w:divBdr>
    </w:div>
    <w:div w:id="827096089">
      <w:bodyDiv w:val="1"/>
      <w:marLeft w:val="0"/>
      <w:marRight w:val="0"/>
      <w:marTop w:val="0"/>
      <w:marBottom w:val="0"/>
      <w:divBdr>
        <w:top w:val="none" w:sz="0" w:space="0" w:color="auto"/>
        <w:left w:val="none" w:sz="0" w:space="0" w:color="auto"/>
        <w:bottom w:val="none" w:sz="0" w:space="0" w:color="auto"/>
        <w:right w:val="none" w:sz="0" w:space="0" w:color="auto"/>
      </w:divBdr>
      <w:divsChild>
        <w:div w:id="1179656993">
          <w:marLeft w:val="0"/>
          <w:marRight w:val="0"/>
          <w:marTop w:val="0"/>
          <w:marBottom w:val="0"/>
          <w:divBdr>
            <w:top w:val="none" w:sz="0" w:space="0" w:color="auto"/>
            <w:left w:val="none" w:sz="0" w:space="0" w:color="auto"/>
            <w:bottom w:val="none" w:sz="0" w:space="0" w:color="auto"/>
            <w:right w:val="none" w:sz="0" w:space="0" w:color="auto"/>
          </w:divBdr>
          <w:divsChild>
            <w:div w:id="809319960">
              <w:marLeft w:val="0"/>
              <w:marRight w:val="0"/>
              <w:marTop w:val="0"/>
              <w:marBottom w:val="0"/>
              <w:divBdr>
                <w:top w:val="none" w:sz="0" w:space="0" w:color="auto"/>
                <w:left w:val="none" w:sz="0" w:space="0" w:color="auto"/>
                <w:bottom w:val="none" w:sz="0" w:space="0" w:color="auto"/>
                <w:right w:val="none" w:sz="0" w:space="0" w:color="auto"/>
              </w:divBdr>
              <w:divsChild>
                <w:div w:id="5942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0855">
      <w:bodyDiv w:val="1"/>
      <w:marLeft w:val="0"/>
      <w:marRight w:val="0"/>
      <w:marTop w:val="0"/>
      <w:marBottom w:val="0"/>
      <w:divBdr>
        <w:top w:val="none" w:sz="0" w:space="0" w:color="auto"/>
        <w:left w:val="none" w:sz="0" w:space="0" w:color="auto"/>
        <w:bottom w:val="none" w:sz="0" w:space="0" w:color="auto"/>
        <w:right w:val="none" w:sz="0" w:space="0" w:color="auto"/>
      </w:divBdr>
    </w:div>
    <w:div w:id="836574347">
      <w:bodyDiv w:val="1"/>
      <w:marLeft w:val="0"/>
      <w:marRight w:val="0"/>
      <w:marTop w:val="0"/>
      <w:marBottom w:val="0"/>
      <w:divBdr>
        <w:top w:val="none" w:sz="0" w:space="0" w:color="auto"/>
        <w:left w:val="none" w:sz="0" w:space="0" w:color="auto"/>
        <w:bottom w:val="none" w:sz="0" w:space="0" w:color="auto"/>
        <w:right w:val="none" w:sz="0" w:space="0" w:color="auto"/>
      </w:divBdr>
    </w:div>
    <w:div w:id="914165582">
      <w:bodyDiv w:val="1"/>
      <w:marLeft w:val="0"/>
      <w:marRight w:val="0"/>
      <w:marTop w:val="0"/>
      <w:marBottom w:val="0"/>
      <w:divBdr>
        <w:top w:val="none" w:sz="0" w:space="0" w:color="auto"/>
        <w:left w:val="none" w:sz="0" w:space="0" w:color="auto"/>
        <w:bottom w:val="none" w:sz="0" w:space="0" w:color="auto"/>
        <w:right w:val="none" w:sz="0" w:space="0" w:color="auto"/>
      </w:divBdr>
    </w:div>
    <w:div w:id="915435170">
      <w:bodyDiv w:val="1"/>
      <w:marLeft w:val="0"/>
      <w:marRight w:val="0"/>
      <w:marTop w:val="0"/>
      <w:marBottom w:val="0"/>
      <w:divBdr>
        <w:top w:val="none" w:sz="0" w:space="0" w:color="auto"/>
        <w:left w:val="none" w:sz="0" w:space="0" w:color="auto"/>
        <w:bottom w:val="none" w:sz="0" w:space="0" w:color="auto"/>
        <w:right w:val="none" w:sz="0" w:space="0" w:color="auto"/>
      </w:divBdr>
      <w:divsChild>
        <w:div w:id="750928056">
          <w:marLeft w:val="0"/>
          <w:marRight w:val="0"/>
          <w:marTop w:val="0"/>
          <w:marBottom w:val="0"/>
          <w:divBdr>
            <w:top w:val="none" w:sz="0" w:space="0" w:color="auto"/>
            <w:left w:val="none" w:sz="0" w:space="0" w:color="auto"/>
            <w:bottom w:val="none" w:sz="0" w:space="0" w:color="auto"/>
            <w:right w:val="none" w:sz="0" w:space="0" w:color="auto"/>
          </w:divBdr>
          <w:divsChild>
            <w:div w:id="1044869005">
              <w:marLeft w:val="0"/>
              <w:marRight w:val="0"/>
              <w:marTop w:val="0"/>
              <w:marBottom w:val="0"/>
              <w:divBdr>
                <w:top w:val="none" w:sz="0" w:space="0" w:color="auto"/>
                <w:left w:val="none" w:sz="0" w:space="0" w:color="auto"/>
                <w:bottom w:val="none" w:sz="0" w:space="0" w:color="auto"/>
                <w:right w:val="none" w:sz="0" w:space="0" w:color="auto"/>
              </w:divBdr>
              <w:divsChild>
                <w:div w:id="1827746487">
                  <w:marLeft w:val="-300"/>
                  <w:marRight w:val="0"/>
                  <w:marTop w:val="0"/>
                  <w:marBottom w:val="0"/>
                  <w:divBdr>
                    <w:top w:val="none" w:sz="0" w:space="0" w:color="auto"/>
                    <w:left w:val="none" w:sz="0" w:space="0" w:color="auto"/>
                    <w:bottom w:val="none" w:sz="0" w:space="0" w:color="auto"/>
                    <w:right w:val="none" w:sz="0" w:space="0" w:color="auto"/>
                  </w:divBdr>
                  <w:divsChild>
                    <w:div w:id="2028867034">
                      <w:marLeft w:val="0"/>
                      <w:marRight w:val="0"/>
                      <w:marTop w:val="0"/>
                      <w:marBottom w:val="0"/>
                      <w:divBdr>
                        <w:top w:val="none" w:sz="0" w:space="0" w:color="auto"/>
                        <w:left w:val="none" w:sz="0" w:space="0" w:color="auto"/>
                        <w:bottom w:val="none" w:sz="0" w:space="0" w:color="auto"/>
                        <w:right w:val="none" w:sz="0" w:space="0" w:color="auto"/>
                      </w:divBdr>
                      <w:divsChild>
                        <w:div w:id="1853641877">
                          <w:marLeft w:val="0"/>
                          <w:marRight w:val="0"/>
                          <w:marTop w:val="0"/>
                          <w:marBottom w:val="0"/>
                          <w:divBdr>
                            <w:top w:val="none" w:sz="0" w:space="0" w:color="auto"/>
                            <w:left w:val="none" w:sz="0" w:space="0" w:color="auto"/>
                            <w:bottom w:val="none" w:sz="0" w:space="0" w:color="auto"/>
                            <w:right w:val="none" w:sz="0" w:space="0" w:color="auto"/>
                          </w:divBdr>
                          <w:divsChild>
                            <w:div w:id="1671445488">
                              <w:marLeft w:val="0"/>
                              <w:marRight w:val="0"/>
                              <w:marTop w:val="0"/>
                              <w:marBottom w:val="0"/>
                              <w:divBdr>
                                <w:top w:val="none" w:sz="0" w:space="0" w:color="auto"/>
                                <w:left w:val="none" w:sz="0" w:space="0" w:color="auto"/>
                                <w:bottom w:val="none" w:sz="0" w:space="0" w:color="auto"/>
                                <w:right w:val="none" w:sz="0" w:space="0" w:color="auto"/>
                              </w:divBdr>
                              <w:divsChild>
                                <w:div w:id="552497139">
                                  <w:marLeft w:val="-150"/>
                                  <w:marRight w:val="0"/>
                                  <w:marTop w:val="0"/>
                                  <w:marBottom w:val="0"/>
                                  <w:divBdr>
                                    <w:top w:val="none" w:sz="0" w:space="0" w:color="auto"/>
                                    <w:left w:val="none" w:sz="0" w:space="0" w:color="auto"/>
                                    <w:bottom w:val="none" w:sz="0" w:space="0" w:color="auto"/>
                                    <w:right w:val="none" w:sz="0" w:space="0" w:color="auto"/>
                                  </w:divBdr>
                                  <w:divsChild>
                                    <w:div w:id="282883007">
                                      <w:marLeft w:val="0"/>
                                      <w:marRight w:val="0"/>
                                      <w:marTop w:val="0"/>
                                      <w:marBottom w:val="0"/>
                                      <w:divBdr>
                                        <w:top w:val="none" w:sz="0" w:space="0" w:color="auto"/>
                                        <w:left w:val="none" w:sz="0" w:space="0" w:color="auto"/>
                                        <w:bottom w:val="none" w:sz="0" w:space="0" w:color="auto"/>
                                        <w:right w:val="none" w:sz="0" w:space="0" w:color="auto"/>
                                      </w:divBdr>
                                      <w:divsChild>
                                        <w:div w:id="1471360210">
                                          <w:marLeft w:val="0"/>
                                          <w:marRight w:val="0"/>
                                          <w:marTop w:val="0"/>
                                          <w:marBottom w:val="0"/>
                                          <w:divBdr>
                                            <w:top w:val="none" w:sz="0" w:space="0" w:color="auto"/>
                                            <w:left w:val="none" w:sz="0" w:space="0" w:color="auto"/>
                                            <w:bottom w:val="none" w:sz="0" w:space="0" w:color="auto"/>
                                            <w:right w:val="none" w:sz="0" w:space="0" w:color="auto"/>
                                          </w:divBdr>
                                          <w:divsChild>
                                            <w:div w:id="616563928">
                                              <w:marLeft w:val="0"/>
                                              <w:marRight w:val="0"/>
                                              <w:marTop w:val="0"/>
                                              <w:marBottom w:val="0"/>
                                              <w:divBdr>
                                                <w:top w:val="none" w:sz="0" w:space="0" w:color="auto"/>
                                                <w:left w:val="none" w:sz="0" w:space="0" w:color="auto"/>
                                                <w:bottom w:val="none" w:sz="0" w:space="0" w:color="auto"/>
                                                <w:right w:val="none" w:sz="0" w:space="0" w:color="auto"/>
                                              </w:divBdr>
                                              <w:divsChild>
                                                <w:div w:id="1355961047">
                                                  <w:marLeft w:val="0"/>
                                                  <w:marRight w:val="0"/>
                                                  <w:marTop w:val="0"/>
                                                  <w:marBottom w:val="0"/>
                                                  <w:divBdr>
                                                    <w:top w:val="none" w:sz="0" w:space="0" w:color="auto"/>
                                                    <w:left w:val="none" w:sz="0" w:space="0" w:color="auto"/>
                                                    <w:bottom w:val="none" w:sz="0" w:space="0" w:color="auto"/>
                                                    <w:right w:val="none" w:sz="0" w:space="0" w:color="auto"/>
                                                  </w:divBdr>
                                                  <w:divsChild>
                                                    <w:div w:id="1274482748">
                                                      <w:marLeft w:val="0"/>
                                                      <w:marRight w:val="0"/>
                                                      <w:marTop w:val="0"/>
                                                      <w:marBottom w:val="0"/>
                                                      <w:divBdr>
                                                        <w:top w:val="none" w:sz="0" w:space="0" w:color="auto"/>
                                                        <w:left w:val="none" w:sz="0" w:space="0" w:color="auto"/>
                                                        <w:bottom w:val="none" w:sz="0" w:space="0" w:color="auto"/>
                                                        <w:right w:val="none" w:sz="0" w:space="0" w:color="auto"/>
                                                      </w:divBdr>
                                                      <w:divsChild>
                                                        <w:div w:id="19351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283193">
          <w:marLeft w:val="0"/>
          <w:marRight w:val="0"/>
          <w:marTop w:val="0"/>
          <w:marBottom w:val="0"/>
          <w:divBdr>
            <w:top w:val="none" w:sz="0" w:space="0" w:color="auto"/>
            <w:left w:val="none" w:sz="0" w:space="0" w:color="auto"/>
            <w:bottom w:val="none" w:sz="0" w:space="0" w:color="auto"/>
            <w:right w:val="none" w:sz="0" w:space="0" w:color="auto"/>
          </w:divBdr>
          <w:divsChild>
            <w:div w:id="1650133046">
              <w:marLeft w:val="0"/>
              <w:marRight w:val="0"/>
              <w:marTop w:val="0"/>
              <w:marBottom w:val="0"/>
              <w:divBdr>
                <w:top w:val="none" w:sz="0" w:space="0" w:color="auto"/>
                <w:left w:val="none" w:sz="0" w:space="0" w:color="auto"/>
                <w:bottom w:val="none" w:sz="0" w:space="0" w:color="auto"/>
                <w:right w:val="none" w:sz="0" w:space="0" w:color="auto"/>
              </w:divBdr>
              <w:divsChild>
                <w:div w:id="15264832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570">
      <w:bodyDiv w:val="1"/>
      <w:marLeft w:val="0"/>
      <w:marRight w:val="0"/>
      <w:marTop w:val="0"/>
      <w:marBottom w:val="0"/>
      <w:divBdr>
        <w:top w:val="none" w:sz="0" w:space="0" w:color="auto"/>
        <w:left w:val="none" w:sz="0" w:space="0" w:color="auto"/>
        <w:bottom w:val="none" w:sz="0" w:space="0" w:color="auto"/>
        <w:right w:val="none" w:sz="0" w:space="0" w:color="auto"/>
      </w:divBdr>
    </w:div>
    <w:div w:id="1001853313">
      <w:bodyDiv w:val="1"/>
      <w:marLeft w:val="0"/>
      <w:marRight w:val="0"/>
      <w:marTop w:val="0"/>
      <w:marBottom w:val="0"/>
      <w:divBdr>
        <w:top w:val="none" w:sz="0" w:space="0" w:color="auto"/>
        <w:left w:val="none" w:sz="0" w:space="0" w:color="auto"/>
        <w:bottom w:val="none" w:sz="0" w:space="0" w:color="auto"/>
        <w:right w:val="none" w:sz="0" w:space="0" w:color="auto"/>
      </w:divBdr>
    </w:div>
    <w:div w:id="1103652429">
      <w:bodyDiv w:val="1"/>
      <w:marLeft w:val="0"/>
      <w:marRight w:val="0"/>
      <w:marTop w:val="0"/>
      <w:marBottom w:val="0"/>
      <w:divBdr>
        <w:top w:val="none" w:sz="0" w:space="0" w:color="auto"/>
        <w:left w:val="none" w:sz="0" w:space="0" w:color="auto"/>
        <w:bottom w:val="none" w:sz="0" w:space="0" w:color="auto"/>
        <w:right w:val="none" w:sz="0" w:space="0" w:color="auto"/>
      </w:divBdr>
    </w:div>
    <w:div w:id="1110316340">
      <w:bodyDiv w:val="1"/>
      <w:marLeft w:val="0"/>
      <w:marRight w:val="0"/>
      <w:marTop w:val="0"/>
      <w:marBottom w:val="0"/>
      <w:divBdr>
        <w:top w:val="none" w:sz="0" w:space="0" w:color="auto"/>
        <w:left w:val="none" w:sz="0" w:space="0" w:color="auto"/>
        <w:bottom w:val="none" w:sz="0" w:space="0" w:color="auto"/>
        <w:right w:val="none" w:sz="0" w:space="0" w:color="auto"/>
      </w:divBdr>
    </w:div>
    <w:div w:id="1111824661">
      <w:bodyDiv w:val="1"/>
      <w:marLeft w:val="0"/>
      <w:marRight w:val="0"/>
      <w:marTop w:val="0"/>
      <w:marBottom w:val="0"/>
      <w:divBdr>
        <w:top w:val="none" w:sz="0" w:space="0" w:color="auto"/>
        <w:left w:val="none" w:sz="0" w:space="0" w:color="auto"/>
        <w:bottom w:val="none" w:sz="0" w:space="0" w:color="auto"/>
        <w:right w:val="none" w:sz="0" w:space="0" w:color="auto"/>
      </w:divBdr>
    </w:div>
    <w:div w:id="1112017651">
      <w:bodyDiv w:val="1"/>
      <w:marLeft w:val="0"/>
      <w:marRight w:val="0"/>
      <w:marTop w:val="0"/>
      <w:marBottom w:val="0"/>
      <w:divBdr>
        <w:top w:val="none" w:sz="0" w:space="0" w:color="auto"/>
        <w:left w:val="none" w:sz="0" w:space="0" w:color="auto"/>
        <w:bottom w:val="none" w:sz="0" w:space="0" w:color="auto"/>
        <w:right w:val="none" w:sz="0" w:space="0" w:color="auto"/>
      </w:divBdr>
      <w:divsChild>
        <w:div w:id="1491751747">
          <w:marLeft w:val="0"/>
          <w:marRight w:val="0"/>
          <w:marTop w:val="0"/>
          <w:marBottom w:val="0"/>
          <w:divBdr>
            <w:top w:val="none" w:sz="0" w:space="0" w:color="auto"/>
            <w:left w:val="none" w:sz="0" w:space="0" w:color="auto"/>
            <w:bottom w:val="none" w:sz="0" w:space="0" w:color="auto"/>
            <w:right w:val="none" w:sz="0" w:space="0" w:color="auto"/>
          </w:divBdr>
          <w:divsChild>
            <w:div w:id="688025490">
              <w:marLeft w:val="0"/>
              <w:marRight w:val="0"/>
              <w:marTop w:val="0"/>
              <w:marBottom w:val="0"/>
              <w:divBdr>
                <w:top w:val="none" w:sz="0" w:space="0" w:color="auto"/>
                <w:left w:val="none" w:sz="0" w:space="0" w:color="auto"/>
                <w:bottom w:val="none" w:sz="0" w:space="0" w:color="auto"/>
                <w:right w:val="none" w:sz="0" w:space="0" w:color="auto"/>
              </w:divBdr>
              <w:divsChild>
                <w:div w:id="1270238281">
                  <w:marLeft w:val="0"/>
                  <w:marRight w:val="0"/>
                  <w:marTop w:val="0"/>
                  <w:marBottom w:val="0"/>
                  <w:divBdr>
                    <w:top w:val="none" w:sz="0" w:space="0" w:color="auto"/>
                    <w:left w:val="none" w:sz="0" w:space="0" w:color="auto"/>
                    <w:bottom w:val="none" w:sz="0" w:space="0" w:color="auto"/>
                    <w:right w:val="none" w:sz="0" w:space="0" w:color="auto"/>
                  </w:divBdr>
                  <w:divsChild>
                    <w:div w:id="3329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363940">
      <w:bodyDiv w:val="1"/>
      <w:marLeft w:val="0"/>
      <w:marRight w:val="0"/>
      <w:marTop w:val="0"/>
      <w:marBottom w:val="0"/>
      <w:divBdr>
        <w:top w:val="none" w:sz="0" w:space="0" w:color="auto"/>
        <w:left w:val="none" w:sz="0" w:space="0" w:color="auto"/>
        <w:bottom w:val="none" w:sz="0" w:space="0" w:color="auto"/>
        <w:right w:val="none" w:sz="0" w:space="0" w:color="auto"/>
      </w:divBdr>
    </w:div>
    <w:div w:id="1153066666">
      <w:bodyDiv w:val="1"/>
      <w:marLeft w:val="0"/>
      <w:marRight w:val="0"/>
      <w:marTop w:val="0"/>
      <w:marBottom w:val="0"/>
      <w:divBdr>
        <w:top w:val="none" w:sz="0" w:space="0" w:color="auto"/>
        <w:left w:val="none" w:sz="0" w:space="0" w:color="auto"/>
        <w:bottom w:val="none" w:sz="0" w:space="0" w:color="auto"/>
        <w:right w:val="none" w:sz="0" w:space="0" w:color="auto"/>
      </w:divBdr>
      <w:divsChild>
        <w:div w:id="970667447">
          <w:marLeft w:val="0"/>
          <w:marRight w:val="0"/>
          <w:marTop w:val="0"/>
          <w:marBottom w:val="0"/>
          <w:divBdr>
            <w:top w:val="none" w:sz="0" w:space="0" w:color="auto"/>
            <w:left w:val="none" w:sz="0" w:space="0" w:color="auto"/>
            <w:bottom w:val="none" w:sz="0" w:space="0" w:color="auto"/>
            <w:right w:val="none" w:sz="0" w:space="0" w:color="auto"/>
          </w:divBdr>
          <w:divsChild>
            <w:div w:id="778376992">
              <w:marLeft w:val="0"/>
              <w:marRight w:val="0"/>
              <w:marTop w:val="0"/>
              <w:marBottom w:val="0"/>
              <w:divBdr>
                <w:top w:val="none" w:sz="0" w:space="0" w:color="auto"/>
                <w:left w:val="none" w:sz="0" w:space="0" w:color="auto"/>
                <w:bottom w:val="none" w:sz="0" w:space="0" w:color="auto"/>
                <w:right w:val="none" w:sz="0" w:space="0" w:color="auto"/>
              </w:divBdr>
              <w:divsChild>
                <w:div w:id="1353994464">
                  <w:marLeft w:val="0"/>
                  <w:marRight w:val="0"/>
                  <w:marTop w:val="0"/>
                  <w:marBottom w:val="0"/>
                  <w:divBdr>
                    <w:top w:val="none" w:sz="0" w:space="0" w:color="auto"/>
                    <w:left w:val="none" w:sz="0" w:space="0" w:color="auto"/>
                    <w:bottom w:val="none" w:sz="0" w:space="0" w:color="auto"/>
                    <w:right w:val="none" w:sz="0" w:space="0" w:color="auto"/>
                  </w:divBdr>
                  <w:divsChild>
                    <w:div w:id="1991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09">
      <w:bodyDiv w:val="1"/>
      <w:marLeft w:val="0"/>
      <w:marRight w:val="0"/>
      <w:marTop w:val="0"/>
      <w:marBottom w:val="0"/>
      <w:divBdr>
        <w:top w:val="none" w:sz="0" w:space="0" w:color="auto"/>
        <w:left w:val="none" w:sz="0" w:space="0" w:color="auto"/>
        <w:bottom w:val="none" w:sz="0" w:space="0" w:color="auto"/>
        <w:right w:val="none" w:sz="0" w:space="0" w:color="auto"/>
      </w:divBdr>
      <w:divsChild>
        <w:div w:id="720132434">
          <w:marLeft w:val="0"/>
          <w:marRight w:val="0"/>
          <w:marTop w:val="0"/>
          <w:marBottom w:val="0"/>
          <w:divBdr>
            <w:top w:val="none" w:sz="0" w:space="0" w:color="auto"/>
            <w:left w:val="none" w:sz="0" w:space="0" w:color="auto"/>
            <w:bottom w:val="none" w:sz="0" w:space="0" w:color="auto"/>
            <w:right w:val="none" w:sz="0" w:space="0" w:color="auto"/>
          </w:divBdr>
          <w:divsChild>
            <w:div w:id="516694893">
              <w:marLeft w:val="0"/>
              <w:marRight w:val="0"/>
              <w:marTop w:val="0"/>
              <w:marBottom w:val="0"/>
              <w:divBdr>
                <w:top w:val="none" w:sz="0" w:space="0" w:color="auto"/>
                <w:left w:val="none" w:sz="0" w:space="0" w:color="auto"/>
                <w:bottom w:val="none" w:sz="0" w:space="0" w:color="auto"/>
                <w:right w:val="none" w:sz="0" w:space="0" w:color="auto"/>
              </w:divBdr>
              <w:divsChild>
                <w:div w:id="193724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11741">
      <w:bodyDiv w:val="1"/>
      <w:marLeft w:val="0"/>
      <w:marRight w:val="0"/>
      <w:marTop w:val="0"/>
      <w:marBottom w:val="0"/>
      <w:divBdr>
        <w:top w:val="none" w:sz="0" w:space="0" w:color="auto"/>
        <w:left w:val="none" w:sz="0" w:space="0" w:color="auto"/>
        <w:bottom w:val="none" w:sz="0" w:space="0" w:color="auto"/>
        <w:right w:val="none" w:sz="0" w:space="0" w:color="auto"/>
      </w:divBdr>
    </w:div>
    <w:div w:id="1314673279">
      <w:bodyDiv w:val="1"/>
      <w:marLeft w:val="0"/>
      <w:marRight w:val="0"/>
      <w:marTop w:val="0"/>
      <w:marBottom w:val="0"/>
      <w:divBdr>
        <w:top w:val="none" w:sz="0" w:space="0" w:color="auto"/>
        <w:left w:val="none" w:sz="0" w:space="0" w:color="auto"/>
        <w:bottom w:val="none" w:sz="0" w:space="0" w:color="auto"/>
        <w:right w:val="none" w:sz="0" w:space="0" w:color="auto"/>
      </w:divBdr>
    </w:div>
    <w:div w:id="1361975315">
      <w:bodyDiv w:val="1"/>
      <w:marLeft w:val="0"/>
      <w:marRight w:val="0"/>
      <w:marTop w:val="0"/>
      <w:marBottom w:val="0"/>
      <w:divBdr>
        <w:top w:val="none" w:sz="0" w:space="0" w:color="auto"/>
        <w:left w:val="none" w:sz="0" w:space="0" w:color="auto"/>
        <w:bottom w:val="none" w:sz="0" w:space="0" w:color="auto"/>
        <w:right w:val="none" w:sz="0" w:space="0" w:color="auto"/>
      </w:divBdr>
      <w:divsChild>
        <w:div w:id="1982072324">
          <w:marLeft w:val="0"/>
          <w:marRight w:val="0"/>
          <w:marTop w:val="0"/>
          <w:marBottom w:val="0"/>
          <w:divBdr>
            <w:top w:val="none" w:sz="0" w:space="0" w:color="auto"/>
            <w:left w:val="none" w:sz="0" w:space="0" w:color="auto"/>
            <w:bottom w:val="none" w:sz="0" w:space="0" w:color="auto"/>
            <w:right w:val="none" w:sz="0" w:space="0" w:color="auto"/>
          </w:divBdr>
          <w:divsChild>
            <w:div w:id="1691835748">
              <w:marLeft w:val="0"/>
              <w:marRight w:val="0"/>
              <w:marTop w:val="0"/>
              <w:marBottom w:val="0"/>
              <w:divBdr>
                <w:top w:val="none" w:sz="0" w:space="0" w:color="auto"/>
                <w:left w:val="none" w:sz="0" w:space="0" w:color="auto"/>
                <w:bottom w:val="none" w:sz="0" w:space="0" w:color="auto"/>
                <w:right w:val="none" w:sz="0" w:space="0" w:color="auto"/>
              </w:divBdr>
              <w:divsChild>
                <w:div w:id="762992048">
                  <w:marLeft w:val="0"/>
                  <w:marRight w:val="0"/>
                  <w:marTop w:val="0"/>
                  <w:marBottom w:val="0"/>
                  <w:divBdr>
                    <w:top w:val="none" w:sz="0" w:space="0" w:color="auto"/>
                    <w:left w:val="none" w:sz="0" w:space="0" w:color="auto"/>
                    <w:bottom w:val="none" w:sz="0" w:space="0" w:color="auto"/>
                    <w:right w:val="none" w:sz="0" w:space="0" w:color="auto"/>
                  </w:divBdr>
                  <w:divsChild>
                    <w:div w:id="13811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89669">
      <w:bodyDiv w:val="1"/>
      <w:marLeft w:val="0"/>
      <w:marRight w:val="0"/>
      <w:marTop w:val="0"/>
      <w:marBottom w:val="0"/>
      <w:divBdr>
        <w:top w:val="none" w:sz="0" w:space="0" w:color="auto"/>
        <w:left w:val="none" w:sz="0" w:space="0" w:color="auto"/>
        <w:bottom w:val="none" w:sz="0" w:space="0" w:color="auto"/>
        <w:right w:val="none" w:sz="0" w:space="0" w:color="auto"/>
      </w:divBdr>
    </w:div>
    <w:div w:id="1389919373">
      <w:bodyDiv w:val="1"/>
      <w:marLeft w:val="0"/>
      <w:marRight w:val="0"/>
      <w:marTop w:val="0"/>
      <w:marBottom w:val="0"/>
      <w:divBdr>
        <w:top w:val="none" w:sz="0" w:space="0" w:color="auto"/>
        <w:left w:val="none" w:sz="0" w:space="0" w:color="auto"/>
        <w:bottom w:val="none" w:sz="0" w:space="0" w:color="auto"/>
        <w:right w:val="none" w:sz="0" w:space="0" w:color="auto"/>
      </w:divBdr>
      <w:divsChild>
        <w:div w:id="1942833343">
          <w:marLeft w:val="0"/>
          <w:marRight w:val="0"/>
          <w:marTop w:val="0"/>
          <w:marBottom w:val="0"/>
          <w:divBdr>
            <w:top w:val="none" w:sz="0" w:space="0" w:color="auto"/>
            <w:left w:val="none" w:sz="0" w:space="0" w:color="auto"/>
            <w:bottom w:val="none" w:sz="0" w:space="0" w:color="auto"/>
            <w:right w:val="none" w:sz="0" w:space="0" w:color="auto"/>
          </w:divBdr>
          <w:divsChild>
            <w:div w:id="1023021507">
              <w:marLeft w:val="0"/>
              <w:marRight w:val="0"/>
              <w:marTop w:val="0"/>
              <w:marBottom w:val="0"/>
              <w:divBdr>
                <w:top w:val="none" w:sz="0" w:space="0" w:color="auto"/>
                <w:left w:val="none" w:sz="0" w:space="0" w:color="auto"/>
                <w:bottom w:val="none" w:sz="0" w:space="0" w:color="auto"/>
                <w:right w:val="none" w:sz="0" w:space="0" w:color="auto"/>
              </w:divBdr>
              <w:divsChild>
                <w:div w:id="6050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5383">
      <w:bodyDiv w:val="1"/>
      <w:marLeft w:val="0"/>
      <w:marRight w:val="0"/>
      <w:marTop w:val="0"/>
      <w:marBottom w:val="0"/>
      <w:divBdr>
        <w:top w:val="none" w:sz="0" w:space="0" w:color="auto"/>
        <w:left w:val="none" w:sz="0" w:space="0" w:color="auto"/>
        <w:bottom w:val="none" w:sz="0" w:space="0" w:color="auto"/>
        <w:right w:val="none" w:sz="0" w:space="0" w:color="auto"/>
      </w:divBdr>
    </w:div>
    <w:div w:id="1409578022">
      <w:bodyDiv w:val="1"/>
      <w:marLeft w:val="0"/>
      <w:marRight w:val="0"/>
      <w:marTop w:val="0"/>
      <w:marBottom w:val="0"/>
      <w:divBdr>
        <w:top w:val="none" w:sz="0" w:space="0" w:color="auto"/>
        <w:left w:val="none" w:sz="0" w:space="0" w:color="auto"/>
        <w:bottom w:val="none" w:sz="0" w:space="0" w:color="auto"/>
        <w:right w:val="none" w:sz="0" w:space="0" w:color="auto"/>
      </w:divBdr>
      <w:divsChild>
        <w:div w:id="1503818165">
          <w:marLeft w:val="0"/>
          <w:marRight w:val="0"/>
          <w:marTop w:val="0"/>
          <w:marBottom w:val="0"/>
          <w:divBdr>
            <w:top w:val="none" w:sz="0" w:space="0" w:color="auto"/>
            <w:left w:val="none" w:sz="0" w:space="0" w:color="auto"/>
            <w:bottom w:val="none" w:sz="0" w:space="0" w:color="auto"/>
            <w:right w:val="none" w:sz="0" w:space="0" w:color="auto"/>
          </w:divBdr>
          <w:divsChild>
            <w:div w:id="49887295">
              <w:marLeft w:val="0"/>
              <w:marRight w:val="0"/>
              <w:marTop w:val="0"/>
              <w:marBottom w:val="0"/>
              <w:divBdr>
                <w:top w:val="none" w:sz="0" w:space="0" w:color="auto"/>
                <w:left w:val="none" w:sz="0" w:space="0" w:color="auto"/>
                <w:bottom w:val="none" w:sz="0" w:space="0" w:color="auto"/>
                <w:right w:val="none" w:sz="0" w:space="0" w:color="auto"/>
              </w:divBdr>
              <w:divsChild>
                <w:div w:id="2192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8358">
      <w:bodyDiv w:val="1"/>
      <w:marLeft w:val="0"/>
      <w:marRight w:val="0"/>
      <w:marTop w:val="0"/>
      <w:marBottom w:val="0"/>
      <w:divBdr>
        <w:top w:val="none" w:sz="0" w:space="0" w:color="auto"/>
        <w:left w:val="none" w:sz="0" w:space="0" w:color="auto"/>
        <w:bottom w:val="none" w:sz="0" w:space="0" w:color="auto"/>
        <w:right w:val="none" w:sz="0" w:space="0" w:color="auto"/>
      </w:divBdr>
      <w:divsChild>
        <w:div w:id="364331171">
          <w:marLeft w:val="0"/>
          <w:marRight w:val="0"/>
          <w:marTop w:val="0"/>
          <w:marBottom w:val="0"/>
          <w:divBdr>
            <w:top w:val="none" w:sz="0" w:space="0" w:color="auto"/>
            <w:left w:val="none" w:sz="0" w:space="0" w:color="auto"/>
            <w:bottom w:val="none" w:sz="0" w:space="0" w:color="auto"/>
            <w:right w:val="none" w:sz="0" w:space="0" w:color="auto"/>
          </w:divBdr>
          <w:divsChild>
            <w:div w:id="917056259">
              <w:marLeft w:val="0"/>
              <w:marRight w:val="0"/>
              <w:marTop w:val="0"/>
              <w:marBottom w:val="0"/>
              <w:divBdr>
                <w:top w:val="none" w:sz="0" w:space="0" w:color="auto"/>
                <w:left w:val="none" w:sz="0" w:space="0" w:color="auto"/>
                <w:bottom w:val="none" w:sz="0" w:space="0" w:color="auto"/>
                <w:right w:val="none" w:sz="0" w:space="0" w:color="auto"/>
              </w:divBdr>
              <w:divsChild>
                <w:div w:id="19837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90032">
      <w:bodyDiv w:val="1"/>
      <w:marLeft w:val="0"/>
      <w:marRight w:val="0"/>
      <w:marTop w:val="0"/>
      <w:marBottom w:val="0"/>
      <w:divBdr>
        <w:top w:val="none" w:sz="0" w:space="0" w:color="auto"/>
        <w:left w:val="none" w:sz="0" w:space="0" w:color="auto"/>
        <w:bottom w:val="none" w:sz="0" w:space="0" w:color="auto"/>
        <w:right w:val="none" w:sz="0" w:space="0" w:color="auto"/>
      </w:divBdr>
      <w:divsChild>
        <w:div w:id="2138795071">
          <w:marLeft w:val="0"/>
          <w:marRight w:val="0"/>
          <w:marTop w:val="0"/>
          <w:marBottom w:val="0"/>
          <w:divBdr>
            <w:top w:val="none" w:sz="0" w:space="0" w:color="auto"/>
            <w:left w:val="none" w:sz="0" w:space="0" w:color="auto"/>
            <w:bottom w:val="none" w:sz="0" w:space="0" w:color="auto"/>
            <w:right w:val="none" w:sz="0" w:space="0" w:color="auto"/>
          </w:divBdr>
          <w:divsChild>
            <w:div w:id="1575580977">
              <w:marLeft w:val="0"/>
              <w:marRight w:val="0"/>
              <w:marTop w:val="0"/>
              <w:marBottom w:val="0"/>
              <w:divBdr>
                <w:top w:val="none" w:sz="0" w:space="0" w:color="auto"/>
                <w:left w:val="none" w:sz="0" w:space="0" w:color="auto"/>
                <w:bottom w:val="none" w:sz="0" w:space="0" w:color="auto"/>
                <w:right w:val="none" w:sz="0" w:space="0" w:color="auto"/>
              </w:divBdr>
              <w:divsChild>
                <w:div w:id="2103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2554">
      <w:bodyDiv w:val="1"/>
      <w:marLeft w:val="0"/>
      <w:marRight w:val="0"/>
      <w:marTop w:val="0"/>
      <w:marBottom w:val="0"/>
      <w:divBdr>
        <w:top w:val="none" w:sz="0" w:space="0" w:color="auto"/>
        <w:left w:val="none" w:sz="0" w:space="0" w:color="auto"/>
        <w:bottom w:val="none" w:sz="0" w:space="0" w:color="auto"/>
        <w:right w:val="none" w:sz="0" w:space="0" w:color="auto"/>
      </w:divBdr>
      <w:divsChild>
        <w:div w:id="1080375005">
          <w:marLeft w:val="0"/>
          <w:marRight w:val="0"/>
          <w:marTop w:val="0"/>
          <w:marBottom w:val="0"/>
          <w:divBdr>
            <w:top w:val="none" w:sz="0" w:space="0" w:color="auto"/>
            <w:left w:val="none" w:sz="0" w:space="0" w:color="auto"/>
            <w:bottom w:val="none" w:sz="0" w:space="0" w:color="auto"/>
            <w:right w:val="none" w:sz="0" w:space="0" w:color="auto"/>
          </w:divBdr>
          <w:divsChild>
            <w:div w:id="7366465">
              <w:marLeft w:val="0"/>
              <w:marRight w:val="0"/>
              <w:marTop w:val="0"/>
              <w:marBottom w:val="0"/>
              <w:divBdr>
                <w:top w:val="none" w:sz="0" w:space="0" w:color="auto"/>
                <w:left w:val="none" w:sz="0" w:space="0" w:color="auto"/>
                <w:bottom w:val="none" w:sz="0" w:space="0" w:color="auto"/>
                <w:right w:val="none" w:sz="0" w:space="0" w:color="auto"/>
              </w:divBdr>
              <w:divsChild>
                <w:div w:id="11176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56143">
      <w:bodyDiv w:val="1"/>
      <w:marLeft w:val="0"/>
      <w:marRight w:val="0"/>
      <w:marTop w:val="0"/>
      <w:marBottom w:val="0"/>
      <w:divBdr>
        <w:top w:val="none" w:sz="0" w:space="0" w:color="auto"/>
        <w:left w:val="none" w:sz="0" w:space="0" w:color="auto"/>
        <w:bottom w:val="none" w:sz="0" w:space="0" w:color="auto"/>
        <w:right w:val="none" w:sz="0" w:space="0" w:color="auto"/>
      </w:divBdr>
    </w:div>
    <w:div w:id="1473403164">
      <w:bodyDiv w:val="1"/>
      <w:marLeft w:val="0"/>
      <w:marRight w:val="0"/>
      <w:marTop w:val="0"/>
      <w:marBottom w:val="0"/>
      <w:divBdr>
        <w:top w:val="none" w:sz="0" w:space="0" w:color="auto"/>
        <w:left w:val="none" w:sz="0" w:space="0" w:color="auto"/>
        <w:bottom w:val="none" w:sz="0" w:space="0" w:color="auto"/>
        <w:right w:val="none" w:sz="0" w:space="0" w:color="auto"/>
      </w:divBdr>
      <w:divsChild>
        <w:div w:id="66660550">
          <w:marLeft w:val="0"/>
          <w:marRight w:val="0"/>
          <w:marTop w:val="0"/>
          <w:marBottom w:val="0"/>
          <w:divBdr>
            <w:top w:val="none" w:sz="0" w:space="0" w:color="auto"/>
            <w:left w:val="none" w:sz="0" w:space="0" w:color="auto"/>
            <w:bottom w:val="none" w:sz="0" w:space="0" w:color="auto"/>
            <w:right w:val="none" w:sz="0" w:space="0" w:color="auto"/>
          </w:divBdr>
          <w:divsChild>
            <w:div w:id="996374620">
              <w:marLeft w:val="0"/>
              <w:marRight w:val="0"/>
              <w:marTop w:val="0"/>
              <w:marBottom w:val="0"/>
              <w:divBdr>
                <w:top w:val="none" w:sz="0" w:space="0" w:color="auto"/>
                <w:left w:val="none" w:sz="0" w:space="0" w:color="auto"/>
                <w:bottom w:val="none" w:sz="0" w:space="0" w:color="auto"/>
                <w:right w:val="none" w:sz="0" w:space="0" w:color="auto"/>
              </w:divBdr>
              <w:divsChild>
                <w:div w:id="5982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5695">
      <w:bodyDiv w:val="1"/>
      <w:marLeft w:val="0"/>
      <w:marRight w:val="0"/>
      <w:marTop w:val="0"/>
      <w:marBottom w:val="0"/>
      <w:divBdr>
        <w:top w:val="none" w:sz="0" w:space="0" w:color="auto"/>
        <w:left w:val="none" w:sz="0" w:space="0" w:color="auto"/>
        <w:bottom w:val="none" w:sz="0" w:space="0" w:color="auto"/>
        <w:right w:val="none" w:sz="0" w:space="0" w:color="auto"/>
      </w:divBdr>
    </w:div>
    <w:div w:id="1500193513">
      <w:bodyDiv w:val="1"/>
      <w:marLeft w:val="0"/>
      <w:marRight w:val="0"/>
      <w:marTop w:val="0"/>
      <w:marBottom w:val="0"/>
      <w:divBdr>
        <w:top w:val="none" w:sz="0" w:space="0" w:color="auto"/>
        <w:left w:val="none" w:sz="0" w:space="0" w:color="auto"/>
        <w:bottom w:val="none" w:sz="0" w:space="0" w:color="auto"/>
        <w:right w:val="none" w:sz="0" w:space="0" w:color="auto"/>
      </w:divBdr>
    </w:div>
    <w:div w:id="1524519379">
      <w:bodyDiv w:val="1"/>
      <w:marLeft w:val="0"/>
      <w:marRight w:val="0"/>
      <w:marTop w:val="0"/>
      <w:marBottom w:val="0"/>
      <w:divBdr>
        <w:top w:val="none" w:sz="0" w:space="0" w:color="auto"/>
        <w:left w:val="none" w:sz="0" w:space="0" w:color="auto"/>
        <w:bottom w:val="none" w:sz="0" w:space="0" w:color="auto"/>
        <w:right w:val="none" w:sz="0" w:space="0" w:color="auto"/>
      </w:divBdr>
    </w:div>
    <w:div w:id="1533035356">
      <w:bodyDiv w:val="1"/>
      <w:marLeft w:val="0"/>
      <w:marRight w:val="0"/>
      <w:marTop w:val="0"/>
      <w:marBottom w:val="0"/>
      <w:divBdr>
        <w:top w:val="none" w:sz="0" w:space="0" w:color="auto"/>
        <w:left w:val="none" w:sz="0" w:space="0" w:color="auto"/>
        <w:bottom w:val="none" w:sz="0" w:space="0" w:color="auto"/>
        <w:right w:val="none" w:sz="0" w:space="0" w:color="auto"/>
      </w:divBdr>
    </w:div>
    <w:div w:id="1589457148">
      <w:bodyDiv w:val="1"/>
      <w:marLeft w:val="0"/>
      <w:marRight w:val="0"/>
      <w:marTop w:val="0"/>
      <w:marBottom w:val="0"/>
      <w:divBdr>
        <w:top w:val="none" w:sz="0" w:space="0" w:color="auto"/>
        <w:left w:val="none" w:sz="0" w:space="0" w:color="auto"/>
        <w:bottom w:val="none" w:sz="0" w:space="0" w:color="auto"/>
        <w:right w:val="none" w:sz="0" w:space="0" w:color="auto"/>
      </w:divBdr>
      <w:divsChild>
        <w:div w:id="1766269039">
          <w:marLeft w:val="0"/>
          <w:marRight w:val="0"/>
          <w:marTop w:val="0"/>
          <w:marBottom w:val="0"/>
          <w:divBdr>
            <w:top w:val="none" w:sz="0" w:space="0" w:color="auto"/>
            <w:left w:val="none" w:sz="0" w:space="0" w:color="auto"/>
            <w:bottom w:val="none" w:sz="0" w:space="0" w:color="auto"/>
            <w:right w:val="none" w:sz="0" w:space="0" w:color="auto"/>
          </w:divBdr>
          <w:divsChild>
            <w:div w:id="924194136">
              <w:marLeft w:val="0"/>
              <w:marRight w:val="0"/>
              <w:marTop w:val="0"/>
              <w:marBottom w:val="0"/>
              <w:divBdr>
                <w:top w:val="none" w:sz="0" w:space="0" w:color="auto"/>
                <w:left w:val="none" w:sz="0" w:space="0" w:color="auto"/>
                <w:bottom w:val="none" w:sz="0" w:space="0" w:color="auto"/>
                <w:right w:val="none" w:sz="0" w:space="0" w:color="auto"/>
              </w:divBdr>
              <w:divsChild>
                <w:div w:id="1565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8178">
      <w:bodyDiv w:val="1"/>
      <w:marLeft w:val="0"/>
      <w:marRight w:val="0"/>
      <w:marTop w:val="0"/>
      <w:marBottom w:val="0"/>
      <w:divBdr>
        <w:top w:val="none" w:sz="0" w:space="0" w:color="auto"/>
        <w:left w:val="none" w:sz="0" w:space="0" w:color="auto"/>
        <w:bottom w:val="none" w:sz="0" w:space="0" w:color="auto"/>
        <w:right w:val="none" w:sz="0" w:space="0" w:color="auto"/>
      </w:divBdr>
    </w:div>
    <w:div w:id="1602109951">
      <w:bodyDiv w:val="1"/>
      <w:marLeft w:val="0"/>
      <w:marRight w:val="0"/>
      <w:marTop w:val="0"/>
      <w:marBottom w:val="0"/>
      <w:divBdr>
        <w:top w:val="none" w:sz="0" w:space="0" w:color="auto"/>
        <w:left w:val="none" w:sz="0" w:space="0" w:color="auto"/>
        <w:bottom w:val="none" w:sz="0" w:space="0" w:color="auto"/>
        <w:right w:val="none" w:sz="0" w:space="0" w:color="auto"/>
      </w:divBdr>
      <w:divsChild>
        <w:div w:id="985545384">
          <w:marLeft w:val="0"/>
          <w:marRight w:val="0"/>
          <w:marTop w:val="0"/>
          <w:marBottom w:val="0"/>
          <w:divBdr>
            <w:top w:val="none" w:sz="0" w:space="0" w:color="auto"/>
            <w:left w:val="none" w:sz="0" w:space="0" w:color="auto"/>
            <w:bottom w:val="none" w:sz="0" w:space="0" w:color="auto"/>
            <w:right w:val="none" w:sz="0" w:space="0" w:color="auto"/>
          </w:divBdr>
          <w:divsChild>
            <w:div w:id="448477543">
              <w:marLeft w:val="0"/>
              <w:marRight w:val="0"/>
              <w:marTop w:val="0"/>
              <w:marBottom w:val="0"/>
              <w:divBdr>
                <w:top w:val="none" w:sz="0" w:space="0" w:color="auto"/>
                <w:left w:val="none" w:sz="0" w:space="0" w:color="auto"/>
                <w:bottom w:val="none" w:sz="0" w:space="0" w:color="auto"/>
                <w:right w:val="none" w:sz="0" w:space="0" w:color="auto"/>
              </w:divBdr>
              <w:divsChild>
                <w:div w:id="6784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8025">
      <w:bodyDiv w:val="1"/>
      <w:marLeft w:val="0"/>
      <w:marRight w:val="0"/>
      <w:marTop w:val="0"/>
      <w:marBottom w:val="0"/>
      <w:divBdr>
        <w:top w:val="none" w:sz="0" w:space="0" w:color="auto"/>
        <w:left w:val="none" w:sz="0" w:space="0" w:color="auto"/>
        <w:bottom w:val="none" w:sz="0" w:space="0" w:color="auto"/>
        <w:right w:val="none" w:sz="0" w:space="0" w:color="auto"/>
      </w:divBdr>
    </w:div>
    <w:div w:id="1611665766">
      <w:bodyDiv w:val="1"/>
      <w:marLeft w:val="0"/>
      <w:marRight w:val="0"/>
      <w:marTop w:val="0"/>
      <w:marBottom w:val="0"/>
      <w:divBdr>
        <w:top w:val="none" w:sz="0" w:space="0" w:color="auto"/>
        <w:left w:val="none" w:sz="0" w:space="0" w:color="auto"/>
        <w:bottom w:val="none" w:sz="0" w:space="0" w:color="auto"/>
        <w:right w:val="none" w:sz="0" w:space="0" w:color="auto"/>
      </w:divBdr>
    </w:div>
    <w:div w:id="1637297918">
      <w:bodyDiv w:val="1"/>
      <w:marLeft w:val="0"/>
      <w:marRight w:val="0"/>
      <w:marTop w:val="0"/>
      <w:marBottom w:val="0"/>
      <w:divBdr>
        <w:top w:val="none" w:sz="0" w:space="0" w:color="auto"/>
        <w:left w:val="none" w:sz="0" w:space="0" w:color="auto"/>
        <w:bottom w:val="none" w:sz="0" w:space="0" w:color="auto"/>
        <w:right w:val="none" w:sz="0" w:space="0" w:color="auto"/>
      </w:divBdr>
    </w:div>
    <w:div w:id="1642421304">
      <w:bodyDiv w:val="1"/>
      <w:marLeft w:val="0"/>
      <w:marRight w:val="0"/>
      <w:marTop w:val="0"/>
      <w:marBottom w:val="0"/>
      <w:divBdr>
        <w:top w:val="none" w:sz="0" w:space="0" w:color="auto"/>
        <w:left w:val="none" w:sz="0" w:space="0" w:color="auto"/>
        <w:bottom w:val="none" w:sz="0" w:space="0" w:color="auto"/>
        <w:right w:val="none" w:sz="0" w:space="0" w:color="auto"/>
      </w:divBdr>
    </w:div>
    <w:div w:id="1655185667">
      <w:bodyDiv w:val="1"/>
      <w:marLeft w:val="0"/>
      <w:marRight w:val="0"/>
      <w:marTop w:val="0"/>
      <w:marBottom w:val="0"/>
      <w:divBdr>
        <w:top w:val="none" w:sz="0" w:space="0" w:color="auto"/>
        <w:left w:val="none" w:sz="0" w:space="0" w:color="auto"/>
        <w:bottom w:val="none" w:sz="0" w:space="0" w:color="auto"/>
        <w:right w:val="none" w:sz="0" w:space="0" w:color="auto"/>
      </w:divBdr>
    </w:div>
    <w:div w:id="1674994516">
      <w:bodyDiv w:val="1"/>
      <w:marLeft w:val="0"/>
      <w:marRight w:val="0"/>
      <w:marTop w:val="0"/>
      <w:marBottom w:val="0"/>
      <w:divBdr>
        <w:top w:val="none" w:sz="0" w:space="0" w:color="auto"/>
        <w:left w:val="none" w:sz="0" w:space="0" w:color="auto"/>
        <w:bottom w:val="none" w:sz="0" w:space="0" w:color="auto"/>
        <w:right w:val="none" w:sz="0" w:space="0" w:color="auto"/>
      </w:divBdr>
    </w:div>
    <w:div w:id="1731419337">
      <w:bodyDiv w:val="1"/>
      <w:marLeft w:val="0"/>
      <w:marRight w:val="0"/>
      <w:marTop w:val="0"/>
      <w:marBottom w:val="0"/>
      <w:divBdr>
        <w:top w:val="none" w:sz="0" w:space="0" w:color="auto"/>
        <w:left w:val="none" w:sz="0" w:space="0" w:color="auto"/>
        <w:bottom w:val="none" w:sz="0" w:space="0" w:color="auto"/>
        <w:right w:val="none" w:sz="0" w:space="0" w:color="auto"/>
      </w:divBdr>
    </w:div>
    <w:div w:id="1764692173">
      <w:bodyDiv w:val="1"/>
      <w:marLeft w:val="0"/>
      <w:marRight w:val="0"/>
      <w:marTop w:val="0"/>
      <w:marBottom w:val="0"/>
      <w:divBdr>
        <w:top w:val="none" w:sz="0" w:space="0" w:color="auto"/>
        <w:left w:val="none" w:sz="0" w:space="0" w:color="auto"/>
        <w:bottom w:val="none" w:sz="0" w:space="0" w:color="auto"/>
        <w:right w:val="none" w:sz="0" w:space="0" w:color="auto"/>
      </w:divBdr>
    </w:div>
    <w:div w:id="1770270300">
      <w:bodyDiv w:val="1"/>
      <w:marLeft w:val="0"/>
      <w:marRight w:val="0"/>
      <w:marTop w:val="0"/>
      <w:marBottom w:val="0"/>
      <w:divBdr>
        <w:top w:val="none" w:sz="0" w:space="0" w:color="auto"/>
        <w:left w:val="none" w:sz="0" w:space="0" w:color="auto"/>
        <w:bottom w:val="none" w:sz="0" w:space="0" w:color="auto"/>
        <w:right w:val="none" w:sz="0" w:space="0" w:color="auto"/>
      </w:divBdr>
    </w:div>
    <w:div w:id="1782918477">
      <w:bodyDiv w:val="1"/>
      <w:marLeft w:val="0"/>
      <w:marRight w:val="0"/>
      <w:marTop w:val="0"/>
      <w:marBottom w:val="0"/>
      <w:divBdr>
        <w:top w:val="none" w:sz="0" w:space="0" w:color="auto"/>
        <w:left w:val="none" w:sz="0" w:space="0" w:color="auto"/>
        <w:bottom w:val="none" w:sz="0" w:space="0" w:color="auto"/>
        <w:right w:val="none" w:sz="0" w:space="0" w:color="auto"/>
      </w:divBdr>
    </w:div>
    <w:div w:id="1813136616">
      <w:bodyDiv w:val="1"/>
      <w:marLeft w:val="0"/>
      <w:marRight w:val="0"/>
      <w:marTop w:val="0"/>
      <w:marBottom w:val="0"/>
      <w:divBdr>
        <w:top w:val="none" w:sz="0" w:space="0" w:color="auto"/>
        <w:left w:val="none" w:sz="0" w:space="0" w:color="auto"/>
        <w:bottom w:val="none" w:sz="0" w:space="0" w:color="auto"/>
        <w:right w:val="none" w:sz="0" w:space="0" w:color="auto"/>
      </w:divBdr>
    </w:div>
    <w:div w:id="1833713934">
      <w:bodyDiv w:val="1"/>
      <w:marLeft w:val="0"/>
      <w:marRight w:val="0"/>
      <w:marTop w:val="0"/>
      <w:marBottom w:val="0"/>
      <w:divBdr>
        <w:top w:val="none" w:sz="0" w:space="0" w:color="auto"/>
        <w:left w:val="none" w:sz="0" w:space="0" w:color="auto"/>
        <w:bottom w:val="none" w:sz="0" w:space="0" w:color="auto"/>
        <w:right w:val="none" w:sz="0" w:space="0" w:color="auto"/>
      </w:divBdr>
    </w:div>
    <w:div w:id="1919824422">
      <w:bodyDiv w:val="1"/>
      <w:marLeft w:val="0"/>
      <w:marRight w:val="0"/>
      <w:marTop w:val="0"/>
      <w:marBottom w:val="0"/>
      <w:divBdr>
        <w:top w:val="none" w:sz="0" w:space="0" w:color="auto"/>
        <w:left w:val="none" w:sz="0" w:space="0" w:color="auto"/>
        <w:bottom w:val="none" w:sz="0" w:space="0" w:color="auto"/>
        <w:right w:val="none" w:sz="0" w:space="0" w:color="auto"/>
      </w:divBdr>
    </w:div>
    <w:div w:id="1934968853">
      <w:bodyDiv w:val="1"/>
      <w:marLeft w:val="0"/>
      <w:marRight w:val="0"/>
      <w:marTop w:val="0"/>
      <w:marBottom w:val="0"/>
      <w:divBdr>
        <w:top w:val="none" w:sz="0" w:space="0" w:color="auto"/>
        <w:left w:val="none" w:sz="0" w:space="0" w:color="auto"/>
        <w:bottom w:val="none" w:sz="0" w:space="0" w:color="auto"/>
        <w:right w:val="none" w:sz="0" w:space="0" w:color="auto"/>
      </w:divBdr>
    </w:div>
    <w:div w:id="1953705602">
      <w:bodyDiv w:val="1"/>
      <w:marLeft w:val="0"/>
      <w:marRight w:val="0"/>
      <w:marTop w:val="0"/>
      <w:marBottom w:val="0"/>
      <w:divBdr>
        <w:top w:val="none" w:sz="0" w:space="0" w:color="auto"/>
        <w:left w:val="none" w:sz="0" w:space="0" w:color="auto"/>
        <w:bottom w:val="none" w:sz="0" w:space="0" w:color="auto"/>
        <w:right w:val="none" w:sz="0" w:space="0" w:color="auto"/>
      </w:divBdr>
    </w:div>
    <w:div w:id="2004158152">
      <w:bodyDiv w:val="1"/>
      <w:marLeft w:val="0"/>
      <w:marRight w:val="0"/>
      <w:marTop w:val="0"/>
      <w:marBottom w:val="0"/>
      <w:divBdr>
        <w:top w:val="none" w:sz="0" w:space="0" w:color="auto"/>
        <w:left w:val="none" w:sz="0" w:space="0" w:color="auto"/>
        <w:bottom w:val="none" w:sz="0" w:space="0" w:color="auto"/>
        <w:right w:val="none" w:sz="0" w:space="0" w:color="auto"/>
      </w:divBdr>
    </w:div>
    <w:div w:id="2012249429">
      <w:bodyDiv w:val="1"/>
      <w:marLeft w:val="0"/>
      <w:marRight w:val="0"/>
      <w:marTop w:val="0"/>
      <w:marBottom w:val="0"/>
      <w:divBdr>
        <w:top w:val="none" w:sz="0" w:space="0" w:color="auto"/>
        <w:left w:val="none" w:sz="0" w:space="0" w:color="auto"/>
        <w:bottom w:val="none" w:sz="0" w:space="0" w:color="auto"/>
        <w:right w:val="none" w:sz="0" w:space="0" w:color="auto"/>
      </w:divBdr>
      <w:divsChild>
        <w:div w:id="25064059">
          <w:marLeft w:val="0"/>
          <w:marRight w:val="0"/>
          <w:marTop w:val="0"/>
          <w:marBottom w:val="0"/>
          <w:divBdr>
            <w:top w:val="none" w:sz="0" w:space="0" w:color="auto"/>
            <w:left w:val="none" w:sz="0" w:space="0" w:color="auto"/>
            <w:bottom w:val="none" w:sz="0" w:space="0" w:color="auto"/>
            <w:right w:val="none" w:sz="0" w:space="0" w:color="auto"/>
          </w:divBdr>
          <w:divsChild>
            <w:div w:id="296690897">
              <w:marLeft w:val="0"/>
              <w:marRight w:val="0"/>
              <w:marTop w:val="0"/>
              <w:marBottom w:val="0"/>
              <w:divBdr>
                <w:top w:val="none" w:sz="0" w:space="0" w:color="auto"/>
                <w:left w:val="none" w:sz="0" w:space="0" w:color="auto"/>
                <w:bottom w:val="none" w:sz="0" w:space="0" w:color="auto"/>
                <w:right w:val="none" w:sz="0" w:space="0" w:color="auto"/>
              </w:divBdr>
              <w:divsChild>
                <w:div w:id="16125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6660">
      <w:bodyDiv w:val="1"/>
      <w:marLeft w:val="0"/>
      <w:marRight w:val="0"/>
      <w:marTop w:val="0"/>
      <w:marBottom w:val="0"/>
      <w:divBdr>
        <w:top w:val="none" w:sz="0" w:space="0" w:color="auto"/>
        <w:left w:val="none" w:sz="0" w:space="0" w:color="auto"/>
        <w:bottom w:val="none" w:sz="0" w:space="0" w:color="auto"/>
        <w:right w:val="none" w:sz="0" w:space="0" w:color="auto"/>
      </w:divBdr>
      <w:divsChild>
        <w:div w:id="1918512364">
          <w:marLeft w:val="0"/>
          <w:marRight w:val="0"/>
          <w:marTop w:val="0"/>
          <w:marBottom w:val="0"/>
          <w:divBdr>
            <w:top w:val="none" w:sz="0" w:space="0" w:color="auto"/>
            <w:left w:val="none" w:sz="0" w:space="0" w:color="auto"/>
            <w:bottom w:val="none" w:sz="0" w:space="0" w:color="auto"/>
            <w:right w:val="none" w:sz="0" w:space="0" w:color="auto"/>
          </w:divBdr>
          <w:divsChild>
            <w:div w:id="1117020053">
              <w:marLeft w:val="0"/>
              <w:marRight w:val="0"/>
              <w:marTop w:val="0"/>
              <w:marBottom w:val="0"/>
              <w:divBdr>
                <w:top w:val="none" w:sz="0" w:space="0" w:color="auto"/>
                <w:left w:val="none" w:sz="0" w:space="0" w:color="auto"/>
                <w:bottom w:val="none" w:sz="0" w:space="0" w:color="auto"/>
                <w:right w:val="none" w:sz="0" w:space="0" w:color="auto"/>
              </w:divBdr>
              <w:divsChild>
                <w:div w:id="1385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4605">
      <w:bodyDiv w:val="1"/>
      <w:marLeft w:val="0"/>
      <w:marRight w:val="0"/>
      <w:marTop w:val="0"/>
      <w:marBottom w:val="0"/>
      <w:divBdr>
        <w:top w:val="none" w:sz="0" w:space="0" w:color="auto"/>
        <w:left w:val="none" w:sz="0" w:space="0" w:color="auto"/>
        <w:bottom w:val="none" w:sz="0" w:space="0" w:color="auto"/>
        <w:right w:val="none" w:sz="0" w:space="0" w:color="auto"/>
      </w:divBdr>
    </w:div>
    <w:div w:id="2049380143">
      <w:bodyDiv w:val="1"/>
      <w:marLeft w:val="0"/>
      <w:marRight w:val="0"/>
      <w:marTop w:val="0"/>
      <w:marBottom w:val="0"/>
      <w:divBdr>
        <w:top w:val="none" w:sz="0" w:space="0" w:color="auto"/>
        <w:left w:val="none" w:sz="0" w:space="0" w:color="auto"/>
        <w:bottom w:val="none" w:sz="0" w:space="0" w:color="auto"/>
        <w:right w:val="none" w:sz="0" w:space="0" w:color="auto"/>
      </w:divBdr>
    </w:div>
    <w:div w:id="2126731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researchgate.net/publication/254097534_Measures_of_Five_Aspects_of_Affective_Well-Being_at_Work" TargetMode="External"/><Relationship Id="rId42" Type="http://schemas.openxmlformats.org/officeDocument/2006/relationships/hyperlink" Target="https://rb.ru/opinion/zdorove-sotrudnikov/" TargetMode="External"/><Relationship Id="rId47" Type="http://schemas.openxmlformats.org/officeDocument/2006/relationships/hyperlink" Target="https://allmba.e-mba.ru/taimmenedzhment2?utm_source=advcake&amp;utm_medium=cpa&amp;utm_campaign=affiliate&amp;utm_content=4f04f3d9&amp;advcake_params=6770f3e0a87a9debcaf72f11fbf04f33&amp;a_aid=pn_advcake&amp;a_bid=9a16b0d1&amp;utm_term=6770f3e0a87a9debcaf72f11fbf04f33&amp;sub1=VC&amp;sub2=emba&amp;sub3=timemanagement&amp;erid=LdtCK3Dro" TargetMode="External"/><Relationship Id="rId63" Type="http://schemas.openxmlformats.org/officeDocument/2006/relationships/hyperlink" Target="https://ncfg.ru/media/files/%D0%91%D1%80%D0%BE%D1%88%D1%8E%D1%80%D0%B0%20%D0%BE%D0%B1%D0%B7%D0%BE%D1%80%20%D0%BB%D1%83%D1%87%D1%88%D0%B8%D1%85%20%D0%BF%D1%80%D0%B0%D0%BA%D1%82%D0%B8%D0%BA%20%D0%B8%20%D0%BC%D0%B5%D0%B6%D0%B4%D1%83%D0%BD%D0%B0%D1%80%D0%BE%D0%B4%D0%BD%D0%BE%D0%B3%D0%BE%20%D0%BE%D0%BF%D1%8B%D1%82%D0%B0%202020.pdf" TargetMode="External"/><Relationship Id="rId68" Type="http://schemas.openxmlformats.org/officeDocument/2006/relationships/hyperlink" Target="https://psych.wisc.edu/staff/ryff-carol/" TargetMode="External"/><Relationship Id="rId84" Type="http://schemas.openxmlformats.org/officeDocument/2006/relationships/hyperlink" Target="https://iaap-journals.onlinelibrary.wiley.com/doi/10.1111/j.1758-0854.2009.01008.x" TargetMode="External"/><Relationship Id="rId89" Type="http://schemas.openxmlformats.org/officeDocument/2006/relationships/hyperlink" Target="https://www.researchgate.net/profile/Corey-Keyes-2/publication/315665278_Why_Flourishing/links/58d99a74a6fdccca1c4c0049/Why-Flourishing.pdf" TargetMode="External"/><Relationship Id="rId16" Type="http://schemas.openxmlformats.org/officeDocument/2006/relationships/customXml" Target="ink/ink2.xml"/><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yperlink" Target="https://vibrotek.ru/o-kompanii/" TargetMode="External"/><Relationship Id="rId37" Type="http://schemas.openxmlformats.org/officeDocument/2006/relationships/hyperlink" Target="https://www.euro.who.int/__data/assets/pdf_file/0004/195511/e96732r.pdf" TargetMode="External"/><Relationship Id="rId53" Type="http://schemas.openxmlformats.org/officeDocument/2006/relationships/hyperlink" Target="https://vibrotek.ru/o-kompanii/raskrytie-informatsii/Quality_policy.pdf" TargetMode="External"/><Relationship Id="rId58" Type="http://schemas.openxmlformats.org/officeDocument/2006/relationships/hyperlink" Target="https://www.everyx.ru/products/" TargetMode="External"/><Relationship Id="rId74" Type="http://schemas.openxmlformats.org/officeDocument/2006/relationships/hyperlink" Target="https://www.sciencedirect.com/science/article/abs/pii/S0167487007000694?via%3Dihub" TargetMode="External"/><Relationship Id="rId79" Type="http://schemas.openxmlformats.org/officeDocument/2006/relationships/hyperlink" Target="https://www.researchgate.net/publication/232593040_The_path_to_a_healthy_workplace_A_critical_review_linking_healthy_workplace_practices_employee_well-being_and_organizational_improvements" TargetMode="External"/><Relationship Id="rId102" Type="http://schemas.openxmlformats.org/officeDocument/2006/relationships/hyperlink" Target="https://vc.ru/services/523135-well-being-dan-mode-ili-zalog-uspeshnogo-biznesa" TargetMode="External"/><Relationship Id="rId5" Type="http://schemas.openxmlformats.org/officeDocument/2006/relationships/webSettings" Target="webSettings.xml"/><Relationship Id="rId90" Type="http://schemas.openxmlformats.org/officeDocument/2006/relationships/hyperlink" Target="https://wires.onlinelibrary.wiley.com/doi/full/10.1002/wcc.485" TargetMode="External"/><Relationship Id="rId95" Type="http://schemas.openxmlformats.org/officeDocument/2006/relationships/hyperlink" Target="https://books.google.ru/books?hl=ru&amp;lr=&amp;id=qtxDCwAAQBAJ&amp;oi=fnd&amp;pg=PR2&amp;dq=Tom+Rath+and+Jim+Harter+well-being&amp;ots=6vPaQfQri9&amp;sig=h2J4nEzFBRRCsAW7RQfcpt82X00&amp;redir_esc=y" TargetMode="External"/><Relationship Id="rId22" Type="http://schemas.openxmlformats.org/officeDocument/2006/relationships/image" Target="media/image5.png"/><Relationship Id="rId27" Type="http://schemas.openxmlformats.org/officeDocument/2006/relationships/hyperlink" Target="https://www.researchgate.net/publication/300889874_Conceptualizing_and_Measuring_Wellbeing_at_Work" TargetMode="External"/><Relationship Id="rId43" Type="http://schemas.openxmlformats.org/officeDocument/2006/relationships/hyperlink" Target="https://topfactor.pro/others/kafeterij_lgot_i_magazin_benefitov/" TargetMode="External"/><Relationship Id="rId48" Type="http://schemas.openxmlformats.org/officeDocument/2006/relationships/hyperlink" Target="https://positivepsychology.com/perma-model/" TargetMode="External"/><Relationship Id="rId64" Type="http://schemas.openxmlformats.org/officeDocument/2006/relationships/hyperlink" Target="https://bosfera.ru/bo/fingramotnost-na-rabochem-meste-zabota-o-sotrudnikah-i-biznese" TargetMode="External"/><Relationship Id="rId69" Type="http://schemas.openxmlformats.org/officeDocument/2006/relationships/hyperlink" Target="https://www.researchgate.net/publication/254097534_Measures_of_Five_Aspects_of_Affective_Well-Being_at_Work" TargetMode="External"/><Relationship Id="rId80" Type="http://schemas.openxmlformats.org/officeDocument/2006/relationships/hyperlink" Target="https://onlinelibrary.wiley.com/doi/abs/10.1111/1748-8583.12139" TargetMode="External"/><Relationship Id="rId85" Type="http://schemas.openxmlformats.org/officeDocument/2006/relationships/hyperlink" Target="https://www.researchgate.net/publication/251189512_Wellbeing-The_Five_Essential_Elements" TargetMode="Externa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hyperlink" Target="https://okbtver.ru/blog/psikhologiya-i-zdorove/1209/" TargetMode="External"/><Relationship Id="rId38" Type="http://schemas.openxmlformats.org/officeDocument/2006/relationships/hyperlink" Target="https://payday.ru/" TargetMode="External"/><Relationship Id="rId59" Type="http://schemas.openxmlformats.org/officeDocument/2006/relationships/hyperlink" Target="https://training.tedo.ru/event/time-management/" TargetMode="External"/><Relationship Id="rId103" Type="http://schemas.openxmlformats.org/officeDocument/2006/relationships/hyperlink" Target="https://spb.hh.ru/article/29023" TargetMode="Externa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if24.ru/kak-fitnes-vliyaet-na-effektivnost-raboty-sotrudnikov/" TargetMode="External"/><Relationship Id="rId54" Type="http://schemas.openxmlformats.org/officeDocument/2006/relationships/hyperlink" Target="https://oborona.media/work-life-balance/" TargetMode="External"/><Relationship Id="rId62" Type="http://schemas.openxmlformats.org/officeDocument/2006/relationships/hyperlink" Target="https://lifeaddwiser.com/" TargetMode="External"/><Relationship Id="rId70" Type="http://schemas.openxmlformats.org/officeDocument/2006/relationships/hyperlink" Target="https://journals.sagepub.com/doi/10.1177/014920639902500305" TargetMode="External"/><Relationship Id="rId75" Type="http://schemas.openxmlformats.org/officeDocument/2006/relationships/hyperlink" Target="https://www.researchgate.net/publication/300889874_Conceptualizing_and_Measuring_Wellbeing_at_Work" TargetMode="External"/><Relationship Id="rId83" Type="http://schemas.openxmlformats.org/officeDocument/2006/relationships/hyperlink" Target="https://forum.effectivealtruism.org/posts/kLdLAGYp6FLHZfyoZ/history-of-the-theory-of-well-being" TargetMode="External"/><Relationship Id="rId88" Type="http://schemas.openxmlformats.org/officeDocument/2006/relationships/hyperlink" Target="https://books.google.ru/books?hl=ru&amp;lr=&amp;id=WyXvCQAAQBAJ&amp;oi=fnd&amp;pg=PA3&amp;dq=Theory+of+flourishing+corey+keyes&amp;ots=JmvJSoTtuj&amp;sig=Cmtmj_0vprzZ0aKWKAdQGNeZtKc&amp;redir_esc=y" TargetMode="External"/><Relationship Id="rId91" Type="http://schemas.openxmlformats.org/officeDocument/2006/relationships/hyperlink" Target="https://www.sciencedirect.com/science/article/pii/B9780128139950000480" TargetMode="External"/><Relationship Id="rId96" Type="http://schemas.openxmlformats.org/officeDocument/2006/relationships/hyperlink" Target="https://www.annualreviews.org/doi/10.1146/annurev.psych.52.1.1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journals.sagepub.com/doi/10.1177/014920639902500305" TargetMode="External"/><Relationship Id="rId28" Type="http://schemas.openxmlformats.org/officeDocument/2006/relationships/image" Target="media/image8.png"/><Relationship Id="rId36" Type="http://schemas.openxmlformats.org/officeDocument/2006/relationships/hyperlink" Target="https://csotroitsk.ru/blog/news-actual/izmenenie-uslovij-trudovogo-dogovora-v-svyazi-s-izmeneniem-organizatsionnyh-uslovij-truda.html" TargetMode="External"/><Relationship Id="rId49" Type="http://schemas.openxmlformats.org/officeDocument/2006/relationships/hyperlink" Target="https://5h.ru/online/index.html" TargetMode="External"/><Relationship Id="rId57" Type="http://schemas.openxmlformats.org/officeDocument/2006/relationships/hyperlink" Target="https://www.primezone.ru/ru/" TargetMode="External"/><Relationship Id="rId106" Type="http://schemas.openxmlformats.org/officeDocument/2006/relationships/hyperlink" Target="https://psycnet.apa.org/record/1990-15987-001" TargetMode="External"/><Relationship Id="rId10" Type="http://schemas.openxmlformats.org/officeDocument/2006/relationships/footer" Target="footer1.xml"/><Relationship Id="rId31" Type="http://schemas.openxmlformats.org/officeDocument/2006/relationships/hyperlink" Target="https://5h.ru/online/index.html" TargetMode="External"/><Relationship Id="rId44" Type="http://schemas.openxmlformats.org/officeDocument/2006/relationships/hyperlink" Target="https://vital.lib.tsu.ru/vital/access/services/Download/vtls:000581944/SOURCE1" TargetMode="External"/><Relationship Id="rId52" Type="http://schemas.openxmlformats.org/officeDocument/2006/relationships/hyperlink" Target="https://www.hr-director.ru/article/63129-ekd-kak-nauchitsya-v-negativnyh-situatsiyah-videt-pozitiv" TargetMode="External"/><Relationship Id="rId60" Type="http://schemas.openxmlformats.org/officeDocument/2006/relationships/hyperlink" Target="https://testonjob.ru/blog/test-rabota-s-personalom/" TargetMode="External"/><Relationship Id="rId65" Type="http://schemas.openxmlformats.org/officeDocument/2006/relationships/hyperlink" Target="https://trends.rbc.ru/trends/social/625805e69a7947aa74dfe07a" TargetMode="External"/><Relationship Id="rId73" Type="http://schemas.openxmlformats.org/officeDocument/2006/relationships/hyperlink" Target="https://web.archive.org/web/20220909215206/https://books.google.com/books?id=R8kCoofE8VsC&amp;dq=life+satisfaction+versus+well-being&amp;pg=PA187" TargetMode="External"/><Relationship Id="rId78" Type="http://schemas.openxmlformats.org/officeDocument/2006/relationships/hyperlink" Target="https://journals.aom.org/doi/10.5465/amp.2007.26421238" TargetMode="External"/><Relationship Id="rId81" Type="http://schemas.openxmlformats.org/officeDocument/2006/relationships/hyperlink" Target="https://www.researchgate.net/publication/237670380_Well-being_in_the_workplace_and_its_relationship_to_business_outcomes_A_review_of_the_Gallup_studies" TargetMode="External"/><Relationship Id="rId86" Type="http://schemas.openxmlformats.org/officeDocument/2006/relationships/hyperlink" Target="https://www.jstor.org/stable/2787065" TargetMode="External"/><Relationship Id="rId94" Type="http://schemas.openxmlformats.org/officeDocument/2006/relationships/hyperlink" Target="https://www.sciencedirect.com/science/article/abs/pii/0277953688903875?via%3Dihub" TargetMode="External"/><Relationship Id="rId99" Type="http://schemas.openxmlformats.org/officeDocument/2006/relationships/hyperlink" Target="https://citeseerx.ist.psu.edu/document?repid=rep1&amp;type=pdf&amp;doi=b3d4b57cbd4d2b79f9de07bdc4ca48dab3f6ab5a" TargetMode="External"/><Relationship Id="rId101" Type="http://schemas.openxmlformats.org/officeDocument/2006/relationships/hyperlink" Target="https://www.cipd.co.uk/knowledge/culture/well-being/factsheet"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ustomXml" Target="ink/ink3.xml"/><Relationship Id="rId39" Type="http://schemas.openxmlformats.org/officeDocument/2006/relationships/hyperlink" Target="https://dobroservice-online.ru/" TargetMode="External"/><Relationship Id="rId34" Type="http://schemas.openxmlformats.org/officeDocument/2006/relationships/hyperlink" Target="https://vibro-expert.ru/zakazchiki-i-partneri.html" TargetMode="External"/><Relationship Id="rId50" Type="http://schemas.openxmlformats.org/officeDocument/2006/relationships/hyperlink" Target="https://ponimau.com/" TargetMode="External"/><Relationship Id="rId55" Type="http://schemas.openxmlformats.org/officeDocument/2006/relationships/hyperlink" Target="https://big-i.ru/management/korporativnyy-opyt/889352/" TargetMode="External"/><Relationship Id="rId76" Type="http://schemas.openxmlformats.org/officeDocument/2006/relationships/hyperlink" Target="https://pubmed.ncbi.nlm.nih.gov/19558444/" TargetMode="External"/><Relationship Id="rId97" Type="http://schemas.openxmlformats.org/officeDocument/2006/relationships/hyperlink" Target="https://selfdeterminationtheory.org/SDT/documents/2000_RyanDeci_SDT.pdf" TargetMode="External"/><Relationship Id="rId104" Type="http://schemas.openxmlformats.org/officeDocument/2006/relationships/hyperlink" Target="https://www.qld.gov.au/health/mental-health/lifestyle" TargetMode="External"/><Relationship Id="rId7" Type="http://schemas.openxmlformats.org/officeDocument/2006/relationships/endnotes" Target="endnotes.xml"/><Relationship Id="rId71" Type="http://schemas.openxmlformats.org/officeDocument/2006/relationships/hyperlink" Target="https://psycnet.apa.org/record/1985-27000-001" TargetMode="External"/><Relationship Id="rId92" Type="http://schemas.openxmlformats.org/officeDocument/2006/relationships/hyperlink" Target="https://www.researchgate.net/publication/225659032_The_'What'_'Why'_and_'How'_of_Employee_Well-Being_A_New_Model" TargetMode="External"/><Relationship Id="rId2" Type="http://schemas.openxmlformats.org/officeDocument/2006/relationships/numbering" Target="numbering.xml"/><Relationship Id="rId29" Type="http://schemas.openxmlformats.org/officeDocument/2006/relationships/hyperlink" Target="https://icognito.app/corporate-trainings" TargetMode="External"/><Relationship Id="rId24" Type="http://schemas.openxmlformats.org/officeDocument/2006/relationships/image" Target="media/image6.png"/><Relationship Id="rId40" Type="http://schemas.openxmlformats.org/officeDocument/2006/relationships/hyperlink" Target="https://vibrotek.ru/o-kompanii/istoriya-kompanii/" TargetMode="External"/><Relationship Id="rId45" Type="http://schemas.openxmlformats.org/officeDocument/2006/relationships/hyperlink" Target="https://kursy.courses/psychology/corporate" TargetMode="External"/><Relationship Id="rId66" Type="http://schemas.openxmlformats.org/officeDocument/2006/relationships/hyperlink" Target="https://stepik.org/course/4609/promo" TargetMode="External"/><Relationship Id="rId87" Type="http://schemas.openxmlformats.org/officeDocument/2006/relationships/hyperlink" Target="https://journals.sagepub.com/doi/abs/10.5153/sro.3205" TargetMode="External"/><Relationship Id="rId61" Type="http://schemas.openxmlformats.org/officeDocument/2006/relationships/hyperlink" Target="https://lala.lanbook.com/top-15-kursov-po-finansovoj-gramotnosti-chemu-uchat-kakie-vybrat-i-zachem-nuzhny" TargetMode="External"/><Relationship Id="rId82" Type="http://schemas.openxmlformats.org/officeDocument/2006/relationships/hyperlink" Target="https://www.researchgate.net/publication/306255973_Motivational_Theories_-_A_Critical_Analysis" TargetMode="External"/><Relationship Id="rId19" Type="http://schemas.openxmlformats.org/officeDocument/2006/relationships/image" Target="media/image3.png"/><Relationship Id="rId14" Type="http://schemas.openxmlformats.org/officeDocument/2006/relationships/customXml" Target="ink/ink1.xml"/><Relationship Id="rId30" Type="http://schemas.openxmlformats.org/officeDocument/2006/relationships/hyperlink" Target="https://www.mirapolis.ru/blog/vnedryaem-well-being/" TargetMode="External"/><Relationship Id="rId35" Type="http://schemas.openxmlformats.org/officeDocument/2006/relationships/hyperlink" Target="https://elibrary.ru/item.asp?id=27499390" TargetMode="External"/><Relationship Id="rId56" Type="http://schemas.openxmlformats.org/officeDocument/2006/relationships/hyperlink" Target="https://www.atlassian.com/ru/work-management/team-management-and-leadership/team-management-strategies/employee-recognition" TargetMode="External"/><Relationship Id="rId77" Type="http://schemas.openxmlformats.org/officeDocument/2006/relationships/hyperlink" Target="https://www.researchgate.net/publication/24089349_Subjective_and_Objective_Well-Being_in_Relation_to_Economic_Inputs_Puzzles_and_Responses" TargetMode="External"/><Relationship Id="rId100" Type="http://schemas.openxmlformats.org/officeDocument/2006/relationships/hyperlink" Target="https://ogg.osu.edu/media/documents/MB%20Stream/PANAS.pdf" TargetMode="External"/><Relationship Id="rId105" Type="http://schemas.openxmlformats.org/officeDocument/2006/relationships/hyperlink" Target="https://onlinelibrary.wiley.com/doi/full/10.1002/job.1990" TargetMode="External"/><Relationship Id="rId8" Type="http://schemas.openxmlformats.org/officeDocument/2006/relationships/header" Target="header1.xml"/><Relationship Id="rId51" Type="http://schemas.openxmlformats.org/officeDocument/2006/relationships/hyperlink" Target="https://www.itctraining.ru/kalendar/finansy/4045/" TargetMode="External"/><Relationship Id="rId72" Type="http://schemas.openxmlformats.org/officeDocument/2006/relationships/hyperlink" Target="https://www.researchgate.net/publication/304538426_Findings_All_Psychologists_Should_Know_From_the_New_Science_on_Subjective_Well-Being" TargetMode="External"/><Relationship Id="rId93" Type="http://schemas.openxmlformats.org/officeDocument/2006/relationships/hyperlink" Target="https://ppc.sas.upenn.edu/learn-more/perma-theory-well-being-and-perma-workshops" TargetMode="External"/><Relationship Id="rId98" Type="http://schemas.openxmlformats.org/officeDocument/2006/relationships/hyperlink" Target="https://www.ncbi.nlm.nih.gov/books/NBK179225/" TargetMode="External"/><Relationship Id="rId3" Type="http://schemas.openxmlformats.org/officeDocument/2006/relationships/styles" Target="styles.xml"/><Relationship Id="rId25" Type="http://schemas.openxmlformats.org/officeDocument/2006/relationships/hyperlink" Target="https://www.researchgate.net/publication/300889874_Conceptualizing_and_Measuring_Wellbeing_at_Work" TargetMode="External"/><Relationship Id="rId46" Type="http://schemas.openxmlformats.org/officeDocument/2006/relationships/hyperlink" Target="https://cyberleninka.ru/article/n/osnovnye-podhody-k-ponimaniyu-blagopoluchiya-sotrudnika-ot-teorii-k-praktike/viewer" TargetMode="External"/><Relationship Id="rId67" Type="http://schemas.openxmlformats.org/officeDocument/2006/relationships/hyperlink" Target="https://faculty.wharton.upenn.edu/wp-content/uploads/2012/05/Barsade_WhyAffectMattersAOM.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researchgate.net/publication/24089349_Subjective_and_Objective_Well-Being_in_Relation_to_Economic_Inputs_Puzzles_and_Responses" TargetMode="External"/><Relationship Id="rId21" Type="http://schemas.openxmlformats.org/officeDocument/2006/relationships/hyperlink" Target="https://pubmed.ncbi.nlm.nih.gov/19558444/" TargetMode="External"/><Relationship Id="rId42" Type="http://schemas.openxmlformats.org/officeDocument/2006/relationships/hyperlink" Target="https://journals.sagepub.com/doi/10.1177/014920639902500305" TargetMode="External"/><Relationship Id="rId47" Type="http://schemas.openxmlformats.org/officeDocument/2006/relationships/hyperlink" Target="http://www.unit-service.ru/service/vibrodiagnostika-tsentrovka-balansirovka/" TargetMode="External"/><Relationship Id="rId63" Type="http://schemas.openxmlformats.org/officeDocument/2006/relationships/hyperlink" Target="https://www.qld.gov.au/health/mental-health/lifestyle" TargetMode="External"/><Relationship Id="rId68" Type="http://schemas.openxmlformats.org/officeDocument/2006/relationships/hyperlink" Target="https://stepik.org/course/4609/promo" TargetMode="External"/><Relationship Id="rId84" Type="http://schemas.openxmlformats.org/officeDocument/2006/relationships/hyperlink" Target="https://kursy.courses/psychology/corporate" TargetMode="External"/><Relationship Id="rId89" Type="http://schemas.openxmlformats.org/officeDocument/2006/relationships/hyperlink" Target="https://5h.ru/online/index.html" TargetMode="External"/><Relationship Id="rId16" Type="http://schemas.openxmlformats.org/officeDocument/2006/relationships/hyperlink" Target="https://selfdeterminationtheory.org/SDT/documents/2000_RyanDeci_SDT.pdf" TargetMode="External"/><Relationship Id="rId11" Type="http://schemas.openxmlformats.org/officeDocument/2006/relationships/hyperlink" Target="https://books.google.ru/books?hl=ru&amp;lr=&amp;id=qtxDCwAAQBAJ&amp;oi=fnd&amp;pg=PR2&amp;dq=Tom+Rath+and+Jim+Harter+well-being&amp;ots=6vPaQfQri9&amp;sig=h2J4nEzFBRRCsAW7RQfcpt82X00&amp;redir_esc=y" TargetMode="External"/><Relationship Id="rId32" Type="http://schemas.openxmlformats.org/officeDocument/2006/relationships/hyperlink" Target="https://www.annualreviews.org/doi/10.1146/annurev.psych.52.1.141" TargetMode="External"/><Relationship Id="rId37" Type="http://schemas.openxmlformats.org/officeDocument/2006/relationships/hyperlink" Target="https://www.researchgate.net/profile/Corey-Keyes-2/publication/315665278_Why_Flourishing/links/58d99a74a6fdccca1c4c0049/Why-Flourishing.pdf" TargetMode="External"/><Relationship Id="rId53" Type="http://schemas.openxmlformats.org/officeDocument/2006/relationships/hyperlink" Target="https://vibrotek.ru/o-kompanii/raskrytie-informatsii/Quality_policy.pdf" TargetMode="External"/><Relationship Id="rId58" Type="http://schemas.openxmlformats.org/officeDocument/2006/relationships/hyperlink" Target="https://oborona.media/work-life-balance/" TargetMode="External"/><Relationship Id="rId74" Type="http://schemas.openxmlformats.org/officeDocument/2006/relationships/hyperlink" Target="https://skillbox.ru/media/management/etichnyy-gayd-dlya-rukovoditeley/" TargetMode="External"/><Relationship Id="rId79" Type="http://schemas.openxmlformats.org/officeDocument/2006/relationships/hyperlink" Target="https://elibrary.ru/item.asp?id=27499390" TargetMode="External"/><Relationship Id="rId5" Type="http://schemas.openxmlformats.org/officeDocument/2006/relationships/hyperlink" Target="https://www.cipd.co.uk/knowledge/culture/well-being/factsheet" TargetMode="External"/><Relationship Id="rId90" Type="http://schemas.openxmlformats.org/officeDocument/2006/relationships/hyperlink" Target="https://ponimau.com/" TargetMode="External"/><Relationship Id="rId95" Type="http://schemas.openxmlformats.org/officeDocument/2006/relationships/hyperlink" Target="https://trends.rbc.ru/trends/social/625805e69a7947aa74dfe07a" TargetMode="External"/><Relationship Id="rId22" Type="http://schemas.openxmlformats.org/officeDocument/2006/relationships/hyperlink" Target="https://www.jstor.org/stable/2787065" TargetMode="External"/><Relationship Id="rId27" Type="http://schemas.openxmlformats.org/officeDocument/2006/relationships/hyperlink" Target="https://www.researchgate.net/publication/232593040_The_path_to_a_healthy_workplace_A_critical_review_linking_healthy_workplace_practices_employee_well-being_and_organizational_improvements" TargetMode="External"/><Relationship Id="rId43" Type="http://schemas.openxmlformats.org/officeDocument/2006/relationships/hyperlink" Target="http://vibropoint.ru/vibrodiagnostika-oborudovania/" TargetMode="External"/><Relationship Id="rId48" Type="http://schemas.openxmlformats.org/officeDocument/2006/relationships/hyperlink" Target="http://www.tst-spb.ru/" TargetMode="External"/><Relationship Id="rId64" Type="http://schemas.openxmlformats.org/officeDocument/2006/relationships/hyperlink" Target="https://ncfg.ru/media/files/%D0%91%D1%80%D0%BE%D1%88%D1%8E%D1%80%D0%B0%20%D0%BE%D0%B1%D0%B7%D0%BE%D1%80%20%D0%BB%D1%83%D1%87%D1%88%D0%B8%D1%85%20%D0%BF%D1%80%D0%B0%D0%BA%D1%82%D0%B8%D0%BA%20%D0%B8%20%D0%BC%D0%B5%D0%B6%D0%B4%D1%83%D0%BD%D0%B0%D1%80%D0%BE%D0%B4%D0%BD%D0%BE%D0%B3%D0%BE%20%D0%BE%D0%BF%D1%8B%D1%82%D0%B0%202020.pdf" TargetMode="External"/><Relationship Id="rId69" Type="http://schemas.openxmlformats.org/officeDocument/2006/relationships/hyperlink" Target="https://4brain.ru/finance/" TargetMode="External"/><Relationship Id="rId8" Type="http://schemas.openxmlformats.org/officeDocument/2006/relationships/hyperlink" Target="https://www.sciencedirect.com/science/article/pii/B9780128139950000480" TargetMode="External"/><Relationship Id="rId51" Type="http://schemas.openxmlformats.org/officeDocument/2006/relationships/hyperlink" Target="http://www.diamech.ru/" TargetMode="External"/><Relationship Id="rId72" Type="http://schemas.openxmlformats.org/officeDocument/2006/relationships/hyperlink" Target="https://lala.lanbook.com/top-15-kursov-po-finansovoj-gramotnosti-chemu-uchat-kakie-vybrat-i-zachem-nuzhny" TargetMode="External"/><Relationship Id="rId80" Type="http://schemas.openxmlformats.org/officeDocument/2006/relationships/hyperlink" Target="https://vital.lib.tsu.ru/vital/access/services/Download/vtls:000581944/SOURCE1" TargetMode="External"/><Relationship Id="rId85" Type="http://schemas.openxmlformats.org/officeDocument/2006/relationships/hyperlink" Target="https://icognito.app/corporate-trainings" TargetMode="External"/><Relationship Id="rId93" Type="http://schemas.openxmlformats.org/officeDocument/2006/relationships/hyperlink" Target="https://vc.ru/services/523135-well-being-dan-mode-ili-zalog-uspeshnogo-biznesa" TargetMode="External"/><Relationship Id="rId3" Type="http://schemas.openxmlformats.org/officeDocument/2006/relationships/hyperlink" Target="https://www.researchgate.net/publication/232593040_The_path_to_a_healthy_workplace_A_critical_review_linking_healthy_workplace_practices_employee_well-being_and_organizational_improvements" TargetMode="External"/><Relationship Id="rId12" Type="http://schemas.openxmlformats.org/officeDocument/2006/relationships/hyperlink" Target="https://onlinelibrary.wiley.com/doi/full/10.1002/job.1990" TargetMode="External"/><Relationship Id="rId17" Type="http://schemas.openxmlformats.org/officeDocument/2006/relationships/hyperlink" Target="https://www.researchgate.net/publication/251189512_Wellbeing-The_Five_Essential_Elements" TargetMode="External"/><Relationship Id="rId25" Type="http://schemas.openxmlformats.org/officeDocument/2006/relationships/hyperlink" Target="https://wires.onlinelibrary.wiley.com/doi/full/10.1002/wcc.485" TargetMode="External"/><Relationship Id="rId33" Type="http://schemas.openxmlformats.org/officeDocument/2006/relationships/hyperlink" Target="https://forum.effectivealtruism.org/posts/kLdLAGYp6FLHZfyoZ/history-of-the-theory-of-well-being" TargetMode="External"/><Relationship Id="rId38" Type="http://schemas.openxmlformats.org/officeDocument/2006/relationships/hyperlink" Target="https://www.researchgate.net/publication/304538426_Findings_All_Psychologists_Should_Know_From_the_New_Science_on_Subjective_Well-Being" TargetMode="External"/><Relationship Id="rId46" Type="http://schemas.openxmlformats.org/officeDocument/2006/relationships/hyperlink" Target="https://technobearing.ru/tehnicheskij-servis" TargetMode="External"/><Relationship Id="rId59" Type="http://schemas.openxmlformats.org/officeDocument/2006/relationships/hyperlink" Target="https://training.tedo.ru/event/time-management/" TargetMode="External"/><Relationship Id="rId67" Type="http://schemas.openxmlformats.org/officeDocument/2006/relationships/hyperlink" Target="https://www.itctraining.ru/kalendar/finansy/4045/" TargetMode="External"/><Relationship Id="rId20" Type="http://schemas.openxmlformats.org/officeDocument/2006/relationships/hyperlink" Target="https://onlinelibrary.wiley.com/doi/full/10.1002/job.1990" TargetMode="External"/><Relationship Id="rId41" Type="http://schemas.openxmlformats.org/officeDocument/2006/relationships/hyperlink" Target="https://web.archive.org/web/20220909215206/https://books.google.com/books?id=R8kCoofE8VsC&amp;dq=life+satisfaction+versus+well-being&amp;pg=PA187" TargetMode="External"/><Relationship Id="rId54" Type="http://schemas.openxmlformats.org/officeDocument/2006/relationships/hyperlink" Target="https://vibro-expert.ru/zakazchiki-i-partneri.html" TargetMode="External"/><Relationship Id="rId62" Type="http://schemas.openxmlformats.org/officeDocument/2006/relationships/hyperlink" Target="https://spb.hh.ru/article/29023" TargetMode="External"/><Relationship Id="rId70" Type="http://schemas.openxmlformats.org/officeDocument/2006/relationships/hyperlink" Target="https://www.lektorium.tv/finance" TargetMode="External"/><Relationship Id="rId75" Type="http://schemas.openxmlformats.org/officeDocument/2006/relationships/hyperlink" Target="https://rb.ru/opinion/zdorove-sotrudnikov/" TargetMode="External"/><Relationship Id="rId83" Type="http://schemas.openxmlformats.org/officeDocument/2006/relationships/hyperlink" Target="https://www.everyx.ru/products/" TargetMode="External"/><Relationship Id="rId88" Type="http://schemas.openxmlformats.org/officeDocument/2006/relationships/hyperlink" Target="https://lifeaddwiser.com/" TargetMode="External"/><Relationship Id="rId91" Type="http://schemas.openxmlformats.org/officeDocument/2006/relationships/hyperlink" Target="https://dobroservice-online.ru/" TargetMode="External"/><Relationship Id="rId1" Type="http://schemas.openxmlformats.org/officeDocument/2006/relationships/hyperlink" Target="https://www.sciencedirect.com/science/article/abs/pii/0277953688903875?via%3Dihub" TargetMode="External"/><Relationship Id="rId6" Type="http://schemas.openxmlformats.org/officeDocument/2006/relationships/hyperlink" Target="https://cyberleninka.ru/article/n/osnovnye-podhody-k-ponimaniyu-blagopoluchiya-sotrudnika-ot-teorii-k-praktike/viewer" TargetMode="External"/><Relationship Id="rId15" Type="http://schemas.openxmlformats.org/officeDocument/2006/relationships/hyperlink" Target="https://www.researchgate.net/publication/225659032_The_'What'_'Why'_and_'How'_of_Employee_Well-Being_A_New_Model" TargetMode="External"/><Relationship Id="rId23" Type="http://schemas.openxmlformats.org/officeDocument/2006/relationships/hyperlink" Target="https://psycnet.apa.org/record/1985-27000-001" TargetMode="External"/><Relationship Id="rId28" Type="http://schemas.openxmlformats.org/officeDocument/2006/relationships/hyperlink" Target="https://iaap-journals.onlinelibrary.wiley.com/doi/10.1111/j.1758-0854.2009.01008.x" TargetMode="External"/><Relationship Id="rId36" Type="http://schemas.openxmlformats.org/officeDocument/2006/relationships/hyperlink" Target="https://books.google.ru/books?hl=ru&amp;lr=&amp;id=WyXvCQAAQBAJ&amp;oi=fnd&amp;pg=PA3&amp;dq=Theory+of+flourishing+corey+keyes&amp;ots=JmvJSoTtuj&amp;sig=Cmtmj_0vprzZ0aKWKAdQGNeZtKc&amp;redir_esc=y" TargetMode="External"/><Relationship Id="rId49" Type="http://schemas.openxmlformats.org/officeDocument/2006/relationships/hyperlink" Target="https://velespb.ru/about/" TargetMode="External"/><Relationship Id="rId57" Type="http://schemas.openxmlformats.org/officeDocument/2006/relationships/hyperlink" Target="https://www.atlassian.com/ru/work-management/team-management-and-leadership/team-management-strategies/employee-recognition" TargetMode="External"/><Relationship Id="rId10" Type="http://schemas.openxmlformats.org/officeDocument/2006/relationships/hyperlink" Target="https://ogg.osu.edu/media/documents/MB%20Stream/PANAS.pdf" TargetMode="External"/><Relationship Id="rId31" Type="http://schemas.openxmlformats.org/officeDocument/2006/relationships/hyperlink" Target="https://journals.sagepub.com/doi/abs/10.5153/sro.3205" TargetMode="External"/><Relationship Id="rId44" Type="http://schemas.openxmlformats.org/officeDocument/2006/relationships/hyperlink" Target="https://intechnology.ru/" TargetMode="External"/><Relationship Id="rId52" Type="http://schemas.openxmlformats.org/officeDocument/2006/relationships/hyperlink" Target="https://vibrotek.ru/o-kompanii/istoriya-kompanii/" TargetMode="External"/><Relationship Id="rId60" Type="http://schemas.openxmlformats.org/officeDocument/2006/relationships/hyperlink" Target="https://allmba.e-mba.ru/taimmenedzhment2?utm_source=advcake&amp;utm_medium=cpa&amp;utm_campaign=affiliate&amp;utm_content=4f04f3d9&amp;advcake_params=6770f3e0a87a9debcaf72f11fbf04f33&amp;a_aid=pn_advcake&amp;a_bid=9a16b0d1&amp;utm_term=6770f3e0a87a9debcaf72f11fbf04f33&amp;sub1=VC&amp;sub2=emba&amp;sub3=timemanagement&amp;erid=LdtCK3Dro" TargetMode="External"/><Relationship Id="rId65" Type="http://schemas.openxmlformats.org/officeDocument/2006/relationships/hyperlink" Target="https://payday.ru/" TargetMode="External"/><Relationship Id="rId73" Type="http://schemas.openxmlformats.org/officeDocument/2006/relationships/hyperlink" Target="https://www.corphealth.ru/" TargetMode="External"/><Relationship Id="rId78" Type="http://schemas.openxmlformats.org/officeDocument/2006/relationships/hyperlink" Target="https://www.hr-director.ru/article/63129-ekd-kak-nauchitsya-v-negativnyh-situatsiyah-videt-pozitiv" TargetMode="External"/><Relationship Id="rId81" Type="http://schemas.openxmlformats.org/officeDocument/2006/relationships/hyperlink" Target="https://topfactor.pro/others/kafeterij_lgot_i_magazin_benefitov/" TargetMode="External"/><Relationship Id="rId86" Type="http://schemas.openxmlformats.org/officeDocument/2006/relationships/hyperlink" Target="https://www.mirapolis.ru/blog/vnedryaem-well-being/" TargetMode="External"/><Relationship Id="rId94" Type="http://schemas.openxmlformats.org/officeDocument/2006/relationships/hyperlink" Target="https://testonjob.ru/blog/test-rabota-s-personalom/" TargetMode="External"/><Relationship Id="rId4" Type="http://schemas.openxmlformats.org/officeDocument/2006/relationships/hyperlink" Target="https://vibrotek.ru/o-kompanii/" TargetMode="External"/><Relationship Id="rId9" Type="http://schemas.openxmlformats.org/officeDocument/2006/relationships/hyperlink" Target="https://www.researchgate.net/publication/254097534_Measures_of_Five_Aspects_of_Affective_Well-Being_at_Work" TargetMode="External"/><Relationship Id="rId13" Type="http://schemas.openxmlformats.org/officeDocument/2006/relationships/hyperlink" Target="https://faculty.wharton.upenn.edu/wp-content/uploads/2012/05/Barsade_WhyAffectMattersAOM.pdf" TargetMode="External"/><Relationship Id="rId18" Type="http://schemas.openxmlformats.org/officeDocument/2006/relationships/hyperlink" Target="https://onlinelibrary.wiley.com/doi/abs/10.1111/1748-8583.12139" TargetMode="External"/><Relationship Id="rId39" Type="http://schemas.openxmlformats.org/officeDocument/2006/relationships/hyperlink" Target="https://ppc.sas.upenn.edu/learn-more/perma-theory-well-being-and-perma-workshops" TargetMode="External"/><Relationship Id="rId34" Type="http://schemas.openxmlformats.org/officeDocument/2006/relationships/hyperlink" Target="https://www.researchgate.net/publication/306255973_Motivational_Theories_-_A_Critical_Analysis" TargetMode="External"/><Relationship Id="rId50" Type="http://schemas.openxmlformats.org/officeDocument/2006/relationships/hyperlink" Target="https://velmas.ru/o-kompanii/" TargetMode="External"/><Relationship Id="rId55" Type="http://schemas.openxmlformats.org/officeDocument/2006/relationships/hyperlink" Target="https://positivepsychology.com/perma-model/" TargetMode="External"/><Relationship Id="rId76" Type="http://schemas.openxmlformats.org/officeDocument/2006/relationships/hyperlink" Target="https://www.if24.ru/kak-fitnes-vliyaet-na-effektivnost-raboty-sotrudnikov/" TargetMode="External"/><Relationship Id="rId7" Type="http://schemas.openxmlformats.org/officeDocument/2006/relationships/hyperlink" Target="https://www.euro.who.int/__data/assets/pdf_file/0004/195511/e96732r.pdf" TargetMode="External"/><Relationship Id="rId71" Type="http://schemas.openxmlformats.org/officeDocument/2006/relationships/hyperlink" Target="https://gb.ru/courses/1053" TargetMode="External"/><Relationship Id="rId92" Type="http://schemas.openxmlformats.org/officeDocument/2006/relationships/hyperlink" Target="https://www.corphealth.ru/" TargetMode="External"/><Relationship Id="rId2" Type="http://schemas.openxmlformats.org/officeDocument/2006/relationships/hyperlink" Target="https://psycnet.apa.org/record/1990-15987-001" TargetMode="External"/><Relationship Id="rId29" Type="http://schemas.openxmlformats.org/officeDocument/2006/relationships/hyperlink" Target="https://www.sciencedirect.com/science/article/abs/pii/S0167487007000694?via%3Dihub" TargetMode="External"/><Relationship Id="rId24" Type="http://schemas.openxmlformats.org/officeDocument/2006/relationships/hyperlink" Target="https://journals.aom.org/doi/10.5465/amp.2007.26421238" TargetMode="External"/><Relationship Id="rId40" Type="http://schemas.openxmlformats.org/officeDocument/2006/relationships/hyperlink" Target="https://www.ncbi.nlm.nih.gov/books/NBK179225/" TargetMode="External"/><Relationship Id="rId45" Type="http://schemas.openxmlformats.org/officeDocument/2006/relationships/hyperlink" Target="https://intechnology.ru/vibrodiagnostika-mehanicheskih-uzlov-stanka/" TargetMode="External"/><Relationship Id="rId66" Type="http://schemas.openxmlformats.org/officeDocument/2006/relationships/hyperlink" Target="https://bosfera.ru/bo/fingramotnost-na-rabochem-meste-zabota-o-sotrudnikah-i-biznese" TargetMode="External"/><Relationship Id="rId87" Type="http://schemas.openxmlformats.org/officeDocument/2006/relationships/hyperlink" Target="https://5h.ru/online/index.html" TargetMode="External"/><Relationship Id="rId61" Type="http://schemas.openxmlformats.org/officeDocument/2006/relationships/hyperlink" Target="https://csotroitsk.ru/blog/news-actual/izmenenie-uslovij-trudovogo-dogovora-v-svyazi-s-izmeneniem-organizatsionnyh-uslovij-truda.html" TargetMode="External"/><Relationship Id="rId82" Type="http://schemas.openxmlformats.org/officeDocument/2006/relationships/hyperlink" Target="https://www.primezone.ru/ru/" TargetMode="External"/><Relationship Id="rId19" Type="http://schemas.openxmlformats.org/officeDocument/2006/relationships/hyperlink" Target="https://www.researchgate.net/publication/237670380_Well-being_in_the_workplace_and_its_relationship_to_business_outcomes_A_review_of_the_Gallup_studies" TargetMode="External"/><Relationship Id="rId14" Type="http://schemas.openxmlformats.org/officeDocument/2006/relationships/hyperlink" Target="https://www.researchgate.net/publication/225659032_The_'What'_'Why'_and_'How'_of_Employee_Well-Being_A_New_Model" TargetMode="External"/><Relationship Id="rId30" Type="http://schemas.openxmlformats.org/officeDocument/2006/relationships/hyperlink" Target="https://citeseerx.ist.psu.edu/document?repid=rep1&amp;type=pdf&amp;doi=b3d4b57cbd4d2b79f9de07bdc4ca48dab3f6ab5a" TargetMode="External"/><Relationship Id="rId35" Type="http://schemas.openxmlformats.org/officeDocument/2006/relationships/hyperlink" Target="https://psych.wisc.edu/staff/ryff-carol/" TargetMode="External"/><Relationship Id="rId56" Type="http://schemas.openxmlformats.org/officeDocument/2006/relationships/hyperlink" Target="https://okbtver.ru/blog/psikhologiya-i-zdorove/1209/" TargetMode="External"/><Relationship Id="rId77" Type="http://schemas.openxmlformats.org/officeDocument/2006/relationships/hyperlink" Target="https://big-i.ru/management/korporativnyy-opyt/88935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hma\Desktop\&#1064;&#1040;&#1041;&#1051;&#1054;&#1053;%20&#1069;&#1050;&#1047;&#1040;&#1052;&#1045;&#1053;!!.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9T10:38:29.490"/>
    </inkml:context>
    <inkml:brush xml:id="br0">
      <inkml:brushProperty name="width" value="0.08571" units="cm"/>
      <inkml:brushProperty name="height" value="0.08571" units="cm"/>
    </inkml:brush>
  </inkml:definitions>
  <inkml:trace contextRef="#ctx0" brushRef="#br0">366 189 8027,'-9'15'0,"-2"2"0,5-3 0,-3 4 0,0 3 0,-1 3 0,5-12 0,1 1 0,-1 2 0,0 1 0,0 2 0,0 0 0,0 0 0,0-1 0,0 2 0,0 0 0,0 3 0,0 0 0,0-1 0,0 0 0,0-1 0,1 0 0,0-1 0,0-1 0,0 0 0,0 0 0,-1 2 0,0 1 0,-1-2 0,0 1 0,0-1 0,0 0 0,0-1 0,0-1 0,-1-2 0,0-1 0,1 1 0,-2-1 0,-7 8 0,1-3 0,-2-3 0,1-7 0,-3-1 0,2-5 0,2-6 0,1-6 0,2-6 0,5-4 0,1-4 0,4-1 0,4-2 0,0 13 0,2 0 0,1 0 0,1-1 0,1 1 0,2-1 0,0 1 0,1-1 0,2 1 0,0 1 0,1-1 0,2 1 0,-1 1 0,0 0 0,0 2 0,1 0 0,0 0 0,1 1 0,13-5 0,1 2 0,-1 4 0,-1 3 0,-5 3 0,-3 3 0,-2 3 0,-4 4 0,-3 7 0,-3 2 0,-3 4 0,-3 2 0,-2 1 0,-2-12 0,-1 1 0,0-1 0,-1 1 0,-1-1 0,-1 0 0,-9 11 0,-2-2 0,-3-3 0,-3 0 0,-2-3 0,0-4 0,-1-4 0,1-4 0,3-3 0,3-4 0,4-4 0,3-6 0,6-3 0,5-3 0,10-1 0,-1 9 0,2 0 0,3-1 0,0 1 0</inkml:trace>
  <inkml:trace contextRef="#ctx0" brushRef="#br0" timeOffset="545">200 288 8027,'-26'6'0,"3"-2"0,9-7 0,2-1 0,-1-4 0,0 0 0,1-3 0,2 0 0,1-1 0,4-2 0,3-2 0,3-2 0,6-1 0,8 2 0,12-1 0,-11 10 0,2 0 0,4 0 0,1 0 0,2 2 0,1 1-102,4-1 0,1 2 0,1 1 1,1 1 101,1 1 0,1 0 0,-2 0 0,0 0 0,-2 0 0,-1-1 0,-6 1 0,0-2 0,-1 0 0,0 0-101,-1-1 1,-2 0 100,12-4 0,0-1 0,-16 0 0,1 0 0,-5 0 0,-6 2 0,-5 2 0,-16 5 0,-5 4 0</inkml:trace>
  <inkml:trace contextRef="#ctx0" brushRef="#br0" timeOffset="1336">656 676 8027,'-10'15'0,"3"-1"0,2 1 0,-1 1 0,0 2 0,0 3 0,2-4 0,2-1 0,1-1 0,4-1 0,5-3 0,9-8 0,8-11 0,-8 0 0,0-1 0,0-2 0,0-1 0,-1-1 0,-1-1 0,-1 1 0,0 0 0,-3 0 0,-1 1 0,6-8 0,1-1 0,-6 4 0,0 0 0,-6 6 0,-7 5 0,-10 14 0,-12 10 0,8-2 0,-1 1 0,4-3 0,-1 1 0,0 1 0,0 1 0,-1 1 0,1 0-129,-1 1 1,0 1 0,1 0 0,1-2 0,0-1 0,0 1 128,1 0 0,-1 1 0,1-2 0,-2 4 0,1-1 0,1 0 0,0-1 0,2-3 0,0-1 0,2-1 0,-1-1 0,0-1 0,-1 0 0,-1 2 0,0 0 0,-8 3 0,0-5 0,3-8 0,-1-5 0,1-5 0,0-3 0,4-1 0,2-1 0,1 1 769,5-4-769,4-1 0,4 1 0,3 3 0</inkml:trace>
  <inkml:trace contextRef="#ctx0" brushRef="#br0" timeOffset="1682">1129 622 8027,'-9'18'0,"-4"1"0,-3 0 0,5-8 0,-1 0 0,-2 2 0,0 1 0,-3 1 0,-1 1 0,-2 3 0,0 0 0,2-3 0,0 0 0,0 1 0,1-1 0,4-3 0,0-1 0,0 0 0,1 0 0,0-1 0,0 1 0,-1-2 0,0 1 0,-2 2 0,-1 0 0</inkml:trace>
  <inkml:trace contextRef="#ctx0" brushRef="#br0" timeOffset="1954">897 593 8027,'-8'25'0,"3"-4"0,3-1 0,2-1 0,-1 1 0,0 2 0,1 2 0,0 0 0,0-10 0,0 0 0,0 10 0,1-2 0,0-2 0,3 0 0,1-5 0,0-4 0,3 1 0</inkml:trace>
  <inkml:trace contextRef="#ctx0" brushRef="#br0" timeOffset="3151">1181 764 8027,'1'19'0,"1"-4"0,0-4 0,2-4 0,3 0 0,3-3 0,3-1 0,4-3 0,3-2 0,1-7 0,-2-7 0,-1-4 0,-2-1 0,-3-1 0,-4 0 0,-3 1 0,-2 0 0,-7 3 0,-6 2 0,-5 8 0,-11 3 0,-1 5 0,-4 3 0,0 7 0,16-3 0,0 2 0,-10 10 0,6 0 0,9-7 0,1 1 0,-2 8 0,1 4 0,7-4 0,1-3 0,1-2 0,0-2 0,1-2 0,5-3 0,3-3 0,2-5 0,2-5 0,0-4 0,0-6 0,-2 3 0,-1-1 0,-2 2 0,0 1 0,-1 2 0,-2 4 0,-1 1 0,-2 2 0,-1 6 0,0 2 0,-1 4 0,1 1 0,0-1 0,1 3 0,3-3 0,5 0 0,4-5 0,6-3 0,2-2 0,3-8 0,2-4 0,-14 2 0,1-1 0,1-2 0,0-1 0,0-1 0,-1 0 0,2-1 0,-2 0 0,-2 1 0,0 1 0,-1-1 0,-1 0 0,5-7 0,0 0 0,-3 2 0,-3 3 0,-2 3 0,-2 3 0,-6 9 0,-6 10 0,-7 8 0,4-3 0,-1 1 0,2-1 0,0 1 0,-3 5 0,0 0 0,1 0 0,0 1 0,0 1 0,1 1 0,-1 0 0,1 1 0,0 0 0,-1-1 0,2-1 0,0-1 0,1-2 0,0 0 0,2-4 0,1 0 0,0-1 0,0 0 0,0-1 0,1 0 0,0 0 0,0-1 0,0 6 0,1-7 0,1-7 0,3-14 0,3-12 0,0 6 0,0-1 0,0-3 0,1 1 0,0-3 0,1 1 0,0-1 0,1-1-72,0 0 1,1-1 0,2 2 0,0 0 71,0 3 0,2-1 0,1 0 0,1 1 0,0 2 0,1 2 0,-2 1 0,1 2 0,0 0 0,2 1 0,12-4 0,4 3 0,-4 4 0,-2 5 0,-6 5 0,-4 4 0,-6 6 0,-5 6 0,-12 1 0,-9 1 0,-7-3 95,-6-3 0,13-8 0,1-1-95,-16 3 0,5-3 0,2-2 0,3-1 0,-1-2 0,11-3 0,11-7 0,11-6 0</inkml:trace>
  <inkml:trace contextRef="#ctx0" brushRef="#br0" timeOffset="3523">1813 746 8027,'-9'11'0,"0"1"0,-3 7 0,6-3 0,3-1 0,0 0 0,0-2 0,2 1 0,0 1 0,1-3 0,0 2 0,3-2 0,2-2 0,6-2 0,5-7 0,2-5 0,1-6 0,0-7 0,-10 6 0,0-1 0,0-1 0,-1 1 0,-1 0 0,-2 0 0,1-1 0,-1 0 0,0-9 0,-2 1 0,-2 2 0,-8 4 0,-5 4 0,-5 6 0,-6 5 0,2 7 0,-5 5 0</inkml:trace>
  <inkml:trace contextRef="#ctx0" brushRef="#br0" timeOffset="4092">2093 753 8027,'24'-12'0,"0"0"0,-3 1 0,0 1 0,-4 1 0,-1 0 0,-2 0 0,0 0 0,-1 1 0,0-2 0,-1 1 0,1-1 0,9-11 0,-3 1 0,-2 0 0,-1-1 0,-3 0 0,-1-2 0,-6 4 0,-4 4 0,-9 5 0,-8 6 0,-6 4 0,-9 5 0,13 2 0,-1 2 0,-1 2 0,0 2 0,0 2 0,1 2 0,1 0 0,0 0 0,2 2 0,0 0-69,0 2 0,2 0 0,1-1 1,1 1 68,1-1 0,1 0 0,1 0 0,0 1 0,2-2 0,1-1 0,2-3 0,0 0 0,0 10 0,3-2 0,0-2 0,7-6 0,3-3 0,6-10 0,4-11 0,0-5 0,-3-7 0,-2-1 0,-4 0 0,-4 1 137,-4 0 1,-6 3-138,-8 2 0,-5 7 0,-8 4 0,-1 3 0,3 5 0,0 2 0,3 6 0,4 5 0,6 0 0,4 4 0</inkml:trace>
  <inkml:trace contextRef="#ctx0" brushRef="#br0" timeOffset="4678">2407 838 8027,'17'2'0,"-2"-2"0,-1-5 0,-1-3 0,3-5 0,0-4 0,-3-1 0,-2-3 0,-5 0 0,-2-1 0,-3 1 0,-5 3 0,-8 2 0,-9 4 0,-6 4 0,-5 8 0,-2 5 0,15 0 0,1 1 0,1 1 0,1 1 0,1 1 0,1 1 0,0 0 0,1 1 0,-7 10 0,4 1 0,5 2 0,5-2 0,4-2 0,7-3 0,5-2 0,6-7 0,7-4 0,2-5 0,1-7 0,-1-6 0,-1-3 0,-3-1 0,0-3 0,-8 6 0,1-1 0,-3 2 0,-2 1 0,-1 2 0,-7 10 0,-4 5 0,-6 8 0,-3 8 0,1 1 0,2 3 0,5-12 0,1 1 0,0 12 0,0 1 0</inkml:trace>
  <inkml:trace contextRef="#ctx0" brushRef="#br0" timeOffset="4982">2722 865 8027,'3'3'0</inkml:trace>
  <inkml:trace contextRef="#ctx0" brushRef="#br0" timeOffset="6168">3185 776 8027,'13'-10'0,"-4"-1"0,-5 2 0,0-1 0,-2 0 0,0-1 0,-2 1 0,-1 2 0,-5 3 0,-4 2 0,-4 2 0,-4 4 0,-1 3 0,0 2 0,1 4 0,2 1 0,2 1 0,2 1 0,4 1 0,2 1 0,3-1 0,2 0 0,4-1 0,3 0 0,7-6 0,10-2 0,2-4 0,6-12 0,-13 2 0,-1-1 0,2-3 0,0-2 0,0-1 0,0-2 0,0-1 0,0 0 0,-1-2 0,0 0 0,0 0 0,0-1 0,-3 2 0,0 1-55,0-1 0,0 0 1,-2 1-1,1 0 55,0-1 0,0 0 0,-4 3 0,-1 1 0,6-9 0,-2 2 0,-3 2 0,0 1 0,-4 6 0,-8 11 0,-9 15 0,-7 7 0,4-6 0,0 0 0,-1 2 0,0 0 0,-2 2 0,1 0 0,1-1 0,1 0-66,-1 0 0,1 1 0,1-1 0,0 0 66,1 3 0,0-1 0,2-4 0,2 0 0,1-1 0,2-1 0,-1 8 107,2 2 0,5-8-107,4 0 0,10-10 0,11-13 0,-10 1 0,1-3 0,1-3 0,1-1 0,1-3 0,-1 1 0,2-3 0,0 0 0,-1 0 0,-1-1 0,-2 1 0,-1 0 0,-1 1 0,-3 2 0,-2 3 0,-1 1 0,0-2 0,1 1 0,-1 0 0,-1 1 0,9-10 0,-4 4 134,-5 4 1,-8 15-135,-7 8 0,-5 7 0,2-3 0,0 1 0,1-3 0,1 1 0,-3 5 0,1-1 0,1-2 0,1 0 0,1-2 0,-1 1 0,0 1 0,1 0 0,1-2 0,0 0 0,-3 11 0,2-3 0,2 0 0,3-7 0,0 3 0,1-1 0,-2-3 0,-1 1 0</inkml:trace>
  <inkml:trace contextRef="#ctx0" brushRef="#br0" timeOffset="6416">3643 859 8027,'-2'9'0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9T10:36:46.209"/>
    </inkml:context>
    <inkml:brush xml:id="br0">
      <inkml:brushProperty name="width" value="0.08571" units="cm"/>
      <inkml:brushProperty name="height" value="0.08571" units="cm"/>
    </inkml:brush>
  </inkml:definitions>
  <inkml:trace contextRef="#ctx0" brushRef="#br0">195 76 8027,'-1'11'0,"0"-2"0,-1 2 0,-2 1 0,0 2 0,-1 1 0,2-7 0,0 0 0,0 0 0,0 1 0,0 0 0,0 0 0,-1 1 0,1 0 0,0 1 0,-1 1 0,0-1 0,1 0 0,-1 2 0,0 0-68,0-1 0,0 1 1,0-1-1,0 1 68,-1 2 0,0-1 0,0 0 0,1 0 0,-1-1 0,0 1 0,1-2 0,-1 1 0,0 0 0,0 1 0,1-4 0,0 1 0,-1 2 0,0 0 0,1-3 0,0 1 0,0-1 0,1 0 0,-1 0 0,0 0 0,-1 4 0,0 0 0,0 0 0,3-5 0,-1-1 0,1-1 0,1-3 0,-1-2 0,2-4 0,-1-3 0,2-5 0,1-4 0,0 5 0,0 1 0,0-2 0,1 0 0,0 0 0,-1 0 0,1-1 0,0 0 0,-1 0 0,1 0 0,-1 0 0,0 0 0,1 0 0,-1 1 0,0-1 0,0 1 0,0 0 0,-1 0 67,1 0 1,1 0 0,-1 0 0,0 0-68,0 0 0,1 1 0,-1-1 0,1 1 0,0-1 0,0 0 0,0 1 0,1-1 0,0 1 0,1-1 0,-1 1 0,2 0 0,0-1 0,0 1 0,0 0 0,1 0 0,0 0 0,1 0 0,0 1 0,1-1 0,-1 1 0,0 0 0,2 1 0,-1 0 0,0 1 0,0 0 0,9-4 0,-1 1 0,3 1 0,-5 3 0,0 1 0,-2 2 0,0 1 0,-1 0 0,-1 1 0,-3 2 0,-1 3 0,-3 1 0,-2 3 0,-1 2 0,-2 2 0,-3 2 0,1-8 0,-1 1 0,0 0 0,-2 1 0,-1-1 0,0 1 0,-1 1 0,-1 0 0,0-1 0,0 1 0,-3 1 0,0-1 0,1 0 0,-1 0 0,0 0 0,0 0 0,-1 0 0,1 0 0,-1-1 0,2 0 0,1-2 0,0 0 0,0 0 0,-1 0 0,2 0 0,0-1 0,-5 4 0,1-1 0,3-3 0,0 1 0,3-3 0,2-2 0,4-5 0,7-3 0,7-6 0,-5 6 0,0-1 0,3 0 0,-1 0 0,1-1 0,0 1 0,1 0 0,0-1 0,0 2 0,-1-1 0,0 2 0,0-1 0,0 1 0,1 0 0,8-2 0,1 1 0,-1 2 0,-2 2 0,-1 1 0,-2 1 0,-1 1 0,-1 2 0,-2 2 0,0 1 0,-2 2 0,0 0 0,-1 1 0,-1 1 0,-1 1 0,-2 0 0,-1 1 0,-2 1 0,1 0 0,-2 1 0,0 0 0,-4 1 0,-2 0 0,-2 0 0,3-7 0,0 0 0,0 1 0,0-1 0,-1 0 0,0 0 0,0-1 0,-1 1 0,-1 1 0,0-1 0,0 0 0,-1-1 0,-1 2 0,0-2 0,1 1 0,-2 0 0,1-1 0,-1 0 0,0 0 0,1-1 0,0 0 0,-1-1 0,1 1 0,-1-1 0,-9 3 0,0-2 0,1 0 0,2-2 0,3-2 0,0-1 0,5-1 0,-1-2 0,3-1 0,2-2 0,4-4 0,3 0 0,3-2 0,4 1 0,6-1 0,0 2 0,3 1 0,-6 3 0,-1 0 0,0 0 0,1 1 0,1 0 0,0 0 0,0 1 0,-1-1 0,1 1 0,-1 0 0,1 0 0,0 0 0,-1 0 0,1 0 0,0-1 0,0 1 0,-1-1 0,1 1 0,-1-1 0,0 0 0,0 0 0,-1 0 0,1-1 0,-1 0 0,0 0 0,0 0 0,0 0 0,-1-1 0,0 0 0,0 0 0,6-5 0,-2 0 0,-1 0 0,-1-2 0,-4 3 0,-1 1 0,-3 2 0,0-1 0,-1 3 0,-1 1 0,-1 2 0,-4 1 0,-1 3 0,-2 4 0,-4 2 0,0 2 0,1 1 0,-1 1 0,1 0 0,0 1 0,1 2 0,0 0 0,2 0 0,1 0 0,2-2 0,0 0 0,2-2 0,0 0 0,1-2 0,0 0 0,0-1 0,1-1 0,1-1 0,2-1 0,2-2 0,2 0 0,0-1 0,2-1 0,1-1 0,-1-2 0,2-1 0,-1-3 0,1-2 0,0 0 0,-1-1 0,0-1 0,-1-1 0,0 0 0,-1 0 0,1-1 0,0-2 0,-1 1 0,-3 5 0,-1 1 0,4-6 0,0-1 0,-1 1 0,2-1 0,-1 0 0,0 1 0,-2 3 0,-1 0 0,-1 2 0,0-1 0,-2 2 0,-1 1 0,0 2 0,-1 0 0,0 1 0,-1 2 0,0 1 0,-1 2 0,0 2 0,-2 3 0,-3 2 0,-1 1 0,-1 2 0,0 1 0,-1 2 0,2-1 0,0 1 0,1-1 0,2-6 0,1 0 0,-2 7 0,0 0 0,3-1 0,-1-1 0,3-2 0,0 0 0,0-1 0,1 0 0,2-2 0,2-1 0,2-1 0,2-1 0,1-2 0,2-1 0,3-3 0,0-3 0,5-5 0,-9 2 0,-1-1 0,1-1 0,0 0 0,0-1 0,1-1 0,-1 0 0,1-1-122,0-1 1,1-1 0,-4 4-1,0 0 1,-1-1 121,1 1 0,-1 0 0,0-1 0,2-2 0,0 0 0,0 0 0,-2 1 0,0 0 0,0 0 0,0-1 0,0 0 0,-1 0 0,0 2 0,0 0 0,-1-1 0,1 0 0,0 0 0,-1 0 0,-1 0 0,1 1 0,-1 0 0,2-4 0,-1 0 0,1 0 0,-2 0 0,1 1 0,-1 0 0,0-1 0,0 1 0,-1 1 0,0 2 0,-1 0 0,1 1 0,-2 1 0,0 0 0,1 1 0,-1 0 0,1-7 0,-1 5 0,0 1 0,0 2 0,-1 2 0,-1 5 0,-1 3 0,-3 5 303,-3 6 1,0 2-304,3-6 0,-1 0 0,0 1 0,1 1 0,-2 1 0,1 1 0,-1 0 0,0 1-126,1 0 0,-1 1 0,2-6 0,0 1 0,0 0 126,-1 0 0,1 0 0,0 1 0,0 0 0,-1 0 0,1 0 0,-1 1 0,0 0 0,0 1 0,0-3 0,1 1 0,-1-1 0,-1 3 0,0 0 0,0 0 0,2-4 0,-1 1 0,0-1 0,0 2 0,-1 1 0,0-1 0,1-1 0,-1-1 0,1 1 0,-2 4 0,-1 0 0,3-5 0,0 1 0,0-1-17,-1 3 1,-1-1-1,2 0 1,0-2 16,-1 1 0,1-1 0,-3 4 0,1 1 0,1-4 0,0-1 0,2-3 0,0-2 0,1-3 0,1-2 0,1-6 208,1-4 1,1 2 0,2-1-209,0-2 0,0 1 0,2-2 0,1-1 0,1 0 0,1 0 0,0 0 0,0 0-45,0 1 0,1 0 1,0-1-1,1 1 45,-1 1 0,0 0 0,-1 2 0,1 0 0,0 1 0,0 0 0,5-3 0,1 0 0,-1 3 0,-1 0 0,-1 3 0,-3 3 0,-1 4 0,-3 3 0,-2 5 0,-3 5 0,-2-6 0,0 0 0,-1 1 0,-1 0 0,0 1 0,0 0 0,-1 1 0,1-1 0,0-1 0,1-1 0,1 1 0,-1-1 62,1 0 0,1 0 1,0 0-1,0-1-62,0 7 0,2-2 0,3-3 0,4-3 0,5-2 0,6-5 0,3-6 0,-10 1 0,0-1 0,0-2 0,-1-1 0,0 1 0,-1-1 0,1-1 0,-2 1 0,-1 1 0,0 0 0,0-1 0,0 1 0,3-5 0,2 0 0,-3 3 0,0 1 0,-2 2 0,-1 3 0,-4 4 0,0 3 0,-2 4 0,-3 6 0,-1 3 0,1-8 0,-1 1 0,1 1 0,-1-1 0,0 1 0,1-1 0,0 0 0,1-1 0,0 7 0,1-1 0,0-1 0,1 0 0,2-3 0,4-1 0,5-3 0,5-3 0,4-3 0,2-5 0,-10 1 0,0-2 0,1 0 0,-1-2 0,1-1 0,-1 0 0,1-2 0,-2 0-88,1-1 0,-1-1 0,-2 0 1,0 0 87,-1 0 0,-2 0 0,0-1 0,-1 0 0,-2 2 0,-1 0 0,0 0 0,-1-1 0,0 2 0,-1 1 0,-1-1 0,-1 2 0,-5-7 0,1 9 0,-1-1 0,-2 2 0,-2 0 0,-1 2 0,-1 0 0,-2 3 0,-1 0 0,0 3 0,-1 0 0,-1 2 0,-1 0 0,0 2 0,1 1-66,-1 2 1,1 0-1,1 1 1,1-1 65,1 1 0,0-1 0,1 2 0,0 0 0,3-1 0,0 1 0,1 0 0,1 1 0,0 0 0,2 0 0,1-1 0,1 0 85,2-2 1,1 1-1,0 0 1,1-1-86,3 7 0,-1-8 0,2 0 0,2-1 0,1 0 0,10 4 0,4-3 0,-9-6 0,1 0 0,1-2 0,0-2 0,1 0 0,-1-3 0,1-1 0,-2-1 0,1-1 0,0-2 0,0-1 0,-1-1 0,0 0 0,-1 0 0,-1 0 0,-1 1 0,-1 0 0,-2 1 0,-2 3 0,0 0 0,0-1 0,0 0 135,5-6 1,-1 2-136,-2 2 0,-2 3 0,-3 3 0,-4 9 0,-3 6 0,1-3 0,-1 1 0,-2 2 0,-1 0 0,1 2 0,0 0 0,-1 1 0,0 0 0,3-3 0,0 1 0,1-1 0,0 0 0,0-1 0,1 0 0,2-2 0,-1 1 0,1-1 0,-1 1 0,1 0 0,1-1 0,1 4 0,9-1 0,5-7 0,7-5 0,-9-2 0,1-2 0,2-2 0,-1-1 0,-3 1 0,0-1 0,0 0 0,3-3 0,0 0-97,-3 2 1,-1-1 0,0 1 0,3-4 0,0 1 96,-1-1 0,0 1 0,-2 1 0,-1 1 0,-3 3 0,0-1 0,1 0 0,-1 1 0,1-1 0,-1 1 0,5-6 0,-1 4 0,-4 2 0,-2 4 0,-2 7 0,-4 6 0,-1-2 0,-1 1 0,-1 2 0,0 1 0,-1 1 0,0-1 0,0 2 0,1 1 0,-1-3 0,1 1 0,0 0 0,0 0 0,0-1 0,0 0 0,1 0 0,-1 0 0,-1-1 0,1 0 0,0-2 0,0 0 0,-5 6 0,-1-2 0,0-5 0,-2-3 0,3-5 240,1-6 1,4-6-241,2 4 0,2-1 0,0 0 0,0-1 0,0 0 0,1-1 0,2 0 0,1 1 0,2-1 0,1 0 0,1 1 0,0 0 0,2 0 0,1 0 0,0 1 0,0 1 0,1 0 0,1 1 0,-1 0 0,0 1 0,-1 2 0,1-1 0,0 1 0,1-1 0,9-1 0,-3 1 0,-2 0 0,-2 1 0,0 0 0,-3 1 0,-3 0 0,-3 0 0,-1 1 0,-2 1 0,-1 0 0,-5 1 0,-2 2 0,-3 3 0,-2 3 0,-2 3 0,1 1 0,1 2 0,2 1 0,5-7 0,1 1 0,0-1 0,1 1 0,0-1 0,1 0 0,0 8 0,2-1 0,2-1 0,3-1 0,3-1 0,4-2 0,3-1 0,2-4 0,4-2 0,-10-3 0,0 0 0,1-2 0,0-1 0,0-1 0,0-1 0,1-2 0,-1-1 0,-1-1 0,0 0 0,-2-2 0,0 1 0,-2-1 0,-1 0-55,1-2 1,-1 1 0,-3 0 0,-1 0 54,1-1 0,-1-1 0,-1 1 0,-1-1 0,-2 2 0,0 1 0,-3-1 0,0 0 0,-1 1 0,-2 1 0,0 1 0,-3 0 0,0 2 0,-2 1 0,0 1 0,-1 1 0,-1 2 0,0 0 0,-3 1 0,1 1 0,0 3 0,1 1 0,-3 2 0,1 0 0,1 2 0,0 2-100,1 0 1,1 2 0,-1-1-1,2 2 100,0 0 0,1 0 0,3-1 0,0-1 0,1 1 0,2 0 0,2-1 0,0 1-24,0 0 0,1 1 0,1-2 0,2 1 24,0-1 0,2-1 0,1 0 0,2-1 51,1-1 1,2-1 0,1 0 0,1-2-52,3 0 0,0-2 0,1-1 0,1-1 0,2-1 0,1-2 0,0-3 0,1-1-113,-6 1 1,0-2 0,0-1 0,-1 0-1,0 0 1,0-1 112,2-1 0,-1 0 0,-1-1 0,0 0 0,-1 0 0,-1 0 0,-1 0 0,0 0 0,-1 0 0,-1 1 0,0 1 0,-1-1 0,1-1 0,-1 0 0,0 1 0,0 1 93,-1 0 1,0 0 0,-1 1 0,1 0-94,0 0 0,0 0 0,4-5 47,-4 5 1,-6 9-48,-7 10 0,2-2 0,-1 0 0,-2 3 0,0 0 0,0 2 0,0 0 0,2-4 0,0 0 0,1 1 0,-3 4 0,1 1-89,1-2 1,1 1-1,0 0 1,2 0 88,1-2 0,1 0 0,0 0 0,0-1 0,2 0 0,1-1 0,2-2 0,2 0 170,3-1 1,1-1-1,1-3 1,2 0-171,2-1 0,1-2 0,0-2 0,0-3 0,1 0 0,0-2 0,0-2 0,0-2-111,-1-1 1,0-1 0,-5 3 0,-1 0 0,-1-1 110,1 0 0,-1 0 0,0 0 0,-1 0 0,0-1 0,0 1 0,1-4 0,0 0 0,-1 1 0,-1 0 0,-2 3 0,-1 0 0,2-6 0,-2 8 0,-1 0 0,1-7 179,0 2 1,-7 6-180,-6 9 0,-4 7 0,2-1 0,1 1 0,-1 2 0,0 0 0,-1 2 0,1 0 0,0 0 0,1 0 0,0-1 0,1 0 0,2 0 0,-1-1 0,3-2 0,1 0 0,-3 6 0,4-7 0,-1 0 0,1 5 0,7 0 0,9-6 0,6-8 0,-5-4 0,1-1 0,2-3 0,0-1 0,1 0 0,0-1 0,-6 3 0,0 0 0,0-1 143,1-1 0,-1-1 0,-1 2 0,-2-1-143,-2 3 0,0 0 0,0-1 0,0 1 0,7-6 0,-1 0 0,-3 5 0,-5 4 0,-7 11 0,-5 6 0,0-2 0,0 1 0,0 0 0,-1 1 0,1 0 0,0-1 0,1 1 0,-1 0 0,3-3 0,-1-1 0,1 0 0,0 0 0,1-1 0,0 0 0,-3 6 0,3-1 0,1-2 0,7-4 0,4-6 0,4-3 0,3-1 0,2-1 0,2 0 0,-1 2 0,-2 1 0,-1 0 0,-2 1 0,-2 1 0,-1 0 0,-2 2 0,-3 0 0,0 0 0,2-1 0,3-2 0,4-3 0,3-7 0,-7 3 0,0-2 0,0-1 0,0-1 0,1-2 0,-1 0 0,0 0 0,-1 0-58,-1-1 0,0 1 0,-1 0 0,-2 0 58,-1 2 0,-2 1 0,0-2 0,0 1 0,-2 2 0,-1 0 0,-1-1 0,-1 1 0,-2 1 0,-1 1 0,-13-4 0,6 9 0,-2 1 0,-1 2 0,0 2 0,-2 1 0,1 2 0,0 1 0,-1 1 0,0 1 0,1 2 0,3-2 0,0 1 0,1 0 0,1 1 0,3-3 0,1 1 0,0 0 0,1 0 0,-1 6 0,3-7 0,2 0 0,2 5 0,6-1 0,10-5 0,-3-6 0,2-1 0,-1-1 0,0-1 0,2-1 0,0 0 0,-3 0 0,1 0 58,0 1 0,1-1 0,-3 1 0,1 0-58,1 0 0,-1 1 0,11 0 0,-3 1 0,-6 6 0,-3 5 0,-5 4 0,-4-6 0,-2 0 0,0 0 0,0 1 0,-1 1 0,0-1 0,1 0 0,-1 0 0,0-1 0,0 0 0,1 1 0,0 0 0,0-1 0,0 1 0,1-1 0,1 1 0,1 2 0,0-1 0,2 1 0,2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9T10:38:57.166"/>
    </inkml:context>
    <inkml:brush xml:id="br0">
      <inkml:brushProperty name="width" value="0.08571" units="cm"/>
      <inkml:brushProperty name="height" value="0.08571" units="cm"/>
    </inkml:brush>
  </inkml:definitions>
  <inkml:trace contextRef="#ctx0" brushRef="#br0">176 48 8027,'-9'-7'0,"5"0"0,6 0 0,3 1 0,2-1 0,2 2 0,1 1 0,0 0 0,0 2 0,1 1 0,-1 1 0,0 0 0,0 3 0,-2 2 0,-2 4 0,-3 7 0,-2 4 0,-1 4 0,-6 3 0,1-11 0,0 0 0,-3 2 0,-2 0 0,0 0 0,0 1 0,-2 1 0,-1 0 0,1-2 0,1 0 0,-2 0 0,1 1 0,-1 0 0,1-1 0,1-2 0,1-2 0,0 1 0,1-2 0,-6 7 0,0 0 0,3-4 0,0-2 0,3-3 0,2-4 0,2-3 0,1-2 0,1-3 0,2-4 0,1-3 0,2-1 0,2-1 0,2 2 0,3 0 0,1 2 0,1 1 0,0 2 0,2 2 0,-1 0 0,1 2 0,-3 2 0,1 3 0,-1 3 0,1 2 0,-1-2 0,4 2 0,-3-4 0,4 0 0,2-3 0,0-3 0,2-3 0,0-3 0,0-5 0,-3 1 0,-1-1 0,-3 1 0,0-1 0,-3 3 0,-1 0 0</inkml:trace>
  <inkml:trace contextRef="#ctx0" brushRef="#br0" timeOffset="985">784 215 8027,'10'-9'0,"0"-1"0,-4-1 0,-2-2 0,0-1 0,-2 0 0,-2-2 0,-5 2 0,-3-1 0,-6 2 0,-6 2 0,-1 4 0,-3 2 0,-1 3 0,2 3 0,0 3 0,3 4 0,1 4 0,4 1 0,3 4 0,4 2 0,4 1 0,2 0 0,2-1 0,0-3 0,4 1 0,2-4 0,7-2 0,3-7 0,4-3 0,0-7 0,1-5 0,-2-6 0,1-3 0,-3 1 0,-4 2 0,-3 1 0,-2 2 0,-2 1 0,-1 3 0,-3 4 0,-3 2 0,-3 5 0,-2 4 0,-2 7 0,-2 6 0,-1 6 0,0 2 0,5-11 0,0 0 0,-1 1 0,0 0 0,0 1 0,0 0 0,0 1 0,-1 0 0,0-1 0,1 0 0,0-1 0,0 0 0,-2 0 0,0-1 0,1-1 0,0-1 0,-1-1 0,0 1 0,-1-1 0,1 0 0,-12 7 0,0-3 0,0-5 0,0-4 0,5-3 0,1-3 0,3-2 0,1-2 0,3-1 0,4-5 0,2 0 0,8 0 0,3-2 0</inkml:trace>
  <inkml:trace contextRef="#ctx0" brushRef="#br0" timeOffset="1187">750 542 8027,'9'4'0</inkml:trace>
  <inkml:trace contextRef="#ctx0" brushRef="#br0" timeOffset="2879">1146 54 8027,'-10'18'0,"-1"-3"0,4-5 0,-5 5 0,-2 4 0,-2 3 0,-2 3 0,10-11 0,-1-1 0,0 1 0,0 1 0,-6 11 0,1-1 0,2 0 0,0 3 0,2-4 0,2 0 0,3-2 0,2-2 0,1-3 0,1-3 0,1-1 0,1-1 0,3-1 0,3-3 0,3-2 0,2-4 0,3-2 0,4-2 0,1-6 0,4-6 0,1-5 0,-12 8 0,-1 0 0,1-2 0,-1-1 0,0 0 0,-1-1 0,0-1 0,0 0 0,-1 0 0,-1-1 0,-1 1 0,-1-1 0,-1 2 0,0 0 0,-2-1 0,0 0 0,0-13 0,-2 1 0,-2-1 0,-3 5 0,-3 2 0,-6 3 0,-7 3 0,-2 7 0,-4 3 0,4 6 0,0 3 0,-1 6 0,-3 5 0,13-5 0,-1 2 0,-3 4 0,0 3 0,1 1 0,0 0 0</inkml:trace>
  <inkml:trace contextRef="#ctx0" brushRef="#br0" timeOffset="3613">1443 67 8027,'-9'20'0,"-1"-2"0,-2 0 0,-2 1 0,-1 1 0,1 0 0,3-3 0,-1 0 0,2-2 0,1-1 0,2-3 0,2-2 0,2-2 0,1-3 0,2-1 0,2-2 0,2-1 0,3-1 0,4-2 0,6-3 0,0 1 0,3 1 0,1 2 0,0 0 0,-2 2 0,-1-1 0,-3 3 0,0 2 0,-1 3 0,-6 3 0,-2 1 0,-4 5 0,-4 2 0,-6 2 0,-7-1 0,-3 2 0,-4-1 0,10-10 0,0 0 0,-1 0 0,0-1 0,-1-1 0,-1-1 0,0 0 0,0-1 0,-2-2 0,1 0 0,0-1 0,0-1 0,-13 0 0,1-2 0,8-2 0,-1-2 0,6-4 0,1 0 0,4 0 0,5-4 0,7 1 0,4-3 0</inkml:trace>
  <inkml:trace contextRef="#ctx0" brushRef="#br0" timeOffset="3902">1344 84 8027,'25'-14'0,"-3"5"0,1 5 0,1 1 0,2-1 0,0-1 0,0 0 0,3-1 0,-4 0 0,-2 1 0,-2 2 0,-6 1 0,3 1 0,-1 5 0,1 2 0</inkml:trace>
  <inkml:trace contextRef="#ctx0" brushRef="#br0" timeOffset="4109">1552 461 8027,'8'10'0</inkml:trace>
  <inkml:trace contextRef="#ctx0" brushRef="#br0" timeOffset="5018">1926 177 8027,'0'-24'0,"0"7"0,1 7 0,2 2 0,3 0 0,3-2 0,2 0 0,2 0 0,1 2 0,1 2 0,-1 2 0,-1 3 0,-2 1 0,0 1 0,-1 2 0,-2 3 0,-3 3 0,-1 3 0,-4 4 0,-4 2 0,-5 3 0,-8 3 0,8-11 0,-2 1 0,-3 1 0,1 1 0,1-1 0,0-1 0,-2 2 0,0 1 0,2-2 0,0-1 0,1 1 0,0 0 0,0-1 0,1 0 0,-5 7 0,0 1 0,4-4 0,1-1 0,2-3 0,3-3 0,3-3 0,0-3 0,2-2 0,7-1 0,3-1 0,8-1 0,7 0 0,0 0 0,1 1 0,-1 0 0,-3 2 0,0 1 0,-3 1 0,-2-1 0,-3-2 0,-2 1 0,0 1 0,-1 0 0</inkml:trace>
  <inkml:trace contextRef="#ctx0" brushRef="#br0" timeOffset="5553">2306 79 8027,'-22'20'0,"3"-2"0,3 0 0,2 0 0,0 3 0,0 1 0,6-9 0,0 0 0,-5 13 0,2 1 0,1-1 0,3-2 0,2-1 0,3-5 0,1-3 0,1 0 0,1-2 0,3 0 0,5-2 0,5-4 0,5-3 0,4-5 0,3-4 0,2-6 0,-14 3 0,-1-1 0,2-2 0,-2-1 0,0-1 0,-1-1 0,0-1 0,-1 0 0,-2-1 0,-1 1 0,-2 0 0,0 0 0,-2-1 0,-1 1 0,0-13 0,-4 1 0,-3 2 0,-7 2 0,-9 5 0,-2 4 0,-2 8 0,-2 3 0,-1 3 0,-3 7 0,12 0 0,1 3 0,0 3 0,0 0 0</inkml:trace>
  <inkml:trace contextRef="#ctx0" brushRef="#br0" timeOffset="6262">2627 125 8027,'5'-26'0,"2"5"0,3 4 0,7 2 0,-1 3 0,5 2 0,0 3 0,1 1 0,-1 2 0,-3 4 0,1 1 0,-6 3 0,-2 4 0,-6 6 0,-4 2 0,-6 5 0,-8 5 0,3-11 0,-3 0 0,0 1 0,-1-1 0,0-1 0,0 0 0,-3 2 0,1 0 0,0-2 0,1 0 0,-1 1 0,1-1 0,1-1 0,0-1 0,-1 2 0,1-1 0,3-2 0,0-1 0,-7 10 0,3-3 0,2 2 0,2 0 0,4 0 0,5-3 0,3-2 0,5 0 0,7-3 0,5-2 0,2-5 0,1 0 0,0-2 0,-3 1 0,1-2 0,-3-1 0,0 1 0,-5 0 0,0 0 0</inkml:trace>
  <inkml:trace contextRef="#ctx0" brushRef="#br0" timeOffset="7096">2913 146 8027,'-4'-23'0,"2"2"0,6 11 0,3-2 0,3-2 0,1 1 0,2 1 0,0 2 0,-1 2 0,0 2 0,0 1 0,-1 2 0,-1 3 0,-3 0 0,0 2 0,-4 3 0,0 5 0,-2 3 0,-3 4 0,-4-1 0,-4 3 0,-2-1 0,-2 3 0,0-3 0,0-2 0,0 0 0,2-4 0,2 0 0,0-3 0,2-2 0,3-3 0,1-1 0,4-2 0,5-3 0,4-1 0,8-2 0,1 0 0,2 1 0,0 2 0,-2 2 0,-1 1 0,-2 2 0,-4 5 0,-2 5 0,-3 4 0,-3 5 0,-2 2 0,-4 1 0,-5 1 0,2-12 0,-2-1 0,-9 10 0,6-11 0,0 0 0,-9 5 0,7-7 0,1-1 0,-12 6 0,-3-3 0,1-4 0,-1-4 0,4-3 0,2-2 0,3-4 0,6-3 0,2-3 0,5 2 0,1 1 0,-1 1 0,1 2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2852-A658-4446-B445-411A3297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C:\Users\buhma\Desktop\ШАБЛОН ЭКЗАМЕН!!.dotx</Template>
  <TotalTime>0</TotalTime>
  <Pages>74</Pages>
  <Words>17562</Words>
  <Characters>129439</Characters>
  <Application>Microsoft Office Word</Application>
  <DocSecurity>0</DocSecurity>
  <Lines>2696</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Margarita Bukharova</cp:lastModifiedBy>
  <cp:revision>2</cp:revision>
  <cp:lastPrinted>2023-05-20T08:08:00Z</cp:lastPrinted>
  <dcterms:created xsi:type="dcterms:W3CDTF">2023-05-30T08:07:00Z</dcterms:created>
  <dcterms:modified xsi:type="dcterms:W3CDTF">2023-05-30T08:07:00Z</dcterms:modified>
</cp:coreProperties>
</file>