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:rsidR="00FD41ED" w:rsidRPr="00FD41ED" w:rsidRDefault="00FD41ED" w:rsidP="00FD41ED">
      <w:pPr>
        <w:tabs>
          <w:tab w:val="left" w:pos="5743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1ED">
        <w:rPr>
          <w:rFonts w:ascii="Times New Roman" w:hAnsi="Times New Roman" w:cs="Times New Roman"/>
          <w:b/>
          <w:sz w:val="24"/>
          <w:szCs w:val="24"/>
          <w:lang w:val="ru-RU"/>
        </w:rPr>
        <w:t>Алексашиной Елизаветы Германовны</w:t>
      </w:r>
    </w:p>
    <w:p w:rsidR="00D07BB0" w:rsidRPr="00831BA1" w:rsidRDefault="005F54C7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</w:p>
    <w:p w:rsidR="00D07BB0" w:rsidRPr="00831BA1" w:rsidRDefault="005F54C7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</w:t>
      </w:r>
      <w:r w:rsidR="000434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4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</w:t>
      </w:r>
      <w:r w:rsidR="000434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Государственное и муниципальное управление</w:t>
      </w:r>
    </w:p>
    <w:p w:rsidR="00FD41ED" w:rsidRPr="00FD41ED" w:rsidRDefault="00D07BB0" w:rsidP="00B310A3">
      <w:pPr>
        <w:tabs>
          <w:tab w:val="left" w:pos="57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FD41ED" w:rsidRPr="00FD41E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Совершенствование информационной политики в сфере стимулирования рождаемости в Российской Федерации на примере проекта «</w:t>
      </w:r>
      <w:r w:rsidR="00FD41ED" w:rsidRPr="00FD41ED">
        <w:rPr>
          <w:rFonts w:ascii="Times New Roman" w:hAnsi="Times New Roman" w:cs="Times New Roman"/>
          <w:b/>
          <w:bCs/>
          <w:sz w:val="28"/>
          <w:szCs w:val="28"/>
        </w:rPr>
        <w:t>My</w:t>
      </w:r>
      <w:r w:rsidR="00FD41ED" w:rsidRPr="00FD41E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FD41ED" w:rsidRPr="00FD41ED">
        <w:rPr>
          <w:rFonts w:ascii="Times New Roman" w:hAnsi="Times New Roman" w:cs="Times New Roman"/>
          <w:b/>
          <w:bCs/>
          <w:sz w:val="28"/>
          <w:szCs w:val="28"/>
        </w:rPr>
        <w:t>baby</w:t>
      </w:r>
      <w:r w:rsidR="00FD41ED" w:rsidRPr="00FD41ED">
        <w:rPr>
          <w:rFonts w:ascii="Times New Roman" w:hAnsi="Times New Roman" w:cs="Times New Roman"/>
          <w:b/>
          <w:bCs/>
          <w:sz w:val="28"/>
          <w:szCs w:val="28"/>
          <w:lang w:val="ru-RU"/>
        </w:rPr>
        <w:t>_</w:t>
      </w:r>
      <w:r w:rsidR="00FD41ED" w:rsidRPr="00FD41ED">
        <w:rPr>
          <w:rFonts w:ascii="Times New Roman" w:hAnsi="Times New Roman" w:cs="Times New Roman"/>
          <w:b/>
          <w:bCs/>
          <w:sz w:val="28"/>
          <w:szCs w:val="28"/>
        </w:rPr>
        <w:t>app</w:t>
      </w:r>
      <w:r w:rsidR="00FD41ED" w:rsidRPr="00FD41ED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tbl>
      <w:tblPr>
        <w:tblStyle w:val="aa"/>
        <w:tblW w:w="0" w:type="auto"/>
        <w:tblLook w:val="04A0"/>
      </w:tblPr>
      <w:tblGrid>
        <w:gridCol w:w="3510"/>
        <w:gridCol w:w="6010"/>
      </w:tblGrid>
      <w:tr w:rsidR="00831BA1" w:rsidRPr="00FD41ED" w:rsidTr="007D4FFC">
        <w:tc>
          <w:tcPr>
            <w:tcW w:w="3510" w:type="dxa"/>
          </w:tcPr>
          <w:p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0434D3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:rsidTr="007D4FFC">
        <w:tc>
          <w:tcPr>
            <w:tcW w:w="3510" w:type="dxa"/>
          </w:tcPr>
          <w:p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0434D3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:rsidTr="00BB4914">
        <w:trPr>
          <w:trHeight w:val="962"/>
        </w:trPr>
        <w:tc>
          <w:tcPr>
            <w:tcW w:w="3510" w:type="dxa"/>
          </w:tcPr>
          <w:p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:rsidR="007D4FFC" w:rsidRPr="00831BA1" w:rsidRDefault="007D4FFC" w:rsidP="00B310A3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</w:tc>
      </w:tr>
      <w:tr w:rsidR="00831BA1" w:rsidRPr="00FD41ED" w:rsidTr="007D4FFC">
        <w:tc>
          <w:tcPr>
            <w:tcW w:w="3510" w:type="dxa"/>
          </w:tcPr>
          <w:p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0434D3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 w:rsidRPr="000434D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 w:rsidRPr="000434D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0434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:rsidTr="007D4FFC">
        <w:tc>
          <w:tcPr>
            <w:tcW w:w="3510" w:type="dxa"/>
          </w:tcPr>
          <w:p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:rsidR="007D4FFC" w:rsidRPr="000434D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:rsidTr="007D4FFC">
        <w:tc>
          <w:tcPr>
            <w:tcW w:w="3510" w:type="dxa"/>
          </w:tcPr>
          <w:p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:rsidR="007D4FFC" w:rsidRPr="000434D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:rsidTr="007D4FFC">
        <w:tc>
          <w:tcPr>
            <w:tcW w:w="3510" w:type="dxa"/>
          </w:tcPr>
          <w:p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:rsidR="007D4FFC" w:rsidRPr="000434D3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0A5C" w:rsidRPr="00A43E75" w:rsidRDefault="00BB4914" w:rsidP="00FD41ED">
      <w:pPr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D41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Прикладной проект выполнен на </w:t>
      </w:r>
      <w:r w:rsidR="00B310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крайне </w:t>
      </w:r>
      <w:r w:rsidR="00FD41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актуальную для Российской Федерации тему, имеет несомненную практическую значимость.  Следует отметить </w:t>
      </w:r>
      <w:proofErr w:type="spellStart"/>
      <w:r w:rsidR="00FD41ED">
        <w:rPr>
          <w:rFonts w:ascii="Times New Roman" w:eastAsia="Times New Roman" w:hAnsi="Times New Roman" w:cs="Times New Roman"/>
          <w:sz w:val="24"/>
          <w:szCs w:val="24"/>
          <w:lang w:val="ru-RU"/>
        </w:rPr>
        <w:t>креативный</w:t>
      </w:r>
      <w:proofErr w:type="spellEnd"/>
      <w:r w:rsidR="00FD41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характер </w:t>
      </w:r>
      <w:r w:rsidR="00B310A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работы, его разносторонний характер</w:t>
      </w:r>
      <w:r w:rsidR="00FD41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завершенность. 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Студентка 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проявил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полной мере аналитические</w:t>
      </w:r>
      <w:r w:rsidR="00B310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исследовательские и творческие 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компетенции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>. В ВКР приведены обоснованные рекомендации.</w:t>
      </w:r>
    </w:p>
    <w:p w:rsidR="007D4FFC" w:rsidRPr="00945D02" w:rsidRDefault="007D4FFC" w:rsidP="00B310A3">
      <w:pPr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434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студентки</w:t>
      </w:r>
      <w:r w:rsidR="00DA32B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FD41ED" w:rsidRPr="00FD41ED">
        <w:rPr>
          <w:rFonts w:ascii="Times New Roman" w:hAnsi="Times New Roman" w:cs="Times New Roman"/>
          <w:lang w:val="ru-RU"/>
        </w:rPr>
        <w:t>Алексашиной Елизаветы Германовны</w:t>
      </w:r>
      <w:r w:rsidR="00FD41ED">
        <w:rPr>
          <w:lang w:val="ru-RU"/>
        </w:rPr>
        <w:t xml:space="preserve"> </w:t>
      </w:r>
      <w:r w:rsidR="00945D02" w:rsidRPr="000434D3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val="ru-RU"/>
        </w:rPr>
        <w:t>соответствует</w:t>
      </w:r>
      <w:r w:rsidR="0088746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</w:t>
      </w:r>
      <w:r w:rsidR="000434D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434D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Государственное и муниципальное управление</w:t>
      </w:r>
      <w:r w:rsidR="000434D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:rsidR="00945D02" w:rsidRPr="00945D02" w:rsidRDefault="003F66C0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</w:pPr>
      <w:r w:rsidRPr="003F66C0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 w:eastAsia="ru-RU"/>
        </w:rPr>
        <w:drawing>
          <wp:inline distT="0" distB="0" distL="0" distR="0">
            <wp:extent cx="793750" cy="581755"/>
            <wp:effectExtent l="19050" t="0" r="635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39" cy="58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0A3" w:rsidRDefault="003F66C0" w:rsidP="00B310A3">
      <w:pPr>
        <w:tabs>
          <w:tab w:val="left" w:pos="2592"/>
        </w:tabs>
        <w:spacing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Скляр Т.М.</w:t>
      </w:r>
    </w:p>
    <w:p w:rsidR="003F66C0" w:rsidRDefault="003F66C0" w:rsidP="00B310A3">
      <w:pPr>
        <w:tabs>
          <w:tab w:val="left" w:pos="2592"/>
        </w:tabs>
        <w:spacing w:line="240" w:lineRule="auto"/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>Дата: 08.06.2023</w:t>
      </w:r>
    </w:p>
    <w:sectPr w:rsidR="003F66C0" w:rsidSect="00C42149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3F" w:rsidRDefault="00112D3F">
      <w:pPr>
        <w:spacing w:after="0" w:line="240" w:lineRule="auto"/>
      </w:pPr>
      <w:r>
        <w:separator/>
      </w:r>
    </w:p>
  </w:endnote>
  <w:endnote w:type="continuationSeparator" w:id="0">
    <w:p w:rsidR="00112D3F" w:rsidRDefault="0011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3F" w:rsidRDefault="00112D3F">
      <w:pPr>
        <w:spacing w:after="0" w:line="240" w:lineRule="auto"/>
      </w:pPr>
      <w:r>
        <w:separator/>
      </w:r>
    </w:p>
  </w:footnote>
  <w:footnote w:type="continuationSeparator" w:id="0">
    <w:p w:rsidR="00112D3F" w:rsidRDefault="0011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B9" w:rsidRDefault="00112D3F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909"/>
    <w:rsid w:val="0002136D"/>
    <w:rsid w:val="000434D3"/>
    <w:rsid w:val="00112D3F"/>
    <w:rsid w:val="00180B1C"/>
    <w:rsid w:val="00196366"/>
    <w:rsid w:val="001D12EE"/>
    <w:rsid w:val="001F4FBC"/>
    <w:rsid w:val="002177B2"/>
    <w:rsid w:val="00222909"/>
    <w:rsid w:val="0028194F"/>
    <w:rsid w:val="002A6AB7"/>
    <w:rsid w:val="002D44A9"/>
    <w:rsid w:val="0034610F"/>
    <w:rsid w:val="00355109"/>
    <w:rsid w:val="00366F3C"/>
    <w:rsid w:val="003764B3"/>
    <w:rsid w:val="003B191F"/>
    <w:rsid w:val="003C5E57"/>
    <w:rsid w:val="003F50E9"/>
    <w:rsid w:val="003F66C0"/>
    <w:rsid w:val="003F7D70"/>
    <w:rsid w:val="00424200"/>
    <w:rsid w:val="00444746"/>
    <w:rsid w:val="00476EF0"/>
    <w:rsid w:val="00510A5C"/>
    <w:rsid w:val="00596B1E"/>
    <w:rsid w:val="00597AC3"/>
    <w:rsid w:val="005D211D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88746D"/>
    <w:rsid w:val="008E4669"/>
    <w:rsid w:val="00915D9E"/>
    <w:rsid w:val="0091697F"/>
    <w:rsid w:val="00945D02"/>
    <w:rsid w:val="009C6A1C"/>
    <w:rsid w:val="009E4993"/>
    <w:rsid w:val="009F2E85"/>
    <w:rsid w:val="00A43E75"/>
    <w:rsid w:val="00A54719"/>
    <w:rsid w:val="00A549FB"/>
    <w:rsid w:val="00A67BDC"/>
    <w:rsid w:val="00AB7031"/>
    <w:rsid w:val="00AD02D3"/>
    <w:rsid w:val="00B310A3"/>
    <w:rsid w:val="00B85019"/>
    <w:rsid w:val="00BA2A92"/>
    <w:rsid w:val="00BA6DF7"/>
    <w:rsid w:val="00BB4914"/>
    <w:rsid w:val="00BE5234"/>
    <w:rsid w:val="00C24976"/>
    <w:rsid w:val="00C42149"/>
    <w:rsid w:val="00C84099"/>
    <w:rsid w:val="00CD768E"/>
    <w:rsid w:val="00CE7170"/>
    <w:rsid w:val="00CF072D"/>
    <w:rsid w:val="00CF23B9"/>
    <w:rsid w:val="00D07BB0"/>
    <w:rsid w:val="00D23CEE"/>
    <w:rsid w:val="00D671C4"/>
    <w:rsid w:val="00D73414"/>
    <w:rsid w:val="00DA32B4"/>
    <w:rsid w:val="00E270A8"/>
    <w:rsid w:val="00E32F56"/>
    <w:rsid w:val="00EB1934"/>
    <w:rsid w:val="00EB63C4"/>
    <w:rsid w:val="00ED59ED"/>
    <w:rsid w:val="00F46E6E"/>
    <w:rsid w:val="00F60ADE"/>
    <w:rsid w:val="00F63E19"/>
    <w:rsid w:val="00FD2BC9"/>
    <w:rsid w:val="00FD41ED"/>
    <w:rsid w:val="00FD688F"/>
    <w:rsid w:val="00FE1462"/>
    <w:rsid w:val="205A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9F398-6304-4128-9500-9C6E6442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2015-06-01T09:02:00Z</cp:lastPrinted>
  <dcterms:created xsi:type="dcterms:W3CDTF">2023-06-08T14:35:00Z</dcterms:created>
  <dcterms:modified xsi:type="dcterms:W3CDTF">2023-06-08T14:35:00Z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