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E9" w:rsidRPr="00915115" w:rsidRDefault="00CB07E9" w:rsidP="00CB07E9">
      <w:pPr>
        <w:framePr w:w="9205" w:h="14727" w:hRule="exact" w:hSpace="180" w:wrap="around" w:vAnchor="page" w:hAnchor="page" w:x="1424" w:y="1509"/>
        <w:jc w:val="center"/>
      </w:pPr>
      <w:r w:rsidRPr="00915115">
        <w:t>Federal State Institution of Higher Professional Education</w:t>
      </w:r>
    </w:p>
    <w:p w:rsidR="00CB07E9" w:rsidRPr="00915115" w:rsidRDefault="00CB07E9" w:rsidP="00CB07E9">
      <w:pPr>
        <w:framePr w:w="9205" w:h="14727" w:hRule="exact" w:hSpace="180" w:wrap="around" w:vAnchor="page" w:hAnchor="page" w:x="1424" w:y="1509"/>
        <w:jc w:val="center"/>
      </w:pPr>
      <w:r w:rsidRPr="00915115">
        <w:t>Saint-Petersburg State University</w:t>
      </w:r>
    </w:p>
    <w:p w:rsidR="00CB07E9" w:rsidRPr="00915115" w:rsidRDefault="00CB07E9" w:rsidP="00CB07E9">
      <w:pPr>
        <w:framePr w:w="9205" w:h="14727" w:hRule="exact" w:hSpace="180" w:wrap="around" w:vAnchor="page" w:hAnchor="page" w:x="1424" w:y="1509"/>
        <w:jc w:val="center"/>
      </w:pPr>
      <w:r w:rsidRPr="00915115">
        <w:t>Graduate School of Management</w:t>
      </w:r>
    </w:p>
    <w:p w:rsidR="00CB07E9" w:rsidRPr="00915115" w:rsidRDefault="00CB07E9" w:rsidP="00CB07E9">
      <w:pPr>
        <w:framePr w:w="9205" w:h="14727" w:hRule="exact" w:hSpace="180" w:wrap="around" w:vAnchor="page" w:hAnchor="page" w:x="1424" w:y="1509"/>
        <w:jc w:val="center"/>
      </w:pPr>
    </w:p>
    <w:p w:rsidR="00CB07E9" w:rsidRPr="00915115" w:rsidRDefault="00CB07E9" w:rsidP="00CB07E9">
      <w:pPr>
        <w:framePr w:w="9205" w:h="14727" w:hRule="exact" w:hSpace="180" w:wrap="around" w:vAnchor="page" w:hAnchor="page" w:x="1424" w:y="1509"/>
        <w:jc w:val="center"/>
      </w:pPr>
    </w:p>
    <w:p w:rsidR="00CB07E9" w:rsidRPr="00915115" w:rsidRDefault="00CB07E9" w:rsidP="00CB07E9">
      <w:pPr>
        <w:framePr w:w="9205" w:h="14727" w:hRule="exact" w:hSpace="180" w:wrap="around" w:vAnchor="page" w:hAnchor="page" w:x="1424" w:y="1509"/>
        <w:ind w:firstLine="0"/>
        <w:jc w:val="center"/>
        <w:rPr>
          <w:b/>
          <w:sz w:val="28"/>
          <w:szCs w:val="28"/>
        </w:rPr>
      </w:pPr>
      <w:r w:rsidRPr="00915115">
        <w:rPr>
          <w:b/>
          <w:color w:val="000000"/>
          <w:sz w:val="28"/>
          <w:szCs w:val="28"/>
        </w:rPr>
        <w:t>Strategy of import substitution for «</w:t>
      </w:r>
      <w:proofErr w:type="spellStart"/>
      <w:r w:rsidRPr="00915115">
        <w:rPr>
          <w:b/>
          <w:color w:val="000000"/>
          <w:sz w:val="28"/>
          <w:szCs w:val="28"/>
        </w:rPr>
        <w:t>Pharmtek</w:t>
      </w:r>
      <w:proofErr w:type="spellEnd"/>
      <w:r w:rsidRPr="00915115">
        <w:rPr>
          <w:b/>
          <w:color w:val="000000"/>
          <w:sz w:val="28"/>
          <w:szCs w:val="28"/>
        </w:rPr>
        <w:t>» company</w:t>
      </w:r>
    </w:p>
    <w:p w:rsidR="00CB07E9" w:rsidRPr="00915115" w:rsidRDefault="00CB07E9" w:rsidP="00CB07E9">
      <w:pPr>
        <w:framePr w:w="9205" w:h="14727" w:hRule="exact" w:hSpace="180" w:wrap="around" w:vAnchor="page" w:hAnchor="page" w:x="1424" w:y="1509"/>
        <w:spacing w:before="1200"/>
        <w:jc w:val="center"/>
      </w:pPr>
    </w:p>
    <w:tbl>
      <w:tblPr>
        <w:tblStyle w:val="ae"/>
        <w:tblW w:w="4757" w:type="dxa"/>
        <w:tblInd w:w="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tblGrid>
      <w:tr w:rsidR="00CB07E9" w:rsidRPr="00C701BB" w:rsidTr="00CB07E9">
        <w:trPr>
          <w:trHeight w:val="1435"/>
        </w:trPr>
        <w:tc>
          <w:tcPr>
            <w:tcW w:w="4757" w:type="dxa"/>
          </w:tcPr>
          <w:p w:rsidR="00CB07E9" w:rsidRPr="00915115" w:rsidRDefault="00CB07E9" w:rsidP="00CB07E9">
            <w:pPr>
              <w:framePr w:w="9205" w:h="14727" w:hRule="exact" w:hSpace="180" w:wrap="around" w:vAnchor="page" w:hAnchor="page" w:x="1424" w:y="1509"/>
              <w:jc w:val="right"/>
              <w:rPr>
                <w:rFonts w:eastAsia="Times New Roman"/>
                <w:spacing w:val="-1"/>
              </w:rPr>
            </w:pPr>
            <w:r w:rsidRPr="00915115">
              <w:rPr>
                <w:rFonts w:eastAsia="Times New Roman"/>
                <w:spacing w:val="-1"/>
              </w:rPr>
              <w:t xml:space="preserve">Bachelor’s Thesis </w:t>
            </w:r>
          </w:p>
          <w:p w:rsidR="00CB07E9" w:rsidRPr="00915115" w:rsidRDefault="00CB07E9" w:rsidP="00CB07E9">
            <w:pPr>
              <w:framePr w:w="9205" w:h="14727" w:hRule="exact" w:hSpace="180" w:wrap="around" w:vAnchor="page" w:hAnchor="page" w:x="1424" w:y="1509"/>
              <w:jc w:val="right"/>
              <w:rPr>
                <w:rFonts w:eastAsia="Times New Roman"/>
                <w:spacing w:val="-1"/>
              </w:rPr>
            </w:pPr>
            <w:r w:rsidRPr="00915115">
              <w:rPr>
                <w:rFonts w:eastAsia="Times New Roman"/>
                <w:spacing w:val="-1"/>
              </w:rPr>
              <w:t>of the 4</w:t>
            </w:r>
            <w:r w:rsidRPr="00915115">
              <w:rPr>
                <w:rFonts w:eastAsia="Times New Roman"/>
                <w:spacing w:val="-1"/>
                <w:vertAlign w:val="superscript"/>
              </w:rPr>
              <w:t>th</w:t>
            </w:r>
            <w:r w:rsidRPr="00915115">
              <w:rPr>
                <w:rFonts w:eastAsia="Times New Roman"/>
                <w:spacing w:val="-1"/>
              </w:rPr>
              <w:t xml:space="preserve"> year student</w:t>
            </w:r>
          </w:p>
          <w:p w:rsidR="00CB07E9" w:rsidRDefault="00CB07E9" w:rsidP="00CB07E9">
            <w:pPr>
              <w:framePr w:w="9205" w:h="14727" w:hRule="exact" w:hSpace="180" w:wrap="around" w:vAnchor="page" w:hAnchor="page" w:x="1424" w:y="1509"/>
              <w:jc w:val="right"/>
              <w:rPr>
                <w:rFonts w:eastAsia="Times New Roman"/>
                <w:b/>
                <w:bCs/>
                <w:position w:val="-1"/>
              </w:rPr>
            </w:pPr>
          </w:p>
          <w:p w:rsidR="00CB07E9" w:rsidRPr="00C701BB" w:rsidRDefault="00CB07E9" w:rsidP="00CB07E9">
            <w:pPr>
              <w:framePr w:w="9205" w:h="14727" w:hRule="exact" w:hSpace="180" w:wrap="around" w:vAnchor="page" w:hAnchor="page" w:x="1424" w:y="1509"/>
              <w:jc w:val="right"/>
              <w:rPr>
                <w:rFonts w:eastAsia="Times New Roman"/>
                <w:b/>
                <w:bCs/>
                <w:position w:val="-1"/>
              </w:rPr>
            </w:pPr>
            <w:r w:rsidRPr="00C701BB">
              <w:rPr>
                <w:rFonts w:eastAsia="Times New Roman"/>
                <w:b/>
                <w:bCs/>
                <w:position w:val="-1"/>
              </w:rPr>
              <w:t xml:space="preserve">Bondar Anastasia </w:t>
            </w:r>
            <w:proofErr w:type="spellStart"/>
            <w:r w:rsidRPr="00C701BB">
              <w:rPr>
                <w:rFonts w:eastAsia="Times New Roman"/>
                <w:b/>
                <w:bCs/>
                <w:position w:val="-1"/>
              </w:rPr>
              <w:t>Andreevna</w:t>
            </w:r>
            <w:proofErr w:type="spellEnd"/>
          </w:p>
          <w:p w:rsidR="00CB07E9" w:rsidRPr="00C701BB" w:rsidRDefault="00CB07E9" w:rsidP="00CB07E9">
            <w:pPr>
              <w:framePr w:w="9205" w:h="14727" w:hRule="exact" w:hSpace="180" w:wrap="around" w:vAnchor="page" w:hAnchor="page" w:x="1424" w:y="1509"/>
              <w:jc w:val="right"/>
              <w:rPr>
                <w:rFonts w:eastAsia="Times New Roman"/>
                <w:b/>
                <w:bCs/>
                <w:position w:val="-1"/>
              </w:rPr>
            </w:pPr>
          </w:p>
          <w:p w:rsidR="00CB07E9" w:rsidRPr="005C4BA1" w:rsidRDefault="00CB07E9" w:rsidP="00CB07E9">
            <w:pPr>
              <w:framePr w:w="9205" w:h="14727" w:hRule="exact" w:hSpace="180" w:wrap="around" w:vAnchor="page" w:hAnchor="page" w:x="1424" w:y="1509"/>
              <w:jc w:val="right"/>
            </w:pPr>
            <w:r w:rsidRPr="005C4BA1">
              <w:t>_______________________</w:t>
            </w:r>
            <w:r w:rsidRPr="005C4BA1">
              <w:tab/>
            </w:r>
          </w:p>
          <w:p w:rsidR="00CB07E9" w:rsidRPr="00C701BB" w:rsidRDefault="00CB07E9" w:rsidP="00CB07E9">
            <w:pPr>
              <w:framePr w:w="9205" w:h="14727" w:hRule="exact" w:hSpace="180" w:wrap="around" w:vAnchor="page" w:hAnchor="page" w:x="1424" w:y="1509"/>
              <w:jc w:val="right"/>
            </w:pPr>
          </w:p>
          <w:p w:rsidR="00CB07E9" w:rsidRPr="00C701BB" w:rsidRDefault="00CB07E9" w:rsidP="00CB07E9">
            <w:pPr>
              <w:framePr w:w="9205" w:h="14727" w:hRule="exact" w:hSpace="180" w:wrap="around" w:vAnchor="page" w:hAnchor="page" w:x="1424" w:y="1509"/>
              <w:jc w:val="right"/>
            </w:pPr>
          </w:p>
        </w:tc>
      </w:tr>
      <w:tr w:rsidR="00CB07E9" w:rsidRPr="00915115" w:rsidTr="00CB07E9">
        <w:trPr>
          <w:trHeight w:val="3295"/>
        </w:trPr>
        <w:tc>
          <w:tcPr>
            <w:tcW w:w="4757" w:type="dxa"/>
          </w:tcPr>
          <w:p w:rsidR="00CB07E9" w:rsidRPr="00915115" w:rsidRDefault="00CB07E9" w:rsidP="00CB07E9">
            <w:pPr>
              <w:framePr w:w="9205" w:h="14727" w:hRule="exact" w:hSpace="180" w:wrap="around" w:vAnchor="page" w:hAnchor="page" w:x="1424" w:y="1509"/>
              <w:jc w:val="right"/>
              <w:rPr>
                <w:rFonts w:eastAsia="Times New Roman"/>
                <w:spacing w:val="-1"/>
              </w:rPr>
            </w:pPr>
            <w:r w:rsidRPr="00915115">
              <w:rPr>
                <w:rFonts w:eastAsia="Times New Roman"/>
                <w:spacing w:val="-1"/>
              </w:rPr>
              <w:t xml:space="preserve">Research advisor: </w:t>
            </w:r>
          </w:p>
          <w:p w:rsidR="00CB07E9" w:rsidRPr="00915115" w:rsidRDefault="00CB07E9" w:rsidP="00CB07E9">
            <w:pPr>
              <w:framePr w:w="9205" w:h="14727" w:hRule="exact" w:hSpace="180" w:wrap="around" w:vAnchor="page" w:hAnchor="page" w:x="1424" w:y="1509"/>
              <w:jc w:val="right"/>
            </w:pPr>
          </w:p>
          <w:p w:rsidR="00CB07E9" w:rsidRDefault="00CB07E9" w:rsidP="00CB07E9">
            <w:pPr>
              <w:pStyle w:val="af4"/>
              <w:framePr w:w="9205" w:h="14727" w:hRule="exact" w:hSpace="180" w:wrap="around" w:vAnchor="page" w:hAnchor="page" w:x="1424" w:y="1509"/>
              <w:shd w:val="clear" w:color="auto" w:fill="FFFFFF"/>
              <w:spacing w:before="0" w:beforeAutospacing="0" w:line="360" w:lineRule="auto"/>
              <w:jc w:val="right"/>
              <w:rPr>
                <w:color w:val="100506"/>
                <w:lang w:val="en-US"/>
              </w:rPr>
            </w:pPr>
            <w:r w:rsidRPr="00915115">
              <w:rPr>
                <w:color w:val="100506"/>
                <w:lang w:val="en-US"/>
              </w:rPr>
              <w:t>Associate Professor, Department of Strategic and International Management</w:t>
            </w:r>
          </w:p>
          <w:p w:rsidR="00CB07E9" w:rsidRDefault="00CB07E9" w:rsidP="00CB07E9">
            <w:pPr>
              <w:pStyle w:val="af4"/>
              <w:framePr w:w="9205" w:h="14727" w:hRule="exact" w:hSpace="180" w:wrap="around" w:vAnchor="page" w:hAnchor="page" w:x="1424" w:y="1509"/>
              <w:shd w:val="clear" w:color="auto" w:fill="FFFFFF"/>
              <w:spacing w:before="0" w:beforeAutospacing="0" w:line="360" w:lineRule="auto"/>
              <w:jc w:val="right"/>
              <w:rPr>
                <w:b/>
                <w:lang w:val="de-DE" w:eastAsia="en-US"/>
              </w:rPr>
            </w:pPr>
            <w:proofErr w:type="spellStart"/>
            <w:r w:rsidRPr="00915115">
              <w:rPr>
                <w:b/>
                <w:lang w:eastAsia="en-US"/>
              </w:rPr>
              <w:t>Yury</w:t>
            </w:r>
            <w:proofErr w:type="spellEnd"/>
            <w:r w:rsidRPr="00915115">
              <w:rPr>
                <w:b/>
                <w:lang w:eastAsia="en-US"/>
              </w:rPr>
              <w:t xml:space="preserve"> </w:t>
            </w:r>
            <w:proofErr w:type="spellStart"/>
            <w:r w:rsidRPr="00915115">
              <w:rPr>
                <w:b/>
                <w:lang w:eastAsia="en-US"/>
              </w:rPr>
              <w:t>Evgenievich</w:t>
            </w:r>
            <w:proofErr w:type="spellEnd"/>
            <w:r w:rsidRPr="00915115">
              <w:rPr>
                <w:b/>
                <w:lang w:eastAsia="en-US"/>
              </w:rPr>
              <w:t xml:space="preserve"> </w:t>
            </w:r>
            <w:proofErr w:type="spellStart"/>
            <w:r w:rsidRPr="00915115">
              <w:rPr>
                <w:b/>
                <w:lang w:eastAsia="en-US"/>
              </w:rPr>
              <w:t>Blagov</w:t>
            </w:r>
            <w:proofErr w:type="spellEnd"/>
          </w:p>
          <w:p w:rsidR="00010A2A" w:rsidRPr="005C4BA1" w:rsidRDefault="00010A2A" w:rsidP="00010A2A">
            <w:pPr>
              <w:framePr w:w="9205" w:h="14727" w:hRule="exact" w:hSpace="180" w:wrap="around" w:vAnchor="page" w:hAnchor="page" w:x="1424" w:y="1509"/>
              <w:jc w:val="right"/>
            </w:pPr>
            <w:r w:rsidRPr="005C4BA1">
              <w:t>_______________________</w:t>
            </w:r>
            <w:r w:rsidRPr="005C4BA1">
              <w:tab/>
            </w:r>
          </w:p>
          <w:p w:rsidR="00010A2A" w:rsidRPr="00010A2A" w:rsidRDefault="00010A2A" w:rsidP="00CB07E9">
            <w:pPr>
              <w:pStyle w:val="af4"/>
              <w:framePr w:w="9205" w:h="14727" w:hRule="exact" w:hSpace="180" w:wrap="around" w:vAnchor="page" w:hAnchor="page" w:x="1424" w:y="1509"/>
              <w:shd w:val="clear" w:color="auto" w:fill="FFFFFF"/>
              <w:spacing w:before="0" w:beforeAutospacing="0" w:line="360" w:lineRule="auto"/>
              <w:jc w:val="right"/>
              <w:rPr>
                <w:color w:val="100506"/>
                <w:lang w:val="de-DE"/>
              </w:rPr>
            </w:pPr>
          </w:p>
        </w:tc>
      </w:tr>
    </w:tbl>
    <w:p w:rsidR="00CB07E9" w:rsidRPr="00915115" w:rsidRDefault="00CB07E9" w:rsidP="00CB07E9">
      <w:pPr>
        <w:framePr w:w="9205" w:h="14727" w:hRule="exact" w:hSpace="180" w:wrap="around" w:vAnchor="page" w:hAnchor="page" w:x="1424" w:y="1509"/>
        <w:spacing w:before="2280"/>
        <w:jc w:val="center"/>
      </w:pPr>
      <w:r w:rsidRPr="00915115">
        <w:t>St. Petersburg</w:t>
      </w:r>
    </w:p>
    <w:p w:rsidR="00CB07E9" w:rsidRPr="00915115" w:rsidRDefault="00CB07E9" w:rsidP="00CB07E9">
      <w:pPr>
        <w:framePr w:w="9205" w:h="14727" w:hRule="exact" w:hSpace="180" w:wrap="around" w:vAnchor="page" w:hAnchor="page" w:x="1424" w:y="1509"/>
        <w:spacing w:before="2640"/>
        <w:contextualSpacing/>
        <w:jc w:val="center"/>
      </w:pPr>
      <w:r w:rsidRPr="00915115">
        <w:t>2023</w:t>
      </w:r>
    </w:p>
    <w:p w:rsidR="00E37AD0" w:rsidRPr="0086190A" w:rsidRDefault="00E37AD0" w:rsidP="00010A2A">
      <w:pPr>
        <w:ind w:firstLine="0"/>
        <w:jc w:val="center"/>
        <w:rPr>
          <w:color w:val="000000" w:themeColor="text1"/>
        </w:rPr>
      </w:pPr>
      <w:bookmarkStart w:id="0" w:name="_Toc121865446"/>
      <w:bookmarkStart w:id="1" w:name="_Toc135967851"/>
      <w:r w:rsidRPr="00854D76">
        <w:rPr>
          <w:rStyle w:val="BAMemphasized"/>
          <w:color w:val="000000" w:themeColor="text1"/>
        </w:rPr>
        <w:lastRenderedPageBreak/>
        <w:t>Statement about the independent character of this work</w:t>
      </w:r>
      <w:bookmarkEnd w:id="0"/>
      <w:bookmarkEnd w:id="1"/>
    </w:p>
    <w:p w:rsidR="00E37AD0" w:rsidRPr="00854D76" w:rsidRDefault="00E37AD0" w:rsidP="00E37AD0">
      <w:r w:rsidRPr="00854D76">
        <w:t xml:space="preserve">I, Anastasia </w:t>
      </w:r>
      <w:proofErr w:type="spellStart"/>
      <w:r w:rsidRPr="00854D76">
        <w:t>Andreevna</w:t>
      </w:r>
      <w:proofErr w:type="spellEnd"/>
      <w:r w:rsidRPr="00854D76">
        <w:t xml:space="preserve"> Bondar,  the  fourth-year  student  of  direction  Management  (International Management),  declare  that  in  my  course  of  study on the topic “Strategy of import substitution for «</w:t>
      </w:r>
      <w:proofErr w:type="spellStart"/>
      <w:r w:rsidRPr="00854D76">
        <w:t>Pharmtek</w:t>
      </w:r>
      <w:proofErr w:type="spellEnd"/>
      <w:r w:rsidRPr="00854D76">
        <w:t>» company ” submitted  to  the  bachelor  program  office  for  public protection, does not contain elements of plagiarism.</w:t>
      </w:r>
    </w:p>
    <w:p w:rsidR="00E37AD0" w:rsidRPr="00854D76" w:rsidRDefault="00E37AD0" w:rsidP="00E37AD0">
      <w:r w:rsidRPr="00854D76">
        <w:t>All direct borrowings from printed and electronic sources, as well as from previously curated and final qualification works, candidate and doctoral dissertations have relevant references.</w:t>
      </w:r>
    </w:p>
    <w:p w:rsidR="00E37AD0" w:rsidRDefault="00E37AD0" w:rsidP="00E37AD0">
      <w:r w:rsidRPr="00854D76">
        <w:t>I know that according to paragraph 12.4.14 of the "Rules of Education at the GSOM SPBU Bachelor's  Program"  the  discovery  in  the  WRC  of  the  student  of  elements  of  plagiarism (contextual or direct borrowing of text from printed and electronic original sources, as well as from previously protected final qualification papers, Ph.D. dissertations without appropriate references) is the basis for the presentation of the HAC evaluation "unsatisfactory".</w:t>
      </w:r>
    </w:p>
    <w:p w:rsidR="00106041" w:rsidRDefault="00106041" w:rsidP="00E37AD0"/>
    <w:p w:rsidR="00106041" w:rsidRDefault="00106041" w:rsidP="00E37AD0"/>
    <w:p w:rsidR="00106041" w:rsidRDefault="00106041" w:rsidP="00E37AD0"/>
    <w:p w:rsidR="00106041" w:rsidRDefault="00106041" w:rsidP="00E37AD0"/>
    <w:p w:rsidR="00106041" w:rsidRDefault="00106041" w:rsidP="00E37AD0"/>
    <w:p w:rsidR="00106041" w:rsidRDefault="00106041" w:rsidP="00E37AD0"/>
    <w:p w:rsidR="00106041" w:rsidRDefault="00106041" w:rsidP="004959FE">
      <w:pPr>
        <w:ind w:firstLine="0"/>
      </w:pPr>
    </w:p>
    <w:p w:rsidR="00106041" w:rsidRDefault="00106041" w:rsidP="00E37AD0"/>
    <w:p w:rsidR="00106041" w:rsidRDefault="00106041" w:rsidP="00E37AD0"/>
    <w:p w:rsidR="00106041" w:rsidRDefault="00106041" w:rsidP="00E37AD0"/>
    <w:p w:rsidR="00010A2A" w:rsidRDefault="00010A2A" w:rsidP="00E37AD0"/>
    <w:p w:rsidR="00010A2A" w:rsidRDefault="00010A2A" w:rsidP="00E37AD0"/>
    <w:p w:rsidR="00010A2A" w:rsidRDefault="00010A2A" w:rsidP="00E37AD0"/>
    <w:p w:rsidR="00010A2A" w:rsidRDefault="00010A2A" w:rsidP="00E37AD0"/>
    <w:p w:rsidR="00010A2A" w:rsidRDefault="00010A2A" w:rsidP="00E37AD0"/>
    <w:p w:rsidR="00010A2A" w:rsidRDefault="00010A2A" w:rsidP="00E37AD0"/>
    <w:p w:rsidR="00010A2A" w:rsidRDefault="00010A2A" w:rsidP="00E37AD0"/>
    <w:p w:rsidR="00010A2A" w:rsidRDefault="00010A2A" w:rsidP="00E37AD0"/>
    <w:p w:rsidR="00010A2A" w:rsidRDefault="00010A2A" w:rsidP="00E37AD0"/>
    <w:p w:rsidR="00106041" w:rsidRDefault="00010A2A" w:rsidP="00010A2A">
      <w:pPr>
        <w:tabs>
          <w:tab w:val="left" w:pos="1222"/>
        </w:tabs>
      </w:pPr>
      <w:r>
        <w:tab/>
      </w:r>
    </w:p>
    <w:bookmarkStart w:id="2" w:name="_Toc9151106" w:displacedByCustomXml="next"/>
    <w:bookmarkStart w:id="3" w:name="_Toc7291330" w:displacedByCustomXml="next"/>
    <w:sdt>
      <w:sdtPr>
        <w:rPr>
          <w:rFonts w:eastAsiaTheme="minorHAnsi" w:cs="Times New Roman"/>
          <w:b w:val="0"/>
          <w:bCs w:val="0"/>
          <w:color w:val="auto"/>
          <w:sz w:val="24"/>
          <w:szCs w:val="24"/>
          <w:lang w:val="en-US"/>
        </w:rPr>
        <w:id w:val="73785286"/>
        <w:docPartObj>
          <w:docPartGallery w:val="Table of Contents"/>
          <w:docPartUnique/>
        </w:docPartObj>
      </w:sdtPr>
      <w:sdtEndPr>
        <w:rPr>
          <w:sz w:val="20"/>
          <w:szCs w:val="20"/>
        </w:rPr>
      </w:sdtEndPr>
      <w:sdtContent>
        <w:p w:rsidR="003B0741" w:rsidRPr="00155A2C" w:rsidRDefault="003B0741">
          <w:pPr>
            <w:pStyle w:val="a3"/>
            <w:rPr>
              <w:rFonts w:cs="Times New Roman"/>
              <w:sz w:val="20"/>
              <w:szCs w:val="20"/>
              <w:lang w:val="de-DE"/>
            </w:rPr>
          </w:pPr>
          <w:r w:rsidRPr="00155A2C">
            <w:rPr>
              <w:rFonts w:cs="Times New Roman"/>
              <w:sz w:val="20"/>
              <w:szCs w:val="20"/>
              <w:lang w:val="de-DE"/>
            </w:rPr>
            <w:t xml:space="preserve">List </w:t>
          </w:r>
          <w:proofErr w:type="spellStart"/>
          <w:r w:rsidRPr="00155A2C">
            <w:rPr>
              <w:rFonts w:cs="Times New Roman"/>
              <w:sz w:val="20"/>
              <w:szCs w:val="20"/>
              <w:lang w:val="de-DE"/>
            </w:rPr>
            <w:t>of</w:t>
          </w:r>
          <w:proofErr w:type="spellEnd"/>
          <w:r w:rsidRPr="00155A2C">
            <w:rPr>
              <w:rFonts w:cs="Times New Roman"/>
              <w:sz w:val="20"/>
              <w:szCs w:val="20"/>
              <w:lang w:val="de-DE"/>
            </w:rPr>
            <w:t xml:space="preserve"> </w:t>
          </w:r>
          <w:proofErr w:type="spellStart"/>
          <w:r w:rsidRPr="00155A2C">
            <w:rPr>
              <w:rFonts w:cs="Times New Roman"/>
              <w:sz w:val="20"/>
              <w:szCs w:val="20"/>
              <w:lang w:val="de-DE"/>
            </w:rPr>
            <w:t>content</w:t>
          </w:r>
          <w:proofErr w:type="spellEnd"/>
        </w:p>
        <w:p w:rsidR="00155A2C" w:rsidRPr="00155A2C" w:rsidRDefault="003B0741">
          <w:pPr>
            <w:pStyle w:val="11"/>
            <w:rPr>
              <w:rFonts w:asciiTheme="minorHAnsi" w:eastAsiaTheme="minorEastAsia" w:hAnsiTheme="minorHAnsi" w:cstheme="minorBidi"/>
              <w:sz w:val="20"/>
              <w:szCs w:val="20"/>
              <w:lang w:val="ru-RU"/>
            </w:rPr>
          </w:pPr>
          <w:r w:rsidRPr="00155A2C">
            <w:rPr>
              <w:color w:val="000000" w:themeColor="text1"/>
              <w:sz w:val="20"/>
              <w:szCs w:val="20"/>
            </w:rPr>
            <w:fldChar w:fldCharType="begin"/>
          </w:r>
          <w:r w:rsidRPr="00155A2C">
            <w:rPr>
              <w:color w:val="000000" w:themeColor="text1"/>
              <w:sz w:val="20"/>
              <w:szCs w:val="20"/>
            </w:rPr>
            <w:instrText xml:space="preserve"> TOC \o "1-3" \h \z \u </w:instrText>
          </w:r>
          <w:r w:rsidRPr="00155A2C">
            <w:rPr>
              <w:color w:val="000000" w:themeColor="text1"/>
              <w:sz w:val="20"/>
              <w:szCs w:val="20"/>
            </w:rPr>
            <w:fldChar w:fldCharType="separate"/>
          </w:r>
          <w:hyperlink w:anchor="_Toc136036595" w:history="1">
            <w:r w:rsidR="00155A2C" w:rsidRPr="00155A2C">
              <w:rPr>
                <w:rStyle w:val="a4"/>
                <w:sz w:val="20"/>
                <w:szCs w:val="20"/>
              </w:rPr>
              <w:t>INTRODUCTION</w:t>
            </w:r>
            <w:r w:rsidR="00155A2C" w:rsidRPr="00155A2C">
              <w:rPr>
                <w:webHidden/>
                <w:sz w:val="20"/>
                <w:szCs w:val="20"/>
              </w:rPr>
              <w:tab/>
            </w:r>
            <w:r w:rsidR="00155A2C" w:rsidRPr="00155A2C">
              <w:rPr>
                <w:webHidden/>
                <w:sz w:val="20"/>
                <w:szCs w:val="20"/>
              </w:rPr>
              <w:fldChar w:fldCharType="begin"/>
            </w:r>
            <w:r w:rsidR="00155A2C" w:rsidRPr="00155A2C">
              <w:rPr>
                <w:webHidden/>
                <w:sz w:val="20"/>
                <w:szCs w:val="20"/>
              </w:rPr>
              <w:instrText xml:space="preserve"> PAGEREF _Toc136036595 \h </w:instrText>
            </w:r>
            <w:r w:rsidR="00155A2C" w:rsidRPr="00155A2C">
              <w:rPr>
                <w:webHidden/>
                <w:sz w:val="20"/>
                <w:szCs w:val="20"/>
              </w:rPr>
            </w:r>
            <w:r w:rsidR="00155A2C" w:rsidRPr="00155A2C">
              <w:rPr>
                <w:webHidden/>
                <w:sz w:val="20"/>
                <w:szCs w:val="20"/>
              </w:rPr>
              <w:fldChar w:fldCharType="separate"/>
            </w:r>
            <w:r w:rsidR="00155A2C" w:rsidRPr="00155A2C">
              <w:rPr>
                <w:webHidden/>
                <w:sz w:val="20"/>
                <w:szCs w:val="20"/>
              </w:rPr>
              <w:t>4</w:t>
            </w:r>
            <w:r w:rsidR="00155A2C" w:rsidRPr="00155A2C">
              <w:rPr>
                <w:webHidden/>
                <w:sz w:val="20"/>
                <w:szCs w:val="20"/>
              </w:rPr>
              <w:fldChar w:fldCharType="end"/>
            </w:r>
          </w:hyperlink>
        </w:p>
        <w:p w:rsidR="00155A2C" w:rsidRPr="00155A2C" w:rsidRDefault="00155A2C">
          <w:pPr>
            <w:pStyle w:val="11"/>
            <w:rPr>
              <w:rFonts w:asciiTheme="minorHAnsi" w:eastAsiaTheme="minorEastAsia" w:hAnsiTheme="minorHAnsi" w:cstheme="minorBidi"/>
              <w:sz w:val="20"/>
              <w:szCs w:val="20"/>
              <w:lang w:val="ru-RU"/>
            </w:rPr>
          </w:pPr>
          <w:hyperlink w:anchor="_Toc136036596" w:history="1">
            <w:r w:rsidRPr="00155A2C">
              <w:rPr>
                <w:rStyle w:val="a4"/>
                <w:sz w:val="20"/>
                <w:szCs w:val="20"/>
              </w:rPr>
              <w:t>CHAPTER 1. COMPANY DESCRIPTION AND MANAGERIAL PROBLEM STATEMENT</w:t>
            </w:r>
            <w:r w:rsidRPr="00155A2C">
              <w:rPr>
                <w:webHidden/>
                <w:sz w:val="20"/>
                <w:szCs w:val="20"/>
              </w:rPr>
              <w:tab/>
            </w:r>
            <w:r w:rsidRPr="00155A2C">
              <w:rPr>
                <w:webHidden/>
                <w:sz w:val="20"/>
                <w:szCs w:val="20"/>
              </w:rPr>
              <w:fldChar w:fldCharType="begin"/>
            </w:r>
            <w:r w:rsidRPr="00155A2C">
              <w:rPr>
                <w:webHidden/>
                <w:sz w:val="20"/>
                <w:szCs w:val="20"/>
              </w:rPr>
              <w:instrText xml:space="preserve"> PAGEREF _Toc136036596 \h </w:instrText>
            </w:r>
            <w:r w:rsidRPr="00155A2C">
              <w:rPr>
                <w:webHidden/>
                <w:sz w:val="20"/>
                <w:szCs w:val="20"/>
              </w:rPr>
            </w:r>
            <w:r w:rsidRPr="00155A2C">
              <w:rPr>
                <w:webHidden/>
                <w:sz w:val="20"/>
                <w:szCs w:val="20"/>
              </w:rPr>
              <w:fldChar w:fldCharType="separate"/>
            </w:r>
            <w:r w:rsidRPr="00155A2C">
              <w:rPr>
                <w:webHidden/>
                <w:sz w:val="20"/>
                <w:szCs w:val="20"/>
              </w:rPr>
              <w:t>7</w:t>
            </w:r>
            <w:r w:rsidRPr="00155A2C">
              <w:rPr>
                <w:webHidden/>
                <w:sz w:val="20"/>
                <w:szCs w:val="20"/>
              </w:rPr>
              <w:fldChar w:fldCharType="end"/>
            </w:r>
          </w:hyperlink>
        </w:p>
        <w:p w:rsidR="00155A2C" w:rsidRPr="00155A2C" w:rsidRDefault="00155A2C">
          <w:pPr>
            <w:pStyle w:val="21"/>
            <w:tabs>
              <w:tab w:val="right" w:leader="dot" w:pos="9345"/>
            </w:tabs>
            <w:rPr>
              <w:rFonts w:asciiTheme="minorHAnsi" w:eastAsiaTheme="minorEastAsia" w:hAnsiTheme="minorHAnsi" w:cstheme="minorBidi"/>
              <w:noProof/>
              <w:sz w:val="20"/>
              <w:szCs w:val="20"/>
              <w:lang w:val="ru-RU"/>
            </w:rPr>
          </w:pPr>
          <w:hyperlink w:anchor="_Toc136036597" w:history="1">
            <w:r w:rsidRPr="00155A2C">
              <w:rPr>
                <w:rStyle w:val="a4"/>
                <w:noProof/>
                <w:sz w:val="20"/>
                <w:szCs w:val="20"/>
              </w:rPr>
              <w:t>1.1 Company Description</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_Toc136036597 \h </w:instrText>
            </w:r>
            <w:r w:rsidRPr="00155A2C">
              <w:rPr>
                <w:noProof/>
                <w:webHidden/>
                <w:sz w:val="20"/>
                <w:szCs w:val="20"/>
              </w:rPr>
            </w:r>
            <w:r w:rsidRPr="00155A2C">
              <w:rPr>
                <w:noProof/>
                <w:webHidden/>
                <w:sz w:val="20"/>
                <w:szCs w:val="20"/>
              </w:rPr>
              <w:fldChar w:fldCharType="separate"/>
            </w:r>
            <w:r w:rsidRPr="00155A2C">
              <w:rPr>
                <w:noProof/>
                <w:webHidden/>
                <w:sz w:val="20"/>
                <w:szCs w:val="20"/>
              </w:rPr>
              <w:t>7</w:t>
            </w:r>
            <w:r w:rsidRPr="00155A2C">
              <w:rPr>
                <w:noProof/>
                <w:webHidden/>
                <w:sz w:val="20"/>
                <w:szCs w:val="20"/>
              </w:rPr>
              <w:fldChar w:fldCharType="end"/>
            </w:r>
          </w:hyperlink>
        </w:p>
        <w:p w:rsidR="00155A2C" w:rsidRPr="00155A2C" w:rsidRDefault="00155A2C">
          <w:pPr>
            <w:pStyle w:val="21"/>
            <w:tabs>
              <w:tab w:val="right" w:leader="dot" w:pos="9345"/>
            </w:tabs>
            <w:rPr>
              <w:rFonts w:asciiTheme="minorHAnsi" w:eastAsiaTheme="minorEastAsia" w:hAnsiTheme="minorHAnsi" w:cstheme="minorBidi"/>
              <w:noProof/>
              <w:sz w:val="20"/>
              <w:szCs w:val="20"/>
              <w:lang w:val="ru-RU"/>
            </w:rPr>
          </w:pPr>
          <w:hyperlink w:anchor="_Toc136036598" w:history="1">
            <w:r w:rsidRPr="00155A2C">
              <w:rPr>
                <w:rStyle w:val="a4"/>
                <w:noProof/>
                <w:sz w:val="20"/>
                <w:szCs w:val="20"/>
              </w:rPr>
              <w:t xml:space="preserve">1.2 </w:t>
            </w:r>
            <w:r w:rsidRPr="00155A2C">
              <w:rPr>
                <w:rStyle w:val="a4"/>
                <w:noProof/>
                <w:sz w:val="20"/>
                <w:szCs w:val="20"/>
                <w:lang w:val="ru-RU"/>
              </w:rPr>
              <w:t>«</w:t>
            </w:r>
            <w:r w:rsidRPr="00155A2C">
              <w:rPr>
                <w:rStyle w:val="a4"/>
                <w:noProof/>
                <w:sz w:val="20"/>
                <w:szCs w:val="20"/>
              </w:rPr>
              <w:t>Pharmtek</w:t>
            </w:r>
            <w:r w:rsidRPr="00155A2C">
              <w:rPr>
                <w:rStyle w:val="a4"/>
                <w:noProof/>
                <w:sz w:val="20"/>
                <w:szCs w:val="20"/>
                <w:lang w:val="ru-RU"/>
              </w:rPr>
              <w:t>»</w:t>
            </w:r>
            <w:r w:rsidRPr="00155A2C">
              <w:rPr>
                <w:rStyle w:val="a4"/>
                <w:noProof/>
                <w:sz w:val="20"/>
                <w:szCs w:val="20"/>
              </w:rPr>
              <w:t xml:space="preserve"> resources and competencies analysis</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_Toc136036598 \h </w:instrText>
            </w:r>
            <w:r w:rsidRPr="00155A2C">
              <w:rPr>
                <w:noProof/>
                <w:webHidden/>
                <w:sz w:val="20"/>
                <w:szCs w:val="20"/>
              </w:rPr>
            </w:r>
            <w:r w:rsidRPr="00155A2C">
              <w:rPr>
                <w:noProof/>
                <w:webHidden/>
                <w:sz w:val="20"/>
                <w:szCs w:val="20"/>
              </w:rPr>
              <w:fldChar w:fldCharType="separate"/>
            </w:r>
            <w:r w:rsidRPr="00155A2C">
              <w:rPr>
                <w:noProof/>
                <w:webHidden/>
                <w:sz w:val="20"/>
                <w:szCs w:val="20"/>
              </w:rPr>
              <w:t>8</w:t>
            </w:r>
            <w:r w:rsidRPr="00155A2C">
              <w:rPr>
                <w:noProof/>
                <w:webHidden/>
                <w:sz w:val="20"/>
                <w:szCs w:val="20"/>
              </w:rPr>
              <w:fldChar w:fldCharType="end"/>
            </w:r>
          </w:hyperlink>
        </w:p>
        <w:p w:rsidR="00155A2C" w:rsidRPr="00155A2C" w:rsidRDefault="00155A2C">
          <w:pPr>
            <w:pStyle w:val="21"/>
            <w:tabs>
              <w:tab w:val="right" w:leader="dot" w:pos="9345"/>
            </w:tabs>
            <w:rPr>
              <w:rFonts w:asciiTheme="minorHAnsi" w:eastAsiaTheme="minorEastAsia" w:hAnsiTheme="minorHAnsi" w:cstheme="minorBidi"/>
              <w:noProof/>
              <w:sz w:val="20"/>
              <w:szCs w:val="20"/>
              <w:lang w:val="ru-RU"/>
            </w:rPr>
          </w:pPr>
          <w:hyperlink w:anchor="_Toc136036599" w:history="1">
            <w:r w:rsidRPr="00155A2C">
              <w:rPr>
                <w:rStyle w:val="a4"/>
                <w:noProof/>
                <w:sz w:val="20"/>
                <w:szCs w:val="20"/>
              </w:rPr>
              <w:t>1.3 Company products description</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_Toc136036599 \h </w:instrText>
            </w:r>
            <w:r w:rsidRPr="00155A2C">
              <w:rPr>
                <w:noProof/>
                <w:webHidden/>
                <w:sz w:val="20"/>
                <w:szCs w:val="20"/>
              </w:rPr>
            </w:r>
            <w:r w:rsidRPr="00155A2C">
              <w:rPr>
                <w:noProof/>
                <w:webHidden/>
                <w:sz w:val="20"/>
                <w:szCs w:val="20"/>
              </w:rPr>
              <w:fldChar w:fldCharType="separate"/>
            </w:r>
            <w:r w:rsidRPr="00155A2C">
              <w:rPr>
                <w:noProof/>
                <w:webHidden/>
                <w:sz w:val="20"/>
                <w:szCs w:val="20"/>
              </w:rPr>
              <w:t>11</w:t>
            </w:r>
            <w:r w:rsidRPr="00155A2C">
              <w:rPr>
                <w:noProof/>
                <w:webHidden/>
                <w:sz w:val="20"/>
                <w:szCs w:val="20"/>
              </w:rPr>
              <w:fldChar w:fldCharType="end"/>
            </w:r>
          </w:hyperlink>
        </w:p>
        <w:p w:rsidR="00155A2C" w:rsidRPr="00155A2C" w:rsidRDefault="00155A2C">
          <w:pPr>
            <w:pStyle w:val="21"/>
            <w:tabs>
              <w:tab w:val="right" w:leader="dot" w:pos="9345"/>
            </w:tabs>
            <w:rPr>
              <w:rFonts w:asciiTheme="minorHAnsi" w:eastAsiaTheme="minorEastAsia" w:hAnsiTheme="minorHAnsi" w:cstheme="minorBidi"/>
              <w:noProof/>
              <w:sz w:val="20"/>
              <w:szCs w:val="20"/>
              <w:lang w:val="ru-RU"/>
            </w:rPr>
          </w:pPr>
          <w:hyperlink w:anchor="_Toc136036600" w:history="1">
            <w:r w:rsidRPr="00155A2C">
              <w:rPr>
                <w:rStyle w:val="a4"/>
                <w:noProof/>
                <w:sz w:val="20"/>
                <w:szCs w:val="20"/>
              </w:rPr>
              <w:t>1.4 PESTEL analysis</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_Toc136036600 \h </w:instrText>
            </w:r>
            <w:r w:rsidRPr="00155A2C">
              <w:rPr>
                <w:noProof/>
                <w:webHidden/>
                <w:sz w:val="20"/>
                <w:szCs w:val="20"/>
              </w:rPr>
            </w:r>
            <w:r w:rsidRPr="00155A2C">
              <w:rPr>
                <w:noProof/>
                <w:webHidden/>
                <w:sz w:val="20"/>
                <w:szCs w:val="20"/>
              </w:rPr>
              <w:fldChar w:fldCharType="separate"/>
            </w:r>
            <w:r w:rsidRPr="00155A2C">
              <w:rPr>
                <w:noProof/>
                <w:webHidden/>
                <w:sz w:val="20"/>
                <w:szCs w:val="20"/>
              </w:rPr>
              <w:t>13</w:t>
            </w:r>
            <w:r w:rsidRPr="00155A2C">
              <w:rPr>
                <w:noProof/>
                <w:webHidden/>
                <w:sz w:val="20"/>
                <w:szCs w:val="20"/>
              </w:rPr>
              <w:fldChar w:fldCharType="end"/>
            </w:r>
          </w:hyperlink>
        </w:p>
        <w:p w:rsidR="00155A2C" w:rsidRPr="00155A2C" w:rsidRDefault="00155A2C">
          <w:pPr>
            <w:pStyle w:val="21"/>
            <w:tabs>
              <w:tab w:val="right" w:leader="dot" w:pos="9345"/>
            </w:tabs>
            <w:rPr>
              <w:rFonts w:asciiTheme="minorHAnsi" w:eastAsiaTheme="minorEastAsia" w:hAnsiTheme="minorHAnsi" w:cstheme="minorBidi"/>
              <w:noProof/>
              <w:sz w:val="20"/>
              <w:szCs w:val="20"/>
              <w:lang w:val="ru-RU"/>
            </w:rPr>
          </w:pPr>
          <w:hyperlink w:anchor="_Toc136036601" w:history="1">
            <w:r w:rsidRPr="00155A2C">
              <w:rPr>
                <w:rStyle w:val="a4"/>
                <w:noProof/>
                <w:sz w:val="20"/>
                <w:szCs w:val="20"/>
              </w:rPr>
              <w:t>1.5 SWOT analysis of a Russian pharmaceutical company «Pharmtek»</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_Toc136036601 \h </w:instrText>
            </w:r>
            <w:r w:rsidRPr="00155A2C">
              <w:rPr>
                <w:noProof/>
                <w:webHidden/>
                <w:sz w:val="20"/>
                <w:szCs w:val="20"/>
              </w:rPr>
            </w:r>
            <w:r w:rsidRPr="00155A2C">
              <w:rPr>
                <w:noProof/>
                <w:webHidden/>
                <w:sz w:val="20"/>
                <w:szCs w:val="20"/>
              </w:rPr>
              <w:fldChar w:fldCharType="separate"/>
            </w:r>
            <w:r w:rsidRPr="00155A2C">
              <w:rPr>
                <w:noProof/>
                <w:webHidden/>
                <w:sz w:val="20"/>
                <w:szCs w:val="20"/>
              </w:rPr>
              <w:t>22</w:t>
            </w:r>
            <w:r w:rsidRPr="00155A2C">
              <w:rPr>
                <w:noProof/>
                <w:webHidden/>
                <w:sz w:val="20"/>
                <w:szCs w:val="20"/>
              </w:rPr>
              <w:fldChar w:fldCharType="end"/>
            </w:r>
          </w:hyperlink>
        </w:p>
        <w:p w:rsidR="00155A2C" w:rsidRPr="00155A2C" w:rsidRDefault="00155A2C">
          <w:pPr>
            <w:pStyle w:val="21"/>
            <w:tabs>
              <w:tab w:val="right" w:leader="dot" w:pos="9345"/>
            </w:tabs>
            <w:rPr>
              <w:rFonts w:asciiTheme="minorHAnsi" w:eastAsiaTheme="minorEastAsia" w:hAnsiTheme="minorHAnsi" w:cstheme="minorBidi"/>
              <w:noProof/>
              <w:sz w:val="20"/>
              <w:szCs w:val="20"/>
              <w:lang w:val="ru-RU"/>
            </w:rPr>
          </w:pPr>
          <w:hyperlink w:anchor="_Toc136036602" w:history="1">
            <w:r w:rsidRPr="00155A2C">
              <w:rPr>
                <w:rStyle w:val="a4"/>
                <w:noProof/>
                <w:sz w:val="20"/>
                <w:szCs w:val="20"/>
              </w:rPr>
              <w:t>1.6 Secondary SWOT analysis of a Russian pharmaceutical company «Pharmtek»</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_Toc136036602 \h </w:instrText>
            </w:r>
            <w:r w:rsidRPr="00155A2C">
              <w:rPr>
                <w:noProof/>
                <w:webHidden/>
                <w:sz w:val="20"/>
                <w:szCs w:val="20"/>
              </w:rPr>
            </w:r>
            <w:r w:rsidRPr="00155A2C">
              <w:rPr>
                <w:noProof/>
                <w:webHidden/>
                <w:sz w:val="20"/>
                <w:szCs w:val="20"/>
              </w:rPr>
              <w:fldChar w:fldCharType="separate"/>
            </w:r>
            <w:r w:rsidRPr="00155A2C">
              <w:rPr>
                <w:noProof/>
                <w:webHidden/>
                <w:sz w:val="20"/>
                <w:szCs w:val="20"/>
              </w:rPr>
              <w:t>28</w:t>
            </w:r>
            <w:r w:rsidRPr="00155A2C">
              <w:rPr>
                <w:noProof/>
                <w:webHidden/>
                <w:sz w:val="20"/>
                <w:szCs w:val="20"/>
              </w:rPr>
              <w:fldChar w:fldCharType="end"/>
            </w:r>
          </w:hyperlink>
        </w:p>
        <w:p w:rsidR="00155A2C" w:rsidRPr="00155A2C" w:rsidRDefault="00155A2C">
          <w:pPr>
            <w:pStyle w:val="21"/>
            <w:tabs>
              <w:tab w:val="right" w:leader="dot" w:pos="9345"/>
            </w:tabs>
            <w:rPr>
              <w:rFonts w:asciiTheme="minorHAnsi" w:eastAsiaTheme="minorEastAsia" w:hAnsiTheme="minorHAnsi" w:cstheme="minorBidi"/>
              <w:noProof/>
              <w:sz w:val="20"/>
              <w:szCs w:val="20"/>
              <w:lang w:val="ru-RU"/>
            </w:rPr>
          </w:pPr>
          <w:hyperlink w:anchor="_Toc136036603" w:history="1">
            <w:r w:rsidRPr="00155A2C">
              <w:rPr>
                <w:rStyle w:val="a4"/>
                <w:noProof/>
                <w:sz w:val="20"/>
                <w:szCs w:val="20"/>
              </w:rPr>
              <w:t>1.7. Conclusion for Chapter 1</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_Toc136036603 \h </w:instrText>
            </w:r>
            <w:r w:rsidRPr="00155A2C">
              <w:rPr>
                <w:noProof/>
                <w:webHidden/>
                <w:sz w:val="20"/>
                <w:szCs w:val="20"/>
              </w:rPr>
            </w:r>
            <w:r w:rsidRPr="00155A2C">
              <w:rPr>
                <w:noProof/>
                <w:webHidden/>
                <w:sz w:val="20"/>
                <w:szCs w:val="20"/>
              </w:rPr>
              <w:fldChar w:fldCharType="separate"/>
            </w:r>
            <w:r w:rsidRPr="00155A2C">
              <w:rPr>
                <w:noProof/>
                <w:webHidden/>
                <w:sz w:val="20"/>
                <w:szCs w:val="20"/>
              </w:rPr>
              <w:t>31</w:t>
            </w:r>
            <w:r w:rsidRPr="00155A2C">
              <w:rPr>
                <w:noProof/>
                <w:webHidden/>
                <w:sz w:val="20"/>
                <w:szCs w:val="20"/>
              </w:rPr>
              <w:fldChar w:fldCharType="end"/>
            </w:r>
          </w:hyperlink>
        </w:p>
        <w:p w:rsidR="00155A2C" w:rsidRPr="00155A2C" w:rsidRDefault="00155A2C">
          <w:pPr>
            <w:pStyle w:val="11"/>
            <w:rPr>
              <w:rFonts w:asciiTheme="minorHAnsi" w:eastAsiaTheme="minorEastAsia" w:hAnsiTheme="minorHAnsi" w:cstheme="minorBidi"/>
              <w:sz w:val="20"/>
              <w:szCs w:val="20"/>
              <w:lang w:val="ru-RU"/>
            </w:rPr>
          </w:pPr>
          <w:hyperlink w:anchor="_Toc136036604" w:history="1">
            <w:r w:rsidRPr="00155A2C">
              <w:rPr>
                <w:rStyle w:val="a4"/>
                <w:sz w:val="20"/>
                <w:szCs w:val="20"/>
              </w:rPr>
              <w:t>CHAPTER 2. ANALYSIS OF THE RUSSIAN MARKET OF PHARMACEUTICAL COSMETICS</w:t>
            </w:r>
            <w:r w:rsidRPr="00155A2C">
              <w:rPr>
                <w:webHidden/>
                <w:sz w:val="20"/>
                <w:szCs w:val="20"/>
              </w:rPr>
              <w:tab/>
            </w:r>
            <w:r w:rsidRPr="00155A2C">
              <w:rPr>
                <w:webHidden/>
                <w:sz w:val="20"/>
                <w:szCs w:val="20"/>
              </w:rPr>
              <w:fldChar w:fldCharType="begin"/>
            </w:r>
            <w:r w:rsidRPr="00155A2C">
              <w:rPr>
                <w:webHidden/>
                <w:sz w:val="20"/>
                <w:szCs w:val="20"/>
              </w:rPr>
              <w:instrText xml:space="preserve"> PAGEREF _Toc136036604 \h </w:instrText>
            </w:r>
            <w:r w:rsidRPr="00155A2C">
              <w:rPr>
                <w:webHidden/>
                <w:sz w:val="20"/>
                <w:szCs w:val="20"/>
              </w:rPr>
            </w:r>
            <w:r w:rsidRPr="00155A2C">
              <w:rPr>
                <w:webHidden/>
                <w:sz w:val="20"/>
                <w:szCs w:val="20"/>
              </w:rPr>
              <w:fldChar w:fldCharType="separate"/>
            </w:r>
            <w:r w:rsidRPr="00155A2C">
              <w:rPr>
                <w:webHidden/>
                <w:sz w:val="20"/>
                <w:szCs w:val="20"/>
              </w:rPr>
              <w:t>33</w:t>
            </w:r>
            <w:r w:rsidRPr="00155A2C">
              <w:rPr>
                <w:webHidden/>
                <w:sz w:val="20"/>
                <w:szCs w:val="20"/>
              </w:rPr>
              <w:fldChar w:fldCharType="end"/>
            </w:r>
          </w:hyperlink>
        </w:p>
        <w:p w:rsidR="00155A2C" w:rsidRPr="00155A2C" w:rsidRDefault="00155A2C">
          <w:pPr>
            <w:pStyle w:val="21"/>
            <w:tabs>
              <w:tab w:val="right" w:leader="dot" w:pos="9345"/>
            </w:tabs>
            <w:rPr>
              <w:rFonts w:asciiTheme="minorHAnsi" w:eastAsiaTheme="minorEastAsia" w:hAnsiTheme="minorHAnsi" w:cstheme="minorBidi"/>
              <w:noProof/>
              <w:sz w:val="20"/>
              <w:szCs w:val="20"/>
              <w:lang w:val="ru-RU"/>
            </w:rPr>
          </w:pPr>
          <w:hyperlink w:anchor="_Toc136036605" w:history="1">
            <w:r w:rsidRPr="00155A2C">
              <w:rPr>
                <w:rStyle w:val="a4"/>
                <w:noProof/>
                <w:sz w:val="20"/>
                <w:szCs w:val="20"/>
              </w:rPr>
              <w:t>2.1 Russian market of pharmacy cosmetics</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_Toc136036605 \h </w:instrText>
            </w:r>
            <w:r w:rsidRPr="00155A2C">
              <w:rPr>
                <w:noProof/>
                <w:webHidden/>
                <w:sz w:val="20"/>
                <w:szCs w:val="20"/>
              </w:rPr>
            </w:r>
            <w:r w:rsidRPr="00155A2C">
              <w:rPr>
                <w:noProof/>
                <w:webHidden/>
                <w:sz w:val="20"/>
                <w:szCs w:val="20"/>
              </w:rPr>
              <w:fldChar w:fldCharType="separate"/>
            </w:r>
            <w:r w:rsidRPr="00155A2C">
              <w:rPr>
                <w:noProof/>
                <w:webHidden/>
                <w:sz w:val="20"/>
                <w:szCs w:val="20"/>
              </w:rPr>
              <w:t>33</w:t>
            </w:r>
            <w:r w:rsidRPr="00155A2C">
              <w:rPr>
                <w:noProof/>
                <w:webHidden/>
                <w:sz w:val="20"/>
                <w:szCs w:val="20"/>
              </w:rPr>
              <w:fldChar w:fldCharType="end"/>
            </w:r>
          </w:hyperlink>
        </w:p>
        <w:p w:rsidR="00155A2C" w:rsidRPr="00155A2C" w:rsidRDefault="00155A2C">
          <w:pPr>
            <w:pStyle w:val="21"/>
            <w:tabs>
              <w:tab w:val="right" w:leader="dot" w:pos="9345"/>
            </w:tabs>
            <w:rPr>
              <w:rFonts w:asciiTheme="minorHAnsi" w:eastAsiaTheme="minorEastAsia" w:hAnsiTheme="minorHAnsi" w:cstheme="minorBidi"/>
              <w:noProof/>
              <w:sz w:val="20"/>
              <w:szCs w:val="20"/>
              <w:lang w:val="ru-RU"/>
            </w:rPr>
          </w:pPr>
          <w:hyperlink w:anchor="_Toc136036606" w:history="1">
            <w:r w:rsidRPr="00155A2C">
              <w:rPr>
                <w:rStyle w:val="a4"/>
                <w:noProof/>
                <w:sz w:val="20"/>
                <w:szCs w:val="20"/>
              </w:rPr>
              <w:t>2.2 Comparative analysis of Russian and foreign companies-suppliers of cetyl alcohol</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_Toc136036606 \h </w:instrText>
            </w:r>
            <w:r w:rsidRPr="00155A2C">
              <w:rPr>
                <w:noProof/>
                <w:webHidden/>
                <w:sz w:val="20"/>
                <w:szCs w:val="20"/>
              </w:rPr>
            </w:r>
            <w:r w:rsidRPr="00155A2C">
              <w:rPr>
                <w:noProof/>
                <w:webHidden/>
                <w:sz w:val="20"/>
                <w:szCs w:val="20"/>
              </w:rPr>
              <w:fldChar w:fldCharType="separate"/>
            </w:r>
            <w:r w:rsidRPr="00155A2C">
              <w:rPr>
                <w:noProof/>
                <w:webHidden/>
                <w:sz w:val="20"/>
                <w:szCs w:val="20"/>
              </w:rPr>
              <w:t>36</w:t>
            </w:r>
            <w:r w:rsidRPr="00155A2C">
              <w:rPr>
                <w:noProof/>
                <w:webHidden/>
                <w:sz w:val="20"/>
                <w:szCs w:val="20"/>
              </w:rPr>
              <w:fldChar w:fldCharType="end"/>
            </w:r>
          </w:hyperlink>
        </w:p>
        <w:p w:rsidR="00155A2C" w:rsidRPr="00155A2C" w:rsidRDefault="00155A2C">
          <w:pPr>
            <w:pStyle w:val="21"/>
            <w:tabs>
              <w:tab w:val="right" w:leader="dot" w:pos="9345"/>
            </w:tabs>
            <w:rPr>
              <w:rFonts w:asciiTheme="minorHAnsi" w:eastAsiaTheme="minorEastAsia" w:hAnsiTheme="minorHAnsi" w:cstheme="minorBidi"/>
              <w:noProof/>
              <w:sz w:val="20"/>
              <w:szCs w:val="20"/>
              <w:lang w:val="ru-RU"/>
            </w:rPr>
          </w:pPr>
          <w:hyperlink w:anchor="_Toc136036607" w:history="1">
            <w:r w:rsidRPr="00155A2C">
              <w:rPr>
                <w:rStyle w:val="a4"/>
                <w:noProof/>
                <w:sz w:val="20"/>
                <w:szCs w:val="20"/>
              </w:rPr>
              <w:t>2.3. Comparative analysis of Russian and foreign companies-suppliers of stearic acid</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_Toc136036607 \h </w:instrText>
            </w:r>
            <w:r w:rsidRPr="00155A2C">
              <w:rPr>
                <w:noProof/>
                <w:webHidden/>
                <w:sz w:val="20"/>
                <w:szCs w:val="20"/>
              </w:rPr>
            </w:r>
            <w:r w:rsidRPr="00155A2C">
              <w:rPr>
                <w:noProof/>
                <w:webHidden/>
                <w:sz w:val="20"/>
                <w:szCs w:val="20"/>
              </w:rPr>
              <w:fldChar w:fldCharType="separate"/>
            </w:r>
            <w:r w:rsidRPr="00155A2C">
              <w:rPr>
                <w:noProof/>
                <w:webHidden/>
                <w:sz w:val="20"/>
                <w:szCs w:val="20"/>
              </w:rPr>
              <w:t>38</w:t>
            </w:r>
            <w:r w:rsidRPr="00155A2C">
              <w:rPr>
                <w:noProof/>
                <w:webHidden/>
                <w:sz w:val="20"/>
                <w:szCs w:val="20"/>
              </w:rPr>
              <w:fldChar w:fldCharType="end"/>
            </w:r>
          </w:hyperlink>
        </w:p>
        <w:p w:rsidR="00155A2C" w:rsidRPr="00155A2C" w:rsidRDefault="00155A2C">
          <w:pPr>
            <w:pStyle w:val="21"/>
            <w:tabs>
              <w:tab w:val="right" w:leader="dot" w:pos="9345"/>
            </w:tabs>
            <w:rPr>
              <w:rFonts w:asciiTheme="minorHAnsi" w:eastAsiaTheme="minorEastAsia" w:hAnsiTheme="minorHAnsi" w:cstheme="minorBidi"/>
              <w:noProof/>
              <w:sz w:val="20"/>
              <w:szCs w:val="20"/>
              <w:lang w:val="ru-RU"/>
            </w:rPr>
          </w:pPr>
          <w:hyperlink w:anchor="_Toc136036608" w:history="1">
            <w:r w:rsidRPr="00155A2C">
              <w:rPr>
                <w:rStyle w:val="a4"/>
                <w:noProof/>
                <w:sz w:val="20"/>
                <w:szCs w:val="20"/>
              </w:rPr>
              <w:t>2.4. Conclusion for Chapter 2</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_Toc136036608 \h </w:instrText>
            </w:r>
            <w:r w:rsidRPr="00155A2C">
              <w:rPr>
                <w:noProof/>
                <w:webHidden/>
                <w:sz w:val="20"/>
                <w:szCs w:val="20"/>
              </w:rPr>
            </w:r>
            <w:r w:rsidRPr="00155A2C">
              <w:rPr>
                <w:noProof/>
                <w:webHidden/>
                <w:sz w:val="20"/>
                <w:szCs w:val="20"/>
              </w:rPr>
              <w:fldChar w:fldCharType="separate"/>
            </w:r>
            <w:r w:rsidRPr="00155A2C">
              <w:rPr>
                <w:noProof/>
                <w:webHidden/>
                <w:sz w:val="20"/>
                <w:szCs w:val="20"/>
              </w:rPr>
              <w:t>40</w:t>
            </w:r>
            <w:r w:rsidRPr="00155A2C">
              <w:rPr>
                <w:noProof/>
                <w:webHidden/>
                <w:sz w:val="20"/>
                <w:szCs w:val="20"/>
              </w:rPr>
              <w:fldChar w:fldCharType="end"/>
            </w:r>
          </w:hyperlink>
        </w:p>
        <w:p w:rsidR="00155A2C" w:rsidRPr="00155A2C" w:rsidRDefault="00155A2C">
          <w:pPr>
            <w:pStyle w:val="11"/>
            <w:rPr>
              <w:rFonts w:asciiTheme="minorHAnsi" w:eastAsiaTheme="minorEastAsia" w:hAnsiTheme="minorHAnsi" w:cstheme="minorBidi"/>
              <w:sz w:val="20"/>
              <w:szCs w:val="20"/>
              <w:lang w:val="ru-RU"/>
            </w:rPr>
          </w:pPr>
          <w:hyperlink w:anchor="_Toc136036609" w:history="1">
            <w:r w:rsidRPr="00155A2C">
              <w:rPr>
                <w:rStyle w:val="a4"/>
                <w:sz w:val="20"/>
                <w:szCs w:val="20"/>
              </w:rPr>
              <w:t>CHAPTER 3. MULTI-CRITERIA SUPPLIER ANALYSIS AND FINAL RECOMMENDATIONS FOR DEVELOPMENT STRATEGY OF IMPORT SUBSTITUTION</w:t>
            </w:r>
            <w:r w:rsidRPr="00155A2C">
              <w:rPr>
                <w:webHidden/>
                <w:sz w:val="20"/>
                <w:szCs w:val="20"/>
              </w:rPr>
              <w:tab/>
            </w:r>
            <w:r w:rsidRPr="00155A2C">
              <w:rPr>
                <w:webHidden/>
                <w:sz w:val="20"/>
                <w:szCs w:val="20"/>
              </w:rPr>
              <w:fldChar w:fldCharType="begin"/>
            </w:r>
            <w:r w:rsidRPr="00155A2C">
              <w:rPr>
                <w:webHidden/>
                <w:sz w:val="20"/>
                <w:szCs w:val="20"/>
              </w:rPr>
              <w:instrText xml:space="preserve"> PAGEREF _Toc136036609 \h </w:instrText>
            </w:r>
            <w:r w:rsidRPr="00155A2C">
              <w:rPr>
                <w:webHidden/>
                <w:sz w:val="20"/>
                <w:szCs w:val="20"/>
              </w:rPr>
            </w:r>
            <w:r w:rsidRPr="00155A2C">
              <w:rPr>
                <w:webHidden/>
                <w:sz w:val="20"/>
                <w:szCs w:val="20"/>
              </w:rPr>
              <w:fldChar w:fldCharType="separate"/>
            </w:r>
            <w:r w:rsidRPr="00155A2C">
              <w:rPr>
                <w:webHidden/>
                <w:sz w:val="20"/>
                <w:szCs w:val="20"/>
              </w:rPr>
              <w:t>41</w:t>
            </w:r>
            <w:r w:rsidRPr="00155A2C">
              <w:rPr>
                <w:webHidden/>
                <w:sz w:val="20"/>
                <w:szCs w:val="20"/>
              </w:rPr>
              <w:fldChar w:fldCharType="end"/>
            </w:r>
          </w:hyperlink>
        </w:p>
        <w:p w:rsidR="00155A2C" w:rsidRPr="00155A2C" w:rsidRDefault="00155A2C">
          <w:pPr>
            <w:pStyle w:val="21"/>
            <w:tabs>
              <w:tab w:val="right" w:leader="dot" w:pos="9345"/>
            </w:tabs>
            <w:rPr>
              <w:rFonts w:asciiTheme="minorHAnsi" w:eastAsiaTheme="minorEastAsia" w:hAnsiTheme="minorHAnsi" w:cstheme="minorBidi"/>
              <w:noProof/>
              <w:sz w:val="20"/>
              <w:szCs w:val="20"/>
              <w:lang w:val="ru-RU"/>
            </w:rPr>
          </w:pPr>
          <w:hyperlink w:anchor="_Toc136036610" w:history="1">
            <w:r w:rsidRPr="00155A2C">
              <w:rPr>
                <w:rStyle w:val="a4"/>
                <w:noProof/>
                <w:sz w:val="20"/>
                <w:szCs w:val="20"/>
              </w:rPr>
              <w:t>3.1 Comparative analysis of Russian suppliers of stearic acid suppliers</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_Toc136036610 \h </w:instrText>
            </w:r>
            <w:r w:rsidRPr="00155A2C">
              <w:rPr>
                <w:noProof/>
                <w:webHidden/>
                <w:sz w:val="20"/>
                <w:szCs w:val="20"/>
              </w:rPr>
            </w:r>
            <w:r w:rsidRPr="00155A2C">
              <w:rPr>
                <w:noProof/>
                <w:webHidden/>
                <w:sz w:val="20"/>
                <w:szCs w:val="20"/>
              </w:rPr>
              <w:fldChar w:fldCharType="separate"/>
            </w:r>
            <w:r w:rsidRPr="00155A2C">
              <w:rPr>
                <w:noProof/>
                <w:webHidden/>
                <w:sz w:val="20"/>
                <w:szCs w:val="20"/>
              </w:rPr>
              <w:t>41</w:t>
            </w:r>
            <w:r w:rsidRPr="00155A2C">
              <w:rPr>
                <w:noProof/>
                <w:webHidden/>
                <w:sz w:val="20"/>
                <w:szCs w:val="20"/>
              </w:rPr>
              <w:fldChar w:fldCharType="end"/>
            </w:r>
          </w:hyperlink>
        </w:p>
        <w:p w:rsidR="00155A2C" w:rsidRPr="00155A2C" w:rsidRDefault="00155A2C">
          <w:pPr>
            <w:pStyle w:val="31"/>
            <w:tabs>
              <w:tab w:val="right" w:leader="dot" w:pos="9345"/>
            </w:tabs>
            <w:rPr>
              <w:rFonts w:asciiTheme="minorHAnsi" w:eastAsiaTheme="minorEastAsia" w:hAnsiTheme="minorHAnsi" w:cstheme="minorBidi"/>
              <w:noProof/>
              <w:sz w:val="20"/>
              <w:szCs w:val="20"/>
              <w:lang w:val="ru-RU"/>
            </w:rPr>
          </w:pPr>
          <w:hyperlink w:anchor="_Toc136036611" w:history="1">
            <w:r w:rsidRPr="00155A2C">
              <w:rPr>
                <w:rStyle w:val="a4"/>
                <w:noProof/>
                <w:sz w:val="20"/>
                <w:szCs w:val="20"/>
              </w:rPr>
              <w:t>3.1.1. "Himavangard":</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_Toc136036611 \h </w:instrText>
            </w:r>
            <w:r w:rsidRPr="00155A2C">
              <w:rPr>
                <w:noProof/>
                <w:webHidden/>
                <w:sz w:val="20"/>
                <w:szCs w:val="20"/>
              </w:rPr>
            </w:r>
            <w:r w:rsidRPr="00155A2C">
              <w:rPr>
                <w:noProof/>
                <w:webHidden/>
                <w:sz w:val="20"/>
                <w:szCs w:val="20"/>
              </w:rPr>
              <w:fldChar w:fldCharType="separate"/>
            </w:r>
            <w:r w:rsidRPr="00155A2C">
              <w:rPr>
                <w:noProof/>
                <w:webHidden/>
                <w:sz w:val="20"/>
                <w:szCs w:val="20"/>
              </w:rPr>
              <w:t>42</w:t>
            </w:r>
            <w:r w:rsidRPr="00155A2C">
              <w:rPr>
                <w:noProof/>
                <w:webHidden/>
                <w:sz w:val="20"/>
                <w:szCs w:val="20"/>
              </w:rPr>
              <w:fldChar w:fldCharType="end"/>
            </w:r>
          </w:hyperlink>
        </w:p>
        <w:p w:rsidR="00155A2C" w:rsidRPr="00155A2C" w:rsidRDefault="00155A2C">
          <w:pPr>
            <w:pStyle w:val="31"/>
            <w:tabs>
              <w:tab w:val="right" w:leader="dot" w:pos="9345"/>
            </w:tabs>
            <w:rPr>
              <w:rFonts w:asciiTheme="minorHAnsi" w:eastAsiaTheme="minorEastAsia" w:hAnsiTheme="minorHAnsi" w:cstheme="minorBidi"/>
              <w:noProof/>
              <w:sz w:val="20"/>
              <w:szCs w:val="20"/>
              <w:lang w:val="ru-RU"/>
            </w:rPr>
          </w:pPr>
          <w:hyperlink w:anchor="_Toc136036612" w:history="1">
            <w:r w:rsidRPr="00155A2C">
              <w:rPr>
                <w:rStyle w:val="a4"/>
                <w:noProof/>
                <w:sz w:val="20"/>
                <w:szCs w:val="20"/>
              </w:rPr>
              <w:t>3.1.2. «Nefis Cosmetics»:</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_Toc136036612 \h </w:instrText>
            </w:r>
            <w:r w:rsidRPr="00155A2C">
              <w:rPr>
                <w:noProof/>
                <w:webHidden/>
                <w:sz w:val="20"/>
                <w:szCs w:val="20"/>
              </w:rPr>
            </w:r>
            <w:r w:rsidRPr="00155A2C">
              <w:rPr>
                <w:noProof/>
                <w:webHidden/>
                <w:sz w:val="20"/>
                <w:szCs w:val="20"/>
              </w:rPr>
              <w:fldChar w:fldCharType="separate"/>
            </w:r>
            <w:r w:rsidRPr="00155A2C">
              <w:rPr>
                <w:noProof/>
                <w:webHidden/>
                <w:sz w:val="20"/>
                <w:szCs w:val="20"/>
              </w:rPr>
              <w:t>44</w:t>
            </w:r>
            <w:r w:rsidRPr="00155A2C">
              <w:rPr>
                <w:noProof/>
                <w:webHidden/>
                <w:sz w:val="20"/>
                <w:szCs w:val="20"/>
              </w:rPr>
              <w:fldChar w:fldCharType="end"/>
            </w:r>
          </w:hyperlink>
        </w:p>
        <w:p w:rsidR="00155A2C" w:rsidRPr="00155A2C" w:rsidRDefault="00155A2C">
          <w:pPr>
            <w:pStyle w:val="31"/>
            <w:tabs>
              <w:tab w:val="right" w:leader="dot" w:pos="9345"/>
            </w:tabs>
            <w:rPr>
              <w:rFonts w:asciiTheme="minorHAnsi" w:eastAsiaTheme="minorEastAsia" w:hAnsiTheme="minorHAnsi" w:cstheme="minorBidi"/>
              <w:noProof/>
              <w:sz w:val="20"/>
              <w:szCs w:val="20"/>
              <w:lang w:val="ru-RU"/>
            </w:rPr>
          </w:pPr>
          <w:hyperlink w:anchor="_Toc136036613" w:history="1">
            <w:r w:rsidRPr="00155A2C">
              <w:rPr>
                <w:rStyle w:val="a4"/>
                <w:noProof/>
                <w:sz w:val="20"/>
                <w:szCs w:val="20"/>
              </w:rPr>
              <w:t>3.1.3. Multi-criteria supplier analysis</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_Toc136036613 \h </w:instrText>
            </w:r>
            <w:r w:rsidRPr="00155A2C">
              <w:rPr>
                <w:noProof/>
                <w:webHidden/>
                <w:sz w:val="20"/>
                <w:szCs w:val="20"/>
              </w:rPr>
            </w:r>
            <w:r w:rsidRPr="00155A2C">
              <w:rPr>
                <w:noProof/>
                <w:webHidden/>
                <w:sz w:val="20"/>
                <w:szCs w:val="20"/>
              </w:rPr>
              <w:fldChar w:fldCharType="separate"/>
            </w:r>
            <w:r w:rsidRPr="00155A2C">
              <w:rPr>
                <w:noProof/>
                <w:webHidden/>
                <w:sz w:val="20"/>
                <w:szCs w:val="20"/>
              </w:rPr>
              <w:t>45</w:t>
            </w:r>
            <w:r w:rsidRPr="00155A2C">
              <w:rPr>
                <w:noProof/>
                <w:webHidden/>
                <w:sz w:val="20"/>
                <w:szCs w:val="20"/>
              </w:rPr>
              <w:fldChar w:fldCharType="end"/>
            </w:r>
          </w:hyperlink>
        </w:p>
        <w:p w:rsidR="00155A2C" w:rsidRPr="00155A2C" w:rsidRDefault="00155A2C">
          <w:pPr>
            <w:pStyle w:val="21"/>
            <w:tabs>
              <w:tab w:val="right" w:leader="dot" w:pos="9345"/>
            </w:tabs>
            <w:rPr>
              <w:rFonts w:asciiTheme="minorHAnsi" w:eastAsiaTheme="minorEastAsia" w:hAnsiTheme="minorHAnsi" w:cstheme="minorBidi"/>
              <w:noProof/>
              <w:sz w:val="20"/>
              <w:szCs w:val="20"/>
              <w:lang w:val="ru-RU"/>
            </w:rPr>
          </w:pPr>
          <w:hyperlink w:anchor="_Toc136036614" w:history="1">
            <w:r w:rsidRPr="00155A2C">
              <w:rPr>
                <w:rStyle w:val="a4"/>
                <w:noProof/>
                <w:sz w:val="20"/>
                <w:szCs w:val="20"/>
              </w:rPr>
              <w:t>3.2 Calculation of the cost of purchases for one complete production cycle (Stearic acid).</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_Toc136036614 \h </w:instrText>
            </w:r>
            <w:r w:rsidRPr="00155A2C">
              <w:rPr>
                <w:noProof/>
                <w:webHidden/>
                <w:sz w:val="20"/>
                <w:szCs w:val="20"/>
              </w:rPr>
            </w:r>
            <w:r w:rsidRPr="00155A2C">
              <w:rPr>
                <w:noProof/>
                <w:webHidden/>
                <w:sz w:val="20"/>
                <w:szCs w:val="20"/>
              </w:rPr>
              <w:fldChar w:fldCharType="separate"/>
            </w:r>
            <w:r w:rsidRPr="00155A2C">
              <w:rPr>
                <w:noProof/>
                <w:webHidden/>
                <w:sz w:val="20"/>
                <w:szCs w:val="20"/>
              </w:rPr>
              <w:t>46</w:t>
            </w:r>
            <w:r w:rsidRPr="00155A2C">
              <w:rPr>
                <w:noProof/>
                <w:webHidden/>
                <w:sz w:val="20"/>
                <w:szCs w:val="20"/>
              </w:rPr>
              <w:fldChar w:fldCharType="end"/>
            </w:r>
          </w:hyperlink>
        </w:p>
        <w:p w:rsidR="00155A2C" w:rsidRPr="00155A2C" w:rsidRDefault="00155A2C">
          <w:pPr>
            <w:pStyle w:val="21"/>
            <w:tabs>
              <w:tab w:val="right" w:leader="dot" w:pos="9345"/>
            </w:tabs>
            <w:rPr>
              <w:rFonts w:asciiTheme="minorHAnsi" w:eastAsiaTheme="minorEastAsia" w:hAnsiTheme="minorHAnsi" w:cstheme="minorBidi"/>
              <w:noProof/>
              <w:sz w:val="20"/>
              <w:szCs w:val="20"/>
              <w:lang w:val="ru-RU"/>
            </w:rPr>
          </w:pPr>
          <w:hyperlink w:anchor="_Toc136036615" w:history="1">
            <w:r w:rsidRPr="00155A2C">
              <w:rPr>
                <w:rStyle w:val="a4"/>
                <w:noProof/>
                <w:sz w:val="20"/>
                <w:szCs w:val="20"/>
              </w:rPr>
              <w:t>3.3 Calculation of the cost of purchases for one complete production cycle (Cetyl alcohol).</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_Toc136036615 \h </w:instrText>
            </w:r>
            <w:r w:rsidRPr="00155A2C">
              <w:rPr>
                <w:noProof/>
                <w:webHidden/>
                <w:sz w:val="20"/>
                <w:szCs w:val="20"/>
              </w:rPr>
            </w:r>
            <w:r w:rsidRPr="00155A2C">
              <w:rPr>
                <w:noProof/>
                <w:webHidden/>
                <w:sz w:val="20"/>
                <w:szCs w:val="20"/>
              </w:rPr>
              <w:fldChar w:fldCharType="separate"/>
            </w:r>
            <w:r w:rsidRPr="00155A2C">
              <w:rPr>
                <w:noProof/>
                <w:webHidden/>
                <w:sz w:val="20"/>
                <w:szCs w:val="20"/>
              </w:rPr>
              <w:t>47</w:t>
            </w:r>
            <w:r w:rsidRPr="00155A2C">
              <w:rPr>
                <w:noProof/>
                <w:webHidden/>
                <w:sz w:val="20"/>
                <w:szCs w:val="20"/>
              </w:rPr>
              <w:fldChar w:fldCharType="end"/>
            </w:r>
          </w:hyperlink>
        </w:p>
        <w:p w:rsidR="00155A2C" w:rsidRPr="00155A2C" w:rsidRDefault="00155A2C">
          <w:pPr>
            <w:pStyle w:val="21"/>
            <w:tabs>
              <w:tab w:val="right" w:leader="dot" w:pos="9345"/>
            </w:tabs>
            <w:rPr>
              <w:rFonts w:asciiTheme="minorHAnsi" w:eastAsiaTheme="minorEastAsia" w:hAnsiTheme="minorHAnsi" w:cstheme="minorBidi"/>
              <w:noProof/>
              <w:sz w:val="20"/>
              <w:szCs w:val="20"/>
              <w:lang w:val="ru-RU"/>
            </w:rPr>
          </w:pPr>
          <w:hyperlink w:anchor="_Toc136036616" w:history="1">
            <w:r w:rsidRPr="00155A2C">
              <w:rPr>
                <w:rStyle w:val="a4"/>
                <w:noProof/>
                <w:sz w:val="20"/>
                <w:szCs w:val="20"/>
              </w:rPr>
              <w:t>3.4. Conclusion for Chapter 3</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_Toc136036616 \h </w:instrText>
            </w:r>
            <w:r w:rsidRPr="00155A2C">
              <w:rPr>
                <w:noProof/>
                <w:webHidden/>
                <w:sz w:val="20"/>
                <w:szCs w:val="20"/>
              </w:rPr>
            </w:r>
            <w:r w:rsidRPr="00155A2C">
              <w:rPr>
                <w:noProof/>
                <w:webHidden/>
                <w:sz w:val="20"/>
                <w:szCs w:val="20"/>
              </w:rPr>
              <w:fldChar w:fldCharType="separate"/>
            </w:r>
            <w:r w:rsidRPr="00155A2C">
              <w:rPr>
                <w:noProof/>
                <w:webHidden/>
                <w:sz w:val="20"/>
                <w:szCs w:val="20"/>
              </w:rPr>
              <w:t>48</w:t>
            </w:r>
            <w:r w:rsidRPr="00155A2C">
              <w:rPr>
                <w:noProof/>
                <w:webHidden/>
                <w:sz w:val="20"/>
                <w:szCs w:val="20"/>
              </w:rPr>
              <w:fldChar w:fldCharType="end"/>
            </w:r>
          </w:hyperlink>
        </w:p>
        <w:p w:rsidR="00155A2C" w:rsidRPr="00155A2C" w:rsidRDefault="00155A2C">
          <w:pPr>
            <w:pStyle w:val="11"/>
            <w:rPr>
              <w:rFonts w:asciiTheme="minorHAnsi" w:eastAsiaTheme="minorEastAsia" w:hAnsiTheme="minorHAnsi" w:cstheme="minorBidi"/>
              <w:sz w:val="20"/>
              <w:szCs w:val="20"/>
              <w:lang w:val="ru-RU"/>
            </w:rPr>
          </w:pPr>
          <w:hyperlink w:anchor="_Toc136036617" w:history="1">
            <w:r w:rsidRPr="00155A2C">
              <w:rPr>
                <w:rStyle w:val="a4"/>
                <w:sz w:val="20"/>
                <w:szCs w:val="20"/>
              </w:rPr>
              <w:t>Conclusion</w:t>
            </w:r>
            <w:r w:rsidRPr="00155A2C">
              <w:rPr>
                <w:webHidden/>
                <w:sz w:val="20"/>
                <w:szCs w:val="20"/>
              </w:rPr>
              <w:tab/>
            </w:r>
            <w:r w:rsidRPr="00155A2C">
              <w:rPr>
                <w:webHidden/>
                <w:sz w:val="20"/>
                <w:szCs w:val="20"/>
              </w:rPr>
              <w:fldChar w:fldCharType="begin"/>
            </w:r>
            <w:r w:rsidRPr="00155A2C">
              <w:rPr>
                <w:webHidden/>
                <w:sz w:val="20"/>
                <w:szCs w:val="20"/>
              </w:rPr>
              <w:instrText xml:space="preserve"> PAGEREF _Toc136036617 \h </w:instrText>
            </w:r>
            <w:r w:rsidRPr="00155A2C">
              <w:rPr>
                <w:webHidden/>
                <w:sz w:val="20"/>
                <w:szCs w:val="20"/>
              </w:rPr>
            </w:r>
            <w:r w:rsidRPr="00155A2C">
              <w:rPr>
                <w:webHidden/>
                <w:sz w:val="20"/>
                <w:szCs w:val="20"/>
              </w:rPr>
              <w:fldChar w:fldCharType="separate"/>
            </w:r>
            <w:r w:rsidRPr="00155A2C">
              <w:rPr>
                <w:webHidden/>
                <w:sz w:val="20"/>
                <w:szCs w:val="20"/>
              </w:rPr>
              <w:t>50</w:t>
            </w:r>
            <w:r w:rsidRPr="00155A2C">
              <w:rPr>
                <w:webHidden/>
                <w:sz w:val="20"/>
                <w:szCs w:val="20"/>
              </w:rPr>
              <w:fldChar w:fldCharType="end"/>
            </w:r>
          </w:hyperlink>
        </w:p>
        <w:p w:rsidR="00155A2C" w:rsidRPr="00155A2C" w:rsidRDefault="00155A2C">
          <w:pPr>
            <w:pStyle w:val="11"/>
            <w:rPr>
              <w:rFonts w:asciiTheme="minorHAnsi" w:eastAsiaTheme="minorEastAsia" w:hAnsiTheme="minorHAnsi" w:cstheme="minorBidi"/>
              <w:sz w:val="20"/>
              <w:szCs w:val="20"/>
              <w:lang w:val="ru-RU"/>
            </w:rPr>
          </w:pPr>
          <w:hyperlink w:anchor="_Toc136036618" w:history="1">
            <w:r w:rsidRPr="00155A2C">
              <w:rPr>
                <w:rStyle w:val="a4"/>
                <w:sz w:val="20"/>
                <w:szCs w:val="20"/>
              </w:rPr>
              <w:t>List of references</w:t>
            </w:r>
            <w:r w:rsidRPr="00155A2C">
              <w:rPr>
                <w:webHidden/>
                <w:sz w:val="20"/>
                <w:szCs w:val="20"/>
              </w:rPr>
              <w:tab/>
            </w:r>
            <w:r w:rsidRPr="00155A2C">
              <w:rPr>
                <w:webHidden/>
                <w:sz w:val="20"/>
                <w:szCs w:val="20"/>
              </w:rPr>
              <w:fldChar w:fldCharType="begin"/>
            </w:r>
            <w:r w:rsidRPr="00155A2C">
              <w:rPr>
                <w:webHidden/>
                <w:sz w:val="20"/>
                <w:szCs w:val="20"/>
              </w:rPr>
              <w:instrText xml:space="preserve"> PAGEREF _Toc136036618 \h </w:instrText>
            </w:r>
            <w:r w:rsidRPr="00155A2C">
              <w:rPr>
                <w:webHidden/>
                <w:sz w:val="20"/>
                <w:szCs w:val="20"/>
              </w:rPr>
            </w:r>
            <w:r w:rsidRPr="00155A2C">
              <w:rPr>
                <w:webHidden/>
                <w:sz w:val="20"/>
                <w:szCs w:val="20"/>
              </w:rPr>
              <w:fldChar w:fldCharType="separate"/>
            </w:r>
            <w:r w:rsidRPr="00155A2C">
              <w:rPr>
                <w:webHidden/>
                <w:sz w:val="20"/>
                <w:szCs w:val="20"/>
              </w:rPr>
              <w:t>51</w:t>
            </w:r>
            <w:r w:rsidRPr="00155A2C">
              <w:rPr>
                <w:webHidden/>
                <w:sz w:val="20"/>
                <w:szCs w:val="20"/>
              </w:rPr>
              <w:fldChar w:fldCharType="end"/>
            </w:r>
          </w:hyperlink>
        </w:p>
        <w:p w:rsidR="00155A2C" w:rsidRPr="00155A2C" w:rsidRDefault="00155A2C">
          <w:pPr>
            <w:pStyle w:val="11"/>
            <w:rPr>
              <w:rFonts w:asciiTheme="minorHAnsi" w:eastAsiaTheme="minorEastAsia" w:hAnsiTheme="minorHAnsi" w:cstheme="minorBidi"/>
              <w:sz w:val="20"/>
              <w:szCs w:val="20"/>
              <w:lang w:val="ru-RU"/>
            </w:rPr>
          </w:pPr>
          <w:hyperlink w:anchor="_Toc136036619" w:history="1">
            <w:r w:rsidRPr="00155A2C">
              <w:rPr>
                <w:rStyle w:val="a4"/>
                <w:sz w:val="20"/>
                <w:szCs w:val="20"/>
              </w:rPr>
              <w:t>Appendixes</w:t>
            </w:r>
            <w:r w:rsidRPr="00155A2C">
              <w:rPr>
                <w:webHidden/>
                <w:sz w:val="20"/>
                <w:szCs w:val="20"/>
              </w:rPr>
              <w:tab/>
            </w:r>
            <w:r w:rsidRPr="00155A2C">
              <w:rPr>
                <w:webHidden/>
                <w:sz w:val="20"/>
                <w:szCs w:val="20"/>
              </w:rPr>
              <w:fldChar w:fldCharType="begin"/>
            </w:r>
            <w:r w:rsidRPr="00155A2C">
              <w:rPr>
                <w:webHidden/>
                <w:sz w:val="20"/>
                <w:szCs w:val="20"/>
              </w:rPr>
              <w:instrText xml:space="preserve"> PAGEREF _Toc136036619 \h </w:instrText>
            </w:r>
            <w:r w:rsidRPr="00155A2C">
              <w:rPr>
                <w:webHidden/>
                <w:sz w:val="20"/>
                <w:szCs w:val="20"/>
              </w:rPr>
            </w:r>
            <w:r w:rsidRPr="00155A2C">
              <w:rPr>
                <w:webHidden/>
                <w:sz w:val="20"/>
                <w:szCs w:val="20"/>
              </w:rPr>
              <w:fldChar w:fldCharType="separate"/>
            </w:r>
            <w:r w:rsidRPr="00155A2C">
              <w:rPr>
                <w:webHidden/>
                <w:sz w:val="20"/>
                <w:szCs w:val="20"/>
              </w:rPr>
              <w:t>54</w:t>
            </w:r>
            <w:r w:rsidRPr="00155A2C">
              <w:rPr>
                <w:webHidden/>
                <w:sz w:val="20"/>
                <w:szCs w:val="20"/>
              </w:rPr>
              <w:fldChar w:fldCharType="end"/>
            </w:r>
          </w:hyperlink>
        </w:p>
        <w:p w:rsidR="00155A2C" w:rsidRPr="00155A2C" w:rsidRDefault="00155A2C">
          <w:pPr>
            <w:pStyle w:val="21"/>
            <w:tabs>
              <w:tab w:val="right" w:leader="dot" w:pos="9345"/>
            </w:tabs>
            <w:rPr>
              <w:rFonts w:asciiTheme="minorHAnsi" w:eastAsiaTheme="minorEastAsia" w:hAnsiTheme="minorHAnsi" w:cstheme="minorBidi"/>
              <w:noProof/>
              <w:sz w:val="20"/>
              <w:szCs w:val="20"/>
              <w:lang w:val="ru-RU"/>
            </w:rPr>
          </w:pPr>
          <w:hyperlink w:anchor="_Toc136036620" w:history="1">
            <w:r w:rsidRPr="00155A2C">
              <w:rPr>
                <w:rStyle w:val="a4"/>
                <w:noProof/>
                <w:sz w:val="20"/>
                <w:szCs w:val="20"/>
              </w:rPr>
              <w:t>Appendix 1. Interview Transcript</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_Toc136036620 \h </w:instrText>
            </w:r>
            <w:r w:rsidRPr="00155A2C">
              <w:rPr>
                <w:noProof/>
                <w:webHidden/>
                <w:sz w:val="20"/>
                <w:szCs w:val="20"/>
              </w:rPr>
            </w:r>
            <w:r w:rsidRPr="00155A2C">
              <w:rPr>
                <w:noProof/>
                <w:webHidden/>
                <w:sz w:val="20"/>
                <w:szCs w:val="20"/>
              </w:rPr>
              <w:fldChar w:fldCharType="separate"/>
            </w:r>
            <w:r w:rsidRPr="00155A2C">
              <w:rPr>
                <w:noProof/>
                <w:webHidden/>
                <w:sz w:val="20"/>
                <w:szCs w:val="20"/>
              </w:rPr>
              <w:t>54</w:t>
            </w:r>
            <w:r w:rsidRPr="00155A2C">
              <w:rPr>
                <w:noProof/>
                <w:webHidden/>
                <w:sz w:val="20"/>
                <w:szCs w:val="20"/>
              </w:rPr>
              <w:fldChar w:fldCharType="end"/>
            </w:r>
          </w:hyperlink>
        </w:p>
        <w:p w:rsidR="00155A2C" w:rsidRPr="00155A2C" w:rsidRDefault="00155A2C">
          <w:pPr>
            <w:pStyle w:val="21"/>
            <w:tabs>
              <w:tab w:val="right" w:leader="dot" w:pos="9345"/>
            </w:tabs>
            <w:rPr>
              <w:rFonts w:asciiTheme="minorHAnsi" w:eastAsiaTheme="minorEastAsia" w:hAnsiTheme="minorHAnsi" w:cstheme="minorBidi"/>
              <w:noProof/>
              <w:sz w:val="20"/>
              <w:szCs w:val="20"/>
              <w:lang w:val="ru-RU"/>
            </w:rPr>
          </w:pPr>
          <w:hyperlink w:anchor="_Toc136036621" w:history="1">
            <w:r w:rsidRPr="00155A2C">
              <w:rPr>
                <w:rStyle w:val="a4"/>
                <w:noProof/>
                <w:sz w:val="20"/>
                <w:szCs w:val="20"/>
              </w:rPr>
              <w:t>Appendix 2. Contents of the Pharmaceutical Cosmetics Preference Survey</w:t>
            </w:r>
            <w:r w:rsidRPr="00155A2C">
              <w:rPr>
                <w:noProof/>
                <w:webHidden/>
                <w:sz w:val="20"/>
                <w:szCs w:val="20"/>
              </w:rPr>
              <w:tab/>
            </w:r>
            <w:r w:rsidRPr="00155A2C">
              <w:rPr>
                <w:noProof/>
                <w:webHidden/>
                <w:sz w:val="20"/>
                <w:szCs w:val="20"/>
              </w:rPr>
              <w:fldChar w:fldCharType="begin"/>
            </w:r>
            <w:r w:rsidRPr="00155A2C">
              <w:rPr>
                <w:noProof/>
                <w:webHidden/>
                <w:sz w:val="20"/>
                <w:szCs w:val="20"/>
              </w:rPr>
              <w:instrText xml:space="preserve"> PAGEREF _Toc136036621 \h </w:instrText>
            </w:r>
            <w:r w:rsidRPr="00155A2C">
              <w:rPr>
                <w:noProof/>
                <w:webHidden/>
                <w:sz w:val="20"/>
                <w:szCs w:val="20"/>
              </w:rPr>
            </w:r>
            <w:r w:rsidRPr="00155A2C">
              <w:rPr>
                <w:noProof/>
                <w:webHidden/>
                <w:sz w:val="20"/>
                <w:szCs w:val="20"/>
              </w:rPr>
              <w:fldChar w:fldCharType="separate"/>
            </w:r>
            <w:r w:rsidRPr="00155A2C">
              <w:rPr>
                <w:noProof/>
                <w:webHidden/>
                <w:sz w:val="20"/>
                <w:szCs w:val="20"/>
              </w:rPr>
              <w:t>55</w:t>
            </w:r>
            <w:r w:rsidRPr="00155A2C">
              <w:rPr>
                <w:noProof/>
                <w:webHidden/>
                <w:sz w:val="20"/>
                <w:szCs w:val="20"/>
              </w:rPr>
              <w:fldChar w:fldCharType="end"/>
            </w:r>
          </w:hyperlink>
        </w:p>
        <w:p w:rsidR="003B0741" w:rsidRPr="00010A2A" w:rsidRDefault="003B0741">
          <w:pPr>
            <w:rPr>
              <w:sz w:val="20"/>
              <w:szCs w:val="20"/>
            </w:rPr>
          </w:pPr>
          <w:r w:rsidRPr="00155A2C">
            <w:rPr>
              <w:b/>
              <w:bCs/>
              <w:color w:val="000000" w:themeColor="text1"/>
              <w:sz w:val="20"/>
              <w:szCs w:val="20"/>
            </w:rPr>
            <w:fldChar w:fldCharType="end"/>
          </w:r>
        </w:p>
      </w:sdtContent>
    </w:sdt>
    <w:p w:rsidR="003B0741" w:rsidRPr="005C7200" w:rsidRDefault="003B0741" w:rsidP="005C7200">
      <w:pPr>
        <w:pStyle w:val="1"/>
        <w:jc w:val="both"/>
        <w:rPr>
          <w:rFonts w:cs="Times New Roman"/>
          <w:lang w:val="en-US"/>
        </w:rPr>
      </w:pPr>
      <w:bookmarkStart w:id="4" w:name="_Toc136036595"/>
      <w:bookmarkEnd w:id="3"/>
      <w:bookmarkEnd w:id="2"/>
      <w:r w:rsidRPr="00856E07">
        <w:rPr>
          <w:rFonts w:cs="Times New Roman"/>
          <w:lang w:val="en-US"/>
        </w:rPr>
        <w:lastRenderedPageBreak/>
        <w:t>INTRODUCTION</w:t>
      </w:r>
      <w:bookmarkEnd w:id="4"/>
    </w:p>
    <w:p w:rsidR="00AC7541" w:rsidRPr="00854D76" w:rsidRDefault="00AC7541" w:rsidP="00010A2A">
      <w:r w:rsidRPr="00854D76">
        <w:t>In modern Russia, import substitution is an urgent topic in the face of a decrease in the volume of supplies from most European countries. This process aims to reduce dependence on imported components and reduce logistics costs. For 2022, about 56% of companies in Russia faced the need for import substitution in the field of raw materials procurement. Although logistics problems began during the COVID-19 pandemic and significantly affected the efficiency of production processes for Russian companies that were dependent on imported raw materials, the situation has now become even more difficult due to the departure of many foreign companies, which for many years have been regular suppliers of raw materials for Russian manufacturing companies. But even despite this, in more than 57.3%</w:t>
      </w:r>
      <w:r w:rsidR="0003126C">
        <w:rPr>
          <w:rStyle w:val="ad"/>
        </w:rPr>
        <w:footnoteReference w:id="1"/>
      </w:r>
      <w:r w:rsidRPr="00AC7541">
        <w:t xml:space="preserve"> </w:t>
      </w:r>
      <w:r w:rsidRPr="00854D76">
        <w:t>of companies, the import substitution strategy is implemented without the approval of a formalized document and has no structure and long-term planning. One of the industries where the issue of dependence on imported components is currently particularly acute is the production of pharmacy cosmetics.</w:t>
      </w:r>
    </w:p>
    <w:p w:rsidR="00AC7541" w:rsidRPr="00854D76" w:rsidRDefault="00AC7541" w:rsidP="00010A2A">
      <w:r w:rsidRPr="00854D76">
        <w:t>Dermatological preparations are gaining more and more popularity every year not only among women and adolescents, but also among other target groups, since the condition of the skin greatly affects self-esteem, success and perception of a person by society. And for this type of cosmetics, it is necessary to use in the production of components that meet high quality and safety standards.</w:t>
      </w:r>
    </w:p>
    <w:p w:rsidR="00AC7541" w:rsidRPr="00854D76" w:rsidRDefault="00AC7541" w:rsidP="00010A2A">
      <w:r w:rsidRPr="00854D76">
        <w:t>This paper will describe in detail the process of searching for potential Russian suppliers for some of the necessary components for the production of cosmetics from «</w:t>
      </w:r>
      <w:proofErr w:type="spellStart"/>
      <w:r w:rsidRPr="00854D76">
        <w:t>Pharmtek</w:t>
      </w:r>
      <w:proofErr w:type="spellEnd"/>
      <w:r w:rsidRPr="00854D76">
        <w:t>».</w:t>
      </w:r>
    </w:p>
    <w:p w:rsidR="00AC7541" w:rsidRPr="00854D76" w:rsidRDefault="00AC7541" w:rsidP="00010A2A">
      <w:r w:rsidRPr="00854D76">
        <w:t xml:space="preserve">The company exists on the Russian market for 15 years and during this time has taken a strong position in the field of dermatological preparations. And also at the present time it has established itself outside of Russia, having established deliveries in Belarus and Uzbekistan. The company is constantly looking for opportunities for further development and growth. </w:t>
      </w:r>
    </w:p>
    <w:p w:rsidR="00AC7541" w:rsidRPr="00854D76" w:rsidRDefault="00AC7541" w:rsidP="00010A2A">
      <w:r w:rsidRPr="00854D76">
        <w:t>The relevance of this paper is confirmed by the fact that the company currently faced with the problems of purchasing high-quality components for the production of pharmacy cosmetics directly from European manufacturers. Therefore, the company needs to find new suppliers of some components that would be fully suitable for certain characteristics for the production of pharmaceutical cosmetics.</w:t>
      </w:r>
    </w:p>
    <w:p w:rsidR="00AC7541" w:rsidRPr="00854D76" w:rsidRDefault="00AC7541" w:rsidP="00010A2A">
      <w:r w:rsidRPr="00854D76">
        <w:lastRenderedPageBreak/>
        <w:t>The paper is written in the form of a consulting project. The purpose of the work is to create recommendations for development strategy of import substitution for «</w:t>
      </w:r>
      <w:proofErr w:type="spellStart"/>
      <w:r w:rsidRPr="00854D76">
        <w:t>Pharmtek</w:t>
      </w:r>
      <w:proofErr w:type="spellEnd"/>
      <w:r w:rsidRPr="00854D76">
        <w:t>» company.</w:t>
      </w:r>
      <w:r w:rsidRPr="00854D76">
        <w:rPr>
          <w:rStyle w:val="eop"/>
          <w:color w:val="000000" w:themeColor="text1"/>
          <w:shd w:val="clear" w:color="auto" w:fill="FFFFFF"/>
        </w:rPr>
        <w:t> </w:t>
      </w:r>
    </w:p>
    <w:p w:rsidR="00AC7541" w:rsidRPr="00854D76" w:rsidRDefault="00AC7541" w:rsidP="005C7200"/>
    <w:p w:rsidR="00AC7541" w:rsidRPr="00854D76" w:rsidRDefault="00AC7541" w:rsidP="005C7200">
      <w:pPr>
        <w:pStyle w:val="aa"/>
        <w:numPr>
          <w:ilvl w:val="0"/>
          <w:numId w:val="2"/>
        </w:numPr>
      </w:pPr>
      <w:r w:rsidRPr="00854D76">
        <w:t>To achieve research goal the following objectives are stated:</w:t>
      </w:r>
    </w:p>
    <w:p w:rsidR="00AC7541" w:rsidRPr="00854D76" w:rsidRDefault="00AC7541" w:rsidP="005C7200"/>
    <w:p w:rsidR="00AC7541" w:rsidRPr="00854D76" w:rsidRDefault="00AC7541" w:rsidP="005C7200">
      <w:pPr>
        <w:pStyle w:val="aa"/>
        <w:numPr>
          <w:ilvl w:val="0"/>
          <w:numId w:val="2"/>
        </w:numPr>
      </w:pPr>
      <w:r w:rsidRPr="00854D76">
        <w:t>Make an analysis of «</w:t>
      </w:r>
      <w:proofErr w:type="spellStart"/>
      <w:r w:rsidRPr="00854D76">
        <w:t>Pharmtek</w:t>
      </w:r>
      <w:proofErr w:type="spellEnd"/>
      <w:r w:rsidRPr="00854D76">
        <w:t>» activities. Describe the history of the company, the products and competencies produced by the company.</w:t>
      </w:r>
    </w:p>
    <w:p w:rsidR="00AC7541" w:rsidRPr="00854D76" w:rsidRDefault="00AC7541" w:rsidP="005C7200"/>
    <w:p w:rsidR="00AC7541" w:rsidRPr="004B6DBA" w:rsidRDefault="00AC7541" w:rsidP="005C7200">
      <w:pPr>
        <w:pStyle w:val="aa"/>
        <w:numPr>
          <w:ilvl w:val="0"/>
          <w:numId w:val="2"/>
        </w:numPr>
        <w:rPr>
          <w:lang w:val="ru-RU"/>
        </w:rPr>
      </w:pPr>
      <w:proofErr w:type="spellStart"/>
      <w:r w:rsidRPr="004B6DBA">
        <w:rPr>
          <w:lang w:val="ru-RU"/>
        </w:rPr>
        <w:t>Define</w:t>
      </w:r>
      <w:proofErr w:type="spellEnd"/>
      <w:r w:rsidRPr="004B6DBA">
        <w:rPr>
          <w:lang w:val="ru-RU"/>
        </w:rPr>
        <w:t xml:space="preserve"> </w:t>
      </w:r>
      <w:proofErr w:type="spellStart"/>
      <w:r w:rsidRPr="004B6DBA">
        <w:rPr>
          <w:lang w:val="ru-RU"/>
        </w:rPr>
        <w:t>manag</w:t>
      </w:r>
      <w:r w:rsidRPr="004B6DBA">
        <w:rPr>
          <w:lang w:val="de-DE"/>
        </w:rPr>
        <w:t>erial</w:t>
      </w:r>
      <w:proofErr w:type="spellEnd"/>
      <w:r w:rsidRPr="004B6DBA">
        <w:rPr>
          <w:lang w:val="ru-RU"/>
        </w:rPr>
        <w:t xml:space="preserve"> </w:t>
      </w:r>
      <w:proofErr w:type="spellStart"/>
      <w:r w:rsidRPr="004B6DBA">
        <w:rPr>
          <w:lang w:val="ru-RU"/>
        </w:rPr>
        <w:t>problem</w:t>
      </w:r>
      <w:proofErr w:type="spellEnd"/>
    </w:p>
    <w:p w:rsidR="00AC7541" w:rsidRPr="00854D76" w:rsidRDefault="00AC7541" w:rsidP="005C7200">
      <w:pPr>
        <w:rPr>
          <w:lang w:val="ru-RU"/>
        </w:rPr>
      </w:pPr>
    </w:p>
    <w:p w:rsidR="00AC7541" w:rsidRPr="00854D76" w:rsidRDefault="00AC7541" w:rsidP="005C7200">
      <w:pPr>
        <w:pStyle w:val="aa"/>
        <w:numPr>
          <w:ilvl w:val="0"/>
          <w:numId w:val="2"/>
        </w:numPr>
      </w:pPr>
      <w:r w:rsidRPr="00854D76">
        <w:t>Make an analysis of the pharmacy cosmetics market in Russia</w:t>
      </w:r>
    </w:p>
    <w:p w:rsidR="00AC7541" w:rsidRPr="00854D76" w:rsidRDefault="00AC7541" w:rsidP="005C7200"/>
    <w:p w:rsidR="00AC7541" w:rsidRPr="00854D76" w:rsidRDefault="00AC7541" w:rsidP="005C7200">
      <w:pPr>
        <w:pStyle w:val="aa"/>
        <w:numPr>
          <w:ilvl w:val="0"/>
          <w:numId w:val="2"/>
        </w:numPr>
      </w:pPr>
      <w:r w:rsidRPr="00854D76">
        <w:t>Make an analysis of potential suppliers of the necessary components</w:t>
      </w:r>
    </w:p>
    <w:p w:rsidR="00AC7541" w:rsidRPr="00854D76" w:rsidRDefault="00AC7541" w:rsidP="005C7200"/>
    <w:p w:rsidR="00AC7541" w:rsidRPr="00854D76" w:rsidRDefault="00AC7541" w:rsidP="005C7200">
      <w:pPr>
        <w:pStyle w:val="aa"/>
        <w:numPr>
          <w:ilvl w:val="0"/>
          <w:numId w:val="2"/>
        </w:numPr>
      </w:pPr>
      <w:r w:rsidRPr="00854D76">
        <w:t>Create recommendations for development strategy of import substitution</w:t>
      </w:r>
    </w:p>
    <w:p w:rsidR="00AC7541" w:rsidRPr="00854D76" w:rsidRDefault="00AC7541" w:rsidP="005C7200"/>
    <w:p w:rsidR="00AC7541" w:rsidRPr="00854D76" w:rsidRDefault="00AC7541" w:rsidP="005C7200"/>
    <w:p w:rsidR="00AC7541" w:rsidRPr="00854D76" w:rsidRDefault="00AC7541" w:rsidP="00010A2A">
      <w:r w:rsidRPr="00854D76">
        <w:t xml:space="preserve">The </w:t>
      </w:r>
      <w:r w:rsidRPr="004B6DBA">
        <w:rPr>
          <w:b/>
        </w:rPr>
        <w:t>object</w:t>
      </w:r>
      <w:r w:rsidRPr="00854D76">
        <w:t xml:space="preserve"> of the study is the pharmaceutical company «</w:t>
      </w:r>
      <w:proofErr w:type="spellStart"/>
      <w:r w:rsidRPr="00854D76">
        <w:t>Pharmtek</w:t>
      </w:r>
      <w:proofErr w:type="spellEnd"/>
      <w:r w:rsidRPr="00854D76">
        <w:t xml:space="preserve">», the </w:t>
      </w:r>
      <w:r w:rsidRPr="006F7008">
        <w:rPr>
          <w:b/>
        </w:rPr>
        <w:t>subject</w:t>
      </w:r>
      <w:r w:rsidRPr="00854D76">
        <w:t xml:space="preserve"> of the study is the company's strategy of import substitution for the production.</w:t>
      </w:r>
    </w:p>
    <w:p w:rsidR="00AC7541" w:rsidRPr="00474383" w:rsidRDefault="00AC7541" w:rsidP="00010A2A">
      <w:r w:rsidRPr="00854D76">
        <w:t>The first chapter of paper contains a description of the history and activities of «</w:t>
      </w:r>
      <w:proofErr w:type="spellStart"/>
      <w:r w:rsidRPr="00854D76">
        <w:t>Pharmtek</w:t>
      </w:r>
      <w:proofErr w:type="spellEnd"/>
      <w:r w:rsidRPr="00854D76">
        <w:t>», as well as an analysis of «</w:t>
      </w:r>
      <w:proofErr w:type="spellStart"/>
      <w:r w:rsidRPr="00854D76">
        <w:t>Pharmtek</w:t>
      </w:r>
      <w:proofErr w:type="spellEnd"/>
      <w:r w:rsidRPr="00854D76">
        <w:t>» resources and competencies. Also</w:t>
      </w:r>
      <w:r w:rsidRPr="00474383">
        <w:t xml:space="preserve"> </w:t>
      </w:r>
      <w:r w:rsidRPr="00854D76">
        <w:t>a</w:t>
      </w:r>
      <w:r w:rsidRPr="00474383">
        <w:t xml:space="preserve"> </w:t>
      </w:r>
      <w:r w:rsidRPr="00854D76">
        <w:t>description</w:t>
      </w:r>
      <w:r w:rsidRPr="00474383">
        <w:t xml:space="preserve"> </w:t>
      </w:r>
      <w:r w:rsidRPr="00854D76">
        <w:t>of</w:t>
      </w:r>
      <w:r w:rsidRPr="00474383">
        <w:t xml:space="preserve"> </w:t>
      </w:r>
      <w:r w:rsidRPr="00854D76">
        <w:t>the</w:t>
      </w:r>
      <w:r w:rsidRPr="00474383">
        <w:t xml:space="preserve"> </w:t>
      </w:r>
      <w:r w:rsidRPr="00854D76">
        <w:t>products</w:t>
      </w:r>
      <w:r w:rsidRPr="00474383">
        <w:t xml:space="preserve"> </w:t>
      </w:r>
      <w:r w:rsidRPr="00854D76">
        <w:t>produced</w:t>
      </w:r>
      <w:r w:rsidRPr="00474383">
        <w:t>.</w:t>
      </w:r>
    </w:p>
    <w:p w:rsidR="00AC7541" w:rsidRPr="00854D76" w:rsidRDefault="00AC7541" w:rsidP="00010A2A">
      <w:r w:rsidRPr="00854D76">
        <w:t xml:space="preserve">The second chapter contains a description of the Russian market of pharmacy cosmetics. </w:t>
      </w:r>
      <w:proofErr w:type="gramStart"/>
      <w:r w:rsidRPr="00854D76">
        <w:t>Review of Russian and foreign companies-suppliers of chemicals.</w:t>
      </w:r>
      <w:proofErr w:type="gramEnd"/>
      <w:r w:rsidRPr="00854D76">
        <w:t xml:space="preserve"> </w:t>
      </w:r>
      <w:proofErr w:type="gramStart"/>
      <w:r w:rsidRPr="00854D76">
        <w:t>As well as a comparative analysis of the suppliers of the necessary components.</w:t>
      </w:r>
      <w:proofErr w:type="gramEnd"/>
    </w:p>
    <w:p w:rsidR="00AC7541" w:rsidRPr="00854D76" w:rsidRDefault="00AC7541" w:rsidP="00010A2A">
      <w:r w:rsidRPr="00854D76">
        <w:t>The third chapter contains an analysis of two Stearic acid supplier companies, namely "</w:t>
      </w:r>
      <w:proofErr w:type="spellStart"/>
      <w:r w:rsidRPr="00854D76">
        <w:t>Nefis</w:t>
      </w:r>
      <w:proofErr w:type="spellEnd"/>
      <w:r w:rsidRPr="00854D76">
        <w:t xml:space="preserve"> Cosmetics" and "</w:t>
      </w:r>
      <w:proofErr w:type="spellStart"/>
      <w:r w:rsidRPr="00854D76">
        <w:t>Himavangard</w:t>
      </w:r>
      <w:proofErr w:type="spellEnd"/>
      <w:r w:rsidRPr="00854D76">
        <w:t>". And developing recommendations for import substitution based on the previous chapters</w:t>
      </w:r>
    </w:p>
    <w:p w:rsidR="00AC7541" w:rsidRPr="00854D76" w:rsidRDefault="00AC7541" w:rsidP="00010A2A">
      <w:r w:rsidRPr="00854D76">
        <w:t xml:space="preserve">The papers of domestic and foreign scientists formed the basis of this paper. To write this work, the works of such authors as </w:t>
      </w:r>
      <w:proofErr w:type="spellStart"/>
      <w:r w:rsidRPr="00854D76">
        <w:t>Moiseev</w:t>
      </w:r>
      <w:proofErr w:type="spellEnd"/>
      <w:r w:rsidRPr="00854D76">
        <w:t xml:space="preserve"> V.V., </w:t>
      </w:r>
      <w:proofErr w:type="spellStart"/>
      <w:r w:rsidRPr="00854D76">
        <w:t>Titova</w:t>
      </w:r>
      <w:proofErr w:type="spellEnd"/>
      <w:r w:rsidRPr="00854D76">
        <w:t xml:space="preserve"> O.V., Porter M.E. and Douglas A. Irwin were studied.</w:t>
      </w:r>
    </w:p>
    <w:p w:rsidR="00AC7541" w:rsidRPr="00854D76" w:rsidRDefault="00AC7541" w:rsidP="00010A2A">
      <w:r w:rsidRPr="00854D76">
        <w:t xml:space="preserve">To obtain information about the company's activities, primary materials provided by the company and information from the company's official website were used, and in March 2023, a text interview was conducted with the medical director of </w:t>
      </w:r>
      <w:proofErr w:type="spellStart"/>
      <w:r w:rsidRPr="00854D76">
        <w:t>Pharmtek</w:t>
      </w:r>
      <w:proofErr w:type="spellEnd"/>
      <w:r w:rsidRPr="00854D76">
        <w:t xml:space="preserve">, </w:t>
      </w:r>
      <w:proofErr w:type="spellStart"/>
      <w:r w:rsidRPr="00854D76">
        <w:t>Alla</w:t>
      </w:r>
      <w:proofErr w:type="spellEnd"/>
      <w:r w:rsidRPr="00854D76">
        <w:t xml:space="preserve"> </w:t>
      </w:r>
      <w:proofErr w:type="spellStart"/>
      <w:r w:rsidRPr="00854D76">
        <w:t>Feinshtein</w:t>
      </w:r>
      <w:proofErr w:type="spellEnd"/>
      <w:r w:rsidRPr="00854D76">
        <w:t>.</w:t>
      </w:r>
    </w:p>
    <w:p w:rsidR="00AC7541" w:rsidRPr="00854D76" w:rsidRDefault="00AC7541" w:rsidP="00010A2A">
      <w:r w:rsidRPr="00854D76">
        <w:lastRenderedPageBreak/>
        <w:t xml:space="preserve">To analyze the Russian cosmetics market, analytical reviews of the Russian pharmaceutical market from the marketing agency DSM Group, analytical publications of the Russian News </w:t>
      </w:r>
      <w:r>
        <w:t>Agency TASS</w:t>
      </w:r>
      <w:r w:rsidRPr="00854D76">
        <w:t>, as well as information from the official websites of Russian chemical companies, information from the website of the Federal Agency for Technical Regulation and Metrology were used.</w:t>
      </w:r>
    </w:p>
    <w:p w:rsidR="00AC7541" w:rsidRPr="00854D76" w:rsidRDefault="00AC7541" w:rsidP="00010A2A">
      <w:r w:rsidRPr="00854D76">
        <w:t>For the analysis of foreign chemical manufacturing companies, data from the relevant official websites, as well as correspondence with representatives of the respective companies were used.</w:t>
      </w:r>
    </w:p>
    <w:p w:rsidR="003B0741" w:rsidRDefault="003B0741" w:rsidP="005C7200"/>
    <w:p w:rsidR="006F7008" w:rsidRDefault="006F7008" w:rsidP="005C7200"/>
    <w:p w:rsidR="006F7008" w:rsidRDefault="006F7008" w:rsidP="005C7200"/>
    <w:p w:rsidR="006F7008" w:rsidRDefault="006F7008" w:rsidP="005C7200"/>
    <w:p w:rsidR="006F7008" w:rsidRDefault="006F7008" w:rsidP="005C7200"/>
    <w:p w:rsidR="006F7008" w:rsidRDefault="006F7008" w:rsidP="00E770F2"/>
    <w:p w:rsidR="006F7008" w:rsidRDefault="006F7008" w:rsidP="00E770F2"/>
    <w:p w:rsidR="006F7008" w:rsidRDefault="006F7008" w:rsidP="00E770F2"/>
    <w:p w:rsidR="006F7008" w:rsidRDefault="006F7008" w:rsidP="00E770F2"/>
    <w:p w:rsidR="006F7008" w:rsidRDefault="006F7008" w:rsidP="00E770F2"/>
    <w:p w:rsidR="006F7008" w:rsidRPr="00856E07" w:rsidRDefault="006F7008" w:rsidP="006F7008">
      <w:pPr>
        <w:pStyle w:val="1"/>
        <w:rPr>
          <w:lang w:val="en-US"/>
        </w:rPr>
      </w:pPr>
    </w:p>
    <w:p w:rsidR="003B0741" w:rsidRPr="00AC7541" w:rsidRDefault="003B0741" w:rsidP="00E770F2"/>
    <w:p w:rsidR="003B0741" w:rsidRPr="00AC7541" w:rsidRDefault="003B0741" w:rsidP="00106041"/>
    <w:p w:rsidR="00010A2A" w:rsidRDefault="00010A2A" w:rsidP="00856E07">
      <w:pPr>
        <w:pStyle w:val="1"/>
        <w:rPr>
          <w:lang w:val="en-US"/>
        </w:rPr>
      </w:pPr>
      <w:bookmarkStart w:id="5" w:name="_Toc135967853"/>
    </w:p>
    <w:p w:rsidR="00010A2A" w:rsidRDefault="00010A2A" w:rsidP="00856E07">
      <w:pPr>
        <w:pStyle w:val="1"/>
        <w:rPr>
          <w:lang w:val="en-US"/>
        </w:rPr>
      </w:pPr>
    </w:p>
    <w:p w:rsidR="00010A2A" w:rsidRDefault="00010A2A" w:rsidP="00856E07">
      <w:pPr>
        <w:pStyle w:val="1"/>
        <w:rPr>
          <w:lang w:val="en-US"/>
        </w:rPr>
      </w:pPr>
    </w:p>
    <w:bookmarkEnd w:id="5"/>
    <w:p w:rsidR="00155A2C" w:rsidRDefault="00155A2C" w:rsidP="00155A2C">
      <w:pPr>
        <w:ind w:firstLine="0"/>
        <w:rPr>
          <w:rFonts w:eastAsiaTheme="majorEastAsia" w:cstheme="majorBidi"/>
          <w:b/>
          <w:bCs/>
          <w:color w:val="000000" w:themeColor="text1"/>
          <w:sz w:val="28"/>
          <w:szCs w:val="28"/>
        </w:rPr>
      </w:pPr>
    </w:p>
    <w:p w:rsidR="00155A2C" w:rsidRDefault="00155A2C" w:rsidP="00155A2C">
      <w:pPr>
        <w:ind w:firstLine="0"/>
        <w:rPr>
          <w:rFonts w:eastAsiaTheme="majorEastAsia" w:cstheme="majorBidi"/>
          <w:b/>
          <w:bCs/>
          <w:color w:val="000000" w:themeColor="text1"/>
          <w:sz w:val="28"/>
          <w:szCs w:val="28"/>
        </w:rPr>
      </w:pPr>
    </w:p>
    <w:p w:rsidR="00155A2C" w:rsidRDefault="00155A2C" w:rsidP="00155A2C">
      <w:pPr>
        <w:ind w:firstLine="0"/>
        <w:rPr>
          <w:rFonts w:eastAsiaTheme="majorEastAsia" w:cstheme="majorBidi"/>
          <w:b/>
          <w:bCs/>
          <w:color w:val="000000" w:themeColor="text1"/>
          <w:sz w:val="28"/>
          <w:szCs w:val="28"/>
        </w:rPr>
      </w:pPr>
    </w:p>
    <w:p w:rsidR="00155A2C" w:rsidRDefault="00155A2C" w:rsidP="00155A2C">
      <w:pPr>
        <w:ind w:firstLine="0"/>
      </w:pPr>
    </w:p>
    <w:p w:rsidR="00155A2C" w:rsidRPr="00366A38" w:rsidRDefault="00155A2C" w:rsidP="00155A2C">
      <w:pPr>
        <w:pStyle w:val="1"/>
        <w:rPr>
          <w:lang w:val="en-US"/>
        </w:rPr>
      </w:pPr>
      <w:bookmarkStart w:id="6" w:name="_Toc136036596"/>
      <w:proofErr w:type="gramStart"/>
      <w:r w:rsidRPr="00366A38">
        <w:rPr>
          <w:lang w:val="en-US"/>
        </w:rPr>
        <w:lastRenderedPageBreak/>
        <w:t>CHAPTER 1.</w:t>
      </w:r>
      <w:proofErr w:type="gramEnd"/>
      <w:r w:rsidRPr="00366A38">
        <w:rPr>
          <w:lang w:val="en-US"/>
        </w:rPr>
        <w:t xml:space="preserve"> COMPANY DESCRIPTION AND MANAGERIAL PROBLEM STATEMENT</w:t>
      </w:r>
      <w:bookmarkEnd w:id="6"/>
    </w:p>
    <w:p w:rsidR="00155A2C" w:rsidRDefault="00155A2C" w:rsidP="00155A2C">
      <w:pPr>
        <w:pStyle w:val="2"/>
        <w:rPr>
          <w:rFonts w:ascii="Times New Roman" w:hAnsi="Times New Roman" w:cs="Times New Roman"/>
          <w:color w:val="000000" w:themeColor="text1"/>
          <w:sz w:val="24"/>
          <w:szCs w:val="24"/>
        </w:rPr>
      </w:pPr>
      <w:bookmarkStart w:id="7" w:name="_Toc135967854"/>
      <w:bookmarkStart w:id="8" w:name="_Toc136036597"/>
      <w:r w:rsidRPr="00F36414">
        <w:rPr>
          <w:rFonts w:ascii="Times New Roman" w:hAnsi="Times New Roman" w:cs="Times New Roman"/>
          <w:color w:val="000000" w:themeColor="text1"/>
          <w:sz w:val="24"/>
          <w:szCs w:val="24"/>
        </w:rPr>
        <w:t>1.1 Company Description</w:t>
      </w:r>
      <w:bookmarkEnd w:id="7"/>
      <w:bookmarkEnd w:id="8"/>
    </w:p>
    <w:p w:rsidR="00155A2C" w:rsidRDefault="00155A2C" w:rsidP="00155A2C">
      <w:pPr>
        <w:ind w:firstLine="0"/>
      </w:pPr>
    </w:p>
    <w:p w:rsidR="00024467" w:rsidRPr="00854D76" w:rsidRDefault="00024467" w:rsidP="00155A2C">
      <w:pPr>
        <w:ind w:firstLine="0"/>
      </w:pPr>
      <w:r w:rsidRPr="00854D76">
        <w:t>«</w:t>
      </w:r>
      <w:proofErr w:type="spellStart"/>
      <w:r w:rsidRPr="00854D76">
        <w:t>Pharmtek</w:t>
      </w:r>
      <w:proofErr w:type="spellEnd"/>
      <w:r w:rsidRPr="00854D76">
        <w:t>» is a Russian pharmaceutical company that has successfully established itself not only in the Russian market of dermatological preparations, but also in the markets of Belarus and Uzbekistan.</w:t>
      </w:r>
    </w:p>
    <w:p w:rsidR="00024467" w:rsidRPr="00854D76" w:rsidRDefault="00024467" w:rsidP="00024467">
      <w:r w:rsidRPr="00854D76">
        <w:tab/>
      </w:r>
    </w:p>
    <w:p w:rsidR="00024467" w:rsidRPr="00854D76" w:rsidRDefault="00024467" w:rsidP="009245C3">
      <w:r w:rsidRPr="00854D76">
        <w:t>Research and production company «</w:t>
      </w:r>
      <w:proofErr w:type="spellStart"/>
      <w:r w:rsidRPr="00854D76">
        <w:t>Pharmtek</w:t>
      </w:r>
      <w:proofErr w:type="spellEnd"/>
      <w:r w:rsidRPr="00854D76">
        <w:t>» was founded in 2008 and is currently engaged in scientific development, production, distribution and active promotion of drugs for the treatment and prevention of various dermatological diseases.</w:t>
      </w:r>
    </w:p>
    <w:p w:rsidR="00024467" w:rsidRDefault="00024467" w:rsidP="009245C3">
      <w:r w:rsidRPr="00854D76">
        <w:t>«</w:t>
      </w:r>
      <w:proofErr w:type="spellStart"/>
      <w:r w:rsidRPr="00854D76">
        <w:t>Pharmtek</w:t>
      </w:r>
      <w:proofErr w:type="spellEnd"/>
      <w:r w:rsidRPr="00854D76">
        <w:t xml:space="preserve">» products consistently rank among the top most used dermatological products, according to market analysis from research companies </w:t>
      </w:r>
      <w:proofErr w:type="spellStart"/>
      <w:r w:rsidRPr="00854D76">
        <w:t>Ipsos</w:t>
      </w:r>
      <w:proofErr w:type="spellEnd"/>
      <w:r w:rsidRPr="00854D76">
        <w:t xml:space="preserve"> and DSM Group.</w:t>
      </w:r>
      <w:r>
        <w:rPr>
          <w:rStyle w:val="ad"/>
          <w:color w:val="000000" w:themeColor="text1"/>
        </w:rPr>
        <w:footnoteReference w:id="2"/>
      </w:r>
    </w:p>
    <w:p w:rsidR="00024467" w:rsidRDefault="00024467" w:rsidP="00024467"/>
    <w:p w:rsidR="00024467" w:rsidRPr="00854D76" w:rsidRDefault="00024467" w:rsidP="00024467">
      <w:r w:rsidRPr="00854D76">
        <w:t>The company's activities include:</w:t>
      </w:r>
    </w:p>
    <w:p w:rsidR="00024467" w:rsidRPr="00854D76" w:rsidRDefault="00024467" w:rsidP="00024467"/>
    <w:p w:rsidR="00024467" w:rsidRPr="00854D76" w:rsidRDefault="00024467" w:rsidP="00024467">
      <w:r w:rsidRPr="00854D76">
        <w:t>Dermatology Research</w:t>
      </w:r>
    </w:p>
    <w:p w:rsidR="00024467" w:rsidRPr="00854D76" w:rsidRDefault="00024467" w:rsidP="00024467"/>
    <w:p w:rsidR="00024467" w:rsidRPr="00854D76" w:rsidRDefault="00024467" w:rsidP="00024467">
      <w:r w:rsidRPr="00854D76">
        <w:t>Development of dermatological products</w:t>
      </w:r>
    </w:p>
    <w:p w:rsidR="00024467" w:rsidRPr="00854D76" w:rsidRDefault="00024467" w:rsidP="00024467"/>
    <w:p w:rsidR="00024467" w:rsidRDefault="00024467" w:rsidP="00024467">
      <w:r w:rsidRPr="00854D76">
        <w:t>Consulting activities with current doctors</w:t>
      </w:r>
    </w:p>
    <w:p w:rsidR="00024467" w:rsidRDefault="00024467" w:rsidP="00024467"/>
    <w:p w:rsidR="00024467" w:rsidRPr="00854D76" w:rsidRDefault="00024467" w:rsidP="00024467">
      <w:r w:rsidRPr="00854D76">
        <w:t xml:space="preserve">Production of products is carried out by a contract method and is manufactured by ZELENAYA </w:t>
      </w:r>
      <w:proofErr w:type="gramStart"/>
      <w:r w:rsidRPr="00854D76">
        <w:t>DUBRAVA,</w:t>
      </w:r>
      <w:proofErr w:type="gramEnd"/>
      <w:r w:rsidRPr="00854D76">
        <w:t xml:space="preserve"> the drugs are undergoing clinical trials on the basis of leading Russian scientific and clinical institutions.</w:t>
      </w:r>
    </w:p>
    <w:p w:rsidR="00024467" w:rsidRPr="00024467" w:rsidRDefault="00024467" w:rsidP="00024467">
      <w:pPr>
        <w:rPr>
          <w:color w:val="000000" w:themeColor="text1"/>
        </w:rPr>
      </w:pPr>
    </w:p>
    <w:p w:rsidR="00024467" w:rsidRDefault="00FD454F" w:rsidP="00FD454F">
      <w:pPr>
        <w:pStyle w:val="2"/>
        <w:rPr>
          <w:rFonts w:ascii="Times New Roman" w:hAnsi="Times New Roman" w:cs="Times New Roman"/>
          <w:color w:val="000000" w:themeColor="text1"/>
          <w:sz w:val="24"/>
          <w:szCs w:val="24"/>
        </w:rPr>
      </w:pPr>
      <w:bookmarkStart w:id="9" w:name="_Toc135967855"/>
      <w:bookmarkStart w:id="10" w:name="_Toc136036598"/>
      <w:r w:rsidRPr="00854D76">
        <w:rPr>
          <w:rFonts w:ascii="Times New Roman" w:hAnsi="Times New Roman" w:cs="Times New Roman"/>
          <w:color w:val="000000" w:themeColor="text1"/>
          <w:sz w:val="24"/>
          <w:szCs w:val="24"/>
        </w:rPr>
        <w:t xml:space="preserve">1.2 </w:t>
      </w:r>
      <w:r w:rsidR="00365756">
        <w:rPr>
          <w:rFonts w:ascii="Times New Roman" w:hAnsi="Times New Roman" w:cs="Times New Roman"/>
          <w:color w:val="000000" w:themeColor="text1"/>
          <w:sz w:val="24"/>
          <w:szCs w:val="24"/>
          <w:lang w:val="ru-RU"/>
        </w:rPr>
        <w:t>«</w:t>
      </w:r>
      <w:proofErr w:type="spellStart"/>
      <w:r w:rsidRPr="00854D76">
        <w:rPr>
          <w:rFonts w:ascii="Times New Roman" w:hAnsi="Times New Roman" w:cs="Times New Roman"/>
          <w:color w:val="000000" w:themeColor="text1"/>
          <w:sz w:val="24"/>
          <w:szCs w:val="24"/>
        </w:rPr>
        <w:t>Pharmtek</w:t>
      </w:r>
      <w:proofErr w:type="spellEnd"/>
      <w:r w:rsidR="00365756">
        <w:rPr>
          <w:rFonts w:ascii="Times New Roman" w:hAnsi="Times New Roman" w:cs="Times New Roman"/>
          <w:color w:val="000000" w:themeColor="text1"/>
          <w:sz w:val="24"/>
          <w:szCs w:val="24"/>
          <w:lang w:val="ru-RU"/>
        </w:rPr>
        <w:t>»</w:t>
      </w:r>
      <w:r w:rsidRPr="00854D76">
        <w:rPr>
          <w:rFonts w:ascii="Times New Roman" w:hAnsi="Times New Roman" w:cs="Times New Roman"/>
          <w:color w:val="000000" w:themeColor="text1"/>
          <w:sz w:val="24"/>
          <w:szCs w:val="24"/>
        </w:rPr>
        <w:t xml:space="preserve"> resources and competencies analysis</w:t>
      </w:r>
      <w:bookmarkEnd w:id="9"/>
      <w:bookmarkEnd w:id="10"/>
    </w:p>
    <w:p w:rsidR="00FD454F" w:rsidRPr="00FD454F" w:rsidRDefault="00FD454F" w:rsidP="00FD454F"/>
    <w:p w:rsidR="00FD454F" w:rsidRPr="00854D76" w:rsidRDefault="00FD454F" w:rsidP="003C2AEB">
      <w:r w:rsidRPr="00854D76">
        <w:t xml:space="preserve">To determine the competitive advantages that can help in the process of import substitution, it is necessary to assess </w:t>
      </w:r>
      <w:proofErr w:type="spellStart"/>
      <w:r w:rsidRPr="00854D76">
        <w:t>Pharmtek's</w:t>
      </w:r>
      <w:proofErr w:type="spellEnd"/>
      <w:r w:rsidRPr="00854D76">
        <w:t xml:space="preserve"> resources and competencies. First of all, it is necessary to identify the key success factors for the pharmaceutical cosmetics market. All the </w:t>
      </w:r>
      <w:r w:rsidRPr="00854D76">
        <w:lastRenderedPageBreak/>
        <w:t xml:space="preserve">factors described below were highlighted during an unstructured interview with a </w:t>
      </w:r>
      <w:r w:rsidR="00365756" w:rsidRPr="00854D76">
        <w:t>«</w:t>
      </w:r>
      <w:proofErr w:type="spellStart"/>
      <w:r w:rsidR="00365756" w:rsidRPr="00854D76">
        <w:t>Pharmtek</w:t>
      </w:r>
      <w:proofErr w:type="spellEnd"/>
      <w:proofErr w:type="gramStart"/>
      <w:r w:rsidR="00365756" w:rsidRPr="00854D76">
        <w:t xml:space="preserve">» </w:t>
      </w:r>
      <w:r w:rsidRPr="00854D76">
        <w:t xml:space="preserve"> representative</w:t>
      </w:r>
      <w:proofErr w:type="gramEnd"/>
      <w:r w:rsidRPr="00854D76">
        <w:t>, an analysis of the pharmaceutical cosmetics market in Russia and a study of the activities of the main players in this market.</w:t>
      </w:r>
    </w:p>
    <w:p w:rsidR="00FD454F" w:rsidRPr="00854D76" w:rsidRDefault="00FD454F" w:rsidP="003C2AEB"/>
    <w:p w:rsidR="00FD454F" w:rsidRPr="00854D76" w:rsidRDefault="00FD454F" w:rsidP="003C2AEB">
      <w:r w:rsidRPr="00854D76">
        <w:t>1. The presence of a research department</w:t>
      </w:r>
    </w:p>
    <w:p w:rsidR="00FD454F" w:rsidRPr="00854D76" w:rsidRDefault="00FD454F" w:rsidP="003C2AEB"/>
    <w:p w:rsidR="00FD454F" w:rsidRPr="00854D76" w:rsidRDefault="00FD454F" w:rsidP="003C2AEB">
      <w:r w:rsidRPr="00854D76">
        <w:t>2. Availability of quality and innovative pharmaceutical cosmetics</w:t>
      </w:r>
    </w:p>
    <w:p w:rsidR="00FD454F" w:rsidRPr="00854D76" w:rsidRDefault="00FD454F" w:rsidP="003C2AEB"/>
    <w:p w:rsidR="00FD454F" w:rsidRPr="00854D76" w:rsidRDefault="00FD454F" w:rsidP="003C2AEB">
      <w:r w:rsidRPr="00854D76">
        <w:t>3. Availability of own production facilities</w:t>
      </w:r>
    </w:p>
    <w:p w:rsidR="00FD454F" w:rsidRPr="00854D76" w:rsidRDefault="00FD454F" w:rsidP="003C2AEB"/>
    <w:p w:rsidR="00FD454F" w:rsidRPr="00854D76" w:rsidRDefault="00FD454F" w:rsidP="003C2AEB">
      <w:r w:rsidRPr="00854D76">
        <w:t>4. Wide range of products offered</w:t>
      </w:r>
    </w:p>
    <w:p w:rsidR="00FD454F" w:rsidRPr="00854D76" w:rsidRDefault="00FD454F" w:rsidP="003C2AEB"/>
    <w:p w:rsidR="00FD454F" w:rsidRPr="00854D76" w:rsidRDefault="00FD454F" w:rsidP="003C2AEB">
      <w:r w:rsidRPr="00854D76">
        <w:t>5. Multi-channel product distribution</w:t>
      </w:r>
    </w:p>
    <w:p w:rsidR="00FD454F" w:rsidRPr="00854D76" w:rsidRDefault="00FD454F" w:rsidP="003C2AEB"/>
    <w:p w:rsidR="00FD454F" w:rsidRPr="00854D76" w:rsidRDefault="00FD454F" w:rsidP="003C2AEB">
      <w:r w:rsidRPr="00854D76">
        <w:t>6. Availability of qualified specialists</w:t>
      </w:r>
    </w:p>
    <w:p w:rsidR="00FD454F" w:rsidRPr="00854D76" w:rsidRDefault="00FD454F" w:rsidP="003C2AEB"/>
    <w:p w:rsidR="00FD454F" w:rsidRPr="00854D76" w:rsidRDefault="00FD454F" w:rsidP="003C2AEB">
      <w:r w:rsidRPr="00854D76">
        <w:t>7. Improved communication</w:t>
      </w:r>
    </w:p>
    <w:p w:rsidR="00FD454F" w:rsidRPr="00854D76" w:rsidRDefault="00FD454F" w:rsidP="003C2AEB"/>
    <w:p w:rsidR="00FD454F" w:rsidRPr="00854D76" w:rsidRDefault="00FD454F" w:rsidP="003C2AEB">
      <w:r w:rsidRPr="00854D76">
        <w:t>8. Participation in thematic conferences</w:t>
      </w:r>
    </w:p>
    <w:p w:rsidR="00FD454F" w:rsidRPr="00854D76" w:rsidRDefault="00FD454F" w:rsidP="003C2AEB"/>
    <w:p w:rsidR="00FD454F" w:rsidRPr="00854D76" w:rsidRDefault="00FD454F" w:rsidP="003C2AEB">
      <w:r w:rsidRPr="00854D76">
        <w:t>9. Established partnerships (distributors, contract manufacturing, suppliers, scientific and clinical institutions on the basis of which products are tested, etc.)</w:t>
      </w:r>
    </w:p>
    <w:p w:rsidR="00FD454F" w:rsidRPr="00854D76" w:rsidRDefault="00FD454F" w:rsidP="003C2AEB"/>
    <w:p w:rsidR="00FD454F" w:rsidRPr="00854D76" w:rsidRDefault="00FD454F" w:rsidP="003C2AEB">
      <w:r w:rsidRPr="00854D76">
        <w:t>10. Established partnerships with doctors and specialists in the dermatological field</w:t>
      </w:r>
    </w:p>
    <w:p w:rsidR="00FD454F" w:rsidRPr="00854D76" w:rsidRDefault="00FD454F" w:rsidP="003C2AEB"/>
    <w:p w:rsidR="00FD454F" w:rsidRPr="00854D76" w:rsidRDefault="00FD454F" w:rsidP="003C2AEB">
      <w:r w:rsidRPr="00854D76">
        <w:t>11. Marketing and a strong presence in the information field</w:t>
      </w:r>
    </w:p>
    <w:p w:rsidR="00FD454F" w:rsidRPr="00854D76" w:rsidRDefault="00FD454F" w:rsidP="003C2AEB"/>
    <w:p w:rsidR="00FD454F" w:rsidRPr="00854D76" w:rsidRDefault="00FD454F" w:rsidP="003C2AEB">
      <w:r w:rsidRPr="00854D76">
        <w:t xml:space="preserve">Thus, it can be determined that in the field of pharmaceutical cosmetics there are many key success factors that can ensure the company's high competitiveness in the market. </w:t>
      </w:r>
      <w:r w:rsidR="00365756" w:rsidRPr="00854D76">
        <w:t>«</w:t>
      </w:r>
      <w:proofErr w:type="spellStart"/>
      <w:r w:rsidR="00365756" w:rsidRPr="00854D76">
        <w:t>Pharmtek</w:t>
      </w:r>
      <w:proofErr w:type="spellEnd"/>
      <w:proofErr w:type="gramStart"/>
      <w:r w:rsidR="00365756" w:rsidRPr="00854D76">
        <w:t xml:space="preserve">» </w:t>
      </w:r>
      <w:r w:rsidRPr="00854D76">
        <w:t xml:space="preserve"> has</w:t>
      </w:r>
      <w:proofErr w:type="gramEnd"/>
      <w:r w:rsidRPr="00854D76">
        <w:t xml:space="preserve"> the following resources and competencies:</w:t>
      </w:r>
    </w:p>
    <w:p w:rsidR="00FD454F" w:rsidRPr="00854D76" w:rsidRDefault="00FD454F" w:rsidP="003C2AEB"/>
    <w:p w:rsidR="00FD454F" w:rsidRPr="00854D76" w:rsidRDefault="00FD454F" w:rsidP="003C2AEB">
      <w:r w:rsidRPr="00854D76">
        <w:t>Resources:</w:t>
      </w:r>
    </w:p>
    <w:p w:rsidR="00FD454F" w:rsidRPr="00854D76" w:rsidRDefault="00FD454F" w:rsidP="003C2AEB"/>
    <w:p w:rsidR="00FD454F" w:rsidRPr="00854D76" w:rsidRDefault="00FD454F" w:rsidP="003C2AEB">
      <w:r w:rsidRPr="00854D76">
        <w:t>Physical resources: Capacity to develop and test new formulas</w:t>
      </w:r>
    </w:p>
    <w:p w:rsidR="00FD454F" w:rsidRPr="00854D76" w:rsidRDefault="00FD454F" w:rsidP="003C2AEB"/>
    <w:p w:rsidR="00FD454F" w:rsidRPr="00854D76" w:rsidRDefault="00FD454F" w:rsidP="003C2AEB">
      <w:r w:rsidRPr="00854D76">
        <w:lastRenderedPageBreak/>
        <w:t>Intellectual resources: ownership of patents for developed formulas, research and development potential</w:t>
      </w:r>
    </w:p>
    <w:p w:rsidR="00FD454F" w:rsidRPr="00854D76" w:rsidRDefault="00FD454F" w:rsidP="003C2AEB"/>
    <w:p w:rsidR="00FD454F" w:rsidRPr="00854D76" w:rsidRDefault="00FD454F" w:rsidP="003C2AEB">
      <w:r w:rsidRPr="00854D76">
        <w:t xml:space="preserve">Human Resources: 130 qualified people in various fields, such as medical specialists, medical representatives, </w:t>
      </w:r>
      <w:proofErr w:type="gramStart"/>
      <w:r w:rsidRPr="00854D76">
        <w:t>marketing</w:t>
      </w:r>
      <w:proofErr w:type="gramEnd"/>
      <w:r w:rsidRPr="00854D76">
        <w:t xml:space="preserve"> managers and so on</w:t>
      </w:r>
    </w:p>
    <w:p w:rsidR="00FD454F" w:rsidRPr="00854D76" w:rsidRDefault="00FD454F" w:rsidP="003C2AEB"/>
    <w:p w:rsidR="00FD454F" w:rsidRPr="00CD3728" w:rsidRDefault="00FD454F" w:rsidP="003C2AEB">
      <w:r w:rsidRPr="00854D76">
        <w:t>Competencies:</w:t>
      </w:r>
    </w:p>
    <w:p w:rsidR="00FD454F" w:rsidRPr="00854D76" w:rsidRDefault="00FD454F" w:rsidP="003C2AEB">
      <w:r w:rsidRPr="00854D76">
        <w:t>1. Ability to quickly respond to changing audience needs by testing new formulas and releasing new types or categories of pharmaceutical cosmetics</w:t>
      </w:r>
    </w:p>
    <w:p w:rsidR="00FD454F" w:rsidRPr="00854D76" w:rsidRDefault="00FD454F" w:rsidP="003C2AEB"/>
    <w:p w:rsidR="00FD454F" w:rsidRPr="00854D76" w:rsidRDefault="00FD454F" w:rsidP="003C2AEB">
      <w:r w:rsidRPr="00854D76">
        <w:t xml:space="preserve">2. Ability to develop new formulas with proven </w:t>
      </w:r>
      <w:r w:rsidRPr="00C25CDE">
        <w:t>efficiency</w:t>
      </w:r>
    </w:p>
    <w:p w:rsidR="00FD454F" w:rsidRPr="00854D76" w:rsidRDefault="00FD454F" w:rsidP="003C2AEB"/>
    <w:p w:rsidR="00FD454F" w:rsidRPr="00854D76" w:rsidRDefault="00FD454F" w:rsidP="003C2AEB">
      <w:r w:rsidRPr="00854D76">
        <w:t>3. Ability to contribute to the development of dermatology in Russia, through the writing of scientific articles, in collaboration with current doctors and specialists in the field of dermatology</w:t>
      </w:r>
    </w:p>
    <w:p w:rsidR="00FD454F" w:rsidRPr="00854D76" w:rsidRDefault="00FD454F" w:rsidP="003C2AEB"/>
    <w:p w:rsidR="00FD454F" w:rsidRPr="00854D76" w:rsidRDefault="00FD454F" w:rsidP="003C2AEB">
      <w:r w:rsidRPr="00854D76">
        <w:t>4. Ability to maintain contact with leading doctors and specialists in the field of dermatology</w:t>
      </w:r>
    </w:p>
    <w:p w:rsidR="00FD454F" w:rsidRPr="00854D76" w:rsidRDefault="00FD454F" w:rsidP="003C2AEB"/>
    <w:p w:rsidR="00FD454F" w:rsidRPr="00854D76" w:rsidRDefault="00FD454F" w:rsidP="003C2AEB">
      <w:r w:rsidRPr="00854D76">
        <w:t>5. Ability to compete at scientific conferences and exhibitions on the topic of dermatology and cosmetology.</w:t>
      </w:r>
    </w:p>
    <w:p w:rsidR="00FD454F" w:rsidRPr="00854D76" w:rsidRDefault="00FD454F" w:rsidP="003C2AEB"/>
    <w:p w:rsidR="00FD454F" w:rsidRDefault="00FD454F" w:rsidP="003C2AEB">
      <w:r w:rsidRPr="00854D76">
        <w:t xml:space="preserve">6. Broad market presence. </w:t>
      </w:r>
      <w:r w:rsidR="003B3E76" w:rsidRPr="003B3E76">
        <w:t>«</w:t>
      </w:r>
      <w:proofErr w:type="spellStart"/>
      <w:r w:rsidRPr="00854D76">
        <w:t>Pharmtek</w:t>
      </w:r>
      <w:proofErr w:type="spellEnd"/>
      <w:r w:rsidR="003B3E76" w:rsidRPr="003B3E76">
        <w:t>»</w:t>
      </w:r>
      <w:r w:rsidRPr="00854D76">
        <w:t xml:space="preserve"> has official offices in 56 cities, and pharmaceuticals are sold in more than 50,000 partner pharmacies.</w:t>
      </w:r>
    </w:p>
    <w:p w:rsidR="003C2AEB" w:rsidRDefault="003C2AEB" w:rsidP="003C2AEB"/>
    <w:p w:rsidR="003C2AEB" w:rsidRDefault="003C2AEB" w:rsidP="003C2AEB"/>
    <w:p w:rsidR="003C2AEB" w:rsidRDefault="003C2AEB" w:rsidP="003C2AEB"/>
    <w:p w:rsidR="009245C3" w:rsidRDefault="009245C3" w:rsidP="003C2AEB"/>
    <w:p w:rsidR="009245C3" w:rsidRDefault="009245C3" w:rsidP="003C2AEB"/>
    <w:p w:rsidR="009245C3" w:rsidRDefault="009245C3" w:rsidP="003C2AEB"/>
    <w:p w:rsidR="009245C3" w:rsidRDefault="009245C3" w:rsidP="003C2AEB"/>
    <w:p w:rsidR="009245C3" w:rsidRDefault="009245C3" w:rsidP="003C2AEB"/>
    <w:p w:rsidR="003C2AEB" w:rsidRDefault="003C2AEB" w:rsidP="003C2AEB"/>
    <w:p w:rsidR="003C2AEB" w:rsidRDefault="003C2AEB" w:rsidP="00340FDD">
      <w:pPr>
        <w:ind w:firstLine="0"/>
      </w:pPr>
    </w:p>
    <w:p w:rsidR="003C2AEB" w:rsidRPr="003C2AEB" w:rsidRDefault="003C2AEB" w:rsidP="003C2AEB">
      <w:pPr>
        <w:pStyle w:val="af"/>
        <w:keepNext/>
        <w:jc w:val="right"/>
        <w:rPr>
          <w:b w:val="0"/>
          <w:i/>
          <w:color w:val="000000" w:themeColor="text1"/>
          <w:sz w:val="24"/>
          <w:szCs w:val="24"/>
        </w:rPr>
      </w:pPr>
      <w:proofErr w:type="gramStart"/>
      <w:r w:rsidRPr="003C2AEB">
        <w:rPr>
          <w:i/>
          <w:color w:val="000000" w:themeColor="text1"/>
          <w:sz w:val="24"/>
          <w:szCs w:val="24"/>
        </w:rPr>
        <w:lastRenderedPageBreak/>
        <w:t xml:space="preserve">Tab. </w:t>
      </w:r>
      <w:r w:rsidR="008C48E4">
        <w:rPr>
          <w:i/>
          <w:color w:val="000000" w:themeColor="text1"/>
          <w:sz w:val="24"/>
          <w:szCs w:val="24"/>
        </w:rPr>
        <w:fldChar w:fldCharType="begin"/>
      </w:r>
      <w:r w:rsidR="008C48E4">
        <w:rPr>
          <w:i/>
          <w:color w:val="000000" w:themeColor="text1"/>
          <w:sz w:val="24"/>
          <w:szCs w:val="24"/>
        </w:rPr>
        <w:instrText xml:space="preserve"> SEQ Таблица \* ARABIC </w:instrText>
      </w:r>
      <w:r w:rsidR="008C48E4">
        <w:rPr>
          <w:i/>
          <w:color w:val="000000" w:themeColor="text1"/>
          <w:sz w:val="24"/>
          <w:szCs w:val="24"/>
        </w:rPr>
        <w:fldChar w:fldCharType="separate"/>
      </w:r>
      <w:r w:rsidR="008C48E4">
        <w:rPr>
          <w:i/>
          <w:noProof/>
          <w:color w:val="000000" w:themeColor="text1"/>
          <w:sz w:val="24"/>
          <w:szCs w:val="24"/>
        </w:rPr>
        <w:t>1</w:t>
      </w:r>
      <w:r w:rsidR="008C48E4">
        <w:rPr>
          <w:i/>
          <w:color w:val="000000" w:themeColor="text1"/>
          <w:sz w:val="24"/>
          <w:szCs w:val="24"/>
        </w:rPr>
        <w:fldChar w:fldCharType="end"/>
      </w:r>
      <w:r w:rsidRPr="003C2AEB">
        <w:rPr>
          <w:b w:val="0"/>
          <w:i/>
          <w:color w:val="000000" w:themeColor="text1"/>
          <w:sz w:val="24"/>
          <w:szCs w:val="24"/>
        </w:rPr>
        <w:t>.</w:t>
      </w:r>
      <w:proofErr w:type="gramEnd"/>
      <w:r w:rsidRPr="003C2AEB">
        <w:rPr>
          <w:b w:val="0"/>
          <w:i/>
          <w:color w:val="000000" w:themeColor="text1"/>
          <w:sz w:val="24"/>
          <w:szCs w:val="24"/>
        </w:rPr>
        <w:t xml:space="preserve"> </w:t>
      </w:r>
      <w:proofErr w:type="spellStart"/>
      <w:r w:rsidRPr="003C2AEB">
        <w:rPr>
          <w:b w:val="0"/>
          <w:i/>
          <w:color w:val="000000" w:themeColor="text1"/>
          <w:sz w:val="24"/>
          <w:szCs w:val="24"/>
        </w:rPr>
        <w:t>Resourses</w:t>
      </w:r>
      <w:proofErr w:type="spellEnd"/>
      <w:r w:rsidRPr="003C2AEB">
        <w:rPr>
          <w:b w:val="0"/>
          <w:i/>
          <w:color w:val="000000" w:themeColor="text1"/>
          <w:sz w:val="24"/>
          <w:szCs w:val="24"/>
        </w:rPr>
        <w:t xml:space="preserve"> and Competencies of "</w:t>
      </w:r>
      <w:proofErr w:type="spellStart"/>
      <w:r w:rsidRPr="003C2AEB">
        <w:rPr>
          <w:b w:val="0"/>
          <w:i/>
          <w:color w:val="000000" w:themeColor="text1"/>
          <w:sz w:val="24"/>
          <w:szCs w:val="24"/>
        </w:rPr>
        <w:t>Pharmtek</w:t>
      </w:r>
      <w:proofErr w:type="spellEnd"/>
      <w:r w:rsidRPr="003C2AEB">
        <w:rPr>
          <w:b w:val="0"/>
          <w:i/>
          <w:color w:val="000000" w:themeColor="text1"/>
          <w:sz w:val="24"/>
          <w:szCs w:val="24"/>
        </w:rPr>
        <w:t>"</w:t>
      </w:r>
    </w:p>
    <w:tbl>
      <w:tblPr>
        <w:tblStyle w:val="ae"/>
        <w:tblW w:w="0" w:type="auto"/>
        <w:tblLook w:val="04A0" w:firstRow="1" w:lastRow="0" w:firstColumn="1" w:lastColumn="0" w:noHBand="0" w:noVBand="1"/>
      </w:tblPr>
      <w:tblGrid>
        <w:gridCol w:w="3190"/>
        <w:gridCol w:w="3190"/>
        <w:gridCol w:w="3191"/>
      </w:tblGrid>
      <w:tr w:rsidR="003C2AEB" w:rsidRPr="003C2AEB" w:rsidTr="00E328B9">
        <w:tc>
          <w:tcPr>
            <w:tcW w:w="3190" w:type="dxa"/>
          </w:tcPr>
          <w:p w:rsidR="003C2AEB" w:rsidRPr="003C2AEB" w:rsidRDefault="003C2AEB" w:rsidP="00480A34">
            <w:pPr>
              <w:ind w:firstLine="0"/>
              <w:rPr>
                <w:b/>
                <w:color w:val="000000" w:themeColor="text1"/>
                <w:sz w:val="22"/>
                <w:szCs w:val="22"/>
              </w:rPr>
            </w:pPr>
            <w:r w:rsidRPr="003C2AEB">
              <w:rPr>
                <w:b/>
                <w:color w:val="000000" w:themeColor="text1"/>
                <w:sz w:val="22"/>
                <w:szCs w:val="22"/>
              </w:rPr>
              <w:t>Resources and Competencies</w:t>
            </w:r>
          </w:p>
        </w:tc>
        <w:tc>
          <w:tcPr>
            <w:tcW w:w="3190" w:type="dxa"/>
          </w:tcPr>
          <w:p w:rsidR="003C2AEB" w:rsidRPr="003C2AEB" w:rsidRDefault="003C2AEB" w:rsidP="00480A34">
            <w:pPr>
              <w:ind w:firstLine="0"/>
              <w:rPr>
                <w:b/>
                <w:color w:val="000000" w:themeColor="text1"/>
                <w:sz w:val="22"/>
                <w:szCs w:val="22"/>
              </w:rPr>
            </w:pPr>
            <w:r w:rsidRPr="003C2AEB">
              <w:rPr>
                <w:b/>
                <w:color w:val="000000" w:themeColor="text1"/>
                <w:sz w:val="22"/>
                <w:szCs w:val="22"/>
              </w:rPr>
              <w:t>Importance</w:t>
            </w:r>
          </w:p>
        </w:tc>
        <w:tc>
          <w:tcPr>
            <w:tcW w:w="3191" w:type="dxa"/>
          </w:tcPr>
          <w:p w:rsidR="003C2AEB" w:rsidRPr="003C2AEB" w:rsidRDefault="003C2AEB" w:rsidP="00480A34">
            <w:pPr>
              <w:ind w:firstLine="0"/>
              <w:rPr>
                <w:b/>
                <w:color w:val="000000" w:themeColor="text1"/>
                <w:sz w:val="22"/>
                <w:szCs w:val="22"/>
              </w:rPr>
            </w:pPr>
            <w:r w:rsidRPr="003C2AEB">
              <w:rPr>
                <w:b/>
                <w:color w:val="000000" w:themeColor="text1"/>
                <w:sz w:val="22"/>
                <w:szCs w:val="22"/>
              </w:rPr>
              <w:t>Company valuation</w:t>
            </w:r>
          </w:p>
        </w:tc>
      </w:tr>
      <w:tr w:rsidR="003C2AEB" w:rsidRPr="003C2AEB" w:rsidTr="00E328B9">
        <w:tc>
          <w:tcPr>
            <w:tcW w:w="3190" w:type="dxa"/>
          </w:tcPr>
          <w:p w:rsidR="003C2AEB" w:rsidRPr="003C2AEB" w:rsidRDefault="003C2AEB" w:rsidP="00480A34">
            <w:pPr>
              <w:ind w:firstLine="0"/>
              <w:rPr>
                <w:color w:val="000000" w:themeColor="text1"/>
                <w:sz w:val="22"/>
                <w:szCs w:val="22"/>
              </w:rPr>
            </w:pPr>
            <w:r w:rsidRPr="003C2AEB">
              <w:rPr>
                <w:color w:val="000000" w:themeColor="text1"/>
                <w:sz w:val="22"/>
                <w:szCs w:val="22"/>
              </w:rPr>
              <w:t>Facilities to develop innovative formulas</w:t>
            </w:r>
          </w:p>
        </w:tc>
        <w:tc>
          <w:tcPr>
            <w:tcW w:w="3190" w:type="dxa"/>
          </w:tcPr>
          <w:p w:rsidR="003C2AEB" w:rsidRPr="003C2AEB" w:rsidRDefault="003C2AEB" w:rsidP="00480A34">
            <w:pPr>
              <w:ind w:firstLine="0"/>
              <w:rPr>
                <w:color w:val="000000" w:themeColor="text1"/>
                <w:sz w:val="22"/>
                <w:szCs w:val="22"/>
              </w:rPr>
            </w:pPr>
            <w:r w:rsidRPr="003C2AEB">
              <w:rPr>
                <w:color w:val="000000" w:themeColor="text1"/>
                <w:sz w:val="22"/>
                <w:szCs w:val="22"/>
              </w:rPr>
              <w:t>5</w:t>
            </w:r>
          </w:p>
        </w:tc>
        <w:tc>
          <w:tcPr>
            <w:tcW w:w="3191" w:type="dxa"/>
          </w:tcPr>
          <w:p w:rsidR="003C2AEB" w:rsidRPr="003C2AEB" w:rsidRDefault="003C2AEB" w:rsidP="00480A34">
            <w:pPr>
              <w:ind w:firstLine="0"/>
              <w:rPr>
                <w:color w:val="000000" w:themeColor="text1"/>
                <w:sz w:val="22"/>
                <w:szCs w:val="22"/>
              </w:rPr>
            </w:pPr>
            <w:r w:rsidRPr="003C2AEB">
              <w:rPr>
                <w:color w:val="000000" w:themeColor="text1"/>
                <w:sz w:val="22"/>
                <w:szCs w:val="22"/>
              </w:rPr>
              <w:t>4</w:t>
            </w:r>
          </w:p>
        </w:tc>
      </w:tr>
      <w:tr w:rsidR="003C2AEB" w:rsidRPr="003C2AEB" w:rsidTr="00E328B9">
        <w:tc>
          <w:tcPr>
            <w:tcW w:w="3190" w:type="dxa"/>
          </w:tcPr>
          <w:p w:rsidR="003C2AEB" w:rsidRPr="003C2AEB" w:rsidRDefault="003C2AEB" w:rsidP="00480A34">
            <w:pPr>
              <w:ind w:firstLine="0"/>
              <w:rPr>
                <w:color w:val="000000" w:themeColor="text1"/>
                <w:sz w:val="22"/>
                <w:szCs w:val="22"/>
              </w:rPr>
            </w:pPr>
            <w:r w:rsidRPr="003C2AEB">
              <w:rPr>
                <w:color w:val="000000" w:themeColor="text1"/>
                <w:sz w:val="22"/>
                <w:szCs w:val="22"/>
              </w:rPr>
              <w:t>Facilities for the production of pharmacological cosmetics</w:t>
            </w:r>
          </w:p>
        </w:tc>
        <w:tc>
          <w:tcPr>
            <w:tcW w:w="3190" w:type="dxa"/>
          </w:tcPr>
          <w:p w:rsidR="003C2AEB" w:rsidRPr="003C2AEB" w:rsidRDefault="003C2AEB" w:rsidP="00480A34">
            <w:pPr>
              <w:ind w:firstLine="0"/>
              <w:rPr>
                <w:color w:val="000000" w:themeColor="text1"/>
                <w:sz w:val="22"/>
                <w:szCs w:val="22"/>
                <w:lang w:val="ru-RU"/>
              </w:rPr>
            </w:pPr>
            <w:r w:rsidRPr="003C2AEB">
              <w:rPr>
                <w:color w:val="000000" w:themeColor="text1"/>
                <w:sz w:val="22"/>
                <w:szCs w:val="22"/>
                <w:lang w:val="ru-RU"/>
              </w:rPr>
              <w:t>3</w:t>
            </w:r>
          </w:p>
        </w:tc>
        <w:tc>
          <w:tcPr>
            <w:tcW w:w="3191" w:type="dxa"/>
          </w:tcPr>
          <w:p w:rsidR="003C2AEB" w:rsidRPr="003C2AEB" w:rsidRDefault="003C2AEB" w:rsidP="00480A34">
            <w:pPr>
              <w:ind w:firstLine="0"/>
              <w:rPr>
                <w:color w:val="000000" w:themeColor="text1"/>
                <w:sz w:val="22"/>
                <w:szCs w:val="22"/>
                <w:lang w:val="ru-RU"/>
              </w:rPr>
            </w:pPr>
            <w:r w:rsidRPr="003C2AEB">
              <w:rPr>
                <w:color w:val="000000" w:themeColor="text1"/>
                <w:sz w:val="22"/>
                <w:szCs w:val="22"/>
                <w:lang w:val="ru-RU"/>
              </w:rPr>
              <w:t>1</w:t>
            </w:r>
          </w:p>
        </w:tc>
      </w:tr>
      <w:tr w:rsidR="003C2AEB" w:rsidRPr="003C2AEB" w:rsidTr="00E328B9">
        <w:tc>
          <w:tcPr>
            <w:tcW w:w="3190" w:type="dxa"/>
          </w:tcPr>
          <w:p w:rsidR="003C2AEB" w:rsidRPr="003C2AEB" w:rsidRDefault="003C2AEB" w:rsidP="00480A34">
            <w:pPr>
              <w:ind w:firstLine="0"/>
              <w:rPr>
                <w:color w:val="000000" w:themeColor="text1"/>
                <w:sz w:val="22"/>
                <w:szCs w:val="22"/>
              </w:rPr>
            </w:pPr>
            <w:r w:rsidRPr="003C2AEB">
              <w:rPr>
                <w:color w:val="000000" w:themeColor="text1"/>
                <w:sz w:val="22"/>
                <w:szCs w:val="22"/>
              </w:rPr>
              <w:t>The image of a reliable company in the eyes of consumers</w:t>
            </w:r>
          </w:p>
        </w:tc>
        <w:tc>
          <w:tcPr>
            <w:tcW w:w="3190" w:type="dxa"/>
          </w:tcPr>
          <w:p w:rsidR="003C2AEB" w:rsidRPr="003C2AEB" w:rsidRDefault="003C2AEB" w:rsidP="00480A34">
            <w:pPr>
              <w:ind w:firstLine="0"/>
              <w:rPr>
                <w:color w:val="000000" w:themeColor="text1"/>
                <w:sz w:val="22"/>
                <w:szCs w:val="22"/>
                <w:lang w:val="ru-RU"/>
              </w:rPr>
            </w:pPr>
            <w:r w:rsidRPr="003C2AEB">
              <w:rPr>
                <w:color w:val="000000" w:themeColor="text1"/>
                <w:sz w:val="22"/>
                <w:szCs w:val="22"/>
                <w:lang w:val="ru-RU"/>
              </w:rPr>
              <w:t>5</w:t>
            </w:r>
          </w:p>
        </w:tc>
        <w:tc>
          <w:tcPr>
            <w:tcW w:w="3191" w:type="dxa"/>
          </w:tcPr>
          <w:p w:rsidR="003C2AEB" w:rsidRPr="003C2AEB" w:rsidRDefault="003C2AEB" w:rsidP="00480A34">
            <w:pPr>
              <w:ind w:firstLine="0"/>
              <w:rPr>
                <w:color w:val="000000" w:themeColor="text1"/>
                <w:sz w:val="22"/>
                <w:szCs w:val="22"/>
                <w:lang w:val="ru-RU"/>
              </w:rPr>
            </w:pPr>
            <w:r w:rsidRPr="003C2AEB">
              <w:rPr>
                <w:color w:val="000000" w:themeColor="text1"/>
                <w:sz w:val="22"/>
                <w:szCs w:val="22"/>
                <w:lang w:val="ru-RU"/>
              </w:rPr>
              <w:t>4</w:t>
            </w:r>
          </w:p>
        </w:tc>
      </w:tr>
      <w:tr w:rsidR="003C2AEB" w:rsidRPr="003C2AEB" w:rsidTr="00E328B9">
        <w:tc>
          <w:tcPr>
            <w:tcW w:w="3190" w:type="dxa"/>
          </w:tcPr>
          <w:p w:rsidR="003C2AEB" w:rsidRPr="003C2AEB" w:rsidRDefault="003C2AEB" w:rsidP="00480A34">
            <w:pPr>
              <w:ind w:firstLine="0"/>
              <w:rPr>
                <w:color w:val="000000" w:themeColor="text1"/>
                <w:sz w:val="22"/>
                <w:szCs w:val="22"/>
              </w:rPr>
            </w:pPr>
            <w:r w:rsidRPr="003C2AEB">
              <w:rPr>
                <w:color w:val="000000" w:themeColor="text1"/>
                <w:sz w:val="22"/>
                <w:szCs w:val="22"/>
              </w:rPr>
              <w:t>Qualified personnel</w:t>
            </w:r>
          </w:p>
        </w:tc>
        <w:tc>
          <w:tcPr>
            <w:tcW w:w="3190" w:type="dxa"/>
          </w:tcPr>
          <w:p w:rsidR="003C2AEB" w:rsidRPr="003C2AEB" w:rsidRDefault="003C2AEB" w:rsidP="00480A34">
            <w:pPr>
              <w:ind w:firstLine="0"/>
              <w:rPr>
                <w:color w:val="000000" w:themeColor="text1"/>
                <w:sz w:val="22"/>
                <w:szCs w:val="22"/>
                <w:lang w:val="ru-RU"/>
              </w:rPr>
            </w:pPr>
            <w:r w:rsidRPr="003C2AEB">
              <w:rPr>
                <w:color w:val="000000" w:themeColor="text1"/>
                <w:sz w:val="22"/>
                <w:szCs w:val="22"/>
                <w:lang w:val="ru-RU"/>
              </w:rPr>
              <w:t>3</w:t>
            </w:r>
          </w:p>
        </w:tc>
        <w:tc>
          <w:tcPr>
            <w:tcW w:w="3191" w:type="dxa"/>
          </w:tcPr>
          <w:p w:rsidR="003C2AEB" w:rsidRPr="003C2AEB" w:rsidRDefault="003C2AEB" w:rsidP="00480A34">
            <w:pPr>
              <w:ind w:firstLine="0"/>
              <w:rPr>
                <w:color w:val="000000" w:themeColor="text1"/>
                <w:sz w:val="22"/>
                <w:szCs w:val="22"/>
                <w:lang w:val="ru-RU"/>
              </w:rPr>
            </w:pPr>
            <w:r w:rsidRPr="003C2AEB">
              <w:rPr>
                <w:color w:val="000000" w:themeColor="text1"/>
                <w:sz w:val="22"/>
                <w:szCs w:val="22"/>
                <w:lang w:val="ru-RU"/>
              </w:rPr>
              <w:t>4</w:t>
            </w:r>
          </w:p>
        </w:tc>
      </w:tr>
      <w:tr w:rsidR="003C2AEB" w:rsidRPr="003C2AEB" w:rsidTr="00E328B9">
        <w:tc>
          <w:tcPr>
            <w:tcW w:w="3190" w:type="dxa"/>
          </w:tcPr>
          <w:p w:rsidR="003C2AEB" w:rsidRPr="003C2AEB" w:rsidRDefault="003C2AEB" w:rsidP="00480A34">
            <w:pPr>
              <w:ind w:firstLine="0"/>
              <w:rPr>
                <w:color w:val="000000" w:themeColor="text1"/>
                <w:sz w:val="22"/>
                <w:szCs w:val="22"/>
              </w:rPr>
            </w:pPr>
            <w:r w:rsidRPr="003C2AEB">
              <w:rPr>
                <w:color w:val="000000" w:themeColor="text1"/>
                <w:sz w:val="22"/>
                <w:szCs w:val="22"/>
              </w:rPr>
              <w:t>Strong raw material supply chains</w:t>
            </w:r>
          </w:p>
        </w:tc>
        <w:tc>
          <w:tcPr>
            <w:tcW w:w="3190" w:type="dxa"/>
          </w:tcPr>
          <w:p w:rsidR="003C2AEB" w:rsidRPr="003C2AEB" w:rsidRDefault="003C2AEB" w:rsidP="00480A34">
            <w:pPr>
              <w:ind w:firstLine="0"/>
              <w:rPr>
                <w:color w:val="000000" w:themeColor="text1"/>
                <w:sz w:val="22"/>
                <w:szCs w:val="22"/>
                <w:lang w:val="ru-RU"/>
              </w:rPr>
            </w:pPr>
            <w:r w:rsidRPr="003C2AEB">
              <w:rPr>
                <w:color w:val="000000" w:themeColor="text1"/>
                <w:sz w:val="22"/>
                <w:szCs w:val="22"/>
                <w:lang w:val="ru-RU"/>
              </w:rPr>
              <w:t>5</w:t>
            </w:r>
          </w:p>
        </w:tc>
        <w:tc>
          <w:tcPr>
            <w:tcW w:w="3191" w:type="dxa"/>
          </w:tcPr>
          <w:p w:rsidR="003C2AEB" w:rsidRPr="003C2AEB" w:rsidRDefault="003C2AEB" w:rsidP="00480A34">
            <w:pPr>
              <w:ind w:firstLine="0"/>
              <w:rPr>
                <w:color w:val="000000" w:themeColor="text1"/>
                <w:sz w:val="22"/>
                <w:szCs w:val="22"/>
                <w:lang w:val="ru-RU"/>
              </w:rPr>
            </w:pPr>
            <w:r w:rsidRPr="003C2AEB">
              <w:rPr>
                <w:color w:val="000000" w:themeColor="text1"/>
                <w:sz w:val="22"/>
                <w:szCs w:val="22"/>
                <w:lang w:val="ru-RU"/>
              </w:rPr>
              <w:t>2</w:t>
            </w:r>
          </w:p>
        </w:tc>
      </w:tr>
      <w:tr w:rsidR="003C2AEB" w:rsidRPr="003C2AEB" w:rsidTr="00E328B9">
        <w:tc>
          <w:tcPr>
            <w:tcW w:w="3190" w:type="dxa"/>
          </w:tcPr>
          <w:p w:rsidR="003C2AEB" w:rsidRPr="003C2AEB" w:rsidRDefault="003C2AEB" w:rsidP="00480A34">
            <w:pPr>
              <w:ind w:firstLine="0"/>
              <w:rPr>
                <w:color w:val="000000" w:themeColor="text1"/>
                <w:sz w:val="22"/>
                <w:szCs w:val="22"/>
              </w:rPr>
            </w:pPr>
            <w:r w:rsidRPr="003C2AEB">
              <w:rPr>
                <w:color w:val="000000" w:themeColor="text1"/>
                <w:sz w:val="22"/>
                <w:szCs w:val="22"/>
              </w:rPr>
              <w:t>Wide range of products offered</w:t>
            </w:r>
          </w:p>
        </w:tc>
        <w:tc>
          <w:tcPr>
            <w:tcW w:w="3190" w:type="dxa"/>
          </w:tcPr>
          <w:p w:rsidR="003C2AEB" w:rsidRPr="003C2AEB" w:rsidRDefault="003C2AEB" w:rsidP="00480A34">
            <w:pPr>
              <w:ind w:firstLine="0"/>
              <w:rPr>
                <w:color w:val="000000" w:themeColor="text1"/>
                <w:sz w:val="22"/>
                <w:szCs w:val="22"/>
                <w:lang w:val="ru-RU"/>
              </w:rPr>
            </w:pPr>
            <w:r w:rsidRPr="003C2AEB">
              <w:rPr>
                <w:color w:val="000000" w:themeColor="text1"/>
                <w:sz w:val="22"/>
                <w:szCs w:val="22"/>
                <w:lang w:val="ru-RU"/>
              </w:rPr>
              <w:t>4</w:t>
            </w:r>
          </w:p>
        </w:tc>
        <w:tc>
          <w:tcPr>
            <w:tcW w:w="3191" w:type="dxa"/>
          </w:tcPr>
          <w:p w:rsidR="003C2AEB" w:rsidRPr="003C2AEB" w:rsidRDefault="003C2AEB" w:rsidP="00480A34">
            <w:pPr>
              <w:ind w:firstLine="0"/>
              <w:rPr>
                <w:color w:val="000000" w:themeColor="text1"/>
                <w:sz w:val="22"/>
                <w:szCs w:val="22"/>
                <w:lang w:val="ru-RU"/>
              </w:rPr>
            </w:pPr>
            <w:r w:rsidRPr="003C2AEB">
              <w:rPr>
                <w:color w:val="000000" w:themeColor="text1"/>
                <w:sz w:val="22"/>
                <w:szCs w:val="22"/>
                <w:lang w:val="ru-RU"/>
              </w:rPr>
              <w:t>5</w:t>
            </w:r>
          </w:p>
        </w:tc>
      </w:tr>
      <w:tr w:rsidR="003C2AEB" w:rsidRPr="003C2AEB" w:rsidTr="00E328B9">
        <w:tc>
          <w:tcPr>
            <w:tcW w:w="3190" w:type="dxa"/>
          </w:tcPr>
          <w:p w:rsidR="003C2AEB" w:rsidRPr="003C2AEB" w:rsidRDefault="003C2AEB" w:rsidP="00480A34">
            <w:pPr>
              <w:ind w:firstLine="0"/>
              <w:rPr>
                <w:color w:val="000000" w:themeColor="text1"/>
                <w:sz w:val="22"/>
                <w:szCs w:val="22"/>
              </w:rPr>
            </w:pPr>
            <w:r w:rsidRPr="003C2AEB">
              <w:rPr>
                <w:color w:val="000000" w:themeColor="text1"/>
                <w:sz w:val="22"/>
                <w:szCs w:val="22"/>
              </w:rPr>
              <w:t xml:space="preserve">Ability to organize the continuous development of innovative pharmacological agents, </w:t>
            </w:r>
          </w:p>
        </w:tc>
        <w:tc>
          <w:tcPr>
            <w:tcW w:w="3190" w:type="dxa"/>
          </w:tcPr>
          <w:p w:rsidR="003C2AEB" w:rsidRPr="003C2AEB" w:rsidRDefault="003C2AEB" w:rsidP="00480A34">
            <w:pPr>
              <w:ind w:firstLine="0"/>
              <w:rPr>
                <w:color w:val="000000" w:themeColor="text1"/>
                <w:sz w:val="22"/>
                <w:szCs w:val="22"/>
                <w:lang w:val="ru-RU"/>
              </w:rPr>
            </w:pPr>
            <w:r w:rsidRPr="003C2AEB">
              <w:rPr>
                <w:color w:val="000000" w:themeColor="text1"/>
                <w:sz w:val="22"/>
                <w:szCs w:val="22"/>
                <w:lang w:val="ru-RU"/>
              </w:rPr>
              <w:t>5</w:t>
            </w:r>
          </w:p>
        </w:tc>
        <w:tc>
          <w:tcPr>
            <w:tcW w:w="3191" w:type="dxa"/>
          </w:tcPr>
          <w:p w:rsidR="003C2AEB" w:rsidRPr="003C2AEB" w:rsidRDefault="003C2AEB" w:rsidP="00480A34">
            <w:pPr>
              <w:ind w:firstLine="0"/>
              <w:rPr>
                <w:color w:val="000000" w:themeColor="text1"/>
                <w:sz w:val="22"/>
                <w:szCs w:val="22"/>
                <w:lang w:val="ru-RU"/>
              </w:rPr>
            </w:pPr>
            <w:r w:rsidRPr="003C2AEB">
              <w:rPr>
                <w:color w:val="000000" w:themeColor="text1"/>
                <w:sz w:val="22"/>
                <w:szCs w:val="22"/>
                <w:lang w:val="ru-RU"/>
              </w:rPr>
              <w:t>3</w:t>
            </w:r>
          </w:p>
        </w:tc>
      </w:tr>
      <w:tr w:rsidR="003C2AEB" w:rsidRPr="003C2AEB" w:rsidTr="00E328B9">
        <w:tc>
          <w:tcPr>
            <w:tcW w:w="3190" w:type="dxa"/>
          </w:tcPr>
          <w:p w:rsidR="003C2AEB" w:rsidRPr="003C2AEB" w:rsidRDefault="003C2AEB" w:rsidP="00480A34">
            <w:pPr>
              <w:ind w:firstLine="0"/>
              <w:rPr>
                <w:color w:val="000000" w:themeColor="text1"/>
                <w:sz w:val="22"/>
                <w:szCs w:val="22"/>
              </w:rPr>
            </w:pPr>
            <w:r w:rsidRPr="003C2AEB">
              <w:rPr>
                <w:color w:val="000000" w:themeColor="text1"/>
                <w:sz w:val="22"/>
                <w:szCs w:val="22"/>
              </w:rPr>
              <w:t>Ability to quickly respond to changing trends and market demands</w:t>
            </w:r>
          </w:p>
        </w:tc>
        <w:tc>
          <w:tcPr>
            <w:tcW w:w="3190" w:type="dxa"/>
          </w:tcPr>
          <w:p w:rsidR="003C2AEB" w:rsidRPr="003C2AEB" w:rsidRDefault="003C2AEB" w:rsidP="00480A34">
            <w:pPr>
              <w:ind w:firstLine="0"/>
              <w:rPr>
                <w:color w:val="000000" w:themeColor="text1"/>
                <w:sz w:val="22"/>
                <w:szCs w:val="22"/>
                <w:lang w:val="ru-RU"/>
              </w:rPr>
            </w:pPr>
            <w:r w:rsidRPr="003C2AEB">
              <w:rPr>
                <w:color w:val="000000" w:themeColor="text1"/>
                <w:sz w:val="22"/>
                <w:szCs w:val="22"/>
                <w:lang w:val="ru-RU"/>
              </w:rPr>
              <w:t>5</w:t>
            </w:r>
          </w:p>
        </w:tc>
        <w:tc>
          <w:tcPr>
            <w:tcW w:w="3191" w:type="dxa"/>
          </w:tcPr>
          <w:p w:rsidR="003C2AEB" w:rsidRPr="003C2AEB" w:rsidRDefault="003C2AEB" w:rsidP="00480A34">
            <w:pPr>
              <w:ind w:firstLine="0"/>
              <w:rPr>
                <w:color w:val="000000" w:themeColor="text1"/>
                <w:sz w:val="22"/>
                <w:szCs w:val="22"/>
                <w:lang w:val="ru-RU"/>
              </w:rPr>
            </w:pPr>
            <w:r w:rsidRPr="003C2AEB">
              <w:rPr>
                <w:color w:val="000000" w:themeColor="text1"/>
                <w:sz w:val="22"/>
                <w:szCs w:val="22"/>
                <w:lang w:val="ru-RU"/>
              </w:rPr>
              <w:t>3</w:t>
            </w:r>
          </w:p>
        </w:tc>
      </w:tr>
      <w:tr w:rsidR="003C2AEB" w:rsidRPr="003C2AEB" w:rsidTr="00E328B9">
        <w:tc>
          <w:tcPr>
            <w:tcW w:w="3190" w:type="dxa"/>
          </w:tcPr>
          <w:p w:rsidR="003C2AEB" w:rsidRPr="003C2AEB" w:rsidRDefault="003C2AEB" w:rsidP="00480A34">
            <w:pPr>
              <w:ind w:firstLine="0"/>
              <w:rPr>
                <w:color w:val="000000" w:themeColor="text1"/>
                <w:sz w:val="22"/>
                <w:szCs w:val="22"/>
              </w:rPr>
            </w:pPr>
            <w:r w:rsidRPr="003C2AEB">
              <w:rPr>
                <w:color w:val="000000" w:themeColor="text1"/>
                <w:sz w:val="22"/>
                <w:szCs w:val="22"/>
              </w:rPr>
              <w:t>Ability to organize a high presence at scientific conferences and exhibitions</w:t>
            </w:r>
          </w:p>
        </w:tc>
        <w:tc>
          <w:tcPr>
            <w:tcW w:w="3190" w:type="dxa"/>
          </w:tcPr>
          <w:p w:rsidR="003C2AEB" w:rsidRPr="003C2AEB" w:rsidRDefault="003C2AEB" w:rsidP="00480A34">
            <w:pPr>
              <w:ind w:firstLine="0"/>
              <w:rPr>
                <w:color w:val="000000" w:themeColor="text1"/>
                <w:sz w:val="22"/>
                <w:szCs w:val="22"/>
                <w:lang w:val="ru-RU"/>
              </w:rPr>
            </w:pPr>
            <w:r w:rsidRPr="003C2AEB">
              <w:rPr>
                <w:color w:val="000000" w:themeColor="text1"/>
                <w:sz w:val="22"/>
                <w:szCs w:val="22"/>
                <w:lang w:val="ru-RU"/>
              </w:rPr>
              <w:t>3</w:t>
            </w:r>
          </w:p>
        </w:tc>
        <w:tc>
          <w:tcPr>
            <w:tcW w:w="3191" w:type="dxa"/>
          </w:tcPr>
          <w:p w:rsidR="003C2AEB" w:rsidRPr="003C2AEB" w:rsidRDefault="003C2AEB" w:rsidP="00480A34">
            <w:pPr>
              <w:ind w:firstLine="0"/>
              <w:rPr>
                <w:color w:val="000000" w:themeColor="text1"/>
                <w:sz w:val="22"/>
                <w:szCs w:val="22"/>
                <w:lang w:val="ru-RU"/>
              </w:rPr>
            </w:pPr>
            <w:r w:rsidRPr="003C2AEB">
              <w:rPr>
                <w:color w:val="000000" w:themeColor="text1"/>
                <w:sz w:val="22"/>
                <w:szCs w:val="22"/>
                <w:lang w:val="ru-RU"/>
              </w:rPr>
              <w:t>5</w:t>
            </w:r>
          </w:p>
        </w:tc>
      </w:tr>
      <w:tr w:rsidR="003C2AEB" w:rsidRPr="003C2AEB" w:rsidTr="00E328B9">
        <w:tc>
          <w:tcPr>
            <w:tcW w:w="3190" w:type="dxa"/>
          </w:tcPr>
          <w:p w:rsidR="003C2AEB" w:rsidRPr="003C2AEB" w:rsidRDefault="003C2AEB" w:rsidP="00480A34">
            <w:pPr>
              <w:ind w:firstLine="0"/>
              <w:rPr>
                <w:color w:val="000000" w:themeColor="text1"/>
                <w:sz w:val="22"/>
                <w:szCs w:val="22"/>
              </w:rPr>
            </w:pPr>
            <w:r w:rsidRPr="003C2AEB">
              <w:rPr>
                <w:color w:val="000000" w:themeColor="text1"/>
                <w:sz w:val="22"/>
                <w:szCs w:val="22"/>
              </w:rPr>
              <w:t>Ability to establish stable contacts with leading specialists and doctors</w:t>
            </w:r>
          </w:p>
        </w:tc>
        <w:tc>
          <w:tcPr>
            <w:tcW w:w="3190" w:type="dxa"/>
          </w:tcPr>
          <w:p w:rsidR="003C2AEB" w:rsidRPr="003C2AEB" w:rsidRDefault="003C2AEB" w:rsidP="00480A34">
            <w:pPr>
              <w:ind w:firstLine="0"/>
              <w:rPr>
                <w:color w:val="000000" w:themeColor="text1"/>
                <w:sz w:val="22"/>
                <w:szCs w:val="22"/>
                <w:lang w:val="ru-RU"/>
              </w:rPr>
            </w:pPr>
            <w:r w:rsidRPr="003C2AEB">
              <w:rPr>
                <w:color w:val="000000" w:themeColor="text1"/>
                <w:sz w:val="22"/>
                <w:szCs w:val="22"/>
                <w:lang w:val="ru-RU"/>
              </w:rPr>
              <w:t>3</w:t>
            </w:r>
          </w:p>
        </w:tc>
        <w:tc>
          <w:tcPr>
            <w:tcW w:w="3191" w:type="dxa"/>
          </w:tcPr>
          <w:p w:rsidR="003C2AEB" w:rsidRPr="003C2AEB" w:rsidRDefault="003C2AEB" w:rsidP="00DB6250">
            <w:pPr>
              <w:keepNext/>
              <w:ind w:firstLine="0"/>
              <w:rPr>
                <w:color w:val="000000" w:themeColor="text1"/>
                <w:sz w:val="22"/>
                <w:szCs w:val="22"/>
                <w:lang w:val="ru-RU"/>
              </w:rPr>
            </w:pPr>
            <w:r w:rsidRPr="003C2AEB">
              <w:rPr>
                <w:color w:val="000000" w:themeColor="text1"/>
                <w:sz w:val="22"/>
                <w:szCs w:val="22"/>
                <w:lang w:val="ru-RU"/>
              </w:rPr>
              <w:t>5</w:t>
            </w:r>
          </w:p>
        </w:tc>
      </w:tr>
    </w:tbl>
    <w:p w:rsidR="003C2AEB" w:rsidRPr="003B3E76" w:rsidRDefault="003B3E76" w:rsidP="003B3E76">
      <w:pPr>
        <w:pStyle w:val="af"/>
        <w:jc w:val="right"/>
        <w:rPr>
          <w:b w:val="0"/>
          <w:i/>
          <w:color w:val="000000" w:themeColor="text1"/>
          <w:sz w:val="24"/>
          <w:szCs w:val="24"/>
        </w:rPr>
      </w:pPr>
      <w:r w:rsidRPr="003B3E76">
        <w:rPr>
          <w:b w:val="0"/>
          <w:i/>
          <w:color w:val="000000" w:themeColor="text1"/>
          <w:sz w:val="24"/>
          <w:szCs w:val="24"/>
        </w:rPr>
        <w:t>*</w:t>
      </w:r>
      <w:r w:rsidR="00DB6250" w:rsidRPr="003B3E76">
        <w:rPr>
          <w:b w:val="0"/>
          <w:i/>
          <w:color w:val="000000" w:themeColor="text1"/>
          <w:sz w:val="24"/>
          <w:szCs w:val="24"/>
        </w:rPr>
        <w:t xml:space="preserve">Made by the author based on an analysis of the pharmaceutical cosmetics industry, as well as an interview with a representative of the </w:t>
      </w:r>
      <w:r w:rsidRPr="003B3E76">
        <w:rPr>
          <w:b w:val="0"/>
          <w:i/>
          <w:color w:val="000000" w:themeColor="text1"/>
          <w:sz w:val="24"/>
          <w:szCs w:val="24"/>
        </w:rPr>
        <w:t>«</w:t>
      </w:r>
      <w:proofErr w:type="spellStart"/>
      <w:r w:rsidR="00DB6250" w:rsidRPr="003B3E76">
        <w:rPr>
          <w:b w:val="0"/>
          <w:i/>
          <w:color w:val="000000" w:themeColor="text1"/>
          <w:sz w:val="24"/>
          <w:szCs w:val="24"/>
        </w:rPr>
        <w:t>Pharmtek</w:t>
      </w:r>
      <w:proofErr w:type="spellEnd"/>
      <w:r w:rsidRPr="003B3E76">
        <w:rPr>
          <w:b w:val="0"/>
          <w:i/>
          <w:color w:val="000000" w:themeColor="text1"/>
          <w:sz w:val="24"/>
          <w:szCs w:val="24"/>
        </w:rPr>
        <w:t>»</w:t>
      </w:r>
      <w:r w:rsidR="00DB6250" w:rsidRPr="003B3E76">
        <w:rPr>
          <w:b w:val="0"/>
          <w:i/>
          <w:color w:val="000000" w:themeColor="text1"/>
          <w:sz w:val="24"/>
          <w:szCs w:val="24"/>
        </w:rPr>
        <w:t xml:space="preserve"> company (Appendix 1)</w:t>
      </w:r>
    </w:p>
    <w:p w:rsidR="009245C3" w:rsidRDefault="009245C3" w:rsidP="003B3E76"/>
    <w:p w:rsidR="003B3E76" w:rsidRPr="003B3E76" w:rsidRDefault="003B3E76" w:rsidP="003B3E76">
      <w:r w:rsidRPr="00854D76">
        <w:t xml:space="preserve">The resources and competencies that were identified in the analysis above will form the basis for further analysis and provide final recommendations to </w:t>
      </w:r>
      <w:r w:rsidRPr="003B3E76">
        <w:t>«</w:t>
      </w:r>
      <w:proofErr w:type="spellStart"/>
      <w:r w:rsidRPr="00854D76">
        <w:t>Pharmtek</w:t>
      </w:r>
      <w:proofErr w:type="spellEnd"/>
      <w:r w:rsidRPr="003B3E76">
        <w:t>».</w:t>
      </w:r>
    </w:p>
    <w:p w:rsidR="003B3E76" w:rsidRPr="00854D76" w:rsidRDefault="003B3E76" w:rsidP="003B3E76">
      <w:pPr>
        <w:ind w:firstLine="0"/>
        <w:rPr>
          <w:color w:val="000000" w:themeColor="text1"/>
        </w:rPr>
      </w:pPr>
    </w:p>
    <w:p w:rsidR="00972512" w:rsidRDefault="00972512" w:rsidP="006D1C5C">
      <w:pPr>
        <w:pStyle w:val="2"/>
        <w:rPr>
          <w:rFonts w:ascii="Times New Roman" w:hAnsi="Times New Roman" w:cs="Times New Roman"/>
          <w:color w:val="000000" w:themeColor="text1"/>
          <w:sz w:val="24"/>
          <w:szCs w:val="24"/>
        </w:rPr>
      </w:pPr>
      <w:bookmarkStart w:id="11" w:name="_Toc135967856"/>
      <w:bookmarkStart w:id="12" w:name="_Toc136036599"/>
    </w:p>
    <w:p w:rsidR="00972512" w:rsidRDefault="00972512" w:rsidP="006D1C5C">
      <w:pPr>
        <w:pStyle w:val="2"/>
        <w:rPr>
          <w:rFonts w:ascii="Times New Roman" w:hAnsi="Times New Roman" w:cs="Times New Roman"/>
          <w:color w:val="000000" w:themeColor="text1"/>
          <w:sz w:val="24"/>
          <w:szCs w:val="24"/>
        </w:rPr>
      </w:pPr>
    </w:p>
    <w:p w:rsidR="00972512" w:rsidRDefault="00972512" w:rsidP="006D1C5C">
      <w:pPr>
        <w:pStyle w:val="2"/>
        <w:rPr>
          <w:rFonts w:ascii="Times New Roman" w:hAnsi="Times New Roman" w:cs="Times New Roman"/>
          <w:color w:val="000000" w:themeColor="text1"/>
          <w:sz w:val="24"/>
          <w:szCs w:val="24"/>
        </w:rPr>
      </w:pPr>
    </w:p>
    <w:bookmarkEnd w:id="11"/>
    <w:bookmarkEnd w:id="12"/>
    <w:p w:rsidR="006D1C5C" w:rsidRPr="006D1C5C" w:rsidRDefault="006D1C5C" w:rsidP="00C0610F"/>
    <w:p w:rsidR="00972512" w:rsidRDefault="00972512" w:rsidP="00972512">
      <w:pPr>
        <w:pStyle w:val="2"/>
        <w:rPr>
          <w:rFonts w:ascii="Times New Roman" w:hAnsi="Times New Roman" w:cs="Times New Roman"/>
          <w:color w:val="000000" w:themeColor="text1"/>
          <w:sz w:val="24"/>
          <w:szCs w:val="24"/>
        </w:rPr>
      </w:pPr>
      <w:r w:rsidRPr="006D1C5C">
        <w:rPr>
          <w:rFonts w:ascii="Times New Roman" w:hAnsi="Times New Roman" w:cs="Times New Roman"/>
          <w:color w:val="000000" w:themeColor="text1"/>
          <w:sz w:val="24"/>
          <w:szCs w:val="24"/>
        </w:rPr>
        <w:lastRenderedPageBreak/>
        <w:t>1.3 Company products description</w:t>
      </w:r>
    </w:p>
    <w:p w:rsidR="00972512" w:rsidRDefault="00972512" w:rsidP="00C0610F"/>
    <w:p w:rsidR="003B3E76" w:rsidRPr="00854D76" w:rsidRDefault="003B3E76" w:rsidP="00C0610F">
      <w:r w:rsidRPr="00854D76">
        <w:t>The company operates in the direction pharmacy cosmetics dermatological products.</w:t>
      </w:r>
    </w:p>
    <w:p w:rsidR="003B3E76" w:rsidRPr="00854D76" w:rsidRDefault="003B3E76" w:rsidP="00C0610F">
      <w:r w:rsidRPr="00854D76">
        <w:t>Currently, the company owns 8 brands: «ALGEL», «SKINACTIV», «AQUAPILING», «LIPOBASE», «ZINOVIT», «</w:t>
      </w:r>
      <w:proofErr w:type="spellStart"/>
      <w:r w:rsidRPr="00854D76">
        <w:t>Clavio</w:t>
      </w:r>
      <w:proofErr w:type="spellEnd"/>
      <w:r w:rsidRPr="00854D76">
        <w:t>», «MIKO-STOP» and «VARTOX». In total, eight brands contain 45 different products aimed at solving various dermatological problems.</w:t>
      </w:r>
    </w:p>
    <w:p w:rsidR="003B3E76" w:rsidRPr="00854D76" w:rsidRDefault="003B3E76" w:rsidP="00C0610F"/>
    <w:p w:rsidR="003B3E76" w:rsidRPr="00854D76" w:rsidRDefault="003B3E76" w:rsidP="00C0610F">
      <w:r w:rsidRPr="00854D76">
        <w:t xml:space="preserve">In this paper, the products of the brand «LIPOBASE» will be considered in detail. «LIPOBASE» is a brand of dermatological cosmetics for normal, dry, atopic and sensitive skin. The main volume of products in Russia is distributed through 50,000 partner pharmacies throughout the country. There are also regional representatives in 56 cities. The product is also distributed online through such market places as OZON, </w:t>
      </w:r>
      <w:proofErr w:type="spellStart"/>
      <w:r w:rsidRPr="00854D76">
        <w:t>Wildberries</w:t>
      </w:r>
      <w:proofErr w:type="spellEnd"/>
      <w:r w:rsidRPr="00854D76">
        <w:t xml:space="preserve"> and </w:t>
      </w:r>
      <w:proofErr w:type="spellStart"/>
      <w:r w:rsidRPr="00854D76">
        <w:t>Yandex</w:t>
      </w:r>
      <w:proofErr w:type="spellEnd"/>
      <w:r w:rsidRPr="00854D76">
        <w:t xml:space="preserve"> Market. The brand is among the top 4 brands of pharmacy cosmetics in Russia for 2022, and the brand also has one of the highest shares of online sales, which is 15%. General sales in 2022 amounted to 730 million rubles, which is 29% more than the same figures in 2021</w:t>
      </w:r>
      <w:r>
        <w:rPr>
          <w:rStyle w:val="ad"/>
        </w:rPr>
        <w:footnoteReference w:id="3"/>
      </w:r>
      <w:r w:rsidRPr="00854D76">
        <w:t xml:space="preserve">. </w:t>
      </w:r>
    </w:p>
    <w:p w:rsidR="003B3E76" w:rsidRPr="003B3E76" w:rsidRDefault="003B3E76" w:rsidP="00C0610F"/>
    <w:p w:rsidR="00253295" w:rsidRDefault="003B3E76" w:rsidP="009245C3">
      <w:pPr>
        <w:keepNext/>
      </w:pPr>
      <w:r w:rsidRPr="00854D76">
        <w:rPr>
          <w:noProof/>
          <w:color w:val="000000" w:themeColor="text1"/>
          <w:lang w:val="ru-RU"/>
        </w:rPr>
        <w:drawing>
          <wp:inline distT="0" distB="0" distL="0" distR="0" wp14:anchorId="16F6EBF8" wp14:editId="19C75021">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225C" w:rsidRPr="0062225C" w:rsidRDefault="000059DF" w:rsidP="00C0610F">
      <w:pPr>
        <w:pStyle w:val="ab"/>
        <w:jc w:val="center"/>
        <w:rPr>
          <w:i/>
          <w:color w:val="000000" w:themeColor="text1"/>
          <w:sz w:val="24"/>
          <w:szCs w:val="24"/>
        </w:rPr>
      </w:pPr>
      <w:proofErr w:type="gramStart"/>
      <w:r w:rsidRPr="0062225C">
        <w:rPr>
          <w:b/>
          <w:i/>
          <w:color w:val="000000" w:themeColor="text1"/>
          <w:sz w:val="24"/>
          <w:szCs w:val="24"/>
        </w:rPr>
        <w:t>Fig.</w:t>
      </w:r>
      <w:proofErr w:type="gramEnd"/>
      <w:r w:rsidRPr="0062225C">
        <w:rPr>
          <w:b/>
          <w:i/>
          <w:color w:val="000000" w:themeColor="text1"/>
          <w:sz w:val="24"/>
          <w:szCs w:val="24"/>
        </w:rPr>
        <w:t xml:space="preserve"> </w:t>
      </w:r>
      <w:r w:rsidR="00273947">
        <w:rPr>
          <w:b/>
          <w:i/>
          <w:color w:val="000000" w:themeColor="text1"/>
          <w:sz w:val="24"/>
          <w:szCs w:val="24"/>
        </w:rPr>
        <w:fldChar w:fldCharType="begin"/>
      </w:r>
      <w:r w:rsidR="00273947">
        <w:rPr>
          <w:b/>
          <w:i/>
          <w:color w:val="000000" w:themeColor="text1"/>
          <w:sz w:val="24"/>
          <w:szCs w:val="24"/>
        </w:rPr>
        <w:instrText xml:space="preserve"> SEQ Figure \* ARABIC </w:instrText>
      </w:r>
      <w:r w:rsidR="00273947">
        <w:rPr>
          <w:b/>
          <w:i/>
          <w:color w:val="000000" w:themeColor="text1"/>
          <w:sz w:val="24"/>
          <w:szCs w:val="24"/>
        </w:rPr>
        <w:fldChar w:fldCharType="separate"/>
      </w:r>
      <w:r w:rsidR="00273947">
        <w:rPr>
          <w:b/>
          <w:i/>
          <w:noProof/>
          <w:color w:val="000000" w:themeColor="text1"/>
          <w:sz w:val="24"/>
          <w:szCs w:val="24"/>
        </w:rPr>
        <w:t>1</w:t>
      </w:r>
      <w:r w:rsidR="00273947">
        <w:rPr>
          <w:b/>
          <w:i/>
          <w:color w:val="000000" w:themeColor="text1"/>
          <w:sz w:val="24"/>
          <w:szCs w:val="24"/>
        </w:rPr>
        <w:fldChar w:fldCharType="end"/>
      </w:r>
      <w:r w:rsidR="009E7BAB" w:rsidRPr="0062225C">
        <w:rPr>
          <w:b/>
          <w:i/>
          <w:color w:val="000000" w:themeColor="text1"/>
          <w:sz w:val="24"/>
          <w:szCs w:val="24"/>
        </w:rPr>
        <w:t>.</w:t>
      </w:r>
      <w:r w:rsidR="009E7BAB" w:rsidRPr="0062225C">
        <w:rPr>
          <w:i/>
          <w:color w:val="000000" w:themeColor="text1"/>
          <w:sz w:val="24"/>
          <w:szCs w:val="24"/>
        </w:rPr>
        <w:t xml:space="preserve"> </w:t>
      </w:r>
      <w:r w:rsidR="00253295" w:rsidRPr="0062225C">
        <w:rPr>
          <w:i/>
          <w:color w:val="000000" w:themeColor="text1"/>
          <w:sz w:val="24"/>
          <w:szCs w:val="24"/>
        </w:rPr>
        <w:t>Share of online sales of pharmaceutical cosmetics in Russia in 2022</w:t>
      </w:r>
      <w:r w:rsidR="009E7BAB" w:rsidRPr="0062225C">
        <w:rPr>
          <w:i/>
          <w:color w:val="000000" w:themeColor="text1"/>
          <w:sz w:val="24"/>
          <w:szCs w:val="24"/>
        </w:rPr>
        <w:t xml:space="preserve"> </w:t>
      </w:r>
    </w:p>
    <w:p w:rsidR="00757540" w:rsidRPr="0062225C" w:rsidRDefault="009E7BAB" w:rsidP="00C0610F">
      <w:pPr>
        <w:pStyle w:val="ab"/>
        <w:jc w:val="center"/>
        <w:rPr>
          <w:i/>
        </w:rPr>
      </w:pPr>
      <w:r w:rsidRPr="0062225C">
        <w:rPr>
          <w:b/>
          <w:i/>
          <w:color w:val="000000" w:themeColor="text1"/>
          <w:sz w:val="24"/>
          <w:szCs w:val="24"/>
        </w:rPr>
        <w:t>Source:</w:t>
      </w:r>
      <w:r w:rsidR="00757540" w:rsidRPr="0062225C">
        <w:rPr>
          <w:i/>
          <w:color w:val="000000" w:themeColor="text1"/>
          <w:sz w:val="24"/>
          <w:szCs w:val="24"/>
        </w:rPr>
        <w:t xml:space="preserve"> </w:t>
      </w:r>
      <w:r w:rsidR="002E7227" w:rsidRPr="0062225C">
        <w:rPr>
          <w:i/>
        </w:rPr>
        <w:t>Made by the author, b</w:t>
      </w:r>
      <w:r w:rsidR="0062225C" w:rsidRPr="0062225C">
        <w:rPr>
          <w:i/>
        </w:rPr>
        <w:t>ased on information from DSM</w:t>
      </w:r>
      <w:r w:rsidR="0062225C">
        <w:rPr>
          <w:i/>
        </w:rPr>
        <w:t xml:space="preserve"> report</w:t>
      </w:r>
    </w:p>
    <w:p w:rsidR="00734452" w:rsidRDefault="00734452" w:rsidP="00734452">
      <w:pPr>
        <w:ind w:firstLine="0"/>
        <w:rPr>
          <w:bCs/>
          <w:color w:val="000000" w:themeColor="text1"/>
        </w:rPr>
      </w:pPr>
    </w:p>
    <w:p w:rsidR="00734452" w:rsidRDefault="00734452" w:rsidP="00734452">
      <w:pPr>
        <w:ind w:firstLine="0"/>
        <w:rPr>
          <w:bCs/>
          <w:color w:val="000000" w:themeColor="text1"/>
        </w:rPr>
      </w:pPr>
    </w:p>
    <w:p w:rsidR="00757540" w:rsidRDefault="00757540" w:rsidP="00734452">
      <w:r w:rsidRPr="00854D76">
        <w:lastRenderedPageBreak/>
        <w:t>Currently, the «LIPOBASE» brand has 16 unique product names.</w:t>
      </w:r>
    </w:p>
    <w:p w:rsidR="00757540" w:rsidRDefault="00757540" w:rsidP="00C0610F"/>
    <w:p w:rsidR="008E46C4" w:rsidRPr="00C7266C" w:rsidRDefault="008E46C4" w:rsidP="00734452">
      <w:pPr>
        <w:pStyle w:val="af"/>
        <w:keepNext/>
        <w:spacing w:line="360" w:lineRule="auto"/>
        <w:ind w:firstLine="0"/>
        <w:rPr>
          <w:b w:val="0"/>
          <w:i/>
          <w:color w:val="000000" w:themeColor="text1"/>
          <w:sz w:val="24"/>
          <w:szCs w:val="24"/>
        </w:rPr>
      </w:pPr>
      <w:r w:rsidRPr="00C7266C">
        <w:rPr>
          <w:i/>
          <w:color w:val="000000" w:themeColor="text1"/>
          <w:sz w:val="24"/>
          <w:szCs w:val="24"/>
        </w:rPr>
        <w:t>Tab. 2.</w:t>
      </w:r>
      <w:r w:rsidRPr="00C7266C">
        <w:rPr>
          <w:b w:val="0"/>
          <w:i/>
          <w:color w:val="000000" w:themeColor="text1"/>
          <w:sz w:val="24"/>
          <w:szCs w:val="24"/>
        </w:rPr>
        <w:t xml:space="preserve">The list of pharmacological cosmetics under the </w:t>
      </w:r>
      <w:r w:rsidR="00C7266C" w:rsidRPr="00C7266C">
        <w:rPr>
          <w:b w:val="0"/>
          <w:i/>
          <w:color w:val="000000" w:themeColor="text1"/>
          <w:sz w:val="24"/>
          <w:szCs w:val="24"/>
        </w:rPr>
        <w:t>«</w:t>
      </w:r>
      <w:proofErr w:type="spellStart"/>
      <w:r w:rsidRPr="00C7266C">
        <w:rPr>
          <w:b w:val="0"/>
          <w:i/>
          <w:color w:val="000000" w:themeColor="text1"/>
          <w:sz w:val="24"/>
          <w:szCs w:val="24"/>
        </w:rPr>
        <w:t>Lipobase</w:t>
      </w:r>
      <w:proofErr w:type="spellEnd"/>
      <w:r w:rsidR="00C7266C" w:rsidRPr="00C7266C">
        <w:rPr>
          <w:b w:val="0"/>
          <w:i/>
          <w:color w:val="000000" w:themeColor="text1"/>
          <w:sz w:val="24"/>
          <w:szCs w:val="24"/>
        </w:rPr>
        <w:t>»</w:t>
      </w:r>
      <w:r w:rsidR="00734452">
        <w:rPr>
          <w:b w:val="0"/>
          <w:i/>
          <w:color w:val="000000" w:themeColor="text1"/>
          <w:sz w:val="24"/>
          <w:szCs w:val="24"/>
        </w:rPr>
        <w:t xml:space="preserve"> brand from </w:t>
      </w:r>
      <w:r w:rsidR="00C7266C" w:rsidRPr="00C7266C">
        <w:rPr>
          <w:b w:val="0"/>
          <w:i/>
          <w:color w:val="000000" w:themeColor="text1"/>
          <w:sz w:val="24"/>
          <w:szCs w:val="24"/>
        </w:rPr>
        <w:t>«</w:t>
      </w:r>
      <w:proofErr w:type="spellStart"/>
      <w:r w:rsidRPr="00C7266C">
        <w:rPr>
          <w:b w:val="0"/>
          <w:i/>
          <w:color w:val="000000" w:themeColor="text1"/>
          <w:sz w:val="24"/>
          <w:szCs w:val="24"/>
        </w:rPr>
        <w:t>Pharmtek</w:t>
      </w:r>
      <w:proofErr w:type="spellEnd"/>
      <w:r w:rsidR="00C7266C" w:rsidRPr="00C7266C">
        <w:rPr>
          <w:b w:val="0"/>
          <w:i/>
          <w:color w:val="000000" w:themeColor="text1"/>
          <w:sz w:val="24"/>
          <w:szCs w:val="24"/>
        </w:rPr>
        <w:t>»</w:t>
      </w:r>
    </w:p>
    <w:tbl>
      <w:tblPr>
        <w:tblStyle w:val="ae"/>
        <w:tblW w:w="0" w:type="auto"/>
        <w:tblLook w:val="04A0" w:firstRow="1" w:lastRow="0" w:firstColumn="1" w:lastColumn="0" w:noHBand="0" w:noVBand="1"/>
      </w:tblPr>
      <w:tblGrid>
        <w:gridCol w:w="4743"/>
        <w:gridCol w:w="4744"/>
      </w:tblGrid>
      <w:tr w:rsidR="00757540" w:rsidRPr="00854D76" w:rsidTr="00734452">
        <w:trPr>
          <w:trHeight w:val="362"/>
        </w:trPr>
        <w:tc>
          <w:tcPr>
            <w:tcW w:w="4743" w:type="dxa"/>
          </w:tcPr>
          <w:p w:rsidR="00757540" w:rsidRPr="00757540" w:rsidRDefault="00757540" w:rsidP="00C0610F">
            <w:pPr>
              <w:ind w:firstLine="0"/>
              <w:jc w:val="center"/>
              <w:rPr>
                <w:b/>
                <w:color w:val="000000" w:themeColor="text1"/>
                <w:sz w:val="22"/>
                <w:szCs w:val="22"/>
              </w:rPr>
            </w:pPr>
            <w:r w:rsidRPr="00757540">
              <w:rPr>
                <w:b/>
                <w:color w:val="000000" w:themeColor="text1"/>
                <w:sz w:val="22"/>
                <w:szCs w:val="22"/>
              </w:rPr>
              <w:t>Product name</w:t>
            </w:r>
          </w:p>
        </w:tc>
        <w:tc>
          <w:tcPr>
            <w:tcW w:w="4744" w:type="dxa"/>
          </w:tcPr>
          <w:p w:rsidR="00757540" w:rsidRPr="00757540" w:rsidRDefault="00757540" w:rsidP="00C0610F">
            <w:pPr>
              <w:ind w:firstLine="0"/>
              <w:jc w:val="center"/>
              <w:rPr>
                <w:b/>
                <w:color w:val="000000" w:themeColor="text1"/>
                <w:sz w:val="22"/>
                <w:szCs w:val="22"/>
              </w:rPr>
            </w:pPr>
            <w:r w:rsidRPr="00757540">
              <w:rPr>
                <w:b/>
                <w:color w:val="000000" w:themeColor="text1"/>
                <w:sz w:val="22"/>
                <w:szCs w:val="22"/>
              </w:rPr>
              <w:t>Product description</w:t>
            </w:r>
          </w:p>
        </w:tc>
      </w:tr>
      <w:tr w:rsidR="00757540" w:rsidRPr="00854D76" w:rsidTr="00734452">
        <w:trPr>
          <w:trHeight w:val="742"/>
        </w:trPr>
        <w:tc>
          <w:tcPr>
            <w:tcW w:w="4743" w:type="dxa"/>
          </w:tcPr>
          <w:p w:rsidR="00757540" w:rsidRPr="00757540" w:rsidRDefault="00757540" w:rsidP="00C0610F">
            <w:pPr>
              <w:ind w:firstLine="0"/>
              <w:rPr>
                <w:color w:val="000000" w:themeColor="text1"/>
                <w:sz w:val="22"/>
                <w:szCs w:val="22"/>
                <w:lang w:val="ru-RU"/>
              </w:rPr>
            </w:pPr>
            <w:r w:rsidRPr="00757540">
              <w:rPr>
                <w:color w:val="000000" w:themeColor="text1"/>
                <w:sz w:val="22"/>
                <w:szCs w:val="22"/>
                <w:lang w:val="ru-RU"/>
              </w:rPr>
              <w:t xml:space="preserve">LIPOBASE® гель для душа </w:t>
            </w:r>
            <w:proofErr w:type="spellStart"/>
            <w:r w:rsidRPr="00757540">
              <w:rPr>
                <w:color w:val="000000" w:themeColor="text1"/>
                <w:sz w:val="22"/>
                <w:szCs w:val="22"/>
                <w:lang w:val="ru-RU"/>
              </w:rPr>
              <w:t>липидовосстанавливающий</w:t>
            </w:r>
            <w:proofErr w:type="spellEnd"/>
          </w:p>
        </w:tc>
        <w:tc>
          <w:tcPr>
            <w:tcW w:w="4744" w:type="dxa"/>
          </w:tcPr>
          <w:p w:rsidR="00757540" w:rsidRPr="00757540" w:rsidRDefault="00757540" w:rsidP="00C0610F">
            <w:pPr>
              <w:ind w:firstLine="0"/>
              <w:rPr>
                <w:color w:val="000000" w:themeColor="text1"/>
                <w:sz w:val="22"/>
                <w:szCs w:val="22"/>
              </w:rPr>
            </w:pPr>
            <w:r w:rsidRPr="00757540">
              <w:rPr>
                <w:color w:val="000000" w:themeColor="text1"/>
                <w:sz w:val="22"/>
                <w:szCs w:val="22"/>
              </w:rPr>
              <w:t>Lipid-restoring shower gel. Designed to cleanse, soften and reduce dry skin.</w:t>
            </w:r>
          </w:p>
        </w:tc>
      </w:tr>
      <w:tr w:rsidR="00757540" w:rsidRPr="00854D76" w:rsidTr="00734452">
        <w:trPr>
          <w:trHeight w:val="742"/>
        </w:trPr>
        <w:tc>
          <w:tcPr>
            <w:tcW w:w="4743" w:type="dxa"/>
          </w:tcPr>
          <w:p w:rsidR="00757540" w:rsidRPr="00757540" w:rsidRDefault="00757540" w:rsidP="00C0610F">
            <w:pPr>
              <w:ind w:firstLine="0"/>
              <w:rPr>
                <w:color w:val="000000" w:themeColor="text1"/>
                <w:sz w:val="22"/>
                <w:szCs w:val="22"/>
                <w:lang w:val="ru-RU"/>
              </w:rPr>
            </w:pPr>
            <w:r w:rsidRPr="00757540">
              <w:rPr>
                <w:color w:val="000000" w:themeColor="text1"/>
                <w:sz w:val="22"/>
                <w:szCs w:val="22"/>
                <w:lang w:val="ru-RU"/>
              </w:rPr>
              <w:t>LIPOBASE® шампунь увлажняющий</w:t>
            </w:r>
          </w:p>
        </w:tc>
        <w:tc>
          <w:tcPr>
            <w:tcW w:w="4744" w:type="dxa"/>
          </w:tcPr>
          <w:p w:rsidR="00757540" w:rsidRPr="00757540" w:rsidRDefault="00757540" w:rsidP="00C0610F">
            <w:pPr>
              <w:ind w:firstLine="0"/>
              <w:rPr>
                <w:color w:val="000000" w:themeColor="text1"/>
                <w:sz w:val="22"/>
                <w:szCs w:val="22"/>
              </w:rPr>
            </w:pPr>
            <w:r w:rsidRPr="00757540">
              <w:rPr>
                <w:color w:val="000000" w:themeColor="text1"/>
                <w:sz w:val="22"/>
                <w:szCs w:val="22"/>
              </w:rPr>
              <w:t>Moisturizing shampoo. Designed for daily care of sensitive and dry scalp.</w:t>
            </w:r>
          </w:p>
        </w:tc>
      </w:tr>
      <w:tr w:rsidR="00757540" w:rsidRPr="00854D76" w:rsidTr="00734452">
        <w:trPr>
          <w:trHeight w:val="362"/>
        </w:trPr>
        <w:tc>
          <w:tcPr>
            <w:tcW w:w="4743" w:type="dxa"/>
          </w:tcPr>
          <w:p w:rsidR="00757540" w:rsidRPr="00757540" w:rsidRDefault="00757540" w:rsidP="00C0610F">
            <w:pPr>
              <w:ind w:firstLine="0"/>
              <w:rPr>
                <w:color w:val="000000" w:themeColor="text1"/>
                <w:sz w:val="22"/>
                <w:szCs w:val="22"/>
                <w:lang w:val="ru-RU"/>
              </w:rPr>
            </w:pPr>
            <w:r w:rsidRPr="00757540">
              <w:rPr>
                <w:color w:val="000000" w:themeColor="text1"/>
                <w:sz w:val="22"/>
                <w:szCs w:val="22"/>
                <w:lang w:val="ru-RU"/>
              </w:rPr>
              <w:t xml:space="preserve">LIPOBASE® </w:t>
            </w:r>
            <w:proofErr w:type="spellStart"/>
            <w:r w:rsidRPr="00757540">
              <w:rPr>
                <w:color w:val="000000" w:themeColor="text1"/>
                <w:sz w:val="22"/>
                <w:szCs w:val="22"/>
                <w:lang w:val="de-DE"/>
              </w:rPr>
              <w:t>baby</w:t>
            </w:r>
            <w:proofErr w:type="spellEnd"/>
            <w:r w:rsidRPr="00757540">
              <w:rPr>
                <w:color w:val="000000" w:themeColor="text1"/>
                <w:sz w:val="22"/>
                <w:szCs w:val="22"/>
                <w:lang w:val="ru-RU"/>
              </w:rPr>
              <w:t xml:space="preserve"> крем детский для тела</w:t>
            </w:r>
          </w:p>
        </w:tc>
        <w:tc>
          <w:tcPr>
            <w:tcW w:w="4744" w:type="dxa"/>
          </w:tcPr>
          <w:p w:rsidR="00757540" w:rsidRPr="00757540" w:rsidRDefault="00757540" w:rsidP="00C0610F">
            <w:pPr>
              <w:ind w:firstLine="0"/>
              <w:rPr>
                <w:color w:val="000000" w:themeColor="text1"/>
                <w:sz w:val="22"/>
                <w:szCs w:val="22"/>
              </w:rPr>
            </w:pPr>
            <w:r w:rsidRPr="00757540">
              <w:rPr>
                <w:color w:val="000000" w:themeColor="text1"/>
                <w:sz w:val="22"/>
                <w:szCs w:val="22"/>
              </w:rPr>
              <w:t>Children's moisturizer with antiseptic effect</w:t>
            </w:r>
          </w:p>
        </w:tc>
      </w:tr>
      <w:tr w:rsidR="00757540" w:rsidRPr="00854D76" w:rsidTr="00734452">
        <w:trPr>
          <w:trHeight w:val="742"/>
        </w:trPr>
        <w:tc>
          <w:tcPr>
            <w:tcW w:w="4743" w:type="dxa"/>
          </w:tcPr>
          <w:p w:rsidR="00757540" w:rsidRPr="00757540" w:rsidRDefault="00757540" w:rsidP="00C0610F">
            <w:pPr>
              <w:ind w:firstLine="0"/>
              <w:rPr>
                <w:color w:val="000000" w:themeColor="text1"/>
                <w:sz w:val="22"/>
                <w:szCs w:val="22"/>
                <w:lang w:val="ru-RU"/>
              </w:rPr>
            </w:pPr>
            <w:r w:rsidRPr="00757540">
              <w:rPr>
                <w:color w:val="000000" w:themeColor="text1"/>
                <w:sz w:val="22"/>
                <w:szCs w:val="22"/>
                <w:lang w:val="ru-RU"/>
              </w:rPr>
              <w:t xml:space="preserve">LIPOBASE® </w:t>
            </w:r>
            <w:proofErr w:type="spellStart"/>
            <w:r w:rsidRPr="00757540">
              <w:rPr>
                <w:color w:val="000000" w:themeColor="text1"/>
                <w:sz w:val="22"/>
                <w:szCs w:val="22"/>
                <w:lang w:val="de-DE"/>
              </w:rPr>
              <w:t>baby</w:t>
            </w:r>
            <w:proofErr w:type="spellEnd"/>
            <w:r w:rsidRPr="00757540">
              <w:rPr>
                <w:color w:val="000000" w:themeColor="text1"/>
                <w:sz w:val="22"/>
                <w:szCs w:val="22"/>
                <w:lang w:val="ru-RU"/>
              </w:rPr>
              <w:t xml:space="preserve"> гель-масло от «молочных» корочек </w:t>
            </w:r>
          </w:p>
        </w:tc>
        <w:tc>
          <w:tcPr>
            <w:tcW w:w="4744" w:type="dxa"/>
          </w:tcPr>
          <w:p w:rsidR="00757540" w:rsidRPr="00757540" w:rsidRDefault="00757540" w:rsidP="00C0610F">
            <w:pPr>
              <w:ind w:firstLine="0"/>
              <w:rPr>
                <w:color w:val="000000" w:themeColor="text1"/>
                <w:sz w:val="22"/>
                <w:szCs w:val="22"/>
              </w:rPr>
            </w:pPr>
            <w:r w:rsidRPr="00757540">
              <w:rPr>
                <w:color w:val="000000" w:themeColor="text1"/>
                <w:sz w:val="22"/>
                <w:szCs w:val="22"/>
              </w:rPr>
              <w:t xml:space="preserve">Baby gel oil designed to gently remove </w:t>
            </w:r>
            <w:proofErr w:type="spellStart"/>
            <w:r w:rsidRPr="00757540">
              <w:rPr>
                <w:color w:val="000000" w:themeColor="text1"/>
                <w:sz w:val="22"/>
                <w:szCs w:val="22"/>
              </w:rPr>
              <w:t>seborrheic</w:t>
            </w:r>
            <w:proofErr w:type="spellEnd"/>
            <w:r w:rsidRPr="00757540">
              <w:rPr>
                <w:color w:val="000000" w:themeColor="text1"/>
                <w:sz w:val="22"/>
                <w:szCs w:val="22"/>
              </w:rPr>
              <w:t xml:space="preserve"> crusts.</w:t>
            </w:r>
          </w:p>
        </w:tc>
      </w:tr>
      <w:tr w:rsidR="00757540" w:rsidRPr="00854D76" w:rsidTr="00734452">
        <w:trPr>
          <w:trHeight w:val="362"/>
        </w:trPr>
        <w:tc>
          <w:tcPr>
            <w:tcW w:w="4743" w:type="dxa"/>
          </w:tcPr>
          <w:p w:rsidR="00757540" w:rsidRPr="00757540" w:rsidRDefault="00757540" w:rsidP="00C0610F">
            <w:pPr>
              <w:ind w:firstLine="0"/>
              <w:rPr>
                <w:color w:val="000000" w:themeColor="text1"/>
                <w:sz w:val="22"/>
                <w:szCs w:val="22"/>
                <w:lang w:val="ru-RU"/>
              </w:rPr>
            </w:pPr>
            <w:r w:rsidRPr="00757540">
              <w:rPr>
                <w:color w:val="000000" w:themeColor="text1"/>
                <w:sz w:val="22"/>
                <w:szCs w:val="22"/>
                <w:lang w:val="ru-RU"/>
              </w:rPr>
              <w:t xml:space="preserve">LIPOBASE® </w:t>
            </w:r>
            <w:proofErr w:type="spellStart"/>
            <w:r w:rsidRPr="00757540">
              <w:rPr>
                <w:color w:val="000000" w:themeColor="text1"/>
                <w:sz w:val="22"/>
                <w:szCs w:val="22"/>
                <w:lang w:val="ru-RU"/>
              </w:rPr>
              <w:t>baby</w:t>
            </w:r>
            <w:proofErr w:type="spellEnd"/>
            <w:r w:rsidRPr="00757540">
              <w:rPr>
                <w:color w:val="000000" w:themeColor="text1"/>
                <w:sz w:val="22"/>
                <w:szCs w:val="22"/>
                <w:lang w:val="ru-RU"/>
              </w:rPr>
              <w:t xml:space="preserve"> детское масло для купания</w:t>
            </w:r>
          </w:p>
        </w:tc>
        <w:tc>
          <w:tcPr>
            <w:tcW w:w="4744" w:type="dxa"/>
          </w:tcPr>
          <w:p w:rsidR="00757540" w:rsidRPr="00757540" w:rsidRDefault="00757540" w:rsidP="00C0610F">
            <w:pPr>
              <w:ind w:firstLine="0"/>
              <w:rPr>
                <w:color w:val="000000" w:themeColor="text1"/>
                <w:sz w:val="22"/>
                <w:szCs w:val="22"/>
              </w:rPr>
            </w:pPr>
            <w:r w:rsidRPr="00757540">
              <w:rPr>
                <w:color w:val="000000" w:themeColor="text1"/>
                <w:sz w:val="22"/>
                <w:szCs w:val="22"/>
              </w:rPr>
              <w:t>Baby oil for hygienic care of dry and irritated skin.</w:t>
            </w:r>
          </w:p>
        </w:tc>
      </w:tr>
      <w:tr w:rsidR="00757540" w:rsidRPr="00854D76" w:rsidTr="00734452">
        <w:trPr>
          <w:trHeight w:val="742"/>
        </w:trPr>
        <w:tc>
          <w:tcPr>
            <w:tcW w:w="4743" w:type="dxa"/>
          </w:tcPr>
          <w:p w:rsidR="00757540" w:rsidRPr="00757540" w:rsidRDefault="00757540" w:rsidP="00C0610F">
            <w:pPr>
              <w:ind w:firstLine="0"/>
              <w:rPr>
                <w:color w:val="000000" w:themeColor="text1"/>
                <w:sz w:val="22"/>
                <w:szCs w:val="22"/>
                <w:lang w:val="ru-RU"/>
              </w:rPr>
            </w:pPr>
            <w:r w:rsidRPr="00757540">
              <w:rPr>
                <w:color w:val="000000" w:themeColor="text1"/>
                <w:sz w:val="22"/>
                <w:szCs w:val="22"/>
                <w:lang w:val="ru-RU"/>
              </w:rPr>
              <w:t xml:space="preserve">LIPOBASE® </w:t>
            </w:r>
            <w:proofErr w:type="spellStart"/>
            <w:r w:rsidRPr="00757540">
              <w:rPr>
                <w:color w:val="000000" w:themeColor="text1"/>
                <w:sz w:val="22"/>
                <w:szCs w:val="22"/>
                <w:lang w:val="ru-RU"/>
              </w:rPr>
              <w:t>baby</w:t>
            </w:r>
            <w:proofErr w:type="spellEnd"/>
            <w:r w:rsidRPr="00757540">
              <w:rPr>
                <w:color w:val="000000" w:themeColor="text1"/>
                <w:sz w:val="22"/>
                <w:szCs w:val="22"/>
                <w:lang w:val="ru-RU"/>
              </w:rPr>
              <w:t xml:space="preserve"> крем под подгузник</w:t>
            </w:r>
          </w:p>
        </w:tc>
        <w:tc>
          <w:tcPr>
            <w:tcW w:w="4744" w:type="dxa"/>
          </w:tcPr>
          <w:p w:rsidR="00757540" w:rsidRPr="00757540" w:rsidRDefault="00757540" w:rsidP="00C0610F">
            <w:pPr>
              <w:ind w:firstLine="0"/>
              <w:rPr>
                <w:color w:val="000000" w:themeColor="text1"/>
                <w:sz w:val="22"/>
                <w:szCs w:val="22"/>
              </w:rPr>
            </w:pPr>
            <w:r w:rsidRPr="00757540">
              <w:rPr>
                <w:color w:val="000000" w:themeColor="text1"/>
                <w:sz w:val="22"/>
                <w:szCs w:val="22"/>
              </w:rPr>
              <w:t>Baby cream for the prevention of diaper dermatitis and the elimination of skin irritations.</w:t>
            </w:r>
          </w:p>
        </w:tc>
      </w:tr>
      <w:tr w:rsidR="00757540" w:rsidRPr="00854D76" w:rsidTr="00734452">
        <w:trPr>
          <w:trHeight w:val="742"/>
        </w:trPr>
        <w:tc>
          <w:tcPr>
            <w:tcW w:w="4743" w:type="dxa"/>
          </w:tcPr>
          <w:p w:rsidR="00757540" w:rsidRPr="00757540" w:rsidRDefault="00757540" w:rsidP="00C0610F">
            <w:pPr>
              <w:ind w:firstLine="0"/>
              <w:rPr>
                <w:color w:val="000000" w:themeColor="text1"/>
                <w:sz w:val="22"/>
                <w:szCs w:val="22"/>
                <w:lang w:val="ru-RU"/>
              </w:rPr>
            </w:pPr>
            <w:r w:rsidRPr="00757540">
              <w:rPr>
                <w:color w:val="000000" w:themeColor="text1"/>
                <w:sz w:val="22"/>
                <w:szCs w:val="22"/>
                <w:lang w:val="ru-RU"/>
              </w:rPr>
              <w:t xml:space="preserve">LIPOBASE® </w:t>
            </w:r>
            <w:proofErr w:type="spellStart"/>
            <w:r w:rsidRPr="00757540">
              <w:rPr>
                <w:color w:val="000000" w:themeColor="text1"/>
                <w:sz w:val="22"/>
                <w:szCs w:val="22"/>
                <w:lang w:val="ru-RU"/>
              </w:rPr>
              <w:t>baby</w:t>
            </w:r>
            <w:proofErr w:type="spellEnd"/>
            <w:r w:rsidRPr="00757540">
              <w:rPr>
                <w:color w:val="000000" w:themeColor="text1"/>
                <w:sz w:val="22"/>
                <w:szCs w:val="22"/>
                <w:lang w:val="ru-RU"/>
              </w:rPr>
              <w:t xml:space="preserve"> масло детское для ухода и массажа</w:t>
            </w:r>
          </w:p>
        </w:tc>
        <w:tc>
          <w:tcPr>
            <w:tcW w:w="4744" w:type="dxa"/>
          </w:tcPr>
          <w:p w:rsidR="00757540" w:rsidRPr="00757540" w:rsidRDefault="00757540" w:rsidP="00C0610F">
            <w:pPr>
              <w:ind w:firstLine="0"/>
              <w:rPr>
                <w:color w:val="000000" w:themeColor="text1"/>
                <w:sz w:val="22"/>
                <w:szCs w:val="22"/>
              </w:rPr>
            </w:pPr>
            <w:r w:rsidRPr="00757540">
              <w:rPr>
                <w:color w:val="000000" w:themeColor="text1"/>
                <w:sz w:val="22"/>
                <w:szCs w:val="22"/>
              </w:rPr>
              <w:t>Baby moisturizing oil for daily massage.</w:t>
            </w:r>
          </w:p>
        </w:tc>
      </w:tr>
      <w:tr w:rsidR="00757540" w:rsidRPr="00854D76" w:rsidTr="00734452">
        <w:trPr>
          <w:trHeight w:val="742"/>
        </w:trPr>
        <w:tc>
          <w:tcPr>
            <w:tcW w:w="4743" w:type="dxa"/>
          </w:tcPr>
          <w:p w:rsidR="00757540" w:rsidRPr="00757540" w:rsidRDefault="00757540" w:rsidP="00C0610F">
            <w:pPr>
              <w:ind w:firstLine="0"/>
              <w:rPr>
                <w:color w:val="000000" w:themeColor="text1"/>
                <w:sz w:val="22"/>
                <w:szCs w:val="22"/>
                <w:lang w:val="ru-RU"/>
              </w:rPr>
            </w:pPr>
            <w:r w:rsidRPr="00757540">
              <w:rPr>
                <w:color w:val="000000" w:themeColor="text1"/>
                <w:sz w:val="22"/>
                <w:szCs w:val="22"/>
                <w:lang w:val="ru-RU"/>
              </w:rPr>
              <w:t xml:space="preserve">LIPOBASE® </w:t>
            </w:r>
            <w:proofErr w:type="spellStart"/>
            <w:r w:rsidRPr="00757540">
              <w:rPr>
                <w:color w:val="000000" w:themeColor="text1"/>
                <w:sz w:val="22"/>
                <w:szCs w:val="22"/>
                <w:lang w:val="ru-RU"/>
              </w:rPr>
              <w:t>baby</w:t>
            </w:r>
            <w:proofErr w:type="spellEnd"/>
            <w:r w:rsidRPr="00757540">
              <w:rPr>
                <w:color w:val="000000" w:themeColor="text1"/>
                <w:sz w:val="22"/>
                <w:szCs w:val="22"/>
                <w:lang w:val="ru-RU"/>
              </w:rPr>
              <w:t xml:space="preserve"> шампунь детский увлажняющий</w:t>
            </w:r>
          </w:p>
        </w:tc>
        <w:tc>
          <w:tcPr>
            <w:tcW w:w="4744" w:type="dxa"/>
          </w:tcPr>
          <w:p w:rsidR="00757540" w:rsidRPr="00757540" w:rsidRDefault="00757540" w:rsidP="00C0610F">
            <w:pPr>
              <w:ind w:firstLine="0"/>
              <w:rPr>
                <w:color w:val="000000" w:themeColor="text1"/>
                <w:sz w:val="22"/>
                <w:szCs w:val="22"/>
                <w:lang w:val="ru-RU"/>
              </w:rPr>
            </w:pPr>
            <w:r w:rsidRPr="00757540">
              <w:rPr>
                <w:color w:val="000000" w:themeColor="text1"/>
                <w:sz w:val="22"/>
                <w:szCs w:val="22"/>
              </w:rPr>
              <w:t xml:space="preserve">Baby shampoo with moisturizing effect. </w:t>
            </w:r>
            <w:proofErr w:type="spellStart"/>
            <w:r w:rsidRPr="00757540">
              <w:rPr>
                <w:color w:val="000000" w:themeColor="text1"/>
                <w:sz w:val="22"/>
                <w:szCs w:val="22"/>
                <w:lang w:val="ru-RU"/>
              </w:rPr>
              <w:t>Suitable</w:t>
            </w:r>
            <w:proofErr w:type="spellEnd"/>
            <w:r w:rsidRPr="00757540">
              <w:rPr>
                <w:color w:val="000000" w:themeColor="text1"/>
                <w:sz w:val="22"/>
                <w:szCs w:val="22"/>
                <w:lang w:val="ru-RU"/>
              </w:rPr>
              <w:t xml:space="preserve"> </w:t>
            </w:r>
            <w:proofErr w:type="spellStart"/>
            <w:r w:rsidRPr="00757540">
              <w:rPr>
                <w:color w:val="000000" w:themeColor="text1"/>
                <w:sz w:val="22"/>
                <w:szCs w:val="22"/>
                <w:lang w:val="ru-RU"/>
              </w:rPr>
              <w:t>for</w:t>
            </w:r>
            <w:proofErr w:type="spellEnd"/>
            <w:r w:rsidRPr="00757540">
              <w:rPr>
                <w:color w:val="000000" w:themeColor="text1"/>
                <w:sz w:val="22"/>
                <w:szCs w:val="22"/>
                <w:lang w:val="ru-RU"/>
              </w:rPr>
              <w:t xml:space="preserve"> </w:t>
            </w:r>
            <w:proofErr w:type="spellStart"/>
            <w:r w:rsidRPr="00757540">
              <w:rPr>
                <w:color w:val="000000" w:themeColor="text1"/>
                <w:sz w:val="22"/>
                <w:szCs w:val="22"/>
                <w:lang w:val="ru-RU"/>
              </w:rPr>
              <w:t>irritated</w:t>
            </w:r>
            <w:proofErr w:type="spellEnd"/>
            <w:r w:rsidRPr="00757540">
              <w:rPr>
                <w:color w:val="000000" w:themeColor="text1"/>
                <w:sz w:val="22"/>
                <w:szCs w:val="22"/>
                <w:lang w:val="ru-RU"/>
              </w:rPr>
              <w:t xml:space="preserve"> </w:t>
            </w:r>
            <w:proofErr w:type="spellStart"/>
            <w:r w:rsidRPr="00757540">
              <w:rPr>
                <w:color w:val="000000" w:themeColor="text1"/>
                <w:sz w:val="22"/>
                <w:szCs w:val="22"/>
                <w:lang w:val="ru-RU"/>
              </w:rPr>
              <w:t>skin</w:t>
            </w:r>
            <w:proofErr w:type="spellEnd"/>
            <w:r w:rsidRPr="00757540">
              <w:rPr>
                <w:color w:val="000000" w:themeColor="text1"/>
                <w:sz w:val="22"/>
                <w:szCs w:val="22"/>
                <w:lang w:val="ru-RU"/>
              </w:rPr>
              <w:t>.</w:t>
            </w:r>
          </w:p>
        </w:tc>
      </w:tr>
      <w:tr w:rsidR="00757540" w:rsidRPr="00854D76" w:rsidTr="00734452">
        <w:trPr>
          <w:trHeight w:val="742"/>
        </w:trPr>
        <w:tc>
          <w:tcPr>
            <w:tcW w:w="4743" w:type="dxa"/>
          </w:tcPr>
          <w:p w:rsidR="00757540" w:rsidRPr="00757540" w:rsidRDefault="00757540" w:rsidP="00C0610F">
            <w:pPr>
              <w:ind w:firstLine="0"/>
              <w:rPr>
                <w:color w:val="000000" w:themeColor="text1"/>
                <w:sz w:val="22"/>
                <w:szCs w:val="22"/>
                <w:lang w:val="ru-RU"/>
              </w:rPr>
            </w:pPr>
            <w:r w:rsidRPr="00757540">
              <w:rPr>
                <w:color w:val="000000" w:themeColor="text1"/>
                <w:sz w:val="22"/>
                <w:szCs w:val="22"/>
                <w:lang w:val="ru-RU"/>
              </w:rPr>
              <w:t xml:space="preserve">LIPOBASE® </w:t>
            </w:r>
            <w:proofErr w:type="spellStart"/>
            <w:r w:rsidRPr="00757540">
              <w:rPr>
                <w:color w:val="000000" w:themeColor="text1"/>
                <w:sz w:val="22"/>
                <w:szCs w:val="22"/>
                <w:lang w:val="ru-RU"/>
              </w:rPr>
              <w:t>baby</w:t>
            </w:r>
            <w:proofErr w:type="spellEnd"/>
            <w:r w:rsidRPr="00757540">
              <w:rPr>
                <w:color w:val="000000" w:themeColor="text1"/>
                <w:sz w:val="22"/>
                <w:szCs w:val="22"/>
                <w:lang w:val="ru-RU"/>
              </w:rPr>
              <w:t xml:space="preserve"> эмульсия детская для тела</w:t>
            </w:r>
          </w:p>
        </w:tc>
        <w:tc>
          <w:tcPr>
            <w:tcW w:w="4744" w:type="dxa"/>
          </w:tcPr>
          <w:p w:rsidR="00757540" w:rsidRPr="00757540" w:rsidRDefault="00757540" w:rsidP="00C0610F">
            <w:pPr>
              <w:ind w:firstLine="0"/>
              <w:rPr>
                <w:color w:val="000000" w:themeColor="text1"/>
                <w:sz w:val="22"/>
                <w:szCs w:val="22"/>
              </w:rPr>
            </w:pPr>
            <w:r w:rsidRPr="00757540">
              <w:rPr>
                <w:color w:val="000000" w:themeColor="text1"/>
                <w:sz w:val="22"/>
                <w:szCs w:val="22"/>
              </w:rPr>
              <w:t>Baby emulsion for recovery after irritation and protection against allergens.</w:t>
            </w:r>
          </w:p>
        </w:tc>
      </w:tr>
      <w:tr w:rsidR="00757540" w:rsidRPr="00854D76" w:rsidTr="00734452">
        <w:trPr>
          <w:trHeight w:val="1864"/>
        </w:trPr>
        <w:tc>
          <w:tcPr>
            <w:tcW w:w="4743" w:type="dxa"/>
          </w:tcPr>
          <w:p w:rsidR="00757540" w:rsidRPr="00757540" w:rsidRDefault="00757540" w:rsidP="00C0610F">
            <w:pPr>
              <w:ind w:firstLine="0"/>
              <w:rPr>
                <w:color w:val="000000" w:themeColor="text1"/>
                <w:sz w:val="22"/>
                <w:szCs w:val="22"/>
                <w:lang w:val="ru-RU"/>
              </w:rPr>
            </w:pPr>
            <w:r w:rsidRPr="00757540">
              <w:rPr>
                <w:color w:val="000000" w:themeColor="text1"/>
                <w:sz w:val="22"/>
                <w:szCs w:val="22"/>
                <w:lang w:val="ru-RU"/>
              </w:rPr>
              <w:t>LIPOBASE® бальзам интенсивный для сухой и очень сухой кожи</w:t>
            </w:r>
          </w:p>
        </w:tc>
        <w:tc>
          <w:tcPr>
            <w:tcW w:w="4744" w:type="dxa"/>
          </w:tcPr>
          <w:p w:rsidR="00757540" w:rsidRPr="00757540" w:rsidRDefault="00757540" w:rsidP="00C0610F">
            <w:pPr>
              <w:ind w:firstLine="0"/>
              <w:rPr>
                <w:color w:val="000000" w:themeColor="text1"/>
                <w:sz w:val="22"/>
                <w:szCs w:val="22"/>
              </w:rPr>
            </w:pPr>
            <w:r w:rsidRPr="00757540">
              <w:rPr>
                <w:color w:val="000000" w:themeColor="text1"/>
                <w:sz w:val="22"/>
                <w:szCs w:val="22"/>
              </w:rPr>
              <w:t>Intensive lipid-restoring balm is intended for the care and restoration of dry, very dry and atopic skin, including against the background of chronic changes (chronic dermatitis: atopic dermatitis, eczema, psoriasis, etc.)</w:t>
            </w:r>
          </w:p>
        </w:tc>
      </w:tr>
      <w:tr w:rsidR="00757540" w:rsidRPr="00854D76" w:rsidTr="00734452">
        <w:trPr>
          <w:trHeight w:val="742"/>
        </w:trPr>
        <w:tc>
          <w:tcPr>
            <w:tcW w:w="4743" w:type="dxa"/>
          </w:tcPr>
          <w:p w:rsidR="00757540" w:rsidRPr="00757540" w:rsidRDefault="00757540" w:rsidP="00C0610F">
            <w:pPr>
              <w:ind w:firstLine="0"/>
              <w:rPr>
                <w:color w:val="000000" w:themeColor="text1"/>
                <w:sz w:val="22"/>
                <w:szCs w:val="22"/>
                <w:lang w:val="ru-RU"/>
              </w:rPr>
            </w:pPr>
            <w:r w:rsidRPr="00757540">
              <w:rPr>
                <w:color w:val="000000" w:themeColor="text1"/>
                <w:sz w:val="22"/>
                <w:szCs w:val="22"/>
                <w:lang w:val="ru-RU"/>
              </w:rPr>
              <w:t>LIPOBASE® бальзам-барьер для губ и лица «Восстанавливающий»</w:t>
            </w:r>
          </w:p>
        </w:tc>
        <w:tc>
          <w:tcPr>
            <w:tcW w:w="4744" w:type="dxa"/>
          </w:tcPr>
          <w:p w:rsidR="00757540" w:rsidRPr="00757540" w:rsidRDefault="00757540" w:rsidP="00C0610F">
            <w:pPr>
              <w:ind w:firstLine="0"/>
              <w:rPr>
                <w:color w:val="000000" w:themeColor="text1"/>
                <w:sz w:val="22"/>
                <w:szCs w:val="22"/>
                <w:lang w:val="ru-RU"/>
              </w:rPr>
            </w:pPr>
            <w:proofErr w:type="spellStart"/>
            <w:r w:rsidRPr="00757540">
              <w:rPr>
                <w:color w:val="000000" w:themeColor="text1"/>
                <w:sz w:val="22"/>
                <w:szCs w:val="22"/>
                <w:lang w:val="ru-RU"/>
              </w:rPr>
              <w:t>Moisturizing</w:t>
            </w:r>
            <w:proofErr w:type="spellEnd"/>
            <w:r w:rsidRPr="00757540">
              <w:rPr>
                <w:color w:val="000000" w:themeColor="text1"/>
                <w:sz w:val="22"/>
                <w:szCs w:val="22"/>
                <w:lang w:val="ru-RU"/>
              </w:rPr>
              <w:t xml:space="preserve"> </w:t>
            </w:r>
            <w:proofErr w:type="spellStart"/>
            <w:r w:rsidRPr="00757540">
              <w:rPr>
                <w:color w:val="000000" w:themeColor="text1"/>
                <w:sz w:val="22"/>
                <w:szCs w:val="22"/>
                <w:lang w:val="ru-RU"/>
              </w:rPr>
              <w:t>lip</w:t>
            </w:r>
            <w:proofErr w:type="spellEnd"/>
            <w:r w:rsidRPr="00757540">
              <w:rPr>
                <w:color w:val="000000" w:themeColor="text1"/>
                <w:sz w:val="22"/>
                <w:szCs w:val="22"/>
                <w:lang w:val="ru-RU"/>
              </w:rPr>
              <w:t xml:space="preserve"> &amp; </w:t>
            </w:r>
            <w:proofErr w:type="spellStart"/>
            <w:r w:rsidRPr="00757540">
              <w:rPr>
                <w:color w:val="000000" w:themeColor="text1"/>
                <w:sz w:val="22"/>
                <w:szCs w:val="22"/>
                <w:lang w:val="ru-RU"/>
              </w:rPr>
              <w:t>face</w:t>
            </w:r>
            <w:proofErr w:type="spellEnd"/>
            <w:r w:rsidRPr="00757540">
              <w:rPr>
                <w:color w:val="000000" w:themeColor="text1"/>
                <w:sz w:val="22"/>
                <w:szCs w:val="22"/>
                <w:lang w:val="ru-RU"/>
              </w:rPr>
              <w:t xml:space="preserve"> </w:t>
            </w:r>
            <w:proofErr w:type="spellStart"/>
            <w:r w:rsidRPr="00757540">
              <w:rPr>
                <w:color w:val="000000" w:themeColor="text1"/>
                <w:sz w:val="22"/>
                <w:szCs w:val="22"/>
                <w:lang w:val="ru-RU"/>
              </w:rPr>
              <w:t>balm</w:t>
            </w:r>
            <w:proofErr w:type="spellEnd"/>
            <w:r w:rsidRPr="00757540">
              <w:rPr>
                <w:color w:val="000000" w:themeColor="text1"/>
                <w:sz w:val="22"/>
                <w:szCs w:val="22"/>
                <w:lang w:val="ru-RU"/>
              </w:rPr>
              <w:t>.</w:t>
            </w:r>
          </w:p>
        </w:tc>
      </w:tr>
      <w:tr w:rsidR="00757540" w:rsidRPr="00854D76" w:rsidTr="00734452">
        <w:trPr>
          <w:trHeight w:val="362"/>
        </w:trPr>
        <w:tc>
          <w:tcPr>
            <w:tcW w:w="4743" w:type="dxa"/>
          </w:tcPr>
          <w:p w:rsidR="00757540" w:rsidRPr="00757540" w:rsidRDefault="00757540" w:rsidP="00C0610F">
            <w:pPr>
              <w:ind w:firstLine="0"/>
              <w:rPr>
                <w:color w:val="000000" w:themeColor="text1"/>
                <w:sz w:val="22"/>
                <w:szCs w:val="22"/>
                <w:lang w:val="ru-RU"/>
              </w:rPr>
            </w:pPr>
            <w:r w:rsidRPr="00757540">
              <w:rPr>
                <w:color w:val="000000" w:themeColor="text1"/>
                <w:sz w:val="22"/>
                <w:szCs w:val="22"/>
                <w:lang w:val="ru-RU"/>
              </w:rPr>
              <w:t>LIPOBASE® крем защитный</w:t>
            </w:r>
          </w:p>
        </w:tc>
        <w:tc>
          <w:tcPr>
            <w:tcW w:w="4744" w:type="dxa"/>
          </w:tcPr>
          <w:p w:rsidR="00757540" w:rsidRPr="00757540" w:rsidRDefault="00757540" w:rsidP="00C0610F">
            <w:pPr>
              <w:ind w:firstLine="0"/>
              <w:rPr>
                <w:color w:val="000000" w:themeColor="text1"/>
                <w:sz w:val="22"/>
                <w:szCs w:val="22"/>
              </w:rPr>
            </w:pPr>
            <w:r w:rsidRPr="00757540">
              <w:rPr>
                <w:color w:val="000000" w:themeColor="text1"/>
                <w:sz w:val="22"/>
                <w:szCs w:val="22"/>
              </w:rPr>
              <w:t>Body cream. Eliminates irritation and dry skin.</w:t>
            </w:r>
          </w:p>
        </w:tc>
      </w:tr>
      <w:tr w:rsidR="00757540" w:rsidRPr="00854D76" w:rsidTr="00734452">
        <w:trPr>
          <w:trHeight w:val="362"/>
        </w:trPr>
        <w:tc>
          <w:tcPr>
            <w:tcW w:w="4743" w:type="dxa"/>
          </w:tcPr>
          <w:p w:rsidR="00757540" w:rsidRPr="00757540" w:rsidRDefault="00757540" w:rsidP="00C0610F">
            <w:pPr>
              <w:ind w:firstLine="0"/>
              <w:rPr>
                <w:color w:val="000000" w:themeColor="text1"/>
                <w:sz w:val="22"/>
                <w:szCs w:val="22"/>
                <w:lang w:val="ru-RU"/>
              </w:rPr>
            </w:pPr>
            <w:r w:rsidRPr="00757540">
              <w:rPr>
                <w:color w:val="000000" w:themeColor="text1"/>
                <w:sz w:val="22"/>
                <w:szCs w:val="22"/>
                <w:lang w:val="ru-RU"/>
              </w:rPr>
              <w:t>LIPOBASE® крем</w:t>
            </w:r>
          </w:p>
        </w:tc>
        <w:tc>
          <w:tcPr>
            <w:tcW w:w="4744" w:type="dxa"/>
          </w:tcPr>
          <w:p w:rsidR="00757540" w:rsidRPr="00757540" w:rsidRDefault="00757540" w:rsidP="00C0610F">
            <w:pPr>
              <w:ind w:firstLine="0"/>
              <w:rPr>
                <w:color w:val="000000" w:themeColor="text1"/>
                <w:sz w:val="22"/>
                <w:szCs w:val="22"/>
              </w:rPr>
            </w:pPr>
            <w:r w:rsidRPr="00757540">
              <w:rPr>
                <w:color w:val="000000" w:themeColor="text1"/>
                <w:sz w:val="22"/>
                <w:szCs w:val="22"/>
              </w:rPr>
              <w:t>Cream for complex care of sensitive body skin.</w:t>
            </w:r>
          </w:p>
        </w:tc>
      </w:tr>
      <w:tr w:rsidR="00757540" w:rsidRPr="00854D76" w:rsidTr="00734452">
        <w:trPr>
          <w:trHeight w:val="362"/>
        </w:trPr>
        <w:tc>
          <w:tcPr>
            <w:tcW w:w="4743" w:type="dxa"/>
          </w:tcPr>
          <w:p w:rsidR="00757540" w:rsidRPr="00757540" w:rsidRDefault="00757540" w:rsidP="00C0610F">
            <w:pPr>
              <w:ind w:firstLine="0"/>
              <w:rPr>
                <w:color w:val="000000" w:themeColor="text1"/>
                <w:sz w:val="22"/>
                <w:szCs w:val="22"/>
                <w:lang w:val="ru-RU"/>
              </w:rPr>
            </w:pPr>
            <w:r w:rsidRPr="00757540">
              <w:rPr>
                <w:color w:val="000000" w:themeColor="text1"/>
                <w:sz w:val="22"/>
                <w:szCs w:val="22"/>
                <w:lang w:val="ru-RU"/>
              </w:rPr>
              <w:t>LIPOBASE® масло для ванны и душа</w:t>
            </w:r>
          </w:p>
        </w:tc>
        <w:tc>
          <w:tcPr>
            <w:tcW w:w="4744" w:type="dxa"/>
          </w:tcPr>
          <w:p w:rsidR="00757540" w:rsidRPr="00757540" w:rsidRDefault="00757540" w:rsidP="00C0610F">
            <w:pPr>
              <w:ind w:firstLine="0"/>
              <w:rPr>
                <w:color w:val="000000" w:themeColor="text1"/>
                <w:sz w:val="22"/>
                <w:szCs w:val="22"/>
              </w:rPr>
            </w:pPr>
            <w:r w:rsidRPr="00757540">
              <w:rPr>
                <w:color w:val="000000" w:themeColor="text1"/>
                <w:sz w:val="22"/>
                <w:szCs w:val="22"/>
              </w:rPr>
              <w:t>Oil for hygienic care of dry skin.</w:t>
            </w:r>
          </w:p>
        </w:tc>
      </w:tr>
      <w:tr w:rsidR="00757540" w:rsidRPr="00854D76" w:rsidTr="00734452">
        <w:trPr>
          <w:trHeight w:val="1122"/>
        </w:trPr>
        <w:tc>
          <w:tcPr>
            <w:tcW w:w="4743" w:type="dxa"/>
          </w:tcPr>
          <w:p w:rsidR="00757540" w:rsidRPr="00757540" w:rsidRDefault="00757540" w:rsidP="00C0610F">
            <w:pPr>
              <w:ind w:firstLine="0"/>
              <w:rPr>
                <w:color w:val="000000" w:themeColor="text1"/>
                <w:sz w:val="22"/>
                <w:szCs w:val="22"/>
                <w:lang w:val="ru-RU"/>
              </w:rPr>
            </w:pPr>
            <w:r w:rsidRPr="00757540">
              <w:rPr>
                <w:color w:val="000000" w:themeColor="text1"/>
                <w:sz w:val="22"/>
                <w:szCs w:val="22"/>
                <w:lang w:val="ru-RU"/>
              </w:rPr>
              <w:t>LIPOBASE® эмульсия д/тела защитная</w:t>
            </w:r>
          </w:p>
        </w:tc>
        <w:tc>
          <w:tcPr>
            <w:tcW w:w="4744" w:type="dxa"/>
          </w:tcPr>
          <w:p w:rsidR="00757540" w:rsidRPr="00757540" w:rsidRDefault="00757540" w:rsidP="00C0610F">
            <w:pPr>
              <w:ind w:firstLine="0"/>
              <w:rPr>
                <w:color w:val="000000" w:themeColor="text1"/>
                <w:sz w:val="22"/>
                <w:szCs w:val="22"/>
              </w:rPr>
            </w:pPr>
            <w:r w:rsidRPr="00757540">
              <w:rPr>
                <w:color w:val="000000" w:themeColor="text1"/>
                <w:sz w:val="22"/>
                <w:szCs w:val="22"/>
              </w:rPr>
              <w:t>An emulsion that provides comprehensive skin care for any condition accompanied by dryness, flaking, irritation, itching.</w:t>
            </w:r>
          </w:p>
        </w:tc>
      </w:tr>
      <w:tr w:rsidR="00757540" w:rsidRPr="00854D76" w:rsidTr="00734452">
        <w:trPr>
          <w:trHeight w:val="758"/>
        </w:trPr>
        <w:tc>
          <w:tcPr>
            <w:tcW w:w="4743" w:type="dxa"/>
          </w:tcPr>
          <w:p w:rsidR="00757540" w:rsidRPr="00757540" w:rsidRDefault="00757540" w:rsidP="00C0610F">
            <w:pPr>
              <w:ind w:firstLine="0"/>
              <w:rPr>
                <w:color w:val="000000" w:themeColor="text1"/>
                <w:sz w:val="22"/>
                <w:szCs w:val="22"/>
                <w:lang w:val="ru-RU"/>
              </w:rPr>
            </w:pPr>
            <w:r w:rsidRPr="00757540">
              <w:rPr>
                <w:color w:val="000000" w:themeColor="text1"/>
                <w:sz w:val="22"/>
                <w:szCs w:val="22"/>
                <w:lang w:val="ru-RU"/>
              </w:rPr>
              <w:t>LIPOBASE® эмульсия для тела</w:t>
            </w:r>
          </w:p>
        </w:tc>
        <w:tc>
          <w:tcPr>
            <w:tcW w:w="4744" w:type="dxa"/>
          </w:tcPr>
          <w:p w:rsidR="00757540" w:rsidRPr="00757540" w:rsidRDefault="00757540" w:rsidP="00C0610F">
            <w:pPr>
              <w:keepNext/>
              <w:ind w:firstLine="0"/>
              <w:rPr>
                <w:color w:val="000000" w:themeColor="text1"/>
                <w:sz w:val="22"/>
                <w:szCs w:val="22"/>
              </w:rPr>
            </w:pPr>
            <w:r w:rsidRPr="00757540">
              <w:rPr>
                <w:color w:val="000000" w:themeColor="text1"/>
                <w:sz w:val="22"/>
                <w:szCs w:val="22"/>
              </w:rPr>
              <w:t xml:space="preserve">Moisturizing emulsion to restore the stratum </w:t>
            </w:r>
            <w:proofErr w:type="spellStart"/>
            <w:r w:rsidRPr="00757540">
              <w:rPr>
                <w:color w:val="000000" w:themeColor="text1"/>
                <w:sz w:val="22"/>
                <w:szCs w:val="22"/>
              </w:rPr>
              <w:t>corneum</w:t>
            </w:r>
            <w:proofErr w:type="spellEnd"/>
            <w:r w:rsidRPr="00757540">
              <w:rPr>
                <w:color w:val="000000" w:themeColor="text1"/>
                <w:sz w:val="22"/>
                <w:szCs w:val="22"/>
              </w:rPr>
              <w:t>.</w:t>
            </w:r>
          </w:p>
        </w:tc>
      </w:tr>
    </w:tbl>
    <w:p w:rsidR="00757540" w:rsidRPr="008E46C4" w:rsidRDefault="00EA753A" w:rsidP="00734452">
      <w:pPr>
        <w:pStyle w:val="af"/>
        <w:spacing w:line="360" w:lineRule="auto"/>
        <w:rPr>
          <w:b w:val="0"/>
          <w:i/>
          <w:color w:val="000000" w:themeColor="text1"/>
          <w:sz w:val="24"/>
          <w:szCs w:val="24"/>
        </w:rPr>
      </w:pPr>
      <w:r w:rsidRPr="008E46C4">
        <w:rPr>
          <w:b w:val="0"/>
          <w:i/>
          <w:color w:val="000000" w:themeColor="text1"/>
          <w:sz w:val="24"/>
          <w:szCs w:val="24"/>
        </w:rPr>
        <w:t>*Made by the author, based on information from the official website of "</w:t>
      </w:r>
      <w:proofErr w:type="spellStart"/>
      <w:r w:rsidRPr="008E46C4">
        <w:rPr>
          <w:b w:val="0"/>
          <w:i/>
          <w:color w:val="000000" w:themeColor="text1"/>
          <w:sz w:val="24"/>
          <w:szCs w:val="24"/>
        </w:rPr>
        <w:t>Pharmtek</w:t>
      </w:r>
      <w:proofErr w:type="spellEnd"/>
      <w:r w:rsidRPr="008E46C4">
        <w:rPr>
          <w:b w:val="0"/>
          <w:i/>
          <w:color w:val="000000" w:themeColor="text1"/>
          <w:sz w:val="24"/>
          <w:szCs w:val="24"/>
        </w:rPr>
        <w:t>"</w:t>
      </w:r>
    </w:p>
    <w:p w:rsidR="00631126" w:rsidRDefault="006D1C5C" w:rsidP="00C0610F">
      <w:pPr>
        <w:pStyle w:val="2"/>
        <w:rPr>
          <w:rFonts w:ascii="Times New Roman" w:hAnsi="Times New Roman" w:cs="Times New Roman"/>
          <w:color w:val="000000" w:themeColor="text1"/>
          <w:sz w:val="24"/>
          <w:szCs w:val="24"/>
        </w:rPr>
      </w:pPr>
      <w:bookmarkStart w:id="13" w:name="_Toc136036600"/>
      <w:r>
        <w:rPr>
          <w:rFonts w:ascii="Times New Roman" w:hAnsi="Times New Roman" w:cs="Times New Roman"/>
          <w:color w:val="000000" w:themeColor="text1"/>
          <w:sz w:val="24"/>
          <w:szCs w:val="24"/>
        </w:rPr>
        <w:lastRenderedPageBreak/>
        <w:t>1.4</w:t>
      </w:r>
      <w:r w:rsidR="00631126" w:rsidRPr="00F36414">
        <w:rPr>
          <w:rFonts w:ascii="Times New Roman" w:hAnsi="Times New Roman" w:cs="Times New Roman"/>
          <w:color w:val="000000" w:themeColor="text1"/>
          <w:sz w:val="24"/>
          <w:szCs w:val="24"/>
        </w:rPr>
        <w:t xml:space="preserve"> </w:t>
      </w:r>
      <w:r w:rsidR="00631126" w:rsidRPr="00856E07">
        <w:rPr>
          <w:rFonts w:ascii="Times New Roman" w:hAnsi="Times New Roman" w:cs="Times New Roman"/>
          <w:color w:val="000000" w:themeColor="text1"/>
          <w:sz w:val="24"/>
          <w:szCs w:val="24"/>
        </w:rPr>
        <w:t>PESTEL analysis</w:t>
      </w:r>
      <w:bookmarkEnd w:id="13"/>
    </w:p>
    <w:p w:rsidR="006D1C5C" w:rsidRPr="006D1C5C" w:rsidRDefault="006D1C5C" w:rsidP="00C0610F"/>
    <w:p w:rsidR="00631126" w:rsidRPr="00854D76" w:rsidRDefault="00631126" w:rsidP="00C0610F">
      <w:pPr>
        <w:rPr>
          <w:rStyle w:val="eop"/>
          <w:color w:val="000000" w:themeColor="text1"/>
        </w:rPr>
      </w:pPr>
      <w:r w:rsidRPr="00854D76">
        <w:rPr>
          <w:rStyle w:val="eop"/>
          <w:color w:val="000000" w:themeColor="text1"/>
        </w:rPr>
        <w:t xml:space="preserve">PESTEL analysis is an effective tool for analyzing the external environment. PESTEL analysis is necessary to assess the key market trends in the industry and identify possible development paths. In this regard, a PESTEL analysis of the pharmaceutical cosmetics market in Russia was carried out for </w:t>
      </w:r>
      <w:proofErr w:type="spellStart"/>
      <w:r w:rsidRPr="00854D76">
        <w:rPr>
          <w:rStyle w:val="eop"/>
          <w:color w:val="000000" w:themeColor="text1"/>
        </w:rPr>
        <w:t>Pharmtek</w:t>
      </w:r>
      <w:proofErr w:type="spellEnd"/>
      <w:r w:rsidRPr="00854D76">
        <w:rPr>
          <w:rStyle w:val="eop"/>
          <w:color w:val="000000" w:themeColor="text1"/>
        </w:rPr>
        <w:t>.</w:t>
      </w:r>
    </w:p>
    <w:p w:rsidR="00631126" w:rsidRPr="00854D76" w:rsidRDefault="00631126" w:rsidP="00C0610F">
      <w:pPr>
        <w:rPr>
          <w:rStyle w:val="eop"/>
          <w:color w:val="000000" w:themeColor="text1"/>
        </w:rPr>
      </w:pPr>
    </w:p>
    <w:p w:rsidR="00631126" w:rsidRPr="00631126" w:rsidRDefault="00631126" w:rsidP="00C0610F">
      <w:pPr>
        <w:ind w:firstLine="0"/>
        <w:rPr>
          <w:b/>
          <w:sz w:val="28"/>
          <w:szCs w:val="28"/>
        </w:rPr>
      </w:pPr>
      <w:r w:rsidRPr="00631126">
        <w:rPr>
          <w:b/>
          <w:sz w:val="28"/>
          <w:szCs w:val="28"/>
        </w:rPr>
        <w:t>Political</w:t>
      </w:r>
    </w:p>
    <w:p w:rsidR="00631126" w:rsidRPr="00854D76" w:rsidRDefault="00631126" w:rsidP="00C0610F">
      <w:pPr>
        <w:rPr>
          <w:b/>
        </w:rPr>
      </w:pPr>
    </w:p>
    <w:p w:rsidR="00631126" w:rsidRPr="00854D76" w:rsidRDefault="00631126" w:rsidP="00C0610F">
      <w:pPr>
        <w:rPr>
          <w:b/>
        </w:rPr>
      </w:pPr>
      <w:r w:rsidRPr="00854D76">
        <w:rPr>
          <w:b/>
        </w:rPr>
        <w:t>Difficult foreign policy situation</w:t>
      </w:r>
    </w:p>
    <w:p w:rsidR="00631126" w:rsidRPr="00854D76" w:rsidRDefault="00631126" w:rsidP="00C0610F">
      <w:r w:rsidRPr="00854D76">
        <w:t>Due to the deterioration of relations, mainly between Western countries and Russia, sanctions were imposed on Russia, prohibiting the import of cosmetic products from the United States into Russia. And many large European brands left the Russian market, limited the range or rebranded to avoid reputational losses. All this led not only to the disappearance of popular Western brands on the Russian pharmaceutical cosmetics market, but also to the disappearance of most of the Western companies that were engaged in the supply of chemicals necessary for the production of pharmaceutical cosmetics in Russia. The pharmaceutical industry is one of the most import-dependent in the Russian economy, so such restrictions have forced Russian manufacturers to urgently look for new suppliers in Russia, Asian countries or resort to the services of companies that carry out parallel imports to Russia. This inevitably leads to an increase in the price of chemicals, an increase in the likelihood of problems in logistics, and so on.</w:t>
      </w:r>
    </w:p>
    <w:p w:rsidR="00631126" w:rsidRPr="00854D76" w:rsidRDefault="00631126" w:rsidP="00C0610F">
      <w:pPr>
        <w:rPr>
          <w:b/>
        </w:rPr>
      </w:pPr>
    </w:p>
    <w:p w:rsidR="00631126" w:rsidRPr="00631126" w:rsidRDefault="00631126" w:rsidP="00C0610F">
      <w:pPr>
        <w:ind w:firstLine="0"/>
        <w:rPr>
          <w:b/>
          <w:sz w:val="28"/>
          <w:szCs w:val="28"/>
        </w:rPr>
      </w:pPr>
      <w:r w:rsidRPr="00631126">
        <w:rPr>
          <w:b/>
          <w:sz w:val="28"/>
          <w:szCs w:val="28"/>
        </w:rPr>
        <w:t>Economical</w:t>
      </w:r>
    </w:p>
    <w:p w:rsidR="00631126" w:rsidRPr="00854D76" w:rsidRDefault="00631126" w:rsidP="00C0610F"/>
    <w:p w:rsidR="00631126" w:rsidRPr="00854D76" w:rsidRDefault="00631126" w:rsidP="00C0610F">
      <w:pPr>
        <w:rPr>
          <w:b/>
        </w:rPr>
      </w:pPr>
      <w:r w:rsidRPr="00854D76">
        <w:rPr>
          <w:b/>
        </w:rPr>
        <w:t>Unstable ruble exchange rate and inflation</w:t>
      </w:r>
    </w:p>
    <w:p w:rsidR="00631126" w:rsidRDefault="00631126" w:rsidP="00C0610F">
      <w:r w:rsidRPr="00854D76">
        <w:t>Since 2019, inflation in Russia has been growing non-stop, which affects the cost of consumer goods. In 2022, inflation reached its highest level in the last seven years</w:t>
      </w:r>
      <w:r w:rsidR="00D20A2B">
        <w:rPr>
          <w:rStyle w:val="ad"/>
        </w:rPr>
        <w:footnoteReference w:id="4"/>
      </w:r>
      <w:r w:rsidRPr="00854D76">
        <w:t>. Also, the instability of the ruble against the dollar leads to an increase in prices for goods, depreciation of people's savings and a deterioration in the life of the population.</w:t>
      </w:r>
    </w:p>
    <w:p w:rsidR="00631126" w:rsidRDefault="00631126" w:rsidP="00C0610F"/>
    <w:p w:rsidR="00631126" w:rsidRPr="00854D76" w:rsidRDefault="00631126" w:rsidP="00C0610F"/>
    <w:p w:rsidR="00631126" w:rsidRPr="00631126" w:rsidRDefault="00631126" w:rsidP="00C0610F"/>
    <w:p w:rsidR="000059DF" w:rsidRPr="000059DF" w:rsidRDefault="000059DF" w:rsidP="00C0610F"/>
    <w:p w:rsidR="003B3E76" w:rsidRPr="003B3E76" w:rsidRDefault="003B3E76" w:rsidP="00C0610F"/>
    <w:p w:rsidR="00FD454F" w:rsidRPr="003B3E76" w:rsidRDefault="00FD454F" w:rsidP="00C0610F">
      <w:pPr>
        <w:rPr>
          <w:sz w:val="22"/>
          <w:szCs w:val="22"/>
        </w:rPr>
      </w:pPr>
    </w:p>
    <w:p w:rsidR="0099259F" w:rsidRDefault="00973412" w:rsidP="00C0610F">
      <w:pPr>
        <w:keepNext/>
        <w:jc w:val="center"/>
      </w:pPr>
      <w:r w:rsidRPr="00854D76">
        <w:rPr>
          <w:noProof/>
          <w:color w:val="000000" w:themeColor="text1"/>
          <w:lang w:val="ru-RU"/>
        </w:rPr>
        <w:drawing>
          <wp:inline distT="0" distB="0" distL="0" distR="0" wp14:anchorId="0E59BCF6" wp14:editId="23B2DAF9">
            <wp:extent cx="4800600" cy="28098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259F" w:rsidRPr="0062225C" w:rsidRDefault="0099259F" w:rsidP="00C0610F">
      <w:pPr>
        <w:pStyle w:val="af"/>
        <w:spacing w:line="360" w:lineRule="auto"/>
        <w:jc w:val="center"/>
        <w:rPr>
          <w:b w:val="0"/>
          <w:i/>
          <w:color w:val="000000" w:themeColor="text1"/>
          <w:sz w:val="24"/>
          <w:szCs w:val="24"/>
        </w:rPr>
      </w:pPr>
      <w:proofErr w:type="gramStart"/>
      <w:r w:rsidRPr="0062225C">
        <w:rPr>
          <w:i/>
          <w:color w:val="000000" w:themeColor="text1"/>
          <w:sz w:val="24"/>
          <w:szCs w:val="24"/>
        </w:rPr>
        <w:t>Fig. 2.</w:t>
      </w:r>
      <w:proofErr w:type="gramEnd"/>
      <w:r w:rsidRPr="0062225C">
        <w:rPr>
          <w:b w:val="0"/>
          <w:i/>
          <w:color w:val="000000" w:themeColor="text1"/>
          <w:sz w:val="24"/>
          <w:szCs w:val="24"/>
        </w:rPr>
        <w:t xml:space="preserve"> Inflation rate in Russia</w:t>
      </w:r>
    </w:p>
    <w:p w:rsidR="003B3E76" w:rsidRPr="0062225C" w:rsidRDefault="0062225C" w:rsidP="00C0610F">
      <w:pPr>
        <w:pStyle w:val="af"/>
        <w:spacing w:line="360" w:lineRule="auto"/>
        <w:jc w:val="center"/>
        <w:rPr>
          <w:b w:val="0"/>
          <w:i/>
          <w:color w:val="000000" w:themeColor="text1"/>
          <w:sz w:val="24"/>
          <w:szCs w:val="24"/>
        </w:rPr>
      </w:pPr>
      <w:r w:rsidRPr="0062225C">
        <w:rPr>
          <w:i/>
          <w:color w:val="000000" w:themeColor="text1"/>
          <w:sz w:val="24"/>
          <w:szCs w:val="24"/>
        </w:rPr>
        <w:t>Source</w:t>
      </w:r>
      <w:r w:rsidR="002E7227" w:rsidRPr="0062225C">
        <w:rPr>
          <w:i/>
          <w:color w:val="000000" w:themeColor="text1"/>
          <w:sz w:val="24"/>
          <w:szCs w:val="24"/>
        </w:rPr>
        <w:t>:</w:t>
      </w:r>
      <w:r w:rsidR="002E7227" w:rsidRPr="0062225C">
        <w:rPr>
          <w:b w:val="0"/>
          <w:i/>
          <w:color w:val="000000" w:themeColor="text1"/>
          <w:sz w:val="24"/>
          <w:szCs w:val="24"/>
        </w:rPr>
        <w:t xml:space="preserve"> Made by the author, based on information from </w:t>
      </w:r>
      <w:r w:rsidR="009B20AD" w:rsidRPr="009B20AD">
        <w:rPr>
          <w:b w:val="0"/>
          <w:i/>
          <w:color w:val="000000" w:themeColor="text1"/>
          <w:sz w:val="24"/>
          <w:szCs w:val="24"/>
        </w:rPr>
        <w:t>Federal State Statistics Service</w:t>
      </w:r>
    </w:p>
    <w:p w:rsidR="00A16B46" w:rsidRPr="00854D76" w:rsidRDefault="00A16B46" w:rsidP="00C0610F">
      <w:r w:rsidRPr="00854D76">
        <w:t>The unstable exchange rate of the ruble has a particular impact on the cost of imported goods, while the pharmaceutical cosmetics industry in Russia is very dependent on imported chemicals.</w:t>
      </w:r>
    </w:p>
    <w:p w:rsidR="00A16B46" w:rsidRPr="00854D76" w:rsidRDefault="00A16B46" w:rsidP="00C0610F"/>
    <w:p w:rsidR="00A16B46" w:rsidRPr="00854D76" w:rsidRDefault="00A16B46" w:rsidP="00C0610F">
      <w:pPr>
        <w:rPr>
          <w:b/>
        </w:rPr>
      </w:pPr>
      <w:r w:rsidRPr="00854D76">
        <w:rPr>
          <w:b/>
        </w:rPr>
        <w:t>Low purchasing power of the population</w:t>
      </w:r>
    </w:p>
    <w:p w:rsidR="00A16B46" w:rsidRPr="00854D76" w:rsidRDefault="00A16B46" w:rsidP="00C0610F"/>
    <w:p w:rsidR="00A16B46" w:rsidRPr="00854D76" w:rsidRDefault="00A16B46" w:rsidP="00C0610F">
      <w:r w:rsidRPr="00854D76">
        <w:t>In 2022, the real incomes of Russians fell by 1.4%. The fall of the ruble led to a decrease in trade with Western countries and sanctions led to a significant increase in prices in all market segments. Coupled with record inflation since 2015, the purchasing power of the population has declined significantly.</w:t>
      </w:r>
    </w:p>
    <w:p w:rsidR="00A16B46" w:rsidRPr="00854D76" w:rsidRDefault="00A16B46" w:rsidP="00C0610F"/>
    <w:p w:rsidR="00A16B46" w:rsidRPr="00854D76" w:rsidRDefault="00A16B46" w:rsidP="00C0610F">
      <w:pPr>
        <w:rPr>
          <w:b/>
        </w:rPr>
      </w:pPr>
      <w:r w:rsidRPr="00854D76">
        <w:rPr>
          <w:b/>
        </w:rPr>
        <w:t>Rising prices for raw materials</w:t>
      </w:r>
    </w:p>
    <w:p w:rsidR="00A16B46" w:rsidRPr="00854D76" w:rsidRDefault="00A16B46" w:rsidP="00C0610F"/>
    <w:p w:rsidR="00A16B46" w:rsidRPr="00854D76" w:rsidRDefault="00A16B46" w:rsidP="00C0610F">
      <w:pPr>
        <w:rPr>
          <w:b/>
        </w:rPr>
      </w:pPr>
      <w:r w:rsidRPr="00854D76">
        <w:t>The dependence of the Russian pharmaceutical cosmetics sector on imports, the decriminalization of parallel imports, the imposition of sanctions, supply disruptions, the unstable ruble exchange rate, a sharp reduction in the number of suppliers - all this affects the rise in prices for raw materials, which in turn affects the increase in the cost of the final product.</w:t>
      </w:r>
    </w:p>
    <w:p w:rsidR="00A16B46" w:rsidRPr="00854D76" w:rsidRDefault="00A16B46" w:rsidP="00C0610F">
      <w:pPr>
        <w:rPr>
          <w:b/>
        </w:rPr>
      </w:pPr>
    </w:p>
    <w:p w:rsidR="00A16B46" w:rsidRDefault="00A16B46" w:rsidP="00C0610F">
      <w:pPr>
        <w:ind w:firstLine="0"/>
        <w:rPr>
          <w:b/>
          <w:sz w:val="28"/>
          <w:szCs w:val="28"/>
        </w:rPr>
      </w:pPr>
    </w:p>
    <w:p w:rsidR="00A16B46" w:rsidRDefault="00A16B46" w:rsidP="00C0610F">
      <w:pPr>
        <w:ind w:firstLine="0"/>
        <w:rPr>
          <w:b/>
          <w:sz w:val="28"/>
          <w:szCs w:val="28"/>
        </w:rPr>
      </w:pPr>
    </w:p>
    <w:p w:rsidR="00A16B46" w:rsidRDefault="00A16B46" w:rsidP="00C0610F">
      <w:pPr>
        <w:ind w:firstLine="0"/>
        <w:rPr>
          <w:b/>
          <w:sz w:val="28"/>
          <w:szCs w:val="28"/>
        </w:rPr>
      </w:pPr>
    </w:p>
    <w:p w:rsidR="00A16B46" w:rsidRPr="00A16B46" w:rsidRDefault="00A16B46" w:rsidP="00C0610F">
      <w:pPr>
        <w:ind w:firstLine="0"/>
        <w:rPr>
          <w:b/>
          <w:sz w:val="28"/>
          <w:szCs w:val="28"/>
        </w:rPr>
      </w:pPr>
      <w:r w:rsidRPr="00A16B46">
        <w:rPr>
          <w:b/>
          <w:sz w:val="28"/>
          <w:szCs w:val="28"/>
        </w:rPr>
        <w:t>Social</w:t>
      </w:r>
    </w:p>
    <w:p w:rsidR="00A16B46" w:rsidRPr="00854D76" w:rsidRDefault="00A16B46" w:rsidP="00C0610F">
      <w:pPr>
        <w:rPr>
          <w:b/>
        </w:rPr>
      </w:pPr>
    </w:p>
    <w:p w:rsidR="00A16B46" w:rsidRPr="00A16B46" w:rsidRDefault="00A16B46" w:rsidP="00C0610F">
      <w:pPr>
        <w:rPr>
          <w:b/>
        </w:rPr>
      </w:pPr>
      <w:r w:rsidRPr="00A16B46">
        <w:rPr>
          <w:b/>
        </w:rPr>
        <w:t>Decline in fertility</w:t>
      </w:r>
    </w:p>
    <w:p w:rsidR="00A16B46" w:rsidRPr="00854D76" w:rsidRDefault="00A16B46" w:rsidP="00C0610F"/>
    <w:p w:rsidR="00A16B46" w:rsidRPr="00854D76" w:rsidRDefault="00A16B46" w:rsidP="00C0610F">
      <w:r w:rsidRPr="00854D76">
        <w:t>Children's cosmetics are one of the largest sectors of pharmacological cosmetics in general. In 2022, the birth rate decreased by 6.9% compared to the same indicator in 2021. This is mainly due to falling living standards</w:t>
      </w:r>
      <w:r>
        <w:rPr>
          <w:rStyle w:val="ad"/>
        </w:rPr>
        <w:footnoteReference w:id="5"/>
      </w:r>
      <w:r w:rsidRPr="00854D76">
        <w:t xml:space="preserve">. </w:t>
      </w:r>
    </w:p>
    <w:p w:rsidR="00024467" w:rsidRPr="003C2AEB" w:rsidRDefault="00024467" w:rsidP="00C0610F"/>
    <w:p w:rsidR="00A16B46" w:rsidRPr="00474383" w:rsidRDefault="00A16B46" w:rsidP="00C0610F">
      <w:pPr>
        <w:rPr>
          <w:b/>
          <w:color w:val="000000" w:themeColor="text1"/>
        </w:rPr>
      </w:pPr>
      <w:r w:rsidRPr="00474383">
        <w:rPr>
          <w:b/>
          <w:color w:val="000000" w:themeColor="text1"/>
        </w:rPr>
        <w:t>Consumer distrust in Russian cosmetics</w:t>
      </w:r>
    </w:p>
    <w:p w:rsidR="00A16B46" w:rsidRPr="00474383" w:rsidRDefault="00A16B46" w:rsidP="00C0610F">
      <w:pPr>
        <w:rPr>
          <w:color w:val="000000" w:themeColor="text1"/>
        </w:rPr>
      </w:pPr>
    </w:p>
    <w:p w:rsidR="00A16B46" w:rsidRPr="00474383" w:rsidRDefault="00A16B46" w:rsidP="00C0610F">
      <w:pPr>
        <w:rPr>
          <w:color w:val="000000" w:themeColor="text1"/>
        </w:rPr>
      </w:pPr>
      <w:r w:rsidRPr="00854D76">
        <w:rPr>
          <w:color w:val="000000" w:themeColor="text1"/>
        </w:rPr>
        <w:t xml:space="preserve">In order to identify the attitude of Russian consumers to pharmaceutical cosmetics produced in Russia, a survey was conducted in the form of an online questionnaire on the </w:t>
      </w:r>
      <w:proofErr w:type="spellStart"/>
      <w:r w:rsidRPr="00854D76">
        <w:rPr>
          <w:color w:val="000000" w:themeColor="text1"/>
        </w:rPr>
        <w:t>Vkontakte</w:t>
      </w:r>
      <w:proofErr w:type="spellEnd"/>
      <w:r w:rsidRPr="00854D76">
        <w:rPr>
          <w:color w:val="000000" w:themeColor="text1"/>
        </w:rPr>
        <w:t xml:space="preserve"> social network. A total of 210 people completed the survey. The survey was completed by 69% of women and 31% of men, aged 19 to 55, </w:t>
      </w:r>
      <w:r w:rsidR="00A043BF" w:rsidRPr="00854D76">
        <w:rPr>
          <w:color w:val="000000" w:themeColor="text1"/>
        </w:rPr>
        <w:t>and living</w:t>
      </w:r>
      <w:r w:rsidRPr="00854D76">
        <w:rPr>
          <w:color w:val="000000" w:themeColor="text1"/>
        </w:rPr>
        <w:t xml:space="preserve"> in Russia. </w:t>
      </w:r>
      <w:r w:rsidRPr="00474383">
        <w:rPr>
          <w:color w:val="000000" w:themeColor="text1"/>
        </w:rPr>
        <w:t>The average age of the respondent was 31 years.</w:t>
      </w:r>
    </w:p>
    <w:p w:rsidR="00A16B46" w:rsidRPr="00474383" w:rsidRDefault="00A16B46" w:rsidP="00C0610F">
      <w:pPr>
        <w:rPr>
          <w:color w:val="000000" w:themeColor="text1"/>
        </w:rPr>
      </w:pPr>
    </w:p>
    <w:p w:rsidR="00A16B46" w:rsidRDefault="00A16B46" w:rsidP="00C0610F">
      <w:pPr>
        <w:rPr>
          <w:b/>
          <w:i/>
          <w:color w:val="000000" w:themeColor="text1"/>
        </w:rPr>
      </w:pPr>
      <w:r w:rsidRPr="00854D76">
        <w:rPr>
          <w:color w:val="000000" w:themeColor="text1"/>
        </w:rPr>
        <w:t>One of the questions had the wording “Do you trust Russian-made ph</w:t>
      </w:r>
      <w:r w:rsidR="00B64DC9">
        <w:rPr>
          <w:color w:val="000000" w:themeColor="text1"/>
        </w:rPr>
        <w:t>armacological cosmetics?”</w:t>
      </w:r>
      <w:r w:rsidRPr="00854D76">
        <w:rPr>
          <w:color w:val="000000" w:themeColor="text1"/>
        </w:rPr>
        <w:t xml:space="preserve"> As can be seen from the pie chart below, more than half of the respondents expressed distrust of pharmaceutical cosmetics produced in Russia. 31% of respondents do not pay attention to the country of origin, and only 14% of r</w:t>
      </w:r>
      <w:r w:rsidR="00B64DC9">
        <w:rPr>
          <w:color w:val="000000" w:themeColor="text1"/>
        </w:rPr>
        <w:t xml:space="preserve">espondents trust Russian brands </w:t>
      </w:r>
      <w:r w:rsidR="00A043BF">
        <w:rPr>
          <w:b/>
          <w:i/>
          <w:color w:val="000000" w:themeColor="text1"/>
        </w:rPr>
        <w:t>(Appendix 2</w:t>
      </w:r>
      <w:r w:rsidR="00A043BF" w:rsidRPr="003B3E76">
        <w:rPr>
          <w:b/>
          <w:i/>
          <w:color w:val="000000" w:themeColor="text1"/>
        </w:rPr>
        <w:t>)</w:t>
      </w:r>
      <w:r w:rsidR="00B64DC9">
        <w:rPr>
          <w:b/>
          <w:i/>
          <w:color w:val="000000" w:themeColor="text1"/>
        </w:rPr>
        <w:t>.</w:t>
      </w:r>
    </w:p>
    <w:p w:rsidR="00B64DC9" w:rsidRDefault="00B64DC9" w:rsidP="00A043BF">
      <w:pPr>
        <w:rPr>
          <w:b/>
          <w:i/>
          <w:color w:val="000000" w:themeColor="text1"/>
        </w:rPr>
      </w:pPr>
    </w:p>
    <w:p w:rsidR="00F70C52" w:rsidRDefault="00B64DC9" w:rsidP="00F70C52">
      <w:pPr>
        <w:keepNext/>
        <w:jc w:val="center"/>
      </w:pPr>
      <w:r w:rsidRPr="00854D76">
        <w:rPr>
          <w:noProof/>
          <w:color w:val="000000" w:themeColor="text1"/>
          <w:lang w:val="ru-RU"/>
        </w:rPr>
        <w:lastRenderedPageBreak/>
        <w:drawing>
          <wp:inline distT="0" distB="0" distL="0" distR="0" wp14:anchorId="160873B6" wp14:editId="5D4BBEF1">
            <wp:extent cx="3924300" cy="223837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4DC9" w:rsidRPr="00F70C52" w:rsidRDefault="00F70C52" w:rsidP="00F70C52">
      <w:pPr>
        <w:pStyle w:val="af"/>
        <w:jc w:val="center"/>
        <w:rPr>
          <w:b w:val="0"/>
          <w:i/>
          <w:color w:val="000000" w:themeColor="text1"/>
          <w:sz w:val="24"/>
          <w:szCs w:val="24"/>
        </w:rPr>
      </w:pPr>
      <w:proofErr w:type="gramStart"/>
      <w:r w:rsidRPr="00F70C52">
        <w:rPr>
          <w:i/>
          <w:color w:val="000000" w:themeColor="text1"/>
          <w:sz w:val="24"/>
          <w:szCs w:val="24"/>
        </w:rPr>
        <w:t>Fig. 3.</w:t>
      </w:r>
      <w:proofErr w:type="gramEnd"/>
      <w:r w:rsidRPr="00F70C52">
        <w:rPr>
          <w:b w:val="0"/>
          <w:i/>
          <w:color w:val="000000" w:themeColor="text1"/>
          <w:sz w:val="24"/>
          <w:szCs w:val="24"/>
        </w:rPr>
        <w:t xml:space="preserve">  </w:t>
      </w:r>
      <w:proofErr w:type="gramStart"/>
      <w:r w:rsidRPr="00F70C52">
        <w:rPr>
          <w:b w:val="0"/>
          <w:i/>
          <w:color w:val="000000" w:themeColor="text1"/>
          <w:sz w:val="24"/>
          <w:szCs w:val="24"/>
        </w:rPr>
        <w:t>Distribution of answers to the question "Do you trust Russian-made pharmacological cosmetics?"</w:t>
      </w:r>
      <w:proofErr w:type="gramEnd"/>
    </w:p>
    <w:p w:rsidR="007F7A77" w:rsidRPr="00854D76" w:rsidRDefault="007F7A77" w:rsidP="007F7A77">
      <w:r w:rsidRPr="00854D76">
        <w:t>First of all, this is due to the confidence of consumers with a lower efficiency of goods, compared with foreign counterparts, or in general, in the confidence of the complete absence of a positive effect after using the product. Consumers also have questions about the safety of Russian goods.</w:t>
      </w:r>
    </w:p>
    <w:p w:rsidR="007F7A77" w:rsidRPr="00854D76" w:rsidRDefault="007F7A77" w:rsidP="007F7A77"/>
    <w:p w:rsidR="007F7A77" w:rsidRPr="00854D76" w:rsidRDefault="007F7A77" w:rsidP="007F7A77">
      <w:pPr>
        <w:rPr>
          <w:b/>
        </w:rPr>
      </w:pPr>
      <w:r w:rsidRPr="00854D76">
        <w:rPr>
          <w:b/>
        </w:rPr>
        <w:t>Request for "healthy beauty" in society</w:t>
      </w:r>
    </w:p>
    <w:p w:rsidR="007F7A77" w:rsidRPr="00854D76" w:rsidRDefault="007F7A77" w:rsidP="007F7A77"/>
    <w:p w:rsidR="007F7A77" w:rsidRPr="00854D76" w:rsidRDefault="007F7A77" w:rsidP="007F7A77">
      <w:proofErr w:type="gramStart"/>
      <w:r w:rsidRPr="00854D76">
        <w:t>Pharmacological cosmetics includes</w:t>
      </w:r>
      <w:proofErr w:type="gramEnd"/>
      <w:r w:rsidRPr="00854D76">
        <w:t xml:space="preserve"> pharmacological components. This fact imposes certain rules on the use of this category of cosmetics, which are more stringent and detailed than when we are talking about ordinary cosmetics from the mass market. This explains their more tangible claimed impact when used. The two main categories of pharmacological cosmetics are dermatological preparations aimed at eliminating skin defects, irritations, allergies and skin diseases. And therapeutic and prophylactic products aimed at preventing the development of skin diseases, combating age-related skin changes, pigmentation, etc. The condition of the skin greatly affects the self-esteem of people and brings psychological discomfort, regardless of gender, especially when we talk about young people who very often face skin problems due to hormonal changes. Also popular in society are anti-aging cosmetics aimed at consumers over 30 who are trying to maintain a more youthful appearance of the skin.</w:t>
      </w:r>
    </w:p>
    <w:p w:rsidR="007F7A77" w:rsidRPr="00854D76" w:rsidRDefault="007F7A77" w:rsidP="00387CD7"/>
    <w:p w:rsidR="007F7A77" w:rsidRPr="00854D76" w:rsidRDefault="007F7A77" w:rsidP="00387CD7">
      <w:pPr>
        <w:rPr>
          <w:b/>
        </w:rPr>
      </w:pPr>
      <w:r w:rsidRPr="00854D76">
        <w:rPr>
          <w:b/>
        </w:rPr>
        <w:t>Ethical component</w:t>
      </w:r>
    </w:p>
    <w:p w:rsidR="007F7A77" w:rsidRPr="00854D76" w:rsidRDefault="007F7A77" w:rsidP="00387CD7"/>
    <w:p w:rsidR="007F7A77" w:rsidRDefault="007F7A77" w:rsidP="00387CD7">
      <w:r w:rsidRPr="00854D76">
        <w:t xml:space="preserve">In recent years, people have increasingly begun to pay attention to ways to test cosmetics, reacting negatively to testing cosmetics on animals. In Russia, there is still no ban on testing cosmetic products on animals. And many brands are still testing their products in such an </w:t>
      </w:r>
      <w:r w:rsidRPr="00854D76">
        <w:lastRenderedPageBreak/>
        <w:t>inhumane way. Brands that refuse to test their products on animals have a greater credibility among buyers. And many people refuse to use cosmetics that have been tested on animals for ethical reasons.</w:t>
      </w:r>
    </w:p>
    <w:p w:rsidR="007F7A77" w:rsidRDefault="007F7A77" w:rsidP="00387CD7"/>
    <w:p w:rsidR="007F7A77" w:rsidRPr="00387CD7" w:rsidRDefault="007F7A77" w:rsidP="00387CD7">
      <w:pPr>
        <w:ind w:firstLine="0"/>
        <w:rPr>
          <w:b/>
          <w:color w:val="000000" w:themeColor="text1"/>
          <w:sz w:val="28"/>
        </w:rPr>
      </w:pPr>
      <w:r w:rsidRPr="00387CD7">
        <w:rPr>
          <w:b/>
          <w:color w:val="000000" w:themeColor="text1"/>
          <w:sz w:val="28"/>
        </w:rPr>
        <w:t>Technological</w:t>
      </w:r>
    </w:p>
    <w:p w:rsidR="007F7A77" w:rsidRPr="00854D76" w:rsidRDefault="007F7A77" w:rsidP="00387CD7">
      <w:pPr>
        <w:rPr>
          <w:b/>
          <w:color w:val="000000" w:themeColor="text1"/>
        </w:rPr>
      </w:pPr>
    </w:p>
    <w:p w:rsidR="007F7A77" w:rsidRPr="00EC3957" w:rsidRDefault="007F7A77" w:rsidP="00387CD7">
      <w:pPr>
        <w:rPr>
          <w:b/>
          <w:color w:val="000000" w:themeColor="text1"/>
        </w:rPr>
      </w:pPr>
      <w:r w:rsidRPr="00EC3957">
        <w:rPr>
          <w:b/>
          <w:color w:val="000000" w:themeColor="text1"/>
        </w:rPr>
        <w:t>Development of the chemical industry in Russia</w:t>
      </w:r>
    </w:p>
    <w:p w:rsidR="007F7A77" w:rsidRPr="00854D76" w:rsidRDefault="007F7A77" w:rsidP="00387CD7">
      <w:pPr>
        <w:rPr>
          <w:color w:val="000000" w:themeColor="text1"/>
        </w:rPr>
      </w:pPr>
    </w:p>
    <w:p w:rsidR="00F05DB1" w:rsidRDefault="007F7A77" w:rsidP="00387CD7">
      <w:pPr>
        <w:rPr>
          <w:color w:val="000000" w:themeColor="text1"/>
        </w:rPr>
      </w:pPr>
      <w:r w:rsidRPr="00854D76">
        <w:rPr>
          <w:color w:val="000000" w:themeColor="text1"/>
        </w:rPr>
        <w:t>From 2009 to 2022, there has been an increase in the production of chemical products in Russia. During the COVID-19 pandemic, the chemical industry was one of the few sectors that continued to ramp up production. Nevertheless, the production of chemical products in Russia accounts for 1.1%</w:t>
      </w:r>
      <w:r w:rsidR="00F05DB1">
        <w:rPr>
          <w:rStyle w:val="ad"/>
          <w:color w:val="000000" w:themeColor="text1"/>
        </w:rPr>
        <w:footnoteReference w:id="6"/>
      </w:r>
      <w:r w:rsidR="00F05DB1">
        <w:rPr>
          <w:color w:val="000000" w:themeColor="text1"/>
        </w:rPr>
        <w:t xml:space="preserve"> </w:t>
      </w:r>
      <w:r w:rsidR="00F05DB1" w:rsidRPr="00854D76">
        <w:rPr>
          <w:color w:val="000000" w:themeColor="text1"/>
        </w:rPr>
        <w:t>of the total volume of world chemical products. Currently, there are enterprises in Russia that produce chemicals for cosmetic products, not all the necessary components can be replaced with Russian-made components due to the small number of enterprises or their absence at all. However, domestic demand for chemical components is constantly growing, which may lead to the growth of enterprises that produce components for the production of cosmetic products.</w:t>
      </w:r>
    </w:p>
    <w:p w:rsidR="00F05DB1" w:rsidRDefault="00F05DB1" w:rsidP="00387CD7">
      <w:pPr>
        <w:rPr>
          <w:color w:val="000000" w:themeColor="text1"/>
        </w:rPr>
      </w:pPr>
    </w:p>
    <w:p w:rsidR="00F05DB1" w:rsidRPr="00DE3537" w:rsidRDefault="00F05DB1" w:rsidP="00387CD7">
      <w:pPr>
        <w:rPr>
          <w:b/>
          <w:color w:val="000000" w:themeColor="text1"/>
        </w:rPr>
      </w:pPr>
      <w:r w:rsidRPr="00DE3537">
        <w:rPr>
          <w:b/>
          <w:color w:val="000000" w:themeColor="text1"/>
        </w:rPr>
        <w:t>Growing use of marketplaces</w:t>
      </w:r>
    </w:p>
    <w:p w:rsidR="00F05DB1" w:rsidRPr="00DE3537" w:rsidRDefault="00F05DB1" w:rsidP="00387CD7">
      <w:pPr>
        <w:rPr>
          <w:color w:val="000000" w:themeColor="text1"/>
        </w:rPr>
      </w:pPr>
    </w:p>
    <w:p w:rsidR="00F05DB1" w:rsidRPr="00854D76" w:rsidRDefault="00F05DB1" w:rsidP="00387CD7">
      <w:pPr>
        <w:rPr>
          <w:color w:val="000000" w:themeColor="text1"/>
        </w:rPr>
      </w:pPr>
      <w:r w:rsidRPr="00854D76">
        <w:rPr>
          <w:color w:val="000000" w:themeColor="text1"/>
        </w:rPr>
        <w:t xml:space="preserve">The popularity of market places in Russia has grown every year. Especially the growth in the popularity of online shopping and especially online purchases of medicines and health products occurred due to the COVID-19 pandemic. For example, the turnover of </w:t>
      </w:r>
      <w:proofErr w:type="spellStart"/>
      <w:r w:rsidRPr="00854D76">
        <w:rPr>
          <w:color w:val="000000" w:themeColor="text1"/>
        </w:rPr>
        <w:t>Wildberries</w:t>
      </w:r>
      <w:proofErr w:type="spellEnd"/>
      <w:r w:rsidRPr="00854D76">
        <w:rPr>
          <w:color w:val="000000" w:themeColor="text1"/>
        </w:rPr>
        <w:t xml:space="preserve"> in 2022 increased by 98% compared to 2021. Moreover, after goods from the category of household goods, the most dynamic growth was observed in the category of health products. The growth was 124% compared to the same indicators in 2021</w:t>
      </w:r>
      <w:r>
        <w:rPr>
          <w:rStyle w:val="ad"/>
          <w:color w:val="000000" w:themeColor="text1"/>
        </w:rPr>
        <w:footnoteReference w:id="7"/>
      </w:r>
      <w:r w:rsidRPr="00854D76">
        <w:rPr>
          <w:color w:val="000000" w:themeColor="text1"/>
        </w:rPr>
        <w:t>. The use of online sales for pharmaceutical cosmetics was insignificant, since the main sale is carried out through partner pharmacies, but now the use of marketplaces as one of the distribution channels gives a great competitive advantage.</w:t>
      </w:r>
    </w:p>
    <w:p w:rsidR="00F05DB1" w:rsidRDefault="00F05DB1" w:rsidP="00387CD7">
      <w:pPr>
        <w:rPr>
          <w:color w:val="000000" w:themeColor="text1"/>
        </w:rPr>
      </w:pPr>
    </w:p>
    <w:p w:rsidR="00387CD7" w:rsidRPr="00854D76" w:rsidRDefault="00387CD7" w:rsidP="00387CD7">
      <w:pPr>
        <w:rPr>
          <w:b/>
          <w:color w:val="000000" w:themeColor="text1"/>
        </w:rPr>
      </w:pPr>
      <w:r w:rsidRPr="00854D76">
        <w:rPr>
          <w:b/>
          <w:color w:val="000000" w:themeColor="text1"/>
        </w:rPr>
        <w:t>Environmental degradation leads to skin problems</w:t>
      </w:r>
    </w:p>
    <w:p w:rsidR="00387CD7" w:rsidRPr="00854D76" w:rsidRDefault="00387CD7" w:rsidP="00387CD7">
      <w:pPr>
        <w:rPr>
          <w:color w:val="000000" w:themeColor="text1"/>
        </w:rPr>
      </w:pPr>
    </w:p>
    <w:p w:rsidR="00387CD7" w:rsidRPr="00854D76" w:rsidRDefault="00387CD7" w:rsidP="00387CD7">
      <w:pPr>
        <w:rPr>
          <w:color w:val="000000" w:themeColor="text1"/>
        </w:rPr>
      </w:pPr>
      <w:r w:rsidRPr="00854D76">
        <w:rPr>
          <w:color w:val="000000" w:themeColor="text1"/>
        </w:rPr>
        <w:t>This item is very closely related to "Request for "healthy beauty" in society", which was mentioned among the social factors. The deterioration of the ecological situation affects the health of people and their immunity, which is also manifested in the condition of the skin.</w:t>
      </w:r>
    </w:p>
    <w:p w:rsidR="00387CD7" w:rsidRPr="00854D76" w:rsidRDefault="00387CD7" w:rsidP="00387CD7">
      <w:pPr>
        <w:rPr>
          <w:color w:val="000000" w:themeColor="text1"/>
        </w:rPr>
      </w:pPr>
    </w:p>
    <w:p w:rsidR="00387CD7" w:rsidRPr="006C004D" w:rsidRDefault="00387CD7" w:rsidP="006C004D">
      <w:pPr>
        <w:rPr>
          <w:b/>
        </w:rPr>
      </w:pPr>
      <w:r w:rsidRPr="006C004D">
        <w:rPr>
          <w:b/>
        </w:rPr>
        <w:t>Environmental degradation</w:t>
      </w:r>
    </w:p>
    <w:p w:rsidR="00387CD7" w:rsidRPr="00DE3537" w:rsidRDefault="00387CD7" w:rsidP="006C004D"/>
    <w:p w:rsidR="00387CD7" w:rsidRPr="00854D76" w:rsidRDefault="00387CD7" w:rsidP="006C004D">
      <w:r w:rsidRPr="00854D76">
        <w:t xml:space="preserve">The cosmetics industry is a huge contributor to environmental pollution. This applies not only to the </w:t>
      </w:r>
      <w:proofErr w:type="gramStart"/>
      <w:r w:rsidRPr="00854D76">
        <w:t>plastic from which packages are made, which are</w:t>
      </w:r>
      <w:proofErr w:type="gramEnd"/>
      <w:r w:rsidRPr="00854D76">
        <w:t xml:space="preserve"> then thrown away. Every year, the industry creates more than 120 billion plastic packaging, most of which cannot be recycled</w:t>
      </w:r>
      <w:r>
        <w:rPr>
          <w:rStyle w:val="ad"/>
          <w:color w:val="000000" w:themeColor="text1"/>
        </w:rPr>
        <w:footnoteReference w:id="8"/>
      </w:r>
      <w:r w:rsidRPr="00854D76">
        <w:t>.</w:t>
      </w:r>
      <w:r>
        <w:t xml:space="preserve"> </w:t>
      </w:r>
      <w:r w:rsidRPr="00854D76">
        <w:t>Also, the problem lies in the compositions, since some components, for example, pigments, can harm the environment and animals. In Russia, this topic is not as common and discussed as in other more developed countries, but environmentally friendly production strengthens the reputation of the brand in the eyes of consumers.</w:t>
      </w:r>
    </w:p>
    <w:p w:rsidR="00387CD7" w:rsidRPr="00854D76" w:rsidRDefault="00387CD7" w:rsidP="006C004D"/>
    <w:p w:rsidR="005561C9" w:rsidRPr="006C004D" w:rsidRDefault="005561C9" w:rsidP="006C004D">
      <w:pPr>
        <w:ind w:firstLine="0"/>
        <w:rPr>
          <w:b/>
          <w:sz w:val="28"/>
          <w:szCs w:val="28"/>
        </w:rPr>
      </w:pPr>
      <w:r w:rsidRPr="006C004D">
        <w:rPr>
          <w:b/>
          <w:sz w:val="28"/>
          <w:szCs w:val="28"/>
        </w:rPr>
        <w:t>Legal</w:t>
      </w:r>
    </w:p>
    <w:p w:rsidR="005561C9" w:rsidRPr="00854D76" w:rsidRDefault="005561C9" w:rsidP="006C004D"/>
    <w:p w:rsidR="005561C9" w:rsidRPr="006C004D" w:rsidRDefault="005561C9" w:rsidP="006C004D">
      <w:pPr>
        <w:rPr>
          <w:b/>
        </w:rPr>
      </w:pPr>
      <w:r w:rsidRPr="006C004D">
        <w:rPr>
          <w:b/>
        </w:rPr>
        <w:t>Parallel Import</w:t>
      </w:r>
    </w:p>
    <w:p w:rsidR="005561C9" w:rsidRPr="00854D76" w:rsidRDefault="005561C9" w:rsidP="000B5005"/>
    <w:p w:rsidR="00387CD7" w:rsidRDefault="005561C9" w:rsidP="000B5005">
      <w:r w:rsidRPr="00854D76">
        <w:t>On March 29, 2022, the Russian government allowed the import of goods into Russia without the consent of the manufacturer. Until March 29, 2022, this was co</w:t>
      </w:r>
      <w:r>
        <w:t>nsidered a violation of the law</w:t>
      </w:r>
      <w:r w:rsidR="006C004D">
        <w:rPr>
          <w:rStyle w:val="ad"/>
          <w:color w:val="000000" w:themeColor="text1"/>
        </w:rPr>
        <w:footnoteReference w:id="9"/>
      </w:r>
      <w:r w:rsidR="006C004D">
        <w:t>.</w:t>
      </w:r>
    </w:p>
    <w:p w:rsidR="006C004D" w:rsidRDefault="006C004D" w:rsidP="005441B9">
      <w:r w:rsidRPr="00854D76">
        <w:t xml:space="preserve">Parallel import allows to independently </w:t>
      </w:r>
      <w:proofErr w:type="gramStart"/>
      <w:r w:rsidRPr="00854D76">
        <w:t>import</w:t>
      </w:r>
      <w:proofErr w:type="gramEnd"/>
      <w:r w:rsidRPr="00854D76">
        <w:t xml:space="preserve"> goods into Russia, purchasing them not only from the manufacturer, but also through other distributors. The list of goods for which parallel imports are allowed includes products of inorganic chemistry, such as oxides and hydroxides. Organic chemical compounds such as alcohols. As well as essential oils and other chemical components that is used in the creation of decor</w:t>
      </w:r>
      <w:r>
        <w:t xml:space="preserve">ative, care and pharmaceutical </w:t>
      </w:r>
      <w:r w:rsidRPr="00854D76">
        <w:t>cosmetics</w:t>
      </w:r>
      <w:r>
        <w:rPr>
          <w:rStyle w:val="ad"/>
          <w:color w:val="000000" w:themeColor="text1"/>
        </w:rPr>
        <w:footnoteReference w:id="10"/>
      </w:r>
      <w:r w:rsidRPr="00854D76">
        <w:t>.</w:t>
      </w:r>
    </w:p>
    <w:p w:rsidR="006C004D" w:rsidRDefault="006C004D" w:rsidP="005441B9"/>
    <w:p w:rsidR="006C004D" w:rsidRPr="00854D76" w:rsidRDefault="006C004D" w:rsidP="005441B9">
      <w:pPr>
        <w:rPr>
          <w:b/>
          <w:color w:val="000000" w:themeColor="text1"/>
        </w:rPr>
      </w:pPr>
      <w:r w:rsidRPr="00854D76">
        <w:rPr>
          <w:b/>
          <w:color w:val="000000" w:themeColor="text1"/>
        </w:rPr>
        <w:t>State regulation</w:t>
      </w:r>
    </w:p>
    <w:p w:rsidR="006C004D" w:rsidRPr="00854D76" w:rsidRDefault="006C004D" w:rsidP="005441B9">
      <w:pPr>
        <w:rPr>
          <w:b/>
          <w:color w:val="000000" w:themeColor="text1"/>
        </w:rPr>
      </w:pPr>
    </w:p>
    <w:p w:rsidR="006C004D" w:rsidRPr="00854D76" w:rsidRDefault="006C004D" w:rsidP="005441B9">
      <w:pPr>
        <w:rPr>
          <w:color w:val="000000" w:themeColor="text1"/>
        </w:rPr>
      </w:pPr>
      <w:r w:rsidRPr="00854D76">
        <w:rPr>
          <w:color w:val="000000" w:themeColor="text1"/>
        </w:rPr>
        <w:t>In Russia, pharmacological cosmetics are not identified as a separate category of goods at the legislative level and do not need special certification, which is required for medicines. Pharmacological cosmetics refer to cosmetics, which in turn do not require deep and long-term clinical trials. The main criteria for the approval of cosmetics are normal toxicological and microbiological indicators. While in Europe and the USA "</w:t>
      </w:r>
      <w:proofErr w:type="spellStart"/>
      <w:r w:rsidRPr="00854D76">
        <w:rPr>
          <w:color w:val="000000" w:themeColor="text1"/>
        </w:rPr>
        <w:t>Cosmeceutical</w:t>
      </w:r>
      <w:proofErr w:type="spellEnd"/>
      <w:r w:rsidRPr="00854D76">
        <w:rPr>
          <w:color w:val="000000" w:themeColor="text1"/>
        </w:rPr>
        <w:t>" is allocated in a separate category of goods, which are classified as cosmetics and medicines. There are also special cases when such goods are fully classified as medicines.</w:t>
      </w:r>
    </w:p>
    <w:p w:rsidR="006C004D" w:rsidRPr="00854D76" w:rsidRDefault="006C004D" w:rsidP="005441B9">
      <w:pPr>
        <w:rPr>
          <w:b/>
          <w:color w:val="000000" w:themeColor="text1"/>
        </w:rPr>
      </w:pPr>
    </w:p>
    <w:p w:rsidR="006C004D" w:rsidRPr="00854D76" w:rsidRDefault="006C004D" w:rsidP="005441B9">
      <w:pPr>
        <w:rPr>
          <w:color w:val="000000" w:themeColor="text1"/>
        </w:rPr>
      </w:pPr>
      <w:r w:rsidRPr="00854D76">
        <w:rPr>
          <w:color w:val="000000" w:themeColor="text1"/>
        </w:rPr>
        <w:t xml:space="preserve">The above analysis is an analysis of the macro environment. The results of pest analysis are presented in the table </w:t>
      </w:r>
      <w:r w:rsidR="00094040">
        <w:rPr>
          <w:color w:val="000000" w:themeColor="text1"/>
        </w:rPr>
        <w:t>below (</w:t>
      </w:r>
      <w:r w:rsidR="00094040" w:rsidRPr="00FD0682">
        <w:rPr>
          <w:i/>
          <w:color w:val="000000" w:themeColor="text1"/>
        </w:rPr>
        <w:t>Tab. 3.</w:t>
      </w:r>
      <w:r w:rsidR="00094040">
        <w:rPr>
          <w:color w:val="000000" w:themeColor="text1"/>
        </w:rPr>
        <w:t>).</w:t>
      </w:r>
    </w:p>
    <w:p w:rsidR="006C004D" w:rsidRDefault="006C004D" w:rsidP="005441B9"/>
    <w:p w:rsidR="006C004D" w:rsidRPr="00854D76" w:rsidRDefault="006C004D" w:rsidP="005441B9"/>
    <w:p w:rsidR="00FD0682" w:rsidRPr="00FD0682" w:rsidRDefault="00FD0682" w:rsidP="005441B9">
      <w:pPr>
        <w:pStyle w:val="af"/>
        <w:keepNext/>
        <w:spacing w:line="360" w:lineRule="auto"/>
        <w:jc w:val="right"/>
        <w:rPr>
          <w:b w:val="0"/>
          <w:i/>
          <w:color w:val="000000" w:themeColor="text1"/>
          <w:sz w:val="24"/>
          <w:szCs w:val="24"/>
        </w:rPr>
      </w:pPr>
      <w:proofErr w:type="gramStart"/>
      <w:r w:rsidRPr="00FD0682">
        <w:rPr>
          <w:i/>
          <w:color w:val="000000" w:themeColor="text1"/>
          <w:sz w:val="24"/>
          <w:szCs w:val="24"/>
        </w:rPr>
        <w:t>Tab. 3.</w:t>
      </w:r>
      <w:proofErr w:type="gramEnd"/>
      <w:r w:rsidRPr="00FD0682">
        <w:rPr>
          <w:b w:val="0"/>
          <w:i/>
          <w:color w:val="000000" w:themeColor="text1"/>
          <w:sz w:val="24"/>
          <w:szCs w:val="24"/>
        </w:rPr>
        <w:t xml:space="preserve"> PESTEL analysis</w:t>
      </w:r>
    </w:p>
    <w:tbl>
      <w:tblPr>
        <w:tblStyle w:val="ae"/>
        <w:tblW w:w="0" w:type="auto"/>
        <w:tblLook w:val="04A0" w:firstRow="1" w:lastRow="0" w:firstColumn="1" w:lastColumn="0" w:noHBand="0" w:noVBand="1"/>
      </w:tblPr>
      <w:tblGrid>
        <w:gridCol w:w="2098"/>
        <w:gridCol w:w="2115"/>
        <w:gridCol w:w="1159"/>
        <w:gridCol w:w="1020"/>
        <w:gridCol w:w="1281"/>
        <w:gridCol w:w="1898"/>
      </w:tblGrid>
      <w:tr w:rsidR="003042D7" w:rsidRPr="003042D7" w:rsidTr="00E328B9">
        <w:trPr>
          <w:trHeight w:val="330"/>
        </w:trPr>
        <w:tc>
          <w:tcPr>
            <w:tcW w:w="2098" w:type="dxa"/>
            <w:vMerge w:val="restart"/>
          </w:tcPr>
          <w:p w:rsidR="003042D7" w:rsidRPr="00FD0682" w:rsidRDefault="003042D7" w:rsidP="005441B9">
            <w:pPr>
              <w:ind w:firstLine="0"/>
              <w:jc w:val="center"/>
              <w:rPr>
                <w:b/>
                <w:color w:val="000000" w:themeColor="text1"/>
                <w:sz w:val="22"/>
                <w:szCs w:val="22"/>
              </w:rPr>
            </w:pPr>
            <w:r w:rsidRPr="00FD0682">
              <w:rPr>
                <w:b/>
                <w:color w:val="000000" w:themeColor="text1"/>
                <w:sz w:val="22"/>
                <w:szCs w:val="22"/>
              </w:rPr>
              <w:t>Factor types</w:t>
            </w:r>
          </w:p>
        </w:tc>
        <w:tc>
          <w:tcPr>
            <w:tcW w:w="2115" w:type="dxa"/>
            <w:vMerge w:val="restart"/>
          </w:tcPr>
          <w:p w:rsidR="003042D7" w:rsidRPr="00FD0682" w:rsidRDefault="00FD0682" w:rsidP="005441B9">
            <w:pPr>
              <w:ind w:firstLine="0"/>
              <w:jc w:val="center"/>
              <w:rPr>
                <w:b/>
                <w:color w:val="000000" w:themeColor="text1"/>
                <w:sz w:val="22"/>
                <w:szCs w:val="22"/>
              </w:rPr>
            </w:pPr>
            <w:r>
              <w:rPr>
                <w:b/>
                <w:color w:val="000000" w:themeColor="text1"/>
                <w:sz w:val="22"/>
                <w:szCs w:val="22"/>
              </w:rPr>
              <w:t>F</w:t>
            </w:r>
            <w:r w:rsidR="003042D7" w:rsidRPr="00FD0682">
              <w:rPr>
                <w:b/>
                <w:color w:val="000000" w:themeColor="text1"/>
                <w:sz w:val="22"/>
                <w:szCs w:val="22"/>
              </w:rPr>
              <w:t>actors</w:t>
            </w:r>
          </w:p>
        </w:tc>
        <w:tc>
          <w:tcPr>
            <w:tcW w:w="5358" w:type="dxa"/>
            <w:gridSpan w:val="4"/>
          </w:tcPr>
          <w:p w:rsidR="003042D7" w:rsidRPr="003042D7" w:rsidRDefault="003042D7" w:rsidP="005441B9">
            <w:pPr>
              <w:ind w:firstLine="0"/>
              <w:jc w:val="center"/>
              <w:rPr>
                <w:b/>
                <w:color w:val="000000" w:themeColor="text1"/>
                <w:sz w:val="22"/>
                <w:szCs w:val="22"/>
              </w:rPr>
            </w:pPr>
            <w:r w:rsidRPr="003042D7">
              <w:rPr>
                <w:b/>
                <w:color w:val="000000" w:themeColor="text1"/>
                <w:sz w:val="22"/>
                <w:szCs w:val="22"/>
              </w:rPr>
              <w:t>The significance of the influence of the factor</w:t>
            </w:r>
          </w:p>
        </w:tc>
      </w:tr>
      <w:tr w:rsidR="003042D7" w:rsidRPr="003042D7" w:rsidTr="00E328B9">
        <w:trPr>
          <w:trHeight w:val="225"/>
        </w:trPr>
        <w:tc>
          <w:tcPr>
            <w:tcW w:w="2098" w:type="dxa"/>
            <w:vMerge/>
          </w:tcPr>
          <w:p w:rsidR="003042D7" w:rsidRPr="003042D7" w:rsidRDefault="003042D7" w:rsidP="005441B9">
            <w:pPr>
              <w:ind w:firstLine="0"/>
              <w:jc w:val="center"/>
              <w:rPr>
                <w:b/>
                <w:color w:val="000000" w:themeColor="text1"/>
                <w:sz w:val="22"/>
                <w:szCs w:val="22"/>
              </w:rPr>
            </w:pPr>
          </w:p>
        </w:tc>
        <w:tc>
          <w:tcPr>
            <w:tcW w:w="2115" w:type="dxa"/>
            <w:vMerge/>
          </w:tcPr>
          <w:p w:rsidR="003042D7" w:rsidRPr="003042D7" w:rsidRDefault="003042D7" w:rsidP="005441B9">
            <w:pPr>
              <w:ind w:firstLine="0"/>
              <w:jc w:val="center"/>
              <w:rPr>
                <w:b/>
                <w:color w:val="000000" w:themeColor="text1"/>
                <w:sz w:val="22"/>
                <w:szCs w:val="22"/>
              </w:rPr>
            </w:pPr>
          </w:p>
        </w:tc>
        <w:tc>
          <w:tcPr>
            <w:tcW w:w="1159" w:type="dxa"/>
          </w:tcPr>
          <w:p w:rsidR="003042D7" w:rsidRPr="00FD0682" w:rsidRDefault="003042D7" w:rsidP="005441B9">
            <w:pPr>
              <w:ind w:firstLine="0"/>
              <w:jc w:val="center"/>
              <w:rPr>
                <w:b/>
                <w:color w:val="000000" w:themeColor="text1"/>
                <w:sz w:val="22"/>
                <w:szCs w:val="22"/>
              </w:rPr>
            </w:pPr>
            <w:r w:rsidRPr="00FD0682">
              <w:rPr>
                <w:b/>
                <w:color w:val="000000" w:themeColor="text1"/>
                <w:sz w:val="22"/>
                <w:szCs w:val="22"/>
              </w:rPr>
              <w:t>By time</w:t>
            </w:r>
          </w:p>
        </w:tc>
        <w:tc>
          <w:tcPr>
            <w:tcW w:w="1020" w:type="dxa"/>
          </w:tcPr>
          <w:p w:rsidR="003042D7" w:rsidRPr="00FD0682" w:rsidRDefault="003042D7" w:rsidP="005441B9">
            <w:pPr>
              <w:ind w:firstLine="0"/>
              <w:jc w:val="center"/>
              <w:rPr>
                <w:b/>
                <w:color w:val="000000" w:themeColor="text1"/>
                <w:sz w:val="22"/>
                <w:szCs w:val="22"/>
              </w:rPr>
            </w:pPr>
            <w:r w:rsidRPr="00FD0682">
              <w:rPr>
                <w:b/>
                <w:color w:val="000000" w:themeColor="text1"/>
                <w:sz w:val="22"/>
                <w:szCs w:val="22"/>
              </w:rPr>
              <w:t>By type</w:t>
            </w:r>
          </w:p>
        </w:tc>
        <w:tc>
          <w:tcPr>
            <w:tcW w:w="1281" w:type="dxa"/>
          </w:tcPr>
          <w:p w:rsidR="003042D7" w:rsidRPr="00FD0682" w:rsidRDefault="003042D7" w:rsidP="005441B9">
            <w:pPr>
              <w:ind w:firstLine="0"/>
              <w:jc w:val="center"/>
              <w:rPr>
                <w:b/>
                <w:color w:val="000000" w:themeColor="text1"/>
                <w:sz w:val="22"/>
                <w:szCs w:val="22"/>
              </w:rPr>
            </w:pPr>
            <w:r w:rsidRPr="00FD0682">
              <w:rPr>
                <w:b/>
                <w:color w:val="000000" w:themeColor="text1"/>
                <w:sz w:val="22"/>
                <w:szCs w:val="22"/>
              </w:rPr>
              <w:t>By dynamics</w:t>
            </w:r>
          </w:p>
        </w:tc>
        <w:tc>
          <w:tcPr>
            <w:tcW w:w="1898" w:type="dxa"/>
          </w:tcPr>
          <w:p w:rsidR="003042D7" w:rsidRPr="003042D7" w:rsidRDefault="003042D7" w:rsidP="005441B9">
            <w:pPr>
              <w:ind w:firstLine="0"/>
              <w:jc w:val="center"/>
              <w:rPr>
                <w:b/>
                <w:color w:val="000000" w:themeColor="text1"/>
                <w:sz w:val="22"/>
                <w:szCs w:val="22"/>
              </w:rPr>
            </w:pPr>
            <w:r w:rsidRPr="003042D7">
              <w:rPr>
                <w:b/>
                <w:color w:val="000000" w:themeColor="text1"/>
                <w:sz w:val="22"/>
                <w:szCs w:val="22"/>
              </w:rPr>
              <w:t>Relative significance score (1-min, 5-max)</w:t>
            </w:r>
          </w:p>
        </w:tc>
      </w:tr>
      <w:tr w:rsidR="003042D7" w:rsidRPr="003042D7" w:rsidTr="00E328B9">
        <w:tc>
          <w:tcPr>
            <w:tcW w:w="2098" w:type="dxa"/>
          </w:tcPr>
          <w:p w:rsidR="003042D7" w:rsidRPr="003042D7" w:rsidRDefault="003042D7" w:rsidP="005441B9">
            <w:pPr>
              <w:ind w:firstLine="0"/>
              <w:rPr>
                <w:b/>
                <w:color w:val="000000" w:themeColor="text1"/>
                <w:sz w:val="22"/>
                <w:szCs w:val="22"/>
                <w:lang w:val="ru-RU"/>
              </w:rPr>
            </w:pPr>
            <w:r w:rsidRPr="003042D7">
              <w:rPr>
                <w:b/>
                <w:color w:val="000000" w:themeColor="text1"/>
                <w:sz w:val="22"/>
                <w:szCs w:val="22"/>
              </w:rPr>
              <w:t>Political</w:t>
            </w:r>
          </w:p>
        </w:tc>
        <w:tc>
          <w:tcPr>
            <w:tcW w:w="2115" w:type="dxa"/>
          </w:tcPr>
          <w:p w:rsidR="003042D7" w:rsidRPr="003042D7" w:rsidRDefault="003042D7" w:rsidP="005441B9">
            <w:pPr>
              <w:ind w:firstLine="0"/>
              <w:rPr>
                <w:color w:val="000000" w:themeColor="text1"/>
                <w:sz w:val="22"/>
                <w:szCs w:val="22"/>
              </w:rPr>
            </w:pPr>
            <w:r w:rsidRPr="003042D7">
              <w:rPr>
                <w:color w:val="000000" w:themeColor="text1"/>
                <w:sz w:val="22"/>
                <w:szCs w:val="22"/>
              </w:rPr>
              <w:t>Deterioration of political relations with other countries and unstable political situation</w:t>
            </w:r>
          </w:p>
          <w:p w:rsidR="003042D7" w:rsidRPr="003042D7" w:rsidRDefault="003042D7" w:rsidP="005441B9">
            <w:pPr>
              <w:ind w:firstLine="0"/>
              <w:rPr>
                <w:color w:val="000000" w:themeColor="text1"/>
                <w:sz w:val="22"/>
                <w:szCs w:val="22"/>
              </w:rPr>
            </w:pPr>
          </w:p>
          <w:p w:rsidR="003042D7" w:rsidRPr="003042D7" w:rsidRDefault="003042D7" w:rsidP="005441B9">
            <w:pPr>
              <w:ind w:firstLine="0"/>
              <w:rPr>
                <w:color w:val="000000" w:themeColor="text1"/>
                <w:sz w:val="22"/>
                <w:szCs w:val="22"/>
              </w:rPr>
            </w:pPr>
          </w:p>
        </w:tc>
        <w:tc>
          <w:tcPr>
            <w:tcW w:w="1159"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N\F</w:t>
            </w:r>
          </w:p>
        </w:tc>
        <w:tc>
          <w:tcPr>
            <w:tcW w:w="1020"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w:t>
            </w:r>
          </w:p>
        </w:tc>
        <w:tc>
          <w:tcPr>
            <w:tcW w:w="1281" w:type="dxa"/>
          </w:tcPr>
          <w:p w:rsidR="003042D7" w:rsidRPr="003042D7" w:rsidRDefault="003042D7" w:rsidP="005441B9">
            <w:pPr>
              <w:ind w:firstLine="0"/>
              <w:rPr>
                <w:b/>
                <w:color w:val="000000" w:themeColor="text1"/>
                <w:sz w:val="22"/>
                <w:szCs w:val="22"/>
              </w:rPr>
            </w:pPr>
            <w:r w:rsidRPr="003042D7">
              <w:rPr>
                <w:rFonts w:eastAsia="Times New Roman"/>
                <w:color w:val="000000" w:themeColor="text1"/>
                <w:sz w:val="22"/>
                <w:szCs w:val="22"/>
              </w:rPr>
              <w:t>&gt;</w:t>
            </w:r>
          </w:p>
        </w:tc>
        <w:tc>
          <w:tcPr>
            <w:tcW w:w="1898"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5</w:t>
            </w:r>
          </w:p>
        </w:tc>
      </w:tr>
      <w:tr w:rsidR="003042D7" w:rsidRPr="003042D7" w:rsidTr="00E328B9">
        <w:trPr>
          <w:trHeight w:val="1020"/>
        </w:trPr>
        <w:tc>
          <w:tcPr>
            <w:tcW w:w="2098" w:type="dxa"/>
            <w:vMerge w:val="restart"/>
          </w:tcPr>
          <w:p w:rsidR="003042D7" w:rsidRPr="003042D7" w:rsidRDefault="003042D7" w:rsidP="005441B9">
            <w:pPr>
              <w:ind w:firstLine="0"/>
              <w:rPr>
                <w:b/>
                <w:color w:val="000000" w:themeColor="text1"/>
                <w:sz w:val="22"/>
                <w:szCs w:val="22"/>
                <w:lang w:val="ru-RU"/>
              </w:rPr>
            </w:pPr>
            <w:r w:rsidRPr="003042D7">
              <w:rPr>
                <w:b/>
                <w:color w:val="000000" w:themeColor="text1"/>
                <w:sz w:val="22"/>
                <w:szCs w:val="22"/>
              </w:rPr>
              <w:t>Economic</w:t>
            </w:r>
          </w:p>
        </w:tc>
        <w:tc>
          <w:tcPr>
            <w:tcW w:w="2115" w:type="dxa"/>
          </w:tcPr>
          <w:p w:rsidR="003042D7" w:rsidRPr="003042D7" w:rsidRDefault="003042D7" w:rsidP="005441B9">
            <w:pPr>
              <w:ind w:firstLine="0"/>
              <w:rPr>
                <w:color w:val="000000" w:themeColor="text1"/>
                <w:sz w:val="22"/>
                <w:szCs w:val="22"/>
              </w:rPr>
            </w:pPr>
            <w:r w:rsidRPr="003042D7">
              <w:rPr>
                <w:color w:val="000000" w:themeColor="text1"/>
                <w:sz w:val="22"/>
                <w:szCs w:val="22"/>
              </w:rPr>
              <w:t>Unstable ruble exchange rate and inflation</w:t>
            </w:r>
          </w:p>
          <w:p w:rsidR="003042D7" w:rsidRPr="003042D7" w:rsidRDefault="003042D7" w:rsidP="005441B9">
            <w:pPr>
              <w:ind w:firstLine="0"/>
              <w:rPr>
                <w:color w:val="000000" w:themeColor="text1"/>
                <w:sz w:val="22"/>
                <w:szCs w:val="22"/>
              </w:rPr>
            </w:pPr>
          </w:p>
        </w:tc>
        <w:tc>
          <w:tcPr>
            <w:tcW w:w="1159"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N\F</w:t>
            </w:r>
          </w:p>
        </w:tc>
        <w:tc>
          <w:tcPr>
            <w:tcW w:w="1020"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w:t>
            </w:r>
          </w:p>
        </w:tc>
        <w:tc>
          <w:tcPr>
            <w:tcW w:w="1281" w:type="dxa"/>
          </w:tcPr>
          <w:p w:rsidR="003042D7" w:rsidRPr="003042D7" w:rsidRDefault="003042D7" w:rsidP="005441B9">
            <w:pPr>
              <w:ind w:firstLine="0"/>
              <w:rPr>
                <w:b/>
                <w:color w:val="000000" w:themeColor="text1"/>
                <w:sz w:val="22"/>
                <w:szCs w:val="22"/>
              </w:rPr>
            </w:pPr>
            <w:r w:rsidRPr="003042D7">
              <w:rPr>
                <w:rFonts w:eastAsia="Times New Roman"/>
                <w:color w:val="000000" w:themeColor="text1"/>
                <w:sz w:val="22"/>
                <w:szCs w:val="22"/>
              </w:rPr>
              <w:t>&gt;</w:t>
            </w:r>
          </w:p>
        </w:tc>
        <w:tc>
          <w:tcPr>
            <w:tcW w:w="1898"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4</w:t>
            </w:r>
          </w:p>
        </w:tc>
      </w:tr>
      <w:tr w:rsidR="003042D7" w:rsidRPr="003042D7" w:rsidTr="00E328B9">
        <w:trPr>
          <w:trHeight w:val="975"/>
        </w:trPr>
        <w:tc>
          <w:tcPr>
            <w:tcW w:w="2098" w:type="dxa"/>
            <w:vMerge/>
          </w:tcPr>
          <w:p w:rsidR="003042D7" w:rsidRPr="003042D7" w:rsidRDefault="003042D7" w:rsidP="005441B9">
            <w:pPr>
              <w:ind w:firstLine="0"/>
              <w:rPr>
                <w:b/>
                <w:color w:val="000000" w:themeColor="text1"/>
                <w:sz w:val="22"/>
                <w:szCs w:val="22"/>
              </w:rPr>
            </w:pPr>
          </w:p>
        </w:tc>
        <w:tc>
          <w:tcPr>
            <w:tcW w:w="2115" w:type="dxa"/>
          </w:tcPr>
          <w:p w:rsidR="003042D7" w:rsidRPr="003042D7" w:rsidRDefault="003042D7" w:rsidP="005441B9">
            <w:pPr>
              <w:ind w:firstLine="0"/>
              <w:rPr>
                <w:color w:val="000000" w:themeColor="text1"/>
                <w:sz w:val="22"/>
                <w:szCs w:val="22"/>
              </w:rPr>
            </w:pPr>
            <w:r w:rsidRPr="003042D7">
              <w:rPr>
                <w:color w:val="000000" w:themeColor="text1"/>
                <w:sz w:val="22"/>
                <w:szCs w:val="22"/>
              </w:rPr>
              <w:t>Low purchasing power of the population</w:t>
            </w:r>
          </w:p>
          <w:p w:rsidR="003042D7" w:rsidRPr="003042D7" w:rsidRDefault="003042D7" w:rsidP="005441B9">
            <w:pPr>
              <w:rPr>
                <w:color w:val="000000" w:themeColor="text1"/>
                <w:sz w:val="22"/>
                <w:szCs w:val="22"/>
              </w:rPr>
            </w:pPr>
          </w:p>
        </w:tc>
        <w:tc>
          <w:tcPr>
            <w:tcW w:w="1159"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N\F</w:t>
            </w:r>
          </w:p>
        </w:tc>
        <w:tc>
          <w:tcPr>
            <w:tcW w:w="1020"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w:t>
            </w:r>
          </w:p>
        </w:tc>
        <w:tc>
          <w:tcPr>
            <w:tcW w:w="1281" w:type="dxa"/>
          </w:tcPr>
          <w:p w:rsidR="003042D7" w:rsidRPr="003042D7" w:rsidRDefault="003042D7" w:rsidP="005441B9">
            <w:pPr>
              <w:ind w:firstLine="0"/>
              <w:rPr>
                <w:b/>
                <w:color w:val="000000" w:themeColor="text1"/>
                <w:sz w:val="22"/>
                <w:szCs w:val="22"/>
              </w:rPr>
            </w:pPr>
            <w:r w:rsidRPr="003042D7">
              <w:rPr>
                <w:rFonts w:eastAsia="Times New Roman"/>
                <w:color w:val="000000" w:themeColor="text1"/>
                <w:sz w:val="22"/>
                <w:szCs w:val="22"/>
              </w:rPr>
              <w:t>&gt;</w:t>
            </w:r>
          </w:p>
        </w:tc>
        <w:tc>
          <w:tcPr>
            <w:tcW w:w="1898"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4</w:t>
            </w:r>
          </w:p>
        </w:tc>
      </w:tr>
      <w:tr w:rsidR="003042D7" w:rsidRPr="003042D7" w:rsidTr="00E328B9">
        <w:trPr>
          <w:trHeight w:val="942"/>
        </w:trPr>
        <w:tc>
          <w:tcPr>
            <w:tcW w:w="2098" w:type="dxa"/>
            <w:vMerge/>
          </w:tcPr>
          <w:p w:rsidR="003042D7" w:rsidRPr="003042D7" w:rsidRDefault="003042D7" w:rsidP="005441B9">
            <w:pPr>
              <w:ind w:firstLine="0"/>
              <w:rPr>
                <w:b/>
                <w:color w:val="000000" w:themeColor="text1"/>
                <w:sz w:val="22"/>
                <w:szCs w:val="22"/>
              </w:rPr>
            </w:pPr>
          </w:p>
        </w:tc>
        <w:tc>
          <w:tcPr>
            <w:tcW w:w="2115" w:type="dxa"/>
          </w:tcPr>
          <w:p w:rsidR="003042D7" w:rsidRPr="003042D7" w:rsidRDefault="003042D7" w:rsidP="005441B9">
            <w:pPr>
              <w:ind w:firstLine="0"/>
              <w:rPr>
                <w:color w:val="000000" w:themeColor="text1"/>
                <w:sz w:val="22"/>
                <w:szCs w:val="22"/>
              </w:rPr>
            </w:pPr>
            <w:r w:rsidRPr="003042D7">
              <w:rPr>
                <w:color w:val="000000" w:themeColor="text1"/>
                <w:sz w:val="22"/>
                <w:szCs w:val="22"/>
              </w:rPr>
              <w:t>Rising prices for raw materials</w:t>
            </w:r>
          </w:p>
        </w:tc>
        <w:tc>
          <w:tcPr>
            <w:tcW w:w="1159"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N\F</w:t>
            </w:r>
          </w:p>
        </w:tc>
        <w:tc>
          <w:tcPr>
            <w:tcW w:w="1020"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w:t>
            </w:r>
          </w:p>
        </w:tc>
        <w:tc>
          <w:tcPr>
            <w:tcW w:w="1281" w:type="dxa"/>
          </w:tcPr>
          <w:p w:rsidR="003042D7" w:rsidRPr="003042D7" w:rsidRDefault="003042D7" w:rsidP="005441B9">
            <w:pPr>
              <w:ind w:firstLine="0"/>
              <w:rPr>
                <w:b/>
                <w:color w:val="000000" w:themeColor="text1"/>
                <w:sz w:val="22"/>
                <w:szCs w:val="22"/>
              </w:rPr>
            </w:pPr>
            <w:r w:rsidRPr="003042D7">
              <w:rPr>
                <w:rFonts w:eastAsia="Times New Roman"/>
                <w:color w:val="000000" w:themeColor="text1"/>
                <w:sz w:val="22"/>
                <w:szCs w:val="22"/>
              </w:rPr>
              <w:t>&gt;</w:t>
            </w:r>
          </w:p>
        </w:tc>
        <w:tc>
          <w:tcPr>
            <w:tcW w:w="1898"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5</w:t>
            </w:r>
          </w:p>
        </w:tc>
      </w:tr>
      <w:tr w:rsidR="003042D7" w:rsidRPr="003042D7" w:rsidTr="00E328B9">
        <w:trPr>
          <w:trHeight w:val="1005"/>
        </w:trPr>
        <w:tc>
          <w:tcPr>
            <w:tcW w:w="2098" w:type="dxa"/>
            <w:vMerge w:val="restart"/>
          </w:tcPr>
          <w:p w:rsidR="003042D7" w:rsidRPr="003042D7" w:rsidRDefault="003042D7" w:rsidP="005441B9">
            <w:pPr>
              <w:ind w:firstLine="0"/>
              <w:rPr>
                <w:b/>
                <w:color w:val="000000" w:themeColor="text1"/>
                <w:sz w:val="22"/>
                <w:szCs w:val="22"/>
                <w:lang w:val="ru-RU"/>
              </w:rPr>
            </w:pPr>
            <w:r w:rsidRPr="003042D7">
              <w:rPr>
                <w:b/>
                <w:color w:val="000000" w:themeColor="text1"/>
                <w:sz w:val="22"/>
                <w:szCs w:val="22"/>
              </w:rPr>
              <w:t>Social</w:t>
            </w:r>
          </w:p>
        </w:tc>
        <w:tc>
          <w:tcPr>
            <w:tcW w:w="2115" w:type="dxa"/>
          </w:tcPr>
          <w:p w:rsidR="003042D7" w:rsidRPr="003042D7" w:rsidRDefault="003042D7" w:rsidP="005441B9">
            <w:pPr>
              <w:ind w:firstLine="0"/>
              <w:rPr>
                <w:color w:val="000000" w:themeColor="text1"/>
                <w:sz w:val="22"/>
                <w:szCs w:val="22"/>
              </w:rPr>
            </w:pPr>
            <w:r w:rsidRPr="003042D7">
              <w:rPr>
                <w:color w:val="000000" w:themeColor="text1"/>
                <w:sz w:val="22"/>
                <w:szCs w:val="22"/>
              </w:rPr>
              <w:t>The fall in the birth rate of the population</w:t>
            </w:r>
          </w:p>
          <w:p w:rsidR="003042D7" w:rsidRPr="003042D7" w:rsidRDefault="003042D7" w:rsidP="005441B9">
            <w:pPr>
              <w:ind w:firstLine="0"/>
              <w:rPr>
                <w:color w:val="000000" w:themeColor="text1"/>
                <w:sz w:val="22"/>
                <w:szCs w:val="22"/>
              </w:rPr>
            </w:pPr>
          </w:p>
        </w:tc>
        <w:tc>
          <w:tcPr>
            <w:tcW w:w="1159"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N\F</w:t>
            </w:r>
          </w:p>
        </w:tc>
        <w:tc>
          <w:tcPr>
            <w:tcW w:w="1020"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w:t>
            </w:r>
          </w:p>
        </w:tc>
        <w:tc>
          <w:tcPr>
            <w:tcW w:w="1281" w:type="dxa"/>
          </w:tcPr>
          <w:p w:rsidR="003042D7" w:rsidRPr="003042D7" w:rsidRDefault="003042D7" w:rsidP="005441B9">
            <w:pPr>
              <w:ind w:firstLine="0"/>
              <w:rPr>
                <w:b/>
                <w:color w:val="000000" w:themeColor="text1"/>
                <w:sz w:val="22"/>
                <w:szCs w:val="22"/>
              </w:rPr>
            </w:pPr>
            <w:r w:rsidRPr="003042D7">
              <w:rPr>
                <w:rFonts w:eastAsia="Times New Roman"/>
                <w:color w:val="000000" w:themeColor="text1"/>
                <w:sz w:val="22"/>
                <w:szCs w:val="22"/>
              </w:rPr>
              <w:t>=</w:t>
            </w:r>
          </w:p>
        </w:tc>
        <w:tc>
          <w:tcPr>
            <w:tcW w:w="1898"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2</w:t>
            </w:r>
          </w:p>
        </w:tc>
      </w:tr>
      <w:tr w:rsidR="003042D7" w:rsidRPr="003042D7" w:rsidTr="00E328B9">
        <w:trPr>
          <w:trHeight w:val="1020"/>
        </w:trPr>
        <w:tc>
          <w:tcPr>
            <w:tcW w:w="2098" w:type="dxa"/>
            <w:vMerge/>
          </w:tcPr>
          <w:p w:rsidR="003042D7" w:rsidRPr="003042D7" w:rsidRDefault="003042D7" w:rsidP="005441B9">
            <w:pPr>
              <w:ind w:firstLine="0"/>
              <w:rPr>
                <w:b/>
                <w:color w:val="000000" w:themeColor="text1"/>
                <w:sz w:val="22"/>
                <w:szCs w:val="22"/>
              </w:rPr>
            </w:pPr>
          </w:p>
        </w:tc>
        <w:tc>
          <w:tcPr>
            <w:tcW w:w="2115" w:type="dxa"/>
          </w:tcPr>
          <w:p w:rsidR="003042D7" w:rsidRPr="003042D7" w:rsidRDefault="003042D7" w:rsidP="005441B9">
            <w:pPr>
              <w:ind w:firstLine="0"/>
              <w:rPr>
                <w:color w:val="000000" w:themeColor="text1"/>
                <w:sz w:val="22"/>
                <w:szCs w:val="22"/>
              </w:rPr>
            </w:pPr>
            <w:r w:rsidRPr="003042D7">
              <w:rPr>
                <w:color w:val="000000" w:themeColor="text1"/>
                <w:sz w:val="22"/>
                <w:szCs w:val="22"/>
              </w:rPr>
              <w:t>Consumer distrust in Russian cosmetics</w:t>
            </w:r>
          </w:p>
          <w:p w:rsidR="003042D7" w:rsidRPr="003042D7" w:rsidRDefault="003042D7" w:rsidP="005441B9">
            <w:pPr>
              <w:rPr>
                <w:color w:val="000000" w:themeColor="text1"/>
                <w:sz w:val="22"/>
                <w:szCs w:val="22"/>
              </w:rPr>
            </w:pPr>
          </w:p>
        </w:tc>
        <w:tc>
          <w:tcPr>
            <w:tcW w:w="1159"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N</w:t>
            </w:r>
          </w:p>
        </w:tc>
        <w:tc>
          <w:tcPr>
            <w:tcW w:w="1020"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w:t>
            </w:r>
          </w:p>
        </w:tc>
        <w:tc>
          <w:tcPr>
            <w:tcW w:w="1281" w:type="dxa"/>
          </w:tcPr>
          <w:p w:rsidR="003042D7" w:rsidRPr="003042D7" w:rsidRDefault="003042D7" w:rsidP="005441B9">
            <w:pPr>
              <w:ind w:firstLine="0"/>
              <w:rPr>
                <w:b/>
                <w:color w:val="000000" w:themeColor="text1"/>
                <w:sz w:val="22"/>
                <w:szCs w:val="22"/>
              </w:rPr>
            </w:pPr>
            <w:r w:rsidRPr="003042D7">
              <w:rPr>
                <w:rFonts w:eastAsia="Times New Roman"/>
                <w:color w:val="000000" w:themeColor="text1"/>
                <w:sz w:val="22"/>
                <w:szCs w:val="22"/>
              </w:rPr>
              <w:t>&lt;</w:t>
            </w:r>
          </w:p>
          <w:p w:rsidR="003042D7" w:rsidRPr="003042D7" w:rsidRDefault="003042D7" w:rsidP="005441B9">
            <w:pPr>
              <w:rPr>
                <w:color w:val="000000" w:themeColor="text1"/>
                <w:sz w:val="22"/>
                <w:szCs w:val="22"/>
              </w:rPr>
            </w:pPr>
          </w:p>
        </w:tc>
        <w:tc>
          <w:tcPr>
            <w:tcW w:w="1898"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3</w:t>
            </w:r>
          </w:p>
        </w:tc>
      </w:tr>
      <w:tr w:rsidR="003042D7" w:rsidRPr="003042D7" w:rsidTr="00E328B9">
        <w:trPr>
          <w:trHeight w:val="960"/>
        </w:trPr>
        <w:tc>
          <w:tcPr>
            <w:tcW w:w="2098" w:type="dxa"/>
            <w:vMerge/>
          </w:tcPr>
          <w:p w:rsidR="003042D7" w:rsidRPr="003042D7" w:rsidRDefault="003042D7" w:rsidP="005441B9">
            <w:pPr>
              <w:ind w:firstLine="0"/>
              <w:rPr>
                <w:b/>
                <w:color w:val="000000" w:themeColor="text1"/>
                <w:sz w:val="22"/>
                <w:szCs w:val="22"/>
              </w:rPr>
            </w:pPr>
          </w:p>
        </w:tc>
        <w:tc>
          <w:tcPr>
            <w:tcW w:w="2115" w:type="dxa"/>
          </w:tcPr>
          <w:p w:rsidR="003042D7" w:rsidRPr="003042D7" w:rsidRDefault="003042D7" w:rsidP="005441B9">
            <w:pPr>
              <w:ind w:firstLine="0"/>
              <w:rPr>
                <w:color w:val="000000" w:themeColor="text1"/>
                <w:sz w:val="22"/>
                <w:szCs w:val="22"/>
              </w:rPr>
            </w:pPr>
            <w:r w:rsidRPr="003042D7">
              <w:rPr>
                <w:color w:val="000000" w:themeColor="text1"/>
                <w:sz w:val="22"/>
                <w:szCs w:val="22"/>
              </w:rPr>
              <w:t>Request for "healthy beauty" in society</w:t>
            </w:r>
          </w:p>
          <w:p w:rsidR="003042D7" w:rsidRPr="003042D7" w:rsidRDefault="003042D7" w:rsidP="005441B9">
            <w:pPr>
              <w:rPr>
                <w:color w:val="000000" w:themeColor="text1"/>
                <w:sz w:val="22"/>
                <w:szCs w:val="22"/>
              </w:rPr>
            </w:pPr>
          </w:p>
        </w:tc>
        <w:tc>
          <w:tcPr>
            <w:tcW w:w="1159"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N\F</w:t>
            </w:r>
          </w:p>
          <w:p w:rsidR="003042D7" w:rsidRPr="003042D7" w:rsidRDefault="003042D7" w:rsidP="005441B9">
            <w:pPr>
              <w:rPr>
                <w:color w:val="000000" w:themeColor="text1"/>
                <w:sz w:val="22"/>
                <w:szCs w:val="22"/>
              </w:rPr>
            </w:pPr>
          </w:p>
        </w:tc>
        <w:tc>
          <w:tcPr>
            <w:tcW w:w="1020"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w:t>
            </w:r>
          </w:p>
        </w:tc>
        <w:tc>
          <w:tcPr>
            <w:tcW w:w="1281" w:type="dxa"/>
          </w:tcPr>
          <w:p w:rsidR="003042D7" w:rsidRPr="003042D7" w:rsidRDefault="003042D7" w:rsidP="005441B9">
            <w:pPr>
              <w:ind w:firstLine="0"/>
              <w:rPr>
                <w:b/>
                <w:color w:val="000000" w:themeColor="text1"/>
                <w:sz w:val="22"/>
                <w:szCs w:val="22"/>
              </w:rPr>
            </w:pPr>
            <w:r w:rsidRPr="003042D7">
              <w:rPr>
                <w:rFonts w:eastAsia="Times New Roman"/>
                <w:color w:val="000000" w:themeColor="text1"/>
                <w:sz w:val="22"/>
                <w:szCs w:val="22"/>
              </w:rPr>
              <w:t>=</w:t>
            </w:r>
          </w:p>
        </w:tc>
        <w:tc>
          <w:tcPr>
            <w:tcW w:w="1898"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3</w:t>
            </w:r>
          </w:p>
        </w:tc>
      </w:tr>
      <w:tr w:rsidR="003042D7" w:rsidRPr="003042D7" w:rsidTr="00E328B9">
        <w:trPr>
          <w:trHeight w:val="750"/>
        </w:trPr>
        <w:tc>
          <w:tcPr>
            <w:tcW w:w="2098" w:type="dxa"/>
            <w:vMerge/>
          </w:tcPr>
          <w:p w:rsidR="003042D7" w:rsidRPr="003042D7" w:rsidRDefault="003042D7" w:rsidP="005441B9">
            <w:pPr>
              <w:ind w:firstLine="0"/>
              <w:rPr>
                <w:b/>
                <w:color w:val="000000" w:themeColor="text1"/>
                <w:sz w:val="22"/>
                <w:szCs w:val="22"/>
              </w:rPr>
            </w:pPr>
          </w:p>
        </w:tc>
        <w:tc>
          <w:tcPr>
            <w:tcW w:w="2115" w:type="dxa"/>
          </w:tcPr>
          <w:p w:rsidR="003042D7" w:rsidRPr="003042D7" w:rsidRDefault="003042D7" w:rsidP="005441B9">
            <w:pPr>
              <w:ind w:firstLine="0"/>
              <w:rPr>
                <w:color w:val="000000" w:themeColor="text1"/>
                <w:sz w:val="22"/>
                <w:szCs w:val="22"/>
              </w:rPr>
            </w:pPr>
            <w:proofErr w:type="spellStart"/>
            <w:r w:rsidRPr="003042D7">
              <w:rPr>
                <w:color w:val="000000" w:themeColor="text1"/>
                <w:sz w:val="22"/>
                <w:szCs w:val="22"/>
                <w:lang w:val="ru-RU"/>
              </w:rPr>
              <w:t>Ethical</w:t>
            </w:r>
            <w:proofErr w:type="spellEnd"/>
            <w:r w:rsidRPr="003042D7">
              <w:rPr>
                <w:color w:val="000000" w:themeColor="text1"/>
                <w:sz w:val="22"/>
                <w:szCs w:val="22"/>
                <w:lang w:val="ru-RU"/>
              </w:rPr>
              <w:t xml:space="preserve"> </w:t>
            </w:r>
            <w:proofErr w:type="spellStart"/>
            <w:r w:rsidRPr="003042D7">
              <w:rPr>
                <w:color w:val="000000" w:themeColor="text1"/>
                <w:sz w:val="22"/>
                <w:szCs w:val="22"/>
                <w:lang w:val="ru-RU"/>
              </w:rPr>
              <w:t>Issues</w:t>
            </w:r>
            <w:proofErr w:type="spellEnd"/>
          </w:p>
        </w:tc>
        <w:tc>
          <w:tcPr>
            <w:tcW w:w="1159"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N\F</w:t>
            </w:r>
          </w:p>
        </w:tc>
        <w:tc>
          <w:tcPr>
            <w:tcW w:w="1020"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w:t>
            </w:r>
          </w:p>
        </w:tc>
        <w:tc>
          <w:tcPr>
            <w:tcW w:w="1281" w:type="dxa"/>
          </w:tcPr>
          <w:p w:rsidR="003042D7" w:rsidRPr="003042D7" w:rsidRDefault="003042D7" w:rsidP="005441B9">
            <w:pPr>
              <w:ind w:firstLine="0"/>
              <w:rPr>
                <w:b/>
                <w:color w:val="000000" w:themeColor="text1"/>
                <w:sz w:val="22"/>
                <w:szCs w:val="22"/>
              </w:rPr>
            </w:pPr>
            <w:r w:rsidRPr="003042D7">
              <w:rPr>
                <w:rFonts w:eastAsia="Times New Roman"/>
                <w:color w:val="000000" w:themeColor="text1"/>
                <w:sz w:val="22"/>
                <w:szCs w:val="22"/>
              </w:rPr>
              <w:t>&gt;</w:t>
            </w:r>
          </w:p>
        </w:tc>
        <w:tc>
          <w:tcPr>
            <w:tcW w:w="1898"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1</w:t>
            </w:r>
          </w:p>
        </w:tc>
      </w:tr>
      <w:tr w:rsidR="003042D7" w:rsidRPr="003042D7" w:rsidTr="00E328B9">
        <w:trPr>
          <w:trHeight w:val="885"/>
        </w:trPr>
        <w:tc>
          <w:tcPr>
            <w:tcW w:w="2098" w:type="dxa"/>
            <w:vMerge w:val="restart"/>
          </w:tcPr>
          <w:p w:rsidR="003042D7" w:rsidRPr="003042D7" w:rsidRDefault="003042D7" w:rsidP="005441B9">
            <w:pPr>
              <w:ind w:firstLine="0"/>
              <w:rPr>
                <w:b/>
                <w:color w:val="000000" w:themeColor="text1"/>
                <w:sz w:val="22"/>
                <w:szCs w:val="22"/>
                <w:lang w:val="ru-RU"/>
              </w:rPr>
            </w:pPr>
            <w:r w:rsidRPr="003042D7">
              <w:rPr>
                <w:b/>
                <w:color w:val="000000" w:themeColor="text1"/>
                <w:sz w:val="22"/>
                <w:szCs w:val="22"/>
              </w:rPr>
              <w:t>Technological</w:t>
            </w:r>
          </w:p>
        </w:tc>
        <w:tc>
          <w:tcPr>
            <w:tcW w:w="2115" w:type="dxa"/>
          </w:tcPr>
          <w:p w:rsidR="003042D7" w:rsidRPr="003042D7" w:rsidRDefault="003042D7" w:rsidP="005441B9">
            <w:pPr>
              <w:ind w:firstLine="0"/>
              <w:rPr>
                <w:color w:val="000000" w:themeColor="text1"/>
                <w:sz w:val="22"/>
                <w:szCs w:val="22"/>
              </w:rPr>
            </w:pPr>
            <w:r w:rsidRPr="003042D7">
              <w:rPr>
                <w:color w:val="000000" w:themeColor="text1"/>
                <w:sz w:val="22"/>
                <w:szCs w:val="22"/>
              </w:rPr>
              <w:t>Development of the chemical industry in Russia</w:t>
            </w:r>
          </w:p>
        </w:tc>
        <w:tc>
          <w:tcPr>
            <w:tcW w:w="1159"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N\F</w:t>
            </w:r>
          </w:p>
        </w:tc>
        <w:tc>
          <w:tcPr>
            <w:tcW w:w="1020"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w:t>
            </w:r>
          </w:p>
        </w:tc>
        <w:tc>
          <w:tcPr>
            <w:tcW w:w="1281" w:type="dxa"/>
          </w:tcPr>
          <w:p w:rsidR="003042D7" w:rsidRPr="003042D7" w:rsidRDefault="003042D7" w:rsidP="005441B9">
            <w:pPr>
              <w:ind w:firstLine="0"/>
              <w:rPr>
                <w:b/>
                <w:color w:val="000000" w:themeColor="text1"/>
                <w:sz w:val="22"/>
                <w:szCs w:val="22"/>
              </w:rPr>
            </w:pPr>
            <w:r w:rsidRPr="003042D7">
              <w:rPr>
                <w:rFonts w:eastAsia="Times New Roman"/>
                <w:color w:val="000000" w:themeColor="text1"/>
                <w:sz w:val="22"/>
                <w:szCs w:val="22"/>
              </w:rPr>
              <w:t>&gt;</w:t>
            </w:r>
          </w:p>
        </w:tc>
        <w:tc>
          <w:tcPr>
            <w:tcW w:w="1898"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4</w:t>
            </w:r>
          </w:p>
        </w:tc>
      </w:tr>
      <w:tr w:rsidR="003042D7" w:rsidRPr="003042D7" w:rsidTr="00E328B9">
        <w:trPr>
          <w:trHeight w:val="765"/>
        </w:trPr>
        <w:tc>
          <w:tcPr>
            <w:tcW w:w="2098" w:type="dxa"/>
            <w:vMerge/>
          </w:tcPr>
          <w:p w:rsidR="003042D7" w:rsidRPr="003042D7" w:rsidRDefault="003042D7" w:rsidP="005441B9">
            <w:pPr>
              <w:ind w:firstLine="0"/>
              <w:rPr>
                <w:b/>
                <w:color w:val="000000" w:themeColor="text1"/>
                <w:sz w:val="22"/>
                <w:szCs w:val="22"/>
              </w:rPr>
            </w:pPr>
          </w:p>
        </w:tc>
        <w:tc>
          <w:tcPr>
            <w:tcW w:w="2115" w:type="dxa"/>
          </w:tcPr>
          <w:p w:rsidR="003042D7" w:rsidRPr="003042D7" w:rsidRDefault="003042D7" w:rsidP="005441B9">
            <w:pPr>
              <w:ind w:firstLine="0"/>
              <w:rPr>
                <w:color w:val="000000" w:themeColor="text1"/>
                <w:sz w:val="22"/>
                <w:szCs w:val="22"/>
              </w:rPr>
            </w:pPr>
            <w:r w:rsidRPr="003042D7">
              <w:rPr>
                <w:color w:val="000000" w:themeColor="text1"/>
                <w:sz w:val="22"/>
                <w:szCs w:val="22"/>
              </w:rPr>
              <w:t>Growing use of marketplaces</w:t>
            </w:r>
          </w:p>
        </w:tc>
        <w:tc>
          <w:tcPr>
            <w:tcW w:w="1159"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N\F</w:t>
            </w:r>
          </w:p>
        </w:tc>
        <w:tc>
          <w:tcPr>
            <w:tcW w:w="1020"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w:t>
            </w:r>
          </w:p>
        </w:tc>
        <w:tc>
          <w:tcPr>
            <w:tcW w:w="1281" w:type="dxa"/>
          </w:tcPr>
          <w:p w:rsidR="003042D7" w:rsidRPr="003042D7" w:rsidRDefault="003042D7" w:rsidP="005441B9">
            <w:pPr>
              <w:ind w:firstLine="0"/>
              <w:rPr>
                <w:b/>
                <w:color w:val="000000" w:themeColor="text1"/>
                <w:sz w:val="22"/>
                <w:szCs w:val="22"/>
              </w:rPr>
            </w:pPr>
            <w:r w:rsidRPr="003042D7">
              <w:rPr>
                <w:rFonts w:eastAsia="Times New Roman"/>
                <w:color w:val="000000" w:themeColor="text1"/>
                <w:sz w:val="22"/>
                <w:szCs w:val="22"/>
              </w:rPr>
              <w:t>&gt;</w:t>
            </w:r>
          </w:p>
        </w:tc>
        <w:tc>
          <w:tcPr>
            <w:tcW w:w="1898"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5</w:t>
            </w:r>
          </w:p>
        </w:tc>
      </w:tr>
      <w:tr w:rsidR="003042D7" w:rsidRPr="003042D7" w:rsidTr="00E328B9">
        <w:trPr>
          <w:trHeight w:val="315"/>
        </w:trPr>
        <w:tc>
          <w:tcPr>
            <w:tcW w:w="2098" w:type="dxa"/>
            <w:vMerge w:val="restart"/>
          </w:tcPr>
          <w:p w:rsidR="003042D7" w:rsidRPr="003042D7" w:rsidRDefault="003042D7" w:rsidP="005441B9">
            <w:pPr>
              <w:ind w:firstLine="0"/>
              <w:rPr>
                <w:b/>
                <w:color w:val="000000" w:themeColor="text1"/>
                <w:sz w:val="22"/>
                <w:szCs w:val="22"/>
              </w:rPr>
            </w:pPr>
            <w:r w:rsidRPr="003042D7">
              <w:rPr>
                <w:b/>
                <w:color w:val="000000" w:themeColor="text1"/>
                <w:sz w:val="22"/>
                <w:szCs w:val="22"/>
              </w:rPr>
              <w:t xml:space="preserve">Environmental </w:t>
            </w:r>
          </w:p>
        </w:tc>
        <w:tc>
          <w:tcPr>
            <w:tcW w:w="2115" w:type="dxa"/>
          </w:tcPr>
          <w:p w:rsidR="003042D7" w:rsidRPr="003042D7" w:rsidRDefault="003042D7" w:rsidP="005441B9">
            <w:pPr>
              <w:ind w:firstLine="0"/>
              <w:rPr>
                <w:color w:val="000000" w:themeColor="text1"/>
                <w:sz w:val="22"/>
                <w:szCs w:val="22"/>
              </w:rPr>
            </w:pPr>
            <w:r w:rsidRPr="003042D7">
              <w:rPr>
                <w:color w:val="000000" w:themeColor="text1"/>
                <w:sz w:val="22"/>
                <w:szCs w:val="22"/>
              </w:rPr>
              <w:t>Consequences of environmental degradation for human health</w:t>
            </w:r>
          </w:p>
        </w:tc>
        <w:tc>
          <w:tcPr>
            <w:tcW w:w="1159"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N\F</w:t>
            </w:r>
          </w:p>
        </w:tc>
        <w:tc>
          <w:tcPr>
            <w:tcW w:w="1020"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w:t>
            </w:r>
          </w:p>
        </w:tc>
        <w:tc>
          <w:tcPr>
            <w:tcW w:w="1281" w:type="dxa"/>
          </w:tcPr>
          <w:p w:rsidR="003042D7" w:rsidRPr="003042D7" w:rsidRDefault="003042D7" w:rsidP="005441B9">
            <w:pPr>
              <w:ind w:firstLine="0"/>
              <w:rPr>
                <w:b/>
                <w:color w:val="000000" w:themeColor="text1"/>
                <w:sz w:val="22"/>
                <w:szCs w:val="22"/>
              </w:rPr>
            </w:pPr>
            <w:r w:rsidRPr="003042D7">
              <w:rPr>
                <w:rFonts w:eastAsia="Times New Roman"/>
                <w:color w:val="000000" w:themeColor="text1"/>
                <w:sz w:val="22"/>
                <w:szCs w:val="22"/>
              </w:rPr>
              <w:t>&gt;</w:t>
            </w:r>
          </w:p>
        </w:tc>
        <w:tc>
          <w:tcPr>
            <w:tcW w:w="1898"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3</w:t>
            </w:r>
          </w:p>
        </w:tc>
      </w:tr>
      <w:tr w:rsidR="003042D7" w:rsidRPr="003042D7" w:rsidTr="00E328B9">
        <w:trPr>
          <w:trHeight w:val="780"/>
        </w:trPr>
        <w:tc>
          <w:tcPr>
            <w:tcW w:w="2098" w:type="dxa"/>
            <w:vMerge/>
          </w:tcPr>
          <w:p w:rsidR="003042D7" w:rsidRPr="003042D7" w:rsidRDefault="003042D7" w:rsidP="005441B9">
            <w:pPr>
              <w:ind w:firstLine="0"/>
              <w:rPr>
                <w:b/>
                <w:color w:val="000000" w:themeColor="text1"/>
                <w:sz w:val="22"/>
                <w:szCs w:val="22"/>
              </w:rPr>
            </w:pPr>
          </w:p>
        </w:tc>
        <w:tc>
          <w:tcPr>
            <w:tcW w:w="2115" w:type="dxa"/>
          </w:tcPr>
          <w:p w:rsidR="003042D7" w:rsidRPr="003042D7" w:rsidRDefault="003042D7" w:rsidP="005441B9">
            <w:pPr>
              <w:ind w:firstLine="0"/>
              <w:rPr>
                <w:color w:val="000000" w:themeColor="text1"/>
                <w:sz w:val="22"/>
                <w:szCs w:val="22"/>
              </w:rPr>
            </w:pPr>
            <w:proofErr w:type="spellStart"/>
            <w:r w:rsidRPr="003042D7">
              <w:rPr>
                <w:color w:val="000000" w:themeColor="text1"/>
                <w:sz w:val="22"/>
                <w:szCs w:val="22"/>
                <w:lang w:val="ru-RU"/>
              </w:rPr>
              <w:t>Environmental</w:t>
            </w:r>
            <w:proofErr w:type="spellEnd"/>
            <w:r w:rsidRPr="003042D7">
              <w:rPr>
                <w:color w:val="000000" w:themeColor="text1"/>
                <w:sz w:val="22"/>
                <w:szCs w:val="22"/>
                <w:lang w:val="ru-RU"/>
              </w:rPr>
              <w:t xml:space="preserve"> </w:t>
            </w:r>
            <w:proofErr w:type="spellStart"/>
            <w:r w:rsidRPr="003042D7">
              <w:rPr>
                <w:color w:val="000000" w:themeColor="text1"/>
                <w:sz w:val="22"/>
                <w:szCs w:val="22"/>
                <w:lang w:val="ru-RU"/>
              </w:rPr>
              <w:t>degradation</w:t>
            </w:r>
            <w:proofErr w:type="spellEnd"/>
          </w:p>
        </w:tc>
        <w:tc>
          <w:tcPr>
            <w:tcW w:w="1159"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N\F</w:t>
            </w:r>
          </w:p>
        </w:tc>
        <w:tc>
          <w:tcPr>
            <w:tcW w:w="1020"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w:t>
            </w:r>
          </w:p>
        </w:tc>
        <w:tc>
          <w:tcPr>
            <w:tcW w:w="1281" w:type="dxa"/>
          </w:tcPr>
          <w:p w:rsidR="003042D7" w:rsidRPr="003042D7" w:rsidRDefault="003042D7" w:rsidP="005441B9">
            <w:pPr>
              <w:ind w:firstLine="0"/>
              <w:rPr>
                <w:b/>
                <w:color w:val="000000" w:themeColor="text1"/>
                <w:sz w:val="22"/>
                <w:szCs w:val="22"/>
              </w:rPr>
            </w:pPr>
            <w:r w:rsidRPr="003042D7">
              <w:rPr>
                <w:rFonts w:eastAsia="Times New Roman"/>
                <w:color w:val="000000" w:themeColor="text1"/>
                <w:sz w:val="22"/>
                <w:szCs w:val="22"/>
              </w:rPr>
              <w:t>&gt;</w:t>
            </w:r>
          </w:p>
        </w:tc>
        <w:tc>
          <w:tcPr>
            <w:tcW w:w="1898" w:type="dxa"/>
          </w:tcPr>
          <w:p w:rsidR="003042D7" w:rsidRPr="003042D7" w:rsidRDefault="003042D7" w:rsidP="005441B9">
            <w:pPr>
              <w:ind w:firstLine="0"/>
              <w:rPr>
                <w:b/>
                <w:color w:val="000000" w:themeColor="text1"/>
                <w:sz w:val="22"/>
                <w:szCs w:val="22"/>
              </w:rPr>
            </w:pPr>
            <w:r>
              <w:rPr>
                <w:b/>
                <w:color w:val="000000" w:themeColor="text1"/>
                <w:sz w:val="22"/>
                <w:szCs w:val="22"/>
              </w:rPr>
              <w:t>2</w:t>
            </w:r>
          </w:p>
        </w:tc>
      </w:tr>
      <w:tr w:rsidR="003042D7" w:rsidRPr="003042D7" w:rsidTr="00E328B9">
        <w:trPr>
          <w:trHeight w:val="465"/>
        </w:trPr>
        <w:tc>
          <w:tcPr>
            <w:tcW w:w="2098" w:type="dxa"/>
            <w:vMerge w:val="restart"/>
          </w:tcPr>
          <w:p w:rsidR="003042D7" w:rsidRPr="003042D7" w:rsidRDefault="003042D7" w:rsidP="005441B9">
            <w:pPr>
              <w:ind w:firstLine="0"/>
              <w:rPr>
                <w:b/>
                <w:color w:val="000000" w:themeColor="text1"/>
                <w:sz w:val="22"/>
                <w:szCs w:val="22"/>
              </w:rPr>
            </w:pPr>
            <w:r w:rsidRPr="003042D7">
              <w:rPr>
                <w:b/>
                <w:color w:val="000000" w:themeColor="text1"/>
                <w:sz w:val="22"/>
                <w:szCs w:val="22"/>
              </w:rPr>
              <w:t>Legal</w:t>
            </w:r>
          </w:p>
        </w:tc>
        <w:tc>
          <w:tcPr>
            <w:tcW w:w="2115" w:type="dxa"/>
          </w:tcPr>
          <w:p w:rsidR="003042D7" w:rsidRPr="003042D7" w:rsidRDefault="003042D7" w:rsidP="005441B9">
            <w:pPr>
              <w:ind w:firstLine="0"/>
              <w:rPr>
                <w:color w:val="000000" w:themeColor="text1"/>
                <w:sz w:val="22"/>
                <w:szCs w:val="22"/>
                <w:lang w:val="ru-RU"/>
              </w:rPr>
            </w:pPr>
            <w:r w:rsidRPr="003042D7">
              <w:rPr>
                <w:color w:val="000000" w:themeColor="text1"/>
                <w:sz w:val="22"/>
                <w:szCs w:val="22"/>
              </w:rPr>
              <w:t>Parallel Import</w:t>
            </w:r>
          </w:p>
          <w:p w:rsidR="003042D7" w:rsidRPr="003042D7" w:rsidRDefault="003042D7" w:rsidP="005441B9">
            <w:pPr>
              <w:ind w:firstLine="0"/>
              <w:rPr>
                <w:color w:val="000000" w:themeColor="text1"/>
                <w:sz w:val="22"/>
                <w:szCs w:val="22"/>
                <w:lang w:val="ru-RU"/>
              </w:rPr>
            </w:pPr>
          </w:p>
        </w:tc>
        <w:tc>
          <w:tcPr>
            <w:tcW w:w="1159"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N\F</w:t>
            </w:r>
          </w:p>
        </w:tc>
        <w:tc>
          <w:tcPr>
            <w:tcW w:w="1020"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w:t>
            </w:r>
          </w:p>
        </w:tc>
        <w:tc>
          <w:tcPr>
            <w:tcW w:w="1281" w:type="dxa"/>
          </w:tcPr>
          <w:p w:rsidR="003042D7" w:rsidRPr="003042D7" w:rsidRDefault="003042D7" w:rsidP="005441B9">
            <w:pPr>
              <w:ind w:firstLine="0"/>
              <w:rPr>
                <w:b/>
                <w:color w:val="000000" w:themeColor="text1"/>
                <w:sz w:val="22"/>
                <w:szCs w:val="22"/>
              </w:rPr>
            </w:pPr>
            <w:r w:rsidRPr="003042D7">
              <w:rPr>
                <w:rFonts w:eastAsia="Times New Roman"/>
                <w:color w:val="000000" w:themeColor="text1"/>
                <w:sz w:val="22"/>
                <w:szCs w:val="22"/>
              </w:rPr>
              <w:t>&gt;</w:t>
            </w:r>
          </w:p>
        </w:tc>
        <w:tc>
          <w:tcPr>
            <w:tcW w:w="1898"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5</w:t>
            </w:r>
          </w:p>
        </w:tc>
      </w:tr>
      <w:tr w:rsidR="003042D7" w:rsidRPr="003042D7" w:rsidTr="00E328B9">
        <w:trPr>
          <w:trHeight w:val="645"/>
        </w:trPr>
        <w:tc>
          <w:tcPr>
            <w:tcW w:w="2098" w:type="dxa"/>
            <w:vMerge/>
          </w:tcPr>
          <w:p w:rsidR="003042D7" w:rsidRPr="003042D7" w:rsidRDefault="003042D7" w:rsidP="005441B9">
            <w:pPr>
              <w:ind w:firstLine="0"/>
              <w:rPr>
                <w:b/>
                <w:color w:val="000000" w:themeColor="text1"/>
                <w:sz w:val="22"/>
                <w:szCs w:val="22"/>
              </w:rPr>
            </w:pPr>
          </w:p>
        </w:tc>
        <w:tc>
          <w:tcPr>
            <w:tcW w:w="2115" w:type="dxa"/>
          </w:tcPr>
          <w:p w:rsidR="003042D7" w:rsidRPr="003042D7" w:rsidRDefault="003042D7" w:rsidP="005441B9">
            <w:pPr>
              <w:ind w:firstLine="0"/>
              <w:rPr>
                <w:color w:val="000000" w:themeColor="text1"/>
                <w:sz w:val="22"/>
                <w:szCs w:val="22"/>
                <w:lang w:val="ru-RU"/>
              </w:rPr>
            </w:pPr>
            <w:proofErr w:type="spellStart"/>
            <w:r w:rsidRPr="003042D7">
              <w:rPr>
                <w:color w:val="000000" w:themeColor="text1"/>
                <w:sz w:val="22"/>
                <w:szCs w:val="22"/>
                <w:lang w:val="ru-RU"/>
              </w:rPr>
              <w:t>State</w:t>
            </w:r>
            <w:proofErr w:type="spellEnd"/>
            <w:r w:rsidRPr="003042D7">
              <w:rPr>
                <w:color w:val="000000" w:themeColor="text1"/>
                <w:sz w:val="22"/>
                <w:szCs w:val="22"/>
                <w:lang w:val="ru-RU"/>
              </w:rPr>
              <w:t xml:space="preserve"> </w:t>
            </w:r>
            <w:proofErr w:type="spellStart"/>
            <w:r w:rsidRPr="003042D7">
              <w:rPr>
                <w:color w:val="000000" w:themeColor="text1"/>
                <w:sz w:val="22"/>
                <w:szCs w:val="22"/>
                <w:lang w:val="ru-RU"/>
              </w:rPr>
              <w:t>regulation</w:t>
            </w:r>
            <w:proofErr w:type="spellEnd"/>
          </w:p>
          <w:p w:rsidR="003042D7" w:rsidRPr="003042D7" w:rsidRDefault="003042D7" w:rsidP="005441B9">
            <w:pPr>
              <w:rPr>
                <w:color w:val="000000" w:themeColor="text1"/>
                <w:sz w:val="22"/>
                <w:szCs w:val="22"/>
              </w:rPr>
            </w:pPr>
          </w:p>
        </w:tc>
        <w:tc>
          <w:tcPr>
            <w:tcW w:w="1159"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F</w:t>
            </w:r>
          </w:p>
        </w:tc>
        <w:tc>
          <w:tcPr>
            <w:tcW w:w="1020" w:type="dxa"/>
          </w:tcPr>
          <w:p w:rsidR="003042D7" w:rsidRPr="003042D7" w:rsidRDefault="003042D7" w:rsidP="005441B9">
            <w:pPr>
              <w:ind w:firstLine="0"/>
              <w:rPr>
                <w:b/>
                <w:color w:val="000000" w:themeColor="text1"/>
                <w:sz w:val="22"/>
                <w:szCs w:val="22"/>
              </w:rPr>
            </w:pPr>
            <w:r w:rsidRPr="003042D7">
              <w:rPr>
                <w:b/>
                <w:color w:val="000000" w:themeColor="text1"/>
                <w:sz w:val="22"/>
                <w:szCs w:val="22"/>
              </w:rPr>
              <w:t>+</w:t>
            </w:r>
          </w:p>
        </w:tc>
        <w:tc>
          <w:tcPr>
            <w:tcW w:w="1281" w:type="dxa"/>
          </w:tcPr>
          <w:p w:rsidR="003042D7" w:rsidRPr="003042D7" w:rsidRDefault="003042D7" w:rsidP="005441B9">
            <w:pPr>
              <w:ind w:firstLine="0"/>
              <w:rPr>
                <w:b/>
                <w:color w:val="000000" w:themeColor="text1"/>
                <w:sz w:val="22"/>
                <w:szCs w:val="22"/>
              </w:rPr>
            </w:pPr>
            <w:r w:rsidRPr="003042D7">
              <w:rPr>
                <w:rFonts w:eastAsia="Times New Roman"/>
                <w:color w:val="000000" w:themeColor="text1"/>
                <w:sz w:val="22"/>
                <w:szCs w:val="22"/>
              </w:rPr>
              <w:t>=</w:t>
            </w:r>
          </w:p>
        </w:tc>
        <w:tc>
          <w:tcPr>
            <w:tcW w:w="1898" w:type="dxa"/>
          </w:tcPr>
          <w:p w:rsidR="003042D7" w:rsidRPr="003042D7" w:rsidRDefault="003042D7" w:rsidP="005441B9">
            <w:pPr>
              <w:keepNext/>
              <w:ind w:firstLine="0"/>
              <w:rPr>
                <w:b/>
                <w:color w:val="000000" w:themeColor="text1"/>
                <w:sz w:val="22"/>
                <w:szCs w:val="22"/>
              </w:rPr>
            </w:pPr>
            <w:r w:rsidRPr="003042D7">
              <w:rPr>
                <w:b/>
                <w:color w:val="000000" w:themeColor="text1"/>
                <w:sz w:val="22"/>
                <w:szCs w:val="22"/>
              </w:rPr>
              <w:t>2</w:t>
            </w:r>
          </w:p>
        </w:tc>
      </w:tr>
    </w:tbl>
    <w:p w:rsidR="007F7A77" w:rsidRPr="00616720" w:rsidRDefault="00616720" w:rsidP="005441B9">
      <w:pPr>
        <w:pStyle w:val="af"/>
        <w:spacing w:line="360" w:lineRule="auto"/>
        <w:jc w:val="right"/>
        <w:rPr>
          <w:b w:val="0"/>
          <w:i/>
          <w:color w:val="000000" w:themeColor="text1"/>
          <w:sz w:val="24"/>
          <w:szCs w:val="24"/>
        </w:rPr>
      </w:pPr>
      <w:r w:rsidRPr="00616720">
        <w:rPr>
          <w:b w:val="0"/>
          <w:i/>
          <w:color w:val="000000" w:themeColor="text1"/>
          <w:sz w:val="24"/>
          <w:szCs w:val="24"/>
        </w:rPr>
        <w:t>*</w:t>
      </w:r>
      <w:r w:rsidR="00FD0682" w:rsidRPr="00616720">
        <w:rPr>
          <w:b w:val="0"/>
          <w:i/>
          <w:color w:val="000000" w:themeColor="text1"/>
          <w:sz w:val="24"/>
          <w:szCs w:val="24"/>
        </w:rPr>
        <w:t>Made by the author</w:t>
      </w:r>
    </w:p>
    <w:p w:rsidR="007F7A77" w:rsidRPr="003042D7" w:rsidRDefault="007F7A77" w:rsidP="005441B9">
      <w:pPr>
        <w:rPr>
          <w:sz w:val="22"/>
          <w:szCs w:val="22"/>
        </w:rPr>
      </w:pPr>
    </w:p>
    <w:p w:rsidR="00F36414" w:rsidRDefault="00F36414" w:rsidP="005441B9">
      <w:pPr>
        <w:rPr>
          <w:sz w:val="22"/>
          <w:szCs w:val="22"/>
        </w:rPr>
      </w:pPr>
    </w:p>
    <w:p w:rsidR="001224A7" w:rsidRPr="00A54DDF" w:rsidRDefault="001224A7" w:rsidP="001224A7">
      <w:pPr>
        <w:pStyle w:val="2"/>
        <w:rPr>
          <w:rFonts w:ascii="Times New Roman" w:hAnsi="Times New Roman" w:cs="Times New Roman"/>
          <w:color w:val="000000" w:themeColor="text1"/>
          <w:sz w:val="24"/>
          <w:szCs w:val="24"/>
        </w:rPr>
      </w:pPr>
      <w:bookmarkStart w:id="14" w:name="_Toc135967858"/>
      <w:bookmarkStart w:id="15" w:name="_Toc136036601"/>
      <w:r w:rsidRPr="00A54DDF">
        <w:rPr>
          <w:rFonts w:ascii="Times New Roman" w:hAnsi="Times New Roman" w:cs="Times New Roman"/>
          <w:color w:val="000000" w:themeColor="text1"/>
          <w:sz w:val="24"/>
          <w:szCs w:val="24"/>
        </w:rPr>
        <w:lastRenderedPageBreak/>
        <w:t>1.5 SWOT analysis of a Russian pharmaceutical company «</w:t>
      </w:r>
      <w:proofErr w:type="spellStart"/>
      <w:r w:rsidRPr="00A54DDF">
        <w:rPr>
          <w:rFonts w:ascii="Times New Roman" w:hAnsi="Times New Roman" w:cs="Times New Roman"/>
          <w:color w:val="000000" w:themeColor="text1"/>
          <w:sz w:val="24"/>
          <w:szCs w:val="24"/>
        </w:rPr>
        <w:t>Pharmtek</w:t>
      </w:r>
      <w:proofErr w:type="spellEnd"/>
      <w:r w:rsidRPr="00A54DDF">
        <w:rPr>
          <w:rFonts w:ascii="Times New Roman" w:hAnsi="Times New Roman" w:cs="Times New Roman"/>
          <w:color w:val="000000" w:themeColor="text1"/>
          <w:sz w:val="24"/>
          <w:szCs w:val="24"/>
        </w:rPr>
        <w:t>»</w:t>
      </w:r>
      <w:bookmarkEnd w:id="15"/>
    </w:p>
    <w:p w:rsidR="00A54DDF" w:rsidRDefault="00A54DDF" w:rsidP="005441B9">
      <w:pPr>
        <w:pStyle w:val="1"/>
        <w:rPr>
          <w:rFonts w:cs="Times New Roman"/>
          <w:sz w:val="24"/>
          <w:szCs w:val="24"/>
          <w:lang w:val="en-US"/>
        </w:rPr>
      </w:pPr>
    </w:p>
    <w:bookmarkEnd w:id="14"/>
    <w:p w:rsidR="00E328B9" w:rsidRDefault="00E328B9" w:rsidP="001224A7">
      <w:r w:rsidRPr="00854D76">
        <w:t>In order to obtain a complete assessment of the impact of internal and external factors on the «</w:t>
      </w:r>
      <w:proofErr w:type="spellStart"/>
      <w:r w:rsidRPr="00854D76">
        <w:t>Pharmtek</w:t>
      </w:r>
      <w:proofErr w:type="spellEnd"/>
      <w:r w:rsidRPr="00854D76">
        <w:t>» company, a SWOT analysis was made.</w:t>
      </w:r>
    </w:p>
    <w:p w:rsidR="00E328B9" w:rsidRPr="00334AFF" w:rsidRDefault="00E328B9" w:rsidP="005441B9">
      <w:pPr>
        <w:jc w:val="right"/>
        <w:rPr>
          <w:i/>
          <w:color w:val="000000" w:themeColor="text1"/>
        </w:rPr>
      </w:pPr>
    </w:p>
    <w:p w:rsidR="00334AFF" w:rsidRPr="00334AFF" w:rsidRDefault="00334AFF" w:rsidP="005441B9">
      <w:pPr>
        <w:pStyle w:val="af"/>
        <w:keepNext/>
        <w:spacing w:line="360" w:lineRule="auto"/>
        <w:jc w:val="right"/>
        <w:rPr>
          <w:b w:val="0"/>
          <w:i/>
          <w:color w:val="000000" w:themeColor="text1"/>
          <w:sz w:val="24"/>
          <w:szCs w:val="24"/>
        </w:rPr>
      </w:pPr>
      <w:proofErr w:type="gramStart"/>
      <w:r>
        <w:rPr>
          <w:i/>
          <w:color w:val="000000" w:themeColor="text1"/>
          <w:sz w:val="24"/>
          <w:szCs w:val="24"/>
        </w:rPr>
        <w:t>Tab. 4</w:t>
      </w:r>
      <w:r w:rsidRPr="00334AFF">
        <w:rPr>
          <w:i/>
          <w:color w:val="000000" w:themeColor="text1"/>
          <w:sz w:val="24"/>
          <w:szCs w:val="24"/>
        </w:rPr>
        <w:t>.</w:t>
      </w:r>
      <w:proofErr w:type="gramEnd"/>
      <w:r w:rsidRPr="00334AFF">
        <w:rPr>
          <w:b w:val="0"/>
          <w:i/>
          <w:color w:val="000000" w:themeColor="text1"/>
          <w:sz w:val="24"/>
          <w:szCs w:val="24"/>
        </w:rPr>
        <w:t xml:space="preserve">  SWOT analysis</w:t>
      </w:r>
    </w:p>
    <w:tbl>
      <w:tblPr>
        <w:tblStyle w:val="ae"/>
        <w:tblW w:w="0" w:type="auto"/>
        <w:tblLook w:val="04A0" w:firstRow="1" w:lastRow="0" w:firstColumn="1" w:lastColumn="0" w:noHBand="0" w:noVBand="1"/>
      </w:tblPr>
      <w:tblGrid>
        <w:gridCol w:w="4762"/>
        <w:gridCol w:w="4763"/>
      </w:tblGrid>
      <w:tr w:rsidR="00E328B9" w:rsidRPr="00854D76" w:rsidTr="00E328B9">
        <w:trPr>
          <w:trHeight w:val="236"/>
        </w:trPr>
        <w:tc>
          <w:tcPr>
            <w:tcW w:w="4762" w:type="dxa"/>
          </w:tcPr>
          <w:p w:rsidR="00E328B9" w:rsidRPr="00334AFF" w:rsidRDefault="00E328B9" w:rsidP="005441B9">
            <w:pPr>
              <w:ind w:firstLine="0"/>
              <w:jc w:val="center"/>
              <w:rPr>
                <w:b/>
                <w:color w:val="000000" w:themeColor="text1"/>
              </w:rPr>
            </w:pPr>
            <w:r w:rsidRPr="00334AFF">
              <w:rPr>
                <w:b/>
                <w:color w:val="000000" w:themeColor="text1"/>
              </w:rPr>
              <w:t>S strengths</w:t>
            </w:r>
          </w:p>
        </w:tc>
        <w:tc>
          <w:tcPr>
            <w:tcW w:w="4763" w:type="dxa"/>
          </w:tcPr>
          <w:p w:rsidR="00E328B9" w:rsidRPr="00334AFF" w:rsidRDefault="00E328B9" w:rsidP="005441B9">
            <w:pPr>
              <w:ind w:firstLine="0"/>
              <w:jc w:val="center"/>
              <w:rPr>
                <w:b/>
                <w:color w:val="000000" w:themeColor="text1"/>
              </w:rPr>
            </w:pPr>
            <w:r w:rsidRPr="00334AFF">
              <w:rPr>
                <w:b/>
                <w:color w:val="000000" w:themeColor="text1"/>
              </w:rPr>
              <w:t>W weakness</w:t>
            </w:r>
          </w:p>
        </w:tc>
      </w:tr>
      <w:tr w:rsidR="00E328B9" w:rsidRPr="00854D76" w:rsidTr="00E328B9">
        <w:trPr>
          <w:trHeight w:val="3127"/>
        </w:trPr>
        <w:tc>
          <w:tcPr>
            <w:tcW w:w="4762" w:type="dxa"/>
          </w:tcPr>
          <w:p w:rsidR="00E328B9" w:rsidRPr="00854D76" w:rsidRDefault="00E328B9" w:rsidP="005441B9">
            <w:pPr>
              <w:ind w:firstLine="0"/>
              <w:rPr>
                <w:color w:val="000000" w:themeColor="text1"/>
              </w:rPr>
            </w:pPr>
            <w:r w:rsidRPr="00854D76">
              <w:rPr>
                <w:color w:val="000000" w:themeColor="text1"/>
              </w:rPr>
              <w:t>Brands awareness among customers</w:t>
            </w:r>
          </w:p>
          <w:p w:rsidR="00E328B9" w:rsidRPr="00854D76" w:rsidRDefault="00E328B9" w:rsidP="005441B9">
            <w:pPr>
              <w:ind w:firstLine="0"/>
              <w:rPr>
                <w:color w:val="000000" w:themeColor="text1"/>
              </w:rPr>
            </w:pPr>
          </w:p>
          <w:p w:rsidR="00E328B9" w:rsidRPr="00854D76" w:rsidRDefault="00E328B9" w:rsidP="005441B9">
            <w:pPr>
              <w:ind w:firstLine="0"/>
              <w:rPr>
                <w:color w:val="000000" w:themeColor="text1"/>
              </w:rPr>
            </w:pPr>
            <w:r w:rsidRPr="00854D76">
              <w:rPr>
                <w:color w:val="000000" w:themeColor="text1"/>
              </w:rPr>
              <w:t>Established communication of medical representatives with leading Russian doctors</w:t>
            </w:r>
          </w:p>
          <w:p w:rsidR="00E328B9" w:rsidRPr="00854D76" w:rsidRDefault="00E328B9" w:rsidP="005441B9">
            <w:pPr>
              <w:ind w:firstLine="0"/>
              <w:rPr>
                <w:color w:val="000000" w:themeColor="text1"/>
              </w:rPr>
            </w:pPr>
          </w:p>
          <w:p w:rsidR="00E328B9" w:rsidRPr="00854D76" w:rsidRDefault="00E328B9" w:rsidP="005441B9">
            <w:pPr>
              <w:ind w:firstLine="0"/>
              <w:rPr>
                <w:color w:val="000000" w:themeColor="text1"/>
              </w:rPr>
            </w:pPr>
            <w:r w:rsidRPr="00854D76">
              <w:rPr>
                <w:color w:val="000000" w:themeColor="text1"/>
              </w:rPr>
              <w:t>Own laboratories. Independence from foreign laboratories</w:t>
            </w:r>
          </w:p>
          <w:p w:rsidR="00E328B9" w:rsidRPr="00854D76" w:rsidRDefault="00E328B9" w:rsidP="005441B9">
            <w:pPr>
              <w:ind w:firstLine="0"/>
              <w:rPr>
                <w:color w:val="000000" w:themeColor="text1"/>
              </w:rPr>
            </w:pPr>
          </w:p>
          <w:p w:rsidR="00E328B9" w:rsidRPr="00854D76" w:rsidRDefault="00E328B9" w:rsidP="005441B9">
            <w:pPr>
              <w:ind w:firstLine="0"/>
              <w:rPr>
                <w:color w:val="000000" w:themeColor="text1"/>
              </w:rPr>
            </w:pPr>
            <w:r w:rsidRPr="00854D76">
              <w:rPr>
                <w:color w:val="000000" w:themeColor="text1"/>
              </w:rPr>
              <w:t>Use of natural ingredients</w:t>
            </w:r>
          </w:p>
          <w:p w:rsidR="00E328B9" w:rsidRPr="00854D76" w:rsidRDefault="00E328B9" w:rsidP="005441B9">
            <w:pPr>
              <w:ind w:firstLine="0"/>
              <w:rPr>
                <w:color w:val="000000" w:themeColor="text1"/>
              </w:rPr>
            </w:pPr>
          </w:p>
          <w:p w:rsidR="00E328B9" w:rsidRPr="00854D76" w:rsidRDefault="00E328B9" w:rsidP="005441B9">
            <w:pPr>
              <w:ind w:firstLine="0"/>
              <w:rPr>
                <w:color w:val="000000" w:themeColor="text1"/>
              </w:rPr>
            </w:pPr>
            <w:r w:rsidRPr="00854D76">
              <w:rPr>
                <w:color w:val="000000" w:themeColor="text1"/>
              </w:rPr>
              <w:t>Wide range of products</w:t>
            </w:r>
          </w:p>
          <w:p w:rsidR="00E328B9" w:rsidRPr="00854D76" w:rsidRDefault="00E328B9" w:rsidP="005441B9">
            <w:pPr>
              <w:ind w:firstLine="0"/>
              <w:rPr>
                <w:color w:val="000000" w:themeColor="text1"/>
              </w:rPr>
            </w:pPr>
          </w:p>
          <w:p w:rsidR="00E328B9" w:rsidRPr="00854D76" w:rsidRDefault="00E328B9" w:rsidP="005441B9">
            <w:pPr>
              <w:ind w:firstLine="0"/>
              <w:rPr>
                <w:color w:val="000000" w:themeColor="text1"/>
              </w:rPr>
            </w:pPr>
            <w:r w:rsidRPr="00854D76">
              <w:rPr>
                <w:color w:val="000000" w:themeColor="text1"/>
              </w:rPr>
              <w:t>Products are not tested on animals</w:t>
            </w:r>
          </w:p>
        </w:tc>
        <w:tc>
          <w:tcPr>
            <w:tcW w:w="4763" w:type="dxa"/>
          </w:tcPr>
          <w:p w:rsidR="00E328B9" w:rsidRPr="00854D76" w:rsidRDefault="00E328B9" w:rsidP="005441B9">
            <w:pPr>
              <w:ind w:firstLine="0"/>
              <w:rPr>
                <w:color w:val="000000" w:themeColor="text1"/>
              </w:rPr>
            </w:pPr>
            <w:r w:rsidRPr="00854D76">
              <w:rPr>
                <w:color w:val="000000" w:themeColor="text1"/>
              </w:rPr>
              <w:t>Above average price</w:t>
            </w:r>
          </w:p>
          <w:p w:rsidR="00E328B9" w:rsidRPr="00854D76" w:rsidRDefault="00E328B9" w:rsidP="005441B9">
            <w:pPr>
              <w:ind w:firstLine="0"/>
              <w:rPr>
                <w:color w:val="000000" w:themeColor="text1"/>
              </w:rPr>
            </w:pPr>
          </w:p>
          <w:p w:rsidR="00E328B9" w:rsidRPr="00854D76" w:rsidRDefault="00E328B9" w:rsidP="005441B9">
            <w:pPr>
              <w:ind w:firstLine="0"/>
              <w:rPr>
                <w:color w:val="000000" w:themeColor="text1"/>
              </w:rPr>
            </w:pPr>
            <w:r w:rsidRPr="00854D76">
              <w:rPr>
                <w:color w:val="000000" w:themeColor="text1"/>
              </w:rPr>
              <w:t>Dependence on European raw materials</w:t>
            </w:r>
          </w:p>
        </w:tc>
      </w:tr>
      <w:tr w:rsidR="00E328B9" w:rsidRPr="00854D76" w:rsidTr="00E328B9">
        <w:trPr>
          <w:trHeight w:val="236"/>
        </w:trPr>
        <w:tc>
          <w:tcPr>
            <w:tcW w:w="4762" w:type="dxa"/>
          </w:tcPr>
          <w:p w:rsidR="00E328B9" w:rsidRPr="00854D76" w:rsidRDefault="00E328B9" w:rsidP="005441B9">
            <w:pPr>
              <w:ind w:firstLine="0"/>
              <w:jc w:val="center"/>
              <w:rPr>
                <w:b/>
                <w:color w:val="000000" w:themeColor="text1"/>
                <w:lang w:val="de-DE"/>
              </w:rPr>
            </w:pPr>
            <w:r w:rsidRPr="00854D76">
              <w:rPr>
                <w:b/>
                <w:color w:val="000000" w:themeColor="text1"/>
                <w:lang w:val="de-DE"/>
              </w:rPr>
              <w:t xml:space="preserve">O </w:t>
            </w:r>
            <w:proofErr w:type="spellStart"/>
            <w:r w:rsidRPr="00854D76">
              <w:rPr>
                <w:b/>
                <w:color w:val="000000" w:themeColor="text1"/>
                <w:lang w:val="de-DE"/>
              </w:rPr>
              <w:t>opportunities</w:t>
            </w:r>
            <w:proofErr w:type="spellEnd"/>
          </w:p>
        </w:tc>
        <w:tc>
          <w:tcPr>
            <w:tcW w:w="4763" w:type="dxa"/>
          </w:tcPr>
          <w:p w:rsidR="00E328B9" w:rsidRPr="00854D76" w:rsidRDefault="00E328B9" w:rsidP="005441B9">
            <w:pPr>
              <w:ind w:firstLine="0"/>
              <w:jc w:val="center"/>
              <w:rPr>
                <w:b/>
                <w:color w:val="000000" w:themeColor="text1"/>
                <w:lang w:val="de-DE"/>
              </w:rPr>
            </w:pPr>
            <w:r w:rsidRPr="00854D76">
              <w:rPr>
                <w:b/>
                <w:color w:val="000000" w:themeColor="text1"/>
                <w:lang w:val="de-DE"/>
              </w:rPr>
              <w:t xml:space="preserve">T </w:t>
            </w:r>
            <w:proofErr w:type="spellStart"/>
            <w:r w:rsidRPr="00854D76">
              <w:rPr>
                <w:b/>
                <w:color w:val="000000" w:themeColor="text1"/>
                <w:lang w:val="de-DE"/>
              </w:rPr>
              <w:t>threats</w:t>
            </w:r>
            <w:proofErr w:type="spellEnd"/>
          </w:p>
        </w:tc>
      </w:tr>
      <w:tr w:rsidR="00E328B9" w:rsidRPr="00854D76" w:rsidTr="00E328B9">
        <w:trPr>
          <w:trHeight w:val="2408"/>
        </w:trPr>
        <w:tc>
          <w:tcPr>
            <w:tcW w:w="4762" w:type="dxa"/>
          </w:tcPr>
          <w:p w:rsidR="00E328B9" w:rsidRPr="00854D76" w:rsidRDefault="00E328B9" w:rsidP="005441B9">
            <w:pPr>
              <w:ind w:firstLine="0"/>
              <w:rPr>
                <w:color w:val="000000" w:themeColor="text1"/>
              </w:rPr>
            </w:pPr>
            <w:r w:rsidRPr="00854D76">
              <w:rPr>
                <w:color w:val="000000" w:themeColor="text1"/>
              </w:rPr>
              <w:t>Russia's Growing Chemicals Market</w:t>
            </w:r>
          </w:p>
          <w:p w:rsidR="00E328B9" w:rsidRPr="00854D76" w:rsidRDefault="00E328B9" w:rsidP="005441B9">
            <w:pPr>
              <w:ind w:firstLine="0"/>
              <w:rPr>
                <w:color w:val="000000" w:themeColor="text1"/>
              </w:rPr>
            </w:pPr>
          </w:p>
          <w:p w:rsidR="00E328B9" w:rsidRPr="00854D76" w:rsidRDefault="00E328B9" w:rsidP="005441B9">
            <w:pPr>
              <w:ind w:firstLine="0"/>
              <w:rPr>
                <w:color w:val="000000" w:themeColor="text1"/>
              </w:rPr>
            </w:pPr>
            <w:r w:rsidRPr="00854D76">
              <w:rPr>
                <w:color w:val="000000" w:themeColor="text1"/>
              </w:rPr>
              <w:t>Reduced competition with foreign products</w:t>
            </w:r>
          </w:p>
          <w:p w:rsidR="00E328B9" w:rsidRPr="00854D76" w:rsidRDefault="00E328B9" w:rsidP="005441B9">
            <w:pPr>
              <w:ind w:firstLine="0"/>
              <w:rPr>
                <w:color w:val="000000" w:themeColor="text1"/>
              </w:rPr>
            </w:pPr>
          </w:p>
          <w:p w:rsidR="00E328B9" w:rsidRPr="00854D76" w:rsidRDefault="00E328B9" w:rsidP="005441B9">
            <w:pPr>
              <w:ind w:firstLine="0"/>
              <w:rPr>
                <w:color w:val="000000" w:themeColor="text1"/>
                <w:lang w:val="ru-RU"/>
              </w:rPr>
            </w:pPr>
            <w:proofErr w:type="spellStart"/>
            <w:r w:rsidRPr="00854D76">
              <w:rPr>
                <w:color w:val="000000" w:themeColor="text1"/>
                <w:lang w:val="ru-RU"/>
              </w:rPr>
              <w:t>Development</w:t>
            </w:r>
            <w:proofErr w:type="spellEnd"/>
            <w:r w:rsidRPr="00854D76">
              <w:rPr>
                <w:color w:val="000000" w:themeColor="text1"/>
                <w:lang w:val="ru-RU"/>
              </w:rPr>
              <w:t xml:space="preserve"> </w:t>
            </w:r>
            <w:proofErr w:type="spellStart"/>
            <w:r w:rsidRPr="00854D76">
              <w:rPr>
                <w:color w:val="000000" w:themeColor="text1"/>
                <w:lang w:val="ru-RU"/>
              </w:rPr>
              <w:t>of</w:t>
            </w:r>
            <w:proofErr w:type="spellEnd"/>
            <w:r w:rsidRPr="00854D76">
              <w:rPr>
                <w:color w:val="000000" w:themeColor="text1"/>
                <w:lang w:val="ru-RU"/>
              </w:rPr>
              <w:t xml:space="preserve"> </w:t>
            </w:r>
            <w:proofErr w:type="spellStart"/>
            <w:r w:rsidRPr="00854D76">
              <w:rPr>
                <w:color w:val="000000" w:themeColor="text1"/>
                <w:lang w:val="ru-RU"/>
              </w:rPr>
              <w:t>online</w:t>
            </w:r>
            <w:proofErr w:type="spellEnd"/>
            <w:r w:rsidRPr="00854D76">
              <w:rPr>
                <w:color w:val="000000" w:themeColor="text1"/>
                <w:lang w:val="ru-RU"/>
              </w:rPr>
              <w:t xml:space="preserve"> </w:t>
            </w:r>
            <w:proofErr w:type="spellStart"/>
            <w:r w:rsidRPr="00854D76">
              <w:rPr>
                <w:color w:val="000000" w:themeColor="text1"/>
                <w:lang w:val="ru-RU"/>
              </w:rPr>
              <w:t>sales</w:t>
            </w:r>
            <w:proofErr w:type="spellEnd"/>
          </w:p>
        </w:tc>
        <w:tc>
          <w:tcPr>
            <w:tcW w:w="4763" w:type="dxa"/>
          </w:tcPr>
          <w:p w:rsidR="00E328B9" w:rsidRDefault="00E328B9" w:rsidP="005441B9">
            <w:pPr>
              <w:ind w:firstLine="0"/>
              <w:rPr>
                <w:color w:val="000000" w:themeColor="text1"/>
              </w:rPr>
            </w:pPr>
            <w:r>
              <w:t>Sanctions</w:t>
            </w:r>
            <w:r w:rsidRPr="008E6667">
              <w:t xml:space="preserve"> </w:t>
            </w:r>
            <w:r>
              <w:t>pressure</w:t>
            </w:r>
            <w:r w:rsidRPr="00854D76">
              <w:rPr>
                <w:color w:val="000000" w:themeColor="text1"/>
              </w:rPr>
              <w:t xml:space="preserve"> </w:t>
            </w:r>
          </w:p>
          <w:p w:rsidR="00E328B9" w:rsidRPr="00854D76" w:rsidRDefault="00E328B9" w:rsidP="005441B9">
            <w:pPr>
              <w:ind w:firstLine="0"/>
              <w:rPr>
                <w:color w:val="000000" w:themeColor="text1"/>
              </w:rPr>
            </w:pPr>
          </w:p>
          <w:p w:rsidR="00E328B9" w:rsidRPr="00854D76" w:rsidRDefault="00E328B9" w:rsidP="005441B9">
            <w:pPr>
              <w:ind w:firstLine="0"/>
              <w:rPr>
                <w:color w:val="000000" w:themeColor="text1"/>
              </w:rPr>
            </w:pPr>
            <w:r w:rsidRPr="00854D76">
              <w:rPr>
                <w:color w:val="000000" w:themeColor="text1"/>
              </w:rPr>
              <w:t>Unstable ruble exchange rate and rising prices for raw materials</w:t>
            </w:r>
          </w:p>
          <w:p w:rsidR="00E328B9" w:rsidRPr="00854D76" w:rsidRDefault="00E328B9" w:rsidP="005441B9">
            <w:pPr>
              <w:ind w:firstLine="0"/>
              <w:rPr>
                <w:color w:val="000000" w:themeColor="text1"/>
              </w:rPr>
            </w:pPr>
          </w:p>
          <w:p w:rsidR="00E328B9" w:rsidRPr="00854D76" w:rsidRDefault="00E328B9" w:rsidP="005441B9">
            <w:pPr>
              <w:ind w:firstLine="0"/>
              <w:rPr>
                <w:color w:val="000000" w:themeColor="text1"/>
              </w:rPr>
            </w:pPr>
            <w:r w:rsidRPr="00854D76">
              <w:rPr>
                <w:color w:val="000000" w:themeColor="text1"/>
              </w:rPr>
              <w:t>Parallel Import</w:t>
            </w:r>
          </w:p>
          <w:p w:rsidR="00E328B9" w:rsidRPr="00854D76" w:rsidRDefault="00E328B9" w:rsidP="005441B9">
            <w:pPr>
              <w:ind w:firstLine="0"/>
              <w:rPr>
                <w:color w:val="000000" w:themeColor="text1"/>
              </w:rPr>
            </w:pPr>
          </w:p>
          <w:p w:rsidR="00E328B9" w:rsidRPr="00854D76" w:rsidRDefault="00E328B9" w:rsidP="005441B9">
            <w:pPr>
              <w:ind w:firstLine="0"/>
              <w:rPr>
                <w:color w:val="000000" w:themeColor="text1"/>
              </w:rPr>
            </w:pPr>
            <w:r w:rsidRPr="00854D76">
              <w:rPr>
                <w:color w:val="000000" w:themeColor="text1"/>
              </w:rPr>
              <w:t>Consumer distrust of Russian components</w:t>
            </w:r>
          </w:p>
          <w:p w:rsidR="00E328B9" w:rsidRPr="00854D76" w:rsidRDefault="00E328B9" w:rsidP="005441B9">
            <w:pPr>
              <w:keepNext/>
              <w:ind w:firstLine="0"/>
              <w:rPr>
                <w:color w:val="000000" w:themeColor="text1"/>
              </w:rPr>
            </w:pPr>
          </w:p>
        </w:tc>
      </w:tr>
    </w:tbl>
    <w:p w:rsidR="00E328B9" w:rsidRPr="005441B9" w:rsidRDefault="005441B9" w:rsidP="005441B9">
      <w:pPr>
        <w:pStyle w:val="af"/>
        <w:spacing w:line="360" w:lineRule="auto"/>
        <w:jc w:val="right"/>
        <w:rPr>
          <w:b w:val="0"/>
          <w:i/>
          <w:color w:val="000000" w:themeColor="text1"/>
          <w:sz w:val="24"/>
          <w:szCs w:val="24"/>
        </w:rPr>
      </w:pPr>
      <w:r w:rsidRPr="005441B9">
        <w:rPr>
          <w:b w:val="0"/>
          <w:i/>
          <w:color w:val="000000" w:themeColor="text1"/>
          <w:sz w:val="24"/>
          <w:szCs w:val="24"/>
        </w:rPr>
        <w:t>*Made by the author</w:t>
      </w:r>
    </w:p>
    <w:p w:rsidR="00E328B9" w:rsidRPr="00854D76" w:rsidRDefault="00E328B9" w:rsidP="005441B9">
      <w:pPr>
        <w:ind w:firstLine="0"/>
        <w:rPr>
          <w:color w:val="000000" w:themeColor="text1"/>
        </w:rPr>
      </w:pPr>
    </w:p>
    <w:p w:rsidR="005441B9" w:rsidRDefault="005441B9" w:rsidP="005441B9">
      <w:pPr>
        <w:ind w:firstLine="0"/>
        <w:rPr>
          <w:b/>
          <w:color w:val="000000" w:themeColor="text1"/>
          <w:sz w:val="28"/>
        </w:rPr>
      </w:pPr>
    </w:p>
    <w:p w:rsidR="00A220D8" w:rsidRPr="00A220D8" w:rsidRDefault="00A220D8" w:rsidP="005441B9">
      <w:pPr>
        <w:ind w:firstLine="0"/>
        <w:rPr>
          <w:b/>
          <w:color w:val="000000" w:themeColor="text1"/>
          <w:sz w:val="28"/>
        </w:rPr>
      </w:pPr>
      <w:r w:rsidRPr="00A220D8">
        <w:rPr>
          <w:b/>
          <w:color w:val="000000" w:themeColor="text1"/>
          <w:sz w:val="28"/>
        </w:rPr>
        <w:t>Strengths</w:t>
      </w:r>
    </w:p>
    <w:p w:rsidR="00A220D8" w:rsidRPr="00854D76" w:rsidRDefault="00A220D8" w:rsidP="005441B9"/>
    <w:p w:rsidR="00A220D8" w:rsidRPr="00A220D8" w:rsidRDefault="00A220D8" w:rsidP="005441B9">
      <w:pPr>
        <w:rPr>
          <w:b/>
        </w:rPr>
      </w:pPr>
      <w:r w:rsidRPr="00A220D8">
        <w:rPr>
          <w:b/>
        </w:rPr>
        <w:t>S1 Brand awareness among customers</w:t>
      </w:r>
    </w:p>
    <w:p w:rsidR="00A220D8" w:rsidRPr="00854D76" w:rsidRDefault="00A220D8" w:rsidP="005441B9">
      <w:r w:rsidRPr="00854D76">
        <w:t>«</w:t>
      </w:r>
      <w:proofErr w:type="spellStart"/>
      <w:r w:rsidRPr="00854D76">
        <w:t>Pharmtek</w:t>
      </w:r>
      <w:proofErr w:type="spellEnd"/>
      <w:r w:rsidRPr="00854D76">
        <w:t>» products can be found in 50,000 pharmacies throughout Russia. The company has existed since 2008 and during this time the company's representative offices have appeared in 56 cities of Russia, as well as in Belarus and Uzbekistan. Two of «</w:t>
      </w:r>
      <w:proofErr w:type="spellStart"/>
      <w:r w:rsidRPr="00854D76">
        <w:t>Pharmtek</w:t>
      </w:r>
      <w:proofErr w:type="spellEnd"/>
      <w:r w:rsidRPr="00854D76">
        <w:t>» brands are in the Top-6 most popular brands of pharmacy cosmetics in 2022. Considered in this paper, «LIPOBASE» and «ZINOVIT» are ranked 4th and 6th, respectively. And the total sales of only these two brands in 2022 amounted to 1,280 million rubles. Also, a steady growth in sales indicates the growing interest of the consumer in the brand. Compared to 2021, «LIPOBASE» bra</w:t>
      </w:r>
      <w:r w:rsidR="00773BD8">
        <w:t>nd sales growth in 2022 was 29%</w:t>
      </w:r>
      <w:r w:rsidR="00773BD8">
        <w:rPr>
          <w:rStyle w:val="ad"/>
        </w:rPr>
        <w:footnoteReference w:id="11"/>
      </w:r>
      <w:r w:rsidR="00773BD8">
        <w:t>.</w:t>
      </w:r>
    </w:p>
    <w:p w:rsidR="00A220D8" w:rsidRPr="00854D76" w:rsidRDefault="00A220D8" w:rsidP="005441B9"/>
    <w:p w:rsidR="00A220D8" w:rsidRPr="00A220D8" w:rsidRDefault="00A220D8" w:rsidP="005441B9">
      <w:pPr>
        <w:rPr>
          <w:b/>
        </w:rPr>
      </w:pPr>
      <w:r w:rsidRPr="00A220D8">
        <w:rPr>
          <w:b/>
        </w:rPr>
        <w:t>S2 Established communication of medical representatives with leading Russian doctors</w:t>
      </w:r>
    </w:p>
    <w:p w:rsidR="00A220D8" w:rsidRPr="00854D76" w:rsidRDefault="00A220D8" w:rsidP="005441B9">
      <w:r w:rsidRPr="00854D76">
        <w:t>Medical representatives of the company attend events dedicated to discussions of the development of dermatology in Russia, consult doctors. The company also makes scientific publications on its website, written jointly with leading Russian dermatologists, intended for doctors.</w:t>
      </w:r>
    </w:p>
    <w:p w:rsidR="00A220D8" w:rsidRPr="00A220D8" w:rsidRDefault="00A220D8" w:rsidP="005441B9">
      <w:pPr>
        <w:rPr>
          <w:b/>
        </w:rPr>
      </w:pPr>
    </w:p>
    <w:p w:rsidR="00A220D8" w:rsidRPr="00A220D8" w:rsidRDefault="00A220D8" w:rsidP="005441B9">
      <w:pPr>
        <w:rPr>
          <w:b/>
        </w:rPr>
      </w:pPr>
      <w:proofErr w:type="gramStart"/>
      <w:r w:rsidRPr="00A220D8">
        <w:rPr>
          <w:b/>
        </w:rPr>
        <w:t>S3 Own laboratories.</w:t>
      </w:r>
      <w:proofErr w:type="gramEnd"/>
      <w:r w:rsidRPr="00A220D8">
        <w:rPr>
          <w:b/>
        </w:rPr>
        <w:t xml:space="preserve"> Independence from foreign laboratories </w:t>
      </w:r>
    </w:p>
    <w:p w:rsidR="00A220D8" w:rsidRPr="00854D76" w:rsidRDefault="00A220D8" w:rsidP="005441B9">
      <w:r w:rsidRPr="00854D76">
        <w:t>«</w:t>
      </w:r>
      <w:proofErr w:type="spellStart"/>
      <w:r w:rsidRPr="00854D76">
        <w:t>Pharmtek</w:t>
      </w:r>
      <w:proofErr w:type="spellEnd"/>
      <w:r w:rsidRPr="00854D76">
        <w:t>» has a long practical experience in developing formulas for its products. All formulations of «</w:t>
      </w:r>
      <w:proofErr w:type="spellStart"/>
      <w:r w:rsidRPr="00854D76">
        <w:t>Pharmtek</w:t>
      </w:r>
      <w:proofErr w:type="spellEnd"/>
      <w:r w:rsidRPr="00854D76">
        <w:t xml:space="preserve">» preparations are original. Preparations are created in compliance with international quality standards in close cooperation with leading experts in the field of dermatology, undergo clinical trials on the basis of leading Russian scientific and clinical institutions (North-Western State Medical University named after I.I. </w:t>
      </w:r>
      <w:proofErr w:type="spellStart"/>
      <w:r w:rsidRPr="00854D76">
        <w:t>Mechnikov</w:t>
      </w:r>
      <w:proofErr w:type="spellEnd"/>
      <w:r w:rsidRPr="00854D76">
        <w:t>, Pavlov University, St. Petersburg State Pediatric Medical University, PRMU) and have proven effectiveness, and also fully comply with all necessary standards.</w:t>
      </w:r>
    </w:p>
    <w:p w:rsidR="00A220D8" w:rsidRPr="00854D76" w:rsidRDefault="00A220D8" w:rsidP="005441B9"/>
    <w:p w:rsidR="001224A7" w:rsidRDefault="001224A7" w:rsidP="005441B9">
      <w:pPr>
        <w:rPr>
          <w:b/>
        </w:rPr>
      </w:pPr>
    </w:p>
    <w:p w:rsidR="001224A7" w:rsidRDefault="001224A7" w:rsidP="005441B9">
      <w:pPr>
        <w:rPr>
          <w:b/>
        </w:rPr>
      </w:pPr>
    </w:p>
    <w:p w:rsidR="001224A7" w:rsidRDefault="001224A7" w:rsidP="005441B9">
      <w:pPr>
        <w:rPr>
          <w:b/>
        </w:rPr>
      </w:pPr>
    </w:p>
    <w:p w:rsidR="00A220D8" w:rsidRPr="00A220D8" w:rsidRDefault="00A220D8" w:rsidP="005441B9">
      <w:pPr>
        <w:rPr>
          <w:b/>
        </w:rPr>
      </w:pPr>
      <w:r w:rsidRPr="00A220D8">
        <w:rPr>
          <w:b/>
        </w:rPr>
        <w:lastRenderedPageBreak/>
        <w:t>S4 Use of natural ingredients</w:t>
      </w:r>
    </w:p>
    <w:p w:rsidR="00A220D8" w:rsidRPr="00854D76" w:rsidRDefault="00A220D8" w:rsidP="005441B9">
      <w:r w:rsidRPr="00854D76">
        <w:t xml:space="preserve">The maximum preference in the compositions is given to natural and skin-related components with a high safety profile. The products do not contain </w:t>
      </w:r>
      <w:proofErr w:type="spellStart"/>
      <w:r w:rsidRPr="00854D76">
        <w:t>parabens</w:t>
      </w:r>
      <w:proofErr w:type="spellEnd"/>
      <w:r w:rsidRPr="00854D76">
        <w:t xml:space="preserve">, phthalates, alcohol and mineral oils. Much attention is also paid to the hypoallergenic compositions. </w:t>
      </w:r>
    </w:p>
    <w:p w:rsidR="00773BD8" w:rsidRDefault="00773BD8" w:rsidP="005441B9">
      <w:pPr>
        <w:ind w:firstLine="0"/>
      </w:pPr>
    </w:p>
    <w:p w:rsidR="00A220D8" w:rsidRPr="00773BD8" w:rsidRDefault="00A220D8" w:rsidP="005441B9">
      <w:pPr>
        <w:rPr>
          <w:b/>
        </w:rPr>
      </w:pPr>
      <w:r w:rsidRPr="00773BD8">
        <w:rPr>
          <w:b/>
        </w:rPr>
        <w:t>S5 Wide range of products</w:t>
      </w:r>
    </w:p>
    <w:p w:rsidR="00A220D8" w:rsidRPr="00854D76" w:rsidRDefault="00A220D8" w:rsidP="005441B9">
      <w:r w:rsidRPr="00854D76">
        <w:t>«</w:t>
      </w:r>
      <w:proofErr w:type="spellStart"/>
      <w:r w:rsidRPr="00854D76">
        <w:t>Pharmtek</w:t>
      </w:r>
      <w:proofErr w:type="spellEnd"/>
      <w:r w:rsidRPr="00854D76">
        <w:t>» has 8 brands of medicinal cosmetics with 45 unique product names that are aimed at correcting a wide variety of dermatological problems.</w:t>
      </w:r>
    </w:p>
    <w:p w:rsidR="00A220D8" w:rsidRPr="00854D76" w:rsidRDefault="00A220D8" w:rsidP="005441B9"/>
    <w:p w:rsidR="00A220D8" w:rsidRPr="00A220D8" w:rsidRDefault="00A220D8" w:rsidP="005441B9">
      <w:pPr>
        <w:rPr>
          <w:b/>
        </w:rPr>
      </w:pPr>
      <w:r w:rsidRPr="00A220D8">
        <w:rPr>
          <w:b/>
        </w:rPr>
        <w:t>S6 Products are not tested on animals</w:t>
      </w:r>
    </w:p>
    <w:p w:rsidR="00E328B9" w:rsidRPr="00E328B9" w:rsidRDefault="00A220D8" w:rsidP="005441B9">
      <w:r w:rsidRPr="00854D76">
        <w:t>First of all, the refusal to test products on animals improves the image of the company in the eyes of consumers, since in recent years more and more people have begun to have a negative attitude towards testing cosmetics on animals. It also contributes to the development of alternative ways to test cosmetics and incre</w:t>
      </w:r>
      <w:r w:rsidR="005441B9">
        <w:t xml:space="preserve">ase awareness of such methods. </w:t>
      </w:r>
    </w:p>
    <w:p w:rsidR="00FC2EEB" w:rsidRPr="00854D76" w:rsidRDefault="00FC2EEB" w:rsidP="005441B9">
      <w:pPr>
        <w:ind w:firstLine="0"/>
        <w:rPr>
          <w:color w:val="000000" w:themeColor="text1"/>
        </w:rPr>
      </w:pPr>
    </w:p>
    <w:p w:rsidR="00FC2EEB" w:rsidRPr="00FC2EEB" w:rsidRDefault="00FC2EEB" w:rsidP="005441B9">
      <w:pPr>
        <w:ind w:firstLine="0"/>
        <w:rPr>
          <w:b/>
          <w:color w:val="000000" w:themeColor="text1"/>
          <w:sz w:val="28"/>
          <w:szCs w:val="28"/>
        </w:rPr>
      </w:pPr>
      <w:r w:rsidRPr="00FC2EEB">
        <w:rPr>
          <w:b/>
          <w:color w:val="000000" w:themeColor="text1"/>
          <w:sz w:val="28"/>
          <w:szCs w:val="28"/>
        </w:rPr>
        <w:t>Weakness</w:t>
      </w:r>
    </w:p>
    <w:p w:rsidR="00FC2EEB" w:rsidRPr="00854D76" w:rsidRDefault="00FC2EEB" w:rsidP="005441B9">
      <w:pPr>
        <w:ind w:firstLine="0"/>
        <w:rPr>
          <w:color w:val="000000" w:themeColor="text1"/>
        </w:rPr>
      </w:pPr>
    </w:p>
    <w:p w:rsidR="00FC2EEB" w:rsidRPr="00FC2EEB" w:rsidRDefault="00FC2EEB" w:rsidP="005441B9">
      <w:pPr>
        <w:rPr>
          <w:b/>
        </w:rPr>
      </w:pPr>
      <w:r w:rsidRPr="00FC2EEB">
        <w:rPr>
          <w:b/>
        </w:rPr>
        <w:t>W1 Above average price</w:t>
      </w:r>
    </w:p>
    <w:p w:rsidR="00FC2EEB" w:rsidRDefault="00FC2EEB" w:rsidP="005441B9">
      <w:r w:rsidRPr="00854D76">
        <w:t xml:space="preserve">The company has a wide range of unique products. It was also previously said that pharmacy products are narrowly focused and each individual product is designed to solve a specific problem. But among other brands that are in the top 10 best-selling drugstore cosmetics brands, there may be some products that are slightly similar in their qualities and purpose of use. It can be seen, cream-type products are several times more expensive than similar products from competitors. Given that cream and oil products are the backbone of the «LIPOBASE» </w:t>
      </w:r>
      <w:proofErr w:type="gramStart"/>
      <w:r w:rsidRPr="00854D76">
        <w:t>brand,</w:t>
      </w:r>
      <w:proofErr w:type="gramEnd"/>
      <w:r w:rsidRPr="00854D76">
        <w:t xml:space="preserve"> this situation could put the company at a disadvantage. On the other hand, «LIPOBASE» has the most extensive selection of highly targeted cream and oil products among competitors, which significantly distinguishes the brand from the rest.</w:t>
      </w:r>
    </w:p>
    <w:p w:rsidR="001224A7" w:rsidRDefault="001224A7" w:rsidP="005441B9"/>
    <w:p w:rsidR="001224A7" w:rsidRDefault="001224A7" w:rsidP="005441B9"/>
    <w:p w:rsidR="001224A7" w:rsidRDefault="001224A7" w:rsidP="005441B9"/>
    <w:p w:rsidR="001224A7" w:rsidRDefault="001224A7" w:rsidP="005441B9"/>
    <w:p w:rsidR="00FC2EEB" w:rsidRDefault="00FC2EEB" w:rsidP="005441B9"/>
    <w:p w:rsidR="00334AFF" w:rsidRPr="00334AFF" w:rsidRDefault="00334AFF" w:rsidP="005441B9">
      <w:pPr>
        <w:pStyle w:val="af"/>
        <w:keepNext/>
        <w:spacing w:line="360" w:lineRule="auto"/>
        <w:jc w:val="right"/>
        <w:rPr>
          <w:b w:val="0"/>
          <w:i/>
          <w:color w:val="000000" w:themeColor="text1"/>
          <w:sz w:val="24"/>
          <w:szCs w:val="24"/>
        </w:rPr>
      </w:pPr>
      <w:proofErr w:type="gramStart"/>
      <w:r w:rsidRPr="00334AFF">
        <w:rPr>
          <w:i/>
          <w:color w:val="000000" w:themeColor="text1"/>
          <w:sz w:val="24"/>
          <w:szCs w:val="24"/>
        </w:rPr>
        <w:lastRenderedPageBreak/>
        <w:t>Tab. 5.</w:t>
      </w:r>
      <w:proofErr w:type="gramEnd"/>
      <w:r w:rsidRPr="00334AFF">
        <w:rPr>
          <w:b w:val="0"/>
          <w:i/>
          <w:color w:val="000000" w:themeColor="text1"/>
          <w:sz w:val="24"/>
          <w:szCs w:val="24"/>
        </w:rPr>
        <w:t xml:space="preserve">  Comparison of prices for body creams between companies that are in the top-10 most popular pharmaceutical companies in Russia in 2022</w:t>
      </w:r>
    </w:p>
    <w:tbl>
      <w:tblPr>
        <w:tblStyle w:val="ae"/>
        <w:tblW w:w="0" w:type="auto"/>
        <w:tblLook w:val="04A0" w:firstRow="1" w:lastRow="0" w:firstColumn="1" w:lastColumn="0" w:noHBand="0" w:noVBand="1"/>
      </w:tblPr>
      <w:tblGrid>
        <w:gridCol w:w="2392"/>
        <w:gridCol w:w="2393"/>
        <w:gridCol w:w="2393"/>
        <w:gridCol w:w="2393"/>
      </w:tblGrid>
      <w:tr w:rsidR="00FC2EEB" w:rsidRPr="00854D76" w:rsidTr="004959FE">
        <w:tc>
          <w:tcPr>
            <w:tcW w:w="2392" w:type="dxa"/>
          </w:tcPr>
          <w:p w:rsidR="00FC2EEB" w:rsidRPr="00854D76" w:rsidRDefault="00FC2EEB" w:rsidP="005441B9">
            <w:pPr>
              <w:ind w:firstLine="0"/>
              <w:rPr>
                <w:color w:val="000000" w:themeColor="text1"/>
                <w:lang w:val="ru-RU"/>
              </w:rPr>
            </w:pPr>
            <w:r w:rsidRPr="00854D76">
              <w:rPr>
                <w:color w:val="000000" w:themeColor="text1"/>
              </w:rPr>
              <w:t>B</w:t>
            </w:r>
            <w:proofErr w:type="spellStart"/>
            <w:r w:rsidRPr="00854D76">
              <w:rPr>
                <w:color w:val="000000" w:themeColor="text1"/>
                <w:lang w:val="ru-RU"/>
              </w:rPr>
              <w:t>rand</w:t>
            </w:r>
            <w:proofErr w:type="spellEnd"/>
            <w:r w:rsidRPr="00854D76">
              <w:rPr>
                <w:color w:val="000000" w:themeColor="text1"/>
                <w:lang w:val="ru-RU"/>
              </w:rPr>
              <w:t xml:space="preserve"> </w:t>
            </w:r>
            <w:proofErr w:type="spellStart"/>
            <w:r w:rsidRPr="00854D76">
              <w:rPr>
                <w:color w:val="000000" w:themeColor="text1"/>
                <w:lang w:val="ru-RU"/>
              </w:rPr>
              <w:t>name</w:t>
            </w:r>
            <w:proofErr w:type="spellEnd"/>
          </w:p>
        </w:tc>
        <w:tc>
          <w:tcPr>
            <w:tcW w:w="2393" w:type="dxa"/>
          </w:tcPr>
          <w:p w:rsidR="00FC2EEB" w:rsidRPr="00854D76" w:rsidRDefault="00FC2EEB" w:rsidP="005441B9">
            <w:pPr>
              <w:ind w:firstLine="0"/>
              <w:rPr>
                <w:color w:val="000000" w:themeColor="text1"/>
                <w:lang w:val="ru-RU"/>
              </w:rPr>
            </w:pPr>
            <w:proofErr w:type="spellStart"/>
            <w:r w:rsidRPr="00854D76">
              <w:rPr>
                <w:color w:val="000000" w:themeColor="text1"/>
                <w:lang w:val="ru-RU"/>
              </w:rPr>
              <w:t>Name</w:t>
            </w:r>
            <w:proofErr w:type="spellEnd"/>
            <w:r w:rsidRPr="00854D76">
              <w:rPr>
                <w:color w:val="000000" w:themeColor="text1"/>
                <w:lang w:val="ru-RU"/>
              </w:rPr>
              <w:t xml:space="preserve"> </w:t>
            </w:r>
            <w:proofErr w:type="spellStart"/>
            <w:r w:rsidRPr="00854D76">
              <w:rPr>
                <w:color w:val="000000" w:themeColor="text1"/>
                <w:lang w:val="ru-RU"/>
              </w:rPr>
              <w:t>of</w:t>
            </w:r>
            <w:proofErr w:type="spellEnd"/>
            <w:r w:rsidRPr="00854D76">
              <w:rPr>
                <w:color w:val="000000" w:themeColor="text1"/>
                <w:lang w:val="ru-RU"/>
              </w:rPr>
              <w:t xml:space="preserve"> </w:t>
            </w:r>
            <w:proofErr w:type="spellStart"/>
            <w:r w:rsidRPr="00854D76">
              <w:rPr>
                <w:color w:val="000000" w:themeColor="text1"/>
                <w:lang w:val="ru-RU"/>
              </w:rPr>
              <w:t>product</w:t>
            </w:r>
            <w:proofErr w:type="spellEnd"/>
            <w:r w:rsidRPr="00854D76">
              <w:rPr>
                <w:color w:val="000000" w:themeColor="text1"/>
                <w:lang w:val="ru-RU"/>
              </w:rPr>
              <w:t xml:space="preserve"> </w:t>
            </w:r>
          </w:p>
        </w:tc>
        <w:tc>
          <w:tcPr>
            <w:tcW w:w="2393" w:type="dxa"/>
          </w:tcPr>
          <w:p w:rsidR="00FC2EEB" w:rsidRPr="00854D76" w:rsidRDefault="00FC2EEB" w:rsidP="005441B9">
            <w:pPr>
              <w:ind w:firstLine="0"/>
              <w:rPr>
                <w:color w:val="000000" w:themeColor="text1"/>
                <w:lang w:val="ru-RU"/>
              </w:rPr>
            </w:pPr>
            <w:proofErr w:type="spellStart"/>
            <w:r w:rsidRPr="00854D76">
              <w:rPr>
                <w:color w:val="000000" w:themeColor="text1"/>
                <w:lang w:val="ru-RU"/>
              </w:rPr>
              <w:t>Price</w:t>
            </w:r>
            <w:proofErr w:type="spellEnd"/>
            <w:r w:rsidRPr="00854D76">
              <w:rPr>
                <w:color w:val="000000" w:themeColor="text1"/>
                <w:lang w:val="ru-RU"/>
              </w:rPr>
              <w:t xml:space="preserve"> </w:t>
            </w:r>
            <w:r w:rsidRPr="00854D76">
              <w:rPr>
                <w:color w:val="000000" w:themeColor="text1"/>
                <w:lang w:val="de-DE"/>
              </w:rPr>
              <w:t>per p</w:t>
            </w:r>
            <w:proofErr w:type="spellStart"/>
            <w:r w:rsidRPr="00854D76">
              <w:rPr>
                <w:color w:val="000000" w:themeColor="text1"/>
                <w:lang w:val="ru-RU"/>
              </w:rPr>
              <w:t>ack</w:t>
            </w:r>
            <w:proofErr w:type="spellEnd"/>
            <w:r w:rsidRPr="00854D76">
              <w:rPr>
                <w:color w:val="000000" w:themeColor="text1"/>
                <w:lang w:val="ru-RU"/>
              </w:rPr>
              <w:t xml:space="preserve"> (</w:t>
            </w:r>
            <w:proofErr w:type="spellStart"/>
            <w:r w:rsidRPr="00854D76">
              <w:rPr>
                <w:color w:val="000000" w:themeColor="text1"/>
                <w:lang w:val="de-DE"/>
              </w:rPr>
              <w:t>rub</w:t>
            </w:r>
            <w:proofErr w:type="spellEnd"/>
            <w:r w:rsidRPr="00854D76">
              <w:rPr>
                <w:color w:val="000000" w:themeColor="text1"/>
                <w:lang w:val="ru-RU"/>
              </w:rPr>
              <w:t>)</w:t>
            </w:r>
          </w:p>
        </w:tc>
        <w:tc>
          <w:tcPr>
            <w:tcW w:w="2393" w:type="dxa"/>
          </w:tcPr>
          <w:p w:rsidR="00FC2EEB" w:rsidRPr="00854D76" w:rsidRDefault="00FC2EEB" w:rsidP="005441B9">
            <w:pPr>
              <w:ind w:firstLine="0"/>
              <w:rPr>
                <w:color w:val="000000" w:themeColor="text1"/>
                <w:lang w:val="ru-RU"/>
              </w:rPr>
            </w:pPr>
            <w:proofErr w:type="spellStart"/>
            <w:r w:rsidRPr="00854D76">
              <w:rPr>
                <w:color w:val="000000" w:themeColor="text1"/>
                <w:lang w:val="ru-RU"/>
              </w:rPr>
              <w:t>Price</w:t>
            </w:r>
            <w:proofErr w:type="spellEnd"/>
            <w:r w:rsidRPr="00854D76">
              <w:rPr>
                <w:color w:val="000000" w:themeColor="text1"/>
                <w:lang w:val="ru-RU"/>
              </w:rPr>
              <w:t xml:space="preserve"> </w:t>
            </w:r>
            <w:proofErr w:type="spellStart"/>
            <w:r w:rsidRPr="00854D76">
              <w:rPr>
                <w:color w:val="000000" w:themeColor="text1"/>
                <w:lang w:val="ru-RU"/>
              </w:rPr>
              <w:t>per</w:t>
            </w:r>
            <w:proofErr w:type="spellEnd"/>
            <w:r w:rsidRPr="00854D76">
              <w:rPr>
                <w:color w:val="000000" w:themeColor="text1"/>
                <w:lang w:val="ru-RU"/>
              </w:rPr>
              <w:t xml:space="preserve"> </w:t>
            </w:r>
            <w:proofErr w:type="spellStart"/>
            <w:r w:rsidRPr="00854D76">
              <w:rPr>
                <w:color w:val="000000" w:themeColor="text1"/>
                <w:lang w:val="ru-RU"/>
              </w:rPr>
              <w:t>ml</w:t>
            </w:r>
            <w:proofErr w:type="spellEnd"/>
            <w:r w:rsidRPr="00854D76">
              <w:rPr>
                <w:color w:val="000000" w:themeColor="text1"/>
                <w:lang w:val="ru-RU"/>
              </w:rPr>
              <w:t xml:space="preserve"> (</w:t>
            </w:r>
            <w:r w:rsidRPr="00854D76">
              <w:rPr>
                <w:color w:val="000000" w:themeColor="text1"/>
              </w:rPr>
              <w:t>rub</w:t>
            </w:r>
            <w:r w:rsidRPr="00854D76">
              <w:rPr>
                <w:color w:val="000000" w:themeColor="text1"/>
                <w:lang w:val="ru-RU"/>
              </w:rPr>
              <w:t>)</w:t>
            </w:r>
          </w:p>
        </w:tc>
      </w:tr>
      <w:tr w:rsidR="00FC2EEB" w:rsidRPr="00854D76" w:rsidTr="004959FE">
        <w:trPr>
          <w:trHeight w:val="343"/>
        </w:trPr>
        <w:tc>
          <w:tcPr>
            <w:tcW w:w="2392" w:type="dxa"/>
          </w:tcPr>
          <w:p w:rsidR="00FC2EEB" w:rsidRPr="00854D76" w:rsidRDefault="00FC2EEB" w:rsidP="005441B9">
            <w:pPr>
              <w:ind w:firstLine="0"/>
              <w:rPr>
                <w:color w:val="000000" w:themeColor="text1"/>
                <w:lang w:val="ru-RU"/>
              </w:rPr>
            </w:pPr>
            <w:r w:rsidRPr="00854D76">
              <w:rPr>
                <w:color w:val="000000" w:themeColor="text1"/>
                <w:lang w:val="ru-RU"/>
              </w:rPr>
              <w:t>LIPOBASE</w:t>
            </w:r>
          </w:p>
        </w:tc>
        <w:tc>
          <w:tcPr>
            <w:tcW w:w="2393" w:type="dxa"/>
          </w:tcPr>
          <w:p w:rsidR="00FC2EEB" w:rsidRPr="00854D76" w:rsidRDefault="00FC2EEB" w:rsidP="005441B9">
            <w:pPr>
              <w:ind w:firstLine="0"/>
              <w:rPr>
                <w:color w:val="000000" w:themeColor="text1"/>
                <w:lang w:val="ru-RU"/>
              </w:rPr>
            </w:pPr>
            <w:r w:rsidRPr="00854D76">
              <w:rPr>
                <w:color w:val="000000" w:themeColor="text1"/>
                <w:lang w:val="ru-RU"/>
              </w:rPr>
              <w:t>LIPOBASE® крем</w:t>
            </w:r>
          </w:p>
        </w:tc>
        <w:tc>
          <w:tcPr>
            <w:tcW w:w="2393" w:type="dxa"/>
          </w:tcPr>
          <w:p w:rsidR="00FC2EEB" w:rsidRPr="00854D76" w:rsidRDefault="00FC2EEB" w:rsidP="005441B9">
            <w:pPr>
              <w:ind w:firstLine="0"/>
              <w:rPr>
                <w:color w:val="000000" w:themeColor="text1"/>
                <w:lang w:val="ru-RU"/>
              </w:rPr>
            </w:pPr>
            <w:r w:rsidRPr="00854D76">
              <w:rPr>
                <w:color w:val="000000" w:themeColor="text1"/>
                <w:lang w:val="ru-RU"/>
              </w:rPr>
              <w:t>553</w:t>
            </w:r>
          </w:p>
        </w:tc>
        <w:tc>
          <w:tcPr>
            <w:tcW w:w="2393" w:type="dxa"/>
          </w:tcPr>
          <w:p w:rsidR="00FC2EEB" w:rsidRPr="00854D76" w:rsidRDefault="00FC2EEB" w:rsidP="005441B9">
            <w:pPr>
              <w:ind w:firstLine="0"/>
              <w:rPr>
                <w:color w:val="000000" w:themeColor="text1"/>
                <w:lang w:val="ru-RU"/>
              </w:rPr>
            </w:pPr>
            <w:r w:rsidRPr="00854D76">
              <w:rPr>
                <w:color w:val="000000" w:themeColor="text1"/>
                <w:lang w:val="ru-RU"/>
              </w:rPr>
              <w:t>7.3</w:t>
            </w:r>
          </w:p>
        </w:tc>
      </w:tr>
      <w:tr w:rsidR="00FC2EEB" w:rsidRPr="00854D76" w:rsidTr="004959FE">
        <w:tc>
          <w:tcPr>
            <w:tcW w:w="2392" w:type="dxa"/>
          </w:tcPr>
          <w:p w:rsidR="00FC2EEB" w:rsidRPr="00854D76" w:rsidRDefault="00FC2EEB" w:rsidP="005441B9">
            <w:pPr>
              <w:ind w:firstLine="0"/>
              <w:rPr>
                <w:color w:val="000000" w:themeColor="text1"/>
                <w:lang w:val="ru-RU"/>
              </w:rPr>
            </w:pPr>
            <w:proofErr w:type="spellStart"/>
            <w:r w:rsidRPr="00854D76">
              <w:rPr>
                <w:color w:val="000000" w:themeColor="text1"/>
                <w:lang w:val="ru-RU"/>
              </w:rPr>
              <w:t>Loshadinaya</w:t>
            </w:r>
            <w:proofErr w:type="spellEnd"/>
            <w:r w:rsidRPr="00854D76">
              <w:rPr>
                <w:color w:val="000000" w:themeColor="text1"/>
                <w:lang w:val="ru-RU"/>
              </w:rPr>
              <w:t xml:space="preserve"> </w:t>
            </w:r>
            <w:proofErr w:type="spellStart"/>
            <w:r w:rsidRPr="00854D76">
              <w:rPr>
                <w:color w:val="000000" w:themeColor="text1"/>
                <w:lang w:val="ru-RU"/>
              </w:rPr>
              <w:t>Sila</w:t>
            </w:r>
            <w:proofErr w:type="spellEnd"/>
          </w:p>
        </w:tc>
        <w:tc>
          <w:tcPr>
            <w:tcW w:w="2393" w:type="dxa"/>
          </w:tcPr>
          <w:p w:rsidR="00FC2EEB" w:rsidRPr="00854D76" w:rsidRDefault="00FC2EEB" w:rsidP="005441B9">
            <w:pPr>
              <w:ind w:firstLine="0"/>
              <w:rPr>
                <w:color w:val="000000" w:themeColor="text1"/>
                <w:lang w:val="ru-RU"/>
              </w:rPr>
            </w:pPr>
            <w:r w:rsidRPr="00854D76">
              <w:rPr>
                <w:color w:val="000000" w:themeColor="text1"/>
                <w:lang w:val="ru-RU"/>
              </w:rPr>
              <w:t>«Буренка»</w:t>
            </w:r>
          </w:p>
        </w:tc>
        <w:tc>
          <w:tcPr>
            <w:tcW w:w="2393" w:type="dxa"/>
          </w:tcPr>
          <w:p w:rsidR="00FC2EEB" w:rsidRPr="00854D76" w:rsidRDefault="00FC2EEB" w:rsidP="005441B9">
            <w:pPr>
              <w:ind w:firstLine="0"/>
              <w:rPr>
                <w:color w:val="000000" w:themeColor="text1"/>
                <w:lang w:val="ru-RU"/>
              </w:rPr>
            </w:pPr>
            <w:r w:rsidRPr="00854D76">
              <w:rPr>
                <w:color w:val="000000" w:themeColor="text1"/>
                <w:lang w:val="ru-RU"/>
              </w:rPr>
              <w:t>562</w:t>
            </w:r>
          </w:p>
        </w:tc>
        <w:tc>
          <w:tcPr>
            <w:tcW w:w="2393" w:type="dxa"/>
          </w:tcPr>
          <w:p w:rsidR="00FC2EEB" w:rsidRPr="00854D76" w:rsidRDefault="00FC2EEB" w:rsidP="005441B9">
            <w:pPr>
              <w:ind w:firstLine="0"/>
              <w:rPr>
                <w:color w:val="000000" w:themeColor="text1"/>
                <w:lang w:val="ru-RU"/>
              </w:rPr>
            </w:pPr>
            <w:r w:rsidRPr="00854D76">
              <w:rPr>
                <w:color w:val="000000" w:themeColor="text1"/>
                <w:lang w:val="ru-RU"/>
              </w:rPr>
              <w:t>2.24</w:t>
            </w:r>
          </w:p>
        </w:tc>
      </w:tr>
      <w:tr w:rsidR="00FC2EEB" w:rsidRPr="00854D76" w:rsidTr="004959FE">
        <w:tc>
          <w:tcPr>
            <w:tcW w:w="2392" w:type="dxa"/>
          </w:tcPr>
          <w:p w:rsidR="00FC2EEB" w:rsidRPr="00854D76" w:rsidRDefault="00FC2EEB" w:rsidP="005441B9">
            <w:pPr>
              <w:ind w:firstLine="0"/>
              <w:rPr>
                <w:color w:val="000000" w:themeColor="text1"/>
                <w:lang w:val="ru-RU"/>
              </w:rPr>
            </w:pPr>
            <w:r w:rsidRPr="00854D76">
              <w:rPr>
                <w:color w:val="000000" w:themeColor="text1"/>
                <w:lang w:val="ru-RU"/>
              </w:rPr>
              <w:t xml:space="preserve">911 </w:t>
            </w:r>
            <w:proofErr w:type="spellStart"/>
            <w:r w:rsidRPr="00854D76">
              <w:rPr>
                <w:color w:val="000000" w:themeColor="text1"/>
                <w:lang w:val="ru-RU"/>
              </w:rPr>
              <w:t>Vasha</w:t>
            </w:r>
            <w:proofErr w:type="spellEnd"/>
            <w:r w:rsidRPr="00854D76">
              <w:rPr>
                <w:color w:val="000000" w:themeColor="text1"/>
                <w:lang w:val="ru-RU"/>
              </w:rPr>
              <w:t xml:space="preserve"> </w:t>
            </w:r>
            <w:proofErr w:type="spellStart"/>
            <w:r w:rsidRPr="00854D76">
              <w:rPr>
                <w:color w:val="000000" w:themeColor="text1"/>
                <w:lang w:val="ru-RU"/>
              </w:rPr>
              <w:t>Sluzhba</w:t>
            </w:r>
            <w:proofErr w:type="spellEnd"/>
            <w:r w:rsidRPr="00854D76">
              <w:rPr>
                <w:color w:val="000000" w:themeColor="text1"/>
                <w:lang w:val="ru-RU"/>
              </w:rPr>
              <w:t xml:space="preserve"> </w:t>
            </w:r>
            <w:proofErr w:type="spellStart"/>
            <w:r w:rsidRPr="00854D76">
              <w:rPr>
                <w:color w:val="000000" w:themeColor="text1"/>
                <w:lang w:val="ru-RU"/>
              </w:rPr>
              <w:t>Spaseniya</w:t>
            </w:r>
            <w:proofErr w:type="spellEnd"/>
          </w:p>
        </w:tc>
        <w:tc>
          <w:tcPr>
            <w:tcW w:w="2393" w:type="dxa"/>
          </w:tcPr>
          <w:p w:rsidR="00FC2EEB" w:rsidRPr="00854D76" w:rsidRDefault="00FC2EEB" w:rsidP="005441B9">
            <w:pPr>
              <w:ind w:firstLine="0"/>
              <w:rPr>
                <w:color w:val="000000" w:themeColor="text1"/>
                <w:lang w:val="ru-RU"/>
              </w:rPr>
            </w:pPr>
            <w:r w:rsidRPr="00854D76">
              <w:rPr>
                <w:color w:val="000000" w:themeColor="text1"/>
                <w:lang w:val="ru-RU"/>
              </w:rPr>
              <w:t xml:space="preserve">Крем для тела </w:t>
            </w:r>
          </w:p>
        </w:tc>
        <w:tc>
          <w:tcPr>
            <w:tcW w:w="2393" w:type="dxa"/>
          </w:tcPr>
          <w:p w:rsidR="00FC2EEB" w:rsidRPr="00854D76" w:rsidRDefault="00FC2EEB" w:rsidP="005441B9">
            <w:pPr>
              <w:ind w:firstLine="0"/>
              <w:rPr>
                <w:color w:val="000000" w:themeColor="text1"/>
                <w:lang w:val="ru-RU"/>
              </w:rPr>
            </w:pPr>
            <w:r w:rsidRPr="00854D76">
              <w:rPr>
                <w:color w:val="000000" w:themeColor="text1"/>
                <w:lang w:val="ru-RU"/>
              </w:rPr>
              <w:t>145</w:t>
            </w:r>
          </w:p>
        </w:tc>
        <w:tc>
          <w:tcPr>
            <w:tcW w:w="2393" w:type="dxa"/>
          </w:tcPr>
          <w:p w:rsidR="00FC2EEB" w:rsidRPr="00854D76" w:rsidRDefault="00FC2EEB" w:rsidP="005441B9">
            <w:pPr>
              <w:keepNext/>
              <w:ind w:firstLine="0"/>
              <w:rPr>
                <w:color w:val="000000" w:themeColor="text1"/>
                <w:lang w:val="ru-RU"/>
              </w:rPr>
            </w:pPr>
            <w:r w:rsidRPr="00854D76">
              <w:rPr>
                <w:color w:val="000000" w:themeColor="text1"/>
                <w:lang w:val="ru-RU"/>
              </w:rPr>
              <w:t>1.45</w:t>
            </w:r>
          </w:p>
        </w:tc>
      </w:tr>
    </w:tbl>
    <w:p w:rsidR="00FC2EEB" w:rsidRPr="001224A7" w:rsidRDefault="00334AFF" w:rsidP="005441B9">
      <w:pPr>
        <w:pStyle w:val="af"/>
        <w:spacing w:line="360" w:lineRule="auto"/>
        <w:jc w:val="right"/>
        <w:rPr>
          <w:b w:val="0"/>
          <w:i/>
          <w:color w:val="000000" w:themeColor="text1"/>
          <w:sz w:val="24"/>
          <w:szCs w:val="24"/>
        </w:rPr>
      </w:pPr>
      <w:r w:rsidRPr="00334AFF">
        <w:rPr>
          <w:b w:val="0"/>
          <w:i/>
          <w:color w:val="000000" w:themeColor="text1"/>
          <w:sz w:val="24"/>
          <w:szCs w:val="24"/>
        </w:rPr>
        <w:t>*</w:t>
      </w:r>
      <w:r w:rsidR="001872F4" w:rsidRPr="001872F4">
        <w:rPr>
          <w:b w:val="0"/>
          <w:i/>
          <w:color w:val="000000" w:themeColor="text1"/>
          <w:sz w:val="24"/>
          <w:szCs w:val="24"/>
        </w:rPr>
        <w:t>Made by the author based on information from the official website of the «</w:t>
      </w:r>
      <w:proofErr w:type="spellStart"/>
      <w:r w:rsidR="001872F4" w:rsidRPr="001872F4">
        <w:rPr>
          <w:b w:val="0"/>
          <w:i/>
          <w:color w:val="000000" w:themeColor="text1"/>
          <w:sz w:val="24"/>
          <w:szCs w:val="24"/>
        </w:rPr>
        <w:t>Planeta</w:t>
      </w:r>
      <w:proofErr w:type="spellEnd"/>
      <w:r w:rsidR="001872F4" w:rsidRPr="001872F4">
        <w:rPr>
          <w:b w:val="0"/>
          <w:i/>
          <w:color w:val="000000" w:themeColor="text1"/>
          <w:sz w:val="24"/>
          <w:szCs w:val="24"/>
        </w:rPr>
        <w:t xml:space="preserve"> </w:t>
      </w:r>
      <w:proofErr w:type="spellStart"/>
      <w:r w:rsidR="001872F4" w:rsidRPr="001872F4">
        <w:rPr>
          <w:b w:val="0"/>
          <w:i/>
          <w:color w:val="000000" w:themeColor="text1"/>
          <w:sz w:val="24"/>
          <w:szCs w:val="24"/>
        </w:rPr>
        <w:t>Zdorov'ya</w:t>
      </w:r>
      <w:proofErr w:type="spellEnd"/>
      <w:r w:rsidR="001872F4" w:rsidRPr="001872F4">
        <w:rPr>
          <w:b w:val="0"/>
          <w:i/>
          <w:color w:val="000000" w:themeColor="text1"/>
          <w:sz w:val="24"/>
          <w:szCs w:val="24"/>
        </w:rPr>
        <w:t xml:space="preserve">» </w:t>
      </w:r>
      <w:r w:rsidR="001872F4" w:rsidRPr="001224A7">
        <w:rPr>
          <w:b w:val="0"/>
          <w:i/>
          <w:color w:val="000000" w:themeColor="text1"/>
          <w:sz w:val="24"/>
          <w:szCs w:val="24"/>
        </w:rPr>
        <w:t>pharmacy network</w:t>
      </w:r>
      <w:r w:rsidR="001224A7">
        <w:rPr>
          <w:b w:val="0"/>
          <w:i/>
          <w:color w:val="000000" w:themeColor="text1"/>
          <w:sz w:val="24"/>
          <w:szCs w:val="24"/>
        </w:rPr>
        <w:t xml:space="preserve"> </w:t>
      </w:r>
      <w:r w:rsidR="001224A7" w:rsidRPr="001224A7">
        <w:rPr>
          <w:b w:val="0"/>
          <w:i/>
          <w:color w:val="000000" w:themeColor="text1"/>
          <w:sz w:val="24"/>
          <w:szCs w:val="24"/>
        </w:rPr>
        <w:t>[Accessed 19 May 2023]</w:t>
      </w:r>
    </w:p>
    <w:p w:rsidR="00E328B9" w:rsidRPr="00854D76" w:rsidRDefault="00E328B9" w:rsidP="005441B9">
      <w:pPr>
        <w:rPr>
          <w:b/>
        </w:rPr>
      </w:pPr>
    </w:p>
    <w:p w:rsidR="00E328B9" w:rsidRPr="005441B9" w:rsidRDefault="00E328B9" w:rsidP="005441B9">
      <w:pPr>
        <w:jc w:val="right"/>
        <w:rPr>
          <w:i/>
          <w:sz w:val="22"/>
          <w:szCs w:val="22"/>
        </w:rPr>
      </w:pPr>
    </w:p>
    <w:p w:rsidR="005441B9" w:rsidRPr="005441B9" w:rsidRDefault="005441B9" w:rsidP="005441B9">
      <w:pPr>
        <w:pStyle w:val="af"/>
        <w:keepNext/>
        <w:spacing w:line="360" w:lineRule="auto"/>
        <w:jc w:val="right"/>
        <w:rPr>
          <w:b w:val="0"/>
          <w:i/>
          <w:color w:val="000000" w:themeColor="text1"/>
          <w:sz w:val="24"/>
          <w:szCs w:val="24"/>
        </w:rPr>
      </w:pPr>
      <w:proofErr w:type="gramStart"/>
      <w:r w:rsidRPr="005441B9">
        <w:rPr>
          <w:i/>
          <w:color w:val="000000" w:themeColor="text1"/>
          <w:sz w:val="24"/>
          <w:szCs w:val="24"/>
        </w:rPr>
        <w:t xml:space="preserve">Tab. </w:t>
      </w:r>
      <w:r w:rsidR="00725512">
        <w:rPr>
          <w:i/>
          <w:color w:val="000000" w:themeColor="text1"/>
          <w:sz w:val="24"/>
          <w:szCs w:val="24"/>
        </w:rPr>
        <w:t>6</w:t>
      </w:r>
      <w:r w:rsidRPr="005441B9">
        <w:rPr>
          <w:i/>
          <w:color w:val="000000" w:themeColor="text1"/>
          <w:sz w:val="24"/>
          <w:szCs w:val="24"/>
        </w:rPr>
        <w:t>.</w:t>
      </w:r>
      <w:proofErr w:type="gramEnd"/>
      <w:r w:rsidRPr="005441B9">
        <w:rPr>
          <w:b w:val="0"/>
          <w:i/>
          <w:color w:val="000000" w:themeColor="text1"/>
          <w:sz w:val="24"/>
          <w:szCs w:val="24"/>
        </w:rPr>
        <w:t xml:space="preserve"> Comparison of prices for shampoos between companies included in the TOP-10 most popular pharmaceutical companies in Russia in 2022</w:t>
      </w:r>
    </w:p>
    <w:tbl>
      <w:tblPr>
        <w:tblStyle w:val="ae"/>
        <w:tblW w:w="0" w:type="auto"/>
        <w:tblLook w:val="04A0" w:firstRow="1" w:lastRow="0" w:firstColumn="1" w:lastColumn="0" w:noHBand="0" w:noVBand="1"/>
      </w:tblPr>
      <w:tblGrid>
        <w:gridCol w:w="2392"/>
        <w:gridCol w:w="2393"/>
        <w:gridCol w:w="2393"/>
        <w:gridCol w:w="2393"/>
      </w:tblGrid>
      <w:tr w:rsidR="005441B9" w:rsidRPr="00177503" w:rsidTr="004959FE">
        <w:tc>
          <w:tcPr>
            <w:tcW w:w="2392" w:type="dxa"/>
          </w:tcPr>
          <w:p w:rsidR="005441B9" w:rsidRPr="00177503" w:rsidRDefault="005441B9" w:rsidP="00177503">
            <w:pPr>
              <w:ind w:firstLine="0"/>
              <w:jc w:val="left"/>
              <w:rPr>
                <w:color w:val="000000" w:themeColor="text1"/>
              </w:rPr>
            </w:pPr>
            <w:r w:rsidRPr="00177503">
              <w:rPr>
                <w:color w:val="000000" w:themeColor="text1"/>
              </w:rPr>
              <w:t>Brand name</w:t>
            </w:r>
          </w:p>
        </w:tc>
        <w:tc>
          <w:tcPr>
            <w:tcW w:w="2393" w:type="dxa"/>
          </w:tcPr>
          <w:p w:rsidR="005441B9" w:rsidRPr="00177503" w:rsidRDefault="005441B9" w:rsidP="00177503">
            <w:pPr>
              <w:ind w:firstLine="0"/>
              <w:jc w:val="left"/>
              <w:rPr>
                <w:color w:val="000000" w:themeColor="text1"/>
              </w:rPr>
            </w:pPr>
            <w:r w:rsidRPr="00177503">
              <w:rPr>
                <w:color w:val="000000" w:themeColor="text1"/>
              </w:rPr>
              <w:t>Name of product</w:t>
            </w:r>
          </w:p>
        </w:tc>
        <w:tc>
          <w:tcPr>
            <w:tcW w:w="2393" w:type="dxa"/>
          </w:tcPr>
          <w:p w:rsidR="005441B9" w:rsidRPr="00177503" w:rsidRDefault="005441B9" w:rsidP="00177503">
            <w:pPr>
              <w:ind w:firstLine="0"/>
              <w:jc w:val="left"/>
              <w:rPr>
                <w:color w:val="000000" w:themeColor="text1"/>
              </w:rPr>
            </w:pPr>
            <w:r w:rsidRPr="00177503">
              <w:rPr>
                <w:color w:val="000000" w:themeColor="text1"/>
              </w:rPr>
              <w:t>Price per pack (rub)</w:t>
            </w:r>
          </w:p>
        </w:tc>
        <w:tc>
          <w:tcPr>
            <w:tcW w:w="2393" w:type="dxa"/>
          </w:tcPr>
          <w:p w:rsidR="005441B9" w:rsidRPr="00177503" w:rsidRDefault="005441B9" w:rsidP="00177503">
            <w:pPr>
              <w:ind w:firstLine="0"/>
              <w:jc w:val="left"/>
              <w:rPr>
                <w:color w:val="000000" w:themeColor="text1"/>
              </w:rPr>
            </w:pPr>
            <w:r w:rsidRPr="00177503">
              <w:rPr>
                <w:color w:val="000000" w:themeColor="text1"/>
              </w:rPr>
              <w:t>Price per ml (rub)</w:t>
            </w:r>
          </w:p>
        </w:tc>
      </w:tr>
      <w:tr w:rsidR="005441B9" w:rsidRPr="00177503" w:rsidTr="004959FE">
        <w:tc>
          <w:tcPr>
            <w:tcW w:w="2392" w:type="dxa"/>
          </w:tcPr>
          <w:p w:rsidR="005441B9" w:rsidRPr="00177503" w:rsidRDefault="005441B9" w:rsidP="00177503">
            <w:pPr>
              <w:ind w:firstLine="0"/>
              <w:jc w:val="left"/>
              <w:rPr>
                <w:color w:val="000000" w:themeColor="text1"/>
              </w:rPr>
            </w:pPr>
            <w:r w:rsidRPr="00177503">
              <w:rPr>
                <w:color w:val="000000" w:themeColor="text1"/>
              </w:rPr>
              <w:t>LIPOBASE</w:t>
            </w:r>
          </w:p>
        </w:tc>
        <w:tc>
          <w:tcPr>
            <w:tcW w:w="2393" w:type="dxa"/>
          </w:tcPr>
          <w:p w:rsidR="005441B9" w:rsidRPr="00177503" w:rsidRDefault="005441B9" w:rsidP="00177503">
            <w:pPr>
              <w:ind w:firstLine="0"/>
              <w:jc w:val="left"/>
              <w:rPr>
                <w:color w:val="000000" w:themeColor="text1"/>
              </w:rPr>
            </w:pPr>
            <w:r w:rsidRPr="00177503">
              <w:rPr>
                <w:color w:val="000000" w:themeColor="text1"/>
              </w:rPr>
              <w:t xml:space="preserve">LIPOBASE® </w:t>
            </w:r>
            <w:r w:rsidRPr="00177503">
              <w:rPr>
                <w:color w:val="000000" w:themeColor="text1"/>
                <w:lang w:val="ru-RU"/>
              </w:rPr>
              <w:t>шампунь</w:t>
            </w:r>
            <w:r w:rsidRPr="00177503">
              <w:rPr>
                <w:color w:val="000000" w:themeColor="text1"/>
              </w:rPr>
              <w:t xml:space="preserve"> </w:t>
            </w:r>
            <w:r w:rsidRPr="00177503">
              <w:rPr>
                <w:color w:val="000000" w:themeColor="text1"/>
                <w:lang w:val="ru-RU"/>
              </w:rPr>
              <w:t>увлажняющий</w:t>
            </w:r>
          </w:p>
        </w:tc>
        <w:tc>
          <w:tcPr>
            <w:tcW w:w="2393" w:type="dxa"/>
          </w:tcPr>
          <w:p w:rsidR="005441B9" w:rsidRPr="00177503" w:rsidRDefault="005441B9" w:rsidP="00177503">
            <w:pPr>
              <w:ind w:firstLine="0"/>
              <w:jc w:val="left"/>
              <w:rPr>
                <w:color w:val="000000" w:themeColor="text1"/>
              </w:rPr>
            </w:pPr>
            <w:r w:rsidRPr="00177503">
              <w:rPr>
                <w:color w:val="000000" w:themeColor="text1"/>
              </w:rPr>
              <w:t>527</w:t>
            </w:r>
          </w:p>
        </w:tc>
        <w:tc>
          <w:tcPr>
            <w:tcW w:w="2393" w:type="dxa"/>
          </w:tcPr>
          <w:p w:rsidR="005441B9" w:rsidRPr="00177503" w:rsidRDefault="005441B9" w:rsidP="00177503">
            <w:pPr>
              <w:ind w:firstLine="0"/>
              <w:jc w:val="left"/>
              <w:rPr>
                <w:color w:val="000000" w:themeColor="text1"/>
              </w:rPr>
            </w:pPr>
            <w:r w:rsidRPr="00177503">
              <w:rPr>
                <w:color w:val="000000" w:themeColor="text1"/>
              </w:rPr>
              <w:t>2,11</w:t>
            </w:r>
          </w:p>
        </w:tc>
      </w:tr>
      <w:tr w:rsidR="005441B9" w:rsidRPr="00177503" w:rsidTr="004959FE">
        <w:tc>
          <w:tcPr>
            <w:tcW w:w="2392" w:type="dxa"/>
          </w:tcPr>
          <w:p w:rsidR="005441B9" w:rsidRPr="00177503" w:rsidRDefault="005441B9" w:rsidP="00177503">
            <w:pPr>
              <w:ind w:firstLine="0"/>
              <w:jc w:val="left"/>
              <w:rPr>
                <w:color w:val="000000" w:themeColor="text1"/>
                <w:lang w:val="ru-RU"/>
              </w:rPr>
            </w:pPr>
            <w:proofErr w:type="spellStart"/>
            <w:r w:rsidRPr="00177503">
              <w:rPr>
                <w:color w:val="000000" w:themeColor="text1"/>
              </w:rPr>
              <w:t>Loshadinaya</w:t>
            </w:r>
            <w:proofErr w:type="spellEnd"/>
            <w:r w:rsidRPr="00177503">
              <w:rPr>
                <w:color w:val="000000" w:themeColor="text1"/>
              </w:rPr>
              <w:t xml:space="preserve"> </w:t>
            </w:r>
            <w:proofErr w:type="spellStart"/>
            <w:r w:rsidRPr="00177503">
              <w:rPr>
                <w:color w:val="000000" w:themeColor="text1"/>
                <w:lang w:val="ru-RU"/>
              </w:rPr>
              <w:t>Sila</w:t>
            </w:r>
            <w:proofErr w:type="spellEnd"/>
          </w:p>
        </w:tc>
        <w:tc>
          <w:tcPr>
            <w:tcW w:w="2393" w:type="dxa"/>
          </w:tcPr>
          <w:p w:rsidR="005441B9" w:rsidRPr="00177503" w:rsidRDefault="005441B9" w:rsidP="00177503">
            <w:pPr>
              <w:ind w:firstLine="0"/>
              <w:jc w:val="left"/>
              <w:rPr>
                <w:color w:val="000000" w:themeColor="text1"/>
                <w:lang w:val="ru-RU"/>
              </w:rPr>
            </w:pPr>
            <w:r w:rsidRPr="00177503">
              <w:rPr>
                <w:color w:val="000000" w:themeColor="text1"/>
                <w:lang w:val="ru-RU"/>
              </w:rPr>
              <w:t xml:space="preserve">Шампунь для роста и укрепления волос </w:t>
            </w:r>
          </w:p>
        </w:tc>
        <w:tc>
          <w:tcPr>
            <w:tcW w:w="2393" w:type="dxa"/>
          </w:tcPr>
          <w:p w:rsidR="005441B9" w:rsidRPr="00177503" w:rsidRDefault="005441B9" w:rsidP="00177503">
            <w:pPr>
              <w:ind w:firstLine="0"/>
              <w:jc w:val="left"/>
              <w:rPr>
                <w:color w:val="000000" w:themeColor="text1"/>
                <w:lang w:val="de-DE"/>
              </w:rPr>
            </w:pPr>
            <w:r w:rsidRPr="00177503">
              <w:rPr>
                <w:color w:val="000000" w:themeColor="text1"/>
                <w:lang w:val="de-DE"/>
              </w:rPr>
              <w:t>664</w:t>
            </w:r>
          </w:p>
        </w:tc>
        <w:tc>
          <w:tcPr>
            <w:tcW w:w="2393" w:type="dxa"/>
          </w:tcPr>
          <w:p w:rsidR="005441B9" w:rsidRPr="00177503" w:rsidRDefault="005441B9" w:rsidP="00177503">
            <w:pPr>
              <w:ind w:firstLine="0"/>
              <w:jc w:val="left"/>
              <w:rPr>
                <w:color w:val="000000" w:themeColor="text1"/>
                <w:lang w:val="de-DE"/>
              </w:rPr>
            </w:pPr>
            <w:r w:rsidRPr="00177503">
              <w:rPr>
                <w:color w:val="000000" w:themeColor="text1"/>
                <w:lang w:val="de-DE"/>
              </w:rPr>
              <w:t>2,6</w:t>
            </w:r>
          </w:p>
        </w:tc>
      </w:tr>
      <w:tr w:rsidR="005441B9" w:rsidRPr="00177503" w:rsidTr="004959FE">
        <w:tc>
          <w:tcPr>
            <w:tcW w:w="2392" w:type="dxa"/>
          </w:tcPr>
          <w:p w:rsidR="005441B9" w:rsidRPr="00177503" w:rsidRDefault="005441B9" w:rsidP="00177503">
            <w:pPr>
              <w:ind w:firstLine="0"/>
              <w:jc w:val="left"/>
              <w:rPr>
                <w:color w:val="000000" w:themeColor="text1"/>
                <w:lang w:val="de-DE"/>
              </w:rPr>
            </w:pPr>
            <w:proofErr w:type="spellStart"/>
            <w:r w:rsidRPr="00177503">
              <w:rPr>
                <w:color w:val="000000" w:themeColor="text1"/>
                <w:lang w:val="de-DE"/>
              </w:rPr>
              <w:t>Alerana</w:t>
            </w:r>
            <w:proofErr w:type="spellEnd"/>
          </w:p>
        </w:tc>
        <w:tc>
          <w:tcPr>
            <w:tcW w:w="2393" w:type="dxa"/>
          </w:tcPr>
          <w:p w:rsidR="005441B9" w:rsidRPr="00177503" w:rsidRDefault="005441B9" w:rsidP="00177503">
            <w:pPr>
              <w:ind w:firstLine="0"/>
              <w:jc w:val="left"/>
              <w:rPr>
                <w:color w:val="000000" w:themeColor="text1"/>
                <w:lang w:val="de-DE"/>
              </w:rPr>
            </w:pPr>
            <w:r w:rsidRPr="00177503">
              <w:rPr>
                <w:color w:val="000000" w:themeColor="text1"/>
                <w:lang w:val="ru-RU"/>
              </w:rPr>
              <w:t>Шампунь</w:t>
            </w:r>
            <w:r w:rsidRPr="00177503">
              <w:rPr>
                <w:color w:val="000000" w:themeColor="text1"/>
                <w:lang w:val="de-DE"/>
              </w:rPr>
              <w:t xml:space="preserve"> </w:t>
            </w:r>
            <w:proofErr w:type="spellStart"/>
            <w:r w:rsidRPr="00177503">
              <w:rPr>
                <w:color w:val="000000" w:themeColor="text1"/>
                <w:lang w:val="de-DE"/>
              </w:rPr>
              <w:t>Alerana</w:t>
            </w:r>
            <w:proofErr w:type="spellEnd"/>
            <w:r w:rsidRPr="00177503">
              <w:rPr>
                <w:color w:val="000000" w:themeColor="text1"/>
                <w:lang w:val="de-DE"/>
              </w:rPr>
              <w:t xml:space="preserve"> PH-</w:t>
            </w:r>
            <w:r w:rsidRPr="00177503">
              <w:rPr>
                <w:color w:val="000000" w:themeColor="text1"/>
                <w:lang w:val="ru-RU"/>
              </w:rPr>
              <w:t>БАЛАНС</w:t>
            </w:r>
            <w:r w:rsidRPr="00177503">
              <w:rPr>
                <w:color w:val="000000" w:themeColor="text1"/>
                <w:lang w:val="de-DE"/>
              </w:rPr>
              <w:t xml:space="preserve"> </w:t>
            </w:r>
            <w:r w:rsidRPr="00177503">
              <w:rPr>
                <w:color w:val="000000" w:themeColor="text1"/>
                <w:lang w:val="ru-RU"/>
              </w:rPr>
              <w:t>увлажняющий</w:t>
            </w:r>
            <w:r w:rsidRPr="00177503">
              <w:rPr>
                <w:color w:val="000000" w:themeColor="text1"/>
                <w:lang w:val="de-DE"/>
              </w:rPr>
              <w:t xml:space="preserve"> </w:t>
            </w:r>
          </w:p>
        </w:tc>
        <w:tc>
          <w:tcPr>
            <w:tcW w:w="2393" w:type="dxa"/>
          </w:tcPr>
          <w:p w:rsidR="005441B9" w:rsidRPr="00177503" w:rsidRDefault="005441B9" w:rsidP="00177503">
            <w:pPr>
              <w:ind w:firstLine="0"/>
              <w:jc w:val="left"/>
              <w:rPr>
                <w:color w:val="000000" w:themeColor="text1"/>
                <w:lang w:val="ru-RU"/>
              </w:rPr>
            </w:pPr>
            <w:r w:rsidRPr="00177503">
              <w:rPr>
                <w:color w:val="000000" w:themeColor="text1"/>
                <w:lang w:val="ru-RU"/>
              </w:rPr>
              <w:t>531</w:t>
            </w:r>
          </w:p>
        </w:tc>
        <w:tc>
          <w:tcPr>
            <w:tcW w:w="2393" w:type="dxa"/>
          </w:tcPr>
          <w:p w:rsidR="005441B9" w:rsidRPr="00177503" w:rsidRDefault="005441B9" w:rsidP="00177503">
            <w:pPr>
              <w:keepNext/>
              <w:ind w:firstLine="0"/>
              <w:jc w:val="left"/>
              <w:rPr>
                <w:color w:val="000000" w:themeColor="text1"/>
                <w:lang w:val="ru-RU"/>
              </w:rPr>
            </w:pPr>
            <w:r w:rsidRPr="00177503">
              <w:rPr>
                <w:color w:val="000000" w:themeColor="text1"/>
                <w:lang w:val="ru-RU"/>
              </w:rPr>
              <w:t>2,1</w:t>
            </w:r>
          </w:p>
        </w:tc>
      </w:tr>
    </w:tbl>
    <w:p w:rsidR="00F36414" w:rsidRPr="001224A7" w:rsidRDefault="005441B9" w:rsidP="00177503">
      <w:pPr>
        <w:pStyle w:val="af"/>
        <w:spacing w:line="360" w:lineRule="auto"/>
        <w:jc w:val="right"/>
        <w:rPr>
          <w:b w:val="0"/>
          <w:i/>
          <w:color w:val="000000" w:themeColor="text1"/>
          <w:sz w:val="24"/>
          <w:szCs w:val="24"/>
        </w:rPr>
      </w:pPr>
      <w:r w:rsidRPr="00177503">
        <w:rPr>
          <w:b w:val="0"/>
          <w:i/>
          <w:color w:val="000000" w:themeColor="text1"/>
          <w:sz w:val="24"/>
          <w:szCs w:val="24"/>
        </w:rPr>
        <w:t>*Made by the author based on information from the official website of the «</w:t>
      </w:r>
      <w:proofErr w:type="spellStart"/>
      <w:r w:rsidRPr="00177503">
        <w:rPr>
          <w:b w:val="0"/>
          <w:i/>
          <w:color w:val="000000" w:themeColor="text1"/>
          <w:sz w:val="24"/>
          <w:szCs w:val="24"/>
        </w:rPr>
        <w:t>Planeta</w:t>
      </w:r>
      <w:proofErr w:type="spellEnd"/>
      <w:r w:rsidRPr="00177503">
        <w:rPr>
          <w:b w:val="0"/>
          <w:i/>
          <w:color w:val="000000" w:themeColor="text1"/>
          <w:sz w:val="24"/>
          <w:szCs w:val="24"/>
        </w:rPr>
        <w:t xml:space="preserve"> </w:t>
      </w:r>
      <w:proofErr w:type="spellStart"/>
      <w:r w:rsidRPr="00177503">
        <w:rPr>
          <w:b w:val="0"/>
          <w:i/>
          <w:color w:val="000000" w:themeColor="text1"/>
          <w:sz w:val="24"/>
          <w:szCs w:val="24"/>
        </w:rPr>
        <w:t>Zdorov'ya</w:t>
      </w:r>
      <w:proofErr w:type="spellEnd"/>
      <w:r w:rsidRPr="00177503">
        <w:rPr>
          <w:b w:val="0"/>
          <w:i/>
          <w:color w:val="000000" w:themeColor="text1"/>
          <w:sz w:val="24"/>
          <w:szCs w:val="24"/>
        </w:rPr>
        <w:t>» pharmacy network</w:t>
      </w:r>
      <w:r w:rsidR="001224A7">
        <w:t xml:space="preserve"> </w:t>
      </w:r>
      <w:r w:rsidR="001224A7" w:rsidRPr="001224A7">
        <w:rPr>
          <w:b w:val="0"/>
          <w:i/>
          <w:color w:val="000000" w:themeColor="text1"/>
          <w:sz w:val="24"/>
          <w:szCs w:val="24"/>
        </w:rPr>
        <w:t>[Accessed 19 May 2023]</w:t>
      </w:r>
    </w:p>
    <w:p w:rsidR="00106041" w:rsidRPr="008E6667" w:rsidRDefault="00106041" w:rsidP="00177503">
      <w:pPr>
        <w:rPr>
          <w:sz w:val="22"/>
          <w:szCs w:val="22"/>
        </w:rPr>
      </w:pPr>
    </w:p>
    <w:p w:rsidR="005441B9" w:rsidRPr="00177503" w:rsidRDefault="005441B9" w:rsidP="00177503">
      <w:pPr>
        <w:rPr>
          <w:b/>
        </w:rPr>
      </w:pPr>
      <w:r w:rsidRPr="00177503">
        <w:rPr>
          <w:b/>
        </w:rPr>
        <w:t>W2 Dependence on European raw materials</w:t>
      </w:r>
    </w:p>
    <w:p w:rsidR="005441B9" w:rsidRPr="00177503" w:rsidRDefault="005441B9" w:rsidP="00177503">
      <w:r w:rsidRPr="00177503">
        <w:t xml:space="preserve"> At the moment, the supply of European raw materials to Russia has either stopped due to the refusal of some Western companies to work with Russian companies, or it has become very difficult due to logistical problems and the volatility of the ruble. And even if it is possible to establish a supply chain from Europe, then possible political upheavals in the future may jeopardize production. Also, Russian companies are now very exposed to the risk of exchange rate fluctuations, which can lead to a significant increase in prices for the cost and imported products and, consequently, lead to a deterioration in the financial results of the company.</w:t>
      </w:r>
    </w:p>
    <w:p w:rsidR="005441B9" w:rsidRPr="00177503" w:rsidRDefault="005441B9" w:rsidP="00177503">
      <w:pPr>
        <w:rPr>
          <w:sz w:val="22"/>
          <w:szCs w:val="22"/>
        </w:rPr>
      </w:pPr>
    </w:p>
    <w:p w:rsidR="005441B9" w:rsidRPr="00177503" w:rsidRDefault="005441B9" w:rsidP="00177503">
      <w:pPr>
        <w:ind w:firstLine="0"/>
        <w:rPr>
          <w:b/>
          <w:sz w:val="28"/>
          <w:szCs w:val="28"/>
        </w:rPr>
      </w:pPr>
      <w:r w:rsidRPr="00177503">
        <w:rPr>
          <w:b/>
          <w:sz w:val="28"/>
          <w:szCs w:val="28"/>
        </w:rPr>
        <w:t xml:space="preserve">Opportunities </w:t>
      </w:r>
    </w:p>
    <w:p w:rsidR="005441B9" w:rsidRPr="00177503" w:rsidRDefault="005441B9" w:rsidP="00177503"/>
    <w:p w:rsidR="005441B9" w:rsidRPr="00177503" w:rsidRDefault="005441B9" w:rsidP="00177503">
      <w:pPr>
        <w:rPr>
          <w:b/>
        </w:rPr>
      </w:pPr>
      <w:r w:rsidRPr="00177503">
        <w:rPr>
          <w:b/>
        </w:rPr>
        <w:t>O1 Russia's Growing Chemicals Market</w:t>
      </w:r>
    </w:p>
    <w:p w:rsidR="005441B9" w:rsidRPr="00177503" w:rsidRDefault="005441B9" w:rsidP="00177503">
      <w:r w:rsidRPr="00177503">
        <w:t>From 2009 to 2022, there is an increase in the production of the chemical industry in all sub-sectors. Also during the COVID-19 pandemic and the difficult situation in logistics, the chemical industry was one of the few areas that continued to increase production. In 2023, there is a decrease in production due to sanctions on the export of Russian chemical companies, but domestic demand is gradually growing. Currently, there are enterprises in Russia that produce chemicals for cosmetic products, which can surpass Chinese and Indian counterparts, as well as approach the reference European raw materials</w:t>
      </w:r>
      <w:r w:rsidR="000C0142" w:rsidRPr="00177503">
        <w:rPr>
          <w:rStyle w:val="ad"/>
        </w:rPr>
        <w:footnoteReference w:id="12"/>
      </w:r>
      <w:r w:rsidRPr="00177503">
        <w:t>.</w:t>
      </w:r>
    </w:p>
    <w:p w:rsidR="00106041" w:rsidRPr="008E6667" w:rsidRDefault="00106041" w:rsidP="00177503">
      <w:pPr>
        <w:rPr>
          <w:b/>
          <w:sz w:val="22"/>
          <w:szCs w:val="22"/>
        </w:rPr>
      </w:pPr>
    </w:p>
    <w:p w:rsidR="000C0142" w:rsidRPr="00177503" w:rsidRDefault="000C0142" w:rsidP="00177503">
      <w:pPr>
        <w:rPr>
          <w:b/>
          <w:color w:val="000000" w:themeColor="text1"/>
        </w:rPr>
      </w:pPr>
      <w:r w:rsidRPr="00177503">
        <w:rPr>
          <w:b/>
          <w:color w:val="000000" w:themeColor="text1"/>
        </w:rPr>
        <w:t>O2 Reduced competition with foreign products</w:t>
      </w:r>
    </w:p>
    <w:p w:rsidR="000C0142" w:rsidRPr="00177503" w:rsidRDefault="000C0142" w:rsidP="00177503">
      <w:pPr>
        <w:rPr>
          <w:color w:val="000000" w:themeColor="text1"/>
        </w:rPr>
      </w:pPr>
    </w:p>
    <w:p w:rsidR="000C0142" w:rsidRPr="00177503" w:rsidRDefault="000C0142" w:rsidP="00177503">
      <w:pPr>
        <w:rPr>
          <w:color w:val="000000" w:themeColor="text1"/>
        </w:rPr>
      </w:pPr>
      <w:r w:rsidRPr="00177503">
        <w:rPr>
          <w:color w:val="000000" w:themeColor="text1"/>
        </w:rPr>
        <w:t>Foreign and especially European products have not disappeared from the Russian market and the consumer still has the opportunity to purchase cosmetics from European manufacturers. But due to logistical problems, the range of products in all segments of the perfumery and cosmetics market has decreased by 25%, while the cost of imported cosmetics is tied to the unstable ruble exchange rate.</w:t>
      </w:r>
    </w:p>
    <w:p w:rsidR="000C0142" w:rsidRPr="00177503" w:rsidRDefault="000C0142" w:rsidP="00177503">
      <w:pPr>
        <w:rPr>
          <w:b/>
          <w:color w:val="000000" w:themeColor="text1"/>
        </w:rPr>
      </w:pPr>
    </w:p>
    <w:p w:rsidR="000C0142" w:rsidRPr="00177503" w:rsidRDefault="000C0142" w:rsidP="00177503">
      <w:pPr>
        <w:rPr>
          <w:b/>
          <w:color w:val="000000" w:themeColor="text1"/>
        </w:rPr>
      </w:pPr>
      <w:r w:rsidRPr="00177503">
        <w:rPr>
          <w:b/>
          <w:color w:val="000000" w:themeColor="text1"/>
        </w:rPr>
        <w:t>O3 Development of online sales</w:t>
      </w:r>
    </w:p>
    <w:p w:rsidR="000C0142" w:rsidRPr="00177503" w:rsidRDefault="000C0142" w:rsidP="00177503">
      <w:pPr>
        <w:rPr>
          <w:color w:val="000000" w:themeColor="text1"/>
        </w:rPr>
      </w:pPr>
    </w:p>
    <w:p w:rsidR="000C0142" w:rsidRPr="00177503" w:rsidRDefault="000C0142" w:rsidP="00177503">
      <w:pPr>
        <w:rPr>
          <w:color w:val="000000" w:themeColor="text1"/>
        </w:rPr>
      </w:pPr>
      <w:r w:rsidRPr="00177503">
        <w:rPr>
          <w:color w:val="000000" w:themeColor="text1"/>
        </w:rPr>
        <w:t>For a long time, pharmacies were the main channel for the sale of medical cosmetics. Currently, percentage of online sales in the medical cosmetics sector is quite low. On average, among the 10 most popular brands in 22, the percentage of online sales is 14%. Moreover, the share of online sales of the three most popular brands is only 10.5%. For comparison, the share of online sales of selective cosmetics averages 21.5%.</w:t>
      </w:r>
    </w:p>
    <w:p w:rsidR="000C0142" w:rsidRPr="00177503" w:rsidRDefault="000C0142" w:rsidP="00177503">
      <w:pPr>
        <w:rPr>
          <w:color w:val="000000" w:themeColor="text1"/>
        </w:rPr>
      </w:pPr>
      <w:r w:rsidRPr="00177503">
        <w:rPr>
          <w:color w:val="000000" w:themeColor="text1"/>
        </w:rPr>
        <w:t>Currently, «</w:t>
      </w:r>
      <w:proofErr w:type="spellStart"/>
      <w:r w:rsidRPr="00177503">
        <w:rPr>
          <w:color w:val="000000" w:themeColor="text1"/>
        </w:rPr>
        <w:t>Pharmtek</w:t>
      </w:r>
      <w:proofErr w:type="spellEnd"/>
      <w:r w:rsidRPr="00177503">
        <w:rPr>
          <w:color w:val="000000" w:themeColor="text1"/>
        </w:rPr>
        <w:t>» has one of the highest percentages of online distribution, behind «</w:t>
      </w:r>
      <w:proofErr w:type="spellStart"/>
      <w:r w:rsidRPr="00177503">
        <w:rPr>
          <w:color w:val="000000" w:themeColor="text1"/>
        </w:rPr>
        <w:t>Cetaphil</w:t>
      </w:r>
      <w:proofErr w:type="spellEnd"/>
      <w:r w:rsidRPr="00177503">
        <w:rPr>
          <w:color w:val="000000" w:themeColor="text1"/>
        </w:rPr>
        <w:t xml:space="preserve">» and «Dry </w:t>
      </w:r>
      <w:proofErr w:type="spellStart"/>
      <w:r w:rsidRPr="00177503">
        <w:rPr>
          <w:color w:val="000000" w:themeColor="text1"/>
        </w:rPr>
        <w:t>Dry</w:t>
      </w:r>
      <w:proofErr w:type="spellEnd"/>
      <w:r w:rsidRPr="00177503">
        <w:rPr>
          <w:color w:val="000000" w:themeColor="text1"/>
        </w:rPr>
        <w:t>» with 14% and 15% for the brands «ZINOVIT» and «LIPOBASE», respectively, and are gradually increasing the percentage of online sales. In addition, online trading has been growing rapidly in recent years, especially during the COVID-19 pa</w:t>
      </w:r>
      <w:r w:rsidR="00EE7372" w:rsidRPr="00177503">
        <w:rPr>
          <w:color w:val="000000" w:themeColor="text1"/>
        </w:rPr>
        <w:t>ndemic, and the trend continues (</w:t>
      </w:r>
      <w:r w:rsidR="00EE7372" w:rsidRPr="00177503">
        <w:rPr>
          <w:i/>
          <w:color w:val="000000" w:themeColor="text1"/>
        </w:rPr>
        <w:t xml:space="preserve">Fig. </w:t>
      </w:r>
      <w:r w:rsidR="00273947">
        <w:rPr>
          <w:i/>
          <w:color w:val="000000" w:themeColor="text1"/>
        </w:rPr>
        <w:fldChar w:fldCharType="begin"/>
      </w:r>
      <w:r w:rsidR="00273947">
        <w:rPr>
          <w:i/>
          <w:color w:val="000000" w:themeColor="text1"/>
        </w:rPr>
        <w:instrText xml:space="preserve"> SEQ Figure \* ARABIC </w:instrText>
      </w:r>
      <w:r w:rsidR="00273947">
        <w:rPr>
          <w:i/>
          <w:color w:val="000000" w:themeColor="text1"/>
        </w:rPr>
        <w:fldChar w:fldCharType="separate"/>
      </w:r>
      <w:r w:rsidR="00273947">
        <w:rPr>
          <w:i/>
          <w:noProof/>
          <w:color w:val="000000" w:themeColor="text1"/>
        </w:rPr>
        <w:t>2</w:t>
      </w:r>
      <w:r w:rsidR="00273947">
        <w:rPr>
          <w:i/>
          <w:color w:val="000000" w:themeColor="text1"/>
        </w:rPr>
        <w:fldChar w:fldCharType="end"/>
      </w:r>
      <w:r w:rsidR="00EE7372" w:rsidRPr="00177503">
        <w:rPr>
          <w:i/>
          <w:color w:val="000000" w:themeColor="text1"/>
        </w:rPr>
        <w:t>.</w:t>
      </w:r>
      <w:r w:rsidR="00EE7372" w:rsidRPr="00177503">
        <w:rPr>
          <w:color w:val="000000" w:themeColor="text1"/>
        </w:rPr>
        <w:t>)</w:t>
      </w:r>
    </w:p>
    <w:p w:rsidR="00EE7372" w:rsidRPr="00177503" w:rsidRDefault="00EE7372" w:rsidP="00177503">
      <w:pPr>
        <w:rPr>
          <w:color w:val="000000" w:themeColor="text1"/>
        </w:rPr>
      </w:pPr>
    </w:p>
    <w:p w:rsidR="00EE7372" w:rsidRPr="00177503" w:rsidRDefault="00EE7372" w:rsidP="00177503">
      <w:pPr>
        <w:ind w:firstLine="0"/>
        <w:rPr>
          <w:b/>
          <w:color w:val="000000" w:themeColor="text1"/>
          <w:sz w:val="28"/>
        </w:rPr>
      </w:pPr>
      <w:r w:rsidRPr="00177503">
        <w:rPr>
          <w:b/>
          <w:color w:val="000000" w:themeColor="text1"/>
          <w:sz w:val="28"/>
        </w:rPr>
        <w:t>Threats</w:t>
      </w:r>
    </w:p>
    <w:p w:rsidR="00EE7372" w:rsidRPr="00177503" w:rsidRDefault="00EE7372" w:rsidP="00177503">
      <w:pPr>
        <w:ind w:firstLine="0"/>
        <w:rPr>
          <w:color w:val="000000" w:themeColor="text1"/>
        </w:rPr>
      </w:pPr>
    </w:p>
    <w:p w:rsidR="00EE7372" w:rsidRPr="00177503" w:rsidRDefault="00EE7372" w:rsidP="00177503">
      <w:pPr>
        <w:rPr>
          <w:b/>
          <w:color w:val="000000" w:themeColor="text1"/>
        </w:rPr>
      </w:pPr>
      <w:r w:rsidRPr="00177503">
        <w:rPr>
          <w:b/>
          <w:color w:val="000000" w:themeColor="text1"/>
        </w:rPr>
        <w:t xml:space="preserve">T1 </w:t>
      </w:r>
      <w:r w:rsidR="00542B20" w:rsidRPr="00177503">
        <w:rPr>
          <w:b/>
        </w:rPr>
        <w:t>Sanctions</w:t>
      </w:r>
      <w:r w:rsidR="00542B20" w:rsidRPr="008E6667">
        <w:rPr>
          <w:b/>
        </w:rPr>
        <w:t xml:space="preserve"> </w:t>
      </w:r>
      <w:r w:rsidR="00542B20" w:rsidRPr="00177503">
        <w:rPr>
          <w:b/>
        </w:rPr>
        <w:t>pressure</w:t>
      </w:r>
      <w:r w:rsidR="00542B20" w:rsidRPr="00177503">
        <w:rPr>
          <w:b/>
          <w:color w:val="000000" w:themeColor="text1"/>
        </w:rPr>
        <w:t xml:space="preserve"> </w:t>
      </w:r>
    </w:p>
    <w:p w:rsidR="00EE7372" w:rsidRPr="00177503" w:rsidRDefault="00EE7372" w:rsidP="00177503">
      <w:r w:rsidRPr="00177503">
        <w:t>At present, Russia's relations with other countries are in a very unstable position. This is especially true for European countries, which for a long time were suppliers of chemicals to Russia for the production of cosmetic products. There is always the risk of new sanctions, not only from Western countries, but also from countries that are currently the only remaining suppliers of the necessary raw materials for the production of cosmetic products.</w:t>
      </w:r>
    </w:p>
    <w:p w:rsidR="00EE7372" w:rsidRPr="00177503" w:rsidRDefault="00EE7372" w:rsidP="00177503"/>
    <w:p w:rsidR="00EE7372" w:rsidRPr="00177503" w:rsidRDefault="00EE7372" w:rsidP="00177503">
      <w:pPr>
        <w:rPr>
          <w:b/>
        </w:rPr>
      </w:pPr>
      <w:r w:rsidRPr="00177503">
        <w:rPr>
          <w:b/>
        </w:rPr>
        <w:t>T2 Parallel Import</w:t>
      </w:r>
    </w:p>
    <w:p w:rsidR="00EE7372" w:rsidRPr="00177503" w:rsidRDefault="00EE7372" w:rsidP="00177503">
      <w:r w:rsidRPr="00177503">
        <w:t xml:space="preserve">Currently, the import of US cosmetic products into Russia is prohibited. European cosmetics are on sale, but in a much smaller volume and range. </w:t>
      </w:r>
      <w:proofErr w:type="gramStart"/>
      <w:r w:rsidRPr="00177503">
        <w:t>Due to logistical problems, the range of products in all segments of the perfumery and cosmetics market decreased by 25%.</w:t>
      </w:r>
      <w:proofErr w:type="gramEnd"/>
      <w:r w:rsidRPr="00177503">
        <w:t xml:space="preserve"> But, as mentioned above, Russian consumers have a very strong trust in foreign cosmetics brands. This is especially true for people under 30 years old, so even the reduced volumes of European products will compete with Russian companies. (Source: survey)</w:t>
      </w:r>
    </w:p>
    <w:p w:rsidR="00EE7372" w:rsidRPr="00177503" w:rsidRDefault="00EE7372" w:rsidP="00177503"/>
    <w:p w:rsidR="00EE7372" w:rsidRPr="00177503" w:rsidRDefault="00EE7372" w:rsidP="00177503">
      <w:pPr>
        <w:rPr>
          <w:b/>
        </w:rPr>
      </w:pPr>
      <w:r w:rsidRPr="00177503">
        <w:rPr>
          <w:b/>
        </w:rPr>
        <w:t>T3 Unstable ruble exchange rate and rising prices for raw materials</w:t>
      </w:r>
    </w:p>
    <w:p w:rsidR="00EE7372" w:rsidRPr="00177503" w:rsidRDefault="00EE7372" w:rsidP="00177503">
      <w:r w:rsidRPr="00177503">
        <w:t>In recent years, the unstable exchange rate of the ruble has significantly affected the purchasing power of the population, especially when it comes to imported goods. In addition, the unstable ratio of the ruble to other currencies directly affects the rise in price of imported raw materials, which still occupies a significant part in the production of cosmetics.</w:t>
      </w:r>
    </w:p>
    <w:p w:rsidR="00EE7372" w:rsidRPr="00177503" w:rsidRDefault="00EE7372" w:rsidP="00177503"/>
    <w:p w:rsidR="00EE7372" w:rsidRPr="00177503" w:rsidRDefault="00EE7372" w:rsidP="00177503">
      <w:pPr>
        <w:rPr>
          <w:b/>
        </w:rPr>
      </w:pPr>
      <w:r w:rsidRPr="00177503">
        <w:rPr>
          <w:b/>
        </w:rPr>
        <w:t>T4 Consumer distrust of Russian components</w:t>
      </w:r>
    </w:p>
    <w:p w:rsidR="00EE7372" w:rsidRPr="00177503" w:rsidRDefault="00EE7372" w:rsidP="00177503">
      <w:r w:rsidRPr="00177503">
        <w:t>There is an opinion among Russian consumers that Russian-made cosmetic and perfumery products are inferior in quality and effectiveness to foreign cosmetics. And this even more applies to Russian cosmetics, which are made from Russian raw materials. Since when choosing between foreign and Russian cosmetics, a potential consumer will choose a non-Russian-made</w:t>
      </w:r>
      <w:r w:rsidR="005F2ADA" w:rsidRPr="00177503">
        <w:t xml:space="preserve"> product with a greater degree (</w:t>
      </w:r>
      <w:r w:rsidR="005F2ADA" w:rsidRPr="00177503">
        <w:rPr>
          <w:rStyle w:val="BAMemphasized"/>
          <w:b w:val="0"/>
          <w:color w:val="000000" w:themeColor="text1"/>
        </w:rPr>
        <w:t>Appendix 2).</w:t>
      </w:r>
    </w:p>
    <w:p w:rsidR="00EE7372" w:rsidRPr="00177503" w:rsidRDefault="00EE7372" w:rsidP="00177503">
      <w:r w:rsidRPr="00177503">
        <w:t>In order to build the further development of «</w:t>
      </w:r>
      <w:proofErr w:type="spellStart"/>
      <w:r w:rsidRPr="00177503">
        <w:t>Pharmtek</w:t>
      </w:r>
      <w:proofErr w:type="spellEnd"/>
      <w:r w:rsidRPr="00177503">
        <w:t>» in the Russian market, as well as to develop recommendations, a secondary SWOT analysis was made. As a result, after comparing the opportunities and threats of the company with the strengths and weaknesses, proposals were developed for the company.</w:t>
      </w:r>
    </w:p>
    <w:p w:rsidR="00EE7372" w:rsidRPr="008E6667" w:rsidRDefault="00177503" w:rsidP="00177503">
      <w:pPr>
        <w:tabs>
          <w:tab w:val="left" w:pos="1545"/>
        </w:tabs>
        <w:ind w:firstLine="0"/>
        <w:rPr>
          <w:color w:val="000000" w:themeColor="text1"/>
        </w:rPr>
      </w:pPr>
      <w:r w:rsidRPr="008E6667">
        <w:rPr>
          <w:color w:val="000000" w:themeColor="text1"/>
        </w:rPr>
        <w:tab/>
      </w:r>
    </w:p>
    <w:p w:rsidR="001224A7" w:rsidRPr="001224A7" w:rsidRDefault="001224A7" w:rsidP="001224A7">
      <w:pPr>
        <w:pStyle w:val="2"/>
        <w:rPr>
          <w:rFonts w:ascii="Times New Roman" w:hAnsi="Times New Roman" w:cs="Times New Roman"/>
          <w:color w:val="000000" w:themeColor="text1"/>
          <w:sz w:val="28"/>
          <w:szCs w:val="28"/>
        </w:rPr>
      </w:pPr>
      <w:bookmarkStart w:id="16" w:name="_Toc136036602"/>
      <w:r w:rsidRPr="00177503">
        <w:rPr>
          <w:rFonts w:ascii="Times New Roman" w:hAnsi="Times New Roman" w:cs="Times New Roman"/>
          <w:color w:val="000000" w:themeColor="text1"/>
          <w:sz w:val="28"/>
          <w:szCs w:val="28"/>
        </w:rPr>
        <w:lastRenderedPageBreak/>
        <w:t>1.6 Secondary SWOT analysis of a Russian pharmaceutical company «</w:t>
      </w:r>
      <w:proofErr w:type="spellStart"/>
      <w:r w:rsidRPr="00177503">
        <w:rPr>
          <w:rFonts w:ascii="Times New Roman" w:hAnsi="Times New Roman" w:cs="Times New Roman"/>
          <w:color w:val="000000" w:themeColor="text1"/>
          <w:sz w:val="28"/>
          <w:szCs w:val="28"/>
        </w:rPr>
        <w:t>Pharmtek</w:t>
      </w:r>
      <w:proofErr w:type="spellEnd"/>
      <w:r w:rsidRPr="00177503">
        <w:rPr>
          <w:rFonts w:ascii="Times New Roman" w:hAnsi="Times New Roman" w:cs="Times New Roman"/>
          <w:color w:val="000000" w:themeColor="text1"/>
          <w:sz w:val="28"/>
          <w:szCs w:val="28"/>
        </w:rPr>
        <w:t>»</w:t>
      </w:r>
      <w:bookmarkEnd w:id="16"/>
    </w:p>
    <w:p w:rsidR="00177503" w:rsidRDefault="00177503" w:rsidP="00177503">
      <w:pPr>
        <w:pStyle w:val="2"/>
        <w:rPr>
          <w:rFonts w:ascii="Times New Roman" w:hAnsi="Times New Roman" w:cs="Times New Roman"/>
          <w:color w:val="000000" w:themeColor="text1"/>
          <w:sz w:val="28"/>
          <w:szCs w:val="28"/>
        </w:rPr>
      </w:pPr>
    </w:p>
    <w:tbl>
      <w:tblPr>
        <w:tblStyle w:val="ae"/>
        <w:tblpPr w:leftFromText="180" w:rightFromText="180" w:vertAnchor="page" w:horzAnchor="margin" w:tblpY="2798"/>
        <w:tblW w:w="0" w:type="auto"/>
        <w:tblLook w:val="04A0" w:firstRow="1" w:lastRow="0" w:firstColumn="1" w:lastColumn="0" w:noHBand="0" w:noVBand="1"/>
      </w:tblPr>
      <w:tblGrid>
        <w:gridCol w:w="3095"/>
        <w:gridCol w:w="3095"/>
        <w:gridCol w:w="3096"/>
      </w:tblGrid>
      <w:tr w:rsidR="001224A7" w:rsidRPr="00177503" w:rsidTr="00980224">
        <w:trPr>
          <w:trHeight w:val="685"/>
        </w:trPr>
        <w:tc>
          <w:tcPr>
            <w:tcW w:w="3095" w:type="dxa"/>
          </w:tcPr>
          <w:p w:rsidR="001224A7" w:rsidRPr="003A5052" w:rsidRDefault="001224A7" w:rsidP="001224A7">
            <w:pPr>
              <w:ind w:firstLine="0"/>
              <w:rPr>
                <w:color w:val="000000" w:themeColor="text1"/>
                <w:sz w:val="20"/>
                <w:szCs w:val="20"/>
              </w:rPr>
            </w:pPr>
          </w:p>
        </w:tc>
        <w:tc>
          <w:tcPr>
            <w:tcW w:w="3095" w:type="dxa"/>
          </w:tcPr>
          <w:p w:rsidR="001224A7" w:rsidRPr="003A5052" w:rsidRDefault="001224A7" w:rsidP="001224A7">
            <w:pPr>
              <w:ind w:firstLine="0"/>
              <w:rPr>
                <w:color w:val="000000" w:themeColor="text1"/>
                <w:sz w:val="20"/>
                <w:szCs w:val="20"/>
              </w:rPr>
            </w:pPr>
            <w:r w:rsidRPr="003A5052">
              <w:rPr>
                <w:color w:val="000000" w:themeColor="text1"/>
                <w:sz w:val="20"/>
                <w:szCs w:val="20"/>
              </w:rPr>
              <w:t>O1 Russia's Growing Chemicals Market</w:t>
            </w:r>
          </w:p>
          <w:p w:rsidR="001224A7" w:rsidRPr="003A5052" w:rsidRDefault="001224A7" w:rsidP="001224A7">
            <w:pPr>
              <w:ind w:firstLine="0"/>
              <w:rPr>
                <w:color w:val="000000" w:themeColor="text1"/>
                <w:sz w:val="20"/>
                <w:szCs w:val="20"/>
              </w:rPr>
            </w:pPr>
          </w:p>
          <w:p w:rsidR="001224A7" w:rsidRPr="003A5052" w:rsidRDefault="001224A7" w:rsidP="001224A7">
            <w:pPr>
              <w:ind w:firstLine="0"/>
              <w:rPr>
                <w:color w:val="000000" w:themeColor="text1"/>
                <w:sz w:val="20"/>
                <w:szCs w:val="20"/>
              </w:rPr>
            </w:pPr>
            <w:r w:rsidRPr="003A5052">
              <w:rPr>
                <w:color w:val="000000" w:themeColor="text1"/>
                <w:sz w:val="20"/>
                <w:szCs w:val="20"/>
              </w:rPr>
              <w:t>O2 Reduced competition with foreign products</w:t>
            </w:r>
          </w:p>
          <w:p w:rsidR="001224A7" w:rsidRPr="003A5052" w:rsidRDefault="001224A7" w:rsidP="001224A7">
            <w:pPr>
              <w:ind w:firstLine="0"/>
              <w:rPr>
                <w:color w:val="000000" w:themeColor="text1"/>
                <w:sz w:val="20"/>
                <w:szCs w:val="20"/>
              </w:rPr>
            </w:pPr>
          </w:p>
          <w:p w:rsidR="001224A7" w:rsidRPr="003A5052" w:rsidRDefault="001224A7" w:rsidP="001224A7">
            <w:pPr>
              <w:ind w:firstLine="0"/>
              <w:rPr>
                <w:color w:val="000000" w:themeColor="text1"/>
                <w:sz w:val="20"/>
                <w:szCs w:val="20"/>
              </w:rPr>
            </w:pPr>
            <w:r w:rsidRPr="003A5052">
              <w:rPr>
                <w:color w:val="000000" w:themeColor="text1"/>
                <w:sz w:val="20"/>
                <w:szCs w:val="20"/>
              </w:rPr>
              <w:t>O3 Development of online sales</w:t>
            </w:r>
          </w:p>
        </w:tc>
        <w:tc>
          <w:tcPr>
            <w:tcW w:w="3096" w:type="dxa"/>
          </w:tcPr>
          <w:p w:rsidR="001224A7" w:rsidRPr="003A5052" w:rsidRDefault="001224A7" w:rsidP="001224A7">
            <w:pPr>
              <w:ind w:firstLine="0"/>
              <w:rPr>
                <w:color w:val="000000" w:themeColor="text1"/>
                <w:sz w:val="20"/>
                <w:szCs w:val="20"/>
              </w:rPr>
            </w:pPr>
            <w:r w:rsidRPr="003A5052">
              <w:rPr>
                <w:color w:val="000000" w:themeColor="text1"/>
                <w:sz w:val="20"/>
                <w:szCs w:val="20"/>
              </w:rPr>
              <w:t xml:space="preserve">T1 </w:t>
            </w:r>
            <w:r w:rsidRPr="003A5052">
              <w:rPr>
                <w:b/>
                <w:sz w:val="20"/>
                <w:szCs w:val="20"/>
              </w:rPr>
              <w:t xml:space="preserve"> Sanctions pressure</w:t>
            </w:r>
          </w:p>
          <w:p w:rsidR="001224A7" w:rsidRPr="003A5052" w:rsidRDefault="001224A7" w:rsidP="001224A7">
            <w:pPr>
              <w:ind w:firstLine="0"/>
              <w:rPr>
                <w:color w:val="000000" w:themeColor="text1"/>
                <w:sz w:val="20"/>
                <w:szCs w:val="20"/>
              </w:rPr>
            </w:pPr>
          </w:p>
          <w:p w:rsidR="001224A7" w:rsidRPr="003A5052" w:rsidRDefault="001224A7" w:rsidP="001224A7">
            <w:pPr>
              <w:ind w:firstLine="0"/>
              <w:rPr>
                <w:color w:val="000000" w:themeColor="text1"/>
                <w:sz w:val="20"/>
                <w:szCs w:val="20"/>
              </w:rPr>
            </w:pPr>
            <w:r w:rsidRPr="003A5052">
              <w:rPr>
                <w:color w:val="000000" w:themeColor="text1"/>
                <w:sz w:val="20"/>
                <w:szCs w:val="20"/>
              </w:rPr>
              <w:t>T2 Parallel Import</w:t>
            </w:r>
          </w:p>
          <w:p w:rsidR="001224A7" w:rsidRPr="003A5052" w:rsidRDefault="001224A7" w:rsidP="001224A7">
            <w:pPr>
              <w:ind w:firstLine="0"/>
              <w:rPr>
                <w:color w:val="000000" w:themeColor="text1"/>
                <w:sz w:val="20"/>
                <w:szCs w:val="20"/>
              </w:rPr>
            </w:pPr>
          </w:p>
          <w:p w:rsidR="001224A7" w:rsidRPr="003A5052" w:rsidRDefault="001224A7" w:rsidP="001224A7">
            <w:pPr>
              <w:ind w:firstLine="0"/>
              <w:rPr>
                <w:color w:val="000000" w:themeColor="text1"/>
                <w:sz w:val="20"/>
                <w:szCs w:val="20"/>
              </w:rPr>
            </w:pPr>
            <w:r w:rsidRPr="003A5052">
              <w:rPr>
                <w:color w:val="000000" w:themeColor="text1"/>
                <w:sz w:val="20"/>
                <w:szCs w:val="20"/>
              </w:rPr>
              <w:t>T3 Unstable ruble exchange rate and rising prices for raw materials</w:t>
            </w:r>
          </w:p>
          <w:p w:rsidR="001224A7" w:rsidRPr="003A5052" w:rsidRDefault="001224A7" w:rsidP="001224A7">
            <w:pPr>
              <w:ind w:firstLine="0"/>
              <w:rPr>
                <w:color w:val="000000" w:themeColor="text1"/>
                <w:sz w:val="20"/>
                <w:szCs w:val="20"/>
              </w:rPr>
            </w:pPr>
          </w:p>
          <w:p w:rsidR="001224A7" w:rsidRPr="003A5052" w:rsidRDefault="001224A7" w:rsidP="001224A7">
            <w:pPr>
              <w:ind w:firstLine="0"/>
              <w:rPr>
                <w:color w:val="000000" w:themeColor="text1"/>
                <w:sz w:val="20"/>
                <w:szCs w:val="20"/>
              </w:rPr>
            </w:pPr>
            <w:r w:rsidRPr="003A5052">
              <w:rPr>
                <w:color w:val="000000" w:themeColor="text1"/>
                <w:sz w:val="20"/>
                <w:szCs w:val="20"/>
              </w:rPr>
              <w:t>T4 Consumer distrust of Russian components</w:t>
            </w:r>
          </w:p>
        </w:tc>
      </w:tr>
      <w:tr w:rsidR="001224A7" w:rsidRPr="00177503" w:rsidTr="00980224">
        <w:trPr>
          <w:trHeight w:val="117"/>
        </w:trPr>
        <w:tc>
          <w:tcPr>
            <w:tcW w:w="3095" w:type="dxa"/>
          </w:tcPr>
          <w:p w:rsidR="001224A7" w:rsidRPr="003A5052" w:rsidRDefault="001224A7" w:rsidP="001224A7">
            <w:pPr>
              <w:ind w:firstLine="0"/>
              <w:rPr>
                <w:color w:val="000000" w:themeColor="text1"/>
                <w:sz w:val="20"/>
                <w:szCs w:val="20"/>
              </w:rPr>
            </w:pPr>
            <w:r w:rsidRPr="003A5052">
              <w:rPr>
                <w:color w:val="000000" w:themeColor="text1"/>
                <w:sz w:val="20"/>
                <w:szCs w:val="20"/>
              </w:rPr>
              <w:t>S1 Brands awareness among customers</w:t>
            </w:r>
          </w:p>
          <w:p w:rsidR="001224A7" w:rsidRPr="003A5052" w:rsidRDefault="001224A7" w:rsidP="001224A7">
            <w:pPr>
              <w:ind w:firstLine="0"/>
              <w:rPr>
                <w:color w:val="000000" w:themeColor="text1"/>
                <w:sz w:val="20"/>
                <w:szCs w:val="20"/>
              </w:rPr>
            </w:pPr>
          </w:p>
          <w:p w:rsidR="001224A7" w:rsidRPr="003A5052" w:rsidRDefault="001224A7" w:rsidP="001224A7">
            <w:pPr>
              <w:ind w:firstLine="0"/>
              <w:rPr>
                <w:color w:val="000000" w:themeColor="text1"/>
                <w:sz w:val="20"/>
                <w:szCs w:val="20"/>
              </w:rPr>
            </w:pPr>
            <w:r w:rsidRPr="003A5052">
              <w:rPr>
                <w:color w:val="000000" w:themeColor="text1"/>
                <w:sz w:val="20"/>
                <w:szCs w:val="20"/>
              </w:rPr>
              <w:t>S2 Established communication of medical representatives with leading Russian doctors</w:t>
            </w:r>
          </w:p>
          <w:p w:rsidR="001224A7" w:rsidRPr="003A5052" w:rsidRDefault="001224A7" w:rsidP="001224A7">
            <w:pPr>
              <w:ind w:firstLine="0"/>
              <w:rPr>
                <w:color w:val="000000" w:themeColor="text1"/>
                <w:sz w:val="20"/>
                <w:szCs w:val="20"/>
              </w:rPr>
            </w:pPr>
          </w:p>
          <w:p w:rsidR="001224A7" w:rsidRPr="003A5052" w:rsidRDefault="001224A7" w:rsidP="001224A7">
            <w:pPr>
              <w:ind w:firstLine="0"/>
              <w:rPr>
                <w:color w:val="000000" w:themeColor="text1"/>
                <w:sz w:val="20"/>
                <w:szCs w:val="20"/>
              </w:rPr>
            </w:pPr>
            <w:r w:rsidRPr="003A5052">
              <w:rPr>
                <w:color w:val="000000" w:themeColor="text1"/>
                <w:sz w:val="20"/>
                <w:szCs w:val="20"/>
              </w:rPr>
              <w:t>S3 Own laboratories. Independence from foreign laboratories</w:t>
            </w:r>
          </w:p>
          <w:p w:rsidR="001224A7" w:rsidRPr="003A5052" w:rsidRDefault="001224A7" w:rsidP="001224A7">
            <w:pPr>
              <w:ind w:firstLine="0"/>
              <w:rPr>
                <w:color w:val="000000" w:themeColor="text1"/>
                <w:sz w:val="20"/>
                <w:szCs w:val="20"/>
              </w:rPr>
            </w:pPr>
          </w:p>
          <w:p w:rsidR="001224A7" w:rsidRPr="003A5052" w:rsidRDefault="001224A7" w:rsidP="001224A7">
            <w:pPr>
              <w:ind w:firstLine="0"/>
              <w:rPr>
                <w:color w:val="000000" w:themeColor="text1"/>
                <w:sz w:val="20"/>
                <w:szCs w:val="20"/>
              </w:rPr>
            </w:pPr>
            <w:r w:rsidRPr="003A5052">
              <w:rPr>
                <w:color w:val="000000" w:themeColor="text1"/>
                <w:sz w:val="20"/>
                <w:szCs w:val="20"/>
              </w:rPr>
              <w:t>S4 Use of natural ingredients</w:t>
            </w:r>
          </w:p>
          <w:p w:rsidR="001224A7" w:rsidRPr="003A5052" w:rsidRDefault="001224A7" w:rsidP="001224A7">
            <w:pPr>
              <w:ind w:firstLine="0"/>
              <w:rPr>
                <w:color w:val="000000" w:themeColor="text1"/>
                <w:sz w:val="20"/>
                <w:szCs w:val="20"/>
              </w:rPr>
            </w:pPr>
          </w:p>
          <w:p w:rsidR="001224A7" w:rsidRPr="003A5052" w:rsidRDefault="001224A7" w:rsidP="001224A7">
            <w:pPr>
              <w:ind w:firstLine="0"/>
              <w:rPr>
                <w:color w:val="000000" w:themeColor="text1"/>
                <w:sz w:val="20"/>
                <w:szCs w:val="20"/>
              </w:rPr>
            </w:pPr>
            <w:r w:rsidRPr="003A5052">
              <w:rPr>
                <w:color w:val="000000" w:themeColor="text1"/>
                <w:sz w:val="20"/>
                <w:szCs w:val="20"/>
              </w:rPr>
              <w:t>S5 Wide range of products</w:t>
            </w:r>
          </w:p>
          <w:p w:rsidR="001224A7" w:rsidRPr="003A5052" w:rsidRDefault="001224A7" w:rsidP="001224A7">
            <w:pPr>
              <w:ind w:firstLine="0"/>
              <w:rPr>
                <w:color w:val="000000" w:themeColor="text1"/>
                <w:sz w:val="20"/>
                <w:szCs w:val="20"/>
              </w:rPr>
            </w:pPr>
          </w:p>
          <w:p w:rsidR="001224A7" w:rsidRPr="003A5052" w:rsidRDefault="001224A7" w:rsidP="001224A7">
            <w:pPr>
              <w:ind w:firstLine="0"/>
              <w:rPr>
                <w:color w:val="000000" w:themeColor="text1"/>
                <w:sz w:val="20"/>
                <w:szCs w:val="20"/>
              </w:rPr>
            </w:pPr>
            <w:r w:rsidRPr="003A5052">
              <w:rPr>
                <w:color w:val="000000" w:themeColor="text1"/>
                <w:sz w:val="20"/>
                <w:szCs w:val="20"/>
              </w:rPr>
              <w:t>S6 Products are not tested on animals</w:t>
            </w:r>
          </w:p>
        </w:tc>
        <w:tc>
          <w:tcPr>
            <w:tcW w:w="3095" w:type="dxa"/>
          </w:tcPr>
          <w:p w:rsidR="001224A7" w:rsidRPr="003A5052" w:rsidRDefault="001224A7" w:rsidP="001224A7">
            <w:pPr>
              <w:ind w:firstLine="0"/>
              <w:rPr>
                <w:color w:val="000000" w:themeColor="text1"/>
                <w:sz w:val="20"/>
                <w:szCs w:val="20"/>
              </w:rPr>
            </w:pPr>
            <w:r w:rsidRPr="003A5052">
              <w:rPr>
                <w:color w:val="000000" w:themeColor="text1"/>
                <w:sz w:val="20"/>
                <w:szCs w:val="20"/>
              </w:rPr>
              <w:t>S1S5O3 Increasing the volume of cosmetics distribution through online platforms</w:t>
            </w:r>
          </w:p>
          <w:p w:rsidR="001224A7" w:rsidRPr="003A5052" w:rsidRDefault="001224A7" w:rsidP="001224A7">
            <w:pPr>
              <w:ind w:firstLine="0"/>
              <w:rPr>
                <w:color w:val="000000" w:themeColor="text1"/>
                <w:sz w:val="20"/>
                <w:szCs w:val="20"/>
              </w:rPr>
            </w:pPr>
          </w:p>
          <w:p w:rsidR="001224A7" w:rsidRPr="003A5052" w:rsidRDefault="001224A7" w:rsidP="001224A7">
            <w:pPr>
              <w:ind w:firstLine="0"/>
              <w:rPr>
                <w:color w:val="000000" w:themeColor="text1"/>
                <w:sz w:val="20"/>
                <w:szCs w:val="20"/>
                <w:lang w:val="ru-RU"/>
              </w:rPr>
            </w:pPr>
            <w:r w:rsidRPr="003A5052">
              <w:rPr>
                <w:color w:val="000000" w:themeColor="text1"/>
                <w:sz w:val="20"/>
                <w:szCs w:val="20"/>
                <w:lang w:val="de-DE"/>
              </w:rPr>
              <w:t xml:space="preserve">S1S2O1 </w:t>
            </w:r>
            <w:proofErr w:type="spellStart"/>
            <w:r w:rsidRPr="003A5052">
              <w:rPr>
                <w:color w:val="000000" w:themeColor="text1"/>
                <w:sz w:val="20"/>
                <w:szCs w:val="20"/>
                <w:lang w:val="ru-RU"/>
              </w:rPr>
              <w:t>Attracting</w:t>
            </w:r>
            <w:proofErr w:type="spellEnd"/>
            <w:r w:rsidRPr="003A5052">
              <w:rPr>
                <w:color w:val="000000" w:themeColor="text1"/>
                <w:sz w:val="20"/>
                <w:szCs w:val="20"/>
                <w:lang w:val="ru-RU"/>
              </w:rPr>
              <w:t xml:space="preserve"> </w:t>
            </w:r>
            <w:proofErr w:type="spellStart"/>
            <w:r w:rsidRPr="003A5052">
              <w:rPr>
                <w:color w:val="000000" w:themeColor="text1"/>
                <w:sz w:val="20"/>
                <w:szCs w:val="20"/>
                <w:lang w:val="ru-RU"/>
              </w:rPr>
              <w:t>new</w:t>
            </w:r>
            <w:proofErr w:type="spellEnd"/>
            <w:r w:rsidRPr="003A5052">
              <w:rPr>
                <w:color w:val="000000" w:themeColor="text1"/>
                <w:sz w:val="20"/>
                <w:szCs w:val="20"/>
                <w:lang w:val="ru-RU"/>
              </w:rPr>
              <w:t xml:space="preserve"> </w:t>
            </w:r>
            <w:proofErr w:type="spellStart"/>
            <w:r w:rsidRPr="003A5052">
              <w:rPr>
                <w:color w:val="000000" w:themeColor="text1"/>
                <w:sz w:val="20"/>
                <w:szCs w:val="20"/>
                <w:lang w:val="ru-RU"/>
              </w:rPr>
              <w:t>suppliers</w:t>
            </w:r>
            <w:proofErr w:type="spellEnd"/>
          </w:p>
        </w:tc>
        <w:tc>
          <w:tcPr>
            <w:tcW w:w="3096" w:type="dxa"/>
          </w:tcPr>
          <w:p w:rsidR="001224A7" w:rsidRPr="003A5052" w:rsidRDefault="001224A7" w:rsidP="001224A7">
            <w:pPr>
              <w:ind w:firstLine="0"/>
              <w:rPr>
                <w:color w:val="000000" w:themeColor="text1"/>
                <w:sz w:val="20"/>
                <w:szCs w:val="20"/>
              </w:rPr>
            </w:pPr>
            <w:r w:rsidRPr="003A5052">
              <w:rPr>
                <w:color w:val="000000" w:themeColor="text1"/>
                <w:sz w:val="20"/>
                <w:szCs w:val="20"/>
              </w:rPr>
              <w:t>S2S4T4 Informing consumers about the safety of Russian chemicals</w:t>
            </w:r>
          </w:p>
        </w:tc>
      </w:tr>
      <w:tr w:rsidR="001224A7" w:rsidRPr="00177503" w:rsidTr="00980224">
        <w:trPr>
          <w:trHeight w:val="1464"/>
        </w:trPr>
        <w:tc>
          <w:tcPr>
            <w:tcW w:w="3095" w:type="dxa"/>
          </w:tcPr>
          <w:p w:rsidR="001224A7" w:rsidRPr="003A5052" w:rsidRDefault="001224A7" w:rsidP="001224A7">
            <w:pPr>
              <w:ind w:firstLine="0"/>
              <w:rPr>
                <w:color w:val="000000" w:themeColor="text1"/>
                <w:sz w:val="20"/>
                <w:szCs w:val="20"/>
              </w:rPr>
            </w:pPr>
            <w:r w:rsidRPr="003A5052">
              <w:rPr>
                <w:color w:val="000000" w:themeColor="text1"/>
                <w:sz w:val="20"/>
                <w:szCs w:val="20"/>
              </w:rPr>
              <w:t>W1 Above average price</w:t>
            </w:r>
          </w:p>
          <w:p w:rsidR="001224A7" w:rsidRPr="003A5052" w:rsidRDefault="001224A7" w:rsidP="001224A7">
            <w:pPr>
              <w:ind w:firstLine="0"/>
              <w:rPr>
                <w:color w:val="000000" w:themeColor="text1"/>
                <w:sz w:val="20"/>
                <w:szCs w:val="20"/>
              </w:rPr>
            </w:pPr>
          </w:p>
          <w:p w:rsidR="001224A7" w:rsidRPr="003A5052" w:rsidRDefault="001224A7" w:rsidP="001224A7">
            <w:pPr>
              <w:ind w:firstLine="0"/>
              <w:rPr>
                <w:color w:val="000000" w:themeColor="text1"/>
                <w:sz w:val="20"/>
                <w:szCs w:val="20"/>
              </w:rPr>
            </w:pPr>
            <w:r w:rsidRPr="003A5052">
              <w:rPr>
                <w:color w:val="000000" w:themeColor="text1"/>
                <w:sz w:val="20"/>
                <w:szCs w:val="20"/>
              </w:rPr>
              <w:t>W2 Dependence on European raw materials</w:t>
            </w:r>
          </w:p>
        </w:tc>
        <w:tc>
          <w:tcPr>
            <w:tcW w:w="3095" w:type="dxa"/>
          </w:tcPr>
          <w:p w:rsidR="001224A7" w:rsidRPr="003A5052" w:rsidRDefault="001224A7" w:rsidP="001224A7">
            <w:pPr>
              <w:ind w:firstLine="0"/>
              <w:rPr>
                <w:color w:val="000000" w:themeColor="text1"/>
                <w:sz w:val="20"/>
                <w:szCs w:val="20"/>
              </w:rPr>
            </w:pPr>
            <w:r w:rsidRPr="003A5052">
              <w:rPr>
                <w:color w:val="000000" w:themeColor="text1"/>
                <w:sz w:val="20"/>
                <w:szCs w:val="20"/>
              </w:rPr>
              <w:t>W2O1 Use of Russian chemicals for the production of goods</w:t>
            </w:r>
          </w:p>
        </w:tc>
        <w:tc>
          <w:tcPr>
            <w:tcW w:w="3096" w:type="dxa"/>
          </w:tcPr>
          <w:p w:rsidR="001224A7" w:rsidRPr="003A5052" w:rsidRDefault="001224A7" w:rsidP="001224A7">
            <w:pPr>
              <w:ind w:firstLine="0"/>
              <w:rPr>
                <w:color w:val="000000" w:themeColor="text1"/>
                <w:sz w:val="20"/>
                <w:szCs w:val="20"/>
              </w:rPr>
            </w:pPr>
            <w:r w:rsidRPr="003A5052">
              <w:rPr>
                <w:color w:val="000000" w:themeColor="text1"/>
                <w:sz w:val="20"/>
                <w:szCs w:val="20"/>
              </w:rPr>
              <w:t>W1T2  Positioning the product as a medium price category</w:t>
            </w:r>
          </w:p>
          <w:p w:rsidR="001224A7" w:rsidRPr="003A5052" w:rsidRDefault="001224A7" w:rsidP="001224A7">
            <w:pPr>
              <w:ind w:firstLine="0"/>
              <w:rPr>
                <w:color w:val="000000" w:themeColor="text1"/>
                <w:sz w:val="20"/>
                <w:szCs w:val="20"/>
              </w:rPr>
            </w:pPr>
          </w:p>
          <w:p w:rsidR="001224A7" w:rsidRPr="003A5052" w:rsidRDefault="001224A7" w:rsidP="001224A7">
            <w:pPr>
              <w:keepNext/>
              <w:ind w:firstLine="0"/>
              <w:rPr>
                <w:color w:val="000000" w:themeColor="text1"/>
                <w:sz w:val="20"/>
                <w:szCs w:val="20"/>
              </w:rPr>
            </w:pPr>
          </w:p>
        </w:tc>
      </w:tr>
    </w:tbl>
    <w:p w:rsidR="003A5052" w:rsidRPr="007F019B" w:rsidRDefault="003A5052" w:rsidP="003A5052">
      <w:pPr>
        <w:pStyle w:val="af"/>
        <w:framePr w:hSpace="180" w:wrap="around" w:vAnchor="page" w:hAnchor="page" w:x="7958" w:y="13228"/>
        <w:jc w:val="right"/>
        <w:rPr>
          <w:b w:val="0"/>
          <w:i/>
          <w:color w:val="000000" w:themeColor="text1"/>
          <w:sz w:val="24"/>
          <w:szCs w:val="24"/>
        </w:rPr>
      </w:pPr>
      <w:r w:rsidRPr="007F019B">
        <w:rPr>
          <w:b w:val="0"/>
          <w:i/>
          <w:color w:val="000000" w:themeColor="text1"/>
          <w:sz w:val="24"/>
          <w:szCs w:val="24"/>
        </w:rPr>
        <w:t>*Made by the author</w:t>
      </w:r>
    </w:p>
    <w:p w:rsidR="003C3517" w:rsidRPr="003A5052" w:rsidRDefault="003C3517" w:rsidP="003A5052">
      <w:pPr>
        <w:rPr>
          <w:b/>
        </w:rPr>
      </w:pPr>
      <w:r w:rsidRPr="003A5052">
        <w:rPr>
          <w:b/>
        </w:rPr>
        <w:lastRenderedPageBreak/>
        <w:t>S1S5O3 Increasing the volume of cosmetics distribution through online platforms</w:t>
      </w:r>
    </w:p>
    <w:p w:rsidR="003C3517" w:rsidRDefault="003C3517" w:rsidP="003C3517">
      <w:r w:rsidRPr="00854D76">
        <w:t>If we analyze the pharmaceutical cosmetics sector, then the main part is distributed through pharmacies with the help of medical representatives. The share of online sales of pharmaceutical cosmetics is significantly lower than that of skin care and color cosmetics. Until 2021, the share in sales was insignificant, but already in 2022, for some brands, it began to account for up to 30% of all sales of a particular brand. If we consider the percentage of online sales of the top 10 pharmaceutical cosmetics brands in 2022, we can see that the two brands of «</w:t>
      </w:r>
      <w:proofErr w:type="spellStart"/>
      <w:r w:rsidRPr="00854D76">
        <w:t>Pharmtek</w:t>
      </w:r>
      <w:proofErr w:type="spellEnd"/>
      <w:r w:rsidRPr="00854D76">
        <w:t>»: «LIPOBASE» and «ZINOVIT» have some of the highest online sales rates with 15% and 14% respectively. With the increasing demand of Russians for online shopping, distribution through marketplaces is becoming an increasingly attractive way to sell products for companies focused on the distribution of pharmaceutical cosmetics. This is especially true for «</w:t>
      </w:r>
      <w:proofErr w:type="spellStart"/>
      <w:r w:rsidRPr="00854D76">
        <w:t>Pharmtek</w:t>
      </w:r>
      <w:proofErr w:type="spellEnd"/>
      <w:r w:rsidRPr="00854D76">
        <w:t>», because the company provides a wide range of products</w:t>
      </w:r>
      <w:r>
        <w:rPr>
          <w:rStyle w:val="ad"/>
          <w:color w:val="000000" w:themeColor="text1"/>
        </w:rPr>
        <w:footnoteReference w:id="13"/>
      </w:r>
      <w:r w:rsidRPr="00854D76">
        <w:t>.</w:t>
      </w:r>
    </w:p>
    <w:p w:rsidR="003C3517" w:rsidRPr="00854D76" w:rsidRDefault="003C3517" w:rsidP="003C3517"/>
    <w:p w:rsidR="003C3517" w:rsidRPr="003C3517" w:rsidRDefault="003C3517" w:rsidP="003C3517">
      <w:pPr>
        <w:rPr>
          <w:b/>
        </w:rPr>
      </w:pPr>
      <w:r w:rsidRPr="003C3517">
        <w:rPr>
          <w:b/>
        </w:rPr>
        <w:t>S1S2O1 Attracting new suppliers</w:t>
      </w:r>
    </w:p>
    <w:p w:rsidR="003C3517" w:rsidRPr="00854D76" w:rsidRDefault="003C3517" w:rsidP="003C3517">
      <w:r w:rsidRPr="00854D76">
        <w:t>As of 2022, the Top-10 most popular brands of pharmaceutical cosmetics in Russia include two brands from «</w:t>
      </w:r>
      <w:proofErr w:type="spellStart"/>
      <w:r w:rsidRPr="00854D76">
        <w:t>Pharmtek</w:t>
      </w:r>
      <w:proofErr w:type="spellEnd"/>
      <w:r w:rsidRPr="00854D76">
        <w:t xml:space="preserve">»: «LIPOBASE» and «ZINOVIT» </w:t>
      </w:r>
      <w:proofErr w:type="gramStart"/>
      <w:r w:rsidRPr="00854D76">
        <w:t>with a total sales</w:t>
      </w:r>
      <w:proofErr w:type="gramEnd"/>
      <w:r w:rsidRPr="00854D76">
        <w:t xml:space="preserve"> of 1,280 million rubles. There are regional representative offices of the company in 56 cities of Russia. «</w:t>
      </w:r>
      <w:proofErr w:type="spellStart"/>
      <w:r w:rsidRPr="00854D76">
        <w:t>Pharmtek</w:t>
      </w:r>
      <w:proofErr w:type="spellEnd"/>
      <w:r w:rsidRPr="00854D76">
        <w:t>» has been operating since 2008 and has established itself as a reliable company not only in the eyes of consumers and dermatologists, but also in the eyes of numerous suppliers. The company's image and wide coverage is an advantage in finding new suppliers</w:t>
      </w:r>
      <w:r w:rsidR="00785196">
        <w:rPr>
          <w:rStyle w:val="ad"/>
        </w:rPr>
        <w:footnoteReference w:id="14"/>
      </w:r>
      <w:r w:rsidRPr="00854D76">
        <w:t>.</w:t>
      </w:r>
    </w:p>
    <w:p w:rsidR="003C3517" w:rsidRPr="00854D76" w:rsidRDefault="003C3517" w:rsidP="003C3517"/>
    <w:p w:rsidR="003C3517" w:rsidRPr="003C3517" w:rsidRDefault="003C3517" w:rsidP="003C3517">
      <w:pPr>
        <w:rPr>
          <w:b/>
        </w:rPr>
      </w:pPr>
      <w:r w:rsidRPr="003C3517">
        <w:rPr>
          <w:b/>
        </w:rPr>
        <w:t>S2S4T4 Informing consumers about the safety of Russian chemicals</w:t>
      </w:r>
    </w:p>
    <w:p w:rsidR="003C3517" w:rsidRPr="00854D76" w:rsidRDefault="003C3517" w:rsidP="003C3517">
      <w:r w:rsidRPr="00854D76">
        <w:t>The popularity of the brand and interaction with current dermatologists may contribute to the fact that the Russian consumer does not trust Russian ingredients in cosmetics to a large extent. This will help to make it as easy as possible to convey to interested people the idea that Russian chemicals can be competitive.</w:t>
      </w:r>
    </w:p>
    <w:p w:rsidR="003C3517" w:rsidRPr="00854D76" w:rsidRDefault="003C3517" w:rsidP="003C3517">
      <w:r w:rsidRPr="00854D76">
        <w:t xml:space="preserve">It also improves product safety to some extent. Russian companies need to control quality according to the standards set by the state. While it is impossible to completely control the purity </w:t>
      </w:r>
      <w:r w:rsidRPr="00854D76">
        <w:lastRenderedPageBreak/>
        <w:t>of materials from Chinese or Indian suppliers. But to a greater extent, this is necessary for the «</w:t>
      </w:r>
      <w:proofErr w:type="spellStart"/>
      <w:r w:rsidRPr="00854D76">
        <w:t>Pharmtek</w:t>
      </w:r>
      <w:proofErr w:type="spellEnd"/>
      <w:r w:rsidRPr="00854D76">
        <w:t>» company itself, which is forced to switch from European components to other suppliers.</w:t>
      </w:r>
    </w:p>
    <w:p w:rsidR="00365756" w:rsidRDefault="00365756" w:rsidP="00365756">
      <w:pPr>
        <w:ind w:firstLine="0"/>
      </w:pPr>
    </w:p>
    <w:p w:rsidR="003C3517" w:rsidRPr="00365756" w:rsidRDefault="003C3517" w:rsidP="00365756">
      <w:pPr>
        <w:rPr>
          <w:b/>
        </w:rPr>
      </w:pPr>
      <w:proofErr w:type="gramStart"/>
      <w:r w:rsidRPr="00365756">
        <w:rPr>
          <w:b/>
        </w:rPr>
        <w:t>W1T2  Positioning</w:t>
      </w:r>
      <w:proofErr w:type="gramEnd"/>
      <w:r w:rsidRPr="00365756">
        <w:rPr>
          <w:b/>
        </w:rPr>
        <w:t xml:space="preserve"> the product as a medium price category</w:t>
      </w:r>
    </w:p>
    <w:p w:rsidR="003C3517" w:rsidRPr="00854D76" w:rsidRDefault="003C3517" w:rsidP="00365756">
      <w:r w:rsidRPr="00854D76">
        <w:t>Problems with logistics directly affect the prices of imported goods. Not only longer delivery times affect the price increase, but also the duties. Due to a significant increase in the price of imported goods, «</w:t>
      </w:r>
      <w:proofErr w:type="spellStart"/>
      <w:r w:rsidRPr="00854D76">
        <w:t>Pharmtek</w:t>
      </w:r>
      <w:proofErr w:type="spellEnd"/>
      <w:r w:rsidRPr="00854D76">
        <w:t>» products and products from other Russian manufacturers of pharmaceutical cosmetics may begin to make up a significant part of the middle price segment.</w:t>
      </w:r>
    </w:p>
    <w:p w:rsidR="003C3517" w:rsidRPr="00854D76" w:rsidRDefault="003C3517" w:rsidP="00365756"/>
    <w:p w:rsidR="003C3517" w:rsidRPr="003C3517" w:rsidRDefault="003C3517" w:rsidP="00365756">
      <w:pPr>
        <w:rPr>
          <w:b/>
        </w:rPr>
      </w:pPr>
      <w:r w:rsidRPr="003C3517">
        <w:rPr>
          <w:b/>
        </w:rPr>
        <w:t>W2O1 Use of Russian chemicals for the production of goods</w:t>
      </w:r>
    </w:p>
    <w:p w:rsidR="003C3517" w:rsidRPr="00CE6D19" w:rsidRDefault="003C3517" w:rsidP="00365756">
      <w:r w:rsidRPr="00854D76">
        <w:t>At the moment, there is a problem with the supply of chemicals from Europe, which used to be indispensable components in the production of Russian pharmaceutical cosmetics. Some companies have completely ceased cooperation with Russian companies, with the rest there were problems with logistics. The threat of an aggravation of the foreign policy situation and the introduction of new sanctions still remains. This may have an impact on the intention of an increasing number of foreign companies to stop working in Russia. It may also affect the exchange rate of the ruble, which is still quite volatile, so reducing dependence on the supply of imported chemicals is now vital for Russian companies.</w:t>
      </w:r>
    </w:p>
    <w:p w:rsidR="00CE6D19" w:rsidRPr="00CE6D19" w:rsidRDefault="00CE6D19" w:rsidP="00365756"/>
    <w:p w:rsidR="00CE6D19" w:rsidRPr="00CE6D19" w:rsidRDefault="00CE6D19" w:rsidP="00365756">
      <w:pPr>
        <w:pStyle w:val="2"/>
        <w:rPr>
          <w:rFonts w:ascii="Times New Roman" w:hAnsi="Times New Roman" w:cs="Times New Roman"/>
          <w:color w:val="000000" w:themeColor="text1"/>
          <w:sz w:val="24"/>
          <w:szCs w:val="24"/>
        </w:rPr>
      </w:pPr>
      <w:bookmarkStart w:id="17" w:name="_Toc135967860"/>
      <w:bookmarkStart w:id="18" w:name="_Toc136036603"/>
      <w:r w:rsidRPr="00CE6D19">
        <w:rPr>
          <w:rFonts w:ascii="Times New Roman" w:hAnsi="Times New Roman" w:cs="Times New Roman"/>
          <w:color w:val="000000" w:themeColor="text1"/>
          <w:sz w:val="24"/>
          <w:szCs w:val="24"/>
        </w:rPr>
        <w:t>1.7. Conclusion for Chapter 1</w:t>
      </w:r>
      <w:bookmarkEnd w:id="17"/>
      <w:bookmarkEnd w:id="18"/>
    </w:p>
    <w:p w:rsidR="00CE6D19" w:rsidRPr="00854D76" w:rsidRDefault="00365756" w:rsidP="00365756">
      <w:r>
        <w:t>In general, «</w:t>
      </w:r>
      <w:proofErr w:type="spellStart"/>
      <w:r>
        <w:t>Pharmtek</w:t>
      </w:r>
      <w:proofErr w:type="spellEnd"/>
      <w:r>
        <w:t>»</w:t>
      </w:r>
      <w:r w:rsidR="00CE6D19" w:rsidRPr="00854D76">
        <w:t xml:space="preserve"> has several reasons for implementing the strategy of import substitution of chemical components necessary for the production of pharmaceutical cosmetics. First of all, this is due to the </w:t>
      </w:r>
      <w:r w:rsidRPr="00365756">
        <w:t xml:space="preserve"> </w:t>
      </w:r>
      <w:r>
        <w:t>due to the current geopolitical crisis</w:t>
      </w:r>
      <w:r w:rsidR="00CE6D19" w:rsidRPr="00854D76">
        <w:t xml:space="preserve"> which is why many European companies, on whose products Russian manufacturers have been dependent for years, left the Russian market. It also complicated the logistics. And due to the unstable exchange rate of the ruble and difficulties with payment, the long-term prospects for cooperation are vague. On the other hand, the rapidly developing Russian chemical market opens up opportunities for establishing logistical links with new Russian suppliers.</w:t>
      </w:r>
    </w:p>
    <w:p w:rsidR="00CE6D19" w:rsidRPr="00854D76" w:rsidRDefault="00CE6D19" w:rsidP="00365756">
      <w:r w:rsidRPr="00854D76">
        <w:t xml:space="preserve">However, in the process of finding new suppliers, difficulties may arise. This is primarily due to the fact that for a long time it was imported chemical components that occupied a significant market share. Many Russian companies could not compete with cheaper chemicals and higher quality European ones, so the number of companies producing some chemical components was significantly reduced due to the inability to compete. Some chemical </w:t>
      </w:r>
      <w:r w:rsidRPr="00854D76">
        <w:lastRenderedPageBreak/>
        <w:t>components have been completely replaced by more attractive imported analogues, so there are currently no Russian production facilities that could provide the Russian market with the necessary chemicals. And they are available only through parallel imports.</w:t>
      </w:r>
    </w:p>
    <w:p w:rsidR="00CE6D19" w:rsidRPr="00854D76" w:rsidRDefault="00CE6D19" w:rsidP="00365756">
      <w:r w:rsidRPr="00854D76">
        <w:t xml:space="preserve">The next chapter of this paper will be an overview of the pharmaceutical cosmetics market in Russia, a comparative analysis of foreign and Russian companies supplying </w:t>
      </w:r>
      <w:proofErr w:type="spellStart"/>
      <w:r w:rsidRPr="00854D76">
        <w:t>cetyl</w:t>
      </w:r>
      <w:proofErr w:type="spellEnd"/>
      <w:r w:rsidRPr="00854D76">
        <w:t xml:space="preserve"> alcohol and stearic acid, since these two chemicals are important components of </w:t>
      </w:r>
      <w:r w:rsidR="00365756" w:rsidRPr="00854D76">
        <w:t>«</w:t>
      </w:r>
      <w:proofErr w:type="spellStart"/>
      <w:r w:rsidR="00365756" w:rsidRPr="00854D76">
        <w:t>Pharmtek</w:t>
      </w:r>
      <w:r w:rsidR="00365756">
        <w:t>'s</w:t>
      </w:r>
      <w:proofErr w:type="spellEnd"/>
      <w:r w:rsidR="00365756" w:rsidRPr="00854D76">
        <w:t xml:space="preserve">» </w:t>
      </w:r>
      <w:r w:rsidRPr="00854D76">
        <w:t>best-selling brand "LIPOBASE".</w:t>
      </w:r>
    </w:p>
    <w:p w:rsidR="00E37AD0" w:rsidRDefault="00E37AD0"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941FC2" w:rsidRDefault="00941FC2" w:rsidP="00365756">
      <w:pPr>
        <w:rPr>
          <w:sz w:val="22"/>
          <w:szCs w:val="22"/>
        </w:rPr>
      </w:pPr>
    </w:p>
    <w:p w:rsidR="003A5052" w:rsidRPr="00896594" w:rsidRDefault="003A5052" w:rsidP="003A5052">
      <w:pPr>
        <w:pStyle w:val="1"/>
        <w:rPr>
          <w:rFonts w:cs="Times New Roman"/>
          <w:lang w:val="en-US"/>
        </w:rPr>
      </w:pPr>
      <w:bookmarkStart w:id="19" w:name="_Toc135967861"/>
      <w:bookmarkStart w:id="20" w:name="_Toc136036604"/>
      <w:proofErr w:type="gramStart"/>
      <w:r w:rsidRPr="00896594">
        <w:rPr>
          <w:rFonts w:cs="Times New Roman"/>
          <w:lang w:val="en-US"/>
        </w:rPr>
        <w:lastRenderedPageBreak/>
        <w:t>CHAPTER 2.</w:t>
      </w:r>
      <w:proofErr w:type="gramEnd"/>
      <w:r w:rsidRPr="00896594">
        <w:rPr>
          <w:rFonts w:cs="Times New Roman"/>
          <w:lang w:val="en-US"/>
        </w:rPr>
        <w:t xml:space="preserve"> ANALYSIS OF THE RUSSIAN MARKET OF PHARMACEUTICAL COSMETICS</w:t>
      </w:r>
      <w:bookmarkEnd w:id="19"/>
      <w:bookmarkEnd w:id="20"/>
    </w:p>
    <w:p w:rsidR="003A5052" w:rsidRDefault="003A5052" w:rsidP="003A5052">
      <w:pPr>
        <w:pStyle w:val="2"/>
        <w:rPr>
          <w:rFonts w:ascii="Times New Roman" w:hAnsi="Times New Roman" w:cs="Times New Roman"/>
          <w:color w:val="000000" w:themeColor="text1"/>
          <w:sz w:val="24"/>
          <w:szCs w:val="24"/>
        </w:rPr>
      </w:pPr>
      <w:bookmarkStart w:id="21" w:name="_Toc135967862"/>
      <w:bookmarkStart w:id="22" w:name="_Toc136036605"/>
      <w:r w:rsidRPr="00896594">
        <w:rPr>
          <w:rFonts w:ascii="Times New Roman" w:hAnsi="Times New Roman" w:cs="Times New Roman"/>
          <w:color w:val="000000" w:themeColor="text1"/>
          <w:sz w:val="24"/>
          <w:szCs w:val="24"/>
        </w:rPr>
        <w:t>2.1 Russian market of pharmacy cosmetics</w:t>
      </w:r>
      <w:bookmarkEnd w:id="21"/>
      <w:bookmarkEnd w:id="22"/>
    </w:p>
    <w:p w:rsidR="00896594" w:rsidRDefault="00896594" w:rsidP="003A5052">
      <w:pPr>
        <w:ind w:firstLine="0"/>
      </w:pPr>
    </w:p>
    <w:p w:rsidR="00896594" w:rsidRPr="00854D76" w:rsidRDefault="00896594" w:rsidP="00A8478C">
      <w:r w:rsidRPr="00854D76">
        <w:t xml:space="preserve">Over the years, the range of Russian pharmacies has been expanding due to </w:t>
      </w:r>
      <w:proofErr w:type="spellStart"/>
      <w:r w:rsidRPr="00854D76">
        <w:t>parapharmaceutical</w:t>
      </w:r>
      <w:proofErr w:type="spellEnd"/>
      <w:r w:rsidRPr="00854D76">
        <w:t xml:space="preserve"> types of goods. One of the most sought after products was caring cosmetics. And it is the pharmacy cosmetics market that has felt the consequences of 2022 more than this. First of all, this is due to the departure of some popular brands of caring cosmetics from the Russian market. This is especially true for cosmetics from the United States, where the import of cosmetics and perfumes to Russia is prohibited at the legislative level</w:t>
      </w:r>
      <w:r>
        <w:rPr>
          <w:rStyle w:val="ad"/>
          <w:color w:val="000000" w:themeColor="text1"/>
        </w:rPr>
        <w:footnoteReference w:id="15"/>
      </w:r>
      <w:r>
        <w:t xml:space="preserve">. </w:t>
      </w:r>
      <w:r w:rsidRPr="00854D76">
        <w:t>). The import of cosmetics from the EU was not banned, but the logistics became much more complicated due to parallel imports, which greatly affected the availability and variety of European brands for the Russian consumer. On average, since February 2022, the assortment in the segments of perfumery and beauty products has decreased by a quarter. Nevertheless, despite all the difficulties, the share of foreign products remained at the same level.</w:t>
      </w:r>
    </w:p>
    <w:p w:rsidR="00896594" w:rsidRDefault="00896594" w:rsidP="00896594"/>
    <w:p w:rsidR="00655551" w:rsidRPr="00896594" w:rsidRDefault="00655551" w:rsidP="00896594"/>
    <w:p w:rsidR="001473FA" w:rsidRPr="001473FA" w:rsidRDefault="001473FA" w:rsidP="001473FA">
      <w:pPr>
        <w:pStyle w:val="af"/>
        <w:keepNext/>
        <w:jc w:val="right"/>
        <w:rPr>
          <w:b w:val="0"/>
          <w:i/>
          <w:color w:val="000000" w:themeColor="text1"/>
          <w:sz w:val="24"/>
          <w:szCs w:val="24"/>
        </w:rPr>
      </w:pPr>
      <w:proofErr w:type="gramStart"/>
      <w:r w:rsidRPr="001473FA">
        <w:rPr>
          <w:i/>
          <w:color w:val="000000" w:themeColor="text1"/>
          <w:sz w:val="24"/>
          <w:szCs w:val="24"/>
        </w:rPr>
        <w:t>Fig. 4.</w:t>
      </w:r>
      <w:proofErr w:type="gramEnd"/>
      <w:r w:rsidRPr="001473FA">
        <w:rPr>
          <w:b w:val="0"/>
          <w:i/>
          <w:color w:val="000000" w:themeColor="text1"/>
          <w:sz w:val="24"/>
          <w:szCs w:val="24"/>
        </w:rPr>
        <w:t xml:space="preserve"> Percentage of pharmacy cosmetics sales by country of origin in 2021</w:t>
      </w:r>
      <w:r w:rsidR="007132A5">
        <w:rPr>
          <w:rStyle w:val="ad"/>
          <w:b w:val="0"/>
          <w:i/>
          <w:color w:val="000000" w:themeColor="text1"/>
          <w:sz w:val="24"/>
          <w:szCs w:val="24"/>
        </w:rPr>
        <w:footnoteReference w:id="16"/>
      </w:r>
    </w:p>
    <w:p w:rsidR="001473FA" w:rsidRDefault="00A8478C" w:rsidP="001473FA">
      <w:pPr>
        <w:keepNext/>
        <w:jc w:val="center"/>
      </w:pPr>
      <w:r w:rsidRPr="00854D76">
        <w:rPr>
          <w:noProof/>
          <w:color w:val="000000" w:themeColor="text1"/>
          <w:lang w:val="ru-RU"/>
        </w:rPr>
        <w:drawing>
          <wp:inline distT="0" distB="0" distL="0" distR="0" wp14:anchorId="53823628" wp14:editId="456475D9">
            <wp:extent cx="2863970" cy="1785668"/>
            <wp:effectExtent l="0" t="0" r="12700" b="241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1FC2" w:rsidRDefault="001473FA" w:rsidP="001473FA">
      <w:pPr>
        <w:pStyle w:val="af"/>
        <w:jc w:val="right"/>
        <w:rPr>
          <w:b w:val="0"/>
          <w:i/>
          <w:color w:val="000000" w:themeColor="text1"/>
          <w:sz w:val="24"/>
          <w:szCs w:val="24"/>
        </w:rPr>
      </w:pPr>
      <w:r w:rsidRPr="001473FA">
        <w:rPr>
          <w:b w:val="0"/>
          <w:i/>
          <w:color w:val="000000" w:themeColor="text1"/>
          <w:sz w:val="24"/>
          <w:szCs w:val="24"/>
        </w:rPr>
        <w:t>Made by the author, based on information from the annual report on the state of the Russian pharmaceutical market in 2021 from DSM</w:t>
      </w:r>
    </w:p>
    <w:p w:rsidR="001473FA" w:rsidRDefault="001473FA" w:rsidP="001473FA"/>
    <w:p w:rsidR="001473FA" w:rsidRDefault="001473FA" w:rsidP="001473FA"/>
    <w:p w:rsidR="001473FA" w:rsidRDefault="001473FA" w:rsidP="001473FA"/>
    <w:p w:rsidR="001473FA" w:rsidRDefault="001473FA" w:rsidP="001473FA"/>
    <w:p w:rsidR="001473FA" w:rsidRDefault="001473FA" w:rsidP="001473FA"/>
    <w:p w:rsidR="00BB073E" w:rsidRPr="00BB073E" w:rsidRDefault="00BB073E" w:rsidP="00BB073E">
      <w:pPr>
        <w:pStyle w:val="af"/>
        <w:keepNext/>
        <w:jc w:val="right"/>
        <w:rPr>
          <w:b w:val="0"/>
          <w:i/>
          <w:color w:val="000000" w:themeColor="text1"/>
          <w:sz w:val="24"/>
          <w:szCs w:val="24"/>
        </w:rPr>
      </w:pPr>
      <w:proofErr w:type="gramStart"/>
      <w:r w:rsidRPr="00BB073E">
        <w:rPr>
          <w:i/>
          <w:color w:val="000000" w:themeColor="text1"/>
          <w:sz w:val="24"/>
          <w:szCs w:val="24"/>
        </w:rPr>
        <w:t>Fig. 5.</w:t>
      </w:r>
      <w:proofErr w:type="gramEnd"/>
      <w:r w:rsidRPr="00BB073E">
        <w:rPr>
          <w:b w:val="0"/>
          <w:i/>
          <w:color w:val="000000" w:themeColor="text1"/>
          <w:sz w:val="24"/>
          <w:szCs w:val="24"/>
        </w:rPr>
        <w:t xml:space="preserve"> Percentage of pharmacy cosmetics sales by country of origin in 2021 in rubles</w:t>
      </w:r>
      <w:r w:rsidR="00862902">
        <w:rPr>
          <w:rStyle w:val="ad"/>
          <w:b w:val="0"/>
          <w:i/>
          <w:color w:val="000000" w:themeColor="text1"/>
          <w:sz w:val="24"/>
          <w:szCs w:val="24"/>
        </w:rPr>
        <w:footnoteReference w:id="17"/>
      </w:r>
    </w:p>
    <w:p w:rsidR="00BB073E" w:rsidRDefault="00BB073E" w:rsidP="00BB073E">
      <w:pPr>
        <w:keepNext/>
        <w:jc w:val="center"/>
      </w:pPr>
      <w:r w:rsidRPr="00854D76">
        <w:rPr>
          <w:noProof/>
          <w:color w:val="000000" w:themeColor="text1"/>
          <w:lang w:val="ru-RU"/>
        </w:rPr>
        <w:drawing>
          <wp:inline distT="0" distB="0" distL="0" distR="0" wp14:anchorId="74523E05" wp14:editId="1222328A">
            <wp:extent cx="2863970" cy="1768415"/>
            <wp:effectExtent l="0" t="0" r="12700" b="2286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73FA" w:rsidRDefault="00BB073E" w:rsidP="00BB073E">
      <w:pPr>
        <w:pStyle w:val="af"/>
        <w:jc w:val="right"/>
        <w:rPr>
          <w:b w:val="0"/>
          <w:i/>
          <w:color w:val="000000" w:themeColor="text1"/>
          <w:sz w:val="24"/>
          <w:szCs w:val="24"/>
        </w:rPr>
      </w:pPr>
      <w:r w:rsidRPr="00BB073E">
        <w:rPr>
          <w:b w:val="0"/>
          <w:i/>
          <w:color w:val="000000" w:themeColor="text1"/>
          <w:sz w:val="24"/>
          <w:szCs w:val="24"/>
        </w:rPr>
        <w:t>Made by the author, based on information from the annual report on the state of the Russian pharmaceutical market in 2021 from DSM</w:t>
      </w:r>
    </w:p>
    <w:p w:rsidR="001371B1" w:rsidRDefault="001371B1" w:rsidP="001371B1"/>
    <w:p w:rsidR="001371B1" w:rsidRDefault="001371B1" w:rsidP="001371B1"/>
    <w:p w:rsidR="009F2B96" w:rsidRPr="00000997" w:rsidRDefault="009F2B96" w:rsidP="00000997">
      <w:pPr>
        <w:pStyle w:val="af"/>
        <w:keepNext/>
        <w:jc w:val="right"/>
        <w:rPr>
          <w:b w:val="0"/>
          <w:i/>
          <w:color w:val="000000" w:themeColor="text1"/>
          <w:sz w:val="24"/>
          <w:szCs w:val="24"/>
        </w:rPr>
      </w:pPr>
      <w:proofErr w:type="gramStart"/>
      <w:r w:rsidRPr="00000997">
        <w:rPr>
          <w:i/>
          <w:color w:val="000000" w:themeColor="text1"/>
          <w:sz w:val="24"/>
          <w:szCs w:val="24"/>
        </w:rPr>
        <w:t>Fig. 6.</w:t>
      </w:r>
      <w:proofErr w:type="gramEnd"/>
      <w:r w:rsidRPr="00000997">
        <w:rPr>
          <w:b w:val="0"/>
          <w:i/>
          <w:color w:val="000000" w:themeColor="text1"/>
          <w:sz w:val="24"/>
          <w:szCs w:val="24"/>
        </w:rPr>
        <w:t xml:space="preserve"> Percentage of pharmacy cosmetics sales by country of origin in 2022</w:t>
      </w:r>
      <w:r w:rsidR="003C65F5">
        <w:rPr>
          <w:rStyle w:val="ad"/>
          <w:b w:val="0"/>
          <w:i/>
          <w:color w:val="000000" w:themeColor="text1"/>
          <w:sz w:val="24"/>
          <w:szCs w:val="24"/>
        </w:rPr>
        <w:footnoteReference w:id="18"/>
      </w:r>
    </w:p>
    <w:p w:rsidR="009F2B96" w:rsidRDefault="001371B1" w:rsidP="009F2B96">
      <w:pPr>
        <w:keepNext/>
        <w:jc w:val="center"/>
      </w:pPr>
      <w:r w:rsidRPr="00854D76">
        <w:rPr>
          <w:noProof/>
          <w:color w:val="000000" w:themeColor="text1"/>
          <w:lang w:val="ru-RU"/>
        </w:rPr>
        <w:drawing>
          <wp:inline distT="0" distB="0" distL="0" distR="0" wp14:anchorId="26A4ADA8" wp14:editId="16A6CC3E">
            <wp:extent cx="2863970" cy="1785668"/>
            <wp:effectExtent l="0" t="0" r="12700" b="241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71B1" w:rsidRPr="00000997" w:rsidRDefault="00000997" w:rsidP="00000997">
      <w:pPr>
        <w:pStyle w:val="af"/>
        <w:jc w:val="right"/>
        <w:rPr>
          <w:b w:val="0"/>
          <w:i/>
          <w:color w:val="000000" w:themeColor="text1"/>
          <w:sz w:val="24"/>
          <w:szCs w:val="24"/>
        </w:rPr>
      </w:pPr>
      <w:r w:rsidRPr="00000997">
        <w:rPr>
          <w:b w:val="0"/>
          <w:i/>
          <w:color w:val="000000" w:themeColor="text1"/>
          <w:sz w:val="24"/>
          <w:szCs w:val="24"/>
        </w:rPr>
        <w:t>*</w:t>
      </w:r>
      <w:r w:rsidR="009F2B96" w:rsidRPr="00000997">
        <w:rPr>
          <w:b w:val="0"/>
          <w:i/>
          <w:color w:val="000000" w:themeColor="text1"/>
          <w:sz w:val="24"/>
          <w:szCs w:val="24"/>
        </w:rPr>
        <w:t>Made by the author, based on information from the annual report on the state of the Russian pharmaceutical market in 2022 from DSM</w:t>
      </w:r>
    </w:p>
    <w:p w:rsidR="009F2B96" w:rsidRDefault="009F2B96" w:rsidP="001371B1">
      <w:pPr>
        <w:jc w:val="center"/>
      </w:pPr>
    </w:p>
    <w:p w:rsidR="009F2B96" w:rsidRPr="00000997" w:rsidRDefault="009F2B96" w:rsidP="00000997">
      <w:pPr>
        <w:pStyle w:val="af"/>
        <w:keepNext/>
        <w:jc w:val="right"/>
        <w:rPr>
          <w:b w:val="0"/>
          <w:i/>
          <w:color w:val="000000" w:themeColor="text1"/>
          <w:sz w:val="24"/>
          <w:szCs w:val="24"/>
        </w:rPr>
      </w:pPr>
      <w:proofErr w:type="gramStart"/>
      <w:r w:rsidRPr="00000997">
        <w:rPr>
          <w:i/>
          <w:color w:val="000000" w:themeColor="text1"/>
          <w:sz w:val="24"/>
          <w:szCs w:val="24"/>
        </w:rPr>
        <w:lastRenderedPageBreak/>
        <w:t>Fig. 7.</w:t>
      </w:r>
      <w:proofErr w:type="gramEnd"/>
      <w:r w:rsidRPr="00000997">
        <w:rPr>
          <w:b w:val="0"/>
          <w:i/>
          <w:color w:val="000000" w:themeColor="text1"/>
          <w:sz w:val="24"/>
          <w:szCs w:val="24"/>
        </w:rPr>
        <w:t xml:space="preserve"> Percentage of pharmacy cosmetics sales by country of origin in 2022 in rubles</w:t>
      </w:r>
      <w:r w:rsidR="003C65F5">
        <w:rPr>
          <w:rStyle w:val="ad"/>
          <w:b w:val="0"/>
          <w:i/>
          <w:color w:val="000000" w:themeColor="text1"/>
          <w:sz w:val="24"/>
          <w:szCs w:val="24"/>
        </w:rPr>
        <w:footnoteReference w:id="19"/>
      </w:r>
    </w:p>
    <w:p w:rsidR="004D0FA5" w:rsidRDefault="009F2B96" w:rsidP="004D0FA5">
      <w:pPr>
        <w:keepNext/>
        <w:jc w:val="center"/>
      </w:pPr>
      <w:r w:rsidRPr="00854D76">
        <w:rPr>
          <w:noProof/>
          <w:color w:val="000000" w:themeColor="text1"/>
          <w:lang w:val="ru-RU"/>
        </w:rPr>
        <w:drawing>
          <wp:inline distT="0" distB="0" distL="0" distR="0" wp14:anchorId="30D75E09" wp14:editId="513F561C">
            <wp:extent cx="2863970" cy="1768415"/>
            <wp:effectExtent l="0" t="0" r="1270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2B96" w:rsidRDefault="00000997" w:rsidP="00000997">
      <w:pPr>
        <w:pStyle w:val="af"/>
        <w:jc w:val="right"/>
        <w:rPr>
          <w:b w:val="0"/>
          <w:i/>
          <w:color w:val="000000" w:themeColor="text1"/>
          <w:sz w:val="24"/>
          <w:szCs w:val="24"/>
        </w:rPr>
      </w:pPr>
      <w:r w:rsidRPr="00000997">
        <w:rPr>
          <w:b w:val="0"/>
          <w:i/>
          <w:color w:val="000000" w:themeColor="text1"/>
          <w:sz w:val="24"/>
          <w:szCs w:val="24"/>
        </w:rPr>
        <w:t>*</w:t>
      </w:r>
      <w:r w:rsidR="004D0FA5" w:rsidRPr="00000997">
        <w:rPr>
          <w:b w:val="0"/>
          <w:i/>
          <w:color w:val="000000" w:themeColor="text1"/>
          <w:sz w:val="24"/>
          <w:szCs w:val="24"/>
        </w:rPr>
        <w:t>Made by the author, based on information from the annual report on the state of the Russian pharmaceutical market in 2022 from DSM</w:t>
      </w:r>
    </w:p>
    <w:p w:rsidR="00D86033" w:rsidRDefault="00D86033" w:rsidP="00D86033"/>
    <w:p w:rsidR="00D86033" w:rsidRDefault="00D86033" w:rsidP="00D86033"/>
    <w:p w:rsidR="00AA2F1D" w:rsidRPr="008E6667" w:rsidRDefault="00D86033" w:rsidP="00AA2F1D">
      <w:r w:rsidRPr="00854D76">
        <w:t xml:space="preserve">The situation is different in the segment of the purchase of European chemicals for the production of cosmetic products in Russia. Russian pharmaceutical companies purchased from abroad more than 5,000 types of chemicals for the production of their own cosmetics, and the main purchase was from Europe. But logistical difficulties, refusal of companies to cooperate with Russian companies and price instability due to fluctuations in the ruble exchange rate jeopardized the security of supplies of the necessary raw materials. </w:t>
      </w:r>
    </w:p>
    <w:p w:rsidR="00D86033" w:rsidRPr="00854D76" w:rsidRDefault="00D86033" w:rsidP="00AA2F1D">
      <w:r w:rsidRPr="00854D76">
        <w:t>Most pharmaceutical companies have shifted their focus to Chinese, Indian and a few Russian suppliers, but dependence on high-quality European raw materials has forced many companies to abandon part of their product range or make changes to the composition and production process, which inevitably entails additional costs for clinical research and the development of effective formulas. Also, unlike selective cosmetics, which are considered more versatile and less dependent on minor changes in the formula, a certain product name in the pharmacy cosmetics sector is designed to solve some narrowly focused problem, so changes in the formula inevitably entail the loss of part of the effectiveness of the product. Therefore, for Russian pharmaceutical companies focused on the production of pharmacy cosmetics, it is currently very important to find raw materials that would best meet the required characteristics that European suppliers had for raw materials.</w:t>
      </w:r>
    </w:p>
    <w:p w:rsidR="00D86033" w:rsidRPr="00854D76" w:rsidRDefault="00D86033" w:rsidP="00AA2F1D">
      <w:r w:rsidRPr="00854D76">
        <w:t>Already in 2019, in the context of the COVID-19 pandemic and the departure of many partner companies from the Russian market in 2022, it became necessary to look for substitute raw materials to ensure production. The Russian market for chemical products, especially cosmetics, has long been rather undeveloped and highly dependent on imports.</w:t>
      </w:r>
    </w:p>
    <w:p w:rsidR="00D86033" w:rsidRPr="00854D76" w:rsidRDefault="00D86033" w:rsidP="00AA2F1D">
      <w:r w:rsidRPr="00854D76">
        <w:lastRenderedPageBreak/>
        <w:t>Therefore, at the moment the main problem of the company is to find strong supply chains with quality products that will fit the required parameters.</w:t>
      </w:r>
    </w:p>
    <w:p w:rsidR="00D86033" w:rsidRPr="00854D76" w:rsidRDefault="00D86033" w:rsidP="00AA2F1D">
      <w:r w:rsidRPr="00854D76">
        <w:t xml:space="preserve">The two main ingredients for which new supply chains need to be found are </w:t>
      </w:r>
      <w:proofErr w:type="spellStart"/>
      <w:r w:rsidRPr="00854D76">
        <w:t>cetyl</w:t>
      </w:r>
      <w:proofErr w:type="spellEnd"/>
      <w:r w:rsidRPr="00854D76">
        <w:t xml:space="preserve"> alcohol and stearic acid, which are two important ingredients in the production of one of the most successful brands for the company, namely «LIPOBASE». </w:t>
      </w:r>
    </w:p>
    <w:p w:rsidR="00D86033" w:rsidRPr="00854D76" w:rsidRDefault="00D86033" w:rsidP="00AA2F1D">
      <w:r w:rsidRPr="00854D76">
        <w:t xml:space="preserve">«LIPOBASE» is a brand that focuses on the production of skin care products for the face and body, as well as for lips and hair, including baby care products. Namely, it includes a moisturizer for the skin. </w:t>
      </w:r>
      <w:proofErr w:type="gramStart"/>
      <w:r w:rsidRPr="00854D76">
        <w:t>As well as a predominantly children's line of care cosmetics.</w:t>
      </w:r>
      <w:proofErr w:type="gramEnd"/>
      <w:r w:rsidRPr="00854D76">
        <w:t xml:space="preserve"> It can be seen, this brand is aimed not only at adults, but also at children from 0+ years old, </w:t>
      </w:r>
      <w:proofErr w:type="gramStart"/>
      <w:r w:rsidRPr="00854D76">
        <w:t>so</w:t>
      </w:r>
      <w:proofErr w:type="gramEnd"/>
      <w:r w:rsidRPr="00854D76">
        <w:t xml:space="preserve"> the choice of suppliers must be approached with great awareness </w:t>
      </w:r>
    </w:p>
    <w:p w:rsidR="00D86033" w:rsidRPr="00854D76" w:rsidRDefault="00AA2F1D" w:rsidP="00AA2F1D">
      <w:r w:rsidRPr="00AA2F1D">
        <w:t>This is followed by an analysis of poten</w:t>
      </w:r>
      <w:r>
        <w:t>tial suppliers of raw materials</w:t>
      </w:r>
      <w:r w:rsidR="00D86033" w:rsidRPr="00854D76">
        <w:t>. The company was completely satisfied with the quality of products from the suppliers with which they worked until 2022, and mainly German suppliers, so the goal will be not only to analyze to identify the compliance of potential suppliers with Russian safety standards, but also to find raw materials that will be closest to raw materials of European quality .</w:t>
      </w:r>
    </w:p>
    <w:p w:rsidR="00D86033" w:rsidRDefault="00D86033" w:rsidP="00D86033"/>
    <w:p w:rsidR="00D86033" w:rsidRPr="00D86033" w:rsidRDefault="00D86033" w:rsidP="00D86033">
      <w:pPr>
        <w:pStyle w:val="2"/>
        <w:rPr>
          <w:rFonts w:ascii="Times New Roman" w:hAnsi="Times New Roman" w:cs="Times New Roman"/>
          <w:color w:val="000000" w:themeColor="text1"/>
          <w:sz w:val="24"/>
          <w:szCs w:val="24"/>
        </w:rPr>
      </w:pPr>
      <w:bookmarkStart w:id="23" w:name="_Toc135967863"/>
      <w:bookmarkStart w:id="24" w:name="_Toc136036606"/>
      <w:r w:rsidRPr="00D86033">
        <w:rPr>
          <w:rFonts w:ascii="Times New Roman" w:hAnsi="Times New Roman" w:cs="Times New Roman"/>
          <w:color w:val="000000" w:themeColor="text1"/>
          <w:sz w:val="24"/>
          <w:szCs w:val="24"/>
        </w:rPr>
        <w:t xml:space="preserve">2.2 Comparative analysis of Russian and foreign companies-suppliers of </w:t>
      </w:r>
      <w:proofErr w:type="spellStart"/>
      <w:r w:rsidRPr="00D86033">
        <w:rPr>
          <w:rFonts w:ascii="Times New Roman" w:hAnsi="Times New Roman" w:cs="Times New Roman"/>
          <w:color w:val="000000" w:themeColor="text1"/>
          <w:sz w:val="24"/>
          <w:szCs w:val="24"/>
        </w:rPr>
        <w:t>cetyl</w:t>
      </w:r>
      <w:proofErr w:type="spellEnd"/>
      <w:r w:rsidRPr="00D86033">
        <w:rPr>
          <w:rFonts w:ascii="Times New Roman" w:hAnsi="Times New Roman" w:cs="Times New Roman"/>
          <w:color w:val="000000" w:themeColor="text1"/>
          <w:sz w:val="24"/>
          <w:szCs w:val="24"/>
        </w:rPr>
        <w:t xml:space="preserve"> alcohol</w:t>
      </w:r>
      <w:bookmarkEnd w:id="23"/>
      <w:bookmarkEnd w:id="24"/>
    </w:p>
    <w:p w:rsidR="00D86033" w:rsidRDefault="00D86033" w:rsidP="00D86033"/>
    <w:p w:rsidR="000929D9" w:rsidRPr="00854D76" w:rsidRDefault="000929D9" w:rsidP="009A2050">
      <w:proofErr w:type="spellStart"/>
      <w:r w:rsidRPr="00854D76">
        <w:t>Cetyl</w:t>
      </w:r>
      <w:proofErr w:type="spellEnd"/>
      <w:r w:rsidRPr="00854D76">
        <w:t xml:space="preserve"> alcohol (1-Hexadecanol) is one of the most important components that are used for the production of various cosmetic products (creams, shampoos, deodorants, and so on). </w:t>
      </w:r>
      <w:proofErr w:type="spellStart"/>
      <w:r w:rsidRPr="00854D76">
        <w:t>Cetyl</w:t>
      </w:r>
      <w:proofErr w:type="spellEnd"/>
      <w:r w:rsidRPr="00854D76">
        <w:t xml:space="preserve"> alcohol performs several functions; first of all it softens the effect of the final product on the skin. Therefore, </w:t>
      </w:r>
      <w:proofErr w:type="spellStart"/>
      <w:r w:rsidRPr="00854D76">
        <w:t>cetyl</w:t>
      </w:r>
      <w:proofErr w:type="spellEnd"/>
      <w:r w:rsidRPr="00854D76">
        <w:t xml:space="preserve"> alcohol is used not only in decorative cosmetics, but is also an integral component of dermatological cosmetics. Also, </w:t>
      </w:r>
      <w:proofErr w:type="spellStart"/>
      <w:r w:rsidRPr="00854D76">
        <w:t>cetyl</w:t>
      </w:r>
      <w:proofErr w:type="spellEnd"/>
      <w:r w:rsidRPr="00854D76">
        <w:t xml:space="preserve"> alcohol is used as a moisturizing ingredient, has antibacterial properties. Due to the fact that </w:t>
      </w:r>
      <w:proofErr w:type="spellStart"/>
      <w:r w:rsidRPr="00854D76">
        <w:t>cetyl</w:t>
      </w:r>
      <w:proofErr w:type="spellEnd"/>
      <w:r w:rsidRPr="00854D76">
        <w:t xml:space="preserve"> alcohol is a fat-soluble product, it is also used in the manufacture of hair cosmetics, most often shampoos. It is also a thickening agent. </w:t>
      </w:r>
    </w:p>
    <w:p w:rsidR="000929D9" w:rsidRPr="00854D76" w:rsidRDefault="000929D9" w:rsidP="009A2050">
      <w:proofErr w:type="spellStart"/>
      <w:r w:rsidRPr="00854D76">
        <w:t>Cetyl</w:t>
      </w:r>
      <w:proofErr w:type="spellEnd"/>
      <w:r w:rsidRPr="00854D76">
        <w:t xml:space="preserve"> alcohol is a component for the production of a series of emollients «LIPOBASE» from «</w:t>
      </w:r>
      <w:proofErr w:type="spellStart"/>
      <w:r w:rsidRPr="00854D76">
        <w:t>Pharmtek</w:t>
      </w:r>
      <w:proofErr w:type="spellEnd"/>
      <w:r w:rsidRPr="00854D76">
        <w:t>».</w:t>
      </w:r>
    </w:p>
    <w:p w:rsidR="000929D9" w:rsidRPr="00854D76" w:rsidRDefault="000929D9" w:rsidP="009A2050">
      <w:r w:rsidRPr="00854D76">
        <w:t xml:space="preserve">The main requirement for </w:t>
      </w:r>
      <w:proofErr w:type="spellStart"/>
      <w:r w:rsidRPr="00854D76">
        <w:t>cityl</w:t>
      </w:r>
      <w:proofErr w:type="spellEnd"/>
      <w:r w:rsidRPr="00854D76">
        <w:t xml:space="preserve"> alcohol is purity. Purity must be at least 95% for successful synthesis, CAS Registry Number 36653-82-4. Basic Appearance Requirements: Waxy, light-transparent solid. Slight yellowness is not a product defect.</w:t>
      </w:r>
    </w:p>
    <w:p w:rsidR="000929D9" w:rsidRDefault="000929D9" w:rsidP="00D86033"/>
    <w:p w:rsidR="00D2250E" w:rsidRPr="00D2250E" w:rsidRDefault="00D2250E" w:rsidP="00D2250E">
      <w:pPr>
        <w:pStyle w:val="af"/>
        <w:keepNext/>
        <w:jc w:val="right"/>
        <w:rPr>
          <w:b w:val="0"/>
          <w:color w:val="000000" w:themeColor="text1"/>
          <w:sz w:val="24"/>
          <w:szCs w:val="24"/>
        </w:rPr>
      </w:pPr>
      <w:proofErr w:type="gramStart"/>
      <w:r w:rsidRPr="00206D41">
        <w:rPr>
          <w:color w:val="000000" w:themeColor="text1"/>
          <w:sz w:val="24"/>
          <w:szCs w:val="24"/>
        </w:rPr>
        <w:lastRenderedPageBreak/>
        <w:t>Tab. 8.</w:t>
      </w:r>
      <w:proofErr w:type="gramEnd"/>
      <w:r w:rsidRPr="00D2250E">
        <w:rPr>
          <w:b w:val="0"/>
          <w:color w:val="000000" w:themeColor="text1"/>
          <w:sz w:val="24"/>
          <w:szCs w:val="24"/>
        </w:rPr>
        <w:t xml:space="preserve"> Comparison of physical and chemical properties of </w:t>
      </w:r>
      <w:proofErr w:type="spellStart"/>
      <w:r w:rsidRPr="00D2250E">
        <w:rPr>
          <w:b w:val="0"/>
          <w:color w:val="000000" w:themeColor="text1"/>
          <w:sz w:val="24"/>
          <w:szCs w:val="24"/>
        </w:rPr>
        <w:t>cetyl</w:t>
      </w:r>
      <w:proofErr w:type="spellEnd"/>
      <w:r w:rsidRPr="00D2250E">
        <w:rPr>
          <w:b w:val="0"/>
          <w:color w:val="000000" w:themeColor="text1"/>
          <w:sz w:val="24"/>
          <w:szCs w:val="24"/>
        </w:rPr>
        <w:t xml:space="preserve"> alcohol from different suppliers</w:t>
      </w:r>
    </w:p>
    <w:tbl>
      <w:tblPr>
        <w:tblStyle w:val="ae"/>
        <w:tblW w:w="0" w:type="auto"/>
        <w:tblLayout w:type="fixed"/>
        <w:tblLook w:val="04A0" w:firstRow="1" w:lastRow="0" w:firstColumn="1" w:lastColumn="0" w:noHBand="0" w:noVBand="1"/>
      </w:tblPr>
      <w:tblGrid>
        <w:gridCol w:w="3227"/>
        <w:gridCol w:w="850"/>
        <w:gridCol w:w="1418"/>
        <w:gridCol w:w="1701"/>
        <w:gridCol w:w="2375"/>
      </w:tblGrid>
      <w:tr w:rsidR="00E06DBC" w:rsidRPr="00E52FF1" w:rsidTr="0060735F">
        <w:tc>
          <w:tcPr>
            <w:tcW w:w="3227" w:type="dxa"/>
          </w:tcPr>
          <w:p w:rsidR="00E06DBC" w:rsidRPr="00D2250E" w:rsidRDefault="00E06DBC" w:rsidP="00E52FF1">
            <w:pPr>
              <w:rPr>
                <w:b/>
                <w:sz w:val="22"/>
                <w:szCs w:val="22"/>
              </w:rPr>
            </w:pPr>
            <w:r w:rsidRPr="00D2250E">
              <w:rPr>
                <w:b/>
                <w:sz w:val="22"/>
                <w:szCs w:val="22"/>
              </w:rPr>
              <w:t>Company name</w:t>
            </w:r>
          </w:p>
        </w:tc>
        <w:tc>
          <w:tcPr>
            <w:tcW w:w="850" w:type="dxa"/>
          </w:tcPr>
          <w:p w:rsidR="00E06DBC" w:rsidRPr="00D2250E" w:rsidRDefault="00E06DBC" w:rsidP="0060735F">
            <w:pPr>
              <w:ind w:firstLine="0"/>
              <w:jc w:val="center"/>
              <w:rPr>
                <w:b/>
                <w:sz w:val="22"/>
                <w:szCs w:val="22"/>
              </w:rPr>
            </w:pPr>
            <w:r w:rsidRPr="00E52FF1">
              <w:rPr>
                <w:b/>
                <w:sz w:val="22"/>
                <w:szCs w:val="22"/>
              </w:rPr>
              <w:t>Purity</w:t>
            </w:r>
          </w:p>
        </w:tc>
        <w:tc>
          <w:tcPr>
            <w:tcW w:w="1418" w:type="dxa"/>
          </w:tcPr>
          <w:p w:rsidR="00E06DBC" w:rsidRPr="00D2250E" w:rsidRDefault="00E06DBC" w:rsidP="0060735F">
            <w:pPr>
              <w:ind w:firstLine="0"/>
              <w:jc w:val="center"/>
              <w:rPr>
                <w:b/>
                <w:sz w:val="22"/>
                <w:szCs w:val="22"/>
              </w:rPr>
            </w:pPr>
            <w:r w:rsidRPr="00D2250E">
              <w:rPr>
                <w:b/>
                <w:sz w:val="22"/>
                <w:szCs w:val="22"/>
              </w:rPr>
              <w:t>Color</w:t>
            </w:r>
          </w:p>
        </w:tc>
        <w:tc>
          <w:tcPr>
            <w:tcW w:w="1701" w:type="dxa"/>
          </w:tcPr>
          <w:p w:rsidR="00E06DBC" w:rsidRPr="00D2250E" w:rsidRDefault="00E06DBC" w:rsidP="0060735F">
            <w:pPr>
              <w:ind w:firstLine="0"/>
              <w:jc w:val="center"/>
              <w:rPr>
                <w:b/>
                <w:sz w:val="22"/>
                <w:szCs w:val="22"/>
              </w:rPr>
            </w:pPr>
            <w:r w:rsidRPr="00D2250E">
              <w:rPr>
                <w:b/>
                <w:sz w:val="22"/>
                <w:szCs w:val="22"/>
              </w:rPr>
              <w:t>Consistency</w:t>
            </w:r>
          </w:p>
        </w:tc>
        <w:tc>
          <w:tcPr>
            <w:tcW w:w="2375" w:type="dxa"/>
          </w:tcPr>
          <w:p w:rsidR="00E06DBC" w:rsidRPr="00E52FF1" w:rsidRDefault="0060735F" w:rsidP="0060735F">
            <w:pPr>
              <w:ind w:firstLine="0"/>
              <w:jc w:val="center"/>
              <w:rPr>
                <w:b/>
                <w:sz w:val="22"/>
                <w:szCs w:val="22"/>
              </w:rPr>
            </w:pPr>
            <w:r w:rsidRPr="00E52FF1">
              <w:rPr>
                <w:b/>
                <w:sz w:val="22"/>
                <w:szCs w:val="22"/>
              </w:rPr>
              <w:t>Chemical Abstracts Service</w:t>
            </w:r>
            <w:r w:rsidR="00E06DBC" w:rsidRPr="00E52FF1">
              <w:rPr>
                <w:b/>
                <w:sz w:val="22"/>
                <w:szCs w:val="22"/>
              </w:rPr>
              <w:t xml:space="preserve"> Number</w:t>
            </w:r>
            <w:r w:rsidRPr="00E52FF1">
              <w:rPr>
                <w:b/>
                <w:sz w:val="22"/>
                <w:szCs w:val="22"/>
              </w:rPr>
              <w:t xml:space="preserve"> (CAS)</w:t>
            </w:r>
          </w:p>
        </w:tc>
      </w:tr>
      <w:tr w:rsidR="00E06DBC" w:rsidRPr="00E04F01" w:rsidTr="0060735F">
        <w:tc>
          <w:tcPr>
            <w:tcW w:w="3227" w:type="dxa"/>
          </w:tcPr>
          <w:p w:rsidR="00E06DBC" w:rsidRPr="00E04F01" w:rsidRDefault="00E06DBC" w:rsidP="0060735F">
            <w:pPr>
              <w:ind w:firstLine="0"/>
              <w:rPr>
                <w:sz w:val="22"/>
                <w:szCs w:val="22"/>
              </w:rPr>
            </w:pPr>
            <w:r w:rsidRPr="00E04F01">
              <w:rPr>
                <w:sz w:val="22"/>
                <w:szCs w:val="22"/>
              </w:rPr>
              <w:t>Carl Roth GmbH &amp; Co. KG.</w:t>
            </w:r>
          </w:p>
        </w:tc>
        <w:tc>
          <w:tcPr>
            <w:tcW w:w="850" w:type="dxa"/>
          </w:tcPr>
          <w:p w:rsidR="00E06DBC" w:rsidRPr="00D2250E" w:rsidRDefault="00E06DBC" w:rsidP="00E04F01">
            <w:pPr>
              <w:ind w:firstLine="0"/>
              <w:rPr>
                <w:sz w:val="22"/>
                <w:szCs w:val="22"/>
              </w:rPr>
            </w:pPr>
            <w:r w:rsidRPr="00E04F01">
              <w:rPr>
                <w:sz w:val="22"/>
                <w:szCs w:val="22"/>
                <w:shd w:val="clear" w:color="auto" w:fill="FFFFFF"/>
              </w:rPr>
              <w:t>≥95 %</w:t>
            </w:r>
          </w:p>
        </w:tc>
        <w:tc>
          <w:tcPr>
            <w:tcW w:w="1418" w:type="dxa"/>
          </w:tcPr>
          <w:p w:rsidR="00E06DBC" w:rsidRPr="00D2250E" w:rsidRDefault="00E04F01" w:rsidP="00E04F01">
            <w:pPr>
              <w:ind w:firstLine="0"/>
              <w:rPr>
                <w:sz w:val="22"/>
                <w:szCs w:val="22"/>
              </w:rPr>
            </w:pPr>
            <w:r w:rsidRPr="00D2250E">
              <w:rPr>
                <w:sz w:val="22"/>
                <w:szCs w:val="22"/>
              </w:rPr>
              <w:t>L</w:t>
            </w:r>
            <w:r w:rsidR="00E06DBC" w:rsidRPr="00D2250E">
              <w:rPr>
                <w:sz w:val="22"/>
                <w:szCs w:val="22"/>
              </w:rPr>
              <w:t>ight</w:t>
            </w:r>
          </w:p>
        </w:tc>
        <w:tc>
          <w:tcPr>
            <w:tcW w:w="1701" w:type="dxa"/>
          </w:tcPr>
          <w:p w:rsidR="00E06DBC" w:rsidRPr="00D2250E" w:rsidRDefault="00E06DBC" w:rsidP="00E04F01">
            <w:pPr>
              <w:ind w:firstLine="0"/>
              <w:rPr>
                <w:sz w:val="22"/>
                <w:szCs w:val="22"/>
              </w:rPr>
            </w:pPr>
            <w:r w:rsidRPr="00D2250E">
              <w:rPr>
                <w:sz w:val="22"/>
                <w:szCs w:val="22"/>
              </w:rPr>
              <w:t>Waxy, solid</w:t>
            </w:r>
          </w:p>
        </w:tc>
        <w:tc>
          <w:tcPr>
            <w:tcW w:w="2375" w:type="dxa"/>
          </w:tcPr>
          <w:p w:rsidR="00E06DBC" w:rsidRPr="00E04F01" w:rsidRDefault="00E06DBC" w:rsidP="00E04F01">
            <w:pPr>
              <w:ind w:firstLine="0"/>
              <w:rPr>
                <w:sz w:val="22"/>
                <w:szCs w:val="22"/>
                <w:lang w:val="ru-RU"/>
              </w:rPr>
            </w:pPr>
            <w:r w:rsidRPr="00E04F01">
              <w:rPr>
                <w:sz w:val="22"/>
                <w:szCs w:val="22"/>
                <w:shd w:val="clear" w:color="auto" w:fill="FFFFFF"/>
              </w:rPr>
              <w:t>36653-82-4</w:t>
            </w:r>
          </w:p>
        </w:tc>
      </w:tr>
      <w:tr w:rsidR="00E06DBC" w:rsidRPr="00E04F01" w:rsidTr="0060735F">
        <w:tc>
          <w:tcPr>
            <w:tcW w:w="3227" w:type="dxa"/>
          </w:tcPr>
          <w:p w:rsidR="00E06DBC" w:rsidRPr="00E04F01" w:rsidRDefault="0060735F" w:rsidP="0060735F">
            <w:pPr>
              <w:ind w:firstLine="0"/>
              <w:rPr>
                <w:sz w:val="22"/>
                <w:szCs w:val="22"/>
              </w:rPr>
            </w:pPr>
            <w:r>
              <w:rPr>
                <w:sz w:val="22"/>
                <w:szCs w:val="22"/>
              </w:rPr>
              <w:t xml:space="preserve">Anhui </w:t>
            </w:r>
            <w:proofErr w:type="spellStart"/>
            <w:r w:rsidR="00E06DBC" w:rsidRPr="00E04F01">
              <w:rPr>
                <w:sz w:val="22"/>
                <w:szCs w:val="22"/>
              </w:rPr>
              <w:t>Shengzhikai</w:t>
            </w:r>
            <w:proofErr w:type="spellEnd"/>
            <w:r w:rsidR="00E06DBC" w:rsidRPr="00E04F01">
              <w:rPr>
                <w:sz w:val="22"/>
                <w:szCs w:val="22"/>
              </w:rPr>
              <w:t xml:space="preserve"> Biotechnology Co., Ltd.</w:t>
            </w:r>
          </w:p>
        </w:tc>
        <w:tc>
          <w:tcPr>
            <w:tcW w:w="850" w:type="dxa"/>
          </w:tcPr>
          <w:p w:rsidR="00E06DBC" w:rsidRPr="0060735F" w:rsidRDefault="00E06DBC" w:rsidP="00E04F01">
            <w:pPr>
              <w:ind w:firstLine="0"/>
              <w:rPr>
                <w:sz w:val="22"/>
                <w:szCs w:val="22"/>
              </w:rPr>
            </w:pPr>
            <w:r w:rsidRPr="0060735F">
              <w:rPr>
                <w:sz w:val="22"/>
                <w:szCs w:val="22"/>
              </w:rPr>
              <w:t>99%</w:t>
            </w:r>
          </w:p>
        </w:tc>
        <w:tc>
          <w:tcPr>
            <w:tcW w:w="1418" w:type="dxa"/>
          </w:tcPr>
          <w:p w:rsidR="00E06DBC" w:rsidRPr="0060735F" w:rsidRDefault="00E04F01" w:rsidP="00E04F01">
            <w:pPr>
              <w:ind w:firstLine="0"/>
              <w:rPr>
                <w:sz w:val="22"/>
                <w:szCs w:val="22"/>
              </w:rPr>
            </w:pPr>
            <w:r w:rsidRPr="0060735F">
              <w:rPr>
                <w:sz w:val="22"/>
                <w:szCs w:val="22"/>
              </w:rPr>
              <w:t>B</w:t>
            </w:r>
            <w:r w:rsidR="00E06DBC" w:rsidRPr="0060735F">
              <w:rPr>
                <w:sz w:val="22"/>
                <w:szCs w:val="22"/>
              </w:rPr>
              <w:t>eige-yellowish</w:t>
            </w:r>
          </w:p>
        </w:tc>
        <w:tc>
          <w:tcPr>
            <w:tcW w:w="1701" w:type="dxa"/>
          </w:tcPr>
          <w:p w:rsidR="00E06DBC" w:rsidRPr="0060735F" w:rsidRDefault="00E06DBC" w:rsidP="00E04F01">
            <w:pPr>
              <w:ind w:firstLine="0"/>
              <w:rPr>
                <w:sz w:val="22"/>
                <w:szCs w:val="22"/>
              </w:rPr>
            </w:pPr>
            <w:r w:rsidRPr="0060735F">
              <w:rPr>
                <w:sz w:val="22"/>
                <w:szCs w:val="22"/>
              </w:rPr>
              <w:t>Waxy, solid</w:t>
            </w:r>
          </w:p>
        </w:tc>
        <w:tc>
          <w:tcPr>
            <w:tcW w:w="2375" w:type="dxa"/>
          </w:tcPr>
          <w:p w:rsidR="00E06DBC" w:rsidRPr="0060735F" w:rsidRDefault="00E06DBC" w:rsidP="00E04F01">
            <w:pPr>
              <w:ind w:firstLine="0"/>
              <w:rPr>
                <w:sz w:val="22"/>
                <w:szCs w:val="22"/>
              </w:rPr>
            </w:pPr>
            <w:r w:rsidRPr="0060735F">
              <w:rPr>
                <w:spacing w:val="2"/>
                <w:sz w:val="22"/>
                <w:szCs w:val="22"/>
              </w:rPr>
              <w:t>36653-82-4</w:t>
            </w:r>
          </w:p>
        </w:tc>
      </w:tr>
      <w:tr w:rsidR="00E06DBC" w:rsidRPr="00E04F01" w:rsidTr="0060735F">
        <w:tc>
          <w:tcPr>
            <w:tcW w:w="3227" w:type="dxa"/>
          </w:tcPr>
          <w:p w:rsidR="00E06DBC" w:rsidRPr="00E04F01" w:rsidRDefault="0060735F" w:rsidP="0060735F">
            <w:pPr>
              <w:ind w:firstLine="0"/>
              <w:rPr>
                <w:sz w:val="22"/>
                <w:szCs w:val="22"/>
              </w:rPr>
            </w:pPr>
            <w:proofErr w:type="spellStart"/>
            <w:r>
              <w:rPr>
                <w:sz w:val="22"/>
                <w:szCs w:val="22"/>
              </w:rPr>
              <w:t>Touchet</w:t>
            </w:r>
            <w:proofErr w:type="spellEnd"/>
            <w:r>
              <w:rPr>
                <w:sz w:val="22"/>
                <w:szCs w:val="22"/>
              </w:rPr>
              <w:t xml:space="preserve"> </w:t>
            </w:r>
            <w:r w:rsidR="00E06DBC" w:rsidRPr="00E04F01">
              <w:rPr>
                <w:sz w:val="22"/>
                <w:szCs w:val="22"/>
              </w:rPr>
              <w:t>Flora</w:t>
            </w:r>
          </w:p>
        </w:tc>
        <w:tc>
          <w:tcPr>
            <w:tcW w:w="850" w:type="dxa"/>
          </w:tcPr>
          <w:p w:rsidR="00E06DBC" w:rsidRPr="0060735F" w:rsidRDefault="00E06DBC" w:rsidP="00E04F01">
            <w:pPr>
              <w:ind w:firstLine="0"/>
              <w:rPr>
                <w:sz w:val="22"/>
                <w:szCs w:val="22"/>
              </w:rPr>
            </w:pPr>
            <w:r w:rsidRPr="0060735F">
              <w:rPr>
                <w:sz w:val="22"/>
                <w:szCs w:val="22"/>
              </w:rPr>
              <w:t>90%</w:t>
            </w:r>
          </w:p>
        </w:tc>
        <w:tc>
          <w:tcPr>
            <w:tcW w:w="1418" w:type="dxa"/>
          </w:tcPr>
          <w:p w:rsidR="00E06DBC" w:rsidRPr="0060735F" w:rsidRDefault="00E04F01" w:rsidP="00E04F01">
            <w:pPr>
              <w:ind w:firstLine="0"/>
              <w:rPr>
                <w:sz w:val="22"/>
                <w:szCs w:val="22"/>
              </w:rPr>
            </w:pPr>
            <w:r w:rsidRPr="0060735F">
              <w:rPr>
                <w:sz w:val="22"/>
                <w:szCs w:val="22"/>
              </w:rPr>
              <w:t>L</w:t>
            </w:r>
            <w:r w:rsidR="00E06DBC" w:rsidRPr="0060735F">
              <w:rPr>
                <w:sz w:val="22"/>
                <w:szCs w:val="22"/>
              </w:rPr>
              <w:t>ight</w:t>
            </w:r>
          </w:p>
        </w:tc>
        <w:tc>
          <w:tcPr>
            <w:tcW w:w="1701" w:type="dxa"/>
          </w:tcPr>
          <w:p w:rsidR="00E06DBC" w:rsidRPr="0060735F" w:rsidRDefault="00E06DBC" w:rsidP="00E04F01">
            <w:pPr>
              <w:ind w:firstLine="0"/>
              <w:rPr>
                <w:sz w:val="22"/>
                <w:szCs w:val="22"/>
              </w:rPr>
            </w:pPr>
            <w:r w:rsidRPr="0060735F">
              <w:rPr>
                <w:sz w:val="22"/>
                <w:szCs w:val="22"/>
              </w:rPr>
              <w:t>Waxy, solid</w:t>
            </w:r>
          </w:p>
        </w:tc>
        <w:tc>
          <w:tcPr>
            <w:tcW w:w="2375" w:type="dxa"/>
          </w:tcPr>
          <w:p w:rsidR="00E06DBC" w:rsidRPr="0060735F" w:rsidRDefault="00E06DBC" w:rsidP="0060735F">
            <w:pPr>
              <w:ind w:firstLine="0"/>
              <w:rPr>
                <w:sz w:val="22"/>
                <w:szCs w:val="22"/>
              </w:rPr>
            </w:pPr>
            <w:r w:rsidRPr="0060735F">
              <w:rPr>
                <w:spacing w:val="2"/>
                <w:sz w:val="22"/>
                <w:szCs w:val="22"/>
              </w:rPr>
              <w:t>36653-82-4</w:t>
            </w:r>
          </w:p>
        </w:tc>
      </w:tr>
      <w:tr w:rsidR="00E06DBC" w:rsidRPr="00E04F01" w:rsidTr="0060735F">
        <w:tc>
          <w:tcPr>
            <w:tcW w:w="3227" w:type="dxa"/>
          </w:tcPr>
          <w:p w:rsidR="00E06DBC" w:rsidRPr="00E04F01" w:rsidRDefault="00E06DBC" w:rsidP="0060735F">
            <w:pPr>
              <w:ind w:firstLine="0"/>
              <w:rPr>
                <w:sz w:val="22"/>
                <w:szCs w:val="22"/>
              </w:rPr>
            </w:pPr>
            <w:r w:rsidRPr="00E04F01">
              <w:rPr>
                <w:sz w:val="22"/>
                <w:szCs w:val="22"/>
              </w:rPr>
              <w:t>"</w:t>
            </w:r>
            <w:proofErr w:type="spellStart"/>
            <w:r w:rsidRPr="00E04F01">
              <w:rPr>
                <w:sz w:val="22"/>
                <w:szCs w:val="22"/>
              </w:rPr>
              <w:t>Aptechnyj</w:t>
            </w:r>
            <w:proofErr w:type="spellEnd"/>
            <w:r w:rsidRPr="00E04F01">
              <w:rPr>
                <w:sz w:val="22"/>
                <w:szCs w:val="22"/>
              </w:rPr>
              <w:t xml:space="preserve"> </w:t>
            </w:r>
            <w:proofErr w:type="spellStart"/>
            <w:r w:rsidRPr="00E04F01">
              <w:rPr>
                <w:sz w:val="22"/>
                <w:szCs w:val="22"/>
              </w:rPr>
              <w:t>sklad</w:t>
            </w:r>
            <w:proofErr w:type="spellEnd"/>
            <w:r w:rsidRPr="00E04F01">
              <w:rPr>
                <w:sz w:val="22"/>
                <w:szCs w:val="22"/>
              </w:rPr>
              <w:t xml:space="preserve"> </w:t>
            </w:r>
            <w:proofErr w:type="spellStart"/>
            <w:r w:rsidRPr="00E04F01">
              <w:rPr>
                <w:sz w:val="22"/>
                <w:szCs w:val="22"/>
              </w:rPr>
              <w:t>Himfarm</w:t>
            </w:r>
            <w:proofErr w:type="spellEnd"/>
            <w:r w:rsidRPr="00E04F01">
              <w:rPr>
                <w:sz w:val="22"/>
                <w:szCs w:val="22"/>
              </w:rPr>
              <w:t xml:space="preserve"> </w:t>
            </w:r>
            <w:proofErr w:type="spellStart"/>
            <w:r w:rsidRPr="00E04F01">
              <w:rPr>
                <w:sz w:val="22"/>
                <w:szCs w:val="22"/>
              </w:rPr>
              <w:t>produkt</w:t>
            </w:r>
            <w:proofErr w:type="spellEnd"/>
            <w:r w:rsidRPr="00E04F01">
              <w:rPr>
                <w:sz w:val="22"/>
                <w:szCs w:val="22"/>
              </w:rPr>
              <w:t>"</w:t>
            </w:r>
          </w:p>
          <w:p w:rsidR="00E06DBC" w:rsidRPr="00E04F01" w:rsidRDefault="00E06DBC" w:rsidP="00E52FF1">
            <w:pPr>
              <w:ind w:firstLine="0"/>
              <w:rPr>
                <w:sz w:val="22"/>
                <w:szCs w:val="22"/>
              </w:rPr>
            </w:pPr>
          </w:p>
        </w:tc>
        <w:tc>
          <w:tcPr>
            <w:tcW w:w="850" w:type="dxa"/>
          </w:tcPr>
          <w:p w:rsidR="00E06DBC" w:rsidRPr="00E04F01" w:rsidRDefault="00E06DBC" w:rsidP="00E04F01">
            <w:pPr>
              <w:ind w:firstLine="0"/>
              <w:rPr>
                <w:sz w:val="22"/>
                <w:szCs w:val="22"/>
                <w:lang w:val="ru-RU"/>
              </w:rPr>
            </w:pPr>
            <w:r w:rsidRPr="00E04F01">
              <w:rPr>
                <w:sz w:val="22"/>
                <w:szCs w:val="22"/>
                <w:shd w:val="clear" w:color="auto" w:fill="FFFFFF"/>
              </w:rPr>
              <w:t>≥95 %</w:t>
            </w:r>
          </w:p>
        </w:tc>
        <w:tc>
          <w:tcPr>
            <w:tcW w:w="1418" w:type="dxa"/>
          </w:tcPr>
          <w:p w:rsidR="00E06DBC" w:rsidRPr="00E04F01" w:rsidRDefault="00E04F01" w:rsidP="00E04F01">
            <w:pPr>
              <w:ind w:firstLine="0"/>
              <w:rPr>
                <w:sz w:val="22"/>
                <w:szCs w:val="22"/>
                <w:lang w:val="ru-RU"/>
              </w:rPr>
            </w:pPr>
            <w:r w:rsidRPr="00E04F01">
              <w:rPr>
                <w:sz w:val="22"/>
                <w:szCs w:val="22"/>
                <w:shd w:val="clear" w:color="auto" w:fill="FFFFFF"/>
              </w:rPr>
              <w:t>W</w:t>
            </w:r>
            <w:r w:rsidR="00E06DBC" w:rsidRPr="00E04F01">
              <w:rPr>
                <w:sz w:val="22"/>
                <w:szCs w:val="22"/>
                <w:shd w:val="clear" w:color="auto" w:fill="FFFFFF"/>
              </w:rPr>
              <w:t>hite light yellowish</w:t>
            </w:r>
          </w:p>
        </w:tc>
        <w:tc>
          <w:tcPr>
            <w:tcW w:w="1701" w:type="dxa"/>
          </w:tcPr>
          <w:p w:rsidR="00E06DBC" w:rsidRPr="00E04F01" w:rsidRDefault="00E06DBC" w:rsidP="00E04F01">
            <w:pPr>
              <w:ind w:firstLine="0"/>
              <w:rPr>
                <w:sz w:val="22"/>
                <w:szCs w:val="22"/>
              </w:rPr>
            </w:pPr>
            <w:r w:rsidRPr="00E04F01">
              <w:rPr>
                <w:sz w:val="22"/>
                <w:szCs w:val="22"/>
              </w:rPr>
              <w:t>Waxy, solid substance in the form of granules</w:t>
            </w:r>
          </w:p>
        </w:tc>
        <w:tc>
          <w:tcPr>
            <w:tcW w:w="2375" w:type="dxa"/>
          </w:tcPr>
          <w:p w:rsidR="00E06DBC" w:rsidRPr="00E04F01" w:rsidRDefault="00E06DBC" w:rsidP="00D2250E">
            <w:pPr>
              <w:keepNext/>
              <w:ind w:firstLine="0"/>
              <w:rPr>
                <w:sz w:val="22"/>
                <w:szCs w:val="22"/>
                <w:lang w:val="ru-RU"/>
              </w:rPr>
            </w:pPr>
            <w:r w:rsidRPr="00E04F01">
              <w:rPr>
                <w:sz w:val="22"/>
                <w:szCs w:val="22"/>
                <w:shd w:val="clear" w:color="auto" w:fill="FFFFFF"/>
              </w:rPr>
              <w:t>36653-82-4</w:t>
            </w:r>
          </w:p>
        </w:tc>
      </w:tr>
    </w:tbl>
    <w:p w:rsidR="00E06DBC" w:rsidRPr="008E6667" w:rsidRDefault="00D2250E" w:rsidP="00D2250E">
      <w:pPr>
        <w:pStyle w:val="af"/>
        <w:jc w:val="right"/>
        <w:rPr>
          <w:b w:val="0"/>
          <w:i/>
          <w:color w:val="000000" w:themeColor="text1"/>
          <w:sz w:val="24"/>
          <w:szCs w:val="24"/>
        </w:rPr>
      </w:pPr>
      <w:r w:rsidRPr="00D2250E">
        <w:rPr>
          <w:b w:val="0"/>
          <w:i/>
          <w:color w:val="000000" w:themeColor="text1"/>
          <w:sz w:val="24"/>
          <w:szCs w:val="24"/>
        </w:rPr>
        <w:t>*Made by the author on the basis of information from the official websites of companies and direct appeals to company representatives using Internet correspondence</w:t>
      </w:r>
      <w:r w:rsidR="004276F2">
        <w:rPr>
          <w:rStyle w:val="ad"/>
          <w:b w:val="0"/>
          <w:i/>
          <w:color w:val="000000" w:themeColor="text1"/>
          <w:sz w:val="24"/>
          <w:szCs w:val="24"/>
        </w:rPr>
        <w:footnoteReference w:id="20"/>
      </w:r>
      <w:r w:rsidR="004276F2">
        <w:rPr>
          <w:rStyle w:val="ad"/>
          <w:b w:val="0"/>
          <w:i/>
          <w:color w:val="000000" w:themeColor="text1"/>
          <w:sz w:val="24"/>
          <w:szCs w:val="24"/>
        </w:rPr>
        <w:footnoteReference w:id="21"/>
      </w:r>
      <w:r w:rsidR="004276F2">
        <w:rPr>
          <w:rStyle w:val="ad"/>
          <w:b w:val="0"/>
          <w:i/>
          <w:color w:val="000000" w:themeColor="text1"/>
          <w:sz w:val="24"/>
          <w:szCs w:val="24"/>
        </w:rPr>
        <w:footnoteReference w:id="22"/>
      </w:r>
    </w:p>
    <w:p w:rsidR="00206D41" w:rsidRPr="008E6667" w:rsidRDefault="00206D41" w:rsidP="00206D41"/>
    <w:p w:rsidR="00206D41" w:rsidRPr="008E6667" w:rsidRDefault="00206D41" w:rsidP="00206D41"/>
    <w:p w:rsidR="00206D41" w:rsidRPr="008E6667" w:rsidRDefault="00206D41" w:rsidP="00206D41"/>
    <w:p w:rsidR="00206D41" w:rsidRPr="00854D76" w:rsidRDefault="00206D41" w:rsidP="00206D41">
      <w:r w:rsidRPr="00854D76">
        <w:t xml:space="preserve">One of the main suppliers of European raw materials for Russian industries was Carl Roth GmbH &amp; Co. KG. </w:t>
      </w:r>
      <w:proofErr w:type="gramStart"/>
      <w:r w:rsidRPr="00854D76">
        <w:t>German manufacturer and wholesaler of laboratory supplies, laboratory chemicals and biomedical products.</w:t>
      </w:r>
      <w:proofErr w:type="gramEnd"/>
      <w:r w:rsidRPr="00854D76">
        <w:t xml:space="preserve"> </w:t>
      </w:r>
      <w:proofErr w:type="gramStart"/>
      <w:r w:rsidRPr="00854D76">
        <w:t xml:space="preserve">As can be seen in the table above, </w:t>
      </w:r>
      <w:proofErr w:type="spellStart"/>
      <w:r w:rsidRPr="00854D76">
        <w:t>cetyl</w:t>
      </w:r>
      <w:proofErr w:type="spellEnd"/>
      <w:r w:rsidRPr="00854D76">
        <w:t xml:space="preserve"> alcohol from Roth GmbH &amp; Co. kg.</w:t>
      </w:r>
      <w:proofErr w:type="gramEnd"/>
      <w:r w:rsidRPr="00854D76">
        <w:t xml:space="preserve"> Meets all stated requirements and is a reference.</w:t>
      </w:r>
    </w:p>
    <w:p w:rsidR="00206D41" w:rsidRPr="00854D76" w:rsidRDefault="00206D41" w:rsidP="00206D41">
      <w:r w:rsidRPr="00854D76">
        <w:t>But in 2019, due to logistical problems that were a consequence of the COVID-19 pandemic, as well as the deterioration of trade and political relations since 2022, the supply of raw materials was interrupted, prompting Russian pharmaceutical companies to turn towards Indian and Chinese raw materials.</w:t>
      </w:r>
    </w:p>
    <w:p w:rsidR="0041447E" w:rsidRPr="0041447E" w:rsidRDefault="00616D4D" w:rsidP="00206D41">
      <w:r w:rsidRPr="00616D4D">
        <w:t xml:space="preserve">Anhui </w:t>
      </w:r>
      <w:proofErr w:type="spellStart"/>
      <w:r w:rsidRPr="00616D4D">
        <w:t>Shengzhikai</w:t>
      </w:r>
      <w:proofErr w:type="spellEnd"/>
      <w:r w:rsidRPr="00616D4D">
        <w:t xml:space="preserve"> Biotechnology Co., Ltd. It is a major Chinese developer, manufacturer and exporter of chemicals. Despite the fact that Chinese chemicals are usually distinguished by their high purity, up to 98-99%, the consistency, intense color, as well indicate that these are isomers, or compounds with similar composition with different properties and </w:t>
      </w:r>
      <w:r w:rsidRPr="00616D4D">
        <w:lastRenderedPageBreak/>
        <w:t xml:space="preserve">qualities, which can negatively affect synthesis. </w:t>
      </w:r>
      <w:r w:rsidR="0041447E" w:rsidRPr="0041447E">
        <w:t xml:space="preserve">Or it could also indicate an unsuitable for use in pharmaceutical cosmetics synthetic or vegetable raw materials that were used for production. </w:t>
      </w:r>
      <w:r w:rsidRPr="00616D4D">
        <w:t>Therefore, Chinese-made chemicals are considered less suitable for the production of cosmetic products</w:t>
      </w:r>
      <w:r w:rsidR="0041447E" w:rsidRPr="0041447E">
        <w:t xml:space="preserve"> of such a type</w:t>
      </w:r>
      <w:r w:rsidRPr="00616D4D">
        <w:t xml:space="preserve">. </w:t>
      </w:r>
    </w:p>
    <w:p w:rsidR="00206D41" w:rsidRPr="00854D76" w:rsidRDefault="00206D41" w:rsidP="00206D41">
      <w:r w:rsidRPr="00854D76">
        <w:t xml:space="preserve">At the moment, there are not many companies in Russia that can supply </w:t>
      </w:r>
      <w:proofErr w:type="spellStart"/>
      <w:r w:rsidRPr="00854D76">
        <w:t>cetyl</w:t>
      </w:r>
      <w:proofErr w:type="spellEnd"/>
      <w:r w:rsidRPr="00854D76">
        <w:t xml:space="preserve"> alcohol of suitable quality. The following table considers two Russian companies, manufacturers and suppliers of chemical raw materials. Despite the fact that </w:t>
      </w:r>
      <w:proofErr w:type="spellStart"/>
      <w:r w:rsidRPr="00854D76">
        <w:t>cetyl</w:t>
      </w:r>
      <w:proofErr w:type="spellEnd"/>
      <w:r w:rsidRPr="00854D76">
        <w:t xml:space="preserve"> alcohol produced by </w:t>
      </w:r>
      <w:proofErr w:type="spellStart"/>
      <w:r>
        <w:t>Touchet</w:t>
      </w:r>
      <w:proofErr w:type="spellEnd"/>
      <w:r>
        <w:t xml:space="preserve"> Flora</w:t>
      </w:r>
      <w:r w:rsidRPr="00206D41">
        <w:t xml:space="preserve"> </w:t>
      </w:r>
      <w:r w:rsidRPr="00854D76">
        <w:t xml:space="preserve">meets the requirements for color, consistency, as well as (CAS) Number indicates that this raw material does not contain unwanted impurities. However, the purity of raw materials is 90%, which is unacceptable for the production of cosmetic products, since the minimum required percentage of </w:t>
      </w:r>
      <w:proofErr w:type="spellStart"/>
      <w:r w:rsidRPr="00854D76">
        <w:t>cetyl</w:t>
      </w:r>
      <w:proofErr w:type="spellEnd"/>
      <w:r w:rsidRPr="00854D76">
        <w:t xml:space="preserve"> alcohol in the product is 95 or more.</w:t>
      </w:r>
    </w:p>
    <w:p w:rsidR="00206D41" w:rsidRPr="008E6667" w:rsidRDefault="00206D41" w:rsidP="00206D41">
      <w:r w:rsidRPr="00854D76">
        <w:t>Also in the table is considered a product from "</w:t>
      </w:r>
      <w:proofErr w:type="spellStart"/>
      <w:r w:rsidRPr="00854D76">
        <w:t>Aptechnyj</w:t>
      </w:r>
      <w:proofErr w:type="spellEnd"/>
      <w:r w:rsidRPr="00854D76">
        <w:t xml:space="preserve"> </w:t>
      </w:r>
      <w:proofErr w:type="spellStart"/>
      <w:r w:rsidRPr="00854D76">
        <w:t>sklad</w:t>
      </w:r>
      <w:proofErr w:type="spellEnd"/>
      <w:r w:rsidRPr="00854D76">
        <w:t xml:space="preserve"> </w:t>
      </w:r>
      <w:proofErr w:type="spellStart"/>
      <w:r w:rsidRPr="00854D76">
        <w:t>Himfarm</w:t>
      </w:r>
      <w:proofErr w:type="spellEnd"/>
      <w:r w:rsidRPr="00854D76">
        <w:t xml:space="preserve"> </w:t>
      </w:r>
      <w:proofErr w:type="spellStart"/>
      <w:r w:rsidRPr="00854D76">
        <w:t>produkt</w:t>
      </w:r>
      <w:proofErr w:type="spellEnd"/>
      <w:r w:rsidRPr="00854D76">
        <w:t xml:space="preserve">". This company is a well-known supplier of various chemical products on the Russian market. As can be seen in the table, the (CAS) Number is correct, indicating the absence of undesirable impurities in the product. Also, the purity of the product is more than 95%, which is the optimal indicator for a successful synthesis. Also, the color and consistency are acceptable for the production of cosmetic products. </w:t>
      </w:r>
    </w:p>
    <w:p w:rsidR="00EE294F" w:rsidRPr="008E6667" w:rsidRDefault="00EE294F" w:rsidP="00206D41"/>
    <w:p w:rsidR="005C29F8" w:rsidRPr="008E6667" w:rsidRDefault="005C29F8" w:rsidP="005C29F8">
      <w:pPr>
        <w:pStyle w:val="2"/>
      </w:pPr>
      <w:bookmarkStart w:id="25" w:name="_Toc135967864"/>
    </w:p>
    <w:bookmarkEnd w:id="25"/>
    <w:p w:rsidR="005C29F8" w:rsidRPr="008E6667" w:rsidRDefault="005C29F8" w:rsidP="005C29F8"/>
    <w:p w:rsidR="005C29F8" w:rsidRPr="008E6667" w:rsidRDefault="005C29F8" w:rsidP="005C29F8"/>
    <w:p w:rsidR="005C29F8" w:rsidRPr="008E6667" w:rsidRDefault="005C29F8" w:rsidP="005C29F8"/>
    <w:p w:rsidR="005C29F8" w:rsidRPr="005C29F8" w:rsidRDefault="005C29F8" w:rsidP="00655360">
      <w:pPr>
        <w:pStyle w:val="2"/>
        <w:ind w:firstLine="0"/>
        <w:rPr>
          <w:rFonts w:ascii="Times New Roman" w:hAnsi="Times New Roman" w:cs="Times New Roman"/>
          <w:color w:val="000000" w:themeColor="text1"/>
          <w:sz w:val="24"/>
          <w:szCs w:val="24"/>
        </w:rPr>
      </w:pPr>
      <w:bookmarkStart w:id="26" w:name="_Toc136036607"/>
      <w:r w:rsidRPr="005C29F8">
        <w:rPr>
          <w:rFonts w:ascii="Times New Roman" w:hAnsi="Times New Roman" w:cs="Times New Roman"/>
          <w:color w:val="000000" w:themeColor="text1"/>
          <w:sz w:val="24"/>
          <w:szCs w:val="24"/>
        </w:rPr>
        <w:t>2.3. Comparative analysis of Russian and foreign companies-suppliers of stearic acid</w:t>
      </w:r>
      <w:bookmarkEnd w:id="26"/>
    </w:p>
    <w:p w:rsidR="005C29F8" w:rsidRPr="005C29F8" w:rsidRDefault="005C29F8" w:rsidP="00655360"/>
    <w:p w:rsidR="005C29F8" w:rsidRPr="00854D76" w:rsidRDefault="005C29F8" w:rsidP="00655360">
      <w:r w:rsidRPr="00854D76">
        <w:t>Stearic acid is used in cosmetic products, both in decorative and pharmacy cosmetics, as emulsifiers, stabilizers and thickeners. Stearic acid is an important component of products such as creams for various parts of the body, foundations, decorative powders, hygienic and decorative lipsticks, and so on. As for «</w:t>
      </w:r>
      <w:proofErr w:type="spellStart"/>
      <w:r w:rsidRPr="00854D76">
        <w:t>Pharmtek</w:t>
      </w:r>
      <w:proofErr w:type="spellEnd"/>
      <w:r w:rsidRPr="00854D76">
        <w:t xml:space="preserve">», stearic acid, like </w:t>
      </w:r>
      <w:proofErr w:type="spellStart"/>
      <w:r w:rsidRPr="00854D76">
        <w:t>cetyl</w:t>
      </w:r>
      <w:proofErr w:type="spellEnd"/>
      <w:r w:rsidRPr="00854D76">
        <w:t xml:space="preserve"> alcohol, is a necessary component of the previously mentioned «LIPOBASE» brand (body emulsions, cream, baby body emulsion, and so on).</w:t>
      </w:r>
    </w:p>
    <w:p w:rsidR="005C29F8" w:rsidRPr="00854D76" w:rsidRDefault="005C29F8" w:rsidP="00655360">
      <w:r w:rsidRPr="00854D76">
        <w:t xml:space="preserve">The requirements for stearic acid are at least 98% purity, white color (slight yellowing is allowed). Yellow color is not a product defect or an indicator of the quality of the product. But stearic acid with yellowness does not go specifically to the production of cosmetics. Also, the mass fraction of unsaturated compounds in terms of iodine should not exceed 3%. The raw </w:t>
      </w:r>
      <w:r w:rsidRPr="00854D76">
        <w:lastRenderedPageBreak/>
        <w:t xml:space="preserve">material is acceptable in the form of powder or flakes. The formation of lumps is also not a defect. The liquid form is not used. </w:t>
      </w:r>
      <w:proofErr w:type="gramStart"/>
      <w:r w:rsidRPr="00854D76">
        <w:t>Melting temperature 66.5 °</w:t>
      </w:r>
      <w:r w:rsidRPr="00854D76">
        <w:rPr>
          <w:lang w:val="ru-RU"/>
        </w:rPr>
        <w:t>С</w:t>
      </w:r>
      <w:r w:rsidRPr="00854D76">
        <w:t xml:space="preserve"> - 68.5 °</w:t>
      </w:r>
      <w:r w:rsidRPr="00854D76">
        <w:rPr>
          <w:lang w:val="ru-RU"/>
        </w:rPr>
        <w:t>С</w:t>
      </w:r>
      <w:r w:rsidRPr="00854D76">
        <w:t xml:space="preserve"> with an error in both directions of 1.5 °</w:t>
      </w:r>
      <w:r w:rsidRPr="00854D76">
        <w:rPr>
          <w:lang w:val="ru-RU"/>
        </w:rPr>
        <w:t>С</w:t>
      </w:r>
      <w:r w:rsidRPr="00854D76">
        <w:t>.</w:t>
      </w:r>
      <w:proofErr w:type="gramEnd"/>
    </w:p>
    <w:p w:rsidR="0035062E" w:rsidRPr="0035062E" w:rsidRDefault="0035062E" w:rsidP="00655360"/>
    <w:p w:rsidR="00273947" w:rsidRPr="00273947" w:rsidRDefault="00273947" w:rsidP="00655360">
      <w:pPr>
        <w:pStyle w:val="af"/>
        <w:keepNext/>
        <w:spacing w:line="360" w:lineRule="auto"/>
        <w:jc w:val="right"/>
        <w:rPr>
          <w:b w:val="0"/>
          <w:i/>
          <w:color w:val="000000" w:themeColor="text1"/>
          <w:sz w:val="24"/>
          <w:szCs w:val="24"/>
        </w:rPr>
      </w:pPr>
      <w:proofErr w:type="gramStart"/>
      <w:r w:rsidRPr="00273947">
        <w:rPr>
          <w:i/>
          <w:color w:val="000000" w:themeColor="text1"/>
          <w:sz w:val="24"/>
          <w:szCs w:val="24"/>
        </w:rPr>
        <w:t>Tab. 9.</w:t>
      </w:r>
      <w:proofErr w:type="gramEnd"/>
      <w:r w:rsidRPr="00273947">
        <w:rPr>
          <w:b w:val="0"/>
          <w:i/>
          <w:color w:val="000000" w:themeColor="text1"/>
          <w:sz w:val="24"/>
          <w:szCs w:val="24"/>
        </w:rPr>
        <w:t xml:space="preserve"> Comparison of physical and chemical properties of stearic acid from different suppliers</w:t>
      </w:r>
    </w:p>
    <w:tbl>
      <w:tblPr>
        <w:tblStyle w:val="ae"/>
        <w:tblW w:w="0" w:type="auto"/>
        <w:tblInd w:w="-530" w:type="dxa"/>
        <w:tblLayout w:type="fixed"/>
        <w:tblLook w:val="04A0" w:firstRow="1" w:lastRow="0" w:firstColumn="1" w:lastColumn="0" w:noHBand="0" w:noVBand="1"/>
      </w:tblPr>
      <w:tblGrid>
        <w:gridCol w:w="3332"/>
        <w:gridCol w:w="992"/>
        <w:gridCol w:w="1701"/>
        <w:gridCol w:w="1134"/>
        <w:gridCol w:w="1701"/>
        <w:gridCol w:w="1241"/>
      </w:tblGrid>
      <w:tr w:rsidR="00A55B08" w:rsidRPr="00854D76" w:rsidTr="00962A3E">
        <w:trPr>
          <w:trHeight w:val="1459"/>
        </w:trPr>
        <w:tc>
          <w:tcPr>
            <w:tcW w:w="3332" w:type="dxa"/>
          </w:tcPr>
          <w:p w:rsidR="00A55B08" w:rsidRPr="00273947" w:rsidRDefault="00A55B08" w:rsidP="004959FE">
            <w:pPr>
              <w:ind w:firstLine="0"/>
              <w:jc w:val="center"/>
              <w:rPr>
                <w:b/>
                <w:color w:val="000000" w:themeColor="text1"/>
              </w:rPr>
            </w:pPr>
            <w:r w:rsidRPr="00273947">
              <w:rPr>
                <w:b/>
                <w:color w:val="000000" w:themeColor="text1"/>
              </w:rPr>
              <w:t>Company name</w:t>
            </w:r>
          </w:p>
        </w:tc>
        <w:tc>
          <w:tcPr>
            <w:tcW w:w="992" w:type="dxa"/>
          </w:tcPr>
          <w:p w:rsidR="00A55B08" w:rsidRPr="00273947" w:rsidRDefault="00A55B08" w:rsidP="004959FE">
            <w:pPr>
              <w:ind w:firstLine="0"/>
              <w:jc w:val="center"/>
              <w:rPr>
                <w:b/>
                <w:color w:val="000000" w:themeColor="text1"/>
              </w:rPr>
            </w:pPr>
            <w:r w:rsidRPr="00854D76">
              <w:rPr>
                <w:b/>
                <w:color w:val="000000" w:themeColor="text1"/>
              </w:rPr>
              <w:t>Purity</w:t>
            </w:r>
          </w:p>
        </w:tc>
        <w:tc>
          <w:tcPr>
            <w:tcW w:w="1701" w:type="dxa"/>
          </w:tcPr>
          <w:p w:rsidR="00A55B08" w:rsidRPr="00854D76" w:rsidRDefault="00A55B08" w:rsidP="004959FE">
            <w:pPr>
              <w:ind w:firstLine="0"/>
              <w:jc w:val="center"/>
              <w:rPr>
                <w:b/>
                <w:color w:val="000000" w:themeColor="text1"/>
              </w:rPr>
            </w:pPr>
            <w:r w:rsidRPr="00854D76">
              <w:rPr>
                <w:b/>
                <w:color w:val="000000" w:themeColor="text1"/>
              </w:rPr>
              <w:t>Mass fraction of unsaturated compounds in terms of iodine</w:t>
            </w:r>
          </w:p>
        </w:tc>
        <w:tc>
          <w:tcPr>
            <w:tcW w:w="1134" w:type="dxa"/>
          </w:tcPr>
          <w:p w:rsidR="00A55B08" w:rsidRPr="00273947" w:rsidRDefault="00A55B08" w:rsidP="004959FE">
            <w:pPr>
              <w:ind w:firstLine="0"/>
              <w:jc w:val="center"/>
              <w:rPr>
                <w:b/>
                <w:color w:val="000000" w:themeColor="text1"/>
              </w:rPr>
            </w:pPr>
            <w:r w:rsidRPr="00854D76">
              <w:rPr>
                <w:b/>
                <w:color w:val="000000" w:themeColor="text1"/>
                <w:shd w:val="clear" w:color="auto" w:fill="FFFFFF"/>
              </w:rPr>
              <w:t>Melting point (</w:t>
            </w:r>
            <w:proofErr w:type="spellStart"/>
            <w:r w:rsidRPr="00854D76">
              <w:rPr>
                <w:b/>
                <w:color w:val="000000" w:themeColor="text1"/>
                <w:shd w:val="clear" w:color="auto" w:fill="FFFFFF"/>
              </w:rPr>
              <w:t>mp</w:t>
            </w:r>
            <w:proofErr w:type="spellEnd"/>
            <w:r w:rsidRPr="00854D76">
              <w:rPr>
                <w:b/>
                <w:color w:val="000000" w:themeColor="text1"/>
                <w:shd w:val="clear" w:color="auto" w:fill="FFFFFF"/>
              </w:rPr>
              <w:t>)</w:t>
            </w:r>
          </w:p>
        </w:tc>
        <w:tc>
          <w:tcPr>
            <w:tcW w:w="1701" w:type="dxa"/>
          </w:tcPr>
          <w:p w:rsidR="00A55B08" w:rsidRPr="00273947" w:rsidRDefault="00A55B08" w:rsidP="004959FE">
            <w:pPr>
              <w:ind w:firstLine="0"/>
              <w:jc w:val="center"/>
              <w:rPr>
                <w:b/>
                <w:color w:val="000000" w:themeColor="text1"/>
              </w:rPr>
            </w:pPr>
            <w:r w:rsidRPr="00273947">
              <w:rPr>
                <w:b/>
                <w:color w:val="000000" w:themeColor="text1"/>
              </w:rPr>
              <w:t>Consistency</w:t>
            </w:r>
          </w:p>
        </w:tc>
        <w:tc>
          <w:tcPr>
            <w:tcW w:w="1241" w:type="dxa"/>
          </w:tcPr>
          <w:p w:rsidR="00A55B08" w:rsidRPr="00273947" w:rsidRDefault="00A55B08" w:rsidP="004959FE">
            <w:pPr>
              <w:ind w:firstLine="0"/>
              <w:jc w:val="center"/>
              <w:rPr>
                <w:b/>
                <w:color w:val="000000" w:themeColor="text1"/>
              </w:rPr>
            </w:pPr>
            <w:r w:rsidRPr="00273947">
              <w:rPr>
                <w:b/>
                <w:color w:val="000000" w:themeColor="text1"/>
              </w:rPr>
              <w:t>Color</w:t>
            </w:r>
          </w:p>
        </w:tc>
      </w:tr>
      <w:tr w:rsidR="00A55B08" w:rsidRPr="00854D76" w:rsidTr="00962A3E">
        <w:trPr>
          <w:trHeight w:val="815"/>
        </w:trPr>
        <w:tc>
          <w:tcPr>
            <w:tcW w:w="3332" w:type="dxa"/>
          </w:tcPr>
          <w:p w:rsidR="00A55B08" w:rsidRPr="00A55B08" w:rsidRDefault="00A55B08" w:rsidP="004959FE">
            <w:pPr>
              <w:ind w:firstLine="0"/>
              <w:rPr>
                <w:color w:val="000000" w:themeColor="text1"/>
              </w:rPr>
            </w:pPr>
            <w:r>
              <w:rPr>
                <w:color w:val="000000" w:themeColor="text1"/>
              </w:rPr>
              <w:t>Carl Roth GmbH &amp; Co. KG.</w:t>
            </w:r>
          </w:p>
        </w:tc>
        <w:tc>
          <w:tcPr>
            <w:tcW w:w="992" w:type="dxa"/>
          </w:tcPr>
          <w:p w:rsidR="00A55B08" w:rsidRPr="00854D76" w:rsidRDefault="00A55B08" w:rsidP="004959FE">
            <w:pPr>
              <w:ind w:firstLine="0"/>
              <w:rPr>
                <w:color w:val="000000" w:themeColor="text1"/>
              </w:rPr>
            </w:pPr>
            <w:r w:rsidRPr="00854D76">
              <w:rPr>
                <w:color w:val="000000" w:themeColor="text1"/>
                <w:shd w:val="clear" w:color="auto" w:fill="FFFFFF"/>
              </w:rPr>
              <w:t>≥98 %</w:t>
            </w:r>
          </w:p>
        </w:tc>
        <w:tc>
          <w:tcPr>
            <w:tcW w:w="1701" w:type="dxa"/>
          </w:tcPr>
          <w:p w:rsidR="00A55B08" w:rsidRPr="00854D76" w:rsidRDefault="00A55B08" w:rsidP="004959FE">
            <w:pPr>
              <w:ind w:firstLine="0"/>
              <w:rPr>
                <w:color w:val="000000" w:themeColor="text1"/>
              </w:rPr>
            </w:pPr>
            <w:r w:rsidRPr="00854D76">
              <w:rPr>
                <w:color w:val="000000" w:themeColor="text1"/>
              </w:rPr>
              <w:t>2.0%</w:t>
            </w:r>
          </w:p>
        </w:tc>
        <w:tc>
          <w:tcPr>
            <w:tcW w:w="1134" w:type="dxa"/>
          </w:tcPr>
          <w:p w:rsidR="00A55B08" w:rsidRPr="00854D76" w:rsidRDefault="00A55B08" w:rsidP="004959FE">
            <w:pPr>
              <w:ind w:firstLine="0"/>
              <w:rPr>
                <w:color w:val="000000" w:themeColor="text1"/>
              </w:rPr>
            </w:pPr>
            <w:r w:rsidRPr="00854D76">
              <w:rPr>
                <w:color w:val="000000" w:themeColor="text1"/>
              </w:rPr>
              <w:t>69 °C</w:t>
            </w:r>
          </w:p>
        </w:tc>
        <w:tc>
          <w:tcPr>
            <w:tcW w:w="1701" w:type="dxa"/>
          </w:tcPr>
          <w:p w:rsidR="00A55B08" w:rsidRPr="00854D76" w:rsidRDefault="00962A3E" w:rsidP="004959FE">
            <w:pPr>
              <w:ind w:firstLine="0"/>
              <w:rPr>
                <w:color w:val="000000" w:themeColor="text1"/>
                <w:lang w:val="de-DE"/>
              </w:rPr>
            </w:pPr>
            <w:r>
              <w:rPr>
                <w:color w:val="000000" w:themeColor="text1"/>
                <w:lang w:val="de-DE"/>
              </w:rPr>
              <w:t>P</w:t>
            </w:r>
            <w:proofErr w:type="spellStart"/>
            <w:r w:rsidR="00A55B08" w:rsidRPr="00854D76">
              <w:rPr>
                <w:color w:val="000000" w:themeColor="text1"/>
                <w:lang w:val="ru-RU"/>
              </w:rPr>
              <w:t>owder</w:t>
            </w:r>
            <w:proofErr w:type="spellEnd"/>
          </w:p>
        </w:tc>
        <w:tc>
          <w:tcPr>
            <w:tcW w:w="1241" w:type="dxa"/>
          </w:tcPr>
          <w:p w:rsidR="00A55B08" w:rsidRPr="00854D76" w:rsidRDefault="00A55B08" w:rsidP="004959FE">
            <w:pPr>
              <w:ind w:firstLine="0"/>
              <w:rPr>
                <w:color w:val="000000" w:themeColor="text1"/>
                <w:lang w:val="ru-RU"/>
              </w:rPr>
            </w:pPr>
            <w:proofErr w:type="spellStart"/>
            <w:r w:rsidRPr="00854D76">
              <w:rPr>
                <w:color w:val="000000" w:themeColor="text1"/>
                <w:lang w:val="ru-RU"/>
              </w:rPr>
              <w:t>white</w:t>
            </w:r>
            <w:proofErr w:type="spellEnd"/>
          </w:p>
        </w:tc>
      </w:tr>
      <w:tr w:rsidR="00A55B08" w:rsidRPr="00854D76" w:rsidTr="00962A3E">
        <w:trPr>
          <w:trHeight w:val="1386"/>
        </w:trPr>
        <w:tc>
          <w:tcPr>
            <w:tcW w:w="3332" w:type="dxa"/>
          </w:tcPr>
          <w:p w:rsidR="00A55B08" w:rsidRPr="00A55B08" w:rsidRDefault="00A55B08" w:rsidP="004959FE">
            <w:pPr>
              <w:ind w:firstLine="0"/>
              <w:rPr>
                <w:color w:val="000000" w:themeColor="text1"/>
              </w:rPr>
            </w:pPr>
            <w:r w:rsidRPr="00854D76">
              <w:rPr>
                <w:color w:val="000000" w:themeColor="text1"/>
              </w:rPr>
              <w:t xml:space="preserve">Anhui </w:t>
            </w:r>
            <w:proofErr w:type="spellStart"/>
            <w:r w:rsidRPr="00854D76">
              <w:rPr>
                <w:color w:val="000000" w:themeColor="text1"/>
              </w:rPr>
              <w:t>Sunhere</w:t>
            </w:r>
            <w:proofErr w:type="spellEnd"/>
            <w:r w:rsidRPr="00854D76">
              <w:rPr>
                <w:color w:val="000000" w:themeColor="text1"/>
              </w:rPr>
              <w:t xml:space="preserve"> Phar</w:t>
            </w:r>
            <w:r>
              <w:rPr>
                <w:color w:val="000000" w:themeColor="text1"/>
              </w:rPr>
              <w:t>maceutical Excipients Co., Ltd.</w:t>
            </w:r>
          </w:p>
        </w:tc>
        <w:tc>
          <w:tcPr>
            <w:tcW w:w="992" w:type="dxa"/>
          </w:tcPr>
          <w:p w:rsidR="00A55B08" w:rsidRPr="00854D76" w:rsidRDefault="00A55B08" w:rsidP="004959FE">
            <w:pPr>
              <w:ind w:firstLine="0"/>
              <w:rPr>
                <w:color w:val="000000" w:themeColor="text1"/>
              </w:rPr>
            </w:pPr>
            <w:r w:rsidRPr="00854D76">
              <w:rPr>
                <w:color w:val="000000" w:themeColor="text1"/>
              </w:rPr>
              <w:t>≥98.5%</w:t>
            </w:r>
          </w:p>
        </w:tc>
        <w:tc>
          <w:tcPr>
            <w:tcW w:w="1701" w:type="dxa"/>
          </w:tcPr>
          <w:p w:rsidR="00A55B08" w:rsidRPr="00854D76" w:rsidRDefault="00A55B08" w:rsidP="004959FE">
            <w:pPr>
              <w:ind w:firstLine="0"/>
              <w:rPr>
                <w:color w:val="000000" w:themeColor="text1"/>
              </w:rPr>
            </w:pPr>
            <w:r w:rsidRPr="00854D76">
              <w:rPr>
                <w:color w:val="000000" w:themeColor="text1"/>
              </w:rPr>
              <w:t>≤4.0%</w:t>
            </w:r>
          </w:p>
        </w:tc>
        <w:tc>
          <w:tcPr>
            <w:tcW w:w="1134" w:type="dxa"/>
          </w:tcPr>
          <w:p w:rsidR="00A55B08" w:rsidRPr="00854D76" w:rsidRDefault="00A55B08" w:rsidP="004959FE">
            <w:pPr>
              <w:ind w:firstLine="0"/>
              <w:rPr>
                <w:color w:val="000000" w:themeColor="text1"/>
              </w:rPr>
            </w:pPr>
            <w:r w:rsidRPr="00854D76">
              <w:rPr>
                <w:color w:val="000000" w:themeColor="text1"/>
                <w:lang w:val="ru-RU"/>
              </w:rPr>
              <w:t>70</w:t>
            </w:r>
            <w:r w:rsidRPr="00854D76">
              <w:rPr>
                <w:color w:val="000000" w:themeColor="text1"/>
              </w:rPr>
              <w:t xml:space="preserve"> °C</w:t>
            </w:r>
          </w:p>
        </w:tc>
        <w:tc>
          <w:tcPr>
            <w:tcW w:w="1701" w:type="dxa"/>
          </w:tcPr>
          <w:p w:rsidR="00A55B08" w:rsidRPr="00854D76" w:rsidRDefault="00A55B08" w:rsidP="004959FE">
            <w:pPr>
              <w:ind w:firstLine="0"/>
              <w:rPr>
                <w:color w:val="000000" w:themeColor="text1"/>
                <w:lang w:val="ru-RU"/>
              </w:rPr>
            </w:pPr>
            <w:proofErr w:type="spellStart"/>
            <w:r w:rsidRPr="00854D76">
              <w:rPr>
                <w:color w:val="000000" w:themeColor="text1"/>
                <w:lang w:val="ru-RU"/>
              </w:rPr>
              <w:t>Flakes</w:t>
            </w:r>
            <w:proofErr w:type="spellEnd"/>
            <w:r w:rsidRPr="00854D76">
              <w:rPr>
                <w:color w:val="000000" w:themeColor="text1"/>
                <w:lang w:val="ru-RU"/>
              </w:rPr>
              <w:t>/</w:t>
            </w:r>
            <w:proofErr w:type="spellStart"/>
            <w:r w:rsidRPr="00854D76">
              <w:rPr>
                <w:color w:val="000000" w:themeColor="text1"/>
                <w:lang w:val="ru-RU"/>
              </w:rPr>
              <w:t>Powder</w:t>
            </w:r>
            <w:proofErr w:type="spellEnd"/>
          </w:p>
        </w:tc>
        <w:tc>
          <w:tcPr>
            <w:tcW w:w="1241" w:type="dxa"/>
          </w:tcPr>
          <w:p w:rsidR="00A55B08" w:rsidRPr="00854D76" w:rsidRDefault="00A55B08" w:rsidP="004959FE">
            <w:pPr>
              <w:ind w:firstLine="0"/>
              <w:rPr>
                <w:color w:val="000000" w:themeColor="text1"/>
                <w:lang w:val="de-DE"/>
              </w:rPr>
            </w:pPr>
            <w:proofErr w:type="spellStart"/>
            <w:r w:rsidRPr="00854D76">
              <w:rPr>
                <w:color w:val="000000" w:themeColor="text1"/>
                <w:lang w:val="ru-RU"/>
              </w:rPr>
              <w:t>White</w:t>
            </w:r>
            <w:proofErr w:type="spellEnd"/>
            <w:r w:rsidRPr="00854D76">
              <w:rPr>
                <w:color w:val="000000" w:themeColor="text1"/>
                <w:lang w:val="ru-RU"/>
              </w:rPr>
              <w:t>/</w:t>
            </w:r>
          </w:p>
          <w:p w:rsidR="00A55B08" w:rsidRPr="00854D76" w:rsidRDefault="00A55B08" w:rsidP="004959FE">
            <w:pPr>
              <w:ind w:firstLine="0"/>
              <w:rPr>
                <w:color w:val="000000" w:themeColor="text1"/>
                <w:lang w:val="ru-RU"/>
              </w:rPr>
            </w:pPr>
            <w:proofErr w:type="spellStart"/>
            <w:r w:rsidRPr="00854D76">
              <w:rPr>
                <w:color w:val="000000" w:themeColor="text1"/>
                <w:lang w:val="ru-RU"/>
              </w:rPr>
              <w:t>yellowish</w:t>
            </w:r>
            <w:proofErr w:type="spellEnd"/>
          </w:p>
        </w:tc>
      </w:tr>
      <w:tr w:rsidR="00A55B08" w:rsidRPr="00854D76" w:rsidTr="00962A3E">
        <w:trPr>
          <w:trHeight w:val="555"/>
        </w:trPr>
        <w:tc>
          <w:tcPr>
            <w:tcW w:w="3332" w:type="dxa"/>
          </w:tcPr>
          <w:p w:rsidR="00A55B08" w:rsidRPr="00854D76" w:rsidRDefault="00A55B08" w:rsidP="004959FE">
            <w:pPr>
              <w:ind w:firstLine="0"/>
              <w:rPr>
                <w:color w:val="000000" w:themeColor="text1"/>
                <w:lang w:val="de-DE"/>
              </w:rPr>
            </w:pPr>
            <w:proofErr w:type="spellStart"/>
            <w:r w:rsidRPr="00854D76">
              <w:rPr>
                <w:color w:val="000000" w:themeColor="text1"/>
                <w:lang w:val="de-DE"/>
              </w:rPr>
              <w:t>Jigs</w:t>
            </w:r>
            <w:proofErr w:type="spellEnd"/>
            <w:r w:rsidRPr="00854D76">
              <w:rPr>
                <w:color w:val="000000" w:themeColor="text1"/>
                <w:lang w:val="de-DE"/>
              </w:rPr>
              <w:t xml:space="preserve"> Chemical</w:t>
            </w:r>
          </w:p>
          <w:p w:rsidR="00A55B08" w:rsidRPr="00A55B08" w:rsidRDefault="00A55B08" w:rsidP="004959FE">
            <w:pPr>
              <w:ind w:firstLine="0"/>
              <w:rPr>
                <w:color w:val="000000" w:themeColor="text1"/>
                <w:lang w:val="ru-RU"/>
              </w:rPr>
            </w:pPr>
          </w:p>
        </w:tc>
        <w:tc>
          <w:tcPr>
            <w:tcW w:w="992" w:type="dxa"/>
          </w:tcPr>
          <w:p w:rsidR="00A55B08" w:rsidRPr="00854D76" w:rsidRDefault="00A55B08" w:rsidP="004959FE">
            <w:pPr>
              <w:ind w:firstLine="0"/>
              <w:rPr>
                <w:color w:val="000000" w:themeColor="text1"/>
              </w:rPr>
            </w:pPr>
            <w:r w:rsidRPr="00854D76">
              <w:rPr>
                <w:color w:val="000000" w:themeColor="text1"/>
              </w:rPr>
              <w:t>98%</w:t>
            </w:r>
          </w:p>
        </w:tc>
        <w:tc>
          <w:tcPr>
            <w:tcW w:w="1701" w:type="dxa"/>
          </w:tcPr>
          <w:p w:rsidR="00A55B08" w:rsidRPr="00854D76" w:rsidRDefault="00A55B08" w:rsidP="004959FE">
            <w:pPr>
              <w:ind w:firstLine="0"/>
              <w:rPr>
                <w:color w:val="000000" w:themeColor="text1"/>
              </w:rPr>
            </w:pPr>
            <w:r w:rsidRPr="00854D76">
              <w:rPr>
                <w:color w:val="000000" w:themeColor="text1"/>
              </w:rPr>
              <w:t>≤4.0%</w:t>
            </w:r>
          </w:p>
        </w:tc>
        <w:tc>
          <w:tcPr>
            <w:tcW w:w="1134" w:type="dxa"/>
          </w:tcPr>
          <w:p w:rsidR="00A55B08" w:rsidRPr="00854D76" w:rsidRDefault="00A55B08" w:rsidP="004959FE">
            <w:pPr>
              <w:ind w:firstLine="0"/>
              <w:rPr>
                <w:color w:val="000000" w:themeColor="text1"/>
                <w:lang w:val="de-DE"/>
              </w:rPr>
            </w:pPr>
            <w:r w:rsidRPr="00854D76">
              <w:rPr>
                <w:color w:val="000000" w:themeColor="text1"/>
              </w:rPr>
              <w:t>69.3 °C</w:t>
            </w:r>
          </w:p>
        </w:tc>
        <w:tc>
          <w:tcPr>
            <w:tcW w:w="1701" w:type="dxa"/>
          </w:tcPr>
          <w:p w:rsidR="00A55B08" w:rsidRPr="00854D76" w:rsidRDefault="00962A3E" w:rsidP="004959FE">
            <w:pPr>
              <w:ind w:firstLine="0"/>
              <w:rPr>
                <w:color w:val="000000" w:themeColor="text1"/>
                <w:lang w:val="ru-RU"/>
              </w:rPr>
            </w:pPr>
            <w:r>
              <w:rPr>
                <w:color w:val="000000" w:themeColor="text1"/>
                <w:lang w:val="de-DE"/>
              </w:rPr>
              <w:t>G</w:t>
            </w:r>
            <w:proofErr w:type="spellStart"/>
            <w:r w:rsidR="00A55B08" w:rsidRPr="00854D76">
              <w:rPr>
                <w:color w:val="000000" w:themeColor="text1"/>
                <w:lang w:val="ru-RU"/>
              </w:rPr>
              <w:t>ranules</w:t>
            </w:r>
            <w:proofErr w:type="spellEnd"/>
          </w:p>
        </w:tc>
        <w:tc>
          <w:tcPr>
            <w:tcW w:w="1241" w:type="dxa"/>
          </w:tcPr>
          <w:p w:rsidR="00A55B08" w:rsidRPr="00854D76" w:rsidRDefault="00A55B08" w:rsidP="004959FE">
            <w:pPr>
              <w:ind w:firstLine="0"/>
              <w:rPr>
                <w:color w:val="000000" w:themeColor="text1"/>
                <w:lang w:val="de-DE"/>
              </w:rPr>
            </w:pPr>
            <w:proofErr w:type="spellStart"/>
            <w:r w:rsidRPr="00854D76">
              <w:rPr>
                <w:color w:val="000000" w:themeColor="text1"/>
                <w:lang w:val="de-DE"/>
              </w:rPr>
              <w:t>white</w:t>
            </w:r>
            <w:proofErr w:type="spellEnd"/>
          </w:p>
        </w:tc>
      </w:tr>
      <w:tr w:rsidR="00A55B08" w:rsidRPr="00854D76" w:rsidTr="00962A3E">
        <w:trPr>
          <w:trHeight w:val="1386"/>
        </w:trPr>
        <w:tc>
          <w:tcPr>
            <w:tcW w:w="3332" w:type="dxa"/>
          </w:tcPr>
          <w:p w:rsidR="00A55B08" w:rsidRPr="00854D76" w:rsidRDefault="00A55B08" w:rsidP="004959FE">
            <w:pPr>
              <w:ind w:firstLine="0"/>
              <w:rPr>
                <w:color w:val="000000" w:themeColor="text1"/>
              </w:rPr>
            </w:pPr>
            <w:r w:rsidRPr="00854D76">
              <w:rPr>
                <w:color w:val="000000" w:themeColor="text1"/>
              </w:rPr>
              <w:t>«</w:t>
            </w:r>
            <w:proofErr w:type="spellStart"/>
            <w:r w:rsidRPr="00854D76">
              <w:rPr>
                <w:color w:val="000000" w:themeColor="text1"/>
              </w:rPr>
              <w:t>Nefis</w:t>
            </w:r>
            <w:proofErr w:type="spellEnd"/>
            <w:r w:rsidRPr="00854D76">
              <w:rPr>
                <w:color w:val="000000" w:themeColor="text1"/>
              </w:rPr>
              <w:t xml:space="preserve"> Cosmetics»</w:t>
            </w:r>
          </w:p>
          <w:p w:rsidR="00A55B08" w:rsidRPr="00854D76" w:rsidRDefault="00A55B08" w:rsidP="004959FE">
            <w:pPr>
              <w:ind w:firstLine="0"/>
              <w:rPr>
                <w:color w:val="000000" w:themeColor="text1"/>
              </w:rPr>
            </w:pPr>
          </w:p>
          <w:p w:rsidR="00A55B08" w:rsidRPr="00854D76" w:rsidRDefault="00A55B08" w:rsidP="00A55B08">
            <w:pPr>
              <w:ind w:firstLine="0"/>
              <w:rPr>
                <w:color w:val="000000" w:themeColor="text1"/>
              </w:rPr>
            </w:pPr>
          </w:p>
        </w:tc>
        <w:tc>
          <w:tcPr>
            <w:tcW w:w="992" w:type="dxa"/>
          </w:tcPr>
          <w:p w:rsidR="00A55B08" w:rsidRPr="00854D76" w:rsidRDefault="00A55B08" w:rsidP="004959FE">
            <w:pPr>
              <w:ind w:firstLine="0"/>
              <w:rPr>
                <w:color w:val="000000" w:themeColor="text1"/>
              </w:rPr>
            </w:pPr>
            <w:r w:rsidRPr="00854D76">
              <w:rPr>
                <w:color w:val="000000" w:themeColor="text1"/>
              </w:rPr>
              <w:t>≥98 %</w:t>
            </w:r>
          </w:p>
        </w:tc>
        <w:tc>
          <w:tcPr>
            <w:tcW w:w="1701" w:type="dxa"/>
          </w:tcPr>
          <w:p w:rsidR="00A55B08" w:rsidRPr="00854D76" w:rsidRDefault="00A55B08" w:rsidP="004959FE">
            <w:pPr>
              <w:ind w:firstLine="0"/>
              <w:rPr>
                <w:color w:val="000000" w:themeColor="text1"/>
              </w:rPr>
            </w:pPr>
            <w:r w:rsidRPr="00854D76">
              <w:rPr>
                <w:color w:val="000000" w:themeColor="text1"/>
                <w:shd w:val="clear" w:color="auto" w:fill="FFFFFF"/>
              </w:rPr>
              <w:t>≤</w:t>
            </w:r>
            <w:r w:rsidRPr="00854D76">
              <w:rPr>
                <w:color w:val="000000" w:themeColor="text1"/>
              </w:rPr>
              <w:t>3.0%</w:t>
            </w:r>
          </w:p>
        </w:tc>
        <w:tc>
          <w:tcPr>
            <w:tcW w:w="1134" w:type="dxa"/>
          </w:tcPr>
          <w:p w:rsidR="00A55B08" w:rsidRPr="00854D76" w:rsidRDefault="00A55B08" w:rsidP="004959FE">
            <w:pPr>
              <w:ind w:firstLine="0"/>
              <w:rPr>
                <w:color w:val="000000" w:themeColor="text1"/>
              </w:rPr>
            </w:pPr>
            <w:r w:rsidRPr="00854D76">
              <w:rPr>
                <w:color w:val="000000" w:themeColor="text1"/>
                <w:shd w:val="clear" w:color="auto" w:fill="FFFFFF"/>
              </w:rPr>
              <w:t xml:space="preserve">66,5-68,5 </w:t>
            </w:r>
            <w:r w:rsidRPr="00854D76">
              <w:rPr>
                <w:color w:val="000000" w:themeColor="text1"/>
              </w:rPr>
              <w:t>°C</w:t>
            </w:r>
          </w:p>
        </w:tc>
        <w:tc>
          <w:tcPr>
            <w:tcW w:w="1701" w:type="dxa"/>
          </w:tcPr>
          <w:p w:rsidR="00A55B08" w:rsidRPr="00854D76" w:rsidRDefault="00A55B08" w:rsidP="004959FE">
            <w:pPr>
              <w:ind w:firstLine="0"/>
              <w:rPr>
                <w:color w:val="000000" w:themeColor="text1"/>
              </w:rPr>
            </w:pPr>
            <w:r w:rsidRPr="00854D76">
              <w:rPr>
                <w:color w:val="000000" w:themeColor="text1"/>
              </w:rPr>
              <w:t>Flakes/Powder</w:t>
            </w:r>
          </w:p>
        </w:tc>
        <w:tc>
          <w:tcPr>
            <w:tcW w:w="1241" w:type="dxa"/>
          </w:tcPr>
          <w:p w:rsidR="00A55B08" w:rsidRPr="00854D76" w:rsidRDefault="00A55B08" w:rsidP="004959FE">
            <w:pPr>
              <w:ind w:firstLine="0"/>
              <w:rPr>
                <w:color w:val="000000" w:themeColor="text1"/>
                <w:lang w:val="ru-RU"/>
              </w:rPr>
            </w:pPr>
            <w:proofErr w:type="spellStart"/>
            <w:r w:rsidRPr="00854D76">
              <w:rPr>
                <w:color w:val="000000" w:themeColor="text1"/>
                <w:lang w:val="ru-RU"/>
              </w:rPr>
              <w:t>white</w:t>
            </w:r>
            <w:proofErr w:type="spellEnd"/>
          </w:p>
        </w:tc>
      </w:tr>
      <w:tr w:rsidR="00A55B08" w:rsidRPr="00854D76" w:rsidTr="00962A3E">
        <w:trPr>
          <w:trHeight w:val="1386"/>
        </w:trPr>
        <w:tc>
          <w:tcPr>
            <w:tcW w:w="3332" w:type="dxa"/>
          </w:tcPr>
          <w:p w:rsidR="00A55B08" w:rsidRPr="00854D76" w:rsidRDefault="00A55B08" w:rsidP="004959FE">
            <w:pPr>
              <w:ind w:firstLine="0"/>
              <w:rPr>
                <w:color w:val="000000" w:themeColor="text1"/>
              </w:rPr>
            </w:pPr>
            <w:r w:rsidRPr="00854D76">
              <w:rPr>
                <w:color w:val="000000" w:themeColor="text1"/>
              </w:rPr>
              <w:t>«</w:t>
            </w:r>
            <w:r w:rsidRPr="00854D76">
              <w:rPr>
                <w:color w:val="000000" w:themeColor="text1"/>
                <w:lang w:val="de-DE"/>
              </w:rPr>
              <w:t xml:space="preserve"> H</w:t>
            </w:r>
            <w:proofErr w:type="spellStart"/>
            <w:r w:rsidRPr="00854D76">
              <w:rPr>
                <w:color w:val="000000" w:themeColor="text1"/>
              </w:rPr>
              <w:t>imavangard</w:t>
            </w:r>
            <w:proofErr w:type="spellEnd"/>
            <w:r w:rsidRPr="00854D76">
              <w:rPr>
                <w:color w:val="000000" w:themeColor="text1"/>
              </w:rPr>
              <w:t xml:space="preserve"> »</w:t>
            </w:r>
          </w:p>
          <w:p w:rsidR="00A55B08" w:rsidRPr="00A55B08" w:rsidRDefault="00A55B08" w:rsidP="004959FE">
            <w:pPr>
              <w:ind w:firstLine="0"/>
              <w:rPr>
                <w:color w:val="000000" w:themeColor="text1"/>
                <w:lang w:val="ru-RU"/>
              </w:rPr>
            </w:pPr>
          </w:p>
        </w:tc>
        <w:tc>
          <w:tcPr>
            <w:tcW w:w="992" w:type="dxa"/>
          </w:tcPr>
          <w:p w:rsidR="00A55B08" w:rsidRPr="00854D76" w:rsidRDefault="00A55B08" w:rsidP="004959FE">
            <w:pPr>
              <w:ind w:firstLine="0"/>
              <w:rPr>
                <w:color w:val="000000" w:themeColor="text1"/>
              </w:rPr>
            </w:pPr>
            <w:r w:rsidRPr="00854D76">
              <w:rPr>
                <w:color w:val="000000" w:themeColor="text1"/>
              </w:rPr>
              <w:t>≥98 %</w:t>
            </w:r>
          </w:p>
        </w:tc>
        <w:tc>
          <w:tcPr>
            <w:tcW w:w="1701" w:type="dxa"/>
          </w:tcPr>
          <w:p w:rsidR="00A55B08" w:rsidRPr="00854D76" w:rsidRDefault="00A55B08" w:rsidP="004959FE">
            <w:pPr>
              <w:ind w:firstLine="0"/>
              <w:rPr>
                <w:color w:val="000000" w:themeColor="text1"/>
                <w:shd w:val="clear" w:color="auto" w:fill="FFFFFF"/>
              </w:rPr>
            </w:pPr>
            <w:r w:rsidRPr="00854D76">
              <w:rPr>
                <w:color w:val="000000" w:themeColor="text1"/>
                <w:shd w:val="clear" w:color="auto" w:fill="FFFFFF"/>
              </w:rPr>
              <w:t>≤</w:t>
            </w:r>
            <w:r w:rsidRPr="00854D76">
              <w:rPr>
                <w:color w:val="000000" w:themeColor="text1"/>
              </w:rPr>
              <w:t>3.0%</w:t>
            </w:r>
          </w:p>
        </w:tc>
        <w:tc>
          <w:tcPr>
            <w:tcW w:w="1134" w:type="dxa"/>
          </w:tcPr>
          <w:p w:rsidR="00A55B08" w:rsidRPr="00854D76" w:rsidRDefault="00A55B08" w:rsidP="004959FE">
            <w:pPr>
              <w:ind w:firstLine="0"/>
              <w:rPr>
                <w:color w:val="000000" w:themeColor="text1"/>
              </w:rPr>
            </w:pPr>
            <w:r w:rsidRPr="00854D76">
              <w:rPr>
                <w:color w:val="000000" w:themeColor="text1"/>
                <w:shd w:val="clear" w:color="auto" w:fill="FFFFFF"/>
              </w:rPr>
              <w:t xml:space="preserve">66,5-68,5 </w:t>
            </w:r>
            <w:r w:rsidRPr="00854D76">
              <w:rPr>
                <w:color w:val="000000" w:themeColor="text1"/>
              </w:rPr>
              <w:t>°C</w:t>
            </w:r>
          </w:p>
        </w:tc>
        <w:tc>
          <w:tcPr>
            <w:tcW w:w="1701" w:type="dxa"/>
          </w:tcPr>
          <w:p w:rsidR="00A55B08" w:rsidRPr="00854D76" w:rsidRDefault="00A55B08" w:rsidP="004959FE">
            <w:pPr>
              <w:ind w:firstLine="0"/>
              <w:rPr>
                <w:color w:val="000000" w:themeColor="text1"/>
              </w:rPr>
            </w:pPr>
            <w:r w:rsidRPr="00854D76">
              <w:rPr>
                <w:color w:val="000000" w:themeColor="text1"/>
              </w:rPr>
              <w:t>Flakes/Powder</w:t>
            </w:r>
          </w:p>
        </w:tc>
        <w:tc>
          <w:tcPr>
            <w:tcW w:w="1241" w:type="dxa"/>
          </w:tcPr>
          <w:p w:rsidR="00A55B08" w:rsidRPr="00854D76" w:rsidRDefault="00A55B08" w:rsidP="00273947">
            <w:pPr>
              <w:keepNext/>
              <w:ind w:firstLine="0"/>
              <w:rPr>
                <w:color w:val="000000" w:themeColor="text1"/>
              </w:rPr>
            </w:pPr>
            <w:r w:rsidRPr="00854D76">
              <w:rPr>
                <w:color w:val="000000" w:themeColor="text1"/>
              </w:rPr>
              <w:t>White with slight yellowish tint</w:t>
            </w:r>
          </w:p>
        </w:tc>
      </w:tr>
    </w:tbl>
    <w:p w:rsidR="00EE294F" w:rsidRPr="00273947" w:rsidRDefault="00273947" w:rsidP="00655360">
      <w:pPr>
        <w:pStyle w:val="af"/>
        <w:spacing w:line="360" w:lineRule="auto"/>
        <w:jc w:val="right"/>
        <w:rPr>
          <w:b w:val="0"/>
          <w:color w:val="000000" w:themeColor="text1"/>
          <w:sz w:val="24"/>
          <w:szCs w:val="24"/>
        </w:rPr>
      </w:pPr>
      <w:r w:rsidRPr="00273947">
        <w:rPr>
          <w:b w:val="0"/>
          <w:color w:val="000000" w:themeColor="text1"/>
          <w:sz w:val="24"/>
          <w:szCs w:val="24"/>
        </w:rPr>
        <w:t>*Made by the author on the basis of information from the official websites of companies and direct appeals to company representatives using Internet correspondence</w:t>
      </w:r>
      <w:r w:rsidR="00EC27A8">
        <w:rPr>
          <w:rStyle w:val="ad"/>
          <w:b w:val="0"/>
          <w:color w:val="000000" w:themeColor="text1"/>
          <w:sz w:val="24"/>
          <w:szCs w:val="24"/>
        </w:rPr>
        <w:footnoteReference w:id="23"/>
      </w:r>
    </w:p>
    <w:p w:rsidR="00206D41" w:rsidRDefault="00206D41" w:rsidP="00655360"/>
    <w:p w:rsidR="00655360" w:rsidRPr="00854D76" w:rsidRDefault="00655360" w:rsidP="00655360">
      <w:r w:rsidRPr="00854D76">
        <w:t xml:space="preserve">The Carl Roth's product, as in the case of </w:t>
      </w:r>
      <w:proofErr w:type="spellStart"/>
      <w:r w:rsidRPr="00854D76">
        <w:t>cetyl</w:t>
      </w:r>
      <w:proofErr w:type="spellEnd"/>
      <w:r w:rsidRPr="00854D76">
        <w:t xml:space="preserve"> alcohol, is the reference in this analysis. The purity is more than 98%, the type of raw material is in powder, which is acceptable, the </w:t>
      </w:r>
      <w:r w:rsidRPr="00854D76">
        <w:lastRenderedPageBreak/>
        <w:t>color is also white, which fully meets the requirements, as well as the mass fraction of unsaturated compounds in terms of iodine is 2%, which positively affects the quality of the final product, making it more high.</w:t>
      </w:r>
    </w:p>
    <w:p w:rsidR="00655360" w:rsidRPr="00854D76" w:rsidRDefault="00655360" w:rsidP="00655360">
      <w:r w:rsidRPr="00854D76">
        <w:t xml:space="preserve">In the case of stearic acid, which will be used in the production of cosmetics from raw materials from Anhui </w:t>
      </w:r>
      <w:proofErr w:type="spellStart"/>
      <w:r w:rsidRPr="00854D76">
        <w:t>Sunhere</w:t>
      </w:r>
      <w:proofErr w:type="spellEnd"/>
      <w:r w:rsidRPr="00854D76">
        <w:t xml:space="preserve"> Pharmaceutical Excipients Co., Ltd., the use of raw materials with significant yellowness is unacceptable, since this significantly affects the characteristics and appearance of the final product. Also, the mass fraction of unsaturated compounds in terms of iodine exceeds the norm, which also negatively affects the properties of the final product.</w:t>
      </w:r>
    </w:p>
    <w:p w:rsidR="00655360" w:rsidRPr="00854D76" w:rsidRDefault="00655360" w:rsidP="00655360">
      <w:r w:rsidRPr="00854D76">
        <w:t>With the departure of many European companies, it is Indian companies that have occupied a significant part of the stearic acid market. However, despite the appropriate level of purity and acceptable color, the consistency and mass fraction of unsaturated compounds in terms of iodine do not meet the required standards, which may affect the inefficiency and appearance of the final product. Also, an unsuitable consistency may indicate the presence of unrecognized mechanical impurities in the raw material.</w:t>
      </w:r>
    </w:p>
    <w:p w:rsidR="00655360" w:rsidRPr="00854D76" w:rsidRDefault="00655360" w:rsidP="00655360">
      <w:r w:rsidRPr="00854D76">
        <w:t>In Russia, «</w:t>
      </w:r>
      <w:proofErr w:type="spellStart"/>
      <w:r w:rsidRPr="00854D76">
        <w:t>Nefis</w:t>
      </w:r>
      <w:proofErr w:type="spellEnd"/>
      <w:r w:rsidRPr="00854D76">
        <w:t xml:space="preserve"> Cosmetics» until 2011 occupied the absolute leading position in the stearic acid market, occupying about 70% of the entire market. In subsequent years, leadership was lost due to the import of European, and in particular German and Swedish raw materials. But «</w:t>
      </w:r>
      <w:proofErr w:type="spellStart"/>
      <w:r w:rsidRPr="00854D76">
        <w:t>Nefis</w:t>
      </w:r>
      <w:proofErr w:type="spellEnd"/>
      <w:r w:rsidRPr="00854D76">
        <w:t xml:space="preserve"> Cosmetics» is still the largest Russian company producing stearic acid. Stearic acid is produced in accordance with GOST 6484-96 and therefore falls under all the necessary requirements.</w:t>
      </w:r>
    </w:p>
    <w:p w:rsidR="00655360" w:rsidRPr="00854D76" w:rsidRDefault="00655360" w:rsidP="00655360">
      <w:proofErr w:type="gramStart"/>
      <w:r w:rsidRPr="00854D76">
        <w:t xml:space="preserve">One of the Russian wholesale companies supplying stearic acid in Russia, acceptable for the production of pharmaceutical cosmetics, is </w:t>
      </w:r>
      <w:proofErr w:type="spellStart"/>
      <w:r w:rsidRPr="00854D76">
        <w:t>Himavangard</w:t>
      </w:r>
      <w:proofErr w:type="spellEnd"/>
      <w:r w:rsidRPr="00854D76">
        <w:t>.</w:t>
      </w:r>
      <w:proofErr w:type="gramEnd"/>
      <w:r w:rsidRPr="00854D76">
        <w:t xml:space="preserve"> </w:t>
      </w:r>
      <w:proofErr w:type="gramStart"/>
      <w:r w:rsidRPr="00854D76">
        <w:t>with</w:t>
      </w:r>
      <w:proofErr w:type="gramEnd"/>
      <w:r w:rsidRPr="00854D76">
        <w:t xml:space="preserve"> factories and warehouses in Nizhny Novgorod. Stearic complies with GOST 6484-96 and therefore falls under all the necessary requirements.</w:t>
      </w:r>
    </w:p>
    <w:p w:rsidR="00655360" w:rsidRPr="00854D76" w:rsidRDefault="00655360" w:rsidP="00655360">
      <w:r w:rsidRPr="00854D76">
        <w:rPr>
          <w:shd w:val="clear" w:color="auto" w:fill="FFFFFF"/>
        </w:rPr>
        <w:t xml:space="preserve">Stearic acid and </w:t>
      </w:r>
      <w:proofErr w:type="spellStart"/>
      <w:r w:rsidRPr="00854D76">
        <w:rPr>
          <w:shd w:val="clear" w:color="auto" w:fill="FFFFFF"/>
        </w:rPr>
        <w:t>cetyl</w:t>
      </w:r>
      <w:proofErr w:type="spellEnd"/>
      <w:r w:rsidRPr="00854D76">
        <w:rPr>
          <w:shd w:val="clear" w:color="auto" w:fill="FFFFFF"/>
        </w:rPr>
        <w:t xml:space="preserve"> alcohol are the two main components for the production of the most successful and recognizable brand «LIPOBASE» from «</w:t>
      </w:r>
      <w:proofErr w:type="spellStart"/>
      <w:r w:rsidRPr="00854D76">
        <w:rPr>
          <w:shd w:val="clear" w:color="auto" w:fill="FFFFFF"/>
        </w:rPr>
        <w:t>Pharmtek</w:t>
      </w:r>
      <w:proofErr w:type="spellEnd"/>
      <w:r w:rsidRPr="00854D76">
        <w:rPr>
          <w:shd w:val="clear" w:color="auto" w:fill="FFFFFF"/>
        </w:rPr>
        <w:t>», therefore the company is currently interested in restoring strong channels of trade with high-quality raw materials that satisfies the company in the face of the impossibility of the usual use of predominantly European raw materials directly. And thus it is clear that of the potential directions for establishing new supply chains, it is Russian companies that have most of the necessary characteristics.</w:t>
      </w:r>
    </w:p>
    <w:p w:rsidR="00655360" w:rsidRDefault="00655360" w:rsidP="00655360"/>
    <w:p w:rsidR="001D68FF" w:rsidRDefault="001D68FF" w:rsidP="00655360">
      <w:pPr>
        <w:pStyle w:val="2"/>
        <w:rPr>
          <w:rFonts w:ascii="Times New Roman" w:hAnsi="Times New Roman" w:cs="Times New Roman"/>
          <w:color w:val="000000" w:themeColor="text1"/>
          <w:sz w:val="24"/>
          <w:szCs w:val="24"/>
        </w:rPr>
      </w:pPr>
      <w:bookmarkStart w:id="27" w:name="_Toc135967865"/>
      <w:bookmarkStart w:id="28" w:name="_Toc136036608"/>
    </w:p>
    <w:p w:rsidR="001D68FF" w:rsidRDefault="001D68FF" w:rsidP="00655360">
      <w:pPr>
        <w:pStyle w:val="2"/>
        <w:rPr>
          <w:rFonts w:ascii="Times New Roman" w:hAnsi="Times New Roman" w:cs="Times New Roman"/>
          <w:color w:val="000000" w:themeColor="text1"/>
          <w:sz w:val="24"/>
          <w:szCs w:val="24"/>
        </w:rPr>
      </w:pPr>
    </w:p>
    <w:p w:rsidR="00655360" w:rsidRDefault="00655360" w:rsidP="00655360">
      <w:pPr>
        <w:pStyle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Pr="00655360">
        <w:rPr>
          <w:rFonts w:ascii="Times New Roman" w:hAnsi="Times New Roman" w:cs="Times New Roman"/>
          <w:color w:val="000000" w:themeColor="text1"/>
          <w:sz w:val="24"/>
          <w:szCs w:val="24"/>
        </w:rPr>
        <w:t xml:space="preserve"> Conclusion for Chapter 2</w:t>
      </w:r>
      <w:bookmarkEnd w:id="27"/>
      <w:bookmarkEnd w:id="28"/>
    </w:p>
    <w:p w:rsidR="00655360" w:rsidRPr="00655360" w:rsidRDefault="00655360" w:rsidP="00655360"/>
    <w:p w:rsidR="00655360" w:rsidRPr="00854D76" w:rsidRDefault="00655360" w:rsidP="00655360">
      <w:r w:rsidRPr="00854D76">
        <w:t xml:space="preserve">The choice of supplier is one of the most important parts of success in the production of a quality end product, especially in the context of pharmaceutical cosmetics, where minor deviations from the norm can affect the health of consumers. Since the Russian pharmaceutical cosmetics market has long been dependent on European chemicals, it is necessary to take the characteristics of European chemicals as a standard for further analysis. The selection of suppliers consists of several </w:t>
      </w:r>
      <w:proofErr w:type="gramStart"/>
      <w:r w:rsidRPr="00854D76">
        <w:t>stages,</w:t>
      </w:r>
      <w:proofErr w:type="gramEnd"/>
      <w:r w:rsidRPr="00854D76">
        <w:t xml:space="preserve"> first of all, it is a quality check of chemicals, which must comply with the characteristics prescribed in the international technical standards GOST. In the case of stearic acid and </w:t>
      </w:r>
      <w:proofErr w:type="spellStart"/>
      <w:r w:rsidRPr="00854D76">
        <w:t>cetyl</w:t>
      </w:r>
      <w:proofErr w:type="spellEnd"/>
      <w:r w:rsidRPr="00854D76">
        <w:t xml:space="preserve"> alcohol, these are GOST 6484-96 and GOST 30333-2007, respectively. Secondly, it is necessary to identify the most suitable supplier companies according to several criteria that are important for </w:t>
      </w:r>
      <w:proofErr w:type="spellStart"/>
      <w:r w:rsidRPr="00854D76">
        <w:t>Pharmtek</w:t>
      </w:r>
      <w:proofErr w:type="spellEnd"/>
      <w:r w:rsidRPr="00854D76">
        <w:t>.</w:t>
      </w:r>
    </w:p>
    <w:p w:rsidR="00655360" w:rsidRPr="00854D76" w:rsidRDefault="00655360" w:rsidP="00655360">
      <w:r w:rsidRPr="00854D76">
        <w:t>The next chapter of this paper will be a multi-criteria analysis of two Russian stearic acid supplier companies in order to select the most suitable supplier for further cooperation by comparing important criteria.</w:t>
      </w:r>
    </w:p>
    <w:p w:rsidR="00655360" w:rsidRDefault="00655360" w:rsidP="00655360"/>
    <w:p w:rsidR="00FA6F17" w:rsidRDefault="00FA6F17" w:rsidP="00655360"/>
    <w:p w:rsidR="00FA6F17" w:rsidRDefault="00FA6F17" w:rsidP="00655360"/>
    <w:p w:rsidR="00FA6F17" w:rsidRDefault="00FA6F17" w:rsidP="00655360"/>
    <w:p w:rsidR="00FA6F17" w:rsidRDefault="00FA6F17" w:rsidP="00655360"/>
    <w:p w:rsidR="00FA6F17" w:rsidRDefault="00FA6F17" w:rsidP="00655360"/>
    <w:p w:rsidR="00FA6F17" w:rsidRDefault="00FA6F17" w:rsidP="00655360"/>
    <w:p w:rsidR="00FA6F17" w:rsidRDefault="00FA6F17" w:rsidP="00655360"/>
    <w:p w:rsidR="00FA6F17" w:rsidRDefault="00FA6F17" w:rsidP="00655360"/>
    <w:p w:rsidR="00FA6F17" w:rsidRDefault="00FA6F17" w:rsidP="00655360"/>
    <w:p w:rsidR="00FA6F17" w:rsidRDefault="00FA6F17" w:rsidP="00655360"/>
    <w:p w:rsidR="00FA6F17" w:rsidRPr="008E6667" w:rsidRDefault="00FA6F17" w:rsidP="00FA6F17">
      <w:pPr>
        <w:pStyle w:val="1"/>
        <w:rPr>
          <w:rFonts w:cs="Times New Roman"/>
          <w:lang w:val="en-US"/>
        </w:rPr>
      </w:pPr>
      <w:bookmarkStart w:id="29" w:name="_Toc135967866"/>
      <w:bookmarkStart w:id="30" w:name="_Toc136036609"/>
      <w:proofErr w:type="gramStart"/>
      <w:r w:rsidRPr="008E6667">
        <w:rPr>
          <w:rFonts w:cs="Times New Roman"/>
          <w:lang w:val="en-US"/>
        </w:rPr>
        <w:lastRenderedPageBreak/>
        <w:t>CHAPTER 3.</w:t>
      </w:r>
      <w:proofErr w:type="gramEnd"/>
      <w:r w:rsidRPr="008E6667">
        <w:rPr>
          <w:rFonts w:cs="Times New Roman"/>
          <w:lang w:val="en-US"/>
        </w:rPr>
        <w:t xml:space="preserve"> MULTI-CRITERIA SUPPLIER ANALYSIS AND FINAL RECOMMENDATIONS FOR DEVELOPMENT STRATEGY OF IMPORT SUBSTITUTION</w:t>
      </w:r>
      <w:bookmarkEnd w:id="29"/>
      <w:bookmarkEnd w:id="30"/>
    </w:p>
    <w:p w:rsidR="00FA6F17" w:rsidRDefault="00FA6F17" w:rsidP="00FA6F17">
      <w:pPr>
        <w:pStyle w:val="2"/>
        <w:rPr>
          <w:rFonts w:ascii="Times New Roman" w:hAnsi="Times New Roman" w:cs="Times New Roman"/>
          <w:color w:val="000000" w:themeColor="text1"/>
        </w:rPr>
      </w:pPr>
      <w:bookmarkStart w:id="31" w:name="_Toc136036610"/>
      <w:r w:rsidRPr="00FA6F17">
        <w:rPr>
          <w:rFonts w:ascii="Times New Roman" w:hAnsi="Times New Roman" w:cs="Times New Roman"/>
          <w:color w:val="000000" w:themeColor="text1"/>
        </w:rPr>
        <w:t>3.1 Comparative analysis of Russian suppliers of stearic acid suppliers</w:t>
      </w:r>
      <w:bookmarkEnd w:id="31"/>
    </w:p>
    <w:p w:rsidR="00FA6F17" w:rsidRPr="00FA6F17" w:rsidRDefault="00FA6F17" w:rsidP="00FA6F17"/>
    <w:p w:rsidR="004959FE" w:rsidRPr="00854D76" w:rsidRDefault="004959FE" w:rsidP="00BD5A98">
      <w:r w:rsidRPr="00854D76">
        <w:t xml:space="preserve">From the above analysis, two potential suppliers of have been identified, namely </w:t>
      </w:r>
      <w:proofErr w:type="spellStart"/>
      <w:r w:rsidRPr="00854D76">
        <w:t>Nefis</w:t>
      </w:r>
      <w:proofErr w:type="spellEnd"/>
      <w:r w:rsidRPr="00854D76">
        <w:t xml:space="preserve"> Cosmetics and </w:t>
      </w:r>
      <w:proofErr w:type="spellStart"/>
      <w:r w:rsidRPr="00854D76">
        <w:t>Himavangard</w:t>
      </w:r>
      <w:proofErr w:type="spellEnd"/>
      <w:r w:rsidRPr="00854D76">
        <w:t xml:space="preserve">. To identify the most suitable supplier, it is necessary to conduct a comparative analysis of the two supplier companies. First of all, it is necessary to highlight the key factors that are important for a company when choosing suppliers of stearic acid. These criteria are: Quality, Price, Geographical location of the supplier, Terms of delivery and </w:t>
      </w:r>
      <w:proofErr w:type="gramStart"/>
      <w:r w:rsidRPr="00854D76">
        <w:t>Financial</w:t>
      </w:r>
      <w:proofErr w:type="gramEnd"/>
      <w:r w:rsidRPr="00854D76">
        <w:t xml:space="preserve"> condition of the company in descending order of importance. For subsequent calculations, which will help to select the most suitable supplier of stearic acid, it is necessary to give each criterion by which the selection is made, a certain weight, the value of which is in direct proportion to the importance of a certain criterion for the company.</w:t>
      </w:r>
    </w:p>
    <w:p w:rsidR="00F778E1" w:rsidRPr="00F778E1" w:rsidRDefault="00F778E1" w:rsidP="00F778E1">
      <w:pPr>
        <w:pStyle w:val="af"/>
        <w:keepNext/>
        <w:ind w:firstLine="0"/>
        <w:jc w:val="right"/>
        <w:rPr>
          <w:b w:val="0"/>
          <w:i/>
          <w:color w:val="000000" w:themeColor="text1"/>
          <w:sz w:val="24"/>
          <w:szCs w:val="24"/>
        </w:rPr>
      </w:pPr>
      <w:proofErr w:type="gramStart"/>
      <w:r w:rsidRPr="00F778E1">
        <w:rPr>
          <w:i/>
          <w:color w:val="000000" w:themeColor="text1"/>
          <w:sz w:val="24"/>
          <w:szCs w:val="24"/>
        </w:rPr>
        <w:t>Tab. 10.</w:t>
      </w:r>
      <w:proofErr w:type="gramEnd"/>
      <w:r w:rsidRPr="00F778E1">
        <w:rPr>
          <w:b w:val="0"/>
          <w:i/>
          <w:color w:val="000000" w:themeColor="text1"/>
          <w:sz w:val="24"/>
          <w:szCs w:val="24"/>
        </w:rPr>
        <w:t xml:space="preserve"> Value ranking of key factors for supplier selection</w:t>
      </w:r>
    </w:p>
    <w:tbl>
      <w:tblPr>
        <w:tblStyle w:val="ae"/>
        <w:tblpPr w:leftFromText="180" w:rightFromText="180" w:vertAnchor="text" w:horzAnchor="page" w:tblpX="3013" w:tblpY="90"/>
        <w:tblW w:w="0" w:type="auto"/>
        <w:tblLook w:val="04A0" w:firstRow="1" w:lastRow="0" w:firstColumn="1" w:lastColumn="0" w:noHBand="0" w:noVBand="1"/>
      </w:tblPr>
      <w:tblGrid>
        <w:gridCol w:w="2392"/>
        <w:gridCol w:w="2393"/>
        <w:gridCol w:w="2393"/>
      </w:tblGrid>
      <w:tr w:rsidR="00F778E1" w:rsidRPr="00854D76" w:rsidTr="00F778E1">
        <w:tc>
          <w:tcPr>
            <w:tcW w:w="2392" w:type="dxa"/>
          </w:tcPr>
          <w:p w:rsidR="00F778E1" w:rsidRPr="00854D76" w:rsidRDefault="00F778E1" w:rsidP="00E26AEF">
            <w:pPr>
              <w:ind w:firstLine="0"/>
              <w:rPr>
                <w:color w:val="000000" w:themeColor="text1"/>
                <w:lang w:val="ru-RU"/>
              </w:rPr>
            </w:pPr>
            <w:r w:rsidRPr="00854D76">
              <w:rPr>
                <w:color w:val="000000" w:themeColor="text1"/>
                <w:lang w:val="de-DE"/>
              </w:rPr>
              <w:t>C</w:t>
            </w:r>
            <w:proofErr w:type="spellStart"/>
            <w:r w:rsidRPr="00854D76">
              <w:rPr>
                <w:color w:val="000000" w:themeColor="text1"/>
              </w:rPr>
              <w:t>riterion</w:t>
            </w:r>
            <w:proofErr w:type="spellEnd"/>
          </w:p>
        </w:tc>
        <w:tc>
          <w:tcPr>
            <w:tcW w:w="2393" w:type="dxa"/>
          </w:tcPr>
          <w:p w:rsidR="00F778E1" w:rsidRPr="00854D76" w:rsidRDefault="00F778E1" w:rsidP="00E26AEF">
            <w:pPr>
              <w:ind w:firstLine="0"/>
              <w:rPr>
                <w:color w:val="000000" w:themeColor="text1"/>
              </w:rPr>
            </w:pPr>
            <w:r w:rsidRPr="00854D76">
              <w:rPr>
                <w:color w:val="000000" w:themeColor="text1"/>
              </w:rPr>
              <w:t>Importance of a</w:t>
            </w:r>
            <w:r w:rsidRPr="00854D76">
              <w:rPr>
                <w:color w:val="000000" w:themeColor="text1"/>
                <w:lang w:val="ru-RU"/>
              </w:rPr>
              <w:t xml:space="preserve"> </w:t>
            </w:r>
            <w:r w:rsidRPr="00854D76">
              <w:rPr>
                <w:color w:val="000000" w:themeColor="text1"/>
              </w:rPr>
              <w:t>criterion</w:t>
            </w:r>
          </w:p>
        </w:tc>
        <w:tc>
          <w:tcPr>
            <w:tcW w:w="2393" w:type="dxa"/>
          </w:tcPr>
          <w:p w:rsidR="00F778E1" w:rsidRPr="00854D76" w:rsidRDefault="00F778E1" w:rsidP="00E26AEF">
            <w:pPr>
              <w:ind w:firstLine="0"/>
              <w:rPr>
                <w:color w:val="000000" w:themeColor="text1"/>
                <w:lang w:val="ru-RU"/>
              </w:rPr>
            </w:pPr>
            <w:r w:rsidRPr="00854D76">
              <w:rPr>
                <w:color w:val="000000" w:themeColor="text1"/>
              </w:rPr>
              <w:t>Value</w:t>
            </w:r>
          </w:p>
        </w:tc>
      </w:tr>
      <w:tr w:rsidR="00F778E1" w:rsidRPr="00854D76" w:rsidTr="00F778E1">
        <w:tc>
          <w:tcPr>
            <w:tcW w:w="2392" w:type="dxa"/>
          </w:tcPr>
          <w:p w:rsidR="00F778E1" w:rsidRPr="00854D76" w:rsidRDefault="00F778E1" w:rsidP="00E26AEF">
            <w:pPr>
              <w:ind w:firstLine="0"/>
              <w:rPr>
                <w:color w:val="000000" w:themeColor="text1"/>
                <w:lang w:val="ru-RU"/>
              </w:rPr>
            </w:pPr>
            <w:r w:rsidRPr="00854D76">
              <w:rPr>
                <w:color w:val="000000" w:themeColor="text1"/>
              </w:rPr>
              <w:t>Quality</w:t>
            </w:r>
          </w:p>
        </w:tc>
        <w:tc>
          <w:tcPr>
            <w:tcW w:w="2393" w:type="dxa"/>
          </w:tcPr>
          <w:p w:rsidR="00F778E1" w:rsidRPr="00854D76" w:rsidRDefault="00F778E1" w:rsidP="00E26AEF">
            <w:pPr>
              <w:ind w:firstLine="0"/>
              <w:rPr>
                <w:color w:val="000000" w:themeColor="text1"/>
                <w:lang w:val="ru-RU"/>
              </w:rPr>
            </w:pPr>
            <w:r w:rsidRPr="00854D76">
              <w:rPr>
                <w:color w:val="000000" w:themeColor="text1"/>
                <w:lang w:val="ru-RU"/>
              </w:rPr>
              <w:t>1</w:t>
            </w:r>
          </w:p>
        </w:tc>
        <w:tc>
          <w:tcPr>
            <w:tcW w:w="2393" w:type="dxa"/>
          </w:tcPr>
          <w:p w:rsidR="00F778E1" w:rsidRPr="00854D76" w:rsidRDefault="00F778E1" w:rsidP="00E26AEF">
            <w:pPr>
              <w:ind w:firstLine="0"/>
              <w:rPr>
                <w:color w:val="000000" w:themeColor="text1"/>
                <w:lang w:val="ru-RU"/>
              </w:rPr>
            </w:pPr>
            <w:r w:rsidRPr="00854D76">
              <w:rPr>
                <w:color w:val="000000" w:themeColor="text1"/>
                <w:lang w:val="ru-RU"/>
              </w:rPr>
              <w:t>5,00</w:t>
            </w:r>
          </w:p>
        </w:tc>
      </w:tr>
      <w:tr w:rsidR="00F778E1" w:rsidRPr="00854D76" w:rsidTr="00F778E1">
        <w:trPr>
          <w:trHeight w:val="140"/>
        </w:trPr>
        <w:tc>
          <w:tcPr>
            <w:tcW w:w="2392" w:type="dxa"/>
          </w:tcPr>
          <w:p w:rsidR="00F778E1" w:rsidRPr="00854D76" w:rsidRDefault="00F778E1" w:rsidP="00E26AEF">
            <w:pPr>
              <w:ind w:firstLine="0"/>
              <w:rPr>
                <w:color w:val="000000" w:themeColor="text1"/>
                <w:lang w:val="ru-RU"/>
              </w:rPr>
            </w:pPr>
            <w:r w:rsidRPr="00854D76">
              <w:rPr>
                <w:color w:val="000000" w:themeColor="text1"/>
              </w:rPr>
              <w:t>Price</w:t>
            </w:r>
          </w:p>
        </w:tc>
        <w:tc>
          <w:tcPr>
            <w:tcW w:w="2393" w:type="dxa"/>
          </w:tcPr>
          <w:p w:rsidR="00F778E1" w:rsidRPr="00854D76" w:rsidRDefault="00F778E1" w:rsidP="00E26AEF">
            <w:pPr>
              <w:ind w:firstLine="0"/>
              <w:rPr>
                <w:color w:val="000000" w:themeColor="text1"/>
                <w:lang w:val="ru-RU"/>
              </w:rPr>
            </w:pPr>
            <w:r w:rsidRPr="00854D76">
              <w:rPr>
                <w:color w:val="000000" w:themeColor="text1"/>
                <w:lang w:val="ru-RU"/>
              </w:rPr>
              <w:t>2</w:t>
            </w:r>
          </w:p>
        </w:tc>
        <w:tc>
          <w:tcPr>
            <w:tcW w:w="2393" w:type="dxa"/>
          </w:tcPr>
          <w:p w:rsidR="00F778E1" w:rsidRPr="00854D76" w:rsidRDefault="00F778E1" w:rsidP="00E26AEF">
            <w:pPr>
              <w:ind w:firstLine="0"/>
              <w:rPr>
                <w:color w:val="000000" w:themeColor="text1"/>
                <w:lang w:val="ru-RU"/>
              </w:rPr>
            </w:pPr>
            <w:r w:rsidRPr="00854D76">
              <w:rPr>
                <w:color w:val="000000" w:themeColor="text1"/>
                <w:lang w:val="ru-RU"/>
              </w:rPr>
              <w:t>2,50</w:t>
            </w:r>
          </w:p>
        </w:tc>
      </w:tr>
      <w:tr w:rsidR="00F778E1" w:rsidRPr="00854D76" w:rsidTr="00F778E1">
        <w:tc>
          <w:tcPr>
            <w:tcW w:w="2392" w:type="dxa"/>
          </w:tcPr>
          <w:p w:rsidR="00F778E1" w:rsidRPr="00854D76" w:rsidRDefault="00F778E1" w:rsidP="00E26AEF">
            <w:pPr>
              <w:ind w:firstLine="0"/>
              <w:rPr>
                <w:color w:val="000000" w:themeColor="text1"/>
              </w:rPr>
            </w:pPr>
            <w:r w:rsidRPr="00854D76">
              <w:rPr>
                <w:color w:val="000000" w:themeColor="text1"/>
              </w:rPr>
              <w:t>Geographical location of the supplier</w:t>
            </w:r>
          </w:p>
          <w:p w:rsidR="00F778E1" w:rsidRPr="00854D76" w:rsidRDefault="00F778E1" w:rsidP="00E26AEF">
            <w:pPr>
              <w:ind w:firstLine="0"/>
              <w:rPr>
                <w:color w:val="000000" w:themeColor="text1"/>
              </w:rPr>
            </w:pPr>
          </w:p>
        </w:tc>
        <w:tc>
          <w:tcPr>
            <w:tcW w:w="2393" w:type="dxa"/>
          </w:tcPr>
          <w:p w:rsidR="00F778E1" w:rsidRPr="00854D76" w:rsidRDefault="00F778E1" w:rsidP="00E26AEF">
            <w:pPr>
              <w:ind w:firstLine="0"/>
              <w:rPr>
                <w:color w:val="000000" w:themeColor="text1"/>
                <w:lang w:val="ru-RU"/>
              </w:rPr>
            </w:pPr>
            <w:r w:rsidRPr="00854D76">
              <w:rPr>
                <w:color w:val="000000" w:themeColor="text1"/>
                <w:lang w:val="ru-RU"/>
              </w:rPr>
              <w:t>3</w:t>
            </w:r>
          </w:p>
        </w:tc>
        <w:tc>
          <w:tcPr>
            <w:tcW w:w="2393" w:type="dxa"/>
          </w:tcPr>
          <w:p w:rsidR="00F778E1" w:rsidRPr="00854D76" w:rsidRDefault="00F778E1" w:rsidP="00E26AEF">
            <w:pPr>
              <w:ind w:firstLine="0"/>
              <w:rPr>
                <w:color w:val="000000" w:themeColor="text1"/>
                <w:lang w:val="ru-RU"/>
              </w:rPr>
            </w:pPr>
            <w:r w:rsidRPr="00854D76">
              <w:rPr>
                <w:color w:val="000000" w:themeColor="text1"/>
                <w:lang w:val="ru-RU"/>
              </w:rPr>
              <w:t>1,67</w:t>
            </w:r>
          </w:p>
        </w:tc>
      </w:tr>
      <w:tr w:rsidR="00F778E1" w:rsidRPr="00854D76" w:rsidTr="00F778E1">
        <w:tc>
          <w:tcPr>
            <w:tcW w:w="2392" w:type="dxa"/>
          </w:tcPr>
          <w:p w:rsidR="00F778E1" w:rsidRPr="00854D76" w:rsidRDefault="00F778E1" w:rsidP="00E26AEF">
            <w:pPr>
              <w:ind w:firstLine="0"/>
              <w:rPr>
                <w:color w:val="000000" w:themeColor="text1"/>
                <w:lang w:val="ru-RU"/>
              </w:rPr>
            </w:pPr>
            <w:r w:rsidRPr="00854D76">
              <w:rPr>
                <w:color w:val="000000" w:themeColor="text1"/>
              </w:rPr>
              <w:t>Terms of delivery</w:t>
            </w:r>
          </w:p>
        </w:tc>
        <w:tc>
          <w:tcPr>
            <w:tcW w:w="2393" w:type="dxa"/>
          </w:tcPr>
          <w:p w:rsidR="00F778E1" w:rsidRPr="00854D76" w:rsidRDefault="00F778E1" w:rsidP="00E26AEF">
            <w:pPr>
              <w:ind w:firstLine="0"/>
              <w:rPr>
                <w:color w:val="000000" w:themeColor="text1"/>
                <w:lang w:val="ru-RU"/>
              </w:rPr>
            </w:pPr>
            <w:r w:rsidRPr="00854D76">
              <w:rPr>
                <w:color w:val="000000" w:themeColor="text1"/>
                <w:lang w:val="ru-RU"/>
              </w:rPr>
              <w:t>4</w:t>
            </w:r>
          </w:p>
        </w:tc>
        <w:tc>
          <w:tcPr>
            <w:tcW w:w="2393" w:type="dxa"/>
          </w:tcPr>
          <w:p w:rsidR="00F778E1" w:rsidRPr="00854D76" w:rsidRDefault="00F778E1" w:rsidP="00E26AEF">
            <w:pPr>
              <w:ind w:firstLine="0"/>
              <w:rPr>
                <w:color w:val="000000" w:themeColor="text1"/>
                <w:lang w:val="ru-RU"/>
              </w:rPr>
            </w:pPr>
            <w:r w:rsidRPr="00854D76">
              <w:rPr>
                <w:color w:val="000000" w:themeColor="text1"/>
                <w:lang w:val="ru-RU"/>
              </w:rPr>
              <w:t>1,25</w:t>
            </w:r>
          </w:p>
        </w:tc>
      </w:tr>
      <w:tr w:rsidR="00F778E1" w:rsidRPr="00854D76" w:rsidTr="00F778E1">
        <w:tc>
          <w:tcPr>
            <w:tcW w:w="2392" w:type="dxa"/>
          </w:tcPr>
          <w:p w:rsidR="00F778E1" w:rsidRPr="00461BEC" w:rsidRDefault="00461BEC" w:rsidP="00E26AEF">
            <w:pPr>
              <w:ind w:firstLine="0"/>
              <w:rPr>
                <w:color w:val="000000" w:themeColor="text1"/>
              </w:rPr>
            </w:pPr>
            <w:r w:rsidRPr="00461BEC">
              <w:rPr>
                <w:color w:val="000000" w:themeColor="text1"/>
              </w:rPr>
              <w:t>The financial condition of the supplier</w:t>
            </w:r>
          </w:p>
        </w:tc>
        <w:tc>
          <w:tcPr>
            <w:tcW w:w="2393" w:type="dxa"/>
          </w:tcPr>
          <w:p w:rsidR="00F778E1" w:rsidRPr="00854D76" w:rsidRDefault="00F778E1" w:rsidP="00E26AEF">
            <w:pPr>
              <w:ind w:firstLine="0"/>
              <w:rPr>
                <w:color w:val="000000" w:themeColor="text1"/>
                <w:lang w:val="ru-RU"/>
              </w:rPr>
            </w:pPr>
            <w:r w:rsidRPr="00854D76">
              <w:rPr>
                <w:color w:val="000000" w:themeColor="text1"/>
                <w:lang w:val="ru-RU"/>
              </w:rPr>
              <w:t>5</w:t>
            </w:r>
          </w:p>
        </w:tc>
        <w:tc>
          <w:tcPr>
            <w:tcW w:w="2393" w:type="dxa"/>
          </w:tcPr>
          <w:p w:rsidR="00F778E1" w:rsidRPr="00854D76" w:rsidRDefault="00F778E1" w:rsidP="00E26AEF">
            <w:pPr>
              <w:keepNext/>
              <w:ind w:firstLine="0"/>
              <w:rPr>
                <w:color w:val="000000" w:themeColor="text1"/>
                <w:lang w:val="ru-RU"/>
              </w:rPr>
            </w:pPr>
            <w:r w:rsidRPr="00854D76">
              <w:rPr>
                <w:color w:val="000000" w:themeColor="text1"/>
                <w:lang w:val="ru-RU"/>
              </w:rPr>
              <w:t>1,00</w:t>
            </w:r>
          </w:p>
        </w:tc>
      </w:tr>
    </w:tbl>
    <w:p w:rsidR="00FA6F17" w:rsidRDefault="00FA6F17" w:rsidP="00655360"/>
    <w:p w:rsidR="00FA6F17" w:rsidRDefault="00FA6F17" w:rsidP="00655360"/>
    <w:p w:rsidR="00F778E1" w:rsidRPr="00F778E1" w:rsidRDefault="00416D01" w:rsidP="00F778E1">
      <w:pPr>
        <w:pStyle w:val="af"/>
        <w:framePr w:w="6436" w:hSpace="180" w:wrap="around" w:vAnchor="text" w:hAnchor="page" w:x="4921" w:y="3103"/>
        <w:jc w:val="right"/>
        <w:rPr>
          <w:b w:val="0"/>
          <w:i/>
          <w:color w:val="000000" w:themeColor="text1"/>
          <w:sz w:val="24"/>
        </w:rPr>
      </w:pPr>
      <w:r w:rsidRPr="00416D01">
        <w:rPr>
          <w:b w:val="0"/>
          <w:i/>
          <w:color w:val="000000" w:themeColor="text1"/>
          <w:sz w:val="24"/>
        </w:rPr>
        <w:t>*</w:t>
      </w:r>
      <w:r w:rsidR="00310411" w:rsidRPr="00310411">
        <w:rPr>
          <w:b w:val="0"/>
          <w:i/>
          <w:color w:val="000000" w:themeColor="text1"/>
          <w:sz w:val="24"/>
        </w:rPr>
        <w:t>Made by the author based on information from an interview with a company representative (Appendix 1)</w:t>
      </w:r>
    </w:p>
    <w:p w:rsidR="004315F3" w:rsidRDefault="004315F3" w:rsidP="00655360"/>
    <w:p w:rsidR="004315F3" w:rsidRPr="004315F3" w:rsidRDefault="004315F3" w:rsidP="004315F3"/>
    <w:p w:rsidR="004315F3" w:rsidRPr="004315F3" w:rsidRDefault="004315F3" w:rsidP="004315F3"/>
    <w:p w:rsidR="004315F3" w:rsidRPr="004315F3" w:rsidRDefault="004315F3" w:rsidP="004315F3"/>
    <w:p w:rsidR="004315F3" w:rsidRPr="004315F3" w:rsidRDefault="004315F3" w:rsidP="004315F3"/>
    <w:p w:rsidR="004315F3" w:rsidRPr="004315F3" w:rsidRDefault="004315F3" w:rsidP="004315F3"/>
    <w:p w:rsidR="004315F3" w:rsidRPr="004315F3" w:rsidRDefault="004315F3" w:rsidP="004315F3"/>
    <w:p w:rsidR="004315F3" w:rsidRPr="004315F3" w:rsidRDefault="004315F3" w:rsidP="004315F3"/>
    <w:p w:rsidR="004315F3" w:rsidRPr="004315F3" w:rsidRDefault="004315F3" w:rsidP="004315F3"/>
    <w:p w:rsidR="004315F3" w:rsidRPr="00CB07E9" w:rsidRDefault="004315F3" w:rsidP="004315F3">
      <w:pPr>
        <w:ind w:firstLine="0"/>
      </w:pPr>
    </w:p>
    <w:p w:rsidR="004315F3" w:rsidRPr="00854D76" w:rsidRDefault="004315F3" w:rsidP="004315F3">
      <w:r w:rsidRPr="00854D76">
        <w:t>Now it is necessary to analyze "</w:t>
      </w:r>
      <w:proofErr w:type="spellStart"/>
      <w:r w:rsidRPr="00854D76">
        <w:t>Nefis</w:t>
      </w:r>
      <w:proofErr w:type="spellEnd"/>
      <w:r w:rsidRPr="00854D76">
        <w:t xml:space="preserve"> Cosmetics" and "</w:t>
      </w:r>
      <w:proofErr w:type="spellStart"/>
      <w:r w:rsidRPr="00854D76">
        <w:t>Himavangard</w:t>
      </w:r>
      <w:proofErr w:type="spellEnd"/>
      <w:r w:rsidRPr="00854D76">
        <w:t>" according to the above criteria.</w:t>
      </w:r>
    </w:p>
    <w:p w:rsidR="004315F3" w:rsidRPr="00854D76" w:rsidRDefault="004315F3" w:rsidP="004315F3"/>
    <w:p w:rsidR="004315F3" w:rsidRPr="00CB07E9" w:rsidRDefault="004315F3" w:rsidP="004315F3">
      <w:pPr>
        <w:pStyle w:val="3"/>
        <w:rPr>
          <w:rFonts w:ascii="Times New Roman" w:hAnsi="Times New Roman" w:cs="Times New Roman"/>
          <w:color w:val="000000" w:themeColor="text1"/>
        </w:rPr>
      </w:pPr>
      <w:bookmarkStart w:id="32" w:name="_Toc135967867"/>
    </w:p>
    <w:p w:rsidR="001D68FF" w:rsidRDefault="001D68FF" w:rsidP="004315F3">
      <w:pPr>
        <w:pStyle w:val="3"/>
        <w:rPr>
          <w:rFonts w:ascii="Times New Roman" w:hAnsi="Times New Roman" w:cs="Times New Roman"/>
          <w:color w:val="000000" w:themeColor="text1"/>
        </w:rPr>
      </w:pPr>
      <w:bookmarkStart w:id="33" w:name="_Toc136036611"/>
    </w:p>
    <w:p w:rsidR="004315F3" w:rsidRPr="004315F3" w:rsidRDefault="004315F3" w:rsidP="004315F3">
      <w:pPr>
        <w:pStyle w:val="3"/>
        <w:rPr>
          <w:rFonts w:ascii="Times New Roman" w:hAnsi="Times New Roman" w:cs="Times New Roman"/>
          <w:color w:val="000000" w:themeColor="text1"/>
        </w:rPr>
      </w:pPr>
      <w:r w:rsidRPr="004315F3">
        <w:rPr>
          <w:rFonts w:ascii="Times New Roman" w:hAnsi="Times New Roman" w:cs="Times New Roman"/>
          <w:color w:val="000000" w:themeColor="text1"/>
        </w:rPr>
        <w:t>3.1.1. "</w:t>
      </w:r>
      <w:proofErr w:type="spellStart"/>
      <w:r w:rsidRPr="004315F3">
        <w:rPr>
          <w:rFonts w:ascii="Times New Roman" w:hAnsi="Times New Roman" w:cs="Times New Roman"/>
          <w:color w:val="000000" w:themeColor="text1"/>
        </w:rPr>
        <w:t>Himavangard</w:t>
      </w:r>
      <w:proofErr w:type="spellEnd"/>
      <w:r w:rsidRPr="004315F3">
        <w:rPr>
          <w:rFonts w:ascii="Times New Roman" w:hAnsi="Times New Roman" w:cs="Times New Roman"/>
          <w:color w:val="000000" w:themeColor="text1"/>
        </w:rPr>
        <w:t>":</w:t>
      </w:r>
      <w:bookmarkEnd w:id="32"/>
      <w:bookmarkEnd w:id="33"/>
    </w:p>
    <w:p w:rsidR="004315F3" w:rsidRPr="00854D76" w:rsidRDefault="004315F3" w:rsidP="004315F3"/>
    <w:p w:rsidR="004315F3" w:rsidRPr="00CB07E9" w:rsidRDefault="004315F3" w:rsidP="004315F3">
      <w:r w:rsidRPr="00854D76">
        <w:t xml:space="preserve">The quality of stearic acid, which </w:t>
      </w:r>
      <w:proofErr w:type="spellStart"/>
      <w:r w:rsidRPr="00854D76">
        <w:t>Himavangard</w:t>
      </w:r>
      <w:proofErr w:type="spellEnd"/>
      <w:r w:rsidRPr="00854D76">
        <w:t xml:space="preserve"> represents, is suitable for the creation of pharmaceutical cosmetics in terms of its physical and chemical characteristics. However, </w:t>
      </w:r>
      <w:proofErr w:type="spellStart"/>
      <w:r w:rsidRPr="00854D76">
        <w:t>Himavangard's</w:t>
      </w:r>
      <w:proofErr w:type="spellEnd"/>
      <w:r w:rsidRPr="00854D76">
        <w:t xml:space="preserve"> stearic acid has "White with a slight yellowish tint". This shade is not defective, but may indicate the presence of minor impurities in the chemical or an insufficient thorough cleaning process. These minor deviations may have some effect on the aesthetic qualities of the pharmaceutical cosmetics produced, which may negatively affect the opinion of consumers.</w:t>
      </w:r>
    </w:p>
    <w:p w:rsidR="005F1D19" w:rsidRPr="00CB07E9" w:rsidRDefault="005F1D19" w:rsidP="004315F3"/>
    <w:p w:rsidR="00D50BA0" w:rsidRPr="00D50BA0" w:rsidRDefault="00D50BA0" w:rsidP="00D50BA0">
      <w:pPr>
        <w:pStyle w:val="af"/>
        <w:keepNext/>
        <w:jc w:val="right"/>
        <w:rPr>
          <w:b w:val="0"/>
          <w:i/>
          <w:color w:val="000000" w:themeColor="text1"/>
          <w:sz w:val="24"/>
          <w:szCs w:val="24"/>
        </w:rPr>
      </w:pPr>
      <w:proofErr w:type="gramStart"/>
      <w:r w:rsidRPr="00D50BA0">
        <w:rPr>
          <w:i/>
          <w:color w:val="000000" w:themeColor="text1"/>
          <w:sz w:val="24"/>
          <w:szCs w:val="24"/>
        </w:rPr>
        <w:t>Tab. 11.</w:t>
      </w:r>
      <w:proofErr w:type="gramEnd"/>
      <w:r w:rsidRPr="00D50BA0">
        <w:rPr>
          <w:b w:val="0"/>
          <w:i/>
          <w:color w:val="000000" w:themeColor="text1"/>
          <w:sz w:val="24"/>
          <w:szCs w:val="24"/>
        </w:rPr>
        <w:t xml:space="preserve"> Physical and chemical properties of stearic acid from "</w:t>
      </w:r>
      <w:proofErr w:type="spellStart"/>
      <w:r w:rsidRPr="00D50BA0">
        <w:rPr>
          <w:b w:val="0"/>
          <w:i/>
          <w:color w:val="000000" w:themeColor="text1"/>
          <w:sz w:val="24"/>
          <w:szCs w:val="24"/>
        </w:rPr>
        <w:t>Himavangard</w:t>
      </w:r>
      <w:proofErr w:type="spellEnd"/>
      <w:r w:rsidRPr="00D50BA0">
        <w:rPr>
          <w:b w:val="0"/>
          <w:i/>
          <w:color w:val="000000" w:themeColor="text1"/>
          <w:sz w:val="24"/>
          <w:szCs w:val="24"/>
        </w:rPr>
        <w:t>"</w:t>
      </w:r>
    </w:p>
    <w:tbl>
      <w:tblPr>
        <w:tblStyle w:val="ae"/>
        <w:tblW w:w="0" w:type="auto"/>
        <w:tblInd w:w="-530" w:type="dxa"/>
        <w:tblLayout w:type="fixed"/>
        <w:tblLook w:val="04A0" w:firstRow="1" w:lastRow="0" w:firstColumn="1" w:lastColumn="0" w:noHBand="0" w:noVBand="1"/>
      </w:tblPr>
      <w:tblGrid>
        <w:gridCol w:w="3332"/>
        <w:gridCol w:w="992"/>
        <w:gridCol w:w="1701"/>
        <w:gridCol w:w="992"/>
        <w:gridCol w:w="1843"/>
        <w:gridCol w:w="1241"/>
      </w:tblGrid>
      <w:tr w:rsidR="002C65EC" w:rsidRPr="002C65EC" w:rsidTr="0025343C">
        <w:trPr>
          <w:trHeight w:val="1459"/>
        </w:trPr>
        <w:tc>
          <w:tcPr>
            <w:tcW w:w="3332" w:type="dxa"/>
          </w:tcPr>
          <w:p w:rsidR="002C65EC" w:rsidRPr="002C65EC" w:rsidRDefault="002C65EC" w:rsidP="0025343C">
            <w:pPr>
              <w:ind w:firstLine="0"/>
              <w:jc w:val="center"/>
              <w:rPr>
                <w:b/>
                <w:color w:val="000000" w:themeColor="text1"/>
                <w:sz w:val="22"/>
                <w:szCs w:val="22"/>
                <w:lang w:val="ru-RU"/>
              </w:rPr>
            </w:pPr>
            <w:proofErr w:type="spellStart"/>
            <w:r w:rsidRPr="002C65EC">
              <w:rPr>
                <w:b/>
                <w:color w:val="000000" w:themeColor="text1"/>
                <w:sz w:val="22"/>
                <w:szCs w:val="22"/>
                <w:lang w:val="ru-RU"/>
              </w:rPr>
              <w:t>Company</w:t>
            </w:r>
            <w:proofErr w:type="spellEnd"/>
            <w:r w:rsidRPr="002C65EC">
              <w:rPr>
                <w:b/>
                <w:color w:val="000000" w:themeColor="text1"/>
                <w:sz w:val="22"/>
                <w:szCs w:val="22"/>
                <w:lang w:val="ru-RU"/>
              </w:rPr>
              <w:t xml:space="preserve"> </w:t>
            </w:r>
            <w:proofErr w:type="spellStart"/>
            <w:r w:rsidRPr="002C65EC">
              <w:rPr>
                <w:b/>
                <w:color w:val="000000" w:themeColor="text1"/>
                <w:sz w:val="22"/>
                <w:szCs w:val="22"/>
                <w:lang w:val="ru-RU"/>
              </w:rPr>
              <w:t>name</w:t>
            </w:r>
            <w:proofErr w:type="spellEnd"/>
          </w:p>
        </w:tc>
        <w:tc>
          <w:tcPr>
            <w:tcW w:w="992" w:type="dxa"/>
          </w:tcPr>
          <w:p w:rsidR="002C65EC" w:rsidRPr="002C65EC" w:rsidRDefault="002C65EC" w:rsidP="0025343C">
            <w:pPr>
              <w:ind w:firstLine="0"/>
              <w:jc w:val="center"/>
              <w:rPr>
                <w:b/>
                <w:color w:val="000000" w:themeColor="text1"/>
                <w:sz w:val="22"/>
                <w:szCs w:val="22"/>
                <w:lang w:val="ru-RU"/>
              </w:rPr>
            </w:pPr>
            <w:r w:rsidRPr="002C65EC">
              <w:rPr>
                <w:b/>
                <w:color w:val="000000" w:themeColor="text1"/>
                <w:sz w:val="22"/>
                <w:szCs w:val="22"/>
              </w:rPr>
              <w:t>Purity</w:t>
            </w:r>
          </w:p>
        </w:tc>
        <w:tc>
          <w:tcPr>
            <w:tcW w:w="1701" w:type="dxa"/>
          </w:tcPr>
          <w:p w:rsidR="002C65EC" w:rsidRPr="002C65EC" w:rsidRDefault="002C65EC" w:rsidP="0025343C">
            <w:pPr>
              <w:ind w:firstLine="0"/>
              <w:jc w:val="center"/>
              <w:rPr>
                <w:b/>
                <w:color w:val="000000" w:themeColor="text1"/>
                <w:sz w:val="22"/>
                <w:szCs w:val="22"/>
              </w:rPr>
            </w:pPr>
            <w:r w:rsidRPr="002C65EC">
              <w:rPr>
                <w:b/>
                <w:color w:val="000000" w:themeColor="text1"/>
                <w:sz w:val="22"/>
                <w:szCs w:val="22"/>
              </w:rPr>
              <w:t>Mass fraction of unsaturated compounds in terms of iodine</w:t>
            </w:r>
          </w:p>
        </w:tc>
        <w:tc>
          <w:tcPr>
            <w:tcW w:w="992" w:type="dxa"/>
          </w:tcPr>
          <w:p w:rsidR="002C65EC" w:rsidRPr="002C65EC" w:rsidRDefault="002C65EC" w:rsidP="0025343C">
            <w:pPr>
              <w:ind w:firstLine="0"/>
              <w:jc w:val="center"/>
              <w:rPr>
                <w:b/>
                <w:color w:val="000000" w:themeColor="text1"/>
                <w:sz w:val="22"/>
                <w:szCs w:val="22"/>
                <w:lang w:val="ru-RU"/>
              </w:rPr>
            </w:pPr>
            <w:r w:rsidRPr="002C65EC">
              <w:rPr>
                <w:b/>
                <w:color w:val="000000" w:themeColor="text1"/>
                <w:sz w:val="22"/>
                <w:szCs w:val="22"/>
                <w:shd w:val="clear" w:color="auto" w:fill="FFFFFF"/>
              </w:rPr>
              <w:t>Melting point (</w:t>
            </w:r>
            <w:proofErr w:type="spellStart"/>
            <w:r w:rsidRPr="002C65EC">
              <w:rPr>
                <w:b/>
                <w:color w:val="000000" w:themeColor="text1"/>
                <w:sz w:val="22"/>
                <w:szCs w:val="22"/>
                <w:shd w:val="clear" w:color="auto" w:fill="FFFFFF"/>
              </w:rPr>
              <w:t>mp</w:t>
            </w:r>
            <w:proofErr w:type="spellEnd"/>
            <w:r w:rsidRPr="002C65EC">
              <w:rPr>
                <w:b/>
                <w:color w:val="000000" w:themeColor="text1"/>
                <w:sz w:val="22"/>
                <w:szCs w:val="22"/>
                <w:shd w:val="clear" w:color="auto" w:fill="FFFFFF"/>
              </w:rPr>
              <w:t>)</w:t>
            </w:r>
          </w:p>
        </w:tc>
        <w:tc>
          <w:tcPr>
            <w:tcW w:w="1843" w:type="dxa"/>
          </w:tcPr>
          <w:p w:rsidR="002C65EC" w:rsidRPr="002C65EC" w:rsidRDefault="002C65EC" w:rsidP="0025343C">
            <w:pPr>
              <w:ind w:firstLine="0"/>
              <w:jc w:val="center"/>
              <w:rPr>
                <w:b/>
                <w:color w:val="000000" w:themeColor="text1"/>
                <w:sz w:val="22"/>
                <w:szCs w:val="22"/>
                <w:lang w:val="ru-RU"/>
              </w:rPr>
            </w:pPr>
            <w:proofErr w:type="spellStart"/>
            <w:r w:rsidRPr="002C65EC">
              <w:rPr>
                <w:b/>
                <w:color w:val="000000" w:themeColor="text1"/>
                <w:sz w:val="22"/>
                <w:szCs w:val="22"/>
                <w:lang w:val="ru-RU"/>
              </w:rPr>
              <w:t>Consistency</w:t>
            </w:r>
            <w:proofErr w:type="spellEnd"/>
          </w:p>
        </w:tc>
        <w:tc>
          <w:tcPr>
            <w:tcW w:w="1241" w:type="dxa"/>
          </w:tcPr>
          <w:p w:rsidR="002C65EC" w:rsidRPr="002C65EC" w:rsidRDefault="002C65EC" w:rsidP="0025343C">
            <w:pPr>
              <w:ind w:firstLine="0"/>
              <w:jc w:val="center"/>
              <w:rPr>
                <w:b/>
                <w:color w:val="000000" w:themeColor="text1"/>
                <w:sz w:val="22"/>
                <w:szCs w:val="22"/>
                <w:lang w:val="de-DE"/>
              </w:rPr>
            </w:pPr>
            <w:r w:rsidRPr="002C65EC">
              <w:rPr>
                <w:b/>
                <w:color w:val="000000" w:themeColor="text1"/>
                <w:sz w:val="22"/>
                <w:szCs w:val="22"/>
                <w:lang w:val="de-DE"/>
              </w:rPr>
              <w:t>Color</w:t>
            </w:r>
          </w:p>
        </w:tc>
      </w:tr>
      <w:tr w:rsidR="002C65EC" w:rsidRPr="002C65EC" w:rsidTr="0025343C">
        <w:trPr>
          <w:trHeight w:val="1386"/>
        </w:trPr>
        <w:tc>
          <w:tcPr>
            <w:tcW w:w="3332" w:type="dxa"/>
          </w:tcPr>
          <w:p w:rsidR="002C65EC" w:rsidRPr="002C65EC" w:rsidRDefault="002C65EC" w:rsidP="0025343C">
            <w:pPr>
              <w:ind w:firstLine="0"/>
              <w:rPr>
                <w:color w:val="000000" w:themeColor="text1"/>
                <w:sz w:val="22"/>
                <w:szCs w:val="22"/>
              </w:rPr>
            </w:pPr>
            <w:r w:rsidRPr="002C65EC">
              <w:rPr>
                <w:color w:val="000000" w:themeColor="text1"/>
                <w:sz w:val="22"/>
                <w:szCs w:val="22"/>
              </w:rPr>
              <w:t>«</w:t>
            </w:r>
            <w:r w:rsidRPr="002C65EC">
              <w:rPr>
                <w:color w:val="000000" w:themeColor="text1"/>
                <w:sz w:val="22"/>
                <w:szCs w:val="22"/>
                <w:lang w:val="de-DE"/>
              </w:rPr>
              <w:t>H</w:t>
            </w:r>
            <w:proofErr w:type="spellStart"/>
            <w:r w:rsidR="00D50BA0">
              <w:rPr>
                <w:color w:val="000000" w:themeColor="text1"/>
                <w:sz w:val="22"/>
                <w:szCs w:val="22"/>
              </w:rPr>
              <w:t>imavangard</w:t>
            </w:r>
            <w:proofErr w:type="spellEnd"/>
            <w:r w:rsidRPr="002C65EC">
              <w:rPr>
                <w:color w:val="000000" w:themeColor="text1"/>
                <w:sz w:val="22"/>
                <w:szCs w:val="22"/>
              </w:rPr>
              <w:t>»</w:t>
            </w:r>
          </w:p>
          <w:p w:rsidR="002C65EC" w:rsidRPr="002C65EC" w:rsidRDefault="002C65EC" w:rsidP="0025343C">
            <w:pPr>
              <w:ind w:firstLine="0"/>
              <w:rPr>
                <w:color w:val="000000" w:themeColor="text1"/>
                <w:sz w:val="22"/>
                <w:szCs w:val="22"/>
              </w:rPr>
            </w:pPr>
          </w:p>
          <w:p w:rsidR="002C65EC" w:rsidRPr="002C65EC" w:rsidRDefault="002C65EC" w:rsidP="0025343C">
            <w:pPr>
              <w:ind w:firstLine="0"/>
              <w:rPr>
                <w:color w:val="000000" w:themeColor="text1"/>
                <w:sz w:val="22"/>
                <w:szCs w:val="22"/>
                <w:lang w:val="ru-RU"/>
              </w:rPr>
            </w:pPr>
          </w:p>
          <w:p w:rsidR="002C65EC" w:rsidRPr="002C65EC" w:rsidRDefault="002C65EC" w:rsidP="0025343C">
            <w:pPr>
              <w:ind w:firstLine="0"/>
              <w:rPr>
                <w:color w:val="000000" w:themeColor="text1"/>
                <w:sz w:val="22"/>
                <w:szCs w:val="22"/>
                <w:lang w:val="ru-RU"/>
              </w:rPr>
            </w:pPr>
          </w:p>
        </w:tc>
        <w:tc>
          <w:tcPr>
            <w:tcW w:w="992" w:type="dxa"/>
          </w:tcPr>
          <w:p w:rsidR="002C65EC" w:rsidRPr="002C65EC" w:rsidRDefault="002C65EC" w:rsidP="0025343C">
            <w:pPr>
              <w:ind w:firstLine="0"/>
              <w:rPr>
                <w:color w:val="000000" w:themeColor="text1"/>
                <w:sz w:val="22"/>
                <w:szCs w:val="22"/>
              </w:rPr>
            </w:pPr>
            <w:r w:rsidRPr="002C65EC">
              <w:rPr>
                <w:color w:val="000000" w:themeColor="text1"/>
                <w:sz w:val="22"/>
                <w:szCs w:val="22"/>
              </w:rPr>
              <w:t>≥98 %</w:t>
            </w:r>
          </w:p>
        </w:tc>
        <w:tc>
          <w:tcPr>
            <w:tcW w:w="1701" w:type="dxa"/>
          </w:tcPr>
          <w:p w:rsidR="002C65EC" w:rsidRPr="002C65EC" w:rsidRDefault="002C65EC" w:rsidP="0025343C">
            <w:pPr>
              <w:ind w:firstLine="0"/>
              <w:rPr>
                <w:color w:val="000000" w:themeColor="text1"/>
                <w:sz w:val="22"/>
                <w:szCs w:val="22"/>
                <w:shd w:val="clear" w:color="auto" w:fill="FFFFFF"/>
              </w:rPr>
            </w:pPr>
            <w:r w:rsidRPr="002C65EC">
              <w:rPr>
                <w:color w:val="000000" w:themeColor="text1"/>
                <w:sz w:val="22"/>
                <w:szCs w:val="22"/>
                <w:shd w:val="clear" w:color="auto" w:fill="FFFFFF"/>
              </w:rPr>
              <w:t>≤</w:t>
            </w:r>
            <w:r w:rsidRPr="002C65EC">
              <w:rPr>
                <w:color w:val="000000" w:themeColor="text1"/>
                <w:sz w:val="22"/>
                <w:szCs w:val="22"/>
              </w:rPr>
              <w:t>3.0%</w:t>
            </w:r>
          </w:p>
        </w:tc>
        <w:tc>
          <w:tcPr>
            <w:tcW w:w="992" w:type="dxa"/>
          </w:tcPr>
          <w:p w:rsidR="002C65EC" w:rsidRPr="002C65EC" w:rsidRDefault="002C65EC" w:rsidP="0025343C">
            <w:pPr>
              <w:ind w:firstLine="0"/>
              <w:rPr>
                <w:color w:val="000000" w:themeColor="text1"/>
                <w:sz w:val="22"/>
                <w:szCs w:val="22"/>
              </w:rPr>
            </w:pPr>
            <w:r w:rsidRPr="002C65EC">
              <w:rPr>
                <w:color w:val="000000" w:themeColor="text1"/>
                <w:sz w:val="22"/>
                <w:szCs w:val="22"/>
                <w:shd w:val="clear" w:color="auto" w:fill="FFFFFF"/>
              </w:rPr>
              <w:t xml:space="preserve">66,5-68,5 </w:t>
            </w:r>
            <w:r w:rsidRPr="002C65EC">
              <w:rPr>
                <w:color w:val="000000" w:themeColor="text1"/>
                <w:sz w:val="22"/>
                <w:szCs w:val="22"/>
              </w:rPr>
              <w:t>°C</w:t>
            </w:r>
          </w:p>
        </w:tc>
        <w:tc>
          <w:tcPr>
            <w:tcW w:w="1843" w:type="dxa"/>
          </w:tcPr>
          <w:p w:rsidR="002C65EC" w:rsidRPr="002C65EC" w:rsidRDefault="002C65EC" w:rsidP="0025343C">
            <w:pPr>
              <w:ind w:firstLine="0"/>
              <w:rPr>
                <w:color w:val="000000" w:themeColor="text1"/>
                <w:sz w:val="22"/>
                <w:szCs w:val="22"/>
              </w:rPr>
            </w:pPr>
            <w:r w:rsidRPr="002C65EC">
              <w:rPr>
                <w:color w:val="000000" w:themeColor="text1"/>
                <w:sz w:val="22"/>
                <w:szCs w:val="22"/>
              </w:rPr>
              <w:t>Flakes/Powder</w:t>
            </w:r>
          </w:p>
        </w:tc>
        <w:tc>
          <w:tcPr>
            <w:tcW w:w="1241" w:type="dxa"/>
          </w:tcPr>
          <w:p w:rsidR="002C65EC" w:rsidRPr="002C65EC" w:rsidRDefault="002C65EC" w:rsidP="00D50BA0">
            <w:pPr>
              <w:keepNext/>
              <w:ind w:firstLine="0"/>
              <w:rPr>
                <w:color w:val="000000" w:themeColor="text1"/>
                <w:sz w:val="22"/>
                <w:szCs w:val="22"/>
              </w:rPr>
            </w:pPr>
            <w:r w:rsidRPr="002C65EC">
              <w:rPr>
                <w:color w:val="000000" w:themeColor="text1"/>
                <w:sz w:val="22"/>
                <w:szCs w:val="22"/>
              </w:rPr>
              <w:t>White with slight yellowish tint</w:t>
            </w:r>
          </w:p>
        </w:tc>
      </w:tr>
    </w:tbl>
    <w:p w:rsidR="00FA6F17" w:rsidRDefault="00D50BA0" w:rsidP="00D50BA0">
      <w:pPr>
        <w:pStyle w:val="af"/>
        <w:jc w:val="right"/>
        <w:rPr>
          <w:b w:val="0"/>
          <w:i/>
          <w:color w:val="000000" w:themeColor="text1"/>
          <w:sz w:val="24"/>
          <w:szCs w:val="24"/>
        </w:rPr>
      </w:pPr>
      <w:r w:rsidRPr="00D50BA0">
        <w:rPr>
          <w:b w:val="0"/>
          <w:i/>
          <w:color w:val="000000" w:themeColor="text1"/>
          <w:sz w:val="24"/>
          <w:szCs w:val="24"/>
        </w:rPr>
        <w:t>*Made by the author on the basis of information from the official website of company and direct appeals to company representative using Internet correspondence</w:t>
      </w:r>
    </w:p>
    <w:p w:rsidR="00D50BA0" w:rsidRDefault="00D50BA0" w:rsidP="00D50BA0"/>
    <w:p w:rsidR="00D50BA0" w:rsidRPr="00781ED3" w:rsidRDefault="00D50BA0" w:rsidP="00781ED3">
      <w:pPr>
        <w:rPr>
          <w:b/>
        </w:rPr>
      </w:pPr>
      <w:r w:rsidRPr="00781ED3">
        <w:rPr>
          <w:b/>
        </w:rPr>
        <w:t>Price</w:t>
      </w:r>
    </w:p>
    <w:p w:rsidR="00D50BA0" w:rsidRDefault="00D50BA0" w:rsidP="00781ED3">
      <w:r w:rsidRPr="00854D76">
        <w:t>The price for 1 kg of stearic acid with VAT from the company is 290 rubles per 1 kg of stearic acid as of May 19, 2023 in 25 kg bags. The minimum order quantity is 25 kg of stearic acid (one bag)</w:t>
      </w:r>
      <w:r w:rsidR="00EC10AF">
        <w:rPr>
          <w:rStyle w:val="ad"/>
        </w:rPr>
        <w:footnoteReference w:id="24"/>
      </w:r>
    </w:p>
    <w:p w:rsidR="00341771" w:rsidRPr="00854D76" w:rsidRDefault="00341771" w:rsidP="00781ED3"/>
    <w:p w:rsidR="00D50BA0" w:rsidRPr="00781ED3" w:rsidRDefault="00D50BA0" w:rsidP="00781ED3">
      <w:pPr>
        <w:rPr>
          <w:b/>
        </w:rPr>
      </w:pPr>
      <w:r w:rsidRPr="00781ED3">
        <w:rPr>
          <w:b/>
        </w:rPr>
        <w:t>Geographical location of the supplier</w:t>
      </w:r>
    </w:p>
    <w:p w:rsidR="00D50BA0" w:rsidRPr="00854D76" w:rsidRDefault="00D50BA0" w:rsidP="00781ED3"/>
    <w:p w:rsidR="00E26AEF" w:rsidRPr="003D1AD1" w:rsidRDefault="00D50BA0" w:rsidP="003D1AD1">
      <w:r w:rsidRPr="00854D76">
        <w:lastRenderedPageBreak/>
        <w:t xml:space="preserve">Shipment is carried out from a warehouse in </w:t>
      </w:r>
      <w:proofErr w:type="spellStart"/>
      <w:r w:rsidRPr="00854D76">
        <w:t>Dzerzhinsk</w:t>
      </w:r>
      <w:proofErr w:type="spellEnd"/>
      <w:r w:rsidRPr="00854D76">
        <w:t xml:space="preserve">, Nizhny Novgorod region throughout Russia. The distance from the warehouse of </w:t>
      </w:r>
      <w:r w:rsidR="00EC10AF" w:rsidRPr="00EC10AF">
        <w:t>«</w:t>
      </w:r>
      <w:proofErr w:type="spellStart"/>
      <w:r w:rsidRPr="00854D76">
        <w:t>Himavangard</w:t>
      </w:r>
      <w:proofErr w:type="spellEnd"/>
      <w:r w:rsidR="00EC10AF" w:rsidRPr="00EC10AF">
        <w:t>»</w:t>
      </w:r>
      <w:r w:rsidRPr="00854D76">
        <w:t xml:space="preserve"> to the production site of </w:t>
      </w:r>
      <w:r w:rsidR="00EC10AF" w:rsidRPr="00EC10AF">
        <w:t>«</w:t>
      </w:r>
      <w:proofErr w:type="spellStart"/>
      <w:r w:rsidRPr="00854D76">
        <w:t>Pharmtek</w:t>
      </w:r>
      <w:proofErr w:type="spellEnd"/>
      <w:r w:rsidR="00534A97" w:rsidRPr="00534A97">
        <w:t>»</w:t>
      </w:r>
      <w:r w:rsidRPr="00854D76">
        <w:t xml:space="preserve"> is about 500 kilometers.</w:t>
      </w:r>
    </w:p>
    <w:p w:rsidR="00E26AEF" w:rsidRPr="003D1AD1" w:rsidRDefault="00E26AEF" w:rsidP="00781ED3">
      <w:pPr>
        <w:rPr>
          <w:b/>
        </w:rPr>
      </w:pPr>
    </w:p>
    <w:p w:rsidR="00D50BA0" w:rsidRPr="00781ED3" w:rsidRDefault="00D50BA0" w:rsidP="00781ED3">
      <w:pPr>
        <w:rPr>
          <w:b/>
        </w:rPr>
      </w:pPr>
      <w:r w:rsidRPr="00781ED3">
        <w:rPr>
          <w:b/>
        </w:rPr>
        <w:t>Delivery conditions</w:t>
      </w:r>
    </w:p>
    <w:p w:rsidR="00D50BA0" w:rsidRPr="00854D76" w:rsidRDefault="00D50BA0" w:rsidP="00781ED3">
      <w:r w:rsidRPr="00854D76">
        <w:t xml:space="preserve">Delivery is carried out by rail through Rail Continent, </w:t>
      </w:r>
      <w:proofErr w:type="spellStart"/>
      <w:r w:rsidRPr="00854D76">
        <w:t>Zheldorekspeditsiya</w:t>
      </w:r>
      <w:proofErr w:type="spellEnd"/>
      <w:r w:rsidRPr="00854D76">
        <w:t xml:space="preserve"> and other companies by agreement. Or third-party motor transport companies PEK, Business Lines, </w:t>
      </w:r>
      <w:r w:rsidR="003D1AD1" w:rsidRPr="003D1AD1">
        <w:t>«</w:t>
      </w:r>
      <w:r w:rsidRPr="00854D76">
        <w:t>Baikal-Service</w:t>
      </w:r>
      <w:r w:rsidR="003D1AD1" w:rsidRPr="003D1AD1">
        <w:t>»</w:t>
      </w:r>
      <w:r w:rsidRPr="00854D76">
        <w:t xml:space="preserve"> and </w:t>
      </w:r>
      <w:r w:rsidR="003D1AD1" w:rsidRPr="003D1AD1">
        <w:t>«</w:t>
      </w:r>
      <w:proofErr w:type="spellStart"/>
      <w:r w:rsidRPr="00854D76">
        <w:t>Energia</w:t>
      </w:r>
      <w:proofErr w:type="spellEnd"/>
      <w:r w:rsidR="003D1AD1" w:rsidRPr="003D1AD1">
        <w:t>»</w:t>
      </w:r>
      <w:r w:rsidRPr="00854D76">
        <w:t xml:space="preserve">. </w:t>
      </w:r>
      <w:r w:rsidR="003D1AD1" w:rsidRPr="003D1AD1">
        <w:t>«</w:t>
      </w:r>
      <w:proofErr w:type="spellStart"/>
      <w:r w:rsidRPr="00854D76">
        <w:t>Himavangard</w:t>
      </w:r>
      <w:proofErr w:type="spellEnd"/>
      <w:r w:rsidR="003D1AD1" w:rsidRPr="003D1AD1">
        <w:t>»</w:t>
      </w:r>
      <w:r w:rsidRPr="00854D76">
        <w:t xml:space="preserve"> is not responsible for the quality of delivery and how the quality of delivery may affect the appearance and properties of the goods.</w:t>
      </w:r>
    </w:p>
    <w:p w:rsidR="00D50BA0" w:rsidRPr="00854D76" w:rsidRDefault="00D50BA0" w:rsidP="00781ED3"/>
    <w:p w:rsidR="00D50BA0" w:rsidRPr="00781ED3" w:rsidRDefault="00D50BA0" w:rsidP="00781ED3">
      <w:pPr>
        <w:rPr>
          <w:b/>
        </w:rPr>
      </w:pPr>
      <w:r w:rsidRPr="00781ED3">
        <w:rPr>
          <w:b/>
        </w:rPr>
        <w:t>The financial condition of the supplier</w:t>
      </w:r>
    </w:p>
    <w:p w:rsidR="00D50BA0" w:rsidRPr="00854D76" w:rsidRDefault="003D1AD1" w:rsidP="00781ED3">
      <w:r w:rsidRPr="003D1AD1">
        <w:t>«</w:t>
      </w:r>
      <w:proofErr w:type="spellStart"/>
      <w:r w:rsidR="00D50BA0" w:rsidRPr="00854D76">
        <w:t>Himavangard</w:t>
      </w:r>
      <w:proofErr w:type="spellEnd"/>
      <w:r w:rsidRPr="003D1AD1">
        <w:t>»</w:t>
      </w:r>
      <w:r w:rsidR="00D50BA0" w:rsidRPr="00854D76">
        <w:t xml:space="preserve"> was founded in 2006 in the city of </w:t>
      </w:r>
      <w:proofErr w:type="spellStart"/>
      <w:r w:rsidR="00D50BA0" w:rsidRPr="00854D76">
        <w:t>Dzerzhinsk</w:t>
      </w:r>
      <w:proofErr w:type="spellEnd"/>
      <w:r w:rsidR="00D50BA0" w:rsidRPr="00854D76">
        <w:t>, Nizhny Novgorod Region, one of the centers of the chemical industry in Russia. Today it is a dynamically developing enterprise, annually increasing sales volumes and their geography and the number of permanent partners. First of all, this is due to the convenient geographical location of the company and the dynamically developing market of chemical products in Russia</w:t>
      </w:r>
      <w:r w:rsidR="00265068">
        <w:rPr>
          <w:rStyle w:val="ad"/>
        </w:rPr>
        <w:footnoteReference w:id="25"/>
      </w:r>
      <w:r w:rsidR="00D50BA0" w:rsidRPr="00854D76">
        <w:t>.</w:t>
      </w:r>
    </w:p>
    <w:p w:rsidR="00D50BA0" w:rsidRPr="00854D76" w:rsidRDefault="00D50BA0" w:rsidP="00D50BA0">
      <w:pPr>
        <w:ind w:firstLine="0"/>
        <w:rPr>
          <w:color w:val="000000" w:themeColor="text1"/>
        </w:rPr>
      </w:pPr>
    </w:p>
    <w:p w:rsidR="00D50BA0" w:rsidRPr="00D50BA0" w:rsidRDefault="00D50BA0" w:rsidP="00D50BA0">
      <w:pPr>
        <w:pStyle w:val="3"/>
        <w:rPr>
          <w:rFonts w:ascii="Times New Roman" w:hAnsi="Times New Roman" w:cs="Times New Roman"/>
          <w:color w:val="000000" w:themeColor="text1"/>
        </w:rPr>
      </w:pPr>
      <w:bookmarkStart w:id="34" w:name="_Toc135967868"/>
      <w:bookmarkStart w:id="35" w:name="_Toc136036612"/>
      <w:r w:rsidRPr="00D50BA0">
        <w:rPr>
          <w:rFonts w:ascii="Times New Roman" w:hAnsi="Times New Roman" w:cs="Times New Roman"/>
          <w:color w:val="000000" w:themeColor="text1"/>
        </w:rPr>
        <w:t xml:space="preserve">3.1.2. </w:t>
      </w:r>
      <w:r w:rsidR="003D1AD1" w:rsidRPr="00CB07E9">
        <w:rPr>
          <w:rFonts w:ascii="Times New Roman" w:hAnsi="Times New Roman" w:cs="Times New Roman"/>
          <w:color w:val="000000" w:themeColor="text1"/>
        </w:rPr>
        <w:t>«</w:t>
      </w:r>
      <w:proofErr w:type="spellStart"/>
      <w:r w:rsidR="003D1AD1">
        <w:rPr>
          <w:rFonts w:ascii="Times New Roman" w:hAnsi="Times New Roman" w:cs="Times New Roman"/>
          <w:color w:val="000000" w:themeColor="text1"/>
        </w:rPr>
        <w:t>Nefis</w:t>
      </w:r>
      <w:proofErr w:type="spellEnd"/>
      <w:r w:rsidR="003D1AD1">
        <w:rPr>
          <w:rFonts w:ascii="Times New Roman" w:hAnsi="Times New Roman" w:cs="Times New Roman"/>
          <w:color w:val="000000" w:themeColor="text1"/>
        </w:rPr>
        <w:t xml:space="preserve"> Cosmetics</w:t>
      </w:r>
      <w:r w:rsidR="003D1AD1" w:rsidRPr="00CB07E9">
        <w:rPr>
          <w:rFonts w:ascii="Times New Roman" w:hAnsi="Times New Roman" w:cs="Times New Roman"/>
          <w:color w:val="000000" w:themeColor="text1"/>
        </w:rPr>
        <w:t>»</w:t>
      </w:r>
      <w:r w:rsidRPr="00D50BA0">
        <w:rPr>
          <w:rFonts w:ascii="Times New Roman" w:hAnsi="Times New Roman" w:cs="Times New Roman"/>
          <w:color w:val="000000" w:themeColor="text1"/>
        </w:rPr>
        <w:t>:</w:t>
      </w:r>
      <w:bookmarkEnd w:id="34"/>
      <w:bookmarkEnd w:id="35"/>
    </w:p>
    <w:p w:rsidR="00D50BA0" w:rsidRPr="00854D76" w:rsidRDefault="00D50BA0" w:rsidP="00D50BA0">
      <w:pPr>
        <w:ind w:firstLine="0"/>
        <w:rPr>
          <w:color w:val="000000" w:themeColor="text1"/>
        </w:rPr>
      </w:pPr>
    </w:p>
    <w:p w:rsidR="00D50BA0" w:rsidRPr="00534A97" w:rsidRDefault="003D1AD1" w:rsidP="002E6B7C">
      <w:r w:rsidRPr="003D1AD1">
        <w:t>«</w:t>
      </w:r>
      <w:proofErr w:type="spellStart"/>
      <w:r>
        <w:t>Nefis</w:t>
      </w:r>
      <w:proofErr w:type="spellEnd"/>
      <w:r>
        <w:t xml:space="preserve"> Cosmetics</w:t>
      </w:r>
      <w:r w:rsidRPr="003D1AD1">
        <w:t>»</w:t>
      </w:r>
      <w:r w:rsidR="00D50BA0" w:rsidRPr="00854D76">
        <w:t xml:space="preserve"> is the largest and oldest (the company was founded in 1855) in Russia a manufacturer of household chemicals and cosmetic products, as well as the largest manufacturer of stearic acid and other types of fatty technical products in Russi</w:t>
      </w:r>
      <w:r w:rsidR="00534A97">
        <w:t>a</w:t>
      </w:r>
      <w:r w:rsidR="00B928C9" w:rsidRPr="00B928C9">
        <w:t>. The production complex and warehouses are located in Kazan.</w:t>
      </w:r>
      <w:r w:rsidR="00E26AEF" w:rsidRPr="00E26AEF">
        <w:t xml:space="preserve"> </w:t>
      </w:r>
      <w:r w:rsidR="002E6B7C" w:rsidRPr="002E6B7C">
        <w:t>Currently, it is the largest producer of stearic acid in Russia, supplying the Russian market with about 17 thousand tons of stearic acid per year. The company's annual turnover is 40 billion rubles</w:t>
      </w:r>
      <w:r w:rsidR="002E6B7C" w:rsidRPr="00CB07E9">
        <w:t>.</w:t>
      </w:r>
      <w:r w:rsidR="00B928C9">
        <w:rPr>
          <w:rStyle w:val="ad"/>
          <w:color w:val="000000" w:themeColor="text1"/>
        </w:rPr>
        <w:footnoteReference w:id="26"/>
      </w:r>
    </w:p>
    <w:p w:rsidR="00D50BA0" w:rsidRPr="00854D76" w:rsidRDefault="00D50BA0" w:rsidP="00D50BA0">
      <w:pPr>
        <w:ind w:firstLine="0"/>
        <w:rPr>
          <w:b/>
          <w:color w:val="000000" w:themeColor="text1"/>
        </w:rPr>
      </w:pPr>
    </w:p>
    <w:p w:rsidR="00D50BA0" w:rsidRPr="00854D76" w:rsidRDefault="00D50BA0" w:rsidP="00D50BA0">
      <w:pPr>
        <w:ind w:firstLine="0"/>
        <w:rPr>
          <w:b/>
          <w:color w:val="000000" w:themeColor="text1"/>
        </w:rPr>
      </w:pPr>
      <w:r w:rsidRPr="00854D76">
        <w:rPr>
          <w:b/>
          <w:color w:val="000000" w:themeColor="text1"/>
        </w:rPr>
        <w:t>Quality</w:t>
      </w:r>
    </w:p>
    <w:p w:rsidR="00D50BA0" w:rsidRPr="00854D76" w:rsidRDefault="00D50BA0" w:rsidP="002E6B7C">
      <w:r w:rsidRPr="00854D76">
        <w:lastRenderedPageBreak/>
        <w:t>The quality of stearic acid, which is presented by "</w:t>
      </w:r>
      <w:proofErr w:type="spellStart"/>
      <w:r w:rsidRPr="00854D76">
        <w:t>Nefis</w:t>
      </w:r>
      <w:proofErr w:type="spellEnd"/>
      <w:r w:rsidRPr="00854D76">
        <w:t xml:space="preserve"> Cosmetics", is suitable for the creation of pharmaceutical cosmetics in terms of its physical and chemical characteristics and fully complies with the high standards of </w:t>
      </w:r>
      <w:proofErr w:type="spellStart"/>
      <w:r w:rsidRPr="00854D76">
        <w:t>Pharmtek</w:t>
      </w:r>
      <w:proofErr w:type="spellEnd"/>
      <w:r w:rsidRPr="00854D76">
        <w:t xml:space="preserve">. Before the deterioration of the foreign policy situation, </w:t>
      </w:r>
      <w:proofErr w:type="spellStart"/>
      <w:r w:rsidRPr="00854D76">
        <w:t>Nefis</w:t>
      </w:r>
      <w:proofErr w:type="spellEnd"/>
      <w:r w:rsidRPr="00854D76">
        <w:t xml:space="preserve"> Cosmetics products were supplied to China, Europe, the USA and Australia.</w:t>
      </w:r>
    </w:p>
    <w:p w:rsidR="000E5FE1" w:rsidRPr="00CB07E9" w:rsidRDefault="000E5FE1" w:rsidP="002E6B7C"/>
    <w:p w:rsidR="00EF44E6" w:rsidRPr="00EF44E6" w:rsidRDefault="00EF44E6" w:rsidP="00EF44E6">
      <w:pPr>
        <w:pStyle w:val="af"/>
        <w:keepNext/>
        <w:jc w:val="right"/>
        <w:rPr>
          <w:b w:val="0"/>
          <w:i/>
          <w:color w:val="000000" w:themeColor="text1"/>
          <w:sz w:val="24"/>
          <w:szCs w:val="24"/>
        </w:rPr>
      </w:pPr>
      <w:proofErr w:type="gramStart"/>
      <w:r w:rsidRPr="00EF44E6">
        <w:rPr>
          <w:i/>
          <w:color w:val="000000" w:themeColor="text1"/>
          <w:sz w:val="24"/>
          <w:szCs w:val="24"/>
        </w:rPr>
        <w:t>Tab. 12.</w:t>
      </w:r>
      <w:proofErr w:type="gramEnd"/>
      <w:r w:rsidRPr="00EF44E6">
        <w:rPr>
          <w:b w:val="0"/>
          <w:i/>
          <w:color w:val="000000" w:themeColor="text1"/>
          <w:sz w:val="24"/>
          <w:szCs w:val="24"/>
        </w:rPr>
        <w:t xml:space="preserve"> Physical and chemical properties of stearic acid from "</w:t>
      </w:r>
      <w:proofErr w:type="spellStart"/>
      <w:r w:rsidRPr="00EF44E6">
        <w:rPr>
          <w:b w:val="0"/>
          <w:i/>
          <w:color w:val="000000" w:themeColor="text1"/>
          <w:sz w:val="24"/>
          <w:szCs w:val="24"/>
        </w:rPr>
        <w:t>Nefis</w:t>
      </w:r>
      <w:proofErr w:type="spellEnd"/>
      <w:r w:rsidRPr="00EF44E6">
        <w:rPr>
          <w:b w:val="0"/>
          <w:i/>
          <w:color w:val="000000" w:themeColor="text1"/>
          <w:sz w:val="24"/>
          <w:szCs w:val="24"/>
        </w:rPr>
        <w:t xml:space="preserve"> Cosmetics"</w:t>
      </w:r>
    </w:p>
    <w:tbl>
      <w:tblPr>
        <w:tblStyle w:val="ae"/>
        <w:tblW w:w="0" w:type="auto"/>
        <w:tblInd w:w="-530" w:type="dxa"/>
        <w:tblLayout w:type="fixed"/>
        <w:tblLook w:val="04A0" w:firstRow="1" w:lastRow="0" w:firstColumn="1" w:lastColumn="0" w:noHBand="0" w:noVBand="1"/>
      </w:tblPr>
      <w:tblGrid>
        <w:gridCol w:w="3332"/>
        <w:gridCol w:w="992"/>
        <w:gridCol w:w="1701"/>
        <w:gridCol w:w="992"/>
        <w:gridCol w:w="1843"/>
        <w:gridCol w:w="1241"/>
      </w:tblGrid>
      <w:tr w:rsidR="000E5FE1" w:rsidRPr="000E5FE1" w:rsidTr="0025343C">
        <w:trPr>
          <w:trHeight w:val="1459"/>
        </w:trPr>
        <w:tc>
          <w:tcPr>
            <w:tcW w:w="3332" w:type="dxa"/>
          </w:tcPr>
          <w:p w:rsidR="000E5FE1" w:rsidRPr="000E5FE1" w:rsidRDefault="000E5FE1" w:rsidP="0025343C">
            <w:pPr>
              <w:ind w:firstLine="0"/>
              <w:jc w:val="center"/>
              <w:rPr>
                <w:b/>
                <w:color w:val="000000" w:themeColor="text1"/>
                <w:sz w:val="22"/>
                <w:szCs w:val="22"/>
                <w:lang w:val="ru-RU"/>
              </w:rPr>
            </w:pPr>
            <w:proofErr w:type="spellStart"/>
            <w:r w:rsidRPr="000E5FE1">
              <w:rPr>
                <w:b/>
                <w:color w:val="000000" w:themeColor="text1"/>
                <w:sz w:val="22"/>
                <w:szCs w:val="22"/>
                <w:lang w:val="ru-RU"/>
              </w:rPr>
              <w:t>Company</w:t>
            </w:r>
            <w:proofErr w:type="spellEnd"/>
            <w:r w:rsidRPr="000E5FE1">
              <w:rPr>
                <w:b/>
                <w:color w:val="000000" w:themeColor="text1"/>
                <w:sz w:val="22"/>
                <w:szCs w:val="22"/>
                <w:lang w:val="ru-RU"/>
              </w:rPr>
              <w:t xml:space="preserve"> </w:t>
            </w:r>
            <w:proofErr w:type="spellStart"/>
            <w:r w:rsidRPr="000E5FE1">
              <w:rPr>
                <w:b/>
                <w:color w:val="000000" w:themeColor="text1"/>
                <w:sz w:val="22"/>
                <w:szCs w:val="22"/>
                <w:lang w:val="ru-RU"/>
              </w:rPr>
              <w:t>name</w:t>
            </w:r>
            <w:proofErr w:type="spellEnd"/>
          </w:p>
        </w:tc>
        <w:tc>
          <w:tcPr>
            <w:tcW w:w="992" w:type="dxa"/>
          </w:tcPr>
          <w:p w:rsidR="000E5FE1" w:rsidRPr="000E5FE1" w:rsidRDefault="000E5FE1" w:rsidP="0025343C">
            <w:pPr>
              <w:ind w:firstLine="0"/>
              <w:jc w:val="center"/>
              <w:rPr>
                <w:b/>
                <w:color w:val="000000" w:themeColor="text1"/>
                <w:sz w:val="22"/>
                <w:szCs w:val="22"/>
                <w:lang w:val="ru-RU"/>
              </w:rPr>
            </w:pPr>
            <w:r w:rsidRPr="000E5FE1">
              <w:rPr>
                <w:b/>
                <w:color w:val="000000" w:themeColor="text1"/>
                <w:sz w:val="22"/>
                <w:szCs w:val="22"/>
              </w:rPr>
              <w:t>Purity</w:t>
            </w:r>
          </w:p>
        </w:tc>
        <w:tc>
          <w:tcPr>
            <w:tcW w:w="1701" w:type="dxa"/>
          </w:tcPr>
          <w:p w:rsidR="000E5FE1" w:rsidRPr="000E5FE1" w:rsidRDefault="000E5FE1" w:rsidP="0025343C">
            <w:pPr>
              <w:ind w:firstLine="0"/>
              <w:jc w:val="center"/>
              <w:rPr>
                <w:b/>
                <w:color w:val="000000" w:themeColor="text1"/>
                <w:sz w:val="22"/>
                <w:szCs w:val="22"/>
              </w:rPr>
            </w:pPr>
            <w:r w:rsidRPr="000E5FE1">
              <w:rPr>
                <w:b/>
                <w:color w:val="000000" w:themeColor="text1"/>
                <w:sz w:val="22"/>
                <w:szCs w:val="22"/>
              </w:rPr>
              <w:t>Mass fraction of unsaturated compounds in terms of iodine</w:t>
            </w:r>
          </w:p>
        </w:tc>
        <w:tc>
          <w:tcPr>
            <w:tcW w:w="992" w:type="dxa"/>
          </w:tcPr>
          <w:p w:rsidR="000E5FE1" w:rsidRPr="000E5FE1" w:rsidRDefault="000E5FE1" w:rsidP="0025343C">
            <w:pPr>
              <w:ind w:firstLine="0"/>
              <w:jc w:val="center"/>
              <w:rPr>
                <w:b/>
                <w:color w:val="000000" w:themeColor="text1"/>
                <w:sz w:val="22"/>
                <w:szCs w:val="22"/>
                <w:lang w:val="ru-RU"/>
              </w:rPr>
            </w:pPr>
            <w:r w:rsidRPr="000E5FE1">
              <w:rPr>
                <w:b/>
                <w:color w:val="000000" w:themeColor="text1"/>
                <w:sz w:val="22"/>
                <w:szCs w:val="22"/>
                <w:shd w:val="clear" w:color="auto" w:fill="FFFFFF"/>
              </w:rPr>
              <w:t>Melting point (</w:t>
            </w:r>
            <w:proofErr w:type="spellStart"/>
            <w:r w:rsidRPr="000E5FE1">
              <w:rPr>
                <w:b/>
                <w:color w:val="000000" w:themeColor="text1"/>
                <w:sz w:val="22"/>
                <w:szCs w:val="22"/>
                <w:shd w:val="clear" w:color="auto" w:fill="FFFFFF"/>
              </w:rPr>
              <w:t>mp</w:t>
            </w:r>
            <w:proofErr w:type="spellEnd"/>
            <w:r w:rsidRPr="000E5FE1">
              <w:rPr>
                <w:b/>
                <w:color w:val="000000" w:themeColor="text1"/>
                <w:sz w:val="22"/>
                <w:szCs w:val="22"/>
                <w:shd w:val="clear" w:color="auto" w:fill="FFFFFF"/>
              </w:rPr>
              <w:t>)</w:t>
            </w:r>
          </w:p>
        </w:tc>
        <w:tc>
          <w:tcPr>
            <w:tcW w:w="1843" w:type="dxa"/>
          </w:tcPr>
          <w:p w:rsidR="000E5FE1" w:rsidRPr="000E5FE1" w:rsidRDefault="000E5FE1" w:rsidP="0025343C">
            <w:pPr>
              <w:ind w:firstLine="0"/>
              <w:jc w:val="center"/>
              <w:rPr>
                <w:b/>
                <w:color w:val="000000" w:themeColor="text1"/>
                <w:sz w:val="22"/>
                <w:szCs w:val="22"/>
                <w:lang w:val="ru-RU"/>
              </w:rPr>
            </w:pPr>
            <w:proofErr w:type="spellStart"/>
            <w:r w:rsidRPr="000E5FE1">
              <w:rPr>
                <w:b/>
                <w:color w:val="000000" w:themeColor="text1"/>
                <w:sz w:val="22"/>
                <w:szCs w:val="22"/>
                <w:lang w:val="ru-RU"/>
              </w:rPr>
              <w:t>Consistency</w:t>
            </w:r>
            <w:proofErr w:type="spellEnd"/>
          </w:p>
        </w:tc>
        <w:tc>
          <w:tcPr>
            <w:tcW w:w="1241" w:type="dxa"/>
          </w:tcPr>
          <w:p w:rsidR="000E5FE1" w:rsidRPr="000E5FE1" w:rsidRDefault="000E5FE1" w:rsidP="0025343C">
            <w:pPr>
              <w:ind w:firstLine="0"/>
              <w:jc w:val="center"/>
              <w:rPr>
                <w:b/>
                <w:color w:val="000000" w:themeColor="text1"/>
                <w:sz w:val="22"/>
                <w:szCs w:val="22"/>
                <w:lang w:val="de-DE"/>
              </w:rPr>
            </w:pPr>
            <w:r w:rsidRPr="000E5FE1">
              <w:rPr>
                <w:b/>
                <w:color w:val="000000" w:themeColor="text1"/>
                <w:sz w:val="22"/>
                <w:szCs w:val="22"/>
                <w:lang w:val="de-DE"/>
              </w:rPr>
              <w:t>Color</w:t>
            </w:r>
          </w:p>
        </w:tc>
      </w:tr>
      <w:tr w:rsidR="000E5FE1" w:rsidRPr="000E5FE1" w:rsidTr="000E5FE1">
        <w:trPr>
          <w:trHeight w:val="795"/>
        </w:trPr>
        <w:tc>
          <w:tcPr>
            <w:tcW w:w="3332" w:type="dxa"/>
          </w:tcPr>
          <w:p w:rsidR="000E5FE1" w:rsidRPr="000E5FE1" w:rsidRDefault="000E5FE1" w:rsidP="000E5FE1">
            <w:pPr>
              <w:ind w:firstLine="0"/>
              <w:rPr>
                <w:color w:val="000000" w:themeColor="text1"/>
                <w:sz w:val="22"/>
                <w:szCs w:val="22"/>
                <w:lang w:val="ru-RU"/>
              </w:rPr>
            </w:pPr>
            <w:r w:rsidRPr="000E5FE1">
              <w:rPr>
                <w:color w:val="000000" w:themeColor="text1"/>
                <w:sz w:val="22"/>
                <w:szCs w:val="22"/>
              </w:rPr>
              <w:t>«</w:t>
            </w:r>
            <w:proofErr w:type="spellStart"/>
            <w:r w:rsidRPr="000E5FE1">
              <w:rPr>
                <w:color w:val="000000" w:themeColor="text1"/>
                <w:sz w:val="22"/>
                <w:szCs w:val="22"/>
              </w:rPr>
              <w:t>Nefis</w:t>
            </w:r>
            <w:proofErr w:type="spellEnd"/>
            <w:r w:rsidRPr="000E5FE1">
              <w:rPr>
                <w:color w:val="000000" w:themeColor="text1"/>
                <w:sz w:val="22"/>
                <w:szCs w:val="22"/>
              </w:rPr>
              <w:t xml:space="preserve"> Cosmetics»</w:t>
            </w:r>
          </w:p>
        </w:tc>
        <w:tc>
          <w:tcPr>
            <w:tcW w:w="992" w:type="dxa"/>
          </w:tcPr>
          <w:p w:rsidR="000E5FE1" w:rsidRPr="000E5FE1" w:rsidRDefault="000E5FE1" w:rsidP="0025343C">
            <w:pPr>
              <w:ind w:firstLine="0"/>
              <w:rPr>
                <w:color w:val="000000" w:themeColor="text1"/>
                <w:sz w:val="22"/>
                <w:szCs w:val="22"/>
              </w:rPr>
            </w:pPr>
            <w:r w:rsidRPr="000E5FE1">
              <w:rPr>
                <w:color w:val="000000" w:themeColor="text1"/>
                <w:sz w:val="22"/>
                <w:szCs w:val="22"/>
              </w:rPr>
              <w:t>≥98 %</w:t>
            </w:r>
          </w:p>
        </w:tc>
        <w:tc>
          <w:tcPr>
            <w:tcW w:w="1701" w:type="dxa"/>
          </w:tcPr>
          <w:p w:rsidR="000E5FE1" w:rsidRPr="000E5FE1" w:rsidRDefault="000E5FE1" w:rsidP="0025343C">
            <w:pPr>
              <w:ind w:firstLine="0"/>
              <w:rPr>
                <w:color w:val="000000" w:themeColor="text1"/>
                <w:sz w:val="22"/>
                <w:szCs w:val="22"/>
              </w:rPr>
            </w:pPr>
            <w:r w:rsidRPr="000E5FE1">
              <w:rPr>
                <w:color w:val="000000" w:themeColor="text1"/>
                <w:sz w:val="22"/>
                <w:szCs w:val="22"/>
                <w:shd w:val="clear" w:color="auto" w:fill="FFFFFF"/>
              </w:rPr>
              <w:t>≤</w:t>
            </w:r>
            <w:r w:rsidRPr="000E5FE1">
              <w:rPr>
                <w:color w:val="000000" w:themeColor="text1"/>
                <w:sz w:val="22"/>
                <w:szCs w:val="22"/>
              </w:rPr>
              <w:t>3.0%</w:t>
            </w:r>
          </w:p>
        </w:tc>
        <w:tc>
          <w:tcPr>
            <w:tcW w:w="992" w:type="dxa"/>
          </w:tcPr>
          <w:p w:rsidR="000E5FE1" w:rsidRPr="000E5FE1" w:rsidRDefault="000E5FE1" w:rsidP="0025343C">
            <w:pPr>
              <w:ind w:firstLine="0"/>
              <w:rPr>
                <w:color w:val="000000" w:themeColor="text1"/>
                <w:sz w:val="22"/>
                <w:szCs w:val="22"/>
              </w:rPr>
            </w:pPr>
            <w:r w:rsidRPr="000E5FE1">
              <w:rPr>
                <w:color w:val="000000" w:themeColor="text1"/>
                <w:sz w:val="22"/>
                <w:szCs w:val="22"/>
                <w:shd w:val="clear" w:color="auto" w:fill="FFFFFF"/>
              </w:rPr>
              <w:t xml:space="preserve">66,5-68,5 </w:t>
            </w:r>
            <w:r w:rsidRPr="000E5FE1">
              <w:rPr>
                <w:color w:val="000000" w:themeColor="text1"/>
                <w:sz w:val="22"/>
                <w:szCs w:val="22"/>
              </w:rPr>
              <w:t>°C</w:t>
            </w:r>
          </w:p>
        </w:tc>
        <w:tc>
          <w:tcPr>
            <w:tcW w:w="1843" w:type="dxa"/>
          </w:tcPr>
          <w:p w:rsidR="000E5FE1" w:rsidRPr="000E5FE1" w:rsidRDefault="000E5FE1" w:rsidP="0025343C">
            <w:pPr>
              <w:ind w:firstLine="0"/>
              <w:rPr>
                <w:color w:val="000000" w:themeColor="text1"/>
                <w:sz w:val="22"/>
                <w:szCs w:val="22"/>
              </w:rPr>
            </w:pPr>
            <w:r w:rsidRPr="000E5FE1">
              <w:rPr>
                <w:color w:val="000000" w:themeColor="text1"/>
                <w:sz w:val="22"/>
                <w:szCs w:val="22"/>
              </w:rPr>
              <w:t>Flakes/Powder</w:t>
            </w:r>
          </w:p>
        </w:tc>
        <w:tc>
          <w:tcPr>
            <w:tcW w:w="1241" w:type="dxa"/>
          </w:tcPr>
          <w:p w:rsidR="000E5FE1" w:rsidRPr="000E5FE1" w:rsidRDefault="00517654" w:rsidP="00EF44E6">
            <w:pPr>
              <w:keepNext/>
              <w:ind w:firstLine="0"/>
              <w:rPr>
                <w:color w:val="000000" w:themeColor="text1"/>
                <w:sz w:val="22"/>
                <w:szCs w:val="22"/>
                <w:lang w:val="ru-RU"/>
              </w:rPr>
            </w:pPr>
            <w:r>
              <w:rPr>
                <w:color w:val="000000" w:themeColor="text1"/>
                <w:sz w:val="22"/>
                <w:szCs w:val="22"/>
                <w:lang w:val="de-DE"/>
              </w:rPr>
              <w:t>W</w:t>
            </w:r>
            <w:proofErr w:type="spellStart"/>
            <w:r w:rsidR="000E5FE1" w:rsidRPr="000E5FE1">
              <w:rPr>
                <w:color w:val="000000" w:themeColor="text1"/>
                <w:sz w:val="22"/>
                <w:szCs w:val="22"/>
                <w:lang w:val="ru-RU"/>
              </w:rPr>
              <w:t>hite</w:t>
            </w:r>
            <w:proofErr w:type="spellEnd"/>
          </w:p>
        </w:tc>
      </w:tr>
    </w:tbl>
    <w:p w:rsidR="000E5FE1" w:rsidRDefault="00EF44E6" w:rsidP="00EF44E6">
      <w:pPr>
        <w:pStyle w:val="af"/>
        <w:jc w:val="right"/>
        <w:rPr>
          <w:b w:val="0"/>
          <w:i/>
          <w:color w:val="000000" w:themeColor="text1"/>
          <w:sz w:val="24"/>
          <w:szCs w:val="24"/>
        </w:rPr>
      </w:pPr>
      <w:r w:rsidRPr="00EF44E6">
        <w:rPr>
          <w:b w:val="0"/>
          <w:i/>
          <w:color w:val="000000" w:themeColor="text1"/>
          <w:sz w:val="24"/>
          <w:szCs w:val="24"/>
        </w:rPr>
        <w:t>*Made by the author on the basis of information from the official website of company and direct appeals to company representative using Internet correspondence</w:t>
      </w:r>
    </w:p>
    <w:p w:rsidR="00B12854" w:rsidRDefault="00B12854" w:rsidP="00B12854"/>
    <w:p w:rsidR="00B12854" w:rsidRPr="00B12854" w:rsidRDefault="00B12854" w:rsidP="00B12854">
      <w:pPr>
        <w:rPr>
          <w:b/>
        </w:rPr>
      </w:pPr>
      <w:r w:rsidRPr="00B12854">
        <w:rPr>
          <w:b/>
        </w:rPr>
        <w:t>Price</w:t>
      </w:r>
    </w:p>
    <w:p w:rsidR="00B12854" w:rsidRPr="00854D76" w:rsidRDefault="00B12854" w:rsidP="00B12854">
      <w:r w:rsidRPr="00854D76">
        <w:t>The price for 1 kg of stearic acid with VAT from the company is 310 rubles per 1 kg of stearic acid as of May 19, 2023.</w:t>
      </w:r>
    </w:p>
    <w:p w:rsidR="00B12854" w:rsidRPr="00854D76" w:rsidRDefault="00B12854" w:rsidP="00B12854"/>
    <w:p w:rsidR="00B12854" w:rsidRPr="00B12854" w:rsidRDefault="00B12854" w:rsidP="00B12854">
      <w:pPr>
        <w:rPr>
          <w:b/>
        </w:rPr>
      </w:pPr>
      <w:r w:rsidRPr="00B12854">
        <w:rPr>
          <w:b/>
        </w:rPr>
        <w:t>Geographical location of the supplier</w:t>
      </w:r>
    </w:p>
    <w:p w:rsidR="00B12854" w:rsidRPr="00854D76" w:rsidRDefault="00B12854" w:rsidP="00B12854">
      <w:r w:rsidRPr="00854D76">
        <w:t xml:space="preserve">The production facilities and warehouses of </w:t>
      </w:r>
      <w:proofErr w:type="spellStart"/>
      <w:r w:rsidRPr="00854D76">
        <w:t>Nefis</w:t>
      </w:r>
      <w:proofErr w:type="spellEnd"/>
      <w:r w:rsidRPr="00854D76">
        <w:t xml:space="preserve"> Cosmetics are located in the city of Kazan, the Republic of </w:t>
      </w:r>
      <w:proofErr w:type="spellStart"/>
      <w:r w:rsidRPr="00854D76">
        <w:t>Tatarstan</w:t>
      </w:r>
      <w:proofErr w:type="spellEnd"/>
      <w:r w:rsidRPr="00854D76">
        <w:t xml:space="preserve">. The distance from the </w:t>
      </w:r>
      <w:proofErr w:type="spellStart"/>
      <w:r w:rsidRPr="00854D76">
        <w:t>Nefis</w:t>
      </w:r>
      <w:proofErr w:type="spellEnd"/>
      <w:r w:rsidRPr="00854D76">
        <w:t xml:space="preserve"> Cosmetics warehouse to the </w:t>
      </w:r>
      <w:proofErr w:type="spellStart"/>
      <w:r w:rsidRPr="00854D76">
        <w:t>Pharmtek</w:t>
      </w:r>
      <w:proofErr w:type="spellEnd"/>
      <w:r w:rsidRPr="00854D76">
        <w:t xml:space="preserve"> production site is about 850 kilometers.</w:t>
      </w:r>
    </w:p>
    <w:p w:rsidR="00B12854" w:rsidRPr="00854D76" w:rsidRDefault="00B12854" w:rsidP="00B12854"/>
    <w:p w:rsidR="00B12854" w:rsidRPr="00B12854" w:rsidRDefault="00B12854" w:rsidP="00B12854">
      <w:pPr>
        <w:rPr>
          <w:b/>
        </w:rPr>
      </w:pPr>
      <w:r w:rsidRPr="00B12854">
        <w:rPr>
          <w:b/>
        </w:rPr>
        <w:t>Delivery conditions</w:t>
      </w:r>
    </w:p>
    <w:p w:rsidR="00B12854" w:rsidRPr="00854D76" w:rsidRDefault="00B12854" w:rsidP="00B12854">
      <w:r w:rsidRPr="00854D76">
        <w:t xml:space="preserve">In Russia, transportation is carried out using several modes of transport, including road transport and rail transport. </w:t>
      </w:r>
      <w:proofErr w:type="spellStart"/>
      <w:r w:rsidRPr="00854D76">
        <w:t>Nefis</w:t>
      </w:r>
      <w:proofErr w:type="spellEnd"/>
      <w:r w:rsidRPr="00854D76">
        <w:t xml:space="preserve"> Cosmetics has its own railway siding. </w:t>
      </w:r>
      <w:proofErr w:type="spellStart"/>
      <w:r w:rsidRPr="00854D76">
        <w:t>Nefis</w:t>
      </w:r>
      <w:proofErr w:type="spellEnd"/>
      <w:r w:rsidRPr="00854D76">
        <w:t xml:space="preserve"> Cosmetics maintains the infrastructure for railway transport at its own expense.</w:t>
      </w:r>
    </w:p>
    <w:p w:rsidR="00B12854" w:rsidRPr="00854D76" w:rsidRDefault="00B12854" w:rsidP="00B12854"/>
    <w:p w:rsidR="00B12854" w:rsidRPr="00B12854" w:rsidRDefault="00B12854" w:rsidP="00B12854">
      <w:pPr>
        <w:rPr>
          <w:b/>
        </w:rPr>
      </w:pPr>
      <w:r w:rsidRPr="00B12854">
        <w:rPr>
          <w:b/>
        </w:rPr>
        <w:t>The financial condition of the supplier</w:t>
      </w:r>
    </w:p>
    <w:p w:rsidR="00B12854" w:rsidRPr="00854D76" w:rsidRDefault="00B12854" w:rsidP="00B12854">
      <w:proofErr w:type="spellStart"/>
      <w:r w:rsidRPr="00854D76">
        <w:t>Nefis</w:t>
      </w:r>
      <w:proofErr w:type="spellEnd"/>
      <w:r w:rsidRPr="00854D76">
        <w:t xml:space="preserve"> Cosmetics is one of the oldest enterprises in Russia. The history of the enterprise begins in 1855 with the construction of a stearin and candle factory. It is part of the </w:t>
      </w:r>
      <w:proofErr w:type="spellStart"/>
      <w:r w:rsidRPr="00854D76">
        <w:t>Nefis</w:t>
      </w:r>
      <w:proofErr w:type="spellEnd"/>
      <w:r w:rsidRPr="00854D76">
        <w:t xml:space="preserve"> group of companies, included in the list of backbone organizations in Russia.</w:t>
      </w:r>
    </w:p>
    <w:p w:rsidR="00B12854" w:rsidRDefault="00B12854" w:rsidP="00B12854"/>
    <w:p w:rsidR="00B12854" w:rsidRPr="00854D76" w:rsidRDefault="00B12854" w:rsidP="00B12854">
      <w:r w:rsidRPr="00854D76">
        <w:lastRenderedPageBreak/>
        <w:t>For a qualitative comparison of suppliers, we will use a multi-criteria assessment with a five-point rating scale</w:t>
      </w:r>
    </w:p>
    <w:p w:rsidR="00461BEC" w:rsidRDefault="00461BEC" w:rsidP="00461BEC">
      <w:pPr>
        <w:pStyle w:val="3"/>
        <w:rPr>
          <w:rFonts w:ascii="Times New Roman" w:hAnsi="Times New Roman" w:cs="Times New Roman"/>
          <w:color w:val="000000" w:themeColor="text1"/>
        </w:rPr>
      </w:pPr>
      <w:bookmarkStart w:id="36" w:name="_Toc136036613"/>
      <w:r w:rsidRPr="00997F51">
        <w:rPr>
          <w:rFonts w:ascii="Times New Roman" w:hAnsi="Times New Roman" w:cs="Times New Roman"/>
          <w:color w:val="000000" w:themeColor="text1"/>
        </w:rPr>
        <w:t>3.1.3. Multi-criteria supplier analysis</w:t>
      </w:r>
      <w:bookmarkEnd w:id="36"/>
    </w:p>
    <w:p w:rsidR="00741057" w:rsidRDefault="00741057" w:rsidP="00741057"/>
    <w:p w:rsidR="00741057" w:rsidRPr="00741057" w:rsidRDefault="00741057" w:rsidP="00741057">
      <w:r w:rsidRPr="00741057">
        <w:t>Multi-criteria analysis is a method of analysis, the purpose of which is to use the ranking of criteria for an objective and transparent evaluation of various decision options. Ultimately, it is necessary to identify and prioritize the available solutions and evaluate them in order to select the optimal solution. To the context of this paper, it is an analysis of the choice between two providers. The use of multi-criteria analysis to select suppliers for a manufacturing enterprise minimizes the risks associated with switching to a new supplier.</w:t>
      </w:r>
    </w:p>
    <w:p w:rsidR="00461BEC" w:rsidRPr="003A542F" w:rsidRDefault="00461BEC" w:rsidP="003A542F">
      <w:pPr>
        <w:pStyle w:val="3"/>
        <w:ind w:firstLine="0"/>
        <w:jc w:val="right"/>
        <w:rPr>
          <w:rFonts w:ascii="Times New Roman" w:hAnsi="Times New Roman" w:cs="Times New Roman"/>
          <w:b w:val="0"/>
          <w:i/>
          <w:color w:val="000000" w:themeColor="text1"/>
        </w:rPr>
      </w:pPr>
    </w:p>
    <w:p w:rsidR="00997F51" w:rsidRPr="00CB07E9" w:rsidRDefault="00997F51" w:rsidP="00997F51"/>
    <w:p w:rsidR="00704E5C" w:rsidRDefault="00704E5C" w:rsidP="00CC5E71">
      <w:pPr>
        <w:pStyle w:val="af"/>
        <w:keepNext/>
      </w:pPr>
    </w:p>
    <w:p w:rsidR="00CC5E71" w:rsidRDefault="00CC5E71" w:rsidP="00CC5E71">
      <w:pPr>
        <w:pStyle w:val="af"/>
        <w:keepNext/>
      </w:pPr>
    </w:p>
    <w:p w:rsidR="00704E5C" w:rsidRPr="00704E5C" w:rsidRDefault="00704E5C" w:rsidP="00704E5C">
      <w:pPr>
        <w:pStyle w:val="af"/>
        <w:keepNext/>
        <w:jc w:val="right"/>
        <w:rPr>
          <w:b w:val="0"/>
          <w:i/>
          <w:color w:val="000000" w:themeColor="text1"/>
          <w:sz w:val="24"/>
          <w:szCs w:val="24"/>
        </w:rPr>
      </w:pPr>
      <w:proofErr w:type="gramStart"/>
      <w:r w:rsidRPr="00704E5C">
        <w:rPr>
          <w:i/>
          <w:color w:val="000000" w:themeColor="text1"/>
          <w:sz w:val="24"/>
          <w:szCs w:val="24"/>
        </w:rPr>
        <w:t>Tab. 13.</w:t>
      </w:r>
      <w:proofErr w:type="gramEnd"/>
      <w:r w:rsidRPr="00704E5C">
        <w:rPr>
          <w:b w:val="0"/>
          <w:i/>
          <w:color w:val="000000" w:themeColor="text1"/>
          <w:sz w:val="24"/>
          <w:szCs w:val="24"/>
        </w:rPr>
        <w:t xml:space="preserve"> Multi-criteria analysis of Russian suppliers of stearic acid for «</w:t>
      </w:r>
      <w:proofErr w:type="spellStart"/>
      <w:r w:rsidRPr="00704E5C">
        <w:rPr>
          <w:b w:val="0"/>
          <w:i/>
          <w:color w:val="000000" w:themeColor="text1"/>
          <w:sz w:val="24"/>
          <w:szCs w:val="24"/>
        </w:rPr>
        <w:t>Pharmtek</w:t>
      </w:r>
      <w:proofErr w:type="spellEnd"/>
      <w:r w:rsidRPr="00704E5C">
        <w:rPr>
          <w:b w:val="0"/>
          <w:i/>
          <w:color w:val="000000" w:themeColor="text1"/>
          <w:sz w:val="24"/>
          <w:szCs w:val="24"/>
        </w:rPr>
        <w:t>»</w:t>
      </w:r>
    </w:p>
    <w:tbl>
      <w:tblPr>
        <w:tblStyle w:val="ae"/>
        <w:tblpPr w:leftFromText="180" w:rightFromText="180" w:vertAnchor="text" w:horzAnchor="margin" w:tblpY="128"/>
        <w:tblW w:w="9571" w:type="dxa"/>
        <w:tblLook w:val="04A0" w:firstRow="1" w:lastRow="0" w:firstColumn="1" w:lastColumn="0" w:noHBand="0" w:noVBand="1"/>
      </w:tblPr>
      <w:tblGrid>
        <w:gridCol w:w="1935"/>
        <w:gridCol w:w="1517"/>
        <w:gridCol w:w="1506"/>
        <w:gridCol w:w="1256"/>
        <w:gridCol w:w="1082"/>
        <w:gridCol w:w="1256"/>
        <w:gridCol w:w="1019"/>
      </w:tblGrid>
      <w:tr w:rsidR="00704E5C" w:rsidRPr="00854D76" w:rsidTr="00704E5C">
        <w:trPr>
          <w:trHeight w:val="720"/>
        </w:trPr>
        <w:tc>
          <w:tcPr>
            <w:tcW w:w="1935" w:type="dxa"/>
            <w:vMerge w:val="restart"/>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de-DE"/>
              </w:rPr>
              <w:t>C</w:t>
            </w:r>
            <w:proofErr w:type="spellStart"/>
            <w:r w:rsidRPr="00F92E8A">
              <w:rPr>
                <w:color w:val="000000" w:themeColor="text1"/>
                <w:sz w:val="22"/>
                <w:szCs w:val="22"/>
              </w:rPr>
              <w:t>riterion</w:t>
            </w:r>
            <w:proofErr w:type="spellEnd"/>
          </w:p>
        </w:tc>
        <w:tc>
          <w:tcPr>
            <w:tcW w:w="1517" w:type="dxa"/>
            <w:vMerge w:val="restart"/>
          </w:tcPr>
          <w:p w:rsidR="00704E5C" w:rsidRPr="00F92E8A" w:rsidRDefault="00704E5C" w:rsidP="00704E5C">
            <w:pPr>
              <w:ind w:firstLine="0"/>
              <w:rPr>
                <w:color w:val="000000" w:themeColor="text1"/>
                <w:sz w:val="22"/>
                <w:szCs w:val="22"/>
              </w:rPr>
            </w:pPr>
            <w:r w:rsidRPr="00F92E8A">
              <w:rPr>
                <w:color w:val="000000" w:themeColor="text1"/>
                <w:sz w:val="22"/>
                <w:szCs w:val="22"/>
              </w:rPr>
              <w:t>Importance of a</w:t>
            </w:r>
            <w:r w:rsidRPr="00F92E8A">
              <w:rPr>
                <w:color w:val="000000" w:themeColor="text1"/>
                <w:sz w:val="22"/>
                <w:szCs w:val="22"/>
                <w:lang w:val="ru-RU"/>
              </w:rPr>
              <w:t xml:space="preserve"> </w:t>
            </w:r>
            <w:r w:rsidRPr="00F92E8A">
              <w:rPr>
                <w:color w:val="000000" w:themeColor="text1"/>
                <w:sz w:val="22"/>
                <w:szCs w:val="22"/>
              </w:rPr>
              <w:t>criterion</w:t>
            </w:r>
          </w:p>
        </w:tc>
        <w:tc>
          <w:tcPr>
            <w:tcW w:w="1506" w:type="dxa"/>
            <w:vMerge w:val="restart"/>
          </w:tcPr>
          <w:p w:rsidR="00704E5C" w:rsidRPr="00F92E8A" w:rsidRDefault="00704E5C" w:rsidP="00704E5C">
            <w:pPr>
              <w:ind w:firstLine="0"/>
              <w:rPr>
                <w:color w:val="000000" w:themeColor="text1"/>
                <w:sz w:val="22"/>
                <w:szCs w:val="22"/>
                <w:lang w:val="ru-RU"/>
              </w:rPr>
            </w:pPr>
            <w:r w:rsidRPr="00F92E8A">
              <w:rPr>
                <w:color w:val="000000" w:themeColor="text1"/>
                <w:sz w:val="22"/>
                <w:szCs w:val="22"/>
              </w:rPr>
              <w:t>Value</w:t>
            </w:r>
          </w:p>
        </w:tc>
        <w:tc>
          <w:tcPr>
            <w:tcW w:w="2338" w:type="dxa"/>
            <w:gridSpan w:val="2"/>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w:t>
            </w:r>
            <w:r w:rsidRPr="00F92E8A">
              <w:rPr>
                <w:color w:val="000000" w:themeColor="text1"/>
                <w:sz w:val="22"/>
                <w:szCs w:val="22"/>
                <w:lang w:val="de-DE"/>
              </w:rPr>
              <w:t>H</w:t>
            </w:r>
            <w:proofErr w:type="spellStart"/>
            <w:r w:rsidRPr="00F92E8A">
              <w:rPr>
                <w:color w:val="000000" w:themeColor="text1"/>
                <w:sz w:val="22"/>
                <w:szCs w:val="22"/>
              </w:rPr>
              <w:t>imavangard</w:t>
            </w:r>
            <w:proofErr w:type="spellEnd"/>
            <w:r w:rsidRPr="00F92E8A">
              <w:rPr>
                <w:color w:val="000000" w:themeColor="text1"/>
                <w:sz w:val="22"/>
                <w:szCs w:val="22"/>
                <w:lang w:val="ru-RU"/>
              </w:rPr>
              <w:t>»</w:t>
            </w:r>
          </w:p>
        </w:tc>
        <w:tc>
          <w:tcPr>
            <w:tcW w:w="2275" w:type="dxa"/>
            <w:gridSpan w:val="2"/>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w:t>
            </w:r>
            <w:proofErr w:type="spellStart"/>
            <w:r w:rsidRPr="00F92E8A">
              <w:rPr>
                <w:color w:val="000000" w:themeColor="text1"/>
                <w:sz w:val="22"/>
                <w:szCs w:val="22"/>
              </w:rPr>
              <w:t>Nefis</w:t>
            </w:r>
            <w:proofErr w:type="spellEnd"/>
            <w:r w:rsidRPr="00F92E8A">
              <w:rPr>
                <w:color w:val="000000" w:themeColor="text1"/>
                <w:sz w:val="22"/>
                <w:szCs w:val="22"/>
                <w:lang w:val="ru-RU"/>
              </w:rPr>
              <w:t xml:space="preserve"> </w:t>
            </w:r>
            <w:r w:rsidRPr="00F92E8A">
              <w:rPr>
                <w:color w:val="000000" w:themeColor="text1"/>
                <w:sz w:val="22"/>
                <w:szCs w:val="22"/>
              </w:rPr>
              <w:t>Cosmetics</w:t>
            </w:r>
            <w:r w:rsidRPr="00F92E8A">
              <w:rPr>
                <w:color w:val="000000" w:themeColor="text1"/>
                <w:sz w:val="22"/>
                <w:szCs w:val="22"/>
                <w:lang w:val="ru-RU"/>
              </w:rPr>
              <w:t>»</w:t>
            </w:r>
          </w:p>
        </w:tc>
      </w:tr>
      <w:tr w:rsidR="00704E5C" w:rsidRPr="00854D76" w:rsidTr="00704E5C">
        <w:trPr>
          <w:trHeight w:val="385"/>
        </w:trPr>
        <w:tc>
          <w:tcPr>
            <w:tcW w:w="1935" w:type="dxa"/>
            <w:vMerge/>
          </w:tcPr>
          <w:p w:rsidR="00704E5C" w:rsidRPr="00F92E8A" w:rsidRDefault="00704E5C" w:rsidP="00704E5C">
            <w:pPr>
              <w:ind w:firstLine="0"/>
              <w:rPr>
                <w:color w:val="000000" w:themeColor="text1"/>
                <w:sz w:val="22"/>
                <w:szCs w:val="22"/>
                <w:lang w:val="ru-RU"/>
              </w:rPr>
            </w:pPr>
          </w:p>
        </w:tc>
        <w:tc>
          <w:tcPr>
            <w:tcW w:w="1517" w:type="dxa"/>
            <w:vMerge/>
          </w:tcPr>
          <w:p w:rsidR="00704E5C" w:rsidRPr="00F92E8A" w:rsidRDefault="00704E5C" w:rsidP="00704E5C">
            <w:pPr>
              <w:ind w:firstLine="0"/>
              <w:rPr>
                <w:color w:val="000000" w:themeColor="text1"/>
                <w:sz w:val="22"/>
                <w:szCs w:val="22"/>
                <w:lang w:val="ru-RU"/>
              </w:rPr>
            </w:pPr>
          </w:p>
        </w:tc>
        <w:tc>
          <w:tcPr>
            <w:tcW w:w="1506" w:type="dxa"/>
            <w:vMerge/>
          </w:tcPr>
          <w:p w:rsidR="00704E5C" w:rsidRPr="00F92E8A" w:rsidRDefault="00704E5C" w:rsidP="00704E5C">
            <w:pPr>
              <w:ind w:firstLine="0"/>
              <w:rPr>
                <w:color w:val="000000" w:themeColor="text1"/>
                <w:sz w:val="22"/>
                <w:szCs w:val="22"/>
                <w:lang w:val="ru-RU"/>
              </w:rPr>
            </w:pPr>
          </w:p>
        </w:tc>
        <w:tc>
          <w:tcPr>
            <w:tcW w:w="1256"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de-DE"/>
              </w:rPr>
              <w:t>E</w:t>
            </w:r>
            <w:proofErr w:type="spellStart"/>
            <w:r w:rsidRPr="00F92E8A">
              <w:rPr>
                <w:color w:val="000000" w:themeColor="text1"/>
                <w:sz w:val="22"/>
                <w:szCs w:val="22"/>
                <w:lang w:val="ru-RU"/>
              </w:rPr>
              <w:t>valuation</w:t>
            </w:r>
            <w:proofErr w:type="spellEnd"/>
          </w:p>
        </w:tc>
        <w:tc>
          <w:tcPr>
            <w:tcW w:w="1082" w:type="dxa"/>
          </w:tcPr>
          <w:p w:rsidR="00704E5C" w:rsidRPr="00F92E8A" w:rsidRDefault="00704E5C" w:rsidP="00704E5C">
            <w:pPr>
              <w:ind w:firstLine="0"/>
              <w:rPr>
                <w:color w:val="000000" w:themeColor="text1"/>
                <w:sz w:val="22"/>
                <w:szCs w:val="22"/>
                <w:lang w:val="ru-RU"/>
              </w:rPr>
            </w:pPr>
            <w:proofErr w:type="spellStart"/>
            <w:r w:rsidRPr="00F92E8A">
              <w:rPr>
                <w:color w:val="000000" w:themeColor="text1"/>
                <w:sz w:val="22"/>
                <w:szCs w:val="22"/>
                <w:lang w:val="ru-RU"/>
              </w:rPr>
              <w:t>Rating</w:t>
            </w:r>
            <w:proofErr w:type="spellEnd"/>
          </w:p>
        </w:tc>
        <w:tc>
          <w:tcPr>
            <w:tcW w:w="1256"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de-DE"/>
              </w:rPr>
              <w:t>E</w:t>
            </w:r>
            <w:proofErr w:type="spellStart"/>
            <w:r w:rsidRPr="00F92E8A">
              <w:rPr>
                <w:color w:val="000000" w:themeColor="text1"/>
                <w:sz w:val="22"/>
                <w:szCs w:val="22"/>
                <w:lang w:val="ru-RU"/>
              </w:rPr>
              <w:t>valuation</w:t>
            </w:r>
            <w:proofErr w:type="spellEnd"/>
          </w:p>
        </w:tc>
        <w:tc>
          <w:tcPr>
            <w:tcW w:w="1019" w:type="dxa"/>
          </w:tcPr>
          <w:p w:rsidR="00704E5C" w:rsidRPr="00F92E8A" w:rsidRDefault="00704E5C" w:rsidP="00704E5C">
            <w:pPr>
              <w:ind w:firstLine="0"/>
              <w:rPr>
                <w:color w:val="000000" w:themeColor="text1"/>
                <w:sz w:val="22"/>
                <w:szCs w:val="22"/>
                <w:lang w:val="ru-RU"/>
              </w:rPr>
            </w:pPr>
            <w:proofErr w:type="spellStart"/>
            <w:r w:rsidRPr="00F92E8A">
              <w:rPr>
                <w:color w:val="000000" w:themeColor="text1"/>
                <w:sz w:val="22"/>
                <w:szCs w:val="22"/>
                <w:lang w:val="ru-RU"/>
              </w:rPr>
              <w:t>Rating</w:t>
            </w:r>
            <w:proofErr w:type="spellEnd"/>
          </w:p>
        </w:tc>
      </w:tr>
      <w:tr w:rsidR="00704E5C" w:rsidRPr="00854D76" w:rsidTr="00704E5C">
        <w:trPr>
          <w:trHeight w:val="562"/>
        </w:trPr>
        <w:tc>
          <w:tcPr>
            <w:tcW w:w="1935"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rPr>
              <w:t>Quality</w:t>
            </w:r>
          </w:p>
        </w:tc>
        <w:tc>
          <w:tcPr>
            <w:tcW w:w="1517"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1</w:t>
            </w:r>
          </w:p>
        </w:tc>
        <w:tc>
          <w:tcPr>
            <w:tcW w:w="1506"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5,00</w:t>
            </w:r>
          </w:p>
        </w:tc>
        <w:tc>
          <w:tcPr>
            <w:tcW w:w="1256"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3</w:t>
            </w:r>
          </w:p>
        </w:tc>
        <w:tc>
          <w:tcPr>
            <w:tcW w:w="1082"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15</w:t>
            </w:r>
          </w:p>
        </w:tc>
        <w:tc>
          <w:tcPr>
            <w:tcW w:w="1256"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5</w:t>
            </w:r>
          </w:p>
        </w:tc>
        <w:tc>
          <w:tcPr>
            <w:tcW w:w="1019"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25</w:t>
            </w:r>
          </w:p>
        </w:tc>
      </w:tr>
      <w:tr w:rsidR="00704E5C" w:rsidRPr="00854D76" w:rsidTr="00704E5C">
        <w:tc>
          <w:tcPr>
            <w:tcW w:w="1935"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rPr>
              <w:t>Price</w:t>
            </w:r>
          </w:p>
        </w:tc>
        <w:tc>
          <w:tcPr>
            <w:tcW w:w="1517"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2</w:t>
            </w:r>
          </w:p>
        </w:tc>
        <w:tc>
          <w:tcPr>
            <w:tcW w:w="1506"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2,50</w:t>
            </w:r>
          </w:p>
        </w:tc>
        <w:tc>
          <w:tcPr>
            <w:tcW w:w="1256"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4</w:t>
            </w:r>
          </w:p>
        </w:tc>
        <w:tc>
          <w:tcPr>
            <w:tcW w:w="1082"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10</w:t>
            </w:r>
          </w:p>
        </w:tc>
        <w:tc>
          <w:tcPr>
            <w:tcW w:w="1256"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3</w:t>
            </w:r>
          </w:p>
        </w:tc>
        <w:tc>
          <w:tcPr>
            <w:tcW w:w="1019"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7,5</w:t>
            </w:r>
          </w:p>
        </w:tc>
      </w:tr>
      <w:tr w:rsidR="00704E5C" w:rsidRPr="00854D76" w:rsidTr="00704E5C">
        <w:tc>
          <w:tcPr>
            <w:tcW w:w="1935" w:type="dxa"/>
          </w:tcPr>
          <w:p w:rsidR="00704E5C" w:rsidRPr="00F92E8A" w:rsidRDefault="00704E5C" w:rsidP="00704E5C">
            <w:pPr>
              <w:ind w:firstLine="0"/>
              <w:rPr>
                <w:color w:val="000000" w:themeColor="text1"/>
                <w:sz w:val="22"/>
                <w:szCs w:val="22"/>
              </w:rPr>
            </w:pPr>
            <w:r w:rsidRPr="00F92E8A">
              <w:rPr>
                <w:color w:val="000000" w:themeColor="text1"/>
                <w:sz w:val="22"/>
                <w:szCs w:val="22"/>
              </w:rPr>
              <w:t>Geographical location of the supplier</w:t>
            </w:r>
          </w:p>
          <w:p w:rsidR="00704E5C" w:rsidRPr="00F92E8A" w:rsidRDefault="00704E5C" w:rsidP="00704E5C">
            <w:pPr>
              <w:ind w:firstLine="0"/>
              <w:rPr>
                <w:color w:val="000000" w:themeColor="text1"/>
                <w:sz w:val="22"/>
                <w:szCs w:val="22"/>
              </w:rPr>
            </w:pPr>
          </w:p>
        </w:tc>
        <w:tc>
          <w:tcPr>
            <w:tcW w:w="1517"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3</w:t>
            </w:r>
          </w:p>
        </w:tc>
        <w:tc>
          <w:tcPr>
            <w:tcW w:w="1506"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1,67</w:t>
            </w:r>
          </w:p>
        </w:tc>
        <w:tc>
          <w:tcPr>
            <w:tcW w:w="1256"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5</w:t>
            </w:r>
          </w:p>
        </w:tc>
        <w:tc>
          <w:tcPr>
            <w:tcW w:w="1082"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8,35</w:t>
            </w:r>
          </w:p>
        </w:tc>
        <w:tc>
          <w:tcPr>
            <w:tcW w:w="1256"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3</w:t>
            </w:r>
          </w:p>
        </w:tc>
        <w:tc>
          <w:tcPr>
            <w:tcW w:w="1019"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5,01</w:t>
            </w:r>
          </w:p>
        </w:tc>
      </w:tr>
      <w:tr w:rsidR="00704E5C" w:rsidRPr="00854D76" w:rsidTr="00704E5C">
        <w:tc>
          <w:tcPr>
            <w:tcW w:w="1935"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rPr>
              <w:t>Terms of delivery</w:t>
            </w:r>
          </w:p>
        </w:tc>
        <w:tc>
          <w:tcPr>
            <w:tcW w:w="1517"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4</w:t>
            </w:r>
          </w:p>
        </w:tc>
        <w:tc>
          <w:tcPr>
            <w:tcW w:w="1506"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1,25</w:t>
            </w:r>
          </w:p>
        </w:tc>
        <w:tc>
          <w:tcPr>
            <w:tcW w:w="1256"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1</w:t>
            </w:r>
          </w:p>
        </w:tc>
        <w:tc>
          <w:tcPr>
            <w:tcW w:w="1082"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1,25</w:t>
            </w:r>
          </w:p>
        </w:tc>
        <w:tc>
          <w:tcPr>
            <w:tcW w:w="1256"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5</w:t>
            </w:r>
          </w:p>
        </w:tc>
        <w:tc>
          <w:tcPr>
            <w:tcW w:w="1019"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6,25</w:t>
            </w:r>
          </w:p>
        </w:tc>
      </w:tr>
      <w:tr w:rsidR="00704E5C" w:rsidRPr="00854D76" w:rsidTr="00704E5C">
        <w:tc>
          <w:tcPr>
            <w:tcW w:w="1935" w:type="dxa"/>
          </w:tcPr>
          <w:p w:rsidR="00704E5C" w:rsidRPr="00F92E8A" w:rsidRDefault="00704E5C" w:rsidP="00704E5C">
            <w:pPr>
              <w:ind w:firstLine="0"/>
              <w:rPr>
                <w:color w:val="000000" w:themeColor="text1"/>
                <w:sz w:val="22"/>
                <w:szCs w:val="22"/>
              </w:rPr>
            </w:pPr>
            <w:r w:rsidRPr="00F92E8A">
              <w:rPr>
                <w:color w:val="000000" w:themeColor="text1"/>
                <w:sz w:val="22"/>
                <w:szCs w:val="22"/>
              </w:rPr>
              <w:t>The financial condition of the supplier</w:t>
            </w:r>
          </w:p>
        </w:tc>
        <w:tc>
          <w:tcPr>
            <w:tcW w:w="1517"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5</w:t>
            </w:r>
          </w:p>
        </w:tc>
        <w:tc>
          <w:tcPr>
            <w:tcW w:w="1506"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1,00</w:t>
            </w:r>
          </w:p>
        </w:tc>
        <w:tc>
          <w:tcPr>
            <w:tcW w:w="1256"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3</w:t>
            </w:r>
          </w:p>
        </w:tc>
        <w:tc>
          <w:tcPr>
            <w:tcW w:w="1082"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3</w:t>
            </w:r>
          </w:p>
        </w:tc>
        <w:tc>
          <w:tcPr>
            <w:tcW w:w="1256"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5</w:t>
            </w:r>
          </w:p>
        </w:tc>
        <w:tc>
          <w:tcPr>
            <w:tcW w:w="1019" w:type="dxa"/>
          </w:tcPr>
          <w:p w:rsidR="00704E5C" w:rsidRPr="00F92E8A" w:rsidRDefault="00704E5C" w:rsidP="00704E5C">
            <w:pPr>
              <w:ind w:firstLine="0"/>
              <w:rPr>
                <w:color w:val="000000" w:themeColor="text1"/>
                <w:sz w:val="22"/>
                <w:szCs w:val="22"/>
                <w:lang w:val="ru-RU"/>
              </w:rPr>
            </w:pPr>
            <w:r w:rsidRPr="00F92E8A">
              <w:rPr>
                <w:color w:val="000000" w:themeColor="text1"/>
                <w:sz w:val="22"/>
                <w:szCs w:val="22"/>
                <w:lang w:val="ru-RU"/>
              </w:rPr>
              <w:t>5</w:t>
            </w:r>
          </w:p>
        </w:tc>
      </w:tr>
      <w:tr w:rsidR="00704E5C" w:rsidRPr="00461BEC" w:rsidTr="00704E5C">
        <w:tc>
          <w:tcPr>
            <w:tcW w:w="1935" w:type="dxa"/>
          </w:tcPr>
          <w:p w:rsidR="00704E5C" w:rsidRPr="00F92E8A" w:rsidRDefault="00704E5C" w:rsidP="00704E5C">
            <w:pPr>
              <w:ind w:firstLine="0"/>
              <w:rPr>
                <w:b/>
                <w:color w:val="000000" w:themeColor="text1"/>
                <w:sz w:val="22"/>
                <w:szCs w:val="22"/>
                <w:lang w:val="ru-RU"/>
              </w:rPr>
            </w:pPr>
            <w:proofErr w:type="spellStart"/>
            <w:r w:rsidRPr="00F92E8A">
              <w:rPr>
                <w:b/>
                <w:color w:val="000000" w:themeColor="text1"/>
                <w:sz w:val="22"/>
                <w:szCs w:val="22"/>
                <w:lang w:val="ru-RU"/>
              </w:rPr>
              <w:t>Total</w:t>
            </w:r>
            <w:proofErr w:type="spellEnd"/>
          </w:p>
        </w:tc>
        <w:tc>
          <w:tcPr>
            <w:tcW w:w="1517" w:type="dxa"/>
          </w:tcPr>
          <w:p w:rsidR="00704E5C" w:rsidRPr="00F92E8A" w:rsidRDefault="00704E5C" w:rsidP="00704E5C">
            <w:pPr>
              <w:ind w:firstLine="0"/>
              <w:rPr>
                <w:b/>
                <w:color w:val="000000" w:themeColor="text1"/>
                <w:sz w:val="22"/>
                <w:szCs w:val="22"/>
                <w:lang w:val="ru-RU"/>
              </w:rPr>
            </w:pPr>
          </w:p>
        </w:tc>
        <w:tc>
          <w:tcPr>
            <w:tcW w:w="1506" w:type="dxa"/>
          </w:tcPr>
          <w:p w:rsidR="00704E5C" w:rsidRPr="00F92E8A" w:rsidRDefault="00704E5C" w:rsidP="00704E5C">
            <w:pPr>
              <w:ind w:firstLine="0"/>
              <w:rPr>
                <w:b/>
                <w:color w:val="000000" w:themeColor="text1"/>
                <w:sz w:val="22"/>
                <w:szCs w:val="22"/>
                <w:lang w:val="ru-RU"/>
              </w:rPr>
            </w:pPr>
          </w:p>
        </w:tc>
        <w:tc>
          <w:tcPr>
            <w:tcW w:w="1256" w:type="dxa"/>
          </w:tcPr>
          <w:p w:rsidR="00704E5C" w:rsidRPr="00F92E8A" w:rsidRDefault="00704E5C" w:rsidP="00704E5C">
            <w:pPr>
              <w:ind w:firstLine="0"/>
              <w:rPr>
                <w:b/>
                <w:color w:val="000000" w:themeColor="text1"/>
                <w:sz w:val="22"/>
                <w:szCs w:val="22"/>
                <w:lang w:val="ru-RU"/>
              </w:rPr>
            </w:pPr>
          </w:p>
        </w:tc>
        <w:tc>
          <w:tcPr>
            <w:tcW w:w="1082" w:type="dxa"/>
          </w:tcPr>
          <w:p w:rsidR="00704E5C" w:rsidRPr="00F92E8A" w:rsidRDefault="00704E5C" w:rsidP="00704E5C">
            <w:pPr>
              <w:ind w:firstLine="0"/>
              <w:rPr>
                <w:b/>
                <w:color w:val="000000" w:themeColor="text1"/>
                <w:sz w:val="22"/>
                <w:szCs w:val="22"/>
                <w:lang w:val="ru-RU"/>
              </w:rPr>
            </w:pPr>
            <w:r w:rsidRPr="00F92E8A">
              <w:rPr>
                <w:b/>
                <w:color w:val="000000" w:themeColor="text1"/>
                <w:sz w:val="22"/>
                <w:szCs w:val="22"/>
                <w:lang w:val="ru-RU"/>
              </w:rPr>
              <w:t>37,6</w:t>
            </w:r>
          </w:p>
        </w:tc>
        <w:tc>
          <w:tcPr>
            <w:tcW w:w="1256" w:type="dxa"/>
          </w:tcPr>
          <w:p w:rsidR="00704E5C" w:rsidRPr="00F92E8A" w:rsidRDefault="00704E5C" w:rsidP="00704E5C">
            <w:pPr>
              <w:ind w:firstLine="0"/>
              <w:rPr>
                <w:b/>
                <w:color w:val="000000" w:themeColor="text1"/>
                <w:sz w:val="22"/>
                <w:szCs w:val="22"/>
                <w:lang w:val="ru-RU"/>
              </w:rPr>
            </w:pPr>
          </w:p>
        </w:tc>
        <w:tc>
          <w:tcPr>
            <w:tcW w:w="1019" w:type="dxa"/>
          </w:tcPr>
          <w:p w:rsidR="00704E5C" w:rsidRPr="00F92E8A" w:rsidRDefault="00704E5C" w:rsidP="00704E5C">
            <w:pPr>
              <w:keepNext/>
              <w:ind w:firstLine="0"/>
              <w:rPr>
                <w:b/>
                <w:color w:val="000000" w:themeColor="text1"/>
                <w:sz w:val="22"/>
                <w:szCs w:val="22"/>
                <w:lang w:val="ru-RU"/>
              </w:rPr>
            </w:pPr>
            <w:r w:rsidRPr="00F92E8A">
              <w:rPr>
                <w:b/>
                <w:color w:val="000000" w:themeColor="text1"/>
                <w:sz w:val="22"/>
                <w:szCs w:val="22"/>
                <w:lang w:val="ru-RU"/>
              </w:rPr>
              <w:t>48,76</w:t>
            </w:r>
          </w:p>
        </w:tc>
      </w:tr>
    </w:tbl>
    <w:p w:rsidR="00704E5C" w:rsidRPr="00704E5C" w:rsidRDefault="00704E5C" w:rsidP="00F92E8A">
      <w:pPr>
        <w:pStyle w:val="af"/>
        <w:framePr w:hSpace="180" w:wrap="around" w:vAnchor="text" w:hAnchor="page" w:x="8326" w:y="5842"/>
        <w:rPr>
          <w:b w:val="0"/>
          <w:i/>
          <w:color w:val="000000" w:themeColor="text1"/>
          <w:sz w:val="24"/>
          <w:szCs w:val="24"/>
        </w:rPr>
      </w:pPr>
      <w:r w:rsidRPr="00704E5C">
        <w:rPr>
          <w:b w:val="0"/>
          <w:i/>
          <w:color w:val="000000" w:themeColor="text1"/>
          <w:sz w:val="24"/>
          <w:szCs w:val="24"/>
        </w:rPr>
        <w:t>*Made by the author</w:t>
      </w:r>
    </w:p>
    <w:p w:rsidR="00461BEC" w:rsidRDefault="00461BEC" w:rsidP="00997F51"/>
    <w:p w:rsidR="00C603FA" w:rsidRPr="00854D76" w:rsidRDefault="00C603FA" w:rsidP="00F92E8A">
      <w:bookmarkStart w:id="37" w:name="_Toc135967869"/>
      <w:r w:rsidRPr="00854D76">
        <w:t xml:space="preserve">As can be seen from the above analysis, the products and delivery terms of </w:t>
      </w:r>
      <w:proofErr w:type="spellStart"/>
      <w:r w:rsidRPr="00854D76">
        <w:t>Nefis</w:t>
      </w:r>
      <w:proofErr w:type="spellEnd"/>
      <w:r w:rsidRPr="00854D76">
        <w:t xml:space="preserve"> Cosmetics are more attractive to </w:t>
      </w:r>
      <w:proofErr w:type="spellStart"/>
      <w:r w:rsidRPr="00854D76">
        <w:t>Pharmtek</w:t>
      </w:r>
      <w:proofErr w:type="spellEnd"/>
      <w:r w:rsidRPr="00854D76">
        <w:t xml:space="preserve">, despite the greater geographical distance and price. Thus, when choosing a supplier of stearic acid, </w:t>
      </w:r>
      <w:proofErr w:type="spellStart"/>
      <w:r w:rsidRPr="00854D76">
        <w:t>Nefis</w:t>
      </w:r>
      <w:proofErr w:type="spellEnd"/>
      <w:r w:rsidRPr="00854D76">
        <w:t xml:space="preserve"> Cosmetics should be preferred.</w:t>
      </w:r>
    </w:p>
    <w:p w:rsidR="00F92E8A" w:rsidRDefault="00F92E8A" w:rsidP="000B08A3">
      <w:pPr>
        <w:pStyle w:val="2"/>
        <w:rPr>
          <w:rFonts w:ascii="Times New Roman" w:hAnsi="Times New Roman" w:cs="Times New Roman"/>
          <w:color w:val="000000" w:themeColor="text1"/>
          <w:sz w:val="24"/>
          <w:szCs w:val="24"/>
        </w:rPr>
      </w:pPr>
    </w:p>
    <w:p w:rsidR="00C603FA" w:rsidRPr="000B08A3" w:rsidRDefault="00C603FA" w:rsidP="000B08A3">
      <w:pPr>
        <w:pStyle w:val="2"/>
        <w:rPr>
          <w:rFonts w:ascii="Times New Roman" w:hAnsi="Times New Roman" w:cs="Times New Roman"/>
          <w:color w:val="000000" w:themeColor="text1"/>
          <w:sz w:val="24"/>
          <w:szCs w:val="24"/>
        </w:rPr>
      </w:pPr>
      <w:bookmarkStart w:id="38" w:name="_Toc136036614"/>
      <w:r w:rsidRPr="000B08A3">
        <w:rPr>
          <w:rFonts w:ascii="Times New Roman" w:hAnsi="Times New Roman" w:cs="Times New Roman"/>
          <w:color w:val="000000" w:themeColor="text1"/>
          <w:sz w:val="24"/>
          <w:szCs w:val="24"/>
        </w:rPr>
        <w:t>3.2 Calculation of the cost of purchases for one complete production cycle (Stearic acid).</w:t>
      </w:r>
      <w:bookmarkEnd w:id="37"/>
      <w:bookmarkEnd w:id="38"/>
    </w:p>
    <w:p w:rsidR="00C603FA" w:rsidRDefault="00C603FA" w:rsidP="00997F51"/>
    <w:p w:rsidR="00C603FA" w:rsidRPr="00854D76" w:rsidRDefault="00C603FA" w:rsidP="00C603FA">
      <w:pPr>
        <w:ind w:firstLine="0"/>
        <w:rPr>
          <w:color w:val="000000" w:themeColor="text1"/>
        </w:rPr>
      </w:pPr>
      <w:r w:rsidRPr="00854D76">
        <w:rPr>
          <w:color w:val="000000" w:themeColor="text1"/>
        </w:rPr>
        <w:t xml:space="preserve">One full production cycle of </w:t>
      </w:r>
      <w:proofErr w:type="spellStart"/>
      <w:r w:rsidRPr="00854D76">
        <w:rPr>
          <w:color w:val="000000" w:themeColor="text1"/>
        </w:rPr>
        <w:t>Lipobase</w:t>
      </w:r>
      <w:proofErr w:type="spellEnd"/>
      <w:r w:rsidRPr="00854D76">
        <w:rPr>
          <w:color w:val="000000" w:themeColor="text1"/>
        </w:rPr>
        <w:t xml:space="preserve"> products takes 4 months and requires 625 kilograms of stearic acid. The guaranteed shelf life of stearic acid is 12 months under suitable storage conditions, so there is a need to regularly purchase the required volume of stearic acid at the beginning of each production run for a new batch. A batch of this volume is delivered by trucks as a consolidated cargo.</w:t>
      </w:r>
    </w:p>
    <w:p w:rsidR="00C603FA" w:rsidRDefault="00C603FA" w:rsidP="00997F51"/>
    <w:p w:rsidR="000B08A3" w:rsidRDefault="000B08A3" w:rsidP="00997F51"/>
    <w:p w:rsidR="00C603FA" w:rsidRDefault="00C603FA" w:rsidP="00997F51"/>
    <w:p w:rsidR="00494EF4" w:rsidRPr="009528FB" w:rsidRDefault="00494EF4" w:rsidP="009528FB">
      <w:pPr>
        <w:pStyle w:val="af"/>
        <w:keepNext/>
        <w:jc w:val="right"/>
        <w:rPr>
          <w:b w:val="0"/>
          <w:i/>
          <w:color w:val="000000" w:themeColor="text1"/>
          <w:sz w:val="24"/>
          <w:szCs w:val="24"/>
        </w:rPr>
      </w:pPr>
      <w:proofErr w:type="gramStart"/>
      <w:r w:rsidRPr="009528FB">
        <w:rPr>
          <w:i/>
          <w:color w:val="000000" w:themeColor="text1"/>
          <w:sz w:val="24"/>
          <w:szCs w:val="24"/>
        </w:rPr>
        <w:t>Tab. 14.</w:t>
      </w:r>
      <w:proofErr w:type="gramEnd"/>
      <w:r w:rsidRPr="009528FB">
        <w:rPr>
          <w:b w:val="0"/>
          <w:i/>
          <w:color w:val="000000" w:themeColor="text1"/>
          <w:sz w:val="24"/>
          <w:szCs w:val="24"/>
        </w:rPr>
        <w:t xml:space="preserve"> Summary of </w:t>
      </w:r>
      <w:proofErr w:type="spellStart"/>
      <w:r w:rsidRPr="009528FB">
        <w:rPr>
          <w:b w:val="0"/>
          <w:i/>
          <w:color w:val="000000" w:themeColor="text1"/>
          <w:sz w:val="24"/>
          <w:szCs w:val="24"/>
        </w:rPr>
        <w:t>Nefis</w:t>
      </w:r>
      <w:proofErr w:type="spellEnd"/>
      <w:r w:rsidRPr="009528FB">
        <w:rPr>
          <w:b w:val="0"/>
          <w:i/>
          <w:color w:val="000000" w:themeColor="text1"/>
          <w:sz w:val="24"/>
          <w:szCs w:val="24"/>
        </w:rPr>
        <w:t xml:space="preserve"> Cosmetics Stearic Acid Delivery Conditions</w:t>
      </w:r>
    </w:p>
    <w:tbl>
      <w:tblPr>
        <w:tblStyle w:val="ae"/>
        <w:tblW w:w="0" w:type="auto"/>
        <w:tblLook w:val="04A0" w:firstRow="1" w:lastRow="0" w:firstColumn="1" w:lastColumn="0" w:noHBand="0" w:noVBand="1"/>
      </w:tblPr>
      <w:tblGrid>
        <w:gridCol w:w="4785"/>
        <w:gridCol w:w="4786"/>
      </w:tblGrid>
      <w:tr w:rsidR="00AD333C" w:rsidTr="0025343C">
        <w:tc>
          <w:tcPr>
            <w:tcW w:w="4785" w:type="dxa"/>
          </w:tcPr>
          <w:p w:rsidR="00AD333C" w:rsidRPr="00F92E8A" w:rsidRDefault="004177E0" w:rsidP="0025343C">
            <w:pPr>
              <w:ind w:firstLine="0"/>
              <w:rPr>
                <w:color w:val="000000" w:themeColor="text1"/>
                <w:sz w:val="22"/>
                <w:szCs w:val="22"/>
              </w:rPr>
            </w:pPr>
            <w:proofErr w:type="spellStart"/>
            <w:r w:rsidRPr="00F92E8A">
              <w:rPr>
                <w:color w:val="000000" w:themeColor="text1"/>
                <w:sz w:val="22"/>
                <w:szCs w:val="22"/>
                <w:lang w:val="ru-RU"/>
              </w:rPr>
              <w:t>Minimum</w:t>
            </w:r>
            <w:proofErr w:type="spellEnd"/>
            <w:r w:rsidRPr="00F92E8A">
              <w:rPr>
                <w:color w:val="000000" w:themeColor="text1"/>
                <w:sz w:val="22"/>
                <w:szCs w:val="22"/>
                <w:lang w:val="ru-RU"/>
              </w:rPr>
              <w:t xml:space="preserve"> </w:t>
            </w:r>
            <w:proofErr w:type="spellStart"/>
            <w:r w:rsidRPr="00F92E8A">
              <w:rPr>
                <w:color w:val="000000" w:themeColor="text1"/>
                <w:sz w:val="22"/>
                <w:szCs w:val="22"/>
                <w:lang w:val="ru-RU"/>
              </w:rPr>
              <w:t>supply</w:t>
            </w:r>
            <w:proofErr w:type="spellEnd"/>
          </w:p>
        </w:tc>
        <w:tc>
          <w:tcPr>
            <w:tcW w:w="4786" w:type="dxa"/>
          </w:tcPr>
          <w:p w:rsidR="00AD333C" w:rsidRPr="00F92E8A" w:rsidRDefault="004177E0" w:rsidP="0025343C">
            <w:pPr>
              <w:ind w:firstLine="0"/>
              <w:rPr>
                <w:color w:val="000000" w:themeColor="text1"/>
                <w:sz w:val="22"/>
                <w:szCs w:val="22"/>
              </w:rPr>
            </w:pPr>
            <w:r w:rsidRPr="00F92E8A">
              <w:rPr>
                <w:color w:val="000000" w:themeColor="text1"/>
                <w:sz w:val="22"/>
                <w:szCs w:val="22"/>
              </w:rPr>
              <w:t>From one unit of goods</w:t>
            </w:r>
          </w:p>
        </w:tc>
      </w:tr>
      <w:tr w:rsidR="00AD333C" w:rsidRPr="000E250E" w:rsidTr="0025343C">
        <w:tc>
          <w:tcPr>
            <w:tcW w:w="4785" w:type="dxa"/>
          </w:tcPr>
          <w:p w:rsidR="00AD333C" w:rsidRPr="00F92E8A" w:rsidRDefault="00883383" w:rsidP="0025343C">
            <w:pPr>
              <w:ind w:firstLine="0"/>
              <w:rPr>
                <w:color w:val="000000" w:themeColor="text1"/>
                <w:sz w:val="22"/>
                <w:szCs w:val="22"/>
              </w:rPr>
            </w:pPr>
            <w:r w:rsidRPr="00F92E8A">
              <w:rPr>
                <w:color w:val="000000" w:themeColor="text1"/>
                <w:sz w:val="22"/>
                <w:szCs w:val="22"/>
              </w:rPr>
              <w:t>Weight of one unit of goods (polypropylene bags)</w:t>
            </w:r>
          </w:p>
        </w:tc>
        <w:tc>
          <w:tcPr>
            <w:tcW w:w="4786" w:type="dxa"/>
          </w:tcPr>
          <w:p w:rsidR="00AD333C" w:rsidRPr="00F92E8A" w:rsidRDefault="004177E0" w:rsidP="0025343C">
            <w:pPr>
              <w:ind w:firstLine="0"/>
              <w:rPr>
                <w:color w:val="000000" w:themeColor="text1"/>
                <w:sz w:val="22"/>
                <w:szCs w:val="22"/>
              </w:rPr>
            </w:pPr>
            <w:r w:rsidRPr="00F92E8A">
              <w:rPr>
                <w:color w:val="000000" w:themeColor="text1"/>
                <w:sz w:val="22"/>
                <w:szCs w:val="22"/>
                <w:lang w:val="ru-RU"/>
              </w:rPr>
              <w:t>25kg</w:t>
            </w:r>
          </w:p>
        </w:tc>
      </w:tr>
      <w:tr w:rsidR="00AD333C" w:rsidRPr="000E250E" w:rsidTr="0025343C">
        <w:tc>
          <w:tcPr>
            <w:tcW w:w="4785" w:type="dxa"/>
          </w:tcPr>
          <w:p w:rsidR="00AD333C" w:rsidRPr="00F92E8A" w:rsidRDefault="0046248C" w:rsidP="0025343C">
            <w:pPr>
              <w:ind w:firstLine="0"/>
              <w:rPr>
                <w:color w:val="000000" w:themeColor="text1"/>
                <w:sz w:val="22"/>
                <w:szCs w:val="22"/>
              </w:rPr>
            </w:pPr>
            <w:r w:rsidRPr="00F92E8A">
              <w:rPr>
                <w:color w:val="000000" w:themeColor="text1"/>
                <w:sz w:val="22"/>
                <w:szCs w:val="22"/>
              </w:rPr>
              <w:t>Price for 1 kg of chemicals (rubles)</w:t>
            </w:r>
          </w:p>
        </w:tc>
        <w:tc>
          <w:tcPr>
            <w:tcW w:w="4786" w:type="dxa"/>
          </w:tcPr>
          <w:p w:rsidR="00AD333C" w:rsidRPr="00F92E8A" w:rsidRDefault="00AD333C" w:rsidP="0025343C">
            <w:pPr>
              <w:ind w:firstLine="0"/>
              <w:rPr>
                <w:color w:val="000000" w:themeColor="text1"/>
                <w:sz w:val="22"/>
                <w:szCs w:val="22"/>
              </w:rPr>
            </w:pPr>
            <w:r w:rsidRPr="00F92E8A">
              <w:rPr>
                <w:color w:val="000000" w:themeColor="text1"/>
                <w:sz w:val="22"/>
                <w:szCs w:val="22"/>
                <w:lang w:val="ru-RU"/>
              </w:rPr>
              <w:t xml:space="preserve">310 </w:t>
            </w:r>
          </w:p>
        </w:tc>
      </w:tr>
      <w:tr w:rsidR="00AD333C" w:rsidRPr="000E250E" w:rsidTr="0025343C">
        <w:tc>
          <w:tcPr>
            <w:tcW w:w="4785" w:type="dxa"/>
          </w:tcPr>
          <w:p w:rsidR="00AD333C" w:rsidRPr="00F92E8A" w:rsidRDefault="0046248C" w:rsidP="0025343C">
            <w:pPr>
              <w:ind w:firstLine="0"/>
              <w:rPr>
                <w:color w:val="000000" w:themeColor="text1"/>
                <w:sz w:val="22"/>
                <w:szCs w:val="22"/>
              </w:rPr>
            </w:pPr>
            <w:r w:rsidRPr="00F92E8A">
              <w:rPr>
                <w:color w:val="000000" w:themeColor="text1"/>
                <w:sz w:val="22"/>
                <w:szCs w:val="22"/>
              </w:rPr>
              <w:t>Price for the required volume of goods for one production cycle (rubles)</w:t>
            </w:r>
          </w:p>
        </w:tc>
        <w:tc>
          <w:tcPr>
            <w:tcW w:w="4786" w:type="dxa"/>
          </w:tcPr>
          <w:p w:rsidR="00AD333C" w:rsidRPr="00F92E8A" w:rsidRDefault="00AD333C" w:rsidP="0025343C">
            <w:pPr>
              <w:ind w:firstLine="0"/>
              <w:rPr>
                <w:color w:val="000000" w:themeColor="text1"/>
                <w:sz w:val="22"/>
                <w:szCs w:val="22"/>
              </w:rPr>
            </w:pPr>
            <w:r w:rsidRPr="00F92E8A">
              <w:rPr>
                <w:color w:val="000000" w:themeColor="text1"/>
                <w:sz w:val="22"/>
                <w:szCs w:val="22"/>
                <w:lang w:val="ru-RU"/>
              </w:rPr>
              <w:t>193750</w:t>
            </w:r>
          </w:p>
        </w:tc>
      </w:tr>
      <w:tr w:rsidR="00AD333C" w:rsidRPr="000E250E" w:rsidTr="0025343C">
        <w:tc>
          <w:tcPr>
            <w:tcW w:w="4785" w:type="dxa"/>
          </w:tcPr>
          <w:p w:rsidR="00AD333C" w:rsidRPr="00F92E8A" w:rsidRDefault="00AD333C" w:rsidP="0025343C">
            <w:pPr>
              <w:ind w:firstLine="0"/>
              <w:rPr>
                <w:color w:val="000000" w:themeColor="text1"/>
                <w:sz w:val="22"/>
                <w:szCs w:val="22"/>
              </w:rPr>
            </w:pPr>
            <w:proofErr w:type="spellStart"/>
            <w:r w:rsidRPr="00F92E8A">
              <w:rPr>
                <w:color w:val="000000" w:themeColor="text1"/>
                <w:sz w:val="22"/>
                <w:szCs w:val="22"/>
                <w:lang w:val="ru-RU"/>
              </w:rPr>
              <w:t>Delivery</w:t>
            </w:r>
            <w:proofErr w:type="spellEnd"/>
            <w:r w:rsidRPr="00F92E8A">
              <w:rPr>
                <w:color w:val="000000" w:themeColor="text1"/>
                <w:sz w:val="22"/>
                <w:szCs w:val="22"/>
                <w:lang w:val="ru-RU"/>
              </w:rPr>
              <w:t xml:space="preserve"> </w:t>
            </w:r>
            <w:proofErr w:type="spellStart"/>
            <w:r w:rsidRPr="00F92E8A">
              <w:rPr>
                <w:color w:val="000000" w:themeColor="text1"/>
                <w:sz w:val="22"/>
                <w:szCs w:val="22"/>
                <w:lang w:val="ru-RU"/>
              </w:rPr>
              <w:t>price</w:t>
            </w:r>
            <w:proofErr w:type="spellEnd"/>
            <w:r w:rsidRPr="00F92E8A">
              <w:rPr>
                <w:color w:val="000000" w:themeColor="text1"/>
                <w:sz w:val="22"/>
                <w:szCs w:val="22"/>
                <w:lang w:val="ru-RU"/>
              </w:rPr>
              <w:t xml:space="preserve"> (</w:t>
            </w:r>
            <w:proofErr w:type="spellStart"/>
            <w:r w:rsidRPr="00F92E8A">
              <w:rPr>
                <w:color w:val="000000" w:themeColor="text1"/>
                <w:sz w:val="22"/>
                <w:szCs w:val="22"/>
                <w:lang w:val="ru-RU"/>
              </w:rPr>
              <w:t>rubles</w:t>
            </w:r>
            <w:proofErr w:type="spellEnd"/>
            <w:r w:rsidRPr="00F92E8A">
              <w:rPr>
                <w:color w:val="000000" w:themeColor="text1"/>
                <w:sz w:val="22"/>
                <w:szCs w:val="22"/>
                <w:lang w:val="ru-RU"/>
              </w:rPr>
              <w:t>)</w:t>
            </w:r>
          </w:p>
        </w:tc>
        <w:tc>
          <w:tcPr>
            <w:tcW w:w="4786" w:type="dxa"/>
          </w:tcPr>
          <w:p w:rsidR="00AD333C" w:rsidRPr="00F92E8A" w:rsidRDefault="0046248C" w:rsidP="0025343C">
            <w:pPr>
              <w:ind w:firstLine="0"/>
              <w:rPr>
                <w:color w:val="000000" w:themeColor="text1"/>
                <w:sz w:val="22"/>
                <w:szCs w:val="22"/>
              </w:rPr>
            </w:pPr>
            <w:r w:rsidRPr="00F92E8A">
              <w:rPr>
                <w:color w:val="000000" w:themeColor="text1"/>
                <w:sz w:val="22"/>
                <w:szCs w:val="22"/>
                <w:lang w:val="ru-RU"/>
              </w:rPr>
              <w:t>6443</w:t>
            </w:r>
          </w:p>
        </w:tc>
      </w:tr>
      <w:tr w:rsidR="00AD333C" w:rsidRPr="00DE3537" w:rsidTr="0025343C">
        <w:tc>
          <w:tcPr>
            <w:tcW w:w="4785" w:type="dxa"/>
          </w:tcPr>
          <w:p w:rsidR="00AD333C" w:rsidRPr="00F92E8A" w:rsidRDefault="00AD333C" w:rsidP="0025343C">
            <w:pPr>
              <w:ind w:firstLine="0"/>
              <w:rPr>
                <w:color w:val="000000" w:themeColor="text1"/>
                <w:sz w:val="22"/>
                <w:szCs w:val="22"/>
              </w:rPr>
            </w:pPr>
            <w:r w:rsidRPr="00F92E8A">
              <w:rPr>
                <w:color w:val="000000" w:themeColor="text1"/>
                <w:sz w:val="22"/>
                <w:szCs w:val="22"/>
              </w:rPr>
              <w:t>Calculation of delivery time from the moment of conclusion of the contract</w:t>
            </w:r>
          </w:p>
        </w:tc>
        <w:tc>
          <w:tcPr>
            <w:tcW w:w="4786" w:type="dxa"/>
          </w:tcPr>
          <w:p w:rsidR="00AD333C" w:rsidRPr="00F92E8A" w:rsidRDefault="0046248C" w:rsidP="009528FB">
            <w:pPr>
              <w:keepNext/>
              <w:ind w:firstLine="0"/>
              <w:rPr>
                <w:color w:val="000000" w:themeColor="text1"/>
                <w:sz w:val="22"/>
                <w:szCs w:val="22"/>
              </w:rPr>
            </w:pPr>
            <w:r w:rsidRPr="00F92E8A">
              <w:rPr>
                <w:color w:val="000000" w:themeColor="text1"/>
                <w:sz w:val="22"/>
                <w:szCs w:val="22"/>
                <w:lang w:val="ru-RU"/>
              </w:rPr>
              <w:t xml:space="preserve">5 </w:t>
            </w:r>
            <w:proofErr w:type="spellStart"/>
            <w:r w:rsidRPr="00F92E8A">
              <w:rPr>
                <w:color w:val="000000" w:themeColor="text1"/>
                <w:sz w:val="22"/>
                <w:szCs w:val="22"/>
                <w:lang w:val="ru-RU"/>
              </w:rPr>
              <w:t>business</w:t>
            </w:r>
            <w:proofErr w:type="spellEnd"/>
            <w:r w:rsidRPr="00F92E8A">
              <w:rPr>
                <w:color w:val="000000" w:themeColor="text1"/>
                <w:sz w:val="22"/>
                <w:szCs w:val="22"/>
                <w:lang w:val="ru-RU"/>
              </w:rPr>
              <w:t xml:space="preserve"> </w:t>
            </w:r>
            <w:proofErr w:type="spellStart"/>
            <w:r w:rsidRPr="00F92E8A">
              <w:rPr>
                <w:color w:val="000000" w:themeColor="text1"/>
                <w:sz w:val="22"/>
                <w:szCs w:val="22"/>
                <w:lang w:val="ru-RU"/>
              </w:rPr>
              <w:t>days</w:t>
            </w:r>
            <w:proofErr w:type="spellEnd"/>
          </w:p>
        </w:tc>
      </w:tr>
    </w:tbl>
    <w:p w:rsidR="00704E5C" w:rsidRPr="00CB07E9" w:rsidRDefault="009528FB" w:rsidP="009528FB">
      <w:pPr>
        <w:pStyle w:val="af"/>
        <w:jc w:val="right"/>
        <w:rPr>
          <w:b w:val="0"/>
          <w:color w:val="000000" w:themeColor="text1"/>
          <w:sz w:val="24"/>
          <w:szCs w:val="24"/>
        </w:rPr>
      </w:pPr>
      <w:r w:rsidRPr="009528FB">
        <w:rPr>
          <w:b w:val="0"/>
          <w:color w:val="000000" w:themeColor="text1"/>
          <w:sz w:val="24"/>
          <w:szCs w:val="24"/>
        </w:rPr>
        <w:t>*Made by the author on the basis of information from the official website of company and direct appeals to company representative using Internet correspondence</w:t>
      </w:r>
    </w:p>
    <w:p w:rsidR="004A1BCC" w:rsidRPr="00CB07E9" w:rsidRDefault="004A1BCC" w:rsidP="004A1BCC">
      <w:pPr>
        <w:ind w:firstLine="0"/>
      </w:pPr>
    </w:p>
    <w:p w:rsidR="004A1BCC" w:rsidRPr="004A1BCC" w:rsidRDefault="004A1BCC" w:rsidP="004A1BCC">
      <w:pPr>
        <w:pStyle w:val="2"/>
        <w:rPr>
          <w:rFonts w:ascii="Times New Roman" w:hAnsi="Times New Roman" w:cs="Times New Roman"/>
          <w:color w:val="000000" w:themeColor="text1"/>
          <w:sz w:val="24"/>
          <w:szCs w:val="24"/>
        </w:rPr>
      </w:pPr>
      <w:bookmarkStart w:id="39" w:name="_Toc135967870"/>
      <w:bookmarkStart w:id="40" w:name="_Toc136036615"/>
      <w:r w:rsidRPr="004A1BCC">
        <w:rPr>
          <w:rFonts w:ascii="Times New Roman" w:hAnsi="Times New Roman" w:cs="Times New Roman"/>
          <w:color w:val="000000" w:themeColor="text1"/>
          <w:sz w:val="24"/>
          <w:szCs w:val="24"/>
        </w:rPr>
        <w:t>3.3 Calculation of the cost of purchases for one complete production cycle (</w:t>
      </w:r>
      <w:proofErr w:type="spellStart"/>
      <w:r w:rsidRPr="004A1BCC">
        <w:rPr>
          <w:rFonts w:ascii="Times New Roman" w:hAnsi="Times New Roman" w:cs="Times New Roman"/>
          <w:color w:val="000000" w:themeColor="text1"/>
          <w:sz w:val="24"/>
          <w:szCs w:val="24"/>
        </w:rPr>
        <w:t>Cetyl</w:t>
      </w:r>
      <w:proofErr w:type="spellEnd"/>
      <w:r w:rsidRPr="004A1BCC">
        <w:rPr>
          <w:rFonts w:ascii="Times New Roman" w:hAnsi="Times New Roman" w:cs="Times New Roman"/>
          <w:color w:val="000000" w:themeColor="text1"/>
          <w:sz w:val="24"/>
          <w:szCs w:val="24"/>
        </w:rPr>
        <w:t xml:space="preserve"> alcohol).</w:t>
      </w:r>
      <w:bookmarkEnd w:id="39"/>
      <w:bookmarkEnd w:id="40"/>
    </w:p>
    <w:p w:rsidR="004A1BCC" w:rsidRPr="00854D76" w:rsidRDefault="004A1BCC" w:rsidP="004A1BCC">
      <w:pPr>
        <w:ind w:firstLine="0"/>
        <w:rPr>
          <w:b/>
          <w:color w:val="000000" w:themeColor="text1"/>
        </w:rPr>
      </w:pPr>
    </w:p>
    <w:p w:rsidR="004A1BCC" w:rsidRPr="00854D76" w:rsidRDefault="004A1BCC" w:rsidP="0032678D">
      <w:r w:rsidRPr="00854D76">
        <w:t>"</w:t>
      </w:r>
      <w:proofErr w:type="spellStart"/>
      <w:r w:rsidRPr="00854D76">
        <w:t>Aptechnyj</w:t>
      </w:r>
      <w:proofErr w:type="spellEnd"/>
      <w:r w:rsidRPr="00854D76">
        <w:t xml:space="preserve"> </w:t>
      </w:r>
      <w:proofErr w:type="spellStart"/>
      <w:r w:rsidRPr="00854D76">
        <w:t>sklad</w:t>
      </w:r>
      <w:proofErr w:type="spellEnd"/>
      <w:r w:rsidRPr="00854D76">
        <w:t xml:space="preserve"> </w:t>
      </w:r>
      <w:proofErr w:type="spellStart"/>
      <w:r w:rsidRPr="00854D76">
        <w:t>Himfarm</w:t>
      </w:r>
      <w:proofErr w:type="spellEnd"/>
      <w:r w:rsidRPr="00854D76">
        <w:t xml:space="preserve"> </w:t>
      </w:r>
      <w:proofErr w:type="spellStart"/>
      <w:r w:rsidRPr="00854D76">
        <w:t>produkt</w:t>
      </w:r>
      <w:proofErr w:type="spellEnd"/>
      <w:r w:rsidRPr="00854D76">
        <w:t xml:space="preserve">" supplies </w:t>
      </w:r>
      <w:proofErr w:type="spellStart"/>
      <w:r w:rsidRPr="00854D76">
        <w:t>cetyl</w:t>
      </w:r>
      <w:proofErr w:type="spellEnd"/>
      <w:r w:rsidRPr="00854D76">
        <w:t xml:space="preserve"> alcohol in bags of 20 kilograms each. The cost of one unit of goods is 14,000 rubles. One full production cycle of </w:t>
      </w:r>
      <w:proofErr w:type="spellStart"/>
      <w:r w:rsidRPr="00854D76">
        <w:t>Lipobase</w:t>
      </w:r>
      <w:proofErr w:type="spellEnd"/>
      <w:r w:rsidRPr="00854D76">
        <w:t xml:space="preserve"> drugs takes 4 months and requires 320 kilograms of </w:t>
      </w:r>
      <w:proofErr w:type="spellStart"/>
      <w:r w:rsidRPr="00854D76">
        <w:t>cetyl</w:t>
      </w:r>
      <w:proofErr w:type="spellEnd"/>
      <w:r w:rsidRPr="00854D76">
        <w:t xml:space="preserve"> alcohol. The guaranteed shelf life of </w:t>
      </w:r>
      <w:proofErr w:type="spellStart"/>
      <w:r w:rsidRPr="00854D76">
        <w:t>cetyl</w:t>
      </w:r>
      <w:proofErr w:type="spellEnd"/>
      <w:r w:rsidRPr="00854D76">
        <w:t xml:space="preserve"> alcohol </w:t>
      </w:r>
      <w:r w:rsidRPr="00854D76">
        <w:lastRenderedPageBreak/>
        <w:t xml:space="preserve">is 24 months under suitable storage conditions, so there is a need </w:t>
      </w:r>
      <w:r w:rsidR="005B5F33" w:rsidRPr="005B5F33">
        <w:t>to regularly purchase the volume of stearic acid required for one production run in order to avoid deterioration of the components.</w:t>
      </w:r>
      <w:r w:rsidR="00C716A2">
        <w:rPr>
          <w:rStyle w:val="ad"/>
        </w:rPr>
        <w:footnoteReference w:id="27"/>
      </w:r>
    </w:p>
    <w:p w:rsidR="004A1BCC" w:rsidRPr="00CB07E9" w:rsidRDefault="004A1BCC" w:rsidP="005B5F33">
      <w:r w:rsidRPr="00854D76">
        <w:t xml:space="preserve">Delivery is carried out with the interaction of third-party transport companies, such as </w:t>
      </w:r>
      <w:proofErr w:type="gramStart"/>
      <w:r w:rsidRPr="00854D76">
        <w:t xml:space="preserve">a  </w:t>
      </w:r>
      <w:r w:rsidR="001121E7" w:rsidRPr="00180EE4">
        <w:t>«</w:t>
      </w:r>
      <w:proofErr w:type="spellStart"/>
      <w:proofErr w:type="gramEnd"/>
      <w:r w:rsidR="00180EE4">
        <w:t>Vozovoz</w:t>
      </w:r>
      <w:proofErr w:type="spellEnd"/>
      <w:r w:rsidR="001121E7" w:rsidRPr="00180EE4">
        <w:t>»</w:t>
      </w:r>
      <w:r w:rsidR="001121E7">
        <w:t xml:space="preserve"> </w:t>
      </w:r>
      <w:r w:rsidRPr="00854D76">
        <w:t xml:space="preserve">and </w:t>
      </w:r>
      <w:proofErr w:type="spellStart"/>
      <w:r w:rsidR="00180EE4">
        <w:t>and</w:t>
      </w:r>
      <w:proofErr w:type="spellEnd"/>
      <w:r w:rsidR="00180EE4">
        <w:t xml:space="preserve"> </w:t>
      </w:r>
      <w:r w:rsidR="00180EE4" w:rsidRPr="00180EE4">
        <w:t>«</w:t>
      </w:r>
      <w:r w:rsidRPr="00854D76">
        <w:t xml:space="preserve">Business </w:t>
      </w:r>
      <w:proofErr w:type="spellStart"/>
      <w:r w:rsidRPr="00854D76">
        <w:t>l</w:t>
      </w:r>
      <w:r w:rsidR="001121E7">
        <w:t>inii</w:t>
      </w:r>
      <w:proofErr w:type="spellEnd"/>
      <w:r w:rsidR="00180EE4" w:rsidRPr="00180EE4">
        <w:t>»</w:t>
      </w:r>
      <w:r w:rsidRPr="00854D76">
        <w:t>.</w:t>
      </w:r>
      <w:r w:rsidR="0032678D" w:rsidRPr="0032678D">
        <w:t xml:space="preserve"> </w:t>
      </w:r>
      <w:proofErr w:type="gramStart"/>
      <w:r w:rsidR="0032678D" w:rsidRPr="0032678D">
        <w:t>As well as self-pickup or independent involvement of third-party carrier companies.</w:t>
      </w:r>
      <w:proofErr w:type="gramEnd"/>
      <w:r w:rsidR="0032678D" w:rsidRPr="0032678D">
        <w:t xml:space="preserve"> Warehouses of the company "</w:t>
      </w:r>
      <w:proofErr w:type="spellStart"/>
      <w:r w:rsidR="0032678D" w:rsidRPr="0032678D">
        <w:t>Aptechnyj</w:t>
      </w:r>
      <w:proofErr w:type="spellEnd"/>
      <w:r w:rsidR="0032678D" w:rsidRPr="0032678D">
        <w:t xml:space="preserve"> </w:t>
      </w:r>
      <w:proofErr w:type="spellStart"/>
      <w:r w:rsidR="0032678D" w:rsidRPr="0032678D">
        <w:t>sklad</w:t>
      </w:r>
      <w:proofErr w:type="spellEnd"/>
      <w:r w:rsidR="0032678D" w:rsidRPr="0032678D">
        <w:t xml:space="preserve"> </w:t>
      </w:r>
      <w:proofErr w:type="spellStart"/>
      <w:r w:rsidR="0032678D" w:rsidRPr="0032678D">
        <w:t>Himfarm</w:t>
      </w:r>
      <w:proofErr w:type="spellEnd"/>
      <w:r w:rsidR="0032678D" w:rsidRPr="0032678D">
        <w:t xml:space="preserve"> </w:t>
      </w:r>
      <w:proofErr w:type="spellStart"/>
      <w:r w:rsidR="0032678D" w:rsidRPr="0032678D">
        <w:t>produkt</w:t>
      </w:r>
      <w:proofErr w:type="spellEnd"/>
      <w:r w:rsidR="0032678D" w:rsidRPr="0032678D">
        <w:t>" are located in St. Petersburg.</w:t>
      </w:r>
    </w:p>
    <w:p w:rsidR="00BB1765" w:rsidRPr="00CB07E9" w:rsidRDefault="00BB1765" w:rsidP="0032678D"/>
    <w:p w:rsidR="00BB1765" w:rsidRPr="00CB07E9" w:rsidRDefault="00BB1765" w:rsidP="0032678D"/>
    <w:p w:rsidR="00BB1765" w:rsidRPr="00CB07E9" w:rsidRDefault="00BB1765" w:rsidP="0032678D"/>
    <w:p w:rsidR="00BB1765" w:rsidRPr="00CB07E9" w:rsidRDefault="00BB1765" w:rsidP="0032678D"/>
    <w:p w:rsidR="00BB1765" w:rsidRPr="00CB07E9" w:rsidRDefault="00BB1765" w:rsidP="0032678D"/>
    <w:p w:rsidR="00B5262A" w:rsidRPr="00CB07E9" w:rsidRDefault="00B5262A" w:rsidP="0032678D"/>
    <w:p w:rsidR="00B5262A" w:rsidRPr="00CB07E9" w:rsidRDefault="00B5262A" w:rsidP="0032678D"/>
    <w:p w:rsidR="008C48E4" w:rsidRPr="008C48E4" w:rsidRDefault="008C48E4" w:rsidP="008C48E4">
      <w:pPr>
        <w:pStyle w:val="af"/>
        <w:keepNext/>
        <w:jc w:val="right"/>
        <w:rPr>
          <w:b w:val="0"/>
          <w:i/>
          <w:color w:val="000000" w:themeColor="text1"/>
          <w:sz w:val="24"/>
          <w:szCs w:val="24"/>
        </w:rPr>
      </w:pPr>
      <w:proofErr w:type="gramStart"/>
      <w:r w:rsidRPr="008C48E4">
        <w:rPr>
          <w:i/>
          <w:color w:val="000000" w:themeColor="text1"/>
          <w:sz w:val="24"/>
          <w:szCs w:val="24"/>
        </w:rPr>
        <w:t>Tab. 15.</w:t>
      </w:r>
      <w:proofErr w:type="gramEnd"/>
      <w:r w:rsidRPr="008C48E4">
        <w:rPr>
          <w:b w:val="0"/>
          <w:i/>
          <w:color w:val="000000" w:themeColor="text1"/>
          <w:sz w:val="24"/>
          <w:szCs w:val="24"/>
        </w:rPr>
        <w:t xml:space="preserve"> Summary of "</w:t>
      </w:r>
      <w:proofErr w:type="spellStart"/>
      <w:r w:rsidRPr="008C48E4">
        <w:rPr>
          <w:b w:val="0"/>
          <w:i/>
          <w:color w:val="000000" w:themeColor="text1"/>
          <w:sz w:val="24"/>
          <w:szCs w:val="24"/>
        </w:rPr>
        <w:t>Aptechnyj</w:t>
      </w:r>
      <w:proofErr w:type="spellEnd"/>
      <w:r w:rsidRPr="008C48E4">
        <w:rPr>
          <w:b w:val="0"/>
          <w:i/>
          <w:color w:val="000000" w:themeColor="text1"/>
          <w:sz w:val="24"/>
          <w:szCs w:val="24"/>
        </w:rPr>
        <w:t xml:space="preserve"> </w:t>
      </w:r>
      <w:proofErr w:type="spellStart"/>
      <w:r w:rsidRPr="008C48E4">
        <w:rPr>
          <w:b w:val="0"/>
          <w:i/>
          <w:color w:val="000000" w:themeColor="text1"/>
          <w:sz w:val="24"/>
          <w:szCs w:val="24"/>
        </w:rPr>
        <w:t>sklad</w:t>
      </w:r>
      <w:proofErr w:type="spellEnd"/>
      <w:r w:rsidRPr="008C48E4">
        <w:rPr>
          <w:b w:val="0"/>
          <w:i/>
          <w:color w:val="000000" w:themeColor="text1"/>
          <w:sz w:val="24"/>
          <w:szCs w:val="24"/>
        </w:rPr>
        <w:t xml:space="preserve"> </w:t>
      </w:r>
      <w:proofErr w:type="spellStart"/>
      <w:r w:rsidRPr="008C48E4">
        <w:rPr>
          <w:b w:val="0"/>
          <w:i/>
          <w:color w:val="000000" w:themeColor="text1"/>
          <w:sz w:val="24"/>
          <w:szCs w:val="24"/>
        </w:rPr>
        <w:t>Himfarm</w:t>
      </w:r>
      <w:proofErr w:type="spellEnd"/>
      <w:r w:rsidRPr="008C48E4">
        <w:rPr>
          <w:b w:val="0"/>
          <w:i/>
          <w:color w:val="000000" w:themeColor="text1"/>
          <w:sz w:val="24"/>
          <w:szCs w:val="24"/>
        </w:rPr>
        <w:t xml:space="preserve"> </w:t>
      </w:r>
      <w:proofErr w:type="spellStart"/>
      <w:r w:rsidRPr="008C48E4">
        <w:rPr>
          <w:b w:val="0"/>
          <w:i/>
          <w:color w:val="000000" w:themeColor="text1"/>
          <w:sz w:val="24"/>
          <w:szCs w:val="24"/>
        </w:rPr>
        <w:t>produkt</w:t>
      </w:r>
      <w:proofErr w:type="spellEnd"/>
      <w:r w:rsidRPr="008C48E4">
        <w:rPr>
          <w:b w:val="0"/>
          <w:i/>
          <w:color w:val="000000" w:themeColor="text1"/>
          <w:sz w:val="24"/>
          <w:szCs w:val="24"/>
        </w:rPr>
        <w:t xml:space="preserve">" </w:t>
      </w:r>
      <w:proofErr w:type="spellStart"/>
      <w:r w:rsidRPr="008C48E4">
        <w:rPr>
          <w:b w:val="0"/>
          <w:i/>
          <w:color w:val="000000" w:themeColor="text1"/>
          <w:sz w:val="24"/>
          <w:szCs w:val="24"/>
        </w:rPr>
        <w:t>Cetyl</w:t>
      </w:r>
      <w:proofErr w:type="spellEnd"/>
      <w:r w:rsidRPr="008C48E4">
        <w:rPr>
          <w:b w:val="0"/>
          <w:i/>
          <w:color w:val="000000" w:themeColor="text1"/>
          <w:sz w:val="24"/>
          <w:szCs w:val="24"/>
        </w:rPr>
        <w:t xml:space="preserve"> alcohol delivery conditions</w:t>
      </w:r>
    </w:p>
    <w:tbl>
      <w:tblPr>
        <w:tblStyle w:val="ae"/>
        <w:tblW w:w="0" w:type="auto"/>
        <w:tblLook w:val="04A0" w:firstRow="1" w:lastRow="0" w:firstColumn="1" w:lastColumn="0" w:noHBand="0" w:noVBand="1"/>
      </w:tblPr>
      <w:tblGrid>
        <w:gridCol w:w="4785"/>
        <w:gridCol w:w="4786"/>
      </w:tblGrid>
      <w:tr w:rsidR="00B5262A" w:rsidTr="0025343C">
        <w:tc>
          <w:tcPr>
            <w:tcW w:w="4785" w:type="dxa"/>
          </w:tcPr>
          <w:p w:rsidR="00B5262A" w:rsidRPr="00F92E8A" w:rsidRDefault="00B5262A" w:rsidP="0025343C">
            <w:pPr>
              <w:ind w:firstLine="0"/>
              <w:rPr>
                <w:color w:val="000000" w:themeColor="text1"/>
                <w:sz w:val="22"/>
                <w:szCs w:val="22"/>
              </w:rPr>
            </w:pPr>
            <w:proofErr w:type="spellStart"/>
            <w:r w:rsidRPr="00F92E8A">
              <w:rPr>
                <w:color w:val="000000" w:themeColor="text1"/>
                <w:sz w:val="22"/>
                <w:szCs w:val="22"/>
                <w:lang w:val="ru-RU"/>
              </w:rPr>
              <w:t>Minimum</w:t>
            </w:r>
            <w:proofErr w:type="spellEnd"/>
            <w:r w:rsidRPr="00F92E8A">
              <w:rPr>
                <w:color w:val="000000" w:themeColor="text1"/>
                <w:sz w:val="22"/>
                <w:szCs w:val="22"/>
                <w:lang w:val="ru-RU"/>
              </w:rPr>
              <w:t xml:space="preserve"> </w:t>
            </w:r>
            <w:proofErr w:type="spellStart"/>
            <w:r w:rsidRPr="00F92E8A">
              <w:rPr>
                <w:color w:val="000000" w:themeColor="text1"/>
                <w:sz w:val="22"/>
                <w:szCs w:val="22"/>
                <w:lang w:val="ru-RU"/>
              </w:rPr>
              <w:t>supply</w:t>
            </w:r>
            <w:proofErr w:type="spellEnd"/>
          </w:p>
        </w:tc>
        <w:tc>
          <w:tcPr>
            <w:tcW w:w="4786" w:type="dxa"/>
          </w:tcPr>
          <w:p w:rsidR="00B5262A" w:rsidRPr="00F92E8A" w:rsidRDefault="00B5262A" w:rsidP="0025343C">
            <w:pPr>
              <w:ind w:firstLine="0"/>
              <w:rPr>
                <w:color w:val="000000" w:themeColor="text1"/>
                <w:sz w:val="22"/>
                <w:szCs w:val="22"/>
              </w:rPr>
            </w:pPr>
            <w:r w:rsidRPr="00F92E8A">
              <w:rPr>
                <w:color w:val="000000" w:themeColor="text1"/>
                <w:sz w:val="22"/>
                <w:szCs w:val="22"/>
              </w:rPr>
              <w:t>From one unit of goods</w:t>
            </w:r>
          </w:p>
        </w:tc>
      </w:tr>
      <w:tr w:rsidR="00B5262A" w:rsidRPr="000E250E" w:rsidTr="0025343C">
        <w:tc>
          <w:tcPr>
            <w:tcW w:w="4785" w:type="dxa"/>
          </w:tcPr>
          <w:p w:rsidR="00B5262A" w:rsidRPr="00F92E8A" w:rsidRDefault="00B5262A" w:rsidP="0025343C">
            <w:pPr>
              <w:ind w:firstLine="0"/>
              <w:rPr>
                <w:color w:val="000000" w:themeColor="text1"/>
                <w:sz w:val="22"/>
                <w:szCs w:val="22"/>
              </w:rPr>
            </w:pPr>
            <w:r w:rsidRPr="00F92E8A">
              <w:rPr>
                <w:color w:val="000000" w:themeColor="text1"/>
                <w:sz w:val="22"/>
                <w:szCs w:val="22"/>
              </w:rPr>
              <w:t>Weight of one unit of goods (</w:t>
            </w:r>
            <w:r w:rsidR="008225D4" w:rsidRPr="00F92E8A">
              <w:rPr>
                <w:color w:val="000000" w:themeColor="text1"/>
                <w:sz w:val="22"/>
                <w:szCs w:val="22"/>
              </w:rPr>
              <w:t>reusable sealed bags</w:t>
            </w:r>
            <w:r w:rsidRPr="00F92E8A">
              <w:rPr>
                <w:color w:val="000000" w:themeColor="text1"/>
                <w:sz w:val="22"/>
                <w:szCs w:val="22"/>
              </w:rPr>
              <w:t>)</w:t>
            </w:r>
          </w:p>
        </w:tc>
        <w:tc>
          <w:tcPr>
            <w:tcW w:w="4786" w:type="dxa"/>
          </w:tcPr>
          <w:p w:rsidR="00B5262A" w:rsidRPr="00F92E8A" w:rsidRDefault="00B5262A" w:rsidP="0025343C">
            <w:pPr>
              <w:ind w:firstLine="0"/>
              <w:rPr>
                <w:color w:val="000000" w:themeColor="text1"/>
                <w:sz w:val="22"/>
                <w:szCs w:val="22"/>
              </w:rPr>
            </w:pPr>
            <w:r w:rsidRPr="00F92E8A">
              <w:rPr>
                <w:color w:val="000000" w:themeColor="text1"/>
                <w:sz w:val="22"/>
                <w:szCs w:val="22"/>
                <w:lang w:val="ru-RU"/>
              </w:rPr>
              <w:t>20kg</w:t>
            </w:r>
          </w:p>
        </w:tc>
      </w:tr>
      <w:tr w:rsidR="00B5262A" w:rsidRPr="000E250E" w:rsidTr="0025343C">
        <w:tc>
          <w:tcPr>
            <w:tcW w:w="4785" w:type="dxa"/>
          </w:tcPr>
          <w:p w:rsidR="00B5262A" w:rsidRPr="00F92E8A" w:rsidRDefault="00B5262A" w:rsidP="00D81F35">
            <w:pPr>
              <w:ind w:firstLine="0"/>
              <w:rPr>
                <w:color w:val="000000" w:themeColor="text1"/>
                <w:sz w:val="22"/>
                <w:szCs w:val="22"/>
              </w:rPr>
            </w:pPr>
            <w:r w:rsidRPr="00F92E8A">
              <w:rPr>
                <w:color w:val="000000" w:themeColor="text1"/>
                <w:sz w:val="22"/>
                <w:szCs w:val="22"/>
              </w:rPr>
              <w:t xml:space="preserve">Price for </w:t>
            </w:r>
            <w:r w:rsidR="00D81F35" w:rsidRPr="00F92E8A">
              <w:rPr>
                <w:color w:val="000000" w:themeColor="text1"/>
                <w:sz w:val="22"/>
                <w:szCs w:val="22"/>
              </w:rPr>
              <w:t xml:space="preserve">one unit of goods </w:t>
            </w:r>
            <w:r w:rsidRPr="00F92E8A">
              <w:rPr>
                <w:color w:val="000000" w:themeColor="text1"/>
                <w:sz w:val="22"/>
                <w:szCs w:val="22"/>
              </w:rPr>
              <w:t>(rubles)</w:t>
            </w:r>
          </w:p>
        </w:tc>
        <w:tc>
          <w:tcPr>
            <w:tcW w:w="4786" w:type="dxa"/>
          </w:tcPr>
          <w:p w:rsidR="00B5262A" w:rsidRPr="00F92E8A" w:rsidRDefault="00D81F35" w:rsidP="0025343C">
            <w:pPr>
              <w:ind w:firstLine="0"/>
              <w:rPr>
                <w:color w:val="000000" w:themeColor="text1"/>
                <w:sz w:val="22"/>
                <w:szCs w:val="22"/>
              </w:rPr>
            </w:pPr>
            <w:r w:rsidRPr="00F92E8A">
              <w:rPr>
                <w:color w:val="000000" w:themeColor="text1"/>
                <w:sz w:val="22"/>
                <w:szCs w:val="22"/>
                <w:lang w:val="ru-RU"/>
              </w:rPr>
              <w:t>14000</w:t>
            </w:r>
          </w:p>
        </w:tc>
      </w:tr>
      <w:tr w:rsidR="00B5262A" w:rsidRPr="000E250E" w:rsidTr="0025343C">
        <w:tc>
          <w:tcPr>
            <w:tcW w:w="4785" w:type="dxa"/>
          </w:tcPr>
          <w:p w:rsidR="00B5262A" w:rsidRPr="00F92E8A" w:rsidRDefault="00B5262A" w:rsidP="0025343C">
            <w:pPr>
              <w:ind w:firstLine="0"/>
              <w:rPr>
                <w:color w:val="000000" w:themeColor="text1"/>
                <w:sz w:val="22"/>
                <w:szCs w:val="22"/>
              </w:rPr>
            </w:pPr>
            <w:r w:rsidRPr="00F92E8A">
              <w:rPr>
                <w:color w:val="000000" w:themeColor="text1"/>
                <w:sz w:val="22"/>
                <w:szCs w:val="22"/>
              </w:rPr>
              <w:t>Price for the required volume of goods for one production cycle (rubles)</w:t>
            </w:r>
          </w:p>
        </w:tc>
        <w:tc>
          <w:tcPr>
            <w:tcW w:w="4786" w:type="dxa"/>
          </w:tcPr>
          <w:p w:rsidR="00B5262A" w:rsidRPr="00F92E8A" w:rsidRDefault="00B5262A" w:rsidP="0025343C">
            <w:pPr>
              <w:ind w:firstLine="0"/>
              <w:rPr>
                <w:color w:val="000000" w:themeColor="text1"/>
                <w:sz w:val="22"/>
                <w:szCs w:val="22"/>
              </w:rPr>
            </w:pPr>
            <w:r w:rsidRPr="00F92E8A">
              <w:rPr>
                <w:color w:val="000000" w:themeColor="text1"/>
                <w:sz w:val="22"/>
                <w:szCs w:val="22"/>
                <w:lang w:val="ru-RU"/>
              </w:rPr>
              <w:t>193750</w:t>
            </w:r>
          </w:p>
        </w:tc>
      </w:tr>
      <w:tr w:rsidR="00B5262A" w:rsidRPr="000E250E" w:rsidTr="0025343C">
        <w:tc>
          <w:tcPr>
            <w:tcW w:w="4785" w:type="dxa"/>
          </w:tcPr>
          <w:p w:rsidR="00B5262A" w:rsidRPr="00F92E8A" w:rsidRDefault="00B5262A" w:rsidP="0025343C">
            <w:pPr>
              <w:ind w:firstLine="0"/>
              <w:rPr>
                <w:color w:val="000000" w:themeColor="text1"/>
                <w:sz w:val="22"/>
                <w:szCs w:val="22"/>
              </w:rPr>
            </w:pPr>
            <w:proofErr w:type="spellStart"/>
            <w:r w:rsidRPr="00F92E8A">
              <w:rPr>
                <w:color w:val="000000" w:themeColor="text1"/>
                <w:sz w:val="22"/>
                <w:szCs w:val="22"/>
                <w:lang w:val="ru-RU"/>
              </w:rPr>
              <w:t>Delivery</w:t>
            </w:r>
            <w:proofErr w:type="spellEnd"/>
            <w:r w:rsidRPr="00F92E8A">
              <w:rPr>
                <w:color w:val="000000" w:themeColor="text1"/>
                <w:sz w:val="22"/>
                <w:szCs w:val="22"/>
                <w:lang w:val="ru-RU"/>
              </w:rPr>
              <w:t xml:space="preserve"> </w:t>
            </w:r>
            <w:proofErr w:type="spellStart"/>
            <w:r w:rsidRPr="00F92E8A">
              <w:rPr>
                <w:color w:val="000000" w:themeColor="text1"/>
                <w:sz w:val="22"/>
                <w:szCs w:val="22"/>
                <w:lang w:val="ru-RU"/>
              </w:rPr>
              <w:t>price</w:t>
            </w:r>
            <w:proofErr w:type="spellEnd"/>
            <w:r w:rsidRPr="00F92E8A">
              <w:rPr>
                <w:color w:val="000000" w:themeColor="text1"/>
                <w:sz w:val="22"/>
                <w:szCs w:val="22"/>
                <w:lang w:val="ru-RU"/>
              </w:rPr>
              <w:t xml:space="preserve"> (</w:t>
            </w:r>
            <w:proofErr w:type="spellStart"/>
            <w:r w:rsidRPr="00F92E8A">
              <w:rPr>
                <w:color w:val="000000" w:themeColor="text1"/>
                <w:sz w:val="22"/>
                <w:szCs w:val="22"/>
                <w:lang w:val="ru-RU"/>
              </w:rPr>
              <w:t>rubles</w:t>
            </w:r>
            <w:proofErr w:type="spellEnd"/>
            <w:r w:rsidRPr="00F92E8A">
              <w:rPr>
                <w:color w:val="000000" w:themeColor="text1"/>
                <w:sz w:val="22"/>
                <w:szCs w:val="22"/>
                <w:lang w:val="ru-RU"/>
              </w:rPr>
              <w:t>)</w:t>
            </w:r>
          </w:p>
        </w:tc>
        <w:tc>
          <w:tcPr>
            <w:tcW w:w="4786" w:type="dxa"/>
          </w:tcPr>
          <w:p w:rsidR="00B5262A" w:rsidRPr="00F92E8A" w:rsidRDefault="00BB1765" w:rsidP="0025343C">
            <w:pPr>
              <w:ind w:firstLine="0"/>
              <w:rPr>
                <w:color w:val="000000" w:themeColor="text1"/>
                <w:sz w:val="22"/>
                <w:szCs w:val="22"/>
              </w:rPr>
            </w:pPr>
            <w:r w:rsidRPr="00F92E8A">
              <w:rPr>
                <w:color w:val="000000" w:themeColor="text1"/>
                <w:sz w:val="22"/>
                <w:szCs w:val="22"/>
                <w:lang w:val="ru-RU"/>
              </w:rPr>
              <w:t>10310</w:t>
            </w:r>
          </w:p>
        </w:tc>
      </w:tr>
      <w:tr w:rsidR="00B5262A" w:rsidRPr="00DE3537" w:rsidTr="0025343C">
        <w:tc>
          <w:tcPr>
            <w:tcW w:w="4785" w:type="dxa"/>
          </w:tcPr>
          <w:p w:rsidR="00B5262A" w:rsidRPr="00F92E8A" w:rsidRDefault="00B5262A" w:rsidP="0025343C">
            <w:pPr>
              <w:ind w:firstLine="0"/>
              <w:rPr>
                <w:color w:val="000000" w:themeColor="text1"/>
                <w:sz w:val="22"/>
                <w:szCs w:val="22"/>
              </w:rPr>
            </w:pPr>
            <w:r w:rsidRPr="00F92E8A">
              <w:rPr>
                <w:color w:val="000000" w:themeColor="text1"/>
                <w:sz w:val="22"/>
                <w:szCs w:val="22"/>
              </w:rPr>
              <w:t>Calculation of delivery time from the moment of conclusion of the contract</w:t>
            </w:r>
          </w:p>
        </w:tc>
        <w:tc>
          <w:tcPr>
            <w:tcW w:w="4786" w:type="dxa"/>
          </w:tcPr>
          <w:p w:rsidR="00B5262A" w:rsidRPr="00F92E8A" w:rsidRDefault="00BB1765" w:rsidP="008C48E4">
            <w:pPr>
              <w:keepNext/>
              <w:ind w:firstLine="0"/>
              <w:rPr>
                <w:color w:val="000000" w:themeColor="text1"/>
                <w:sz w:val="22"/>
                <w:szCs w:val="22"/>
              </w:rPr>
            </w:pPr>
            <w:r w:rsidRPr="00F92E8A">
              <w:rPr>
                <w:color w:val="000000" w:themeColor="text1"/>
                <w:sz w:val="22"/>
                <w:szCs w:val="22"/>
                <w:lang w:val="ru-RU"/>
              </w:rPr>
              <w:t xml:space="preserve">2 </w:t>
            </w:r>
            <w:proofErr w:type="spellStart"/>
            <w:r w:rsidRPr="00F92E8A">
              <w:rPr>
                <w:color w:val="000000" w:themeColor="text1"/>
                <w:sz w:val="22"/>
                <w:szCs w:val="22"/>
                <w:lang w:val="ru-RU"/>
              </w:rPr>
              <w:t>business</w:t>
            </w:r>
            <w:proofErr w:type="spellEnd"/>
            <w:r w:rsidRPr="00F92E8A">
              <w:rPr>
                <w:color w:val="000000" w:themeColor="text1"/>
                <w:sz w:val="22"/>
                <w:szCs w:val="22"/>
                <w:lang w:val="ru-RU"/>
              </w:rPr>
              <w:t xml:space="preserve"> </w:t>
            </w:r>
            <w:proofErr w:type="spellStart"/>
            <w:r w:rsidRPr="00F92E8A">
              <w:rPr>
                <w:color w:val="000000" w:themeColor="text1"/>
                <w:sz w:val="22"/>
                <w:szCs w:val="22"/>
                <w:lang w:val="ru-RU"/>
              </w:rPr>
              <w:t>days</w:t>
            </w:r>
            <w:proofErr w:type="spellEnd"/>
          </w:p>
        </w:tc>
      </w:tr>
    </w:tbl>
    <w:p w:rsidR="00B5262A" w:rsidRPr="008C48E4" w:rsidRDefault="008C48E4" w:rsidP="008C48E4">
      <w:pPr>
        <w:pStyle w:val="af"/>
        <w:jc w:val="right"/>
        <w:rPr>
          <w:b w:val="0"/>
          <w:i/>
          <w:color w:val="000000" w:themeColor="text1"/>
          <w:sz w:val="24"/>
          <w:szCs w:val="24"/>
        </w:rPr>
      </w:pPr>
      <w:r w:rsidRPr="008C48E4">
        <w:rPr>
          <w:b w:val="0"/>
          <w:i/>
          <w:color w:val="000000" w:themeColor="text1"/>
          <w:sz w:val="24"/>
          <w:szCs w:val="24"/>
        </w:rPr>
        <w:t>*Made by the author on the basis of information from the official website of company and direct appeals to company representative using Internet correspondence</w:t>
      </w:r>
      <w:r w:rsidR="00A15C11">
        <w:rPr>
          <w:rStyle w:val="ad"/>
          <w:b w:val="0"/>
          <w:i/>
          <w:color w:val="000000" w:themeColor="text1"/>
          <w:sz w:val="24"/>
          <w:szCs w:val="24"/>
        </w:rPr>
        <w:footnoteReference w:id="28"/>
      </w:r>
    </w:p>
    <w:p w:rsidR="004A1BCC" w:rsidRDefault="004A1BCC" w:rsidP="004A1BCC"/>
    <w:p w:rsidR="00F92E8A" w:rsidRDefault="00F92E8A" w:rsidP="00F92E8A">
      <w:pPr>
        <w:pStyle w:val="2"/>
        <w:rPr>
          <w:rFonts w:ascii="Times New Roman" w:hAnsi="Times New Roman" w:cs="Times New Roman"/>
          <w:color w:val="000000" w:themeColor="text1"/>
          <w:sz w:val="24"/>
          <w:szCs w:val="24"/>
        </w:rPr>
      </w:pPr>
      <w:bookmarkStart w:id="41" w:name="_Toc135967871"/>
      <w:bookmarkStart w:id="42" w:name="_Toc136036616"/>
      <w:r>
        <w:rPr>
          <w:rFonts w:ascii="Times New Roman" w:hAnsi="Times New Roman" w:cs="Times New Roman"/>
          <w:color w:val="000000" w:themeColor="text1"/>
          <w:sz w:val="24"/>
          <w:szCs w:val="24"/>
        </w:rPr>
        <w:t xml:space="preserve">3.4. </w:t>
      </w:r>
      <w:r w:rsidRPr="00F92E8A">
        <w:rPr>
          <w:rFonts w:ascii="Times New Roman" w:hAnsi="Times New Roman" w:cs="Times New Roman"/>
          <w:color w:val="000000" w:themeColor="text1"/>
          <w:sz w:val="24"/>
          <w:szCs w:val="24"/>
        </w:rPr>
        <w:t>Conclusion for Chapter 3</w:t>
      </w:r>
      <w:bookmarkEnd w:id="41"/>
      <w:bookmarkEnd w:id="42"/>
    </w:p>
    <w:p w:rsidR="00F92E8A" w:rsidRDefault="00F92E8A" w:rsidP="00F92E8A"/>
    <w:p w:rsidR="005C73C7" w:rsidRPr="00854D76" w:rsidRDefault="005C73C7" w:rsidP="005C73C7">
      <w:pPr>
        <w:ind w:firstLine="0"/>
        <w:rPr>
          <w:color w:val="000000" w:themeColor="text1"/>
        </w:rPr>
      </w:pPr>
      <w:r w:rsidRPr="00854D76">
        <w:rPr>
          <w:color w:val="000000" w:themeColor="text1"/>
        </w:rPr>
        <w:lastRenderedPageBreak/>
        <w:t xml:space="preserve">After conducting a multi-criteria analysis to determine the most promising Russian stearic acid supplier for </w:t>
      </w:r>
      <w:proofErr w:type="spellStart"/>
      <w:r w:rsidRPr="00854D76">
        <w:rPr>
          <w:color w:val="000000" w:themeColor="text1"/>
        </w:rPr>
        <w:t>Pharmtek</w:t>
      </w:r>
      <w:proofErr w:type="spellEnd"/>
      <w:r w:rsidRPr="00854D76">
        <w:rPr>
          <w:color w:val="000000" w:themeColor="text1"/>
        </w:rPr>
        <w:t>, the company can be given the following recommendations:</w:t>
      </w:r>
    </w:p>
    <w:p w:rsidR="00C723D4" w:rsidRPr="00C723D4" w:rsidRDefault="00C723D4" w:rsidP="00C723D4"/>
    <w:p w:rsidR="00C723D4" w:rsidRPr="00F626F6" w:rsidRDefault="00C723D4" w:rsidP="00F626F6">
      <w:pPr>
        <w:rPr>
          <w:b/>
        </w:rPr>
      </w:pPr>
      <w:r w:rsidRPr="00F626F6">
        <w:rPr>
          <w:b/>
        </w:rPr>
        <w:t>1.</w:t>
      </w:r>
      <w:r w:rsidRPr="00F626F6">
        <w:rPr>
          <w:b/>
        </w:rPr>
        <w:tab/>
        <w:t xml:space="preserve">Give priority in import substitution to chemicals such as stearic acid and </w:t>
      </w:r>
      <w:proofErr w:type="spellStart"/>
      <w:r w:rsidRPr="00F626F6">
        <w:rPr>
          <w:b/>
        </w:rPr>
        <w:t>cetyl</w:t>
      </w:r>
      <w:proofErr w:type="spellEnd"/>
      <w:r w:rsidRPr="00F626F6">
        <w:rPr>
          <w:b/>
        </w:rPr>
        <w:t xml:space="preserve"> alcohol.</w:t>
      </w:r>
    </w:p>
    <w:p w:rsidR="00C723D4" w:rsidRPr="00C723D4" w:rsidRDefault="00C723D4" w:rsidP="00F626F6"/>
    <w:p w:rsidR="00C723D4" w:rsidRPr="00C723D4" w:rsidRDefault="00C723D4" w:rsidP="00F626F6">
      <w:r w:rsidRPr="00C723D4">
        <w:t>Since the brand "</w:t>
      </w:r>
      <w:proofErr w:type="spellStart"/>
      <w:r w:rsidRPr="00C723D4">
        <w:t>Lipobase</w:t>
      </w:r>
      <w:proofErr w:type="spellEnd"/>
      <w:r w:rsidRPr="00C723D4">
        <w:t>" is the most profitable and most popular among consumers, and is also the leading brand of the company, it is necessary first of all to highlight the main components that are necessary for the production of this brand's products and the European suppliers of which left the Russian market. Such components used in the production of products under the brand name "</w:t>
      </w:r>
      <w:proofErr w:type="spellStart"/>
      <w:r w:rsidRPr="00C723D4">
        <w:t>Lipobase</w:t>
      </w:r>
      <w:proofErr w:type="spellEnd"/>
      <w:r w:rsidRPr="00C723D4">
        <w:t xml:space="preserve">" are stearic acid and </w:t>
      </w:r>
      <w:proofErr w:type="spellStart"/>
      <w:r w:rsidRPr="00C723D4">
        <w:t>cetyl</w:t>
      </w:r>
      <w:proofErr w:type="spellEnd"/>
      <w:r w:rsidRPr="00C723D4">
        <w:t xml:space="preserve"> alcohol.</w:t>
      </w:r>
    </w:p>
    <w:p w:rsidR="00C723D4" w:rsidRPr="00C723D4" w:rsidRDefault="00C723D4" w:rsidP="00F626F6"/>
    <w:p w:rsidR="00C723D4" w:rsidRPr="00CB07E9" w:rsidRDefault="00C723D4" w:rsidP="00F626F6">
      <w:pPr>
        <w:rPr>
          <w:b/>
        </w:rPr>
      </w:pPr>
      <w:r w:rsidRPr="00F626F6">
        <w:rPr>
          <w:b/>
        </w:rPr>
        <w:t>2.</w:t>
      </w:r>
      <w:r w:rsidRPr="00F626F6">
        <w:rPr>
          <w:b/>
        </w:rPr>
        <w:tab/>
        <w:t xml:space="preserve">Give priority to </w:t>
      </w:r>
      <w:proofErr w:type="spellStart"/>
      <w:r w:rsidRPr="00F626F6">
        <w:rPr>
          <w:b/>
        </w:rPr>
        <w:t>Nefis</w:t>
      </w:r>
      <w:proofErr w:type="spellEnd"/>
      <w:r w:rsidRPr="00F626F6">
        <w:rPr>
          <w:b/>
        </w:rPr>
        <w:t xml:space="preserve"> Cosmetics as a supplier of stearic acid.</w:t>
      </w:r>
    </w:p>
    <w:p w:rsidR="00C723D4" w:rsidRPr="00CB07E9" w:rsidRDefault="00C723D4" w:rsidP="00F626F6"/>
    <w:p w:rsidR="00C723D4" w:rsidRPr="00C723D4" w:rsidRDefault="00C723D4" w:rsidP="00F626F6">
      <w:r w:rsidRPr="00C723D4">
        <w:t xml:space="preserve">With regard to stearic acid, the most attractive potential supplier is </w:t>
      </w:r>
      <w:proofErr w:type="spellStart"/>
      <w:r w:rsidRPr="00C723D4">
        <w:t>Nefis</w:t>
      </w:r>
      <w:proofErr w:type="spellEnd"/>
      <w:r w:rsidRPr="00C723D4">
        <w:t xml:space="preserve"> Cosmetics. First of all, this is due to the reliability of the supplier. Since </w:t>
      </w:r>
      <w:proofErr w:type="spellStart"/>
      <w:r w:rsidRPr="00C723D4">
        <w:t>Nefis</w:t>
      </w:r>
      <w:proofErr w:type="spellEnd"/>
      <w:r w:rsidRPr="00C723D4">
        <w:t xml:space="preserve"> Cosmetics is the largest and one of the oldest Russian manufacturers of household chemicals and cosmetic products, whose stearic acid fully comply with GOST 6484-96. Previously, </w:t>
      </w:r>
      <w:proofErr w:type="spellStart"/>
      <w:r w:rsidRPr="00C723D4">
        <w:t>Nefis</w:t>
      </w:r>
      <w:proofErr w:type="spellEnd"/>
      <w:r w:rsidRPr="00C723D4">
        <w:t xml:space="preserve"> Cosmetics could not compete with higher quality chemicals from Europe and cheaper Chinese and Indian products. But in the current conditions of inaccessibility of interaction with European suppliers, and the complicated logistics process, and the weakening of the ruble, which led to a significant rise in the price of imported materials, stearic acid from </w:t>
      </w:r>
      <w:proofErr w:type="spellStart"/>
      <w:r w:rsidRPr="00C723D4">
        <w:t>Nefis</w:t>
      </w:r>
      <w:proofErr w:type="spellEnd"/>
      <w:r w:rsidRPr="00C723D4">
        <w:t xml:space="preserve"> Cosmetics has become one of the most suitable materials for the production of pharmaceutical cosmetics by </w:t>
      </w:r>
      <w:proofErr w:type="spellStart"/>
      <w:r w:rsidRPr="00C723D4">
        <w:t>Pharmtek</w:t>
      </w:r>
      <w:proofErr w:type="spellEnd"/>
      <w:r w:rsidRPr="00C723D4">
        <w:t>.</w:t>
      </w:r>
    </w:p>
    <w:p w:rsidR="00C723D4" w:rsidRPr="00C723D4" w:rsidRDefault="00C723D4" w:rsidP="00F626F6"/>
    <w:p w:rsidR="00C723D4" w:rsidRPr="00C723D4" w:rsidRDefault="00C723D4" w:rsidP="00F626F6"/>
    <w:p w:rsidR="00C723D4" w:rsidRPr="00F626F6" w:rsidRDefault="00C723D4" w:rsidP="00F626F6">
      <w:pPr>
        <w:rPr>
          <w:b/>
        </w:rPr>
      </w:pPr>
    </w:p>
    <w:p w:rsidR="00C723D4" w:rsidRPr="00CB07E9" w:rsidRDefault="00C723D4" w:rsidP="00F626F6">
      <w:pPr>
        <w:rPr>
          <w:b/>
        </w:rPr>
      </w:pPr>
      <w:r w:rsidRPr="00F626F6">
        <w:rPr>
          <w:b/>
        </w:rPr>
        <w:t>3.</w:t>
      </w:r>
      <w:r w:rsidRPr="00F626F6">
        <w:rPr>
          <w:b/>
        </w:rPr>
        <w:tab/>
        <w:t>Give priority to the company "</w:t>
      </w:r>
      <w:proofErr w:type="spellStart"/>
      <w:r w:rsidRPr="00F626F6">
        <w:rPr>
          <w:b/>
        </w:rPr>
        <w:t>Aptechnyj</w:t>
      </w:r>
      <w:proofErr w:type="spellEnd"/>
      <w:r w:rsidRPr="00F626F6">
        <w:rPr>
          <w:b/>
        </w:rPr>
        <w:t xml:space="preserve"> </w:t>
      </w:r>
      <w:proofErr w:type="spellStart"/>
      <w:r w:rsidRPr="00F626F6">
        <w:rPr>
          <w:b/>
        </w:rPr>
        <w:t>sklad</w:t>
      </w:r>
      <w:proofErr w:type="spellEnd"/>
      <w:r w:rsidRPr="00F626F6">
        <w:rPr>
          <w:b/>
        </w:rPr>
        <w:t xml:space="preserve"> </w:t>
      </w:r>
      <w:proofErr w:type="spellStart"/>
      <w:r w:rsidRPr="00F626F6">
        <w:rPr>
          <w:b/>
        </w:rPr>
        <w:t>Himfarm</w:t>
      </w:r>
      <w:proofErr w:type="spellEnd"/>
      <w:r w:rsidRPr="00F626F6">
        <w:rPr>
          <w:b/>
        </w:rPr>
        <w:t xml:space="preserve"> </w:t>
      </w:r>
      <w:proofErr w:type="spellStart"/>
      <w:r w:rsidRPr="00F626F6">
        <w:rPr>
          <w:b/>
        </w:rPr>
        <w:t>produkt</w:t>
      </w:r>
      <w:proofErr w:type="spellEnd"/>
      <w:r w:rsidRPr="00F626F6">
        <w:rPr>
          <w:b/>
        </w:rPr>
        <w:t xml:space="preserve">" as a supplier of </w:t>
      </w:r>
      <w:proofErr w:type="spellStart"/>
      <w:r w:rsidRPr="00F626F6">
        <w:rPr>
          <w:b/>
        </w:rPr>
        <w:t>cetyl</w:t>
      </w:r>
      <w:proofErr w:type="spellEnd"/>
      <w:r w:rsidRPr="00F626F6">
        <w:rPr>
          <w:b/>
        </w:rPr>
        <w:t xml:space="preserve"> alcohol.</w:t>
      </w:r>
    </w:p>
    <w:p w:rsidR="00C723D4" w:rsidRPr="00CB07E9" w:rsidRDefault="00C723D4" w:rsidP="00F626F6"/>
    <w:p w:rsidR="00F626F6" w:rsidRPr="00CB07E9" w:rsidRDefault="00C723D4" w:rsidP="00F626F6">
      <w:r w:rsidRPr="00C723D4">
        <w:t xml:space="preserve">With regard to </w:t>
      </w:r>
      <w:proofErr w:type="spellStart"/>
      <w:r w:rsidRPr="00C723D4">
        <w:t>cetyl</w:t>
      </w:r>
      <w:proofErr w:type="spellEnd"/>
      <w:r w:rsidRPr="00C723D4">
        <w:t xml:space="preserve"> alcohol, the most attractive potential supplier is "</w:t>
      </w:r>
      <w:proofErr w:type="spellStart"/>
      <w:r w:rsidRPr="00C723D4">
        <w:t>Aptechnyj</w:t>
      </w:r>
      <w:proofErr w:type="spellEnd"/>
      <w:r w:rsidRPr="00C723D4">
        <w:t xml:space="preserve"> </w:t>
      </w:r>
      <w:proofErr w:type="spellStart"/>
      <w:r w:rsidRPr="00C723D4">
        <w:t>sklad</w:t>
      </w:r>
      <w:proofErr w:type="spellEnd"/>
      <w:r w:rsidRPr="00C723D4">
        <w:t xml:space="preserve"> </w:t>
      </w:r>
      <w:proofErr w:type="spellStart"/>
      <w:r w:rsidRPr="00C723D4">
        <w:t>Himfarm</w:t>
      </w:r>
      <w:proofErr w:type="spellEnd"/>
      <w:r w:rsidRPr="00C723D4">
        <w:t xml:space="preserve"> </w:t>
      </w:r>
      <w:proofErr w:type="spellStart"/>
      <w:r w:rsidRPr="00C723D4">
        <w:t>produkt</w:t>
      </w:r>
      <w:proofErr w:type="spellEnd"/>
      <w:r w:rsidRPr="00C723D4">
        <w:t xml:space="preserve">", since at the moment there is a very limited number of suppliers in Russia that are able to supply </w:t>
      </w:r>
      <w:proofErr w:type="spellStart"/>
      <w:r w:rsidRPr="00C723D4">
        <w:t>cetyl</w:t>
      </w:r>
      <w:proofErr w:type="spellEnd"/>
      <w:r w:rsidRPr="00C723D4">
        <w:t xml:space="preserve"> alcohol of such a quality that would be necessary specifically for the production of safe and high-quality pharmacological cosmetics and whose properties would be completely satisfied directly with </w:t>
      </w:r>
      <w:proofErr w:type="spellStart"/>
      <w:r w:rsidRPr="00C723D4">
        <w:t>Pharmtek</w:t>
      </w:r>
      <w:proofErr w:type="spellEnd"/>
      <w:r w:rsidRPr="00C723D4">
        <w:t xml:space="preserve">. And Russian producers of </w:t>
      </w:r>
      <w:proofErr w:type="spellStart"/>
      <w:r w:rsidRPr="00C723D4">
        <w:t>cetyl</w:t>
      </w:r>
      <w:proofErr w:type="spellEnd"/>
      <w:r w:rsidRPr="00C723D4">
        <w:t xml:space="preserve"> alcohol are </w:t>
      </w:r>
      <w:r w:rsidRPr="00C723D4">
        <w:lastRenderedPageBreak/>
        <w:t xml:space="preserve">currently unable to produce </w:t>
      </w:r>
      <w:proofErr w:type="spellStart"/>
      <w:r w:rsidRPr="00C723D4">
        <w:t>cetyl</w:t>
      </w:r>
      <w:proofErr w:type="spellEnd"/>
      <w:r w:rsidRPr="00C723D4">
        <w:t xml:space="preserve"> alcohol, the purity of which would be suitable for the production of pharmacological cosmetics. </w:t>
      </w:r>
    </w:p>
    <w:p w:rsidR="00F92E8A" w:rsidRPr="00CB07E9" w:rsidRDefault="00C723D4" w:rsidP="00F626F6">
      <w:r w:rsidRPr="00C723D4">
        <w:t>"</w:t>
      </w:r>
      <w:proofErr w:type="spellStart"/>
      <w:r w:rsidRPr="00C723D4">
        <w:t>Aptechnyj</w:t>
      </w:r>
      <w:proofErr w:type="spellEnd"/>
      <w:r w:rsidRPr="00C723D4">
        <w:t xml:space="preserve"> </w:t>
      </w:r>
      <w:proofErr w:type="spellStart"/>
      <w:r w:rsidRPr="00C723D4">
        <w:t>sklad</w:t>
      </w:r>
      <w:proofErr w:type="spellEnd"/>
      <w:r w:rsidRPr="00C723D4">
        <w:t xml:space="preserve"> </w:t>
      </w:r>
      <w:proofErr w:type="spellStart"/>
      <w:r w:rsidRPr="00C723D4">
        <w:t>Himfarm</w:t>
      </w:r>
      <w:proofErr w:type="spellEnd"/>
      <w:r w:rsidRPr="00C723D4">
        <w:t xml:space="preserve"> </w:t>
      </w:r>
      <w:proofErr w:type="spellStart"/>
      <w:r w:rsidRPr="00C723D4">
        <w:t>produkt</w:t>
      </w:r>
      <w:proofErr w:type="spellEnd"/>
      <w:r w:rsidRPr="00C723D4">
        <w:t>" has been engaged in the wholesale supply of chemicals for Russian manufacturers of cosmetics and pharmacological cosmetics for 28 years and has well-established logistics links that allow it to consistently supply the required volumes of chemicals even when most foreign companies leave the Russian market. Despite the risks associated with transportation through third-party carriers, the geographical location of the warehouses of the company "</w:t>
      </w:r>
      <w:proofErr w:type="spellStart"/>
      <w:r w:rsidRPr="00C723D4">
        <w:t>Aptechnyj</w:t>
      </w:r>
      <w:proofErr w:type="spellEnd"/>
      <w:r w:rsidRPr="00C723D4">
        <w:t xml:space="preserve"> </w:t>
      </w:r>
      <w:proofErr w:type="spellStart"/>
      <w:r w:rsidRPr="00C723D4">
        <w:t>sklad</w:t>
      </w:r>
      <w:proofErr w:type="spellEnd"/>
      <w:r w:rsidRPr="00C723D4">
        <w:t xml:space="preserve"> </w:t>
      </w:r>
      <w:proofErr w:type="spellStart"/>
      <w:r w:rsidRPr="00C723D4">
        <w:t>Himfarm</w:t>
      </w:r>
      <w:proofErr w:type="spellEnd"/>
      <w:r w:rsidRPr="00C723D4">
        <w:t xml:space="preserve"> </w:t>
      </w:r>
      <w:proofErr w:type="spellStart"/>
      <w:r w:rsidRPr="00C723D4">
        <w:t>produkt</w:t>
      </w:r>
      <w:proofErr w:type="spellEnd"/>
      <w:r w:rsidRPr="00C723D4">
        <w:t>" and the developed infrastructure allow delivery of the order within two working days. Also, "</w:t>
      </w:r>
      <w:proofErr w:type="spellStart"/>
      <w:r w:rsidRPr="00C723D4">
        <w:t>Aptechnyj</w:t>
      </w:r>
      <w:proofErr w:type="spellEnd"/>
      <w:r w:rsidRPr="00C723D4">
        <w:t xml:space="preserve"> </w:t>
      </w:r>
      <w:proofErr w:type="spellStart"/>
      <w:r w:rsidRPr="00C723D4">
        <w:t>sklad</w:t>
      </w:r>
      <w:proofErr w:type="spellEnd"/>
      <w:r w:rsidRPr="00C723D4">
        <w:t xml:space="preserve"> </w:t>
      </w:r>
      <w:proofErr w:type="spellStart"/>
      <w:r w:rsidRPr="00C723D4">
        <w:t>Himfarm</w:t>
      </w:r>
      <w:proofErr w:type="spellEnd"/>
      <w:r w:rsidRPr="00C723D4">
        <w:t xml:space="preserve"> </w:t>
      </w:r>
      <w:proofErr w:type="spellStart"/>
      <w:r w:rsidRPr="00C723D4">
        <w:t>produkt</w:t>
      </w:r>
      <w:proofErr w:type="spellEnd"/>
      <w:r w:rsidRPr="00C723D4">
        <w:t>" establishes close cooperation with companies, which allows to establish regular supplies of the required amount of raw materials</w:t>
      </w:r>
    </w:p>
    <w:p w:rsidR="007E3665" w:rsidRPr="00CB07E9" w:rsidRDefault="007E3665" w:rsidP="00F626F6"/>
    <w:p w:rsidR="007E3665" w:rsidRPr="00CB07E9" w:rsidRDefault="007E3665" w:rsidP="00F626F6"/>
    <w:p w:rsidR="007E3665" w:rsidRPr="00CB07E9" w:rsidRDefault="007E3665" w:rsidP="00F626F6"/>
    <w:p w:rsidR="007E3665" w:rsidRPr="00CB07E9" w:rsidRDefault="007E3665" w:rsidP="00F626F6"/>
    <w:p w:rsidR="007E3665" w:rsidRPr="00CB07E9" w:rsidRDefault="007E3665" w:rsidP="00F626F6"/>
    <w:p w:rsidR="007E3665" w:rsidRPr="00CB07E9" w:rsidRDefault="007E3665" w:rsidP="00F626F6"/>
    <w:p w:rsidR="007E3665" w:rsidRPr="00CB07E9" w:rsidRDefault="007E3665" w:rsidP="00F626F6"/>
    <w:p w:rsidR="007E3665" w:rsidRPr="00CB07E9" w:rsidRDefault="007E3665" w:rsidP="00F626F6"/>
    <w:p w:rsidR="007E3665" w:rsidRPr="00CB07E9" w:rsidRDefault="007E3665" w:rsidP="00F626F6"/>
    <w:p w:rsidR="007E3665" w:rsidRPr="00CB07E9" w:rsidRDefault="007E3665" w:rsidP="00F626F6"/>
    <w:p w:rsidR="007E3665" w:rsidRPr="00CB07E9" w:rsidRDefault="007E3665" w:rsidP="00AE6F83">
      <w:pPr>
        <w:pStyle w:val="1"/>
        <w:rPr>
          <w:lang w:val="en-US"/>
        </w:rPr>
      </w:pPr>
      <w:bookmarkStart w:id="43" w:name="_Toc135967872"/>
      <w:bookmarkStart w:id="44" w:name="_Toc136036617"/>
      <w:r w:rsidRPr="00CB07E9">
        <w:rPr>
          <w:lang w:val="en-US"/>
        </w:rPr>
        <w:t>Conclusion</w:t>
      </w:r>
      <w:bookmarkEnd w:id="43"/>
      <w:bookmarkEnd w:id="44"/>
      <w:r w:rsidRPr="00CB07E9">
        <w:rPr>
          <w:lang w:val="en-US"/>
        </w:rPr>
        <w:t xml:space="preserve"> </w:t>
      </w:r>
    </w:p>
    <w:p w:rsidR="007E3665" w:rsidRPr="00854D76" w:rsidRDefault="007E3665" w:rsidP="00AE6F83">
      <w:r w:rsidRPr="00854D76">
        <w:t>The purpose of this thesis was to create recommendations for development strategy of import substitution for "</w:t>
      </w:r>
      <w:proofErr w:type="spellStart"/>
      <w:r w:rsidRPr="00854D76">
        <w:t>Pharmtek</w:t>
      </w:r>
      <w:proofErr w:type="spellEnd"/>
      <w:r w:rsidRPr="00854D76">
        <w:t>" company. To achieve this goal, the following steps were taken:</w:t>
      </w:r>
    </w:p>
    <w:p w:rsidR="00AE6F83" w:rsidRPr="00CB07E9" w:rsidRDefault="007E3665" w:rsidP="00AE6F83">
      <w:r w:rsidRPr="00854D76">
        <w:t xml:space="preserve">First of all, the profile of the company was analyzed, including its history, products, competitive position in the Russian pharmaceutical cosmetics market. Then the resources and competencies of the company were analyzed in order to identify competitive advantages that would allow the company to more competently build and implement the import substitution process, and were also necessary to provide recommendations. An analysis of key success factors was used to describe the resources and competencies of the company. The most promising chemicals for import substitution were also identified, the lack of which currently threatens the implementation of the company's production processes. </w:t>
      </w:r>
    </w:p>
    <w:p w:rsidR="00AE6F83" w:rsidRPr="00CB07E9" w:rsidRDefault="007E3665" w:rsidP="00AE6F83">
      <w:r w:rsidRPr="00854D76">
        <w:lastRenderedPageBreak/>
        <w:t xml:space="preserve">First, it is </w:t>
      </w:r>
      <w:proofErr w:type="spellStart"/>
      <w:r w:rsidRPr="00854D76">
        <w:t>cetyl</w:t>
      </w:r>
      <w:proofErr w:type="spellEnd"/>
      <w:r w:rsidRPr="00854D76">
        <w:t xml:space="preserve"> alcohol. Secondly, it is stearic acid. Both components are necessary for the production of the most famous and profitable brand "</w:t>
      </w:r>
      <w:proofErr w:type="spellStart"/>
      <w:r w:rsidRPr="00854D76">
        <w:t>Lipobase</w:t>
      </w:r>
      <w:proofErr w:type="spellEnd"/>
      <w:r w:rsidRPr="00854D76">
        <w:t xml:space="preserve">", but at present, cooperation with European companies is interrupted, and the products of these companies cannot be bought in Russia, directly from the manufacturer, which makes the complicated logistics even more time-consuming and expensive. </w:t>
      </w:r>
    </w:p>
    <w:p w:rsidR="007E3665" w:rsidRPr="00854D76" w:rsidRDefault="007E3665" w:rsidP="00AE6F83">
      <w:r w:rsidRPr="00854D76">
        <w:t xml:space="preserve">After that, an analysis of the pharmaceutical cosmetics market was carried out, as well as a secondary SWOT analysis to better identify possible solutions to the problem. Also, the analysis of the pharmaceutical cosmetics market became the basis for a comparative analysis of Russian and foreign supplier companies, during which several potential Russian supplier companies were identified. To identify the most suitable Russian supplier, a multi-criteria analysis was carried out, which made it possible to select one of the most suitable supplier companies for each chemical. </w:t>
      </w:r>
      <w:proofErr w:type="gramStart"/>
      <w:r w:rsidRPr="00854D76">
        <w:t>"</w:t>
      </w:r>
      <w:proofErr w:type="spellStart"/>
      <w:r w:rsidRPr="00854D76">
        <w:t>Aptechnyj</w:t>
      </w:r>
      <w:proofErr w:type="spellEnd"/>
      <w:r w:rsidRPr="00854D76">
        <w:t xml:space="preserve"> </w:t>
      </w:r>
      <w:proofErr w:type="spellStart"/>
      <w:r w:rsidRPr="00854D76">
        <w:t>sklad</w:t>
      </w:r>
      <w:proofErr w:type="spellEnd"/>
      <w:r w:rsidRPr="00854D76">
        <w:t xml:space="preserve"> </w:t>
      </w:r>
      <w:proofErr w:type="spellStart"/>
      <w:r w:rsidRPr="00854D76">
        <w:t>Himfarm</w:t>
      </w:r>
      <w:proofErr w:type="spellEnd"/>
      <w:r w:rsidRPr="00854D76">
        <w:t xml:space="preserve"> </w:t>
      </w:r>
      <w:proofErr w:type="spellStart"/>
      <w:r w:rsidRPr="00854D76">
        <w:t>produkt</w:t>
      </w:r>
      <w:proofErr w:type="spellEnd"/>
      <w:r w:rsidRPr="00854D76">
        <w:t xml:space="preserve">" as a supplier of </w:t>
      </w:r>
      <w:proofErr w:type="spellStart"/>
      <w:r w:rsidRPr="00854D76">
        <w:t>cetyl</w:t>
      </w:r>
      <w:proofErr w:type="spellEnd"/>
      <w:r w:rsidRPr="00854D76">
        <w:t xml:space="preserve"> alcohol and </w:t>
      </w:r>
      <w:proofErr w:type="spellStart"/>
      <w:r w:rsidRPr="00854D76">
        <w:t>Nefis</w:t>
      </w:r>
      <w:proofErr w:type="spellEnd"/>
      <w:r w:rsidRPr="00854D76">
        <w:t xml:space="preserve"> Cosmetics as a supplier of stearic acid, respectively.</w:t>
      </w:r>
      <w:proofErr w:type="gramEnd"/>
    </w:p>
    <w:p w:rsidR="007E3665" w:rsidRPr="00CB07E9" w:rsidRDefault="007E3665" w:rsidP="00AE6F83">
      <w:r w:rsidRPr="00854D76">
        <w:t>Finally, the risks associated with the process of import substitution were noted. The most significant risks are primarily associated with transportation and logistics, which is complicated by the involvement of third-party transport companies.</w:t>
      </w:r>
    </w:p>
    <w:p w:rsidR="003C3B5F" w:rsidRPr="00CB07E9" w:rsidRDefault="003C3B5F" w:rsidP="00AE6F83"/>
    <w:p w:rsidR="003C3B5F" w:rsidRPr="00CB07E9" w:rsidRDefault="003C3B5F" w:rsidP="00AE6F83"/>
    <w:p w:rsidR="003C3B5F" w:rsidRPr="00CB07E9" w:rsidRDefault="003C3B5F" w:rsidP="00AE6F83"/>
    <w:p w:rsidR="003C3B5F" w:rsidRPr="00CB07E9" w:rsidRDefault="003C3B5F" w:rsidP="00AE6F83"/>
    <w:p w:rsidR="003C3B5F" w:rsidRPr="00CB07E9" w:rsidRDefault="003C3B5F" w:rsidP="00AE6F83"/>
    <w:p w:rsidR="003C3B5F" w:rsidRPr="00CB07E9" w:rsidRDefault="003C3B5F" w:rsidP="00AE6F83"/>
    <w:p w:rsidR="003C3B5F" w:rsidRPr="00CB07E9" w:rsidRDefault="003C3B5F" w:rsidP="00AE6F83"/>
    <w:p w:rsidR="00530E06" w:rsidRDefault="00530E06" w:rsidP="003C3B5F">
      <w:pPr>
        <w:pStyle w:val="1"/>
        <w:rPr>
          <w:lang w:val="en-US"/>
        </w:rPr>
      </w:pPr>
      <w:bookmarkStart w:id="45" w:name="_Toc135967873"/>
    </w:p>
    <w:p w:rsidR="00530E06" w:rsidRDefault="00530E06" w:rsidP="003C3B5F">
      <w:pPr>
        <w:pStyle w:val="1"/>
        <w:rPr>
          <w:lang w:val="en-US"/>
        </w:rPr>
      </w:pPr>
    </w:p>
    <w:p w:rsidR="00530E06" w:rsidRDefault="00530E06" w:rsidP="003C3B5F">
      <w:pPr>
        <w:pStyle w:val="1"/>
        <w:rPr>
          <w:lang w:val="en-US"/>
        </w:rPr>
      </w:pPr>
    </w:p>
    <w:p w:rsidR="001D68FF" w:rsidRDefault="001D68FF" w:rsidP="003C3B5F">
      <w:pPr>
        <w:pStyle w:val="1"/>
        <w:rPr>
          <w:lang w:val="en-US"/>
        </w:rPr>
      </w:pPr>
      <w:bookmarkStart w:id="46" w:name="_Toc136036618"/>
    </w:p>
    <w:p w:rsidR="003C3B5F" w:rsidRPr="00106885" w:rsidRDefault="003C3B5F" w:rsidP="003C3B5F">
      <w:pPr>
        <w:pStyle w:val="1"/>
        <w:rPr>
          <w:lang w:val="en-US"/>
        </w:rPr>
      </w:pPr>
      <w:bookmarkStart w:id="47" w:name="_GoBack"/>
      <w:bookmarkEnd w:id="47"/>
      <w:r w:rsidRPr="00CB07E9">
        <w:rPr>
          <w:lang w:val="en-US"/>
        </w:rPr>
        <w:t>List of references</w:t>
      </w:r>
      <w:bookmarkEnd w:id="45"/>
      <w:bookmarkEnd w:id="46"/>
    </w:p>
    <w:p w:rsidR="001D68FF" w:rsidRPr="001D68FF" w:rsidRDefault="001D68FF" w:rsidP="001D68FF">
      <w:pPr>
        <w:pStyle w:val="aa"/>
        <w:numPr>
          <w:ilvl w:val="0"/>
          <w:numId w:val="17"/>
        </w:numPr>
        <w:rPr>
          <w:color w:val="000000"/>
          <w:lang w:val="ru-RU" w:eastAsia="en-US"/>
        </w:rPr>
      </w:pPr>
      <w:r w:rsidRPr="001D68FF">
        <w:t xml:space="preserve">Russian Union of Industrialists and Entrepreneurs. </w:t>
      </w:r>
      <w:r w:rsidRPr="001D68FF">
        <w:rPr>
          <w:lang w:val="ru-RU"/>
        </w:rPr>
        <w:t xml:space="preserve">2022. Ключевые направления политики в области импортозамещения: взгляд бизнеса </w:t>
      </w:r>
      <w:r w:rsidRPr="001D68FF">
        <w:rPr>
          <w:color w:val="000000"/>
          <w:lang w:val="ru-RU" w:eastAsia="en-US"/>
        </w:rPr>
        <w:t>[</w:t>
      </w:r>
      <w:r w:rsidRPr="001D68FF">
        <w:rPr>
          <w:color w:val="000000"/>
          <w:lang w:eastAsia="en-US"/>
        </w:rPr>
        <w:t>ONLINE</w:t>
      </w:r>
      <w:r w:rsidRPr="001D68FF">
        <w:rPr>
          <w:color w:val="000000"/>
          <w:lang w:val="ru-RU" w:eastAsia="en-US"/>
        </w:rPr>
        <w:t xml:space="preserve">] </w:t>
      </w:r>
      <w:r w:rsidRPr="001D68FF">
        <w:rPr>
          <w:color w:val="000000"/>
          <w:lang w:eastAsia="en-US"/>
        </w:rPr>
        <w:t>Available</w:t>
      </w:r>
      <w:r w:rsidRPr="001D68FF">
        <w:rPr>
          <w:color w:val="000000"/>
          <w:lang w:val="ru-RU" w:eastAsia="en-US"/>
        </w:rPr>
        <w:t xml:space="preserve"> </w:t>
      </w:r>
      <w:r w:rsidRPr="001D68FF">
        <w:rPr>
          <w:color w:val="000000"/>
          <w:lang w:eastAsia="en-US"/>
        </w:rPr>
        <w:t>at</w:t>
      </w:r>
      <w:r w:rsidRPr="001D68FF">
        <w:rPr>
          <w:color w:val="000000"/>
          <w:lang w:val="ru-RU" w:eastAsia="en-US"/>
        </w:rPr>
        <w:t xml:space="preserve">: </w:t>
      </w:r>
      <w:hyperlink r:id="rId16" w:history="1">
        <w:r w:rsidRPr="001D68FF">
          <w:rPr>
            <w:rStyle w:val="a4"/>
            <w:lang w:val="ru-RU" w:eastAsia="en-US"/>
          </w:rPr>
          <w:t>https://rspp.ru/events/news/klyuchevye-napravleniya-politiki-v-oblasti-importozameshcheniya-vzglyad-biznesa-633eb99cd8d54/</w:t>
        </w:r>
      </w:hyperlink>
      <w:r w:rsidRPr="001D68FF">
        <w:rPr>
          <w:color w:val="000000"/>
          <w:lang w:val="ru-RU" w:eastAsia="en-US"/>
        </w:rPr>
        <w:t xml:space="preserve"> [</w:t>
      </w:r>
      <w:proofErr w:type="spellStart"/>
      <w:r w:rsidRPr="001D68FF">
        <w:rPr>
          <w:color w:val="000000"/>
          <w:lang w:val="ru-RU" w:eastAsia="en-US"/>
        </w:rPr>
        <w:t>Accessed</w:t>
      </w:r>
      <w:proofErr w:type="spellEnd"/>
      <w:r w:rsidRPr="001D68FF">
        <w:rPr>
          <w:color w:val="000000"/>
          <w:lang w:val="ru-RU" w:eastAsia="en-US"/>
        </w:rPr>
        <w:t xml:space="preserve"> 15 </w:t>
      </w:r>
      <w:proofErr w:type="spellStart"/>
      <w:r w:rsidRPr="001D68FF">
        <w:rPr>
          <w:color w:val="000000"/>
          <w:lang w:val="ru-RU" w:eastAsia="en-US"/>
        </w:rPr>
        <w:t>April</w:t>
      </w:r>
      <w:proofErr w:type="spellEnd"/>
      <w:r w:rsidRPr="001D68FF">
        <w:rPr>
          <w:color w:val="000000"/>
          <w:lang w:val="ru-RU" w:eastAsia="en-US"/>
        </w:rPr>
        <w:t xml:space="preserve"> 2023]</w:t>
      </w:r>
    </w:p>
    <w:p w:rsidR="001D68FF" w:rsidRPr="001D68FF" w:rsidRDefault="001D68FF" w:rsidP="001D68FF">
      <w:pPr>
        <w:rPr>
          <w:color w:val="000000"/>
          <w:lang w:val="ru-RU" w:eastAsia="en-US"/>
        </w:rPr>
      </w:pPr>
    </w:p>
    <w:p w:rsidR="001D68FF" w:rsidRPr="001D68FF" w:rsidRDefault="001D68FF" w:rsidP="001D68FF">
      <w:pPr>
        <w:pStyle w:val="aa"/>
        <w:numPr>
          <w:ilvl w:val="0"/>
          <w:numId w:val="17"/>
        </w:numPr>
        <w:rPr>
          <w:color w:val="000000"/>
          <w:lang w:eastAsia="en-US"/>
        </w:rPr>
      </w:pPr>
      <w:r w:rsidRPr="001D68FF">
        <w:t xml:space="preserve">DSM Group. 2023. </w:t>
      </w:r>
      <w:r w:rsidRPr="001D68FF">
        <w:rPr>
          <w:i/>
        </w:rPr>
        <w:t>Russian Pharmaceutical Market 2022</w:t>
      </w:r>
      <w:r w:rsidRPr="001D68FF">
        <w:t xml:space="preserve">. </w:t>
      </w:r>
      <w:r w:rsidRPr="001D68FF">
        <w:rPr>
          <w:color w:val="000000"/>
          <w:lang w:eastAsia="en-US"/>
        </w:rPr>
        <w:t>[ONLINE] Available at:</w:t>
      </w:r>
      <w:r w:rsidRPr="001D68FF">
        <w:t xml:space="preserve"> </w:t>
      </w:r>
      <w:hyperlink r:id="rId17" w:history="1">
        <w:r w:rsidRPr="001D68FF">
          <w:rPr>
            <w:rStyle w:val="a4"/>
            <w:color w:val="000000" w:themeColor="text1"/>
          </w:rPr>
          <w:t>https://dsm.ru/docs/analytics/Annual_report_2023_rus.pdf</w:t>
        </w:r>
      </w:hyperlink>
      <w:r w:rsidRPr="001D68FF">
        <w:rPr>
          <w:rStyle w:val="a4"/>
          <w:color w:val="000000" w:themeColor="text1"/>
        </w:rPr>
        <w:t xml:space="preserve"> </w:t>
      </w:r>
      <w:r w:rsidRPr="001D68FF">
        <w:rPr>
          <w:color w:val="000000"/>
          <w:lang w:eastAsia="en-US"/>
        </w:rPr>
        <w:t>[Accessed 17 April 2023]</w:t>
      </w:r>
    </w:p>
    <w:p w:rsidR="001D68FF" w:rsidRPr="001D68FF" w:rsidRDefault="001D68FF" w:rsidP="001D68FF">
      <w:pPr>
        <w:rPr>
          <w:color w:val="000000"/>
          <w:lang w:eastAsia="en-US"/>
        </w:rPr>
      </w:pPr>
    </w:p>
    <w:p w:rsidR="001D68FF" w:rsidRPr="001D68FF" w:rsidRDefault="001D68FF" w:rsidP="001D68FF">
      <w:pPr>
        <w:pStyle w:val="aa"/>
        <w:numPr>
          <w:ilvl w:val="0"/>
          <w:numId w:val="17"/>
        </w:numPr>
        <w:rPr>
          <w:color w:val="000000"/>
          <w:lang w:eastAsia="en-US"/>
        </w:rPr>
      </w:pPr>
      <w:r w:rsidRPr="001D68FF">
        <w:t xml:space="preserve">DSM Group. 2023. </w:t>
      </w:r>
      <w:r w:rsidRPr="001D68FF">
        <w:rPr>
          <w:i/>
        </w:rPr>
        <w:t>Russian Pharmaceutical Market 2022</w:t>
      </w:r>
      <w:r w:rsidRPr="001D68FF">
        <w:t xml:space="preserve">. </w:t>
      </w:r>
      <w:r w:rsidRPr="001D68FF">
        <w:rPr>
          <w:color w:val="000000"/>
          <w:lang w:eastAsia="en-US"/>
        </w:rPr>
        <w:t>[ONLINE] Available at:</w:t>
      </w:r>
      <w:r w:rsidRPr="001D68FF">
        <w:t xml:space="preserve"> </w:t>
      </w:r>
      <w:hyperlink r:id="rId18" w:history="1">
        <w:r w:rsidRPr="001D68FF">
          <w:rPr>
            <w:rStyle w:val="a4"/>
            <w:color w:val="000000" w:themeColor="text1"/>
          </w:rPr>
          <w:t>https://dsm.ru/docs/analytics/Annual_report_2023_rus.pdf</w:t>
        </w:r>
      </w:hyperlink>
      <w:r w:rsidRPr="001D68FF">
        <w:rPr>
          <w:rStyle w:val="a4"/>
          <w:color w:val="000000" w:themeColor="text1"/>
        </w:rPr>
        <w:t xml:space="preserve"> </w:t>
      </w:r>
      <w:r w:rsidRPr="001D68FF">
        <w:rPr>
          <w:color w:val="000000"/>
          <w:lang w:eastAsia="en-US"/>
        </w:rPr>
        <w:t>[Accessed 17 April 2023]</w:t>
      </w:r>
    </w:p>
    <w:p w:rsidR="001D68FF" w:rsidRPr="001D68FF" w:rsidRDefault="001D68FF" w:rsidP="001D68FF">
      <w:pPr>
        <w:rPr>
          <w:color w:val="000000"/>
          <w:lang w:eastAsia="en-US"/>
        </w:rPr>
      </w:pPr>
    </w:p>
    <w:p w:rsidR="001D68FF" w:rsidRPr="001D68FF" w:rsidRDefault="001D68FF" w:rsidP="001D68FF">
      <w:pPr>
        <w:pStyle w:val="aa"/>
        <w:numPr>
          <w:ilvl w:val="0"/>
          <w:numId w:val="17"/>
        </w:numPr>
        <w:rPr>
          <w:color w:val="000000"/>
          <w:lang w:eastAsia="en-US"/>
        </w:rPr>
      </w:pPr>
      <w:r w:rsidRPr="001D68FF">
        <w:t xml:space="preserve">Federal State Statistics Service. 2023. </w:t>
      </w:r>
      <w:proofErr w:type="spellStart"/>
      <w:r w:rsidRPr="001D68FF">
        <w:t>Индексы</w:t>
      </w:r>
      <w:proofErr w:type="spellEnd"/>
      <w:r w:rsidRPr="001D68FF">
        <w:t xml:space="preserve"> </w:t>
      </w:r>
      <w:proofErr w:type="spellStart"/>
      <w:r w:rsidRPr="001D68FF">
        <w:t>потребительских</w:t>
      </w:r>
      <w:proofErr w:type="spellEnd"/>
      <w:r w:rsidRPr="001D68FF">
        <w:t xml:space="preserve"> </w:t>
      </w:r>
      <w:proofErr w:type="spellStart"/>
      <w:r w:rsidRPr="001D68FF">
        <w:t>цен</w:t>
      </w:r>
      <w:proofErr w:type="spellEnd"/>
      <w:r w:rsidRPr="001D68FF">
        <w:t xml:space="preserve"> [ONLINE] Available at: </w:t>
      </w:r>
      <w:hyperlink r:id="rId19" w:history="1">
        <w:r w:rsidRPr="001D68FF">
          <w:rPr>
            <w:rStyle w:val="a4"/>
          </w:rPr>
          <w:t>https://rosstat.gov.ru/statistics/price</w:t>
        </w:r>
      </w:hyperlink>
      <w:r w:rsidRPr="001D68FF">
        <w:t xml:space="preserve"> </w:t>
      </w:r>
      <w:r w:rsidRPr="001D68FF">
        <w:rPr>
          <w:color w:val="000000"/>
          <w:lang w:eastAsia="en-US"/>
        </w:rPr>
        <w:t>[Accessed 20 April 2023]</w:t>
      </w:r>
    </w:p>
    <w:p w:rsidR="001D68FF" w:rsidRPr="001D68FF" w:rsidRDefault="001D68FF" w:rsidP="001D68FF">
      <w:pPr>
        <w:rPr>
          <w:color w:val="000000"/>
          <w:lang w:eastAsia="en-US"/>
        </w:rPr>
      </w:pPr>
    </w:p>
    <w:p w:rsidR="001D68FF" w:rsidRPr="001D68FF" w:rsidRDefault="001D68FF" w:rsidP="001D68FF">
      <w:pPr>
        <w:pStyle w:val="aa"/>
        <w:numPr>
          <w:ilvl w:val="0"/>
          <w:numId w:val="17"/>
        </w:numPr>
        <w:rPr>
          <w:color w:val="000000"/>
          <w:lang w:eastAsia="en-US"/>
        </w:rPr>
      </w:pPr>
      <w:r w:rsidRPr="001D68FF">
        <w:t xml:space="preserve">Federal State Statistics Service. 2023. </w:t>
      </w:r>
      <w:r w:rsidRPr="001D68FF">
        <w:rPr>
          <w:lang w:val="ru-RU"/>
        </w:rPr>
        <w:t>Росстат</w:t>
      </w:r>
      <w:r w:rsidRPr="001D68FF">
        <w:t xml:space="preserve"> </w:t>
      </w:r>
      <w:r w:rsidRPr="001D68FF">
        <w:rPr>
          <w:lang w:val="ru-RU"/>
        </w:rPr>
        <w:t>представляет</w:t>
      </w:r>
      <w:r w:rsidRPr="001D68FF">
        <w:t xml:space="preserve"> </w:t>
      </w:r>
      <w:r w:rsidRPr="001D68FF">
        <w:rPr>
          <w:lang w:val="ru-RU"/>
        </w:rPr>
        <w:t>данные</w:t>
      </w:r>
      <w:r w:rsidRPr="001D68FF">
        <w:t xml:space="preserve"> </w:t>
      </w:r>
      <w:r w:rsidRPr="001D68FF">
        <w:rPr>
          <w:lang w:val="ru-RU"/>
        </w:rPr>
        <w:t>о</w:t>
      </w:r>
      <w:r w:rsidRPr="001D68FF">
        <w:t xml:space="preserve"> </w:t>
      </w:r>
      <w:r w:rsidRPr="001D68FF">
        <w:rPr>
          <w:lang w:val="ru-RU"/>
        </w:rPr>
        <w:t>естественном</w:t>
      </w:r>
      <w:r w:rsidRPr="001D68FF">
        <w:t xml:space="preserve"> </w:t>
      </w:r>
      <w:r w:rsidRPr="001D68FF">
        <w:rPr>
          <w:lang w:val="ru-RU"/>
        </w:rPr>
        <w:t>движении</w:t>
      </w:r>
      <w:r w:rsidRPr="001D68FF">
        <w:t xml:space="preserve"> </w:t>
      </w:r>
      <w:r w:rsidRPr="001D68FF">
        <w:rPr>
          <w:lang w:val="ru-RU"/>
        </w:rPr>
        <w:t>населения</w:t>
      </w:r>
      <w:r w:rsidRPr="001D68FF">
        <w:t xml:space="preserve"> </w:t>
      </w:r>
      <w:r w:rsidRPr="001D68FF">
        <w:rPr>
          <w:lang w:val="ru-RU"/>
        </w:rPr>
        <w:t>в</w:t>
      </w:r>
      <w:r w:rsidRPr="001D68FF">
        <w:t xml:space="preserve"> </w:t>
      </w:r>
      <w:r w:rsidRPr="001D68FF">
        <w:rPr>
          <w:lang w:val="ru-RU"/>
        </w:rPr>
        <w:t>декабре</w:t>
      </w:r>
      <w:r w:rsidRPr="001D68FF">
        <w:t xml:space="preserve"> 2022 </w:t>
      </w:r>
      <w:r w:rsidRPr="001D68FF">
        <w:rPr>
          <w:lang w:val="ru-RU"/>
        </w:rPr>
        <w:t>года</w:t>
      </w:r>
      <w:r w:rsidRPr="001D68FF">
        <w:t xml:space="preserve">  [ONLINE] Available at: </w:t>
      </w:r>
      <w:hyperlink r:id="rId20" w:history="1">
        <w:r w:rsidRPr="001D68FF">
          <w:rPr>
            <w:rStyle w:val="a4"/>
          </w:rPr>
          <w:t>https://rosstat.gov.ru/folder/313/document/197667</w:t>
        </w:r>
      </w:hyperlink>
      <w:r w:rsidRPr="001D68FF">
        <w:t xml:space="preserve">   </w:t>
      </w:r>
      <w:r w:rsidRPr="001D68FF">
        <w:rPr>
          <w:color w:val="000000"/>
          <w:lang w:eastAsia="en-US"/>
        </w:rPr>
        <w:t>[Accessed 20 April 2023]</w:t>
      </w:r>
    </w:p>
    <w:p w:rsidR="001D68FF" w:rsidRPr="001D68FF" w:rsidRDefault="001D68FF" w:rsidP="001D68FF">
      <w:pPr>
        <w:rPr>
          <w:color w:val="000000"/>
          <w:lang w:eastAsia="en-US"/>
        </w:rPr>
      </w:pPr>
    </w:p>
    <w:p w:rsidR="001D68FF" w:rsidRPr="001D68FF" w:rsidRDefault="001D68FF" w:rsidP="001D68FF">
      <w:pPr>
        <w:pStyle w:val="ab"/>
        <w:numPr>
          <w:ilvl w:val="0"/>
          <w:numId w:val="17"/>
        </w:numPr>
        <w:rPr>
          <w:sz w:val="24"/>
          <w:szCs w:val="24"/>
        </w:rPr>
      </w:pPr>
      <w:r w:rsidRPr="001D68FF">
        <w:rPr>
          <w:color w:val="000000"/>
          <w:sz w:val="24"/>
          <w:szCs w:val="24"/>
          <w:lang w:eastAsia="en-US"/>
        </w:rPr>
        <w:t xml:space="preserve">The </w:t>
      </w:r>
      <w:proofErr w:type="spellStart"/>
      <w:r w:rsidRPr="001D68FF">
        <w:rPr>
          <w:color w:val="000000"/>
          <w:sz w:val="24"/>
          <w:szCs w:val="24"/>
          <w:lang w:eastAsia="en-US"/>
        </w:rPr>
        <w:t>Khimia</w:t>
      </w:r>
      <w:proofErr w:type="spellEnd"/>
      <w:r w:rsidRPr="001D68FF">
        <w:rPr>
          <w:color w:val="000000"/>
          <w:sz w:val="24"/>
          <w:szCs w:val="24"/>
          <w:lang w:eastAsia="en-US"/>
        </w:rPr>
        <w:t xml:space="preserve"> international exhibition. 2023. </w:t>
      </w:r>
      <w:r w:rsidRPr="001D68FF">
        <w:rPr>
          <w:color w:val="000000"/>
          <w:sz w:val="24"/>
          <w:szCs w:val="24"/>
          <w:lang w:val="ru-RU" w:eastAsia="en-US"/>
        </w:rPr>
        <w:t>Производство</w:t>
      </w:r>
      <w:r w:rsidRPr="001D68FF">
        <w:rPr>
          <w:color w:val="000000"/>
          <w:sz w:val="24"/>
          <w:szCs w:val="24"/>
          <w:lang w:eastAsia="en-US"/>
        </w:rPr>
        <w:t xml:space="preserve"> </w:t>
      </w:r>
      <w:r w:rsidRPr="001D68FF">
        <w:rPr>
          <w:color w:val="000000"/>
          <w:sz w:val="24"/>
          <w:szCs w:val="24"/>
          <w:lang w:val="ru-RU" w:eastAsia="en-US"/>
        </w:rPr>
        <w:t>химической</w:t>
      </w:r>
      <w:r w:rsidRPr="001D68FF">
        <w:rPr>
          <w:color w:val="000000"/>
          <w:sz w:val="24"/>
          <w:szCs w:val="24"/>
          <w:lang w:eastAsia="en-US"/>
        </w:rPr>
        <w:t xml:space="preserve"> </w:t>
      </w:r>
      <w:r w:rsidRPr="001D68FF">
        <w:rPr>
          <w:color w:val="000000"/>
          <w:sz w:val="24"/>
          <w:szCs w:val="24"/>
          <w:lang w:val="ru-RU" w:eastAsia="en-US"/>
        </w:rPr>
        <w:t>продукции</w:t>
      </w:r>
      <w:r w:rsidRPr="001D68FF">
        <w:rPr>
          <w:color w:val="000000"/>
          <w:sz w:val="24"/>
          <w:szCs w:val="24"/>
          <w:lang w:eastAsia="en-US"/>
        </w:rPr>
        <w:t xml:space="preserve"> </w:t>
      </w:r>
      <w:r w:rsidRPr="001D68FF">
        <w:rPr>
          <w:color w:val="000000"/>
          <w:sz w:val="24"/>
          <w:szCs w:val="24"/>
          <w:lang w:val="ru-RU" w:eastAsia="en-US"/>
        </w:rPr>
        <w:t>в</w:t>
      </w:r>
      <w:r w:rsidRPr="001D68FF">
        <w:rPr>
          <w:color w:val="000000"/>
          <w:sz w:val="24"/>
          <w:szCs w:val="24"/>
          <w:lang w:eastAsia="en-US"/>
        </w:rPr>
        <w:t xml:space="preserve"> </w:t>
      </w:r>
      <w:r w:rsidRPr="001D68FF">
        <w:rPr>
          <w:color w:val="000000"/>
          <w:sz w:val="24"/>
          <w:szCs w:val="24"/>
          <w:lang w:val="ru-RU" w:eastAsia="en-US"/>
        </w:rPr>
        <w:t>России</w:t>
      </w:r>
      <w:r w:rsidRPr="001D68FF">
        <w:rPr>
          <w:color w:val="000000"/>
          <w:sz w:val="24"/>
          <w:szCs w:val="24"/>
          <w:lang w:eastAsia="en-US"/>
        </w:rPr>
        <w:t xml:space="preserve"> [ONLINE] Available at: https://clck.ru/34XLmG   [Accessed 17 May 2023]</w:t>
      </w:r>
    </w:p>
    <w:p w:rsidR="001D68FF" w:rsidRPr="001D68FF" w:rsidRDefault="001D68FF" w:rsidP="001D68FF">
      <w:pPr>
        <w:ind w:firstLine="0"/>
      </w:pPr>
    </w:p>
    <w:p w:rsidR="001D68FF" w:rsidRPr="001D68FF" w:rsidRDefault="001D68FF" w:rsidP="001D68FF">
      <w:pPr>
        <w:pStyle w:val="aa"/>
        <w:numPr>
          <w:ilvl w:val="0"/>
          <w:numId w:val="17"/>
        </w:numPr>
        <w:rPr>
          <w:color w:val="000000"/>
          <w:lang w:eastAsia="en-US"/>
        </w:rPr>
      </w:pPr>
      <w:r w:rsidRPr="001D68FF">
        <w:rPr>
          <w:color w:val="000000"/>
          <w:lang w:eastAsia="en-US"/>
        </w:rPr>
        <w:t xml:space="preserve">TASS. 2023. </w:t>
      </w:r>
      <w:r w:rsidRPr="001D68FF">
        <w:rPr>
          <w:color w:val="000000"/>
          <w:lang w:val="ru-RU" w:eastAsia="en-US"/>
        </w:rPr>
        <w:t>Оборот</w:t>
      </w:r>
      <w:r w:rsidRPr="001D68FF">
        <w:rPr>
          <w:color w:val="000000"/>
          <w:lang w:eastAsia="en-US"/>
        </w:rPr>
        <w:t xml:space="preserve"> </w:t>
      </w:r>
      <w:proofErr w:type="spellStart"/>
      <w:r w:rsidRPr="001D68FF">
        <w:rPr>
          <w:color w:val="000000"/>
          <w:lang w:eastAsia="en-US"/>
        </w:rPr>
        <w:t>Wildberries</w:t>
      </w:r>
      <w:proofErr w:type="spellEnd"/>
      <w:r w:rsidRPr="001D68FF">
        <w:rPr>
          <w:color w:val="000000"/>
          <w:lang w:eastAsia="en-US"/>
        </w:rPr>
        <w:t xml:space="preserve"> </w:t>
      </w:r>
      <w:r w:rsidRPr="001D68FF">
        <w:rPr>
          <w:color w:val="000000"/>
          <w:lang w:val="ru-RU" w:eastAsia="en-US"/>
        </w:rPr>
        <w:t>за</w:t>
      </w:r>
      <w:r w:rsidRPr="001D68FF">
        <w:rPr>
          <w:color w:val="000000"/>
          <w:lang w:eastAsia="en-US"/>
        </w:rPr>
        <w:t xml:space="preserve"> 2022 </w:t>
      </w:r>
      <w:r w:rsidRPr="001D68FF">
        <w:rPr>
          <w:color w:val="000000"/>
          <w:lang w:val="ru-RU" w:eastAsia="en-US"/>
        </w:rPr>
        <w:t>год</w:t>
      </w:r>
      <w:r w:rsidRPr="001D68FF">
        <w:rPr>
          <w:color w:val="000000"/>
          <w:lang w:eastAsia="en-US"/>
        </w:rPr>
        <w:t xml:space="preserve"> </w:t>
      </w:r>
      <w:r w:rsidRPr="001D68FF">
        <w:rPr>
          <w:color w:val="000000"/>
          <w:lang w:val="ru-RU" w:eastAsia="en-US"/>
        </w:rPr>
        <w:t>вырос</w:t>
      </w:r>
      <w:r w:rsidRPr="001D68FF">
        <w:rPr>
          <w:color w:val="000000"/>
          <w:lang w:eastAsia="en-US"/>
        </w:rPr>
        <w:t xml:space="preserve"> </w:t>
      </w:r>
      <w:r w:rsidRPr="001D68FF">
        <w:rPr>
          <w:color w:val="000000"/>
          <w:lang w:val="ru-RU" w:eastAsia="en-US"/>
        </w:rPr>
        <w:t>на</w:t>
      </w:r>
      <w:r w:rsidRPr="001D68FF">
        <w:rPr>
          <w:color w:val="000000"/>
          <w:lang w:eastAsia="en-US"/>
        </w:rPr>
        <w:t xml:space="preserve"> 98% [ONLINE] Available at: https://tass.ru/ekonomika/17051765   [Accessed 17 May 2023]</w:t>
      </w:r>
    </w:p>
    <w:p w:rsidR="001D68FF" w:rsidRPr="001D68FF" w:rsidRDefault="001D68FF" w:rsidP="001D68FF">
      <w:pPr>
        <w:ind w:firstLine="0"/>
        <w:rPr>
          <w:color w:val="000000"/>
          <w:lang w:eastAsia="en-US"/>
        </w:rPr>
      </w:pPr>
    </w:p>
    <w:p w:rsidR="001D68FF" w:rsidRPr="001D68FF" w:rsidRDefault="001D68FF" w:rsidP="001D68FF">
      <w:pPr>
        <w:pStyle w:val="ab"/>
        <w:numPr>
          <w:ilvl w:val="0"/>
          <w:numId w:val="17"/>
        </w:numPr>
        <w:jc w:val="left"/>
        <w:rPr>
          <w:sz w:val="24"/>
          <w:szCs w:val="24"/>
        </w:rPr>
      </w:pPr>
      <w:r w:rsidRPr="001D68FF">
        <w:rPr>
          <w:color w:val="000000"/>
          <w:sz w:val="24"/>
          <w:szCs w:val="24"/>
          <w:lang w:eastAsia="en-US"/>
        </w:rPr>
        <w:lastRenderedPageBreak/>
        <w:t>Plastic Pollution Coalition. 2022. The Ugly Side of Beauty: The Cosmetics Industry’s Plastic Packaging Problem [ONLINE] Available at: https://www.plasticpollutioncoalition.org/blog/2022/1/25/the-ugly-side-of-beauty-the-cosmetics-industrys-plastic-packaging-problem    [Accessed 17 May 2023]</w:t>
      </w:r>
    </w:p>
    <w:p w:rsidR="001D68FF" w:rsidRPr="001D68FF" w:rsidRDefault="001D68FF" w:rsidP="001D68FF">
      <w:pPr>
        <w:pStyle w:val="ab"/>
        <w:numPr>
          <w:ilvl w:val="0"/>
          <w:numId w:val="17"/>
        </w:numPr>
        <w:rPr>
          <w:sz w:val="24"/>
          <w:szCs w:val="24"/>
        </w:rPr>
      </w:pPr>
      <w:proofErr w:type="spellStart"/>
      <w:r w:rsidRPr="001D68FF">
        <w:rPr>
          <w:sz w:val="24"/>
          <w:szCs w:val="24"/>
        </w:rPr>
        <w:t>Sberbank</w:t>
      </w:r>
      <w:proofErr w:type="spellEnd"/>
      <w:r w:rsidRPr="001D68FF">
        <w:rPr>
          <w:sz w:val="24"/>
          <w:szCs w:val="24"/>
        </w:rPr>
        <w:t xml:space="preserve">. 2023. </w:t>
      </w:r>
      <w:proofErr w:type="spellStart"/>
      <w:r w:rsidRPr="001D68FF">
        <w:rPr>
          <w:sz w:val="24"/>
          <w:szCs w:val="24"/>
        </w:rPr>
        <w:t>Параллельный</w:t>
      </w:r>
      <w:proofErr w:type="spellEnd"/>
      <w:r w:rsidRPr="001D68FF">
        <w:rPr>
          <w:sz w:val="24"/>
          <w:szCs w:val="24"/>
        </w:rPr>
        <w:t xml:space="preserve"> </w:t>
      </w:r>
      <w:proofErr w:type="spellStart"/>
      <w:r w:rsidRPr="001D68FF">
        <w:rPr>
          <w:sz w:val="24"/>
          <w:szCs w:val="24"/>
        </w:rPr>
        <w:t>импорт</w:t>
      </w:r>
      <w:proofErr w:type="spellEnd"/>
      <w:r w:rsidRPr="001D68FF">
        <w:rPr>
          <w:sz w:val="24"/>
          <w:szCs w:val="24"/>
        </w:rPr>
        <w:t>. [ONLINE] Available at: https://clck.ru/34XLsM   [Accessed 17 May 2023]</w:t>
      </w:r>
    </w:p>
    <w:p w:rsidR="001D68FF" w:rsidRPr="001D68FF" w:rsidRDefault="001D68FF" w:rsidP="001D68FF">
      <w:pPr>
        <w:pStyle w:val="aa"/>
        <w:numPr>
          <w:ilvl w:val="0"/>
          <w:numId w:val="17"/>
        </w:numPr>
        <w:rPr>
          <w:color w:val="000000"/>
          <w:lang w:eastAsia="en-US"/>
        </w:rPr>
      </w:pPr>
      <w:r w:rsidRPr="001D68FF">
        <w:rPr>
          <w:rStyle w:val="a4"/>
          <w:color w:val="000000" w:themeColor="text1"/>
          <w:lang w:val="ru-RU"/>
        </w:rPr>
        <w:t>Консультант</w:t>
      </w:r>
      <w:r w:rsidRPr="001D68FF">
        <w:rPr>
          <w:rStyle w:val="a4"/>
          <w:color w:val="000000" w:themeColor="text1"/>
        </w:rPr>
        <w:t xml:space="preserve"> </w:t>
      </w:r>
      <w:r w:rsidRPr="001D68FF">
        <w:rPr>
          <w:rStyle w:val="a4"/>
          <w:color w:val="000000" w:themeColor="text1"/>
          <w:lang w:val="ru-RU"/>
        </w:rPr>
        <w:t>Плюс</w:t>
      </w:r>
      <w:r w:rsidRPr="001D68FF">
        <w:rPr>
          <w:rStyle w:val="a4"/>
          <w:color w:val="000000" w:themeColor="text1"/>
        </w:rPr>
        <w:t xml:space="preserve">. 2023. </w:t>
      </w:r>
      <w:r w:rsidRPr="001D68FF">
        <w:rPr>
          <w:rStyle w:val="a4"/>
          <w:color w:val="000000" w:themeColor="text1"/>
          <w:lang w:val="ru-RU"/>
        </w:rPr>
        <w:t>Приказ</w:t>
      </w:r>
      <w:r w:rsidRPr="001D68FF">
        <w:rPr>
          <w:rStyle w:val="a4"/>
          <w:color w:val="000000" w:themeColor="text1"/>
        </w:rPr>
        <w:t xml:space="preserve"> </w:t>
      </w:r>
      <w:proofErr w:type="spellStart"/>
      <w:r w:rsidRPr="001D68FF">
        <w:rPr>
          <w:rStyle w:val="a4"/>
          <w:color w:val="000000" w:themeColor="text1"/>
          <w:lang w:val="ru-RU"/>
        </w:rPr>
        <w:t>Минпромторга</w:t>
      </w:r>
      <w:proofErr w:type="spellEnd"/>
      <w:r w:rsidRPr="001D68FF">
        <w:rPr>
          <w:rStyle w:val="a4"/>
          <w:color w:val="000000" w:themeColor="text1"/>
        </w:rPr>
        <w:t xml:space="preserve"> </w:t>
      </w:r>
      <w:r w:rsidRPr="001D68FF">
        <w:rPr>
          <w:rStyle w:val="a4"/>
          <w:color w:val="000000" w:themeColor="text1"/>
          <w:lang w:val="ru-RU"/>
        </w:rPr>
        <w:t>России</w:t>
      </w:r>
      <w:r w:rsidRPr="001D68FF">
        <w:rPr>
          <w:rStyle w:val="a4"/>
          <w:color w:val="000000" w:themeColor="text1"/>
        </w:rPr>
        <w:t xml:space="preserve"> </w:t>
      </w:r>
      <w:r w:rsidRPr="001D68FF">
        <w:rPr>
          <w:rStyle w:val="a4"/>
          <w:color w:val="000000" w:themeColor="text1"/>
          <w:lang w:val="ru-RU"/>
        </w:rPr>
        <w:t>от</w:t>
      </w:r>
      <w:r w:rsidRPr="001D68FF">
        <w:rPr>
          <w:rStyle w:val="a4"/>
          <w:color w:val="000000" w:themeColor="text1"/>
        </w:rPr>
        <w:t xml:space="preserve"> 19.04.2022 N 1532 (</w:t>
      </w:r>
      <w:proofErr w:type="spellStart"/>
      <w:r w:rsidRPr="001D68FF">
        <w:rPr>
          <w:rStyle w:val="a4"/>
          <w:color w:val="000000" w:themeColor="text1"/>
          <w:lang w:val="ru-RU"/>
        </w:rPr>
        <w:t>ред</w:t>
      </w:r>
      <w:proofErr w:type="spellEnd"/>
      <w:r w:rsidRPr="001D68FF">
        <w:rPr>
          <w:rStyle w:val="a4"/>
          <w:color w:val="000000" w:themeColor="text1"/>
        </w:rPr>
        <w:t xml:space="preserve">. </w:t>
      </w:r>
      <w:r w:rsidRPr="001D68FF">
        <w:rPr>
          <w:rStyle w:val="a4"/>
          <w:color w:val="000000" w:themeColor="text1"/>
          <w:lang w:val="ru-RU"/>
        </w:rPr>
        <w:t>от</w:t>
      </w:r>
      <w:r w:rsidRPr="001D68FF">
        <w:rPr>
          <w:rStyle w:val="a4"/>
          <w:color w:val="000000" w:themeColor="text1"/>
        </w:rPr>
        <w:t xml:space="preserve"> 02.03.2023) [ONLINE] Available at: https://www.consultant.ru/document/cons_doc_LAW_416496/    [Accessed 17 May 2023]  </w:t>
      </w:r>
    </w:p>
    <w:p w:rsidR="001D68FF" w:rsidRPr="001D68FF" w:rsidRDefault="001D68FF" w:rsidP="001D68FF">
      <w:pPr>
        <w:pStyle w:val="aa"/>
        <w:numPr>
          <w:ilvl w:val="0"/>
          <w:numId w:val="17"/>
        </w:numPr>
        <w:rPr>
          <w:color w:val="000000"/>
          <w:lang w:eastAsia="en-US"/>
        </w:rPr>
      </w:pPr>
      <w:r w:rsidRPr="001D68FF">
        <w:t xml:space="preserve">DSM Group. 2023. </w:t>
      </w:r>
      <w:r w:rsidRPr="001D68FF">
        <w:rPr>
          <w:i/>
        </w:rPr>
        <w:t>Russian Pharmaceutical Market 2022</w:t>
      </w:r>
      <w:r w:rsidRPr="001D68FF">
        <w:t xml:space="preserve">. </w:t>
      </w:r>
      <w:r w:rsidRPr="001D68FF">
        <w:rPr>
          <w:color w:val="000000"/>
          <w:lang w:eastAsia="en-US"/>
        </w:rPr>
        <w:t>[ONLINE] Available at:</w:t>
      </w:r>
      <w:r w:rsidRPr="001D68FF">
        <w:t xml:space="preserve"> </w:t>
      </w:r>
      <w:hyperlink r:id="rId21" w:history="1">
        <w:r w:rsidRPr="001D68FF">
          <w:rPr>
            <w:rStyle w:val="a4"/>
            <w:color w:val="000000" w:themeColor="text1"/>
          </w:rPr>
          <w:t>https://dsm.ru/docs/analytics/Annual_report_2023_rus.pdf</w:t>
        </w:r>
      </w:hyperlink>
      <w:r w:rsidRPr="001D68FF">
        <w:rPr>
          <w:rStyle w:val="a4"/>
          <w:color w:val="000000" w:themeColor="text1"/>
        </w:rPr>
        <w:t xml:space="preserve"> </w:t>
      </w:r>
      <w:r w:rsidRPr="001D68FF">
        <w:rPr>
          <w:color w:val="000000"/>
          <w:lang w:eastAsia="en-US"/>
        </w:rPr>
        <w:t>[Accessed 17 April 2023]</w:t>
      </w:r>
    </w:p>
    <w:p w:rsidR="001D68FF" w:rsidRPr="001D68FF" w:rsidRDefault="001D68FF" w:rsidP="001D68FF">
      <w:pPr>
        <w:rPr>
          <w:color w:val="000000"/>
          <w:lang w:eastAsia="en-US"/>
        </w:rPr>
      </w:pPr>
    </w:p>
    <w:p w:rsidR="001D68FF" w:rsidRPr="001D68FF" w:rsidRDefault="001D68FF" w:rsidP="001D68FF">
      <w:pPr>
        <w:pStyle w:val="aa"/>
        <w:numPr>
          <w:ilvl w:val="0"/>
          <w:numId w:val="17"/>
        </w:numPr>
        <w:rPr>
          <w:color w:val="000000"/>
          <w:lang w:val="ru-RU" w:eastAsia="en-US"/>
        </w:rPr>
      </w:pPr>
      <w:r w:rsidRPr="001D68FF">
        <w:rPr>
          <w:lang w:val="ru-RU"/>
        </w:rPr>
        <w:t>РИА Рейтинг. 2022. Подготовлен обзор химической промышленности за 2021 год [</w:t>
      </w:r>
      <w:r w:rsidRPr="001D68FF">
        <w:t>ONLINE</w:t>
      </w:r>
      <w:r w:rsidRPr="001D68FF">
        <w:rPr>
          <w:lang w:val="ru-RU"/>
        </w:rPr>
        <w:t xml:space="preserve">] </w:t>
      </w:r>
      <w:r w:rsidRPr="001D68FF">
        <w:t>Available</w:t>
      </w:r>
      <w:r w:rsidRPr="001D68FF">
        <w:rPr>
          <w:lang w:val="ru-RU"/>
        </w:rPr>
        <w:t xml:space="preserve"> </w:t>
      </w:r>
      <w:r w:rsidRPr="001D68FF">
        <w:t>at</w:t>
      </w:r>
      <w:r w:rsidRPr="001D68FF">
        <w:rPr>
          <w:lang w:val="ru-RU"/>
        </w:rPr>
        <w:t xml:space="preserve">: </w:t>
      </w:r>
      <w:hyperlink r:id="rId22" w:history="1">
        <w:r w:rsidRPr="001D68FF">
          <w:rPr>
            <w:rStyle w:val="a4"/>
          </w:rPr>
          <w:t>https</w:t>
        </w:r>
        <w:r w:rsidRPr="001D68FF">
          <w:rPr>
            <w:rStyle w:val="a4"/>
            <w:lang w:val="ru-RU"/>
          </w:rPr>
          <w:t>://</w:t>
        </w:r>
        <w:proofErr w:type="spellStart"/>
        <w:r w:rsidRPr="001D68FF">
          <w:rPr>
            <w:rStyle w:val="a4"/>
          </w:rPr>
          <w:t>riarating</w:t>
        </w:r>
        <w:proofErr w:type="spellEnd"/>
        <w:r w:rsidRPr="001D68FF">
          <w:rPr>
            <w:rStyle w:val="a4"/>
            <w:lang w:val="ru-RU"/>
          </w:rPr>
          <w:t>.</w:t>
        </w:r>
        <w:proofErr w:type="spellStart"/>
        <w:r w:rsidRPr="001D68FF">
          <w:rPr>
            <w:rStyle w:val="a4"/>
          </w:rPr>
          <w:t>ru</w:t>
        </w:r>
        <w:proofErr w:type="spellEnd"/>
        <w:r w:rsidRPr="001D68FF">
          <w:rPr>
            <w:rStyle w:val="a4"/>
            <w:lang w:val="ru-RU"/>
          </w:rPr>
          <w:t>/</w:t>
        </w:r>
        <w:r w:rsidRPr="001D68FF">
          <w:rPr>
            <w:rStyle w:val="a4"/>
          </w:rPr>
          <w:t>macroeconomics</w:t>
        </w:r>
        <w:r w:rsidRPr="001D68FF">
          <w:rPr>
            <w:rStyle w:val="a4"/>
            <w:lang w:val="ru-RU"/>
          </w:rPr>
          <w:t>/20220406/630220765.</w:t>
        </w:r>
        <w:r w:rsidRPr="001D68FF">
          <w:rPr>
            <w:rStyle w:val="a4"/>
          </w:rPr>
          <w:t>html</w:t>
        </w:r>
      </w:hyperlink>
      <w:r w:rsidRPr="001D68FF">
        <w:rPr>
          <w:lang w:val="ru-RU"/>
        </w:rPr>
        <w:t xml:space="preserve"> [</w:t>
      </w:r>
      <w:r w:rsidRPr="001D68FF">
        <w:t>Accessed</w:t>
      </w:r>
      <w:r w:rsidRPr="001D68FF">
        <w:rPr>
          <w:lang w:val="ru-RU"/>
        </w:rPr>
        <w:t xml:space="preserve"> 19 </w:t>
      </w:r>
      <w:r w:rsidRPr="001D68FF">
        <w:t>May</w:t>
      </w:r>
      <w:r w:rsidRPr="001D68FF">
        <w:rPr>
          <w:lang w:val="ru-RU"/>
        </w:rPr>
        <w:t xml:space="preserve"> 2023]</w:t>
      </w:r>
    </w:p>
    <w:p w:rsidR="001D68FF" w:rsidRPr="001D68FF" w:rsidRDefault="001D68FF" w:rsidP="001D68FF">
      <w:pPr>
        <w:rPr>
          <w:color w:val="000000"/>
          <w:lang w:val="ru-RU" w:eastAsia="en-US"/>
        </w:rPr>
      </w:pPr>
    </w:p>
    <w:p w:rsidR="001D68FF" w:rsidRPr="001D68FF" w:rsidRDefault="001D68FF" w:rsidP="001D68FF">
      <w:pPr>
        <w:rPr>
          <w:color w:val="000000"/>
          <w:lang w:val="ru-RU" w:eastAsia="en-US"/>
        </w:rPr>
      </w:pPr>
    </w:p>
    <w:p w:rsidR="001D68FF" w:rsidRPr="001D68FF" w:rsidRDefault="001D68FF" w:rsidP="001D68FF">
      <w:pPr>
        <w:pStyle w:val="a4"/>
        <w:numPr>
          <w:ilvl w:val="0"/>
          <w:numId w:val="17"/>
        </w:numPr>
        <w:rPr>
          <w:color w:val="000000"/>
          <w:lang w:eastAsia="en-US"/>
        </w:rPr>
      </w:pPr>
      <w:proofErr w:type="spellStart"/>
      <w:r w:rsidRPr="001D68FF">
        <w:rPr>
          <w:color w:val="000000"/>
          <w:lang w:eastAsia="en-US"/>
        </w:rPr>
        <w:t>Pharmtec</w:t>
      </w:r>
      <w:proofErr w:type="spellEnd"/>
      <w:r w:rsidRPr="001D68FF">
        <w:rPr>
          <w:color w:val="000000"/>
          <w:lang w:eastAsia="en-US"/>
        </w:rPr>
        <w:t xml:space="preserve"> official website [ONLINE] Available at: https://pharmtec.ru/ [Accessed 20 April 2023]</w:t>
      </w:r>
    </w:p>
    <w:p w:rsidR="001D68FF" w:rsidRPr="001D68FF" w:rsidRDefault="001D68FF" w:rsidP="001D68FF">
      <w:pPr>
        <w:rPr>
          <w:color w:val="000000" w:themeColor="text1"/>
        </w:rPr>
      </w:pPr>
    </w:p>
    <w:p w:rsidR="001D68FF" w:rsidRPr="001D68FF" w:rsidRDefault="001D68FF" w:rsidP="001D68FF">
      <w:pPr>
        <w:rPr>
          <w:color w:val="000000" w:themeColor="text1"/>
        </w:rPr>
      </w:pPr>
    </w:p>
    <w:p w:rsidR="001D68FF" w:rsidRPr="001D68FF" w:rsidRDefault="001D68FF" w:rsidP="001D68FF">
      <w:pPr>
        <w:pStyle w:val="aa"/>
        <w:numPr>
          <w:ilvl w:val="0"/>
          <w:numId w:val="17"/>
        </w:numPr>
        <w:rPr>
          <w:color w:val="000000"/>
          <w:lang w:eastAsia="en-US"/>
        </w:rPr>
      </w:pPr>
      <w:r w:rsidRPr="001D68FF">
        <w:t xml:space="preserve">DSM Group. 2023. </w:t>
      </w:r>
      <w:r w:rsidRPr="001D68FF">
        <w:rPr>
          <w:i/>
        </w:rPr>
        <w:t>Russian Pharmaceutical Market 2022</w:t>
      </w:r>
      <w:r w:rsidRPr="001D68FF">
        <w:t xml:space="preserve">. </w:t>
      </w:r>
      <w:r w:rsidRPr="001D68FF">
        <w:rPr>
          <w:color w:val="000000"/>
          <w:lang w:eastAsia="en-US"/>
        </w:rPr>
        <w:t>[ONLINE] Available at:</w:t>
      </w:r>
      <w:r w:rsidRPr="001D68FF">
        <w:t xml:space="preserve"> </w:t>
      </w:r>
      <w:hyperlink r:id="rId23" w:history="1">
        <w:r w:rsidRPr="001D68FF">
          <w:rPr>
            <w:rStyle w:val="a4"/>
            <w:color w:val="000000" w:themeColor="text1"/>
          </w:rPr>
          <w:t>https://dsm.ru/docs/analytics/Annual_report_2023_rus.pdf</w:t>
        </w:r>
      </w:hyperlink>
      <w:r w:rsidRPr="001D68FF">
        <w:rPr>
          <w:rStyle w:val="a4"/>
          <w:color w:val="000000" w:themeColor="text1"/>
        </w:rPr>
        <w:t xml:space="preserve"> </w:t>
      </w:r>
      <w:r w:rsidRPr="001D68FF">
        <w:rPr>
          <w:color w:val="000000"/>
          <w:lang w:eastAsia="en-US"/>
        </w:rPr>
        <w:t>[Accessed 17 April 2023]</w:t>
      </w:r>
    </w:p>
    <w:p w:rsidR="001D68FF" w:rsidRPr="001D68FF" w:rsidRDefault="001D68FF" w:rsidP="001D68FF">
      <w:pPr>
        <w:pStyle w:val="ab"/>
        <w:numPr>
          <w:ilvl w:val="0"/>
          <w:numId w:val="17"/>
        </w:numPr>
        <w:rPr>
          <w:sz w:val="24"/>
          <w:szCs w:val="24"/>
        </w:rPr>
      </w:pPr>
      <w:r w:rsidRPr="001D68FF">
        <w:rPr>
          <w:color w:val="000000"/>
          <w:sz w:val="24"/>
          <w:szCs w:val="24"/>
          <w:lang w:eastAsia="en-US"/>
        </w:rPr>
        <w:t xml:space="preserve">Federal Register. 2022. Implementation of Additional Sanctions Against Russia and Belarus Under the Export Administration Regulations (EAR) and Refinements to Existing Controls Available at: </w:t>
      </w:r>
      <w:hyperlink r:id="rId24" w:history="1">
        <w:r w:rsidRPr="001D68FF">
          <w:rPr>
            <w:rStyle w:val="a4"/>
            <w:sz w:val="24"/>
            <w:szCs w:val="24"/>
            <w:lang w:eastAsia="en-US"/>
          </w:rPr>
          <w:t>https://www.federalregister.gov/documents/2022/09/16/2022-19910/implementation-of-additional-sanctions-against-russia-and-belarus-under-the-export-administration</w:t>
        </w:r>
      </w:hyperlink>
      <w:r w:rsidRPr="001D68FF">
        <w:rPr>
          <w:color w:val="000000"/>
          <w:sz w:val="24"/>
          <w:szCs w:val="24"/>
          <w:lang w:eastAsia="en-US"/>
        </w:rPr>
        <w:t xml:space="preserve">   [Accessed 27 April 2023]</w:t>
      </w:r>
    </w:p>
    <w:p w:rsidR="001D68FF" w:rsidRPr="001D68FF" w:rsidRDefault="001D68FF" w:rsidP="001D68FF">
      <w:pPr>
        <w:pStyle w:val="ab"/>
        <w:numPr>
          <w:ilvl w:val="0"/>
          <w:numId w:val="17"/>
        </w:numPr>
        <w:rPr>
          <w:color w:val="000000"/>
          <w:sz w:val="24"/>
          <w:szCs w:val="24"/>
          <w:lang w:eastAsia="en-US"/>
        </w:rPr>
      </w:pPr>
      <w:r w:rsidRPr="001D68FF">
        <w:rPr>
          <w:sz w:val="24"/>
          <w:szCs w:val="24"/>
        </w:rPr>
        <w:t xml:space="preserve">DSM Group. 2022. </w:t>
      </w:r>
      <w:r w:rsidRPr="001D68FF">
        <w:rPr>
          <w:i/>
          <w:sz w:val="24"/>
          <w:szCs w:val="24"/>
        </w:rPr>
        <w:t>Russian Pharmaceutical Market 2021</w:t>
      </w:r>
      <w:r w:rsidRPr="001D68FF">
        <w:rPr>
          <w:sz w:val="24"/>
          <w:szCs w:val="24"/>
        </w:rPr>
        <w:t xml:space="preserve">. </w:t>
      </w:r>
      <w:r w:rsidRPr="001D68FF">
        <w:rPr>
          <w:color w:val="000000"/>
          <w:sz w:val="24"/>
          <w:szCs w:val="24"/>
          <w:lang w:eastAsia="en-US"/>
        </w:rPr>
        <w:t>[ONLINE] Available at:</w:t>
      </w:r>
      <w:r w:rsidRPr="001D68FF">
        <w:rPr>
          <w:sz w:val="24"/>
          <w:szCs w:val="24"/>
        </w:rPr>
        <w:t xml:space="preserve"> </w:t>
      </w:r>
      <w:hyperlink r:id="rId25" w:history="1">
        <w:r w:rsidRPr="001D68FF">
          <w:rPr>
            <w:rStyle w:val="a4"/>
            <w:sz w:val="24"/>
            <w:szCs w:val="24"/>
          </w:rPr>
          <w:t>https://dsm.ru/docs/Report2021RU.pdf</w:t>
        </w:r>
      </w:hyperlink>
      <w:r w:rsidRPr="001D68FF">
        <w:rPr>
          <w:rStyle w:val="a4"/>
          <w:color w:val="000000" w:themeColor="text1"/>
          <w:sz w:val="24"/>
          <w:szCs w:val="24"/>
        </w:rPr>
        <w:t xml:space="preserve"> </w:t>
      </w:r>
      <w:r w:rsidRPr="001D68FF">
        <w:rPr>
          <w:color w:val="000000"/>
          <w:sz w:val="24"/>
          <w:szCs w:val="24"/>
          <w:lang w:eastAsia="en-US"/>
        </w:rPr>
        <w:t xml:space="preserve">[Accessed 28 April 2023] </w:t>
      </w:r>
      <w:r w:rsidRPr="001D68FF">
        <w:rPr>
          <w:color w:val="000000"/>
          <w:sz w:val="24"/>
          <w:szCs w:val="24"/>
          <w:lang w:val="ru-RU" w:eastAsia="en-US"/>
        </w:rPr>
        <w:t>Р</w:t>
      </w:r>
      <w:r w:rsidRPr="001D68FF">
        <w:rPr>
          <w:color w:val="000000"/>
          <w:sz w:val="24"/>
          <w:szCs w:val="24"/>
          <w:lang w:eastAsia="en-US"/>
        </w:rPr>
        <w:t>. 93</w:t>
      </w:r>
    </w:p>
    <w:p w:rsidR="001D68FF" w:rsidRPr="001D68FF" w:rsidRDefault="001D68FF" w:rsidP="001D68FF">
      <w:pPr>
        <w:pStyle w:val="ab"/>
        <w:ind w:left="360" w:firstLine="0"/>
        <w:rPr>
          <w:rStyle w:val="a4"/>
          <w:sz w:val="24"/>
          <w:szCs w:val="24"/>
        </w:rPr>
      </w:pPr>
    </w:p>
    <w:p w:rsidR="001D68FF" w:rsidRPr="001D68FF" w:rsidRDefault="001D68FF" w:rsidP="001D68FF">
      <w:pPr>
        <w:pStyle w:val="ab"/>
        <w:numPr>
          <w:ilvl w:val="0"/>
          <w:numId w:val="17"/>
        </w:numPr>
        <w:rPr>
          <w:sz w:val="24"/>
          <w:szCs w:val="24"/>
        </w:rPr>
      </w:pPr>
      <w:r w:rsidRPr="001D68FF">
        <w:rPr>
          <w:sz w:val="24"/>
          <w:szCs w:val="24"/>
        </w:rPr>
        <w:t>Ibid. P 93.</w:t>
      </w:r>
    </w:p>
    <w:p w:rsidR="001D68FF" w:rsidRPr="001D68FF" w:rsidRDefault="001D68FF" w:rsidP="001D68FF">
      <w:pPr>
        <w:pStyle w:val="aa"/>
        <w:numPr>
          <w:ilvl w:val="0"/>
          <w:numId w:val="17"/>
        </w:numPr>
        <w:rPr>
          <w:color w:val="000000"/>
          <w:lang w:eastAsia="en-US"/>
        </w:rPr>
      </w:pPr>
      <w:r w:rsidRPr="001D68FF">
        <w:lastRenderedPageBreak/>
        <w:t xml:space="preserve">DSM Group. 2023. </w:t>
      </w:r>
      <w:r w:rsidRPr="001D68FF">
        <w:rPr>
          <w:i/>
        </w:rPr>
        <w:t>Russian Pharmaceutical Market 2022</w:t>
      </w:r>
      <w:r w:rsidRPr="001D68FF">
        <w:t xml:space="preserve">. </w:t>
      </w:r>
      <w:r w:rsidRPr="001D68FF">
        <w:rPr>
          <w:color w:val="000000"/>
          <w:lang w:eastAsia="en-US"/>
        </w:rPr>
        <w:t>[ONLINE] Available at:</w:t>
      </w:r>
      <w:r w:rsidRPr="001D68FF">
        <w:t xml:space="preserve"> </w:t>
      </w:r>
      <w:hyperlink r:id="rId26" w:history="1">
        <w:r w:rsidRPr="001D68FF">
          <w:rPr>
            <w:rStyle w:val="a4"/>
            <w:color w:val="000000" w:themeColor="text1"/>
          </w:rPr>
          <w:t>https://dsm.ru/docs/analytics/Annual_report_2023_rus.pdf</w:t>
        </w:r>
      </w:hyperlink>
      <w:r w:rsidRPr="001D68FF">
        <w:rPr>
          <w:rStyle w:val="a4"/>
          <w:color w:val="000000" w:themeColor="text1"/>
        </w:rPr>
        <w:t xml:space="preserve"> </w:t>
      </w:r>
      <w:r w:rsidRPr="001D68FF">
        <w:rPr>
          <w:color w:val="000000"/>
          <w:lang w:eastAsia="en-US"/>
        </w:rPr>
        <w:t>[Accessed 17 April 2023] P. 94.</w:t>
      </w:r>
    </w:p>
    <w:p w:rsidR="001D68FF" w:rsidRPr="001D68FF" w:rsidRDefault="001D68FF" w:rsidP="001D68FF">
      <w:pPr>
        <w:ind w:firstLine="0"/>
        <w:rPr>
          <w:color w:val="000000"/>
          <w:lang w:eastAsia="en-US"/>
        </w:rPr>
      </w:pPr>
    </w:p>
    <w:p w:rsidR="001D68FF" w:rsidRPr="001D68FF" w:rsidRDefault="001D68FF" w:rsidP="001D68FF">
      <w:pPr>
        <w:pStyle w:val="aa"/>
        <w:numPr>
          <w:ilvl w:val="0"/>
          <w:numId w:val="17"/>
        </w:numPr>
      </w:pPr>
      <w:r w:rsidRPr="001D68FF">
        <w:t>Ibid. P 94.</w:t>
      </w:r>
    </w:p>
    <w:p w:rsidR="001D68FF" w:rsidRPr="001D68FF" w:rsidRDefault="001D68FF" w:rsidP="001D68FF">
      <w:pPr>
        <w:ind w:firstLine="0"/>
      </w:pPr>
    </w:p>
    <w:p w:rsidR="001D68FF" w:rsidRPr="001D68FF" w:rsidRDefault="001D68FF" w:rsidP="001D68FF">
      <w:pPr>
        <w:pStyle w:val="ab"/>
        <w:numPr>
          <w:ilvl w:val="0"/>
          <w:numId w:val="17"/>
        </w:numPr>
        <w:rPr>
          <w:sz w:val="24"/>
          <w:szCs w:val="24"/>
        </w:rPr>
      </w:pPr>
      <w:proofErr w:type="spellStart"/>
      <w:r w:rsidRPr="001D68FF">
        <w:rPr>
          <w:sz w:val="24"/>
          <w:szCs w:val="24"/>
        </w:rPr>
        <w:t>Touchet</w:t>
      </w:r>
      <w:proofErr w:type="spellEnd"/>
      <w:r w:rsidRPr="001D68FF">
        <w:rPr>
          <w:sz w:val="24"/>
          <w:szCs w:val="24"/>
        </w:rPr>
        <w:t xml:space="preserve"> Flora official website [ONLINE] Available at: https://tusheflora.ru/</w:t>
      </w:r>
    </w:p>
    <w:p w:rsidR="001D68FF" w:rsidRPr="001D68FF" w:rsidRDefault="001D68FF" w:rsidP="001D68FF">
      <w:pPr>
        <w:pStyle w:val="ab"/>
        <w:numPr>
          <w:ilvl w:val="1"/>
          <w:numId w:val="17"/>
        </w:numPr>
        <w:rPr>
          <w:sz w:val="24"/>
          <w:szCs w:val="24"/>
        </w:rPr>
      </w:pPr>
      <w:r w:rsidRPr="001D68FF">
        <w:rPr>
          <w:sz w:val="24"/>
          <w:szCs w:val="24"/>
        </w:rPr>
        <w:t>[Accessed 19 May 2023]</w:t>
      </w:r>
    </w:p>
    <w:p w:rsidR="001D68FF" w:rsidRPr="001D68FF" w:rsidRDefault="001D68FF" w:rsidP="001D68FF">
      <w:pPr>
        <w:pStyle w:val="ab"/>
        <w:numPr>
          <w:ilvl w:val="0"/>
          <w:numId w:val="17"/>
        </w:numPr>
        <w:rPr>
          <w:sz w:val="24"/>
          <w:szCs w:val="24"/>
        </w:rPr>
      </w:pPr>
      <w:r w:rsidRPr="001D68FF">
        <w:rPr>
          <w:sz w:val="24"/>
          <w:szCs w:val="24"/>
        </w:rPr>
        <w:t xml:space="preserve">Anhui </w:t>
      </w:r>
      <w:proofErr w:type="spellStart"/>
      <w:r w:rsidRPr="001D68FF">
        <w:rPr>
          <w:sz w:val="24"/>
          <w:szCs w:val="24"/>
        </w:rPr>
        <w:t>Shengzhikai</w:t>
      </w:r>
      <w:proofErr w:type="spellEnd"/>
      <w:r w:rsidRPr="001D68FF">
        <w:rPr>
          <w:sz w:val="24"/>
          <w:szCs w:val="24"/>
        </w:rPr>
        <w:t xml:space="preserve"> Biotechnology Co., Ltd. official website [ONLINE] Available at: http://m.shengzhikai.com/</w:t>
      </w:r>
    </w:p>
    <w:p w:rsidR="001D68FF" w:rsidRPr="001D68FF" w:rsidRDefault="001D68FF" w:rsidP="001D68FF">
      <w:pPr>
        <w:pStyle w:val="ab"/>
        <w:numPr>
          <w:ilvl w:val="1"/>
          <w:numId w:val="17"/>
        </w:numPr>
        <w:rPr>
          <w:sz w:val="24"/>
          <w:szCs w:val="24"/>
        </w:rPr>
      </w:pPr>
      <w:r w:rsidRPr="001D68FF">
        <w:rPr>
          <w:sz w:val="24"/>
          <w:szCs w:val="24"/>
        </w:rPr>
        <w:t>[Accessed 19 May 2023]</w:t>
      </w:r>
    </w:p>
    <w:p w:rsidR="001D68FF" w:rsidRPr="001D68FF" w:rsidRDefault="001D68FF" w:rsidP="001D68FF">
      <w:pPr>
        <w:pStyle w:val="ab"/>
        <w:numPr>
          <w:ilvl w:val="0"/>
          <w:numId w:val="17"/>
        </w:numPr>
        <w:rPr>
          <w:sz w:val="24"/>
          <w:szCs w:val="24"/>
        </w:rPr>
      </w:pPr>
      <w:r w:rsidRPr="001D68FF">
        <w:rPr>
          <w:sz w:val="24"/>
          <w:szCs w:val="24"/>
        </w:rPr>
        <w:t>Carl Roth GmbH &amp; Co. KG. official website [ONLINE] Available at: https://www.carlroth.com/com/en/</w:t>
      </w:r>
    </w:p>
    <w:p w:rsidR="001D68FF" w:rsidRPr="001D68FF" w:rsidRDefault="001D68FF" w:rsidP="001D68FF">
      <w:pPr>
        <w:pStyle w:val="ab"/>
        <w:numPr>
          <w:ilvl w:val="1"/>
          <w:numId w:val="17"/>
        </w:numPr>
        <w:rPr>
          <w:sz w:val="24"/>
          <w:szCs w:val="24"/>
        </w:rPr>
      </w:pPr>
      <w:r w:rsidRPr="001D68FF">
        <w:rPr>
          <w:sz w:val="24"/>
          <w:szCs w:val="24"/>
        </w:rPr>
        <w:t>[Accessed 19 May 2023]</w:t>
      </w:r>
    </w:p>
    <w:p w:rsidR="001D68FF" w:rsidRPr="001D68FF" w:rsidRDefault="001D68FF" w:rsidP="001D68FF">
      <w:pPr>
        <w:pStyle w:val="ab"/>
        <w:rPr>
          <w:sz w:val="24"/>
          <w:szCs w:val="24"/>
        </w:rPr>
      </w:pPr>
    </w:p>
    <w:p w:rsidR="001D68FF" w:rsidRPr="001D68FF" w:rsidRDefault="001D68FF" w:rsidP="001D68FF">
      <w:pPr>
        <w:pStyle w:val="aa"/>
        <w:numPr>
          <w:ilvl w:val="0"/>
          <w:numId w:val="17"/>
        </w:numPr>
      </w:pPr>
      <w:proofErr w:type="spellStart"/>
      <w:r w:rsidRPr="001D68FF">
        <w:t>Himavangard</w:t>
      </w:r>
      <w:proofErr w:type="spellEnd"/>
      <w:r w:rsidRPr="001D68FF">
        <w:rPr>
          <w:color w:val="000000"/>
          <w:lang w:eastAsia="en-US"/>
        </w:rPr>
        <w:t xml:space="preserve"> official website [ONLINE] Available at: </w:t>
      </w:r>
      <w:hyperlink r:id="rId27" w:history="1">
        <w:r w:rsidRPr="001D68FF">
          <w:rPr>
            <w:rStyle w:val="a4"/>
          </w:rPr>
          <w:t>https://himavangard.ru/</w:t>
        </w:r>
      </w:hyperlink>
      <w:r w:rsidRPr="001D68FF">
        <w:t xml:space="preserve"> </w:t>
      </w:r>
    </w:p>
    <w:p w:rsidR="001D68FF" w:rsidRPr="001D68FF" w:rsidRDefault="001D68FF" w:rsidP="001D68FF">
      <w:pPr>
        <w:pStyle w:val="aa"/>
        <w:numPr>
          <w:ilvl w:val="1"/>
          <w:numId w:val="17"/>
        </w:numPr>
        <w:rPr>
          <w:color w:val="000000"/>
          <w:lang w:eastAsia="en-US"/>
        </w:rPr>
      </w:pPr>
      <w:r w:rsidRPr="001D68FF">
        <w:rPr>
          <w:color w:val="000000"/>
          <w:lang w:eastAsia="en-US"/>
        </w:rPr>
        <w:t>[Accessed 19 May 2023]</w:t>
      </w:r>
    </w:p>
    <w:p w:rsidR="001D68FF" w:rsidRPr="001D68FF" w:rsidRDefault="001D68FF" w:rsidP="001D68FF">
      <w:pPr>
        <w:pStyle w:val="ab"/>
        <w:rPr>
          <w:sz w:val="24"/>
          <w:szCs w:val="24"/>
        </w:rPr>
      </w:pPr>
    </w:p>
    <w:p w:rsidR="001D68FF" w:rsidRPr="001D68FF" w:rsidRDefault="001D68FF" w:rsidP="001D68FF">
      <w:pPr>
        <w:pStyle w:val="aa"/>
        <w:numPr>
          <w:ilvl w:val="0"/>
          <w:numId w:val="17"/>
        </w:numPr>
      </w:pPr>
      <w:proofErr w:type="spellStart"/>
      <w:r w:rsidRPr="001D68FF">
        <w:t>Nefis</w:t>
      </w:r>
      <w:proofErr w:type="spellEnd"/>
      <w:r w:rsidRPr="001D68FF">
        <w:t xml:space="preserve"> Cosmetics</w:t>
      </w:r>
      <w:r w:rsidRPr="001D68FF">
        <w:rPr>
          <w:color w:val="000000"/>
          <w:lang w:eastAsia="en-US"/>
        </w:rPr>
        <w:t xml:space="preserve"> official website [ONLINE] Available at: </w:t>
      </w:r>
      <w:hyperlink r:id="rId28" w:history="1">
        <w:r w:rsidRPr="001D68FF">
          <w:rPr>
            <w:rStyle w:val="a4"/>
          </w:rPr>
          <w:t>https://www.nefco.ru/about-us/</w:t>
        </w:r>
      </w:hyperlink>
    </w:p>
    <w:p w:rsidR="001D68FF" w:rsidRPr="001D68FF" w:rsidRDefault="001D68FF" w:rsidP="001D68FF">
      <w:pPr>
        <w:pStyle w:val="aa"/>
        <w:numPr>
          <w:ilvl w:val="1"/>
          <w:numId w:val="17"/>
        </w:numPr>
        <w:rPr>
          <w:color w:val="000000"/>
          <w:lang w:eastAsia="en-US"/>
        </w:rPr>
      </w:pPr>
      <w:r w:rsidRPr="001D68FF">
        <w:rPr>
          <w:color w:val="000000"/>
          <w:lang w:eastAsia="en-US"/>
        </w:rPr>
        <w:t>[Accessed 19 May 2023]</w:t>
      </w:r>
    </w:p>
    <w:p w:rsidR="001D68FF" w:rsidRPr="001D68FF" w:rsidRDefault="001D68FF" w:rsidP="001D68FF">
      <w:pPr>
        <w:ind w:left="708" w:firstLine="0"/>
        <w:rPr>
          <w:color w:val="000000"/>
          <w:lang w:eastAsia="en-US"/>
        </w:rPr>
      </w:pPr>
    </w:p>
    <w:p w:rsidR="001D68FF" w:rsidRPr="001D68FF" w:rsidRDefault="001D68FF" w:rsidP="001D68FF">
      <w:pPr>
        <w:pStyle w:val="aa"/>
        <w:numPr>
          <w:ilvl w:val="0"/>
          <w:numId w:val="17"/>
        </w:numPr>
      </w:pPr>
      <w:proofErr w:type="spellStart"/>
      <w:r w:rsidRPr="001D68FF">
        <w:rPr>
          <w:color w:val="000000" w:themeColor="text1"/>
        </w:rPr>
        <w:t>Aptechnyj</w:t>
      </w:r>
      <w:proofErr w:type="spellEnd"/>
      <w:r w:rsidRPr="001D68FF">
        <w:rPr>
          <w:color w:val="000000" w:themeColor="text1"/>
        </w:rPr>
        <w:t xml:space="preserve"> </w:t>
      </w:r>
      <w:proofErr w:type="spellStart"/>
      <w:r w:rsidRPr="001D68FF">
        <w:rPr>
          <w:color w:val="000000" w:themeColor="text1"/>
        </w:rPr>
        <w:t>sklad</w:t>
      </w:r>
      <w:proofErr w:type="spellEnd"/>
      <w:r w:rsidRPr="001D68FF">
        <w:rPr>
          <w:color w:val="000000" w:themeColor="text1"/>
        </w:rPr>
        <w:t xml:space="preserve"> </w:t>
      </w:r>
      <w:proofErr w:type="spellStart"/>
      <w:r w:rsidRPr="001D68FF">
        <w:rPr>
          <w:color w:val="000000" w:themeColor="text1"/>
        </w:rPr>
        <w:t>Himfarm</w:t>
      </w:r>
      <w:proofErr w:type="spellEnd"/>
      <w:r w:rsidRPr="001D68FF">
        <w:rPr>
          <w:color w:val="000000" w:themeColor="text1"/>
        </w:rPr>
        <w:t xml:space="preserve"> </w:t>
      </w:r>
      <w:proofErr w:type="spellStart"/>
      <w:r w:rsidRPr="001D68FF">
        <w:rPr>
          <w:color w:val="000000" w:themeColor="text1"/>
        </w:rPr>
        <w:t>produkt</w:t>
      </w:r>
      <w:proofErr w:type="spellEnd"/>
      <w:r w:rsidRPr="001D68FF">
        <w:rPr>
          <w:color w:val="000000"/>
          <w:lang w:eastAsia="en-US"/>
        </w:rPr>
        <w:t xml:space="preserve"> official website [ONLINE] Available at: </w:t>
      </w:r>
      <w:r w:rsidRPr="001D68FF">
        <w:t>https://hfp.spb.ru/</w:t>
      </w:r>
    </w:p>
    <w:p w:rsidR="001D68FF" w:rsidRPr="001D68FF" w:rsidRDefault="001D68FF" w:rsidP="001D68FF">
      <w:pPr>
        <w:pStyle w:val="aa"/>
        <w:numPr>
          <w:ilvl w:val="1"/>
          <w:numId w:val="17"/>
        </w:numPr>
        <w:rPr>
          <w:color w:val="000000"/>
          <w:lang w:eastAsia="en-US"/>
        </w:rPr>
      </w:pPr>
      <w:r w:rsidRPr="001D68FF">
        <w:rPr>
          <w:color w:val="000000"/>
          <w:lang w:eastAsia="en-US"/>
        </w:rPr>
        <w:t>[Accessed 19 May 2023]</w:t>
      </w:r>
    </w:p>
    <w:p w:rsidR="00B2567B" w:rsidRPr="00FB054A" w:rsidRDefault="00B2567B" w:rsidP="00862902">
      <w:pPr>
        <w:ind w:firstLine="0"/>
        <w:rPr>
          <w:rStyle w:val="a4"/>
          <w:color w:val="000000" w:themeColor="text1"/>
        </w:rPr>
      </w:pPr>
    </w:p>
    <w:p w:rsidR="00862902" w:rsidRPr="00FD5858" w:rsidRDefault="00862902" w:rsidP="00FD5858">
      <w:pPr>
        <w:ind w:firstLine="0"/>
        <w:rPr>
          <w:rStyle w:val="a4"/>
          <w:color w:val="000000" w:themeColor="text1"/>
        </w:rPr>
      </w:pPr>
    </w:p>
    <w:p w:rsidR="00B93C89" w:rsidRPr="00FD5858" w:rsidRDefault="00B93C89" w:rsidP="009B20AD">
      <w:pPr>
        <w:ind w:firstLine="0"/>
      </w:pPr>
    </w:p>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3C3B5F" w:rsidRPr="00D84FC4" w:rsidRDefault="003C3B5F" w:rsidP="003C3B5F"/>
    <w:p w:rsidR="0025343C" w:rsidRPr="00CB07E9" w:rsidRDefault="0025343C" w:rsidP="0025343C">
      <w:pPr>
        <w:pStyle w:val="1"/>
        <w:rPr>
          <w:lang w:val="en-US"/>
        </w:rPr>
      </w:pPr>
      <w:bookmarkStart w:id="48" w:name="_Toc135967874"/>
      <w:bookmarkStart w:id="49" w:name="_Toc136036619"/>
      <w:r w:rsidRPr="00CB07E9">
        <w:rPr>
          <w:lang w:val="en-US"/>
        </w:rPr>
        <w:t>Appendixes</w:t>
      </w:r>
      <w:bookmarkEnd w:id="48"/>
      <w:bookmarkEnd w:id="49"/>
    </w:p>
    <w:p w:rsidR="0025343C" w:rsidRPr="0025343C" w:rsidRDefault="0025343C" w:rsidP="0025343C">
      <w:pPr>
        <w:pStyle w:val="2"/>
        <w:rPr>
          <w:rStyle w:val="BAMemphasized"/>
          <w:rFonts w:ascii="Times New Roman" w:hAnsi="Times New Roman" w:cs="Times New Roman"/>
          <w:b/>
          <w:color w:val="000000" w:themeColor="text1"/>
          <w:sz w:val="24"/>
        </w:rPr>
      </w:pPr>
      <w:bookmarkStart w:id="50" w:name="_Toc136036620"/>
      <w:proofErr w:type="gramStart"/>
      <w:r w:rsidRPr="0025343C">
        <w:rPr>
          <w:rStyle w:val="BAMemphasized"/>
          <w:rFonts w:ascii="Times New Roman" w:hAnsi="Times New Roman" w:cs="Times New Roman"/>
          <w:b/>
          <w:color w:val="000000" w:themeColor="text1"/>
          <w:sz w:val="24"/>
        </w:rPr>
        <w:t>Appendix 1.</w:t>
      </w:r>
      <w:proofErr w:type="gramEnd"/>
      <w:r w:rsidRPr="0025343C">
        <w:rPr>
          <w:rStyle w:val="BAMemphasized"/>
          <w:rFonts w:ascii="Times New Roman" w:hAnsi="Times New Roman" w:cs="Times New Roman"/>
          <w:b/>
          <w:color w:val="000000" w:themeColor="text1"/>
          <w:sz w:val="24"/>
        </w:rPr>
        <w:t xml:space="preserve"> Interview Transcript</w:t>
      </w:r>
      <w:bookmarkEnd w:id="50"/>
    </w:p>
    <w:p w:rsidR="0025343C" w:rsidRPr="00C07532" w:rsidRDefault="0025343C" w:rsidP="0025343C">
      <w:pPr>
        <w:ind w:firstLine="0"/>
        <w:rPr>
          <w:color w:val="000000" w:themeColor="text1"/>
        </w:rPr>
      </w:pPr>
    </w:p>
    <w:p w:rsidR="0025343C" w:rsidRPr="00854D76" w:rsidRDefault="0025343C" w:rsidP="0025343C">
      <w:pPr>
        <w:pStyle w:val="aa"/>
        <w:numPr>
          <w:ilvl w:val="0"/>
          <w:numId w:val="4"/>
        </w:numPr>
        <w:spacing w:line="240" w:lineRule="auto"/>
        <w:rPr>
          <w:color w:val="000000" w:themeColor="text1"/>
        </w:rPr>
      </w:pPr>
      <w:r w:rsidRPr="00854D76">
        <w:rPr>
          <w:color w:val="000000" w:themeColor="text1"/>
        </w:rPr>
        <w:t>Does the company currently have problems with the uninterrupted supply of the necessary chemicals?</w:t>
      </w:r>
    </w:p>
    <w:p w:rsidR="0025343C" w:rsidRPr="00854D76" w:rsidRDefault="0025343C" w:rsidP="0025343C">
      <w:pPr>
        <w:ind w:firstLine="0"/>
        <w:rPr>
          <w:color w:val="000000" w:themeColor="text1"/>
        </w:rPr>
      </w:pPr>
    </w:p>
    <w:p w:rsidR="0025343C" w:rsidRPr="00854D76" w:rsidRDefault="0025343C" w:rsidP="0025343C">
      <w:pPr>
        <w:pStyle w:val="aa"/>
        <w:numPr>
          <w:ilvl w:val="0"/>
          <w:numId w:val="4"/>
        </w:numPr>
        <w:spacing w:line="240" w:lineRule="auto"/>
        <w:rPr>
          <w:color w:val="000000" w:themeColor="text1"/>
        </w:rPr>
      </w:pPr>
      <w:r w:rsidRPr="00854D76">
        <w:rPr>
          <w:color w:val="000000" w:themeColor="text1"/>
        </w:rPr>
        <w:t>What raw materials did you use before European companies left the market?</w:t>
      </w:r>
    </w:p>
    <w:p w:rsidR="0025343C" w:rsidRPr="00854D76" w:rsidRDefault="0025343C" w:rsidP="0025343C">
      <w:pPr>
        <w:ind w:firstLine="0"/>
        <w:rPr>
          <w:color w:val="000000" w:themeColor="text1"/>
        </w:rPr>
      </w:pPr>
    </w:p>
    <w:p w:rsidR="0025343C" w:rsidRPr="00854D76" w:rsidRDefault="0025343C" w:rsidP="0025343C">
      <w:pPr>
        <w:pStyle w:val="aa"/>
        <w:numPr>
          <w:ilvl w:val="0"/>
          <w:numId w:val="4"/>
        </w:numPr>
        <w:spacing w:line="240" w:lineRule="auto"/>
        <w:rPr>
          <w:color w:val="000000" w:themeColor="text1"/>
        </w:rPr>
      </w:pPr>
      <w:r w:rsidRPr="00854D76">
        <w:rPr>
          <w:color w:val="000000" w:themeColor="text1"/>
        </w:rPr>
        <w:t>Raw materials from which manufacturers did you start using after the European companies left the market?</w:t>
      </w:r>
    </w:p>
    <w:p w:rsidR="0025343C" w:rsidRPr="00854D76" w:rsidRDefault="0025343C" w:rsidP="0025343C">
      <w:pPr>
        <w:ind w:firstLine="0"/>
        <w:rPr>
          <w:color w:val="000000" w:themeColor="text1"/>
        </w:rPr>
      </w:pPr>
    </w:p>
    <w:p w:rsidR="0025343C" w:rsidRPr="00854D76" w:rsidRDefault="0025343C" w:rsidP="0025343C">
      <w:pPr>
        <w:pStyle w:val="aa"/>
        <w:numPr>
          <w:ilvl w:val="0"/>
          <w:numId w:val="4"/>
        </w:numPr>
        <w:spacing w:line="240" w:lineRule="auto"/>
        <w:rPr>
          <w:color w:val="000000" w:themeColor="text1"/>
        </w:rPr>
      </w:pPr>
      <w:r w:rsidRPr="00854D76">
        <w:rPr>
          <w:color w:val="000000" w:themeColor="text1"/>
        </w:rPr>
        <w:t>Are you satisfied with the quality of products from new suppliers?</w:t>
      </w:r>
    </w:p>
    <w:p w:rsidR="0025343C" w:rsidRPr="00854D76" w:rsidRDefault="0025343C" w:rsidP="0025343C">
      <w:pPr>
        <w:ind w:firstLine="0"/>
        <w:rPr>
          <w:color w:val="000000" w:themeColor="text1"/>
        </w:rPr>
      </w:pPr>
    </w:p>
    <w:p w:rsidR="0025343C" w:rsidRPr="00854D76" w:rsidRDefault="0025343C" w:rsidP="0025343C">
      <w:pPr>
        <w:pStyle w:val="aa"/>
        <w:numPr>
          <w:ilvl w:val="0"/>
          <w:numId w:val="4"/>
        </w:numPr>
        <w:spacing w:line="240" w:lineRule="auto"/>
        <w:rPr>
          <w:color w:val="000000" w:themeColor="text1"/>
        </w:rPr>
      </w:pPr>
      <w:r w:rsidRPr="00854D76">
        <w:rPr>
          <w:color w:val="000000" w:themeColor="text1"/>
        </w:rPr>
        <w:t>Are you interested in establishing cooperation with Russian suppliers?</w:t>
      </w:r>
    </w:p>
    <w:p w:rsidR="0025343C" w:rsidRPr="00854D76" w:rsidRDefault="0025343C" w:rsidP="0025343C">
      <w:pPr>
        <w:ind w:firstLine="0"/>
        <w:rPr>
          <w:color w:val="000000" w:themeColor="text1"/>
        </w:rPr>
      </w:pPr>
    </w:p>
    <w:p w:rsidR="0025343C" w:rsidRPr="00854D76" w:rsidRDefault="0025343C" w:rsidP="0025343C">
      <w:pPr>
        <w:pStyle w:val="aa"/>
        <w:numPr>
          <w:ilvl w:val="0"/>
          <w:numId w:val="4"/>
        </w:numPr>
        <w:spacing w:line="240" w:lineRule="auto"/>
        <w:rPr>
          <w:color w:val="000000" w:themeColor="text1"/>
        </w:rPr>
      </w:pPr>
      <w:r w:rsidRPr="00854D76">
        <w:rPr>
          <w:color w:val="000000" w:themeColor="text1"/>
        </w:rPr>
        <w:t xml:space="preserve">How much </w:t>
      </w:r>
      <w:proofErr w:type="spellStart"/>
      <w:r w:rsidRPr="00854D76">
        <w:rPr>
          <w:color w:val="000000" w:themeColor="text1"/>
        </w:rPr>
        <w:t>cetyl</w:t>
      </w:r>
      <w:proofErr w:type="spellEnd"/>
      <w:r w:rsidRPr="00854D76">
        <w:rPr>
          <w:color w:val="000000" w:themeColor="text1"/>
        </w:rPr>
        <w:t xml:space="preserve"> alcohol is used to make one batch of </w:t>
      </w:r>
      <w:proofErr w:type="spellStart"/>
      <w:r w:rsidRPr="00854D76">
        <w:rPr>
          <w:color w:val="000000" w:themeColor="text1"/>
        </w:rPr>
        <w:t>Lipobase</w:t>
      </w:r>
      <w:proofErr w:type="spellEnd"/>
      <w:r w:rsidRPr="00854D76">
        <w:rPr>
          <w:color w:val="000000" w:themeColor="text1"/>
        </w:rPr>
        <w:t xml:space="preserve"> brand products?</w:t>
      </w:r>
    </w:p>
    <w:p w:rsidR="0025343C" w:rsidRPr="00854D76" w:rsidRDefault="0025343C" w:rsidP="0025343C">
      <w:pPr>
        <w:ind w:firstLine="0"/>
        <w:rPr>
          <w:color w:val="000000" w:themeColor="text1"/>
        </w:rPr>
      </w:pPr>
    </w:p>
    <w:p w:rsidR="0025343C" w:rsidRPr="00854D76" w:rsidRDefault="0025343C" w:rsidP="0025343C">
      <w:pPr>
        <w:pStyle w:val="aa"/>
        <w:numPr>
          <w:ilvl w:val="0"/>
          <w:numId w:val="4"/>
        </w:numPr>
        <w:spacing w:line="240" w:lineRule="auto"/>
        <w:rPr>
          <w:color w:val="000000" w:themeColor="text1"/>
        </w:rPr>
      </w:pPr>
      <w:r w:rsidRPr="00854D76">
        <w:rPr>
          <w:color w:val="000000" w:themeColor="text1"/>
        </w:rPr>
        <w:t xml:space="preserve">How much stearic acid is used to make one batch of </w:t>
      </w:r>
      <w:proofErr w:type="spellStart"/>
      <w:r w:rsidRPr="00854D76">
        <w:rPr>
          <w:color w:val="000000" w:themeColor="text1"/>
        </w:rPr>
        <w:t>Lipobase</w:t>
      </w:r>
      <w:proofErr w:type="spellEnd"/>
      <w:r w:rsidRPr="00854D76">
        <w:rPr>
          <w:color w:val="000000" w:themeColor="text1"/>
        </w:rPr>
        <w:t xml:space="preserve"> brand products?</w:t>
      </w:r>
    </w:p>
    <w:p w:rsidR="0025343C" w:rsidRPr="00854D76" w:rsidRDefault="0025343C" w:rsidP="0025343C">
      <w:pPr>
        <w:ind w:firstLine="0"/>
        <w:rPr>
          <w:color w:val="000000" w:themeColor="text1"/>
        </w:rPr>
      </w:pPr>
    </w:p>
    <w:p w:rsidR="0025343C" w:rsidRPr="00854D76" w:rsidRDefault="0025343C" w:rsidP="0025343C">
      <w:pPr>
        <w:pStyle w:val="aa"/>
        <w:numPr>
          <w:ilvl w:val="0"/>
          <w:numId w:val="4"/>
        </w:numPr>
        <w:spacing w:line="240" w:lineRule="auto"/>
        <w:rPr>
          <w:color w:val="000000" w:themeColor="text1"/>
        </w:rPr>
      </w:pPr>
      <w:r w:rsidRPr="00854D76">
        <w:rPr>
          <w:color w:val="000000" w:themeColor="text1"/>
        </w:rPr>
        <w:t xml:space="preserve">What are </w:t>
      </w:r>
      <w:proofErr w:type="spellStart"/>
      <w:r w:rsidRPr="00854D76">
        <w:rPr>
          <w:color w:val="000000" w:themeColor="text1"/>
        </w:rPr>
        <w:t>Pharmtec's</w:t>
      </w:r>
      <w:proofErr w:type="spellEnd"/>
      <w:r w:rsidRPr="00854D76">
        <w:rPr>
          <w:color w:val="000000" w:themeColor="text1"/>
        </w:rPr>
        <w:t xml:space="preserve"> requirements for the chemical and physical properties of stearic acid and </w:t>
      </w:r>
      <w:proofErr w:type="spellStart"/>
      <w:r w:rsidRPr="00854D76">
        <w:rPr>
          <w:color w:val="000000" w:themeColor="text1"/>
        </w:rPr>
        <w:t>cetyl</w:t>
      </w:r>
      <w:proofErr w:type="spellEnd"/>
      <w:r w:rsidRPr="00854D76">
        <w:rPr>
          <w:color w:val="000000" w:themeColor="text1"/>
        </w:rPr>
        <w:t xml:space="preserve"> alcohol?</w:t>
      </w:r>
    </w:p>
    <w:p w:rsidR="003C3B5F" w:rsidRPr="0025343C" w:rsidRDefault="003C3B5F" w:rsidP="00AE6F83"/>
    <w:p w:rsidR="007E3665" w:rsidRPr="007E3665" w:rsidRDefault="007E3665" w:rsidP="00F626F6"/>
    <w:p w:rsidR="00ED09AD" w:rsidRDefault="00ED09AD" w:rsidP="00F626F6"/>
    <w:p w:rsidR="0025343C" w:rsidRDefault="0025343C" w:rsidP="00F626F6"/>
    <w:p w:rsidR="0025343C" w:rsidRDefault="0025343C" w:rsidP="00F626F6"/>
    <w:p w:rsidR="0025343C" w:rsidRDefault="0025343C" w:rsidP="00F626F6"/>
    <w:p w:rsidR="0025343C" w:rsidRDefault="0025343C" w:rsidP="00F626F6"/>
    <w:p w:rsidR="0025343C" w:rsidRDefault="0025343C" w:rsidP="00F626F6"/>
    <w:p w:rsidR="0025343C" w:rsidRDefault="0025343C" w:rsidP="00F626F6"/>
    <w:p w:rsidR="0025343C" w:rsidRDefault="0025343C" w:rsidP="00F626F6"/>
    <w:p w:rsidR="0025343C" w:rsidRDefault="0025343C" w:rsidP="00F626F6"/>
    <w:p w:rsidR="0025343C" w:rsidRDefault="0025343C" w:rsidP="00F626F6"/>
    <w:p w:rsidR="0025343C" w:rsidRDefault="0025343C" w:rsidP="00F626F6"/>
    <w:p w:rsidR="0025343C" w:rsidRDefault="0025343C" w:rsidP="00F626F6"/>
    <w:p w:rsidR="0025343C" w:rsidRDefault="0025343C" w:rsidP="00F626F6"/>
    <w:p w:rsidR="0025343C" w:rsidRDefault="0025343C" w:rsidP="00F626F6"/>
    <w:p w:rsidR="0025343C" w:rsidRDefault="0025343C" w:rsidP="00F626F6"/>
    <w:p w:rsidR="0025343C" w:rsidRPr="0025343C" w:rsidRDefault="0025343C" w:rsidP="0025343C">
      <w:pPr>
        <w:pStyle w:val="2"/>
        <w:rPr>
          <w:rStyle w:val="BAMemphasized"/>
          <w:rFonts w:ascii="Times New Roman" w:hAnsi="Times New Roman" w:cs="Times New Roman"/>
          <w:b/>
          <w:color w:val="000000" w:themeColor="text1"/>
          <w:sz w:val="24"/>
        </w:rPr>
      </w:pPr>
      <w:bookmarkStart w:id="51" w:name="_Toc136036621"/>
      <w:proofErr w:type="gramStart"/>
      <w:r w:rsidRPr="0025343C">
        <w:rPr>
          <w:rStyle w:val="BAMemphasized"/>
          <w:rFonts w:ascii="Times New Roman" w:hAnsi="Times New Roman" w:cs="Times New Roman"/>
          <w:b/>
          <w:color w:val="000000" w:themeColor="text1"/>
          <w:sz w:val="24"/>
        </w:rPr>
        <w:t>Appendix 2.</w:t>
      </w:r>
      <w:proofErr w:type="gramEnd"/>
      <w:r w:rsidRPr="0025343C">
        <w:rPr>
          <w:rStyle w:val="BAMemphasized"/>
          <w:rFonts w:ascii="Times New Roman" w:hAnsi="Times New Roman" w:cs="Times New Roman"/>
          <w:b/>
          <w:color w:val="000000" w:themeColor="text1"/>
          <w:sz w:val="24"/>
        </w:rPr>
        <w:t xml:space="preserve"> Contents of the Pharmaceutical Cosmetics Preference Survey</w:t>
      </w:r>
      <w:bookmarkEnd w:id="51"/>
    </w:p>
    <w:p w:rsidR="0025343C" w:rsidRDefault="0025343C" w:rsidP="00F626F6"/>
    <w:p w:rsidR="0025343C" w:rsidRPr="00854D76" w:rsidRDefault="0025343C" w:rsidP="0025343C">
      <w:pPr>
        <w:pStyle w:val="aa"/>
        <w:numPr>
          <w:ilvl w:val="0"/>
          <w:numId w:val="5"/>
        </w:numPr>
        <w:spacing w:line="240" w:lineRule="auto"/>
        <w:rPr>
          <w:color w:val="000000" w:themeColor="text1"/>
        </w:rPr>
      </w:pPr>
      <w:r w:rsidRPr="00854D76">
        <w:rPr>
          <w:color w:val="000000" w:themeColor="text1"/>
        </w:rPr>
        <w:t>Do you trust Russian-made pharmacological cosmetics?</w:t>
      </w:r>
    </w:p>
    <w:p w:rsidR="0025343C" w:rsidRPr="00854D76" w:rsidRDefault="0025343C" w:rsidP="0025343C">
      <w:pPr>
        <w:pStyle w:val="aa"/>
        <w:tabs>
          <w:tab w:val="left" w:pos="1125"/>
        </w:tabs>
        <w:ind w:firstLine="0"/>
        <w:rPr>
          <w:color w:val="000000" w:themeColor="text1"/>
        </w:rPr>
      </w:pPr>
      <w:r>
        <w:rPr>
          <w:color w:val="000000" w:themeColor="text1"/>
        </w:rPr>
        <w:tab/>
      </w:r>
    </w:p>
    <w:p w:rsidR="0025343C" w:rsidRPr="00854D76" w:rsidRDefault="0025343C" w:rsidP="0025343C">
      <w:pPr>
        <w:pStyle w:val="aa"/>
        <w:numPr>
          <w:ilvl w:val="0"/>
          <w:numId w:val="6"/>
        </w:numPr>
        <w:spacing w:line="240" w:lineRule="auto"/>
        <w:rPr>
          <w:color w:val="000000" w:themeColor="text1"/>
        </w:rPr>
      </w:pPr>
      <w:r w:rsidRPr="00854D76">
        <w:rPr>
          <w:color w:val="000000" w:themeColor="text1"/>
        </w:rPr>
        <w:t>Yes</w:t>
      </w:r>
    </w:p>
    <w:p w:rsidR="0025343C" w:rsidRPr="00854D76" w:rsidRDefault="0025343C" w:rsidP="0025343C">
      <w:pPr>
        <w:pStyle w:val="aa"/>
        <w:ind w:firstLine="0"/>
        <w:rPr>
          <w:color w:val="000000" w:themeColor="text1"/>
        </w:rPr>
      </w:pPr>
    </w:p>
    <w:p w:rsidR="0025343C" w:rsidRPr="00854D76" w:rsidRDefault="0025343C" w:rsidP="0025343C">
      <w:pPr>
        <w:pStyle w:val="aa"/>
        <w:numPr>
          <w:ilvl w:val="0"/>
          <w:numId w:val="6"/>
        </w:numPr>
        <w:spacing w:line="240" w:lineRule="auto"/>
        <w:rPr>
          <w:color w:val="000000" w:themeColor="text1"/>
        </w:rPr>
      </w:pPr>
      <w:r w:rsidRPr="00854D76">
        <w:rPr>
          <w:color w:val="000000" w:themeColor="text1"/>
        </w:rPr>
        <w:t>No</w:t>
      </w:r>
    </w:p>
    <w:p w:rsidR="0025343C" w:rsidRPr="00854D76" w:rsidRDefault="0025343C" w:rsidP="0025343C">
      <w:pPr>
        <w:pStyle w:val="aa"/>
        <w:ind w:firstLine="0"/>
        <w:rPr>
          <w:color w:val="000000" w:themeColor="text1"/>
        </w:rPr>
      </w:pPr>
    </w:p>
    <w:p w:rsidR="0025343C" w:rsidRPr="00854D76" w:rsidRDefault="0025343C" w:rsidP="0025343C">
      <w:pPr>
        <w:pStyle w:val="aa"/>
        <w:numPr>
          <w:ilvl w:val="0"/>
          <w:numId w:val="6"/>
        </w:numPr>
        <w:spacing w:line="240" w:lineRule="auto"/>
        <w:rPr>
          <w:color w:val="000000" w:themeColor="text1"/>
          <w:lang w:val="ru-RU"/>
        </w:rPr>
      </w:pPr>
      <w:r w:rsidRPr="00854D76">
        <w:rPr>
          <w:color w:val="000000" w:themeColor="text1"/>
        </w:rPr>
        <w:t>Doesn't matter</w:t>
      </w:r>
    </w:p>
    <w:p w:rsidR="0025343C" w:rsidRPr="00854D76" w:rsidRDefault="0025343C" w:rsidP="0025343C">
      <w:pPr>
        <w:pStyle w:val="aa"/>
        <w:ind w:firstLine="0"/>
        <w:rPr>
          <w:color w:val="000000" w:themeColor="text1"/>
          <w:lang w:val="ru-RU"/>
        </w:rPr>
      </w:pPr>
    </w:p>
    <w:p w:rsidR="0025343C" w:rsidRPr="00854D76" w:rsidRDefault="0025343C" w:rsidP="0025343C">
      <w:pPr>
        <w:pStyle w:val="aa"/>
        <w:numPr>
          <w:ilvl w:val="0"/>
          <w:numId w:val="5"/>
        </w:numPr>
        <w:spacing w:line="240" w:lineRule="auto"/>
        <w:rPr>
          <w:color w:val="000000" w:themeColor="text1"/>
        </w:rPr>
      </w:pPr>
      <w:r w:rsidRPr="00854D76">
        <w:rPr>
          <w:color w:val="000000" w:themeColor="text1"/>
        </w:rPr>
        <w:t>Do you trust cosmetics made from Russian raw materials?</w:t>
      </w:r>
    </w:p>
    <w:p w:rsidR="0025343C" w:rsidRPr="00C07532" w:rsidRDefault="0025343C" w:rsidP="0025343C">
      <w:pPr>
        <w:pStyle w:val="aa"/>
        <w:ind w:firstLine="0"/>
        <w:rPr>
          <w:color w:val="000000" w:themeColor="text1"/>
        </w:rPr>
      </w:pPr>
    </w:p>
    <w:p w:rsidR="0025343C" w:rsidRPr="00854D76" w:rsidRDefault="0025343C" w:rsidP="0025343C">
      <w:pPr>
        <w:pStyle w:val="aa"/>
        <w:numPr>
          <w:ilvl w:val="0"/>
          <w:numId w:val="7"/>
        </w:numPr>
        <w:spacing w:line="240" w:lineRule="auto"/>
        <w:rPr>
          <w:color w:val="000000" w:themeColor="text1"/>
        </w:rPr>
      </w:pPr>
      <w:r w:rsidRPr="00854D76">
        <w:rPr>
          <w:color w:val="000000" w:themeColor="text1"/>
        </w:rPr>
        <w:lastRenderedPageBreak/>
        <w:t>Yes</w:t>
      </w:r>
    </w:p>
    <w:p w:rsidR="0025343C" w:rsidRPr="00854D76" w:rsidRDefault="0025343C" w:rsidP="0025343C">
      <w:pPr>
        <w:pStyle w:val="aa"/>
        <w:ind w:firstLine="0"/>
        <w:rPr>
          <w:color w:val="000000" w:themeColor="text1"/>
        </w:rPr>
      </w:pPr>
    </w:p>
    <w:p w:rsidR="0025343C" w:rsidRPr="00854D76" w:rsidRDefault="0025343C" w:rsidP="0025343C">
      <w:pPr>
        <w:pStyle w:val="aa"/>
        <w:numPr>
          <w:ilvl w:val="0"/>
          <w:numId w:val="7"/>
        </w:numPr>
        <w:spacing w:line="240" w:lineRule="auto"/>
        <w:rPr>
          <w:color w:val="000000" w:themeColor="text1"/>
        </w:rPr>
      </w:pPr>
      <w:r w:rsidRPr="00854D76">
        <w:rPr>
          <w:color w:val="000000" w:themeColor="text1"/>
        </w:rPr>
        <w:t>No</w:t>
      </w:r>
    </w:p>
    <w:p w:rsidR="0025343C" w:rsidRPr="00854D76" w:rsidRDefault="0025343C" w:rsidP="0025343C">
      <w:pPr>
        <w:pStyle w:val="aa"/>
        <w:ind w:firstLine="0"/>
        <w:rPr>
          <w:color w:val="000000" w:themeColor="text1"/>
        </w:rPr>
      </w:pPr>
    </w:p>
    <w:p w:rsidR="0025343C" w:rsidRPr="00854D76" w:rsidRDefault="0025343C" w:rsidP="0025343C">
      <w:pPr>
        <w:pStyle w:val="aa"/>
        <w:numPr>
          <w:ilvl w:val="0"/>
          <w:numId w:val="7"/>
        </w:numPr>
        <w:spacing w:line="240" w:lineRule="auto"/>
        <w:rPr>
          <w:color w:val="000000" w:themeColor="text1"/>
          <w:lang w:val="ru-RU"/>
        </w:rPr>
      </w:pPr>
      <w:r w:rsidRPr="00854D76">
        <w:rPr>
          <w:color w:val="000000" w:themeColor="text1"/>
        </w:rPr>
        <w:t>Doesn't matter</w:t>
      </w:r>
    </w:p>
    <w:p w:rsidR="0025343C" w:rsidRPr="00854D76" w:rsidRDefault="0025343C" w:rsidP="0025343C">
      <w:pPr>
        <w:pStyle w:val="aa"/>
        <w:ind w:firstLine="0"/>
        <w:rPr>
          <w:color w:val="000000" w:themeColor="text1"/>
          <w:lang w:val="ru-RU"/>
        </w:rPr>
      </w:pPr>
    </w:p>
    <w:p w:rsidR="0025343C" w:rsidRPr="00854D76" w:rsidRDefault="0025343C" w:rsidP="0025343C">
      <w:pPr>
        <w:pStyle w:val="aa"/>
        <w:numPr>
          <w:ilvl w:val="0"/>
          <w:numId w:val="5"/>
        </w:numPr>
        <w:spacing w:line="240" w:lineRule="auto"/>
        <w:rPr>
          <w:color w:val="000000" w:themeColor="text1"/>
        </w:rPr>
      </w:pPr>
      <w:r w:rsidRPr="00854D76">
        <w:rPr>
          <w:color w:val="000000" w:themeColor="text1"/>
        </w:rPr>
        <w:t>What sources of information do you use when choosing pharmacological cosmetics?</w:t>
      </w:r>
    </w:p>
    <w:p w:rsidR="0025343C" w:rsidRPr="00C07532" w:rsidRDefault="0025343C" w:rsidP="0025343C">
      <w:pPr>
        <w:pStyle w:val="aa"/>
        <w:ind w:firstLine="0"/>
        <w:rPr>
          <w:color w:val="000000" w:themeColor="text1"/>
        </w:rPr>
      </w:pPr>
    </w:p>
    <w:p w:rsidR="0025343C" w:rsidRPr="00854D76" w:rsidRDefault="0025343C" w:rsidP="0025343C">
      <w:pPr>
        <w:pStyle w:val="aa"/>
        <w:numPr>
          <w:ilvl w:val="0"/>
          <w:numId w:val="8"/>
        </w:numPr>
        <w:spacing w:line="240" w:lineRule="auto"/>
        <w:rPr>
          <w:color w:val="000000" w:themeColor="text1"/>
          <w:lang w:val="ru-RU"/>
        </w:rPr>
      </w:pPr>
      <w:r w:rsidRPr="00854D76">
        <w:rPr>
          <w:color w:val="000000" w:themeColor="text1"/>
        </w:rPr>
        <w:t>Advice from friends and acquaintances</w:t>
      </w:r>
    </w:p>
    <w:p w:rsidR="0025343C" w:rsidRPr="00854D76" w:rsidRDefault="0025343C" w:rsidP="0025343C">
      <w:pPr>
        <w:pStyle w:val="aa"/>
        <w:ind w:firstLine="0"/>
        <w:rPr>
          <w:color w:val="000000" w:themeColor="text1"/>
          <w:lang w:val="ru-RU"/>
        </w:rPr>
      </w:pPr>
    </w:p>
    <w:p w:rsidR="0025343C" w:rsidRPr="00854D76" w:rsidRDefault="0025343C" w:rsidP="0025343C">
      <w:pPr>
        <w:pStyle w:val="aa"/>
        <w:numPr>
          <w:ilvl w:val="0"/>
          <w:numId w:val="8"/>
        </w:numPr>
        <w:spacing w:line="240" w:lineRule="auto"/>
        <w:rPr>
          <w:color w:val="000000" w:themeColor="text1"/>
          <w:lang w:val="ru-RU"/>
        </w:rPr>
      </w:pPr>
      <w:r w:rsidRPr="00854D76">
        <w:rPr>
          <w:color w:val="000000" w:themeColor="text1"/>
        </w:rPr>
        <w:t>Advertising in magazines</w:t>
      </w:r>
    </w:p>
    <w:p w:rsidR="0025343C" w:rsidRPr="00854D76" w:rsidRDefault="0025343C" w:rsidP="0025343C">
      <w:pPr>
        <w:pStyle w:val="aa"/>
        <w:ind w:firstLine="0"/>
        <w:rPr>
          <w:color w:val="000000" w:themeColor="text1"/>
          <w:lang w:val="ru-RU"/>
        </w:rPr>
      </w:pPr>
    </w:p>
    <w:p w:rsidR="0025343C" w:rsidRPr="00854D76" w:rsidRDefault="0025343C" w:rsidP="0025343C">
      <w:pPr>
        <w:pStyle w:val="aa"/>
        <w:numPr>
          <w:ilvl w:val="0"/>
          <w:numId w:val="8"/>
        </w:numPr>
        <w:spacing w:line="240" w:lineRule="auto"/>
        <w:rPr>
          <w:color w:val="000000" w:themeColor="text1"/>
          <w:lang w:val="ru-RU"/>
        </w:rPr>
      </w:pPr>
      <w:r w:rsidRPr="00854D76">
        <w:rPr>
          <w:color w:val="000000" w:themeColor="text1"/>
        </w:rPr>
        <w:t>Social media</w:t>
      </w:r>
    </w:p>
    <w:p w:rsidR="0025343C" w:rsidRPr="00854D76" w:rsidRDefault="0025343C" w:rsidP="0025343C">
      <w:pPr>
        <w:pStyle w:val="aa"/>
        <w:ind w:firstLine="0"/>
        <w:rPr>
          <w:color w:val="000000" w:themeColor="text1"/>
          <w:lang w:val="ru-RU"/>
        </w:rPr>
      </w:pPr>
    </w:p>
    <w:p w:rsidR="0025343C" w:rsidRPr="00854D76" w:rsidRDefault="0025343C" w:rsidP="0025343C">
      <w:pPr>
        <w:pStyle w:val="aa"/>
        <w:numPr>
          <w:ilvl w:val="0"/>
          <w:numId w:val="8"/>
        </w:numPr>
        <w:spacing w:line="240" w:lineRule="auto"/>
        <w:rPr>
          <w:color w:val="000000" w:themeColor="text1"/>
          <w:lang w:val="ru-RU"/>
        </w:rPr>
      </w:pPr>
      <w:r w:rsidRPr="00854D76">
        <w:rPr>
          <w:color w:val="000000" w:themeColor="text1"/>
        </w:rPr>
        <w:t>Bloggers</w:t>
      </w:r>
    </w:p>
    <w:p w:rsidR="0025343C" w:rsidRPr="00854D76" w:rsidRDefault="0025343C" w:rsidP="0025343C">
      <w:pPr>
        <w:pStyle w:val="aa"/>
        <w:ind w:firstLine="0"/>
        <w:rPr>
          <w:color w:val="000000" w:themeColor="text1"/>
          <w:lang w:val="ru-RU"/>
        </w:rPr>
      </w:pPr>
    </w:p>
    <w:p w:rsidR="0025343C" w:rsidRPr="00854D76" w:rsidRDefault="0025343C" w:rsidP="0025343C">
      <w:pPr>
        <w:pStyle w:val="aa"/>
        <w:numPr>
          <w:ilvl w:val="0"/>
          <w:numId w:val="8"/>
        </w:numPr>
        <w:spacing w:line="240" w:lineRule="auto"/>
        <w:rPr>
          <w:color w:val="000000" w:themeColor="text1"/>
          <w:lang w:val="ru-RU"/>
        </w:rPr>
      </w:pPr>
      <w:r w:rsidRPr="00854D76">
        <w:rPr>
          <w:color w:val="000000" w:themeColor="text1"/>
        </w:rPr>
        <w:t>Thematic blogs</w:t>
      </w:r>
    </w:p>
    <w:p w:rsidR="0025343C" w:rsidRPr="00854D76" w:rsidRDefault="0025343C" w:rsidP="0025343C">
      <w:pPr>
        <w:pStyle w:val="aa"/>
        <w:ind w:firstLine="0"/>
        <w:rPr>
          <w:color w:val="000000" w:themeColor="text1"/>
          <w:lang w:val="ru-RU"/>
        </w:rPr>
      </w:pPr>
    </w:p>
    <w:p w:rsidR="0025343C" w:rsidRPr="00854D76" w:rsidRDefault="0025343C" w:rsidP="0025343C">
      <w:pPr>
        <w:pStyle w:val="aa"/>
        <w:numPr>
          <w:ilvl w:val="0"/>
          <w:numId w:val="8"/>
        </w:numPr>
        <w:spacing w:line="240" w:lineRule="auto"/>
        <w:rPr>
          <w:color w:val="000000" w:themeColor="text1"/>
          <w:lang w:val="ru-RU"/>
        </w:rPr>
      </w:pPr>
      <w:r w:rsidRPr="00854D76">
        <w:rPr>
          <w:color w:val="000000" w:themeColor="text1"/>
        </w:rPr>
        <w:t>Doctors' recommendations</w:t>
      </w:r>
    </w:p>
    <w:p w:rsidR="0025343C" w:rsidRPr="00854D76" w:rsidRDefault="0025343C" w:rsidP="0025343C">
      <w:pPr>
        <w:pStyle w:val="aa"/>
        <w:ind w:firstLine="0"/>
        <w:rPr>
          <w:color w:val="000000" w:themeColor="text1"/>
          <w:lang w:val="ru-RU"/>
        </w:rPr>
      </w:pPr>
    </w:p>
    <w:p w:rsidR="0025343C" w:rsidRPr="00854D76" w:rsidRDefault="0025343C" w:rsidP="0025343C">
      <w:pPr>
        <w:pStyle w:val="aa"/>
        <w:numPr>
          <w:ilvl w:val="0"/>
          <w:numId w:val="8"/>
        </w:numPr>
        <w:spacing w:line="240" w:lineRule="auto"/>
        <w:rPr>
          <w:color w:val="000000" w:themeColor="text1"/>
          <w:lang w:val="ru-RU"/>
        </w:rPr>
      </w:pPr>
      <w:r w:rsidRPr="00854D76">
        <w:rPr>
          <w:color w:val="000000" w:themeColor="text1"/>
        </w:rPr>
        <w:t>Other:______________</w:t>
      </w:r>
    </w:p>
    <w:p w:rsidR="0025343C" w:rsidRPr="00854D76" w:rsidRDefault="0025343C" w:rsidP="0025343C">
      <w:pPr>
        <w:pStyle w:val="aa"/>
        <w:ind w:firstLine="0"/>
        <w:rPr>
          <w:color w:val="000000" w:themeColor="text1"/>
          <w:lang w:val="ru-RU"/>
        </w:rPr>
      </w:pPr>
    </w:p>
    <w:p w:rsidR="0025343C" w:rsidRPr="00854D76" w:rsidRDefault="0025343C" w:rsidP="0025343C">
      <w:pPr>
        <w:pStyle w:val="aa"/>
        <w:numPr>
          <w:ilvl w:val="0"/>
          <w:numId w:val="5"/>
        </w:numPr>
        <w:spacing w:line="240" w:lineRule="auto"/>
        <w:rPr>
          <w:color w:val="000000" w:themeColor="text1"/>
        </w:rPr>
      </w:pPr>
      <w:r w:rsidRPr="00854D76">
        <w:rPr>
          <w:color w:val="000000" w:themeColor="text1"/>
        </w:rPr>
        <w:t>Do you trust the effectiveness of pharmacological cosmetics?</w:t>
      </w:r>
    </w:p>
    <w:p w:rsidR="0025343C" w:rsidRPr="00854D76" w:rsidRDefault="0025343C" w:rsidP="0025343C">
      <w:pPr>
        <w:pStyle w:val="aa"/>
        <w:ind w:firstLine="0"/>
        <w:rPr>
          <w:color w:val="000000" w:themeColor="text1"/>
        </w:rPr>
      </w:pPr>
    </w:p>
    <w:p w:rsidR="0025343C" w:rsidRPr="00854D76" w:rsidRDefault="0025343C" w:rsidP="0025343C">
      <w:pPr>
        <w:pStyle w:val="aa"/>
        <w:numPr>
          <w:ilvl w:val="0"/>
          <w:numId w:val="9"/>
        </w:numPr>
        <w:spacing w:line="240" w:lineRule="auto"/>
        <w:rPr>
          <w:color w:val="000000" w:themeColor="text1"/>
          <w:lang w:val="ru-RU"/>
        </w:rPr>
      </w:pPr>
      <w:proofErr w:type="spellStart"/>
      <w:r w:rsidRPr="00854D76">
        <w:rPr>
          <w:color w:val="000000" w:themeColor="text1"/>
          <w:lang w:val="ru-RU"/>
        </w:rPr>
        <w:t>Yes</w:t>
      </w:r>
      <w:proofErr w:type="spellEnd"/>
    </w:p>
    <w:p w:rsidR="0025343C" w:rsidRPr="00854D76" w:rsidRDefault="0025343C" w:rsidP="0025343C">
      <w:pPr>
        <w:pStyle w:val="aa"/>
        <w:ind w:firstLine="0"/>
        <w:rPr>
          <w:color w:val="000000" w:themeColor="text1"/>
          <w:lang w:val="ru-RU"/>
        </w:rPr>
      </w:pPr>
    </w:p>
    <w:p w:rsidR="0025343C" w:rsidRPr="00854D76" w:rsidRDefault="0025343C" w:rsidP="0025343C">
      <w:pPr>
        <w:pStyle w:val="aa"/>
        <w:numPr>
          <w:ilvl w:val="0"/>
          <w:numId w:val="9"/>
        </w:numPr>
        <w:spacing w:line="240" w:lineRule="auto"/>
        <w:rPr>
          <w:color w:val="000000" w:themeColor="text1"/>
          <w:lang w:val="ru-RU"/>
        </w:rPr>
      </w:pPr>
      <w:proofErr w:type="spellStart"/>
      <w:r w:rsidRPr="00854D76">
        <w:rPr>
          <w:color w:val="000000" w:themeColor="text1"/>
          <w:lang w:val="ru-RU"/>
        </w:rPr>
        <w:t>Partially</w:t>
      </w:r>
      <w:proofErr w:type="spellEnd"/>
    </w:p>
    <w:p w:rsidR="0025343C" w:rsidRPr="00854D76" w:rsidRDefault="0025343C" w:rsidP="0025343C">
      <w:pPr>
        <w:pStyle w:val="aa"/>
        <w:ind w:firstLine="0"/>
        <w:rPr>
          <w:color w:val="000000" w:themeColor="text1"/>
          <w:lang w:val="ru-RU"/>
        </w:rPr>
      </w:pPr>
    </w:p>
    <w:p w:rsidR="0025343C" w:rsidRPr="00854D76" w:rsidRDefault="0025343C" w:rsidP="0025343C">
      <w:pPr>
        <w:pStyle w:val="aa"/>
        <w:numPr>
          <w:ilvl w:val="0"/>
          <w:numId w:val="9"/>
        </w:numPr>
        <w:spacing w:line="240" w:lineRule="auto"/>
        <w:rPr>
          <w:color w:val="000000" w:themeColor="text1"/>
          <w:lang w:val="ru-RU"/>
        </w:rPr>
      </w:pPr>
      <w:proofErr w:type="spellStart"/>
      <w:r w:rsidRPr="00854D76">
        <w:rPr>
          <w:color w:val="000000" w:themeColor="text1"/>
          <w:lang w:val="ru-RU"/>
        </w:rPr>
        <w:t>No</w:t>
      </w:r>
      <w:proofErr w:type="spellEnd"/>
    </w:p>
    <w:p w:rsidR="0025343C" w:rsidRPr="00854D76" w:rsidRDefault="0025343C" w:rsidP="0025343C">
      <w:pPr>
        <w:pStyle w:val="aa"/>
        <w:ind w:firstLine="0"/>
        <w:rPr>
          <w:color w:val="000000" w:themeColor="text1"/>
        </w:rPr>
      </w:pPr>
    </w:p>
    <w:p w:rsidR="0025343C" w:rsidRPr="00854D76" w:rsidRDefault="0025343C" w:rsidP="0025343C">
      <w:pPr>
        <w:pStyle w:val="aa"/>
        <w:numPr>
          <w:ilvl w:val="0"/>
          <w:numId w:val="5"/>
        </w:numPr>
        <w:spacing w:line="240" w:lineRule="auto"/>
        <w:rPr>
          <w:color w:val="000000" w:themeColor="text1"/>
        </w:rPr>
      </w:pPr>
      <w:r w:rsidRPr="00854D76">
        <w:rPr>
          <w:color w:val="000000" w:themeColor="text1"/>
        </w:rPr>
        <w:t>How often do you use skin care products?</w:t>
      </w:r>
    </w:p>
    <w:p w:rsidR="0025343C" w:rsidRPr="00C07532" w:rsidRDefault="0025343C" w:rsidP="0025343C">
      <w:pPr>
        <w:pStyle w:val="aa"/>
        <w:ind w:firstLine="0"/>
        <w:rPr>
          <w:color w:val="000000" w:themeColor="text1"/>
        </w:rPr>
      </w:pPr>
    </w:p>
    <w:p w:rsidR="0025343C" w:rsidRPr="00854D76" w:rsidRDefault="0025343C" w:rsidP="0025343C">
      <w:pPr>
        <w:pStyle w:val="aa"/>
        <w:numPr>
          <w:ilvl w:val="0"/>
          <w:numId w:val="10"/>
        </w:numPr>
        <w:spacing w:line="240" w:lineRule="auto"/>
        <w:rPr>
          <w:color w:val="000000" w:themeColor="text1"/>
          <w:lang w:val="ru-RU"/>
        </w:rPr>
      </w:pPr>
      <w:r w:rsidRPr="00854D76">
        <w:rPr>
          <w:color w:val="000000" w:themeColor="text1"/>
        </w:rPr>
        <w:t>Several times a day</w:t>
      </w:r>
    </w:p>
    <w:p w:rsidR="0025343C" w:rsidRPr="00854D76" w:rsidRDefault="0025343C" w:rsidP="0025343C">
      <w:pPr>
        <w:pStyle w:val="aa"/>
        <w:ind w:firstLine="0"/>
        <w:rPr>
          <w:color w:val="000000" w:themeColor="text1"/>
          <w:lang w:val="ru-RU"/>
        </w:rPr>
      </w:pPr>
    </w:p>
    <w:p w:rsidR="0025343C" w:rsidRPr="00854D76" w:rsidRDefault="0025343C" w:rsidP="0025343C">
      <w:pPr>
        <w:pStyle w:val="aa"/>
        <w:numPr>
          <w:ilvl w:val="0"/>
          <w:numId w:val="10"/>
        </w:numPr>
        <w:spacing w:line="240" w:lineRule="auto"/>
        <w:rPr>
          <w:color w:val="000000" w:themeColor="text1"/>
          <w:lang w:val="ru-RU"/>
        </w:rPr>
      </w:pPr>
      <w:r w:rsidRPr="00854D76">
        <w:rPr>
          <w:color w:val="000000" w:themeColor="text1"/>
        </w:rPr>
        <w:t>Once a day</w:t>
      </w:r>
    </w:p>
    <w:p w:rsidR="0025343C" w:rsidRPr="00854D76" w:rsidRDefault="0025343C" w:rsidP="0025343C">
      <w:pPr>
        <w:pStyle w:val="aa"/>
        <w:ind w:firstLine="0"/>
        <w:rPr>
          <w:color w:val="000000" w:themeColor="text1"/>
          <w:lang w:val="ru-RU"/>
        </w:rPr>
      </w:pPr>
    </w:p>
    <w:p w:rsidR="0025343C" w:rsidRPr="00854D76" w:rsidRDefault="0025343C" w:rsidP="0025343C">
      <w:pPr>
        <w:pStyle w:val="aa"/>
        <w:numPr>
          <w:ilvl w:val="0"/>
          <w:numId w:val="10"/>
        </w:numPr>
        <w:spacing w:line="240" w:lineRule="auto"/>
        <w:rPr>
          <w:color w:val="000000" w:themeColor="text1"/>
          <w:lang w:val="ru-RU"/>
        </w:rPr>
      </w:pPr>
      <w:r w:rsidRPr="00854D76">
        <w:rPr>
          <w:color w:val="000000" w:themeColor="text1"/>
        </w:rPr>
        <w:t>Few times a week</w:t>
      </w:r>
    </w:p>
    <w:p w:rsidR="0025343C" w:rsidRPr="00854D76" w:rsidRDefault="0025343C" w:rsidP="0025343C">
      <w:pPr>
        <w:pStyle w:val="aa"/>
        <w:ind w:firstLine="0"/>
        <w:rPr>
          <w:color w:val="000000" w:themeColor="text1"/>
          <w:lang w:val="ru-RU"/>
        </w:rPr>
      </w:pPr>
    </w:p>
    <w:p w:rsidR="0025343C" w:rsidRPr="00854D76" w:rsidRDefault="0025343C" w:rsidP="0025343C">
      <w:pPr>
        <w:pStyle w:val="aa"/>
        <w:numPr>
          <w:ilvl w:val="0"/>
          <w:numId w:val="10"/>
        </w:numPr>
        <w:spacing w:line="240" w:lineRule="auto"/>
        <w:rPr>
          <w:color w:val="000000" w:themeColor="text1"/>
          <w:lang w:val="ru-RU"/>
        </w:rPr>
      </w:pPr>
      <w:r w:rsidRPr="00854D76">
        <w:rPr>
          <w:color w:val="000000" w:themeColor="text1"/>
        </w:rPr>
        <w:t>Several times a month</w:t>
      </w:r>
    </w:p>
    <w:p w:rsidR="0025343C" w:rsidRPr="00854D76" w:rsidRDefault="0025343C" w:rsidP="0025343C">
      <w:pPr>
        <w:pStyle w:val="aa"/>
        <w:ind w:firstLine="0"/>
        <w:rPr>
          <w:color w:val="000000" w:themeColor="text1"/>
          <w:lang w:val="ru-RU"/>
        </w:rPr>
      </w:pPr>
    </w:p>
    <w:p w:rsidR="0025343C" w:rsidRPr="00854D76" w:rsidRDefault="0025343C" w:rsidP="0025343C">
      <w:pPr>
        <w:pStyle w:val="aa"/>
        <w:numPr>
          <w:ilvl w:val="0"/>
          <w:numId w:val="10"/>
        </w:numPr>
        <w:spacing w:line="240" w:lineRule="auto"/>
        <w:rPr>
          <w:color w:val="000000" w:themeColor="text1"/>
          <w:lang w:val="ru-RU"/>
        </w:rPr>
      </w:pPr>
      <w:r w:rsidRPr="00854D76">
        <w:rPr>
          <w:color w:val="000000" w:themeColor="text1"/>
        </w:rPr>
        <w:t>Never use</w:t>
      </w:r>
    </w:p>
    <w:p w:rsidR="0025343C" w:rsidRPr="00854D76" w:rsidRDefault="0025343C" w:rsidP="0025343C">
      <w:pPr>
        <w:pStyle w:val="aa"/>
        <w:ind w:firstLine="0"/>
        <w:rPr>
          <w:color w:val="000000" w:themeColor="text1"/>
          <w:lang w:val="ru-RU"/>
        </w:rPr>
      </w:pPr>
    </w:p>
    <w:p w:rsidR="0025343C" w:rsidRPr="00854D76" w:rsidRDefault="0025343C" w:rsidP="0025343C">
      <w:pPr>
        <w:pStyle w:val="aa"/>
        <w:numPr>
          <w:ilvl w:val="0"/>
          <w:numId w:val="5"/>
        </w:numPr>
        <w:spacing w:line="240" w:lineRule="auto"/>
        <w:rPr>
          <w:color w:val="000000" w:themeColor="text1"/>
        </w:rPr>
      </w:pPr>
      <w:r w:rsidRPr="00854D76">
        <w:rPr>
          <w:color w:val="000000" w:themeColor="text1"/>
        </w:rPr>
        <w:lastRenderedPageBreak/>
        <w:t>Do you prefer to use complex care from one brand?</w:t>
      </w:r>
    </w:p>
    <w:p w:rsidR="0025343C" w:rsidRPr="00C07532" w:rsidRDefault="0025343C" w:rsidP="0025343C">
      <w:pPr>
        <w:pStyle w:val="aa"/>
        <w:ind w:firstLine="0"/>
        <w:rPr>
          <w:color w:val="000000" w:themeColor="text1"/>
        </w:rPr>
      </w:pPr>
    </w:p>
    <w:p w:rsidR="0025343C" w:rsidRPr="00854D76" w:rsidRDefault="0025343C" w:rsidP="0025343C">
      <w:pPr>
        <w:pStyle w:val="aa"/>
        <w:numPr>
          <w:ilvl w:val="0"/>
          <w:numId w:val="11"/>
        </w:numPr>
        <w:spacing w:line="240" w:lineRule="auto"/>
        <w:rPr>
          <w:color w:val="000000" w:themeColor="text1"/>
        </w:rPr>
      </w:pPr>
      <w:r w:rsidRPr="00854D76">
        <w:rPr>
          <w:color w:val="000000" w:themeColor="text1"/>
        </w:rPr>
        <w:t>Yes</w:t>
      </w:r>
    </w:p>
    <w:p w:rsidR="0025343C" w:rsidRPr="00854D76" w:rsidRDefault="0025343C" w:rsidP="0025343C">
      <w:pPr>
        <w:pStyle w:val="aa"/>
        <w:ind w:firstLine="0"/>
        <w:rPr>
          <w:color w:val="000000" w:themeColor="text1"/>
        </w:rPr>
      </w:pPr>
    </w:p>
    <w:p w:rsidR="0025343C" w:rsidRPr="00854D76" w:rsidRDefault="0025343C" w:rsidP="0025343C">
      <w:pPr>
        <w:pStyle w:val="aa"/>
        <w:numPr>
          <w:ilvl w:val="0"/>
          <w:numId w:val="11"/>
        </w:numPr>
        <w:spacing w:line="240" w:lineRule="auto"/>
        <w:rPr>
          <w:color w:val="000000" w:themeColor="text1"/>
        </w:rPr>
      </w:pPr>
      <w:r w:rsidRPr="00854D76">
        <w:rPr>
          <w:color w:val="000000" w:themeColor="text1"/>
        </w:rPr>
        <w:t>No</w:t>
      </w:r>
    </w:p>
    <w:p w:rsidR="0025343C" w:rsidRPr="00854D76" w:rsidRDefault="0025343C" w:rsidP="0025343C">
      <w:pPr>
        <w:pStyle w:val="aa"/>
        <w:ind w:firstLine="0"/>
        <w:rPr>
          <w:color w:val="000000" w:themeColor="text1"/>
        </w:rPr>
      </w:pPr>
    </w:p>
    <w:p w:rsidR="0025343C" w:rsidRPr="00854D76" w:rsidRDefault="0025343C" w:rsidP="0025343C">
      <w:pPr>
        <w:pStyle w:val="aa"/>
        <w:numPr>
          <w:ilvl w:val="0"/>
          <w:numId w:val="11"/>
        </w:numPr>
        <w:spacing w:line="240" w:lineRule="auto"/>
        <w:rPr>
          <w:color w:val="000000" w:themeColor="text1"/>
          <w:lang w:val="ru-RU"/>
        </w:rPr>
      </w:pPr>
      <w:r w:rsidRPr="00854D76">
        <w:rPr>
          <w:color w:val="000000" w:themeColor="text1"/>
        </w:rPr>
        <w:t>Doesn't matter</w:t>
      </w:r>
    </w:p>
    <w:p w:rsidR="0025343C" w:rsidRPr="00854D76" w:rsidRDefault="0025343C" w:rsidP="0025343C">
      <w:pPr>
        <w:pStyle w:val="aa"/>
        <w:ind w:firstLine="0"/>
        <w:rPr>
          <w:color w:val="000000" w:themeColor="text1"/>
          <w:lang w:val="ru-RU"/>
        </w:rPr>
      </w:pPr>
    </w:p>
    <w:p w:rsidR="0025343C" w:rsidRPr="00854D76" w:rsidRDefault="0025343C" w:rsidP="0025343C">
      <w:pPr>
        <w:pStyle w:val="aa"/>
        <w:numPr>
          <w:ilvl w:val="0"/>
          <w:numId w:val="5"/>
        </w:numPr>
        <w:spacing w:line="240" w:lineRule="auto"/>
        <w:rPr>
          <w:color w:val="000000" w:themeColor="text1"/>
        </w:rPr>
      </w:pPr>
      <w:r w:rsidRPr="00854D76">
        <w:rPr>
          <w:color w:val="000000" w:themeColor="text1"/>
        </w:rPr>
        <w:t>Do you use marketplaces to buy pharmacological cosmetics?</w:t>
      </w:r>
    </w:p>
    <w:p w:rsidR="0025343C" w:rsidRPr="00C07532" w:rsidRDefault="0025343C" w:rsidP="0025343C">
      <w:pPr>
        <w:pStyle w:val="aa"/>
        <w:ind w:firstLine="0"/>
        <w:rPr>
          <w:color w:val="000000" w:themeColor="text1"/>
        </w:rPr>
      </w:pPr>
    </w:p>
    <w:p w:rsidR="0025343C" w:rsidRPr="00854D76" w:rsidRDefault="0025343C" w:rsidP="0025343C">
      <w:pPr>
        <w:pStyle w:val="aa"/>
        <w:numPr>
          <w:ilvl w:val="0"/>
          <w:numId w:val="12"/>
        </w:numPr>
        <w:spacing w:line="240" w:lineRule="auto"/>
        <w:rPr>
          <w:color w:val="000000" w:themeColor="text1"/>
        </w:rPr>
      </w:pPr>
      <w:r w:rsidRPr="00854D76">
        <w:rPr>
          <w:color w:val="000000" w:themeColor="text1"/>
        </w:rPr>
        <w:t>Yes</w:t>
      </w:r>
    </w:p>
    <w:p w:rsidR="0025343C" w:rsidRPr="00854D76" w:rsidRDefault="0025343C" w:rsidP="0025343C">
      <w:pPr>
        <w:pStyle w:val="aa"/>
        <w:ind w:firstLine="0"/>
        <w:rPr>
          <w:color w:val="000000" w:themeColor="text1"/>
        </w:rPr>
      </w:pPr>
    </w:p>
    <w:p w:rsidR="0025343C" w:rsidRPr="00854D76" w:rsidRDefault="0025343C" w:rsidP="0025343C">
      <w:pPr>
        <w:pStyle w:val="aa"/>
        <w:numPr>
          <w:ilvl w:val="0"/>
          <w:numId w:val="12"/>
        </w:numPr>
        <w:spacing w:line="240" w:lineRule="auto"/>
        <w:rPr>
          <w:color w:val="000000" w:themeColor="text1"/>
          <w:lang w:val="ru-RU"/>
        </w:rPr>
      </w:pPr>
      <w:r w:rsidRPr="00854D76">
        <w:rPr>
          <w:color w:val="000000" w:themeColor="text1"/>
        </w:rPr>
        <w:t>No</w:t>
      </w:r>
    </w:p>
    <w:p w:rsidR="0025343C" w:rsidRPr="00854D76" w:rsidRDefault="0025343C" w:rsidP="0025343C">
      <w:pPr>
        <w:pStyle w:val="aa"/>
        <w:ind w:firstLine="0"/>
        <w:rPr>
          <w:color w:val="000000" w:themeColor="text1"/>
          <w:lang w:val="ru-RU"/>
        </w:rPr>
      </w:pPr>
    </w:p>
    <w:p w:rsidR="0025343C" w:rsidRPr="00854D76" w:rsidRDefault="0025343C" w:rsidP="0025343C">
      <w:pPr>
        <w:pStyle w:val="aa"/>
        <w:numPr>
          <w:ilvl w:val="0"/>
          <w:numId w:val="5"/>
        </w:numPr>
        <w:spacing w:line="240" w:lineRule="auto"/>
        <w:rPr>
          <w:color w:val="000000" w:themeColor="text1"/>
        </w:rPr>
      </w:pPr>
      <w:r w:rsidRPr="00854D76">
        <w:rPr>
          <w:color w:val="000000" w:themeColor="text1"/>
        </w:rPr>
        <w:t>Do you trust cosmetics from pharmacies more than when buying through other sales channels?</w:t>
      </w:r>
    </w:p>
    <w:p w:rsidR="0025343C" w:rsidRPr="00854D76" w:rsidRDefault="0025343C" w:rsidP="0025343C">
      <w:pPr>
        <w:pStyle w:val="aa"/>
        <w:ind w:firstLine="0"/>
        <w:rPr>
          <w:color w:val="000000" w:themeColor="text1"/>
        </w:rPr>
      </w:pPr>
    </w:p>
    <w:p w:rsidR="0025343C" w:rsidRPr="00854D76" w:rsidRDefault="0025343C" w:rsidP="0025343C">
      <w:pPr>
        <w:pStyle w:val="aa"/>
        <w:numPr>
          <w:ilvl w:val="0"/>
          <w:numId w:val="13"/>
        </w:numPr>
        <w:spacing w:line="240" w:lineRule="auto"/>
        <w:rPr>
          <w:color w:val="000000" w:themeColor="text1"/>
        </w:rPr>
      </w:pPr>
      <w:r w:rsidRPr="00854D76">
        <w:rPr>
          <w:color w:val="000000" w:themeColor="text1"/>
        </w:rPr>
        <w:t>Yes</w:t>
      </w:r>
    </w:p>
    <w:p w:rsidR="0025343C" w:rsidRPr="00854D76" w:rsidRDefault="0025343C" w:rsidP="0025343C">
      <w:pPr>
        <w:rPr>
          <w:color w:val="000000" w:themeColor="text1"/>
        </w:rPr>
      </w:pPr>
    </w:p>
    <w:p w:rsidR="0025343C" w:rsidRPr="00854D76" w:rsidRDefault="0025343C" w:rsidP="0025343C">
      <w:pPr>
        <w:pStyle w:val="aa"/>
        <w:numPr>
          <w:ilvl w:val="0"/>
          <w:numId w:val="13"/>
        </w:numPr>
        <w:spacing w:line="240" w:lineRule="auto"/>
        <w:rPr>
          <w:color w:val="000000" w:themeColor="text1"/>
        </w:rPr>
      </w:pPr>
      <w:r w:rsidRPr="00854D76">
        <w:rPr>
          <w:color w:val="000000" w:themeColor="text1"/>
        </w:rPr>
        <w:t>No</w:t>
      </w:r>
    </w:p>
    <w:p w:rsidR="0025343C" w:rsidRPr="00854D76" w:rsidRDefault="0025343C" w:rsidP="0025343C">
      <w:pPr>
        <w:rPr>
          <w:color w:val="000000" w:themeColor="text1"/>
        </w:rPr>
      </w:pPr>
    </w:p>
    <w:p w:rsidR="0025343C" w:rsidRPr="00854D76" w:rsidRDefault="0025343C" w:rsidP="0025343C">
      <w:pPr>
        <w:pStyle w:val="aa"/>
        <w:numPr>
          <w:ilvl w:val="0"/>
          <w:numId w:val="13"/>
        </w:numPr>
        <w:spacing w:line="240" w:lineRule="auto"/>
        <w:rPr>
          <w:color w:val="000000" w:themeColor="text1"/>
        </w:rPr>
      </w:pPr>
      <w:r w:rsidRPr="00854D76">
        <w:rPr>
          <w:color w:val="000000" w:themeColor="text1"/>
        </w:rPr>
        <w:t>Difficult to answer</w:t>
      </w:r>
    </w:p>
    <w:p w:rsidR="0025343C" w:rsidRPr="00854D76" w:rsidRDefault="0025343C" w:rsidP="0025343C">
      <w:pPr>
        <w:rPr>
          <w:color w:val="000000" w:themeColor="text1"/>
        </w:rPr>
      </w:pPr>
    </w:p>
    <w:p w:rsidR="0025343C" w:rsidRPr="00854D76" w:rsidRDefault="0025343C" w:rsidP="0025343C">
      <w:pPr>
        <w:pStyle w:val="aa"/>
        <w:numPr>
          <w:ilvl w:val="0"/>
          <w:numId w:val="5"/>
        </w:numPr>
        <w:spacing w:line="240" w:lineRule="auto"/>
        <w:rPr>
          <w:color w:val="000000" w:themeColor="text1"/>
        </w:rPr>
      </w:pPr>
      <w:r w:rsidRPr="00854D76">
        <w:rPr>
          <w:color w:val="000000" w:themeColor="text1"/>
        </w:rPr>
        <w:t xml:space="preserve">Have you heard of the </w:t>
      </w:r>
      <w:proofErr w:type="spellStart"/>
      <w:r w:rsidRPr="00854D76">
        <w:rPr>
          <w:color w:val="000000" w:themeColor="text1"/>
        </w:rPr>
        <w:t>Lipobase</w:t>
      </w:r>
      <w:proofErr w:type="spellEnd"/>
      <w:r w:rsidRPr="00854D76">
        <w:rPr>
          <w:color w:val="000000" w:themeColor="text1"/>
        </w:rPr>
        <w:t xml:space="preserve"> brand or the </w:t>
      </w:r>
      <w:proofErr w:type="spellStart"/>
      <w:r w:rsidRPr="00854D76">
        <w:rPr>
          <w:color w:val="000000" w:themeColor="text1"/>
        </w:rPr>
        <w:t>Pharmtek</w:t>
      </w:r>
      <w:proofErr w:type="spellEnd"/>
      <w:r w:rsidRPr="00854D76">
        <w:rPr>
          <w:color w:val="000000" w:themeColor="text1"/>
        </w:rPr>
        <w:t xml:space="preserve"> </w:t>
      </w:r>
      <w:proofErr w:type="gramStart"/>
      <w:r w:rsidRPr="00854D76">
        <w:rPr>
          <w:color w:val="000000" w:themeColor="text1"/>
        </w:rPr>
        <w:t>company</w:t>
      </w:r>
      <w:proofErr w:type="gramEnd"/>
      <w:r w:rsidRPr="00854D76">
        <w:rPr>
          <w:color w:val="000000" w:themeColor="text1"/>
        </w:rPr>
        <w:t>?</w:t>
      </w:r>
    </w:p>
    <w:p w:rsidR="0025343C" w:rsidRPr="00C07532" w:rsidRDefault="0025343C" w:rsidP="0025343C">
      <w:pPr>
        <w:pStyle w:val="aa"/>
        <w:ind w:firstLine="0"/>
        <w:rPr>
          <w:color w:val="000000" w:themeColor="text1"/>
        </w:rPr>
      </w:pPr>
    </w:p>
    <w:p w:rsidR="0025343C" w:rsidRPr="00854D76" w:rsidRDefault="0025343C" w:rsidP="009807E2">
      <w:pPr>
        <w:pStyle w:val="aa"/>
        <w:numPr>
          <w:ilvl w:val="0"/>
          <w:numId w:val="14"/>
        </w:numPr>
        <w:spacing w:line="240" w:lineRule="auto"/>
        <w:ind w:left="1068"/>
        <w:rPr>
          <w:color w:val="000000" w:themeColor="text1"/>
          <w:lang w:val="ru-RU"/>
        </w:rPr>
      </w:pPr>
      <w:proofErr w:type="spellStart"/>
      <w:r w:rsidRPr="00854D76">
        <w:rPr>
          <w:color w:val="000000" w:themeColor="text1"/>
          <w:lang w:val="ru-RU"/>
        </w:rPr>
        <w:t>Yes</w:t>
      </w:r>
      <w:proofErr w:type="spellEnd"/>
    </w:p>
    <w:p w:rsidR="0025343C" w:rsidRPr="00854D76" w:rsidRDefault="0025343C" w:rsidP="009807E2">
      <w:pPr>
        <w:ind w:left="348"/>
        <w:rPr>
          <w:color w:val="000000" w:themeColor="text1"/>
          <w:lang w:val="ru-RU"/>
        </w:rPr>
      </w:pPr>
    </w:p>
    <w:p w:rsidR="0025343C" w:rsidRPr="009807E2" w:rsidRDefault="0025343C" w:rsidP="009807E2">
      <w:pPr>
        <w:pStyle w:val="aa"/>
        <w:numPr>
          <w:ilvl w:val="0"/>
          <w:numId w:val="14"/>
        </w:numPr>
        <w:spacing w:line="240" w:lineRule="auto"/>
        <w:ind w:left="1068"/>
        <w:rPr>
          <w:color w:val="000000" w:themeColor="text1"/>
          <w:lang w:val="ru-RU"/>
        </w:rPr>
      </w:pPr>
      <w:proofErr w:type="spellStart"/>
      <w:r w:rsidRPr="00854D76">
        <w:rPr>
          <w:color w:val="000000" w:themeColor="text1"/>
          <w:lang w:val="ru-RU"/>
        </w:rPr>
        <w:t>No</w:t>
      </w:r>
      <w:proofErr w:type="spellEnd"/>
    </w:p>
    <w:p w:rsidR="009807E2" w:rsidRPr="009807E2" w:rsidRDefault="009807E2" w:rsidP="009807E2">
      <w:pPr>
        <w:pStyle w:val="aa"/>
        <w:rPr>
          <w:color w:val="000000" w:themeColor="text1"/>
          <w:lang w:val="ru-RU"/>
        </w:rPr>
      </w:pPr>
    </w:p>
    <w:p w:rsidR="009807E2" w:rsidRPr="00854D76" w:rsidRDefault="009807E2" w:rsidP="009807E2">
      <w:pPr>
        <w:pStyle w:val="aa"/>
        <w:spacing w:line="240" w:lineRule="auto"/>
        <w:ind w:firstLine="0"/>
        <w:rPr>
          <w:color w:val="000000" w:themeColor="text1"/>
          <w:lang w:val="ru-RU"/>
        </w:rPr>
      </w:pPr>
    </w:p>
    <w:p w:rsidR="0025343C" w:rsidRPr="00854D76" w:rsidRDefault="0025343C" w:rsidP="0025343C">
      <w:pPr>
        <w:ind w:firstLine="0"/>
        <w:rPr>
          <w:color w:val="000000" w:themeColor="text1"/>
          <w:lang w:val="ru-RU"/>
        </w:rPr>
      </w:pPr>
    </w:p>
    <w:p w:rsidR="0025343C" w:rsidRPr="00854D76" w:rsidRDefault="0025343C" w:rsidP="0025343C">
      <w:pPr>
        <w:pStyle w:val="aa"/>
        <w:numPr>
          <w:ilvl w:val="0"/>
          <w:numId w:val="5"/>
        </w:numPr>
        <w:spacing w:line="240" w:lineRule="auto"/>
        <w:rPr>
          <w:color w:val="000000" w:themeColor="text1"/>
        </w:rPr>
      </w:pPr>
      <w:r w:rsidRPr="00854D76">
        <w:rPr>
          <w:color w:val="000000" w:themeColor="text1"/>
        </w:rPr>
        <w:t>Do you have dermatological problems?</w:t>
      </w:r>
    </w:p>
    <w:p w:rsidR="0025343C" w:rsidRPr="00854D76" w:rsidRDefault="0025343C" w:rsidP="0025343C">
      <w:pPr>
        <w:ind w:firstLine="0"/>
        <w:rPr>
          <w:color w:val="000000" w:themeColor="text1"/>
        </w:rPr>
      </w:pPr>
    </w:p>
    <w:p w:rsidR="0025343C" w:rsidRPr="00854D76" w:rsidRDefault="0025343C" w:rsidP="009807E2">
      <w:pPr>
        <w:pStyle w:val="aa"/>
        <w:numPr>
          <w:ilvl w:val="0"/>
          <w:numId w:val="15"/>
        </w:numPr>
        <w:spacing w:line="240" w:lineRule="auto"/>
        <w:ind w:left="1068"/>
        <w:rPr>
          <w:color w:val="000000" w:themeColor="text1"/>
        </w:rPr>
      </w:pPr>
      <w:r w:rsidRPr="00854D76">
        <w:rPr>
          <w:color w:val="000000" w:themeColor="text1"/>
        </w:rPr>
        <w:t>Yes</w:t>
      </w:r>
    </w:p>
    <w:p w:rsidR="0025343C" w:rsidRPr="00854D76" w:rsidRDefault="0025343C" w:rsidP="009807E2">
      <w:pPr>
        <w:ind w:left="348"/>
        <w:rPr>
          <w:color w:val="000000" w:themeColor="text1"/>
        </w:rPr>
      </w:pPr>
    </w:p>
    <w:p w:rsidR="0025343C" w:rsidRPr="00854D76" w:rsidRDefault="0025343C" w:rsidP="009807E2">
      <w:pPr>
        <w:pStyle w:val="aa"/>
        <w:numPr>
          <w:ilvl w:val="0"/>
          <w:numId w:val="15"/>
        </w:numPr>
        <w:spacing w:line="240" w:lineRule="auto"/>
        <w:ind w:left="1068"/>
        <w:rPr>
          <w:color w:val="000000" w:themeColor="text1"/>
        </w:rPr>
      </w:pPr>
      <w:r w:rsidRPr="00854D76">
        <w:rPr>
          <w:color w:val="000000" w:themeColor="text1"/>
        </w:rPr>
        <w:t>No</w:t>
      </w:r>
    </w:p>
    <w:p w:rsidR="0025343C" w:rsidRPr="00854D76" w:rsidRDefault="0025343C" w:rsidP="009807E2">
      <w:pPr>
        <w:ind w:left="348"/>
        <w:rPr>
          <w:color w:val="000000" w:themeColor="text1"/>
        </w:rPr>
      </w:pPr>
    </w:p>
    <w:p w:rsidR="0025343C" w:rsidRDefault="0025343C" w:rsidP="009807E2">
      <w:pPr>
        <w:pStyle w:val="aa"/>
        <w:numPr>
          <w:ilvl w:val="0"/>
          <w:numId w:val="15"/>
        </w:numPr>
        <w:spacing w:line="240" w:lineRule="auto"/>
        <w:ind w:left="1068"/>
        <w:rPr>
          <w:color w:val="000000" w:themeColor="text1"/>
        </w:rPr>
      </w:pPr>
      <w:r w:rsidRPr="00854D76">
        <w:rPr>
          <w:color w:val="000000" w:themeColor="text1"/>
        </w:rPr>
        <w:t>I won't answer this question</w:t>
      </w:r>
    </w:p>
    <w:p w:rsidR="0025343C" w:rsidRPr="00854D76" w:rsidRDefault="0025343C" w:rsidP="0025343C">
      <w:pPr>
        <w:pStyle w:val="aa"/>
        <w:rPr>
          <w:color w:val="000000" w:themeColor="text1"/>
        </w:rPr>
      </w:pPr>
    </w:p>
    <w:p w:rsidR="0025343C" w:rsidRDefault="0025343C" w:rsidP="0025343C">
      <w:pPr>
        <w:rPr>
          <w:color w:val="000000" w:themeColor="text1"/>
        </w:rPr>
      </w:pPr>
    </w:p>
    <w:p w:rsidR="0025343C" w:rsidRDefault="0025343C" w:rsidP="0025343C">
      <w:pPr>
        <w:rPr>
          <w:color w:val="000000" w:themeColor="text1"/>
        </w:rPr>
      </w:pPr>
    </w:p>
    <w:p w:rsidR="0025343C" w:rsidRPr="004A1BCC" w:rsidRDefault="0025343C" w:rsidP="00F626F6"/>
    <w:sectPr w:rsidR="0025343C" w:rsidRPr="004A1BCC" w:rsidSect="00B72C20">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A" w:rsidRDefault="00E3384A" w:rsidP="0003126C">
      <w:pPr>
        <w:spacing w:line="240" w:lineRule="auto"/>
      </w:pPr>
      <w:r>
        <w:separator/>
      </w:r>
    </w:p>
  </w:endnote>
  <w:endnote w:type="continuationSeparator" w:id="0">
    <w:p w:rsidR="00E3384A" w:rsidRDefault="00E3384A" w:rsidP="00031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71295"/>
      <w:docPartObj>
        <w:docPartGallery w:val="Page Numbers (Bottom of Page)"/>
        <w:docPartUnique/>
      </w:docPartObj>
    </w:sdtPr>
    <w:sdtContent>
      <w:p w:rsidR="00B72C20" w:rsidRDefault="00B72C20">
        <w:pPr>
          <w:pStyle w:val="af2"/>
          <w:jc w:val="right"/>
        </w:pPr>
        <w:r>
          <w:fldChar w:fldCharType="begin"/>
        </w:r>
        <w:r>
          <w:instrText>PAGE   \* MERGEFORMAT</w:instrText>
        </w:r>
        <w:r>
          <w:fldChar w:fldCharType="separate"/>
        </w:r>
        <w:r w:rsidR="001D68FF" w:rsidRPr="001D68FF">
          <w:rPr>
            <w:noProof/>
            <w:lang w:val="ru-RU"/>
          </w:rPr>
          <w:t>50</w:t>
        </w:r>
        <w:r>
          <w:fldChar w:fldCharType="end"/>
        </w:r>
      </w:p>
    </w:sdtContent>
  </w:sdt>
  <w:p w:rsidR="00B72C20" w:rsidRDefault="00B72C2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A" w:rsidRDefault="00E3384A" w:rsidP="0003126C">
      <w:pPr>
        <w:spacing w:line="240" w:lineRule="auto"/>
      </w:pPr>
      <w:r>
        <w:separator/>
      </w:r>
    </w:p>
  </w:footnote>
  <w:footnote w:type="continuationSeparator" w:id="0">
    <w:p w:rsidR="00E3384A" w:rsidRDefault="00E3384A" w:rsidP="0003126C">
      <w:pPr>
        <w:spacing w:line="240" w:lineRule="auto"/>
      </w:pPr>
      <w:r>
        <w:continuationSeparator/>
      </w:r>
    </w:p>
  </w:footnote>
  <w:footnote w:id="1">
    <w:p w:rsidR="00992BB1" w:rsidRPr="00DE361F" w:rsidRDefault="00992BB1">
      <w:pPr>
        <w:pStyle w:val="ab"/>
        <w:rPr>
          <w:lang w:val="ru-RU"/>
        </w:rPr>
      </w:pPr>
      <w:r>
        <w:rPr>
          <w:rStyle w:val="ad"/>
        </w:rPr>
        <w:footnoteRef/>
      </w:r>
      <w:proofErr w:type="gramStart"/>
      <w:r w:rsidRPr="00FA211B">
        <w:t>Russian Union of Industrialists and Entrepreneurs.</w:t>
      </w:r>
      <w:proofErr w:type="gramEnd"/>
      <w:r w:rsidRPr="00496755">
        <w:t xml:space="preserve"> </w:t>
      </w:r>
      <w:r w:rsidRPr="00496755">
        <w:rPr>
          <w:lang w:val="ru-RU"/>
        </w:rPr>
        <w:t>2</w:t>
      </w:r>
      <w:r>
        <w:rPr>
          <w:lang w:val="ru-RU"/>
        </w:rPr>
        <w:t xml:space="preserve">022. </w:t>
      </w:r>
      <w:r w:rsidRPr="00496755">
        <w:rPr>
          <w:lang w:val="ru-RU"/>
        </w:rPr>
        <w:t>Ключевые направления политики в области импортозамещения: взгляд бизнеса</w:t>
      </w:r>
      <w:r>
        <w:rPr>
          <w:lang w:val="ru-RU"/>
        </w:rPr>
        <w:t xml:space="preserve"> </w:t>
      </w:r>
      <w:r w:rsidRPr="00496755">
        <w:rPr>
          <w:color w:val="000000"/>
          <w:szCs w:val="24"/>
          <w:lang w:val="ru-RU" w:eastAsia="en-US"/>
        </w:rPr>
        <w:t>[</w:t>
      </w:r>
      <w:r w:rsidRPr="00592F86">
        <w:rPr>
          <w:color w:val="000000"/>
          <w:szCs w:val="24"/>
          <w:lang w:eastAsia="en-US"/>
        </w:rPr>
        <w:t>ONLINE</w:t>
      </w:r>
      <w:r w:rsidRPr="00496755">
        <w:rPr>
          <w:color w:val="000000"/>
          <w:szCs w:val="24"/>
          <w:lang w:val="ru-RU" w:eastAsia="en-US"/>
        </w:rPr>
        <w:t>]</w:t>
      </w:r>
      <w:r>
        <w:rPr>
          <w:color w:val="000000"/>
          <w:lang w:val="ru-RU" w:eastAsia="en-US"/>
        </w:rPr>
        <w:t xml:space="preserve"> </w:t>
      </w:r>
      <w:r w:rsidRPr="00592F86">
        <w:rPr>
          <w:color w:val="000000"/>
          <w:szCs w:val="24"/>
          <w:lang w:eastAsia="en-US"/>
        </w:rPr>
        <w:t>Available</w:t>
      </w:r>
      <w:r w:rsidRPr="00496755">
        <w:rPr>
          <w:color w:val="000000"/>
          <w:szCs w:val="24"/>
          <w:lang w:val="ru-RU" w:eastAsia="en-US"/>
        </w:rPr>
        <w:t xml:space="preserve"> </w:t>
      </w:r>
      <w:r w:rsidRPr="00592F86">
        <w:rPr>
          <w:color w:val="000000"/>
          <w:szCs w:val="24"/>
          <w:lang w:eastAsia="en-US"/>
        </w:rPr>
        <w:t>at</w:t>
      </w:r>
      <w:r w:rsidRPr="00496755">
        <w:rPr>
          <w:color w:val="000000"/>
          <w:szCs w:val="24"/>
          <w:lang w:val="ru-RU" w:eastAsia="en-US"/>
        </w:rPr>
        <w:t>:</w:t>
      </w:r>
      <w:r>
        <w:rPr>
          <w:color w:val="000000"/>
          <w:lang w:val="ru-RU" w:eastAsia="en-US"/>
        </w:rPr>
        <w:t xml:space="preserve"> </w:t>
      </w:r>
      <w:hyperlink r:id="rId1" w:history="1">
        <w:r w:rsidRPr="001B18FA">
          <w:rPr>
            <w:rStyle w:val="a4"/>
            <w:lang w:val="ru-RU" w:eastAsia="en-US"/>
          </w:rPr>
          <w:t>https://rspp.ru/events/news/klyuchevye-napravleniya-politiki-v-oblasti-importozameshcheniya-vzglyad-biznesa-633eb99cd8d54/</w:t>
        </w:r>
      </w:hyperlink>
      <w:r>
        <w:rPr>
          <w:color w:val="000000"/>
          <w:lang w:val="ru-RU" w:eastAsia="en-US"/>
        </w:rPr>
        <w:t xml:space="preserve"> </w:t>
      </w:r>
      <w:r w:rsidRPr="00DF31C0">
        <w:rPr>
          <w:color w:val="000000"/>
          <w:lang w:val="ru-RU" w:eastAsia="en-US"/>
        </w:rPr>
        <w:t>[</w:t>
      </w:r>
      <w:proofErr w:type="spellStart"/>
      <w:r w:rsidRPr="00DF31C0">
        <w:rPr>
          <w:color w:val="000000"/>
          <w:lang w:val="ru-RU" w:eastAsia="en-US"/>
        </w:rPr>
        <w:t>Accessed</w:t>
      </w:r>
      <w:proofErr w:type="spellEnd"/>
      <w:r w:rsidRPr="00DF31C0">
        <w:rPr>
          <w:color w:val="000000"/>
          <w:lang w:val="ru-RU" w:eastAsia="en-US"/>
        </w:rPr>
        <w:t xml:space="preserve"> 15 </w:t>
      </w:r>
      <w:proofErr w:type="spellStart"/>
      <w:r w:rsidRPr="00DF31C0">
        <w:rPr>
          <w:color w:val="000000"/>
          <w:lang w:val="ru-RU" w:eastAsia="en-US"/>
        </w:rPr>
        <w:t>April</w:t>
      </w:r>
      <w:proofErr w:type="spellEnd"/>
      <w:r w:rsidRPr="00DF31C0">
        <w:rPr>
          <w:color w:val="000000"/>
          <w:lang w:val="ru-RU" w:eastAsia="en-US"/>
        </w:rPr>
        <w:t xml:space="preserve"> 2023]</w:t>
      </w:r>
      <w:r w:rsidRPr="00DE361F">
        <w:rPr>
          <w:lang w:val="ru-RU"/>
        </w:rPr>
        <w:t xml:space="preserve"> </w:t>
      </w:r>
    </w:p>
  </w:footnote>
  <w:footnote w:id="2">
    <w:p w:rsidR="00992BB1" w:rsidRPr="00DE361F" w:rsidRDefault="00992BB1">
      <w:pPr>
        <w:pStyle w:val="ab"/>
      </w:pPr>
      <w:r>
        <w:rPr>
          <w:rStyle w:val="ad"/>
        </w:rPr>
        <w:footnoteRef/>
      </w:r>
      <w:r w:rsidRPr="00DE361F">
        <w:t xml:space="preserve"> </w:t>
      </w:r>
      <w:r w:rsidRPr="003760EE">
        <w:t>DSM Group.</w:t>
      </w:r>
      <w:r>
        <w:t xml:space="preserve"> 2023.</w:t>
      </w:r>
      <w:r w:rsidRPr="005354EA">
        <w:t xml:space="preserve"> </w:t>
      </w:r>
      <w:r w:rsidRPr="005354EA">
        <w:rPr>
          <w:i/>
        </w:rPr>
        <w:t>Russian Pharmaceutical Market 2022</w:t>
      </w:r>
      <w:r w:rsidRPr="005354EA">
        <w:t>.</w:t>
      </w:r>
      <w:r>
        <w:t xml:space="preserve"> </w:t>
      </w:r>
      <w:r w:rsidRPr="00592F86">
        <w:rPr>
          <w:color w:val="000000"/>
          <w:szCs w:val="24"/>
          <w:lang w:eastAsia="en-US"/>
        </w:rPr>
        <w:t>[ONLINE]</w:t>
      </w:r>
      <w:r w:rsidRPr="00A356CC">
        <w:rPr>
          <w:color w:val="000000"/>
          <w:lang w:eastAsia="en-US"/>
        </w:rPr>
        <w:t xml:space="preserve"> </w:t>
      </w:r>
      <w:r w:rsidRPr="00592F86">
        <w:rPr>
          <w:color w:val="000000"/>
          <w:szCs w:val="24"/>
          <w:lang w:eastAsia="en-US"/>
        </w:rPr>
        <w:t>Available at:</w:t>
      </w:r>
      <w:r w:rsidRPr="00A356CC">
        <w:t xml:space="preserve"> </w:t>
      </w:r>
      <w:hyperlink r:id="rId2" w:history="1">
        <w:r w:rsidRPr="00B268E7">
          <w:rPr>
            <w:rStyle w:val="a4"/>
            <w:color w:val="000000" w:themeColor="text1"/>
          </w:rPr>
          <w:t>https://dsm.ru/docs/analytics/Annual_report_2023_rus.pdf</w:t>
        </w:r>
      </w:hyperlink>
      <w:r w:rsidRPr="00DE361F">
        <w:rPr>
          <w:rStyle w:val="a4"/>
          <w:color w:val="000000" w:themeColor="text1"/>
        </w:rPr>
        <w:t xml:space="preserve"> </w:t>
      </w:r>
      <w:r>
        <w:rPr>
          <w:color w:val="000000"/>
          <w:lang w:eastAsia="en-US"/>
        </w:rPr>
        <w:t>[Accessed 17</w:t>
      </w:r>
      <w:r w:rsidRPr="00DE361F">
        <w:rPr>
          <w:color w:val="000000"/>
          <w:lang w:eastAsia="en-US"/>
        </w:rPr>
        <w:t xml:space="preserve"> April 2023]</w:t>
      </w:r>
    </w:p>
  </w:footnote>
  <w:footnote w:id="3">
    <w:p w:rsidR="00992BB1" w:rsidRPr="00DE361F" w:rsidRDefault="00992BB1">
      <w:pPr>
        <w:pStyle w:val="ab"/>
      </w:pPr>
      <w:r>
        <w:rPr>
          <w:rStyle w:val="ad"/>
        </w:rPr>
        <w:footnoteRef/>
      </w:r>
      <w:r w:rsidRPr="00DE361F">
        <w:t xml:space="preserve"> </w:t>
      </w:r>
      <w:r w:rsidRPr="003760EE">
        <w:t>DSM Group.</w:t>
      </w:r>
      <w:r>
        <w:t xml:space="preserve"> 2023.</w:t>
      </w:r>
      <w:r w:rsidRPr="005354EA">
        <w:t xml:space="preserve"> </w:t>
      </w:r>
      <w:r w:rsidRPr="005354EA">
        <w:rPr>
          <w:i/>
        </w:rPr>
        <w:t>Russian Pharmaceutical Market 2022</w:t>
      </w:r>
      <w:r w:rsidRPr="005354EA">
        <w:t>.</w:t>
      </w:r>
      <w:r>
        <w:t xml:space="preserve"> </w:t>
      </w:r>
      <w:r w:rsidRPr="00592F86">
        <w:rPr>
          <w:color w:val="000000"/>
          <w:szCs w:val="24"/>
          <w:lang w:eastAsia="en-US"/>
        </w:rPr>
        <w:t>[ONLINE]</w:t>
      </w:r>
      <w:r w:rsidRPr="00A356CC">
        <w:rPr>
          <w:color w:val="000000"/>
          <w:lang w:eastAsia="en-US"/>
        </w:rPr>
        <w:t xml:space="preserve"> </w:t>
      </w:r>
      <w:r w:rsidRPr="00592F86">
        <w:rPr>
          <w:color w:val="000000"/>
          <w:szCs w:val="24"/>
          <w:lang w:eastAsia="en-US"/>
        </w:rPr>
        <w:t>Available at:</w:t>
      </w:r>
      <w:r w:rsidRPr="00A356CC">
        <w:t xml:space="preserve"> </w:t>
      </w:r>
      <w:hyperlink r:id="rId3" w:history="1">
        <w:r w:rsidRPr="00B268E7">
          <w:rPr>
            <w:rStyle w:val="a4"/>
            <w:color w:val="000000" w:themeColor="text1"/>
          </w:rPr>
          <w:t>https://dsm.ru/docs/analytics/Annual_report_2023_rus.pdf</w:t>
        </w:r>
      </w:hyperlink>
      <w:r w:rsidRPr="00DE361F">
        <w:rPr>
          <w:rStyle w:val="a4"/>
          <w:color w:val="000000" w:themeColor="text1"/>
        </w:rPr>
        <w:t xml:space="preserve"> </w:t>
      </w:r>
      <w:r>
        <w:rPr>
          <w:color w:val="000000"/>
          <w:lang w:eastAsia="en-US"/>
        </w:rPr>
        <w:t>[Accessed 17</w:t>
      </w:r>
      <w:r w:rsidRPr="00DE361F">
        <w:rPr>
          <w:color w:val="000000"/>
          <w:lang w:eastAsia="en-US"/>
        </w:rPr>
        <w:t xml:space="preserve"> April 2023]</w:t>
      </w:r>
    </w:p>
  </w:footnote>
  <w:footnote w:id="4">
    <w:p w:rsidR="00992BB1" w:rsidRPr="001E27B8" w:rsidRDefault="00992BB1">
      <w:pPr>
        <w:pStyle w:val="ab"/>
      </w:pPr>
      <w:r>
        <w:rPr>
          <w:rStyle w:val="ad"/>
        </w:rPr>
        <w:footnoteRef/>
      </w:r>
      <w:r>
        <w:t xml:space="preserve"> </w:t>
      </w:r>
      <w:proofErr w:type="gramStart"/>
      <w:r w:rsidRPr="00517D7B">
        <w:t>Federal State Statistics Service.</w:t>
      </w:r>
      <w:proofErr w:type="gramEnd"/>
      <w:r w:rsidRPr="00517D7B">
        <w:t xml:space="preserve"> 2023. </w:t>
      </w:r>
      <w:proofErr w:type="spellStart"/>
      <w:r w:rsidRPr="00517D7B">
        <w:t>Индексы</w:t>
      </w:r>
      <w:proofErr w:type="spellEnd"/>
      <w:r w:rsidRPr="00517D7B">
        <w:t xml:space="preserve"> </w:t>
      </w:r>
      <w:proofErr w:type="spellStart"/>
      <w:r w:rsidRPr="00517D7B">
        <w:t>потребительских</w:t>
      </w:r>
      <w:proofErr w:type="spellEnd"/>
      <w:r w:rsidRPr="00517D7B">
        <w:t xml:space="preserve"> </w:t>
      </w:r>
      <w:proofErr w:type="spellStart"/>
      <w:r w:rsidRPr="00517D7B">
        <w:t>цен</w:t>
      </w:r>
      <w:proofErr w:type="spellEnd"/>
      <w:r w:rsidRPr="00517D7B">
        <w:t xml:space="preserve"> [ONLINE] Available at: </w:t>
      </w:r>
      <w:hyperlink r:id="rId4" w:history="1">
        <w:r w:rsidRPr="001B18FA">
          <w:rPr>
            <w:rStyle w:val="a4"/>
          </w:rPr>
          <w:t>https://rosstat.gov.ru/statistics/price</w:t>
        </w:r>
      </w:hyperlink>
      <w:r w:rsidRPr="001E27B8">
        <w:t xml:space="preserve"> </w:t>
      </w:r>
      <w:r>
        <w:rPr>
          <w:color w:val="000000"/>
          <w:lang w:eastAsia="en-US"/>
        </w:rPr>
        <w:t xml:space="preserve">[Accessed </w:t>
      </w:r>
      <w:r w:rsidRPr="001E27B8">
        <w:rPr>
          <w:color w:val="000000"/>
          <w:lang w:eastAsia="en-US"/>
        </w:rPr>
        <w:t>20</w:t>
      </w:r>
      <w:r w:rsidRPr="00DE361F">
        <w:rPr>
          <w:color w:val="000000"/>
          <w:lang w:eastAsia="en-US"/>
        </w:rPr>
        <w:t xml:space="preserve"> April 2023]</w:t>
      </w:r>
    </w:p>
  </w:footnote>
  <w:footnote w:id="5">
    <w:p w:rsidR="00992BB1" w:rsidRPr="00D20A2B" w:rsidRDefault="00992BB1">
      <w:pPr>
        <w:pStyle w:val="ab"/>
      </w:pPr>
      <w:r>
        <w:rPr>
          <w:rStyle w:val="ad"/>
        </w:rPr>
        <w:footnoteRef/>
      </w:r>
      <w:r w:rsidRPr="00D20A2B">
        <w:t xml:space="preserve"> </w:t>
      </w:r>
      <w:proofErr w:type="gramStart"/>
      <w:r w:rsidRPr="000017B9">
        <w:t>Federal State Statistics Service.</w:t>
      </w:r>
      <w:proofErr w:type="gramEnd"/>
      <w:r w:rsidRPr="000017B9">
        <w:t xml:space="preserve"> 2023. </w:t>
      </w:r>
      <w:r w:rsidRPr="000017B9">
        <w:rPr>
          <w:lang w:val="ru-RU"/>
        </w:rPr>
        <w:t>Росстат</w:t>
      </w:r>
      <w:r w:rsidRPr="000017B9">
        <w:t xml:space="preserve"> </w:t>
      </w:r>
      <w:r w:rsidRPr="000017B9">
        <w:rPr>
          <w:lang w:val="ru-RU"/>
        </w:rPr>
        <w:t>представляет</w:t>
      </w:r>
      <w:r w:rsidRPr="000017B9">
        <w:t xml:space="preserve"> </w:t>
      </w:r>
      <w:r w:rsidRPr="000017B9">
        <w:rPr>
          <w:lang w:val="ru-RU"/>
        </w:rPr>
        <w:t>данные</w:t>
      </w:r>
      <w:r w:rsidRPr="000017B9">
        <w:t xml:space="preserve"> </w:t>
      </w:r>
      <w:r w:rsidRPr="000017B9">
        <w:rPr>
          <w:lang w:val="ru-RU"/>
        </w:rPr>
        <w:t>о</w:t>
      </w:r>
      <w:r w:rsidRPr="000017B9">
        <w:t xml:space="preserve"> </w:t>
      </w:r>
      <w:r w:rsidRPr="000017B9">
        <w:rPr>
          <w:lang w:val="ru-RU"/>
        </w:rPr>
        <w:t>естественном</w:t>
      </w:r>
      <w:r w:rsidRPr="000017B9">
        <w:t xml:space="preserve"> </w:t>
      </w:r>
      <w:r w:rsidRPr="000017B9">
        <w:rPr>
          <w:lang w:val="ru-RU"/>
        </w:rPr>
        <w:t>движении</w:t>
      </w:r>
      <w:r w:rsidRPr="000017B9">
        <w:t xml:space="preserve"> </w:t>
      </w:r>
      <w:r w:rsidRPr="000017B9">
        <w:rPr>
          <w:lang w:val="ru-RU"/>
        </w:rPr>
        <w:t>населения</w:t>
      </w:r>
      <w:r w:rsidRPr="000017B9">
        <w:t xml:space="preserve"> </w:t>
      </w:r>
      <w:r w:rsidRPr="000017B9">
        <w:rPr>
          <w:lang w:val="ru-RU"/>
        </w:rPr>
        <w:t>в</w:t>
      </w:r>
      <w:r w:rsidRPr="000017B9">
        <w:t xml:space="preserve"> </w:t>
      </w:r>
      <w:r w:rsidRPr="000017B9">
        <w:rPr>
          <w:lang w:val="ru-RU"/>
        </w:rPr>
        <w:t>декабре</w:t>
      </w:r>
      <w:r w:rsidRPr="000017B9">
        <w:t xml:space="preserve"> 2022 </w:t>
      </w:r>
      <w:r w:rsidRPr="000017B9">
        <w:rPr>
          <w:lang w:val="ru-RU"/>
        </w:rPr>
        <w:t>года</w:t>
      </w:r>
      <w:r w:rsidRPr="000017B9">
        <w:t xml:space="preserve">  [ONLINE] Available at: </w:t>
      </w:r>
      <w:hyperlink r:id="rId5" w:history="1">
        <w:r w:rsidRPr="000017B9">
          <w:rPr>
            <w:rStyle w:val="a4"/>
          </w:rPr>
          <w:t>https://rosstat.gov.ru/folder/313/document/197667</w:t>
        </w:r>
      </w:hyperlink>
      <w:r w:rsidRPr="000017B9">
        <w:t xml:space="preserve">   </w:t>
      </w:r>
      <w:r w:rsidRPr="000017B9">
        <w:rPr>
          <w:color w:val="000000"/>
          <w:lang w:eastAsia="en-US"/>
        </w:rPr>
        <w:t>[Accessed 20 April 2023]</w:t>
      </w:r>
      <w:r w:rsidRPr="00D20A2B">
        <w:rPr>
          <w:rStyle w:val="a4"/>
          <w:color w:val="000000" w:themeColor="text1"/>
        </w:rPr>
        <w:t xml:space="preserve"> </w:t>
      </w:r>
    </w:p>
  </w:footnote>
  <w:footnote w:id="6">
    <w:p w:rsidR="00992BB1" w:rsidRPr="00727F1A" w:rsidRDefault="00992BB1">
      <w:pPr>
        <w:pStyle w:val="ab"/>
      </w:pPr>
      <w:r w:rsidRPr="00727F1A">
        <w:rPr>
          <w:rStyle w:val="ad"/>
        </w:rPr>
        <w:footnoteRef/>
      </w:r>
      <w:r w:rsidRPr="00727F1A">
        <w:t xml:space="preserve"> </w:t>
      </w:r>
      <w:proofErr w:type="gramStart"/>
      <w:r w:rsidRPr="00727F1A">
        <w:rPr>
          <w:color w:val="000000"/>
          <w:lang w:eastAsia="en-US"/>
        </w:rPr>
        <w:t xml:space="preserve">The </w:t>
      </w:r>
      <w:proofErr w:type="spellStart"/>
      <w:r w:rsidRPr="00727F1A">
        <w:rPr>
          <w:color w:val="000000"/>
          <w:lang w:eastAsia="en-US"/>
        </w:rPr>
        <w:t>Khimia</w:t>
      </w:r>
      <w:proofErr w:type="spellEnd"/>
      <w:r w:rsidRPr="00727F1A">
        <w:rPr>
          <w:color w:val="000000"/>
          <w:lang w:eastAsia="en-US"/>
        </w:rPr>
        <w:t xml:space="preserve"> international exhibition.</w:t>
      </w:r>
      <w:proofErr w:type="gramEnd"/>
      <w:r w:rsidRPr="00727F1A">
        <w:rPr>
          <w:color w:val="000000"/>
          <w:lang w:eastAsia="en-US"/>
        </w:rPr>
        <w:t xml:space="preserve"> 2023. </w:t>
      </w:r>
      <w:r w:rsidRPr="00727F1A">
        <w:rPr>
          <w:color w:val="000000"/>
          <w:lang w:val="ru-RU" w:eastAsia="en-US"/>
        </w:rPr>
        <w:t>Производство</w:t>
      </w:r>
      <w:r w:rsidRPr="00727F1A">
        <w:rPr>
          <w:color w:val="000000"/>
          <w:lang w:eastAsia="en-US"/>
        </w:rPr>
        <w:t xml:space="preserve"> </w:t>
      </w:r>
      <w:r w:rsidRPr="00727F1A">
        <w:rPr>
          <w:color w:val="000000"/>
          <w:lang w:val="ru-RU" w:eastAsia="en-US"/>
        </w:rPr>
        <w:t>химической</w:t>
      </w:r>
      <w:r w:rsidRPr="00727F1A">
        <w:rPr>
          <w:color w:val="000000"/>
          <w:lang w:eastAsia="en-US"/>
        </w:rPr>
        <w:t xml:space="preserve"> </w:t>
      </w:r>
      <w:r w:rsidRPr="00727F1A">
        <w:rPr>
          <w:color w:val="000000"/>
          <w:lang w:val="ru-RU" w:eastAsia="en-US"/>
        </w:rPr>
        <w:t>продукции</w:t>
      </w:r>
      <w:r w:rsidRPr="00727F1A">
        <w:rPr>
          <w:color w:val="000000"/>
          <w:lang w:eastAsia="en-US"/>
        </w:rPr>
        <w:t xml:space="preserve"> </w:t>
      </w:r>
      <w:r w:rsidRPr="00727F1A">
        <w:rPr>
          <w:color w:val="000000"/>
          <w:lang w:val="ru-RU" w:eastAsia="en-US"/>
        </w:rPr>
        <w:t>в</w:t>
      </w:r>
      <w:r w:rsidRPr="00727F1A">
        <w:rPr>
          <w:color w:val="000000"/>
          <w:lang w:eastAsia="en-US"/>
        </w:rPr>
        <w:t xml:space="preserve"> </w:t>
      </w:r>
      <w:r w:rsidRPr="00727F1A">
        <w:rPr>
          <w:color w:val="000000"/>
          <w:lang w:val="ru-RU" w:eastAsia="en-US"/>
        </w:rPr>
        <w:t>России</w:t>
      </w:r>
      <w:r w:rsidRPr="00727F1A">
        <w:rPr>
          <w:color w:val="000000"/>
          <w:lang w:eastAsia="en-US"/>
        </w:rPr>
        <w:t xml:space="preserve"> [ONLINE] Available at: https://clck.ru/34XLmG   [Accessed 17 May 2023]</w:t>
      </w:r>
    </w:p>
  </w:footnote>
  <w:footnote w:id="7">
    <w:p w:rsidR="00992BB1" w:rsidRPr="00460C9B" w:rsidRDefault="00992BB1">
      <w:pPr>
        <w:pStyle w:val="ab"/>
      </w:pPr>
      <w:r w:rsidRPr="00727F1A">
        <w:rPr>
          <w:rStyle w:val="ad"/>
        </w:rPr>
        <w:footnoteRef/>
      </w:r>
      <w:r w:rsidRPr="00727F1A">
        <w:t xml:space="preserve"> </w:t>
      </w:r>
      <w:proofErr w:type="gramStart"/>
      <w:r w:rsidRPr="00727F1A">
        <w:rPr>
          <w:color w:val="000000"/>
          <w:lang w:eastAsia="en-US"/>
        </w:rPr>
        <w:t>TASS.</w:t>
      </w:r>
      <w:proofErr w:type="gramEnd"/>
      <w:r w:rsidRPr="00727F1A">
        <w:rPr>
          <w:color w:val="000000"/>
          <w:lang w:eastAsia="en-US"/>
        </w:rPr>
        <w:t xml:space="preserve"> 2023. </w:t>
      </w:r>
      <w:r w:rsidRPr="00727F1A">
        <w:rPr>
          <w:color w:val="000000"/>
          <w:lang w:val="ru-RU" w:eastAsia="en-US"/>
        </w:rPr>
        <w:t>Оборот</w:t>
      </w:r>
      <w:r w:rsidRPr="00727F1A">
        <w:rPr>
          <w:color w:val="000000"/>
          <w:lang w:eastAsia="en-US"/>
        </w:rPr>
        <w:t xml:space="preserve"> </w:t>
      </w:r>
      <w:proofErr w:type="spellStart"/>
      <w:r w:rsidRPr="00727F1A">
        <w:rPr>
          <w:color w:val="000000"/>
          <w:lang w:eastAsia="en-US"/>
        </w:rPr>
        <w:t>Wildberries</w:t>
      </w:r>
      <w:proofErr w:type="spellEnd"/>
      <w:r w:rsidRPr="00727F1A">
        <w:rPr>
          <w:color w:val="000000"/>
          <w:lang w:eastAsia="en-US"/>
        </w:rPr>
        <w:t xml:space="preserve"> </w:t>
      </w:r>
      <w:r w:rsidRPr="00727F1A">
        <w:rPr>
          <w:color w:val="000000"/>
          <w:lang w:val="ru-RU" w:eastAsia="en-US"/>
        </w:rPr>
        <w:t>за</w:t>
      </w:r>
      <w:r w:rsidRPr="00727F1A">
        <w:rPr>
          <w:color w:val="000000"/>
          <w:lang w:eastAsia="en-US"/>
        </w:rPr>
        <w:t xml:space="preserve"> 2022 </w:t>
      </w:r>
      <w:r w:rsidRPr="00727F1A">
        <w:rPr>
          <w:color w:val="000000"/>
          <w:lang w:val="ru-RU" w:eastAsia="en-US"/>
        </w:rPr>
        <w:t>год</w:t>
      </w:r>
      <w:r w:rsidRPr="00727F1A">
        <w:rPr>
          <w:color w:val="000000"/>
          <w:lang w:eastAsia="en-US"/>
        </w:rPr>
        <w:t xml:space="preserve"> </w:t>
      </w:r>
      <w:r w:rsidRPr="00727F1A">
        <w:rPr>
          <w:color w:val="000000"/>
          <w:lang w:val="ru-RU" w:eastAsia="en-US"/>
        </w:rPr>
        <w:t>вырос</w:t>
      </w:r>
      <w:r w:rsidRPr="00727F1A">
        <w:rPr>
          <w:color w:val="000000"/>
          <w:lang w:eastAsia="en-US"/>
        </w:rPr>
        <w:t xml:space="preserve"> </w:t>
      </w:r>
      <w:r w:rsidRPr="00727F1A">
        <w:rPr>
          <w:color w:val="000000"/>
          <w:lang w:val="ru-RU" w:eastAsia="en-US"/>
        </w:rPr>
        <w:t>на</w:t>
      </w:r>
      <w:r w:rsidRPr="00727F1A">
        <w:rPr>
          <w:color w:val="000000"/>
          <w:lang w:eastAsia="en-US"/>
        </w:rPr>
        <w:t xml:space="preserve"> 98% [ONLINE] Available at: https://tass.ru/ekonomika/17051765   [Accessed 17 May 2023]</w:t>
      </w:r>
    </w:p>
  </w:footnote>
  <w:footnote w:id="8">
    <w:p w:rsidR="00992BB1" w:rsidRPr="000017B9" w:rsidRDefault="00992BB1" w:rsidP="00387CD7">
      <w:pPr>
        <w:pStyle w:val="ab"/>
        <w:jc w:val="left"/>
      </w:pPr>
      <w:r>
        <w:rPr>
          <w:rStyle w:val="ad"/>
        </w:rPr>
        <w:footnoteRef/>
      </w:r>
      <w:r w:rsidRPr="000017B9">
        <w:t xml:space="preserve"> </w:t>
      </w:r>
      <w:proofErr w:type="gramStart"/>
      <w:r w:rsidRPr="000017B9">
        <w:rPr>
          <w:color w:val="000000"/>
          <w:lang w:eastAsia="en-US"/>
        </w:rPr>
        <w:t>Plastic Pollution Coalition.</w:t>
      </w:r>
      <w:proofErr w:type="gramEnd"/>
      <w:r w:rsidRPr="000017B9">
        <w:rPr>
          <w:color w:val="000000"/>
          <w:lang w:eastAsia="en-US"/>
        </w:rPr>
        <w:t xml:space="preserve"> 2022. The Ugly Side of Beauty: The Cosmetics Industry’s Plastic Packaging Problem [ONLINE] Available at: https://www.plasticpollutioncoalition.org/blog/2022/1/25/the-ugly-side-of-beauty-the-cosmetics-industrys-plastic-packaging-problem    [Accessed 17 May 2023]</w:t>
      </w:r>
    </w:p>
  </w:footnote>
  <w:footnote w:id="9">
    <w:p w:rsidR="00992BB1" w:rsidRPr="000048A2" w:rsidRDefault="00992BB1">
      <w:pPr>
        <w:pStyle w:val="ab"/>
      </w:pPr>
      <w:r>
        <w:rPr>
          <w:rStyle w:val="ad"/>
        </w:rPr>
        <w:footnoteRef/>
      </w:r>
      <w:r w:rsidRPr="000048A2">
        <w:t xml:space="preserve"> </w:t>
      </w:r>
      <w:proofErr w:type="spellStart"/>
      <w:proofErr w:type="gramStart"/>
      <w:r w:rsidRPr="000048A2">
        <w:t>Sberbank</w:t>
      </w:r>
      <w:proofErr w:type="spellEnd"/>
      <w:r w:rsidRPr="000048A2">
        <w:t>.</w:t>
      </w:r>
      <w:proofErr w:type="gramEnd"/>
      <w:r w:rsidRPr="000048A2">
        <w:t xml:space="preserve"> 2023. </w:t>
      </w:r>
      <w:proofErr w:type="spellStart"/>
      <w:r w:rsidRPr="000048A2">
        <w:t>Параллельный</w:t>
      </w:r>
      <w:proofErr w:type="spellEnd"/>
      <w:r w:rsidRPr="000048A2">
        <w:t xml:space="preserve"> </w:t>
      </w:r>
      <w:proofErr w:type="spellStart"/>
      <w:r w:rsidRPr="000048A2">
        <w:t>импорт</w:t>
      </w:r>
      <w:proofErr w:type="spellEnd"/>
      <w:r w:rsidRPr="000048A2">
        <w:t>. [ONLINE] Available at: https://clck.ru/34XLsM   [Accessed 17 May 2023]</w:t>
      </w:r>
    </w:p>
  </w:footnote>
  <w:footnote w:id="10">
    <w:p w:rsidR="00992BB1" w:rsidRPr="00DF03D6" w:rsidRDefault="00992BB1" w:rsidP="006C004D">
      <w:pPr>
        <w:pStyle w:val="ab"/>
        <w:jc w:val="left"/>
      </w:pPr>
      <w:r>
        <w:rPr>
          <w:rStyle w:val="ad"/>
        </w:rPr>
        <w:footnoteRef/>
      </w:r>
      <w:r w:rsidRPr="00DF03D6">
        <w:rPr>
          <w:rStyle w:val="a4"/>
          <w:color w:val="000000" w:themeColor="text1"/>
          <w:lang w:val="ru-RU"/>
        </w:rPr>
        <w:t>Консультант</w:t>
      </w:r>
      <w:r w:rsidRPr="00DF03D6">
        <w:rPr>
          <w:rStyle w:val="a4"/>
          <w:color w:val="000000" w:themeColor="text1"/>
        </w:rPr>
        <w:t xml:space="preserve"> </w:t>
      </w:r>
      <w:r w:rsidRPr="00DF03D6">
        <w:rPr>
          <w:rStyle w:val="a4"/>
          <w:color w:val="000000" w:themeColor="text1"/>
          <w:lang w:val="ru-RU"/>
        </w:rPr>
        <w:t>Плюс</w:t>
      </w:r>
      <w:r w:rsidRPr="00DF03D6">
        <w:rPr>
          <w:rStyle w:val="a4"/>
          <w:color w:val="000000" w:themeColor="text1"/>
        </w:rPr>
        <w:t xml:space="preserve">. 2023. </w:t>
      </w:r>
      <w:r w:rsidRPr="00DF03D6">
        <w:rPr>
          <w:rStyle w:val="a4"/>
          <w:color w:val="000000" w:themeColor="text1"/>
          <w:lang w:val="ru-RU"/>
        </w:rPr>
        <w:t>Приказ</w:t>
      </w:r>
      <w:r w:rsidRPr="00DF03D6">
        <w:rPr>
          <w:rStyle w:val="a4"/>
          <w:color w:val="000000" w:themeColor="text1"/>
        </w:rPr>
        <w:t xml:space="preserve"> </w:t>
      </w:r>
      <w:proofErr w:type="spellStart"/>
      <w:r w:rsidRPr="00DF03D6">
        <w:rPr>
          <w:rStyle w:val="a4"/>
          <w:color w:val="000000" w:themeColor="text1"/>
          <w:lang w:val="ru-RU"/>
        </w:rPr>
        <w:t>Минпромторга</w:t>
      </w:r>
      <w:proofErr w:type="spellEnd"/>
      <w:r w:rsidRPr="00DF03D6">
        <w:rPr>
          <w:rStyle w:val="a4"/>
          <w:color w:val="000000" w:themeColor="text1"/>
        </w:rPr>
        <w:t xml:space="preserve"> </w:t>
      </w:r>
      <w:r w:rsidRPr="00DF03D6">
        <w:rPr>
          <w:rStyle w:val="a4"/>
          <w:color w:val="000000" w:themeColor="text1"/>
          <w:lang w:val="ru-RU"/>
        </w:rPr>
        <w:t>России</w:t>
      </w:r>
      <w:r w:rsidRPr="00DF03D6">
        <w:rPr>
          <w:rStyle w:val="a4"/>
          <w:color w:val="000000" w:themeColor="text1"/>
        </w:rPr>
        <w:t xml:space="preserve"> </w:t>
      </w:r>
      <w:r w:rsidRPr="00DF03D6">
        <w:rPr>
          <w:rStyle w:val="a4"/>
          <w:color w:val="000000" w:themeColor="text1"/>
          <w:lang w:val="ru-RU"/>
        </w:rPr>
        <w:t>от</w:t>
      </w:r>
      <w:r w:rsidRPr="00DF03D6">
        <w:rPr>
          <w:rStyle w:val="a4"/>
          <w:color w:val="000000" w:themeColor="text1"/>
        </w:rPr>
        <w:t xml:space="preserve"> 19.04.2022 N 1532 (</w:t>
      </w:r>
      <w:proofErr w:type="spellStart"/>
      <w:r w:rsidRPr="00DF03D6">
        <w:rPr>
          <w:rStyle w:val="a4"/>
          <w:color w:val="000000" w:themeColor="text1"/>
          <w:lang w:val="ru-RU"/>
        </w:rPr>
        <w:t>ред</w:t>
      </w:r>
      <w:proofErr w:type="spellEnd"/>
      <w:r w:rsidRPr="00DF03D6">
        <w:rPr>
          <w:rStyle w:val="a4"/>
          <w:color w:val="000000" w:themeColor="text1"/>
        </w:rPr>
        <w:t xml:space="preserve">. </w:t>
      </w:r>
      <w:r w:rsidRPr="00DF03D6">
        <w:rPr>
          <w:rStyle w:val="a4"/>
          <w:color w:val="000000" w:themeColor="text1"/>
          <w:lang w:val="ru-RU"/>
        </w:rPr>
        <w:t>от</w:t>
      </w:r>
      <w:r w:rsidRPr="00DF03D6">
        <w:rPr>
          <w:rStyle w:val="a4"/>
          <w:color w:val="000000" w:themeColor="text1"/>
        </w:rPr>
        <w:t xml:space="preserve"> 02.03.2023) [ONLINE] Available at: https://www.consultant.ru/document/cons_doc_LAW_416496/    [Accessed 17 May 2023]  </w:t>
      </w:r>
    </w:p>
  </w:footnote>
  <w:footnote w:id="11">
    <w:p w:rsidR="00992BB1" w:rsidRPr="00CD3479" w:rsidRDefault="00992BB1">
      <w:pPr>
        <w:pStyle w:val="ab"/>
      </w:pPr>
      <w:r>
        <w:rPr>
          <w:rStyle w:val="ad"/>
        </w:rPr>
        <w:footnoteRef/>
      </w:r>
      <w:r w:rsidRPr="00CD3479">
        <w:t xml:space="preserve"> </w:t>
      </w:r>
      <w:r w:rsidRPr="00B773D8">
        <w:t xml:space="preserve">DSM Group. 2023. </w:t>
      </w:r>
      <w:r w:rsidRPr="00B773D8">
        <w:rPr>
          <w:i/>
        </w:rPr>
        <w:t>Russian Pharmaceutical Market 2022</w:t>
      </w:r>
      <w:r w:rsidRPr="00B773D8">
        <w:t xml:space="preserve">. </w:t>
      </w:r>
      <w:r w:rsidRPr="00B773D8">
        <w:rPr>
          <w:color w:val="000000"/>
          <w:lang w:eastAsia="en-US"/>
        </w:rPr>
        <w:t>[ONLINE] Available at:</w:t>
      </w:r>
      <w:r w:rsidRPr="00B773D8">
        <w:t xml:space="preserve"> </w:t>
      </w:r>
      <w:hyperlink r:id="rId6" w:history="1">
        <w:r w:rsidRPr="00B773D8">
          <w:rPr>
            <w:rStyle w:val="a4"/>
            <w:color w:val="000000" w:themeColor="text1"/>
          </w:rPr>
          <w:t>https://dsm.ru/docs/analytics/Annual_report_2023_rus.pdf</w:t>
        </w:r>
      </w:hyperlink>
      <w:r w:rsidRPr="00B773D8">
        <w:rPr>
          <w:rStyle w:val="a4"/>
          <w:color w:val="000000" w:themeColor="text1"/>
        </w:rPr>
        <w:t xml:space="preserve"> </w:t>
      </w:r>
      <w:r w:rsidRPr="00B773D8">
        <w:rPr>
          <w:color w:val="000000"/>
          <w:lang w:eastAsia="en-US"/>
        </w:rPr>
        <w:t>[Accessed 17 April 2023]</w:t>
      </w:r>
    </w:p>
  </w:footnote>
  <w:footnote w:id="12">
    <w:p w:rsidR="00992BB1" w:rsidRPr="00D84FC4" w:rsidRDefault="00992BB1">
      <w:pPr>
        <w:pStyle w:val="ab"/>
        <w:rPr>
          <w:lang w:val="ru-RU"/>
        </w:rPr>
      </w:pPr>
      <w:r>
        <w:rPr>
          <w:rStyle w:val="ad"/>
        </w:rPr>
        <w:footnoteRef/>
      </w:r>
      <w:r w:rsidRPr="008E6667">
        <w:rPr>
          <w:lang w:val="ru-RU"/>
        </w:rPr>
        <w:t xml:space="preserve"> </w:t>
      </w:r>
      <w:r w:rsidRPr="00D84FC4">
        <w:rPr>
          <w:lang w:val="ru-RU"/>
        </w:rPr>
        <w:t>РИА Рейтинг. 2022. Подготовлен обзор химической промышленности за 2021 год [</w:t>
      </w:r>
      <w:r w:rsidRPr="00D84FC4">
        <w:t>ONLINE</w:t>
      </w:r>
      <w:r w:rsidRPr="00D84FC4">
        <w:rPr>
          <w:lang w:val="ru-RU"/>
        </w:rPr>
        <w:t xml:space="preserve">] </w:t>
      </w:r>
      <w:r w:rsidRPr="00D84FC4">
        <w:t>Available</w:t>
      </w:r>
      <w:r w:rsidRPr="00D84FC4">
        <w:rPr>
          <w:lang w:val="ru-RU"/>
        </w:rPr>
        <w:t xml:space="preserve"> </w:t>
      </w:r>
      <w:r w:rsidRPr="00D84FC4">
        <w:t>at</w:t>
      </w:r>
      <w:r w:rsidRPr="00D84FC4">
        <w:rPr>
          <w:lang w:val="ru-RU"/>
        </w:rPr>
        <w:t xml:space="preserve">: </w:t>
      </w:r>
      <w:hyperlink r:id="rId7" w:history="1">
        <w:r w:rsidRPr="001B18FA">
          <w:rPr>
            <w:rStyle w:val="a4"/>
          </w:rPr>
          <w:t>https</w:t>
        </w:r>
        <w:r w:rsidRPr="001B18FA">
          <w:rPr>
            <w:rStyle w:val="a4"/>
            <w:lang w:val="ru-RU"/>
          </w:rPr>
          <w:t>://</w:t>
        </w:r>
        <w:proofErr w:type="spellStart"/>
        <w:r w:rsidRPr="001B18FA">
          <w:rPr>
            <w:rStyle w:val="a4"/>
          </w:rPr>
          <w:t>riarating</w:t>
        </w:r>
        <w:proofErr w:type="spellEnd"/>
        <w:r w:rsidRPr="001B18FA">
          <w:rPr>
            <w:rStyle w:val="a4"/>
            <w:lang w:val="ru-RU"/>
          </w:rPr>
          <w:t>.</w:t>
        </w:r>
        <w:proofErr w:type="spellStart"/>
        <w:r w:rsidRPr="001B18FA">
          <w:rPr>
            <w:rStyle w:val="a4"/>
          </w:rPr>
          <w:t>ru</w:t>
        </w:r>
        <w:proofErr w:type="spellEnd"/>
        <w:r w:rsidRPr="001B18FA">
          <w:rPr>
            <w:rStyle w:val="a4"/>
            <w:lang w:val="ru-RU"/>
          </w:rPr>
          <w:t>/</w:t>
        </w:r>
        <w:r w:rsidRPr="001B18FA">
          <w:rPr>
            <w:rStyle w:val="a4"/>
          </w:rPr>
          <w:t>macroeconomics</w:t>
        </w:r>
        <w:r w:rsidRPr="001B18FA">
          <w:rPr>
            <w:rStyle w:val="a4"/>
            <w:lang w:val="ru-RU"/>
          </w:rPr>
          <w:t>/20220406/630220765.</w:t>
        </w:r>
        <w:r w:rsidRPr="001B18FA">
          <w:rPr>
            <w:rStyle w:val="a4"/>
          </w:rPr>
          <w:t>html</w:t>
        </w:r>
      </w:hyperlink>
      <w:r w:rsidRPr="00D84FC4">
        <w:rPr>
          <w:lang w:val="ru-RU"/>
        </w:rPr>
        <w:t xml:space="preserve"> [</w:t>
      </w:r>
      <w:r w:rsidRPr="00D84FC4">
        <w:t>Accessed</w:t>
      </w:r>
      <w:r w:rsidRPr="00D84FC4">
        <w:rPr>
          <w:lang w:val="ru-RU"/>
        </w:rPr>
        <w:t xml:space="preserve"> 17 </w:t>
      </w:r>
      <w:r w:rsidRPr="00D84FC4">
        <w:t>April</w:t>
      </w:r>
      <w:r w:rsidRPr="00D84FC4">
        <w:rPr>
          <w:lang w:val="ru-RU"/>
        </w:rPr>
        <w:t xml:space="preserve"> 2023]</w:t>
      </w:r>
    </w:p>
  </w:footnote>
  <w:footnote w:id="13">
    <w:p w:rsidR="00980224" w:rsidRPr="00980224" w:rsidRDefault="00992BB1" w:rsidP="00980224">
      <w:pPr>
        <w:pStyle w:val="aa"/>
        <w:numPr>
          <w:ilvl w:val="0"/>
          <w:numId w:val="16"/>
        </w:numPr>
        <w:rPr>
          <w:color w:val="000000"/>
          <w:sz w:val="20"/>
          <w:szCs w:val="20"/>
          <w:lang w:eastAsia="en-US"/>
        </w:rPr>
      </w:pPr>
      <w:r w:rsidRPr="00980224">
        <w:rPr>
          <w:rStyle w:val="ad"/>
          <w:sz w:val="20"/>
          <w:szCs w:val="20"/>
          <w:u w:val="single"/>
        </w:rPr>
        <w:footnoteRef/>
      </w:r>
      <w:r w:rsidRPr="00980224">
        <w:rPr>
          <w:sz w:val="20"/>
          <w:szCs w:val="20"/>
          <w:u w:val="single"/>
        </w:rPr>
        <w:t xml:space="preserve"> </w:t>
      </w:r>
      <w:r w:rsidR="00980224" w:rsidRPr="00980224">
        <w:rPr>
          <w:sz w:val="20"/>
          <w:szCs w:val="20"/>
        </w:rPr>
        <w:t xml:space="preserve">DSM Group. 2023. </w:t>
      </w:r>
      <w:r w:rsidR="00980224" w:rsidRPr="00980224">
        <w:rPr>
          <w:i/>
          <w:sz w:val="20"/>
          <w:szCs w:val="20"/>
        </w:rPr>
        <w:t>Russian Pharmaceutical Market 2022</w:t>
      </w:r>
      <w:r w:rsidR="00980224" w:rsidRPr="00980224">
        <w:rPr>
          <w:sz w:val="20"/>
          <w:szCs w:val="20"/>
        </w:rPr>
        <w:t xml:space="preserve">. </w:t>
      </w:r>
      <w:r w:rsidR="00980224" w:rsidRPr="00980224">
        <w:rPr>
          <w:color w:val="000000"/>
          <w:sz w:val="20"/>
          <w:szCs w:val="20"/>
          <w:lang w:eastAsia="en-US"/>
        </w:rPr>
        <w:t>[ONLINE] Available at:</w:t>
      </w:r>
      <w:r w:rsidR="00980224" w:rsidRPr="00980224">
        <w:rPr>
          <w:sz w:val="20"/>
          <w:szCs w:val="20"/>
        </w:rPr>
        <w:t xml:space="preserve"> </w:t>
      </w:r>
      <w:hyperlink r:id="rId8" w:history="1">
        <w:r w:rsidR="00980224" w:rsidRPr="00980224">
          <w:rPr>
            <w:rStyle w:val="a4"/>
            <w:color w:val="000000" w:themeColor="text1"/>
            <w:sz w:val="20"/>
            <w:szCs w:val="20"/>
          </w:rPr>
          <w:t>https://dsm.ru/docs/analytics/Annual_report_2023_rus.pdf</w:t>
        </w:r>
      </w:hyperlink>
      <w:r w:rsidR="00980224" w:rsidRPr="00980224">
        <w:rPr>
          <w:rStyle w:val="a4"/>
          <w:color w:val="000000" w:themeColor="text1"/>
          <w:sz w:val="20"/>
          <w:szCs w:val="20"/>
        </w:rPr>
        <w:t xml:space="preserve"> </w:t>
      </w:r>
      <w:r w:rsidR="00980224" w:rsidRPr="00980224">
        <w:rPr>
          <w:color w:val="000000"/>
          <w:sz w:val="20"/>
          <w:szCs w:val="20"/>
          <w:lang w:eastAsia="en-US"/>
        </w:rPr>
        <w:t>[Accessed 17 April 2023]</w:t>
      </w:r>
    </w:p>
    <w:p w:rsidR="00980224" w:rsidRPr="00246ACD" w:rsidRDefault="00980224" w:rsidP="00980224">
      <w:pPr>
        <w:rPr>
          <w:color w:val="000000" w:themeColor="text1"/>
        </w:rPr>
      </w:pPr>
    </w:p>
    <w:p w:rsidR="00992BB1" w:rsidRPr="00980224" w:rsidRDefault="00992BB1" w:rsidP="00785196">
      <w:pPr>
        <w:rPr>
          <w:color w:val="000000" w:themeColor="text1"/>
          <w:sz w:val="20"/>
          <w:szCs w:val="20"/>
          <w:u w:val="single"/>
        </w:rPr>
      </w:pPr>
      <w:r w:rsidRPr="00980224">
        <w:rPr>
          <w:color w:val="000000" w:themeColor="text1"/>
          <w:sz w:val="20"/>
          <w:szCs w:val="20"/>
          <w:u w:val="single"/>
        </w:rPr>
        <w:t xml:space="preserve"> </w:t>
      </w:r>
    </w:p>
    <w:p w:rsidR="00992BB1" w:rsidRPr="00980224" w:rsidRDefault="00992BB1" w:rsidP="00785196">
      <w:pPr>
        <w:rPr>
          <w:sz w:val="20"/>
          <w:szCs w:val="20"/>
          <w:u w:val="single"/>
        </w:rPr>
      </w:pPr>
    </w:p>
  </w:footnote>
  <w:footnote w:id="14">
    <w:p w:rsidR="00980224" w:rsidRPr="00980224" w:rsidRDefault="00992BB1" w:rsidP="00980224">
      <w:pPr>
        <w:ind w:firstLine="0"/>
        <w:rPr>
          <w:color w:val="000000"/>
          <w:sz w:val="20"/>
          <w:szCs w:val="20"/>
          <w:lang w:eastAsia="en-US"/>
        </w:rPr>
      </w:pPr>
      <w:r w:rsidRPr="00980224">
        <w:rPr>
          <w:rStyle w:val="ad"/>
          <w:sz w:val="20"/>
          <w:szCs w:val="20"/>
          <w:u w:val="single"/>
        </w:rPr>
        <w:footnoteRef/>
      </w:r>
      <w:r w:rsidRPr="00980224">
        <w:rPr>
          <w:sz w:val="20"/>
          <w:szCs w:val="20"/>
          <w:u w:val="single"/>
        </w:rPr>
        <w:t xml:space="preserve"> </w:t>
      </w:r>
      <w:proofErr w:type="spellStart"/>
      <w:r w:rsidR="00980224">
        <w:rPr>
          <w:color w:val="000000"/>
          <w:sz w:val="20"/>
          <w:szCs w:val="20"/>
          <w:lang w:eastAsia="en-US"/>
        </w:rPr>
        <w:t>Pharmtek</w:t>
      </w:r>
      <w:proofErr w:type="spellEnd"/>
      <w:r w:rsidR="00980224" w:rsidRPr="00980224">
        <w:rPr>
          <w:color w:val="000000"/>
          <w:sz w:val="20"/>
          <w:szCs w:val="20"/>
          <w:lang w:eastAsia="en-US"/>
        </w:rPr>
        <w:t xml:space="preserve"> official website [ONLINE] Available at: https://pharmtec.ru/ [Accessed 20 April 2023]</w:t>
      </w:r>
    </w:p>
    <w:p w:rsidR="00992BB1" w:rsidRPr="00992BB1" w:rsidRDefault="00992BB1" w:rsidP="00785196"/>
  </w:footnote>
  <w:footnote w:id="15">
    <w:p w:rsidR="00992BB1" w:rsidRPr="00FD5858" w:rsidRDefault="00992BB1">
      <w:pPr>
        <w:pStyle w:val="ab"/>
      </w:pPr>
      <w:r>
        <w:rPr>
          <w:rStyle w:val="ad"/>
        </w:rPr>
        <w:footnoteRef/>
      </w:r>
      <w:r w:rsidRPr="00B93C89">
        <w:t xml:space="preserve"> </w:t>
      </w:r>
      <w:proofErr w:type="gramStart"/>
      <w:r w:rsidRPr="00D03FC6">
        <w:rPr>
          <w:color w:val="000000"/>
          <w:lang w:eastAsia="en-US"/>
        </w:rPr>
        <w:t>Federal Register.</w:t>
      </w:r>
      <w:proofErr w:type="gramEnd"/>
      <w:r w:rsidRPr="00D03FC6">
        <w:rPr>
          <w:color w:val="000000"/>
          <w:lang w:eastAsia="en-US"/>
        </w:rPr>
        <w:t xml:space="preserve"> 2022. Implementation of Additional Sanctions Against Russia and Belarus Under the </w:t>
      </w:r>
      <w:r w:rsidRPr="00FD5858">
        <w:rPr>
          <w:color w:val="000000"/>
          <w:lang w:eastAsia="en-US"/>
        </w:rPr>
        <w:t xml:space="preserve">Export Administration Regulations (EAR) and Refinements to Existing Controls Available at: </w:t>
      </w:r>
      <w:hyperlink r:id="rId9" w:history="1">
        <w:r w:rsidRPr="00FD5858">
          <w:rPr>
            <w:rStyle w:val="a4"/>
            <w:lang w:eastAsia="en-US"/>
          </w:rPr>
          <w:t>https://www.federalregister.gov/documents/2022/09/16/2022-19910/implementation-of-additional-sanctions-against-russia-and-belarus-under-the-export-administration</w:t>
        </w:r>
      </w:hyperlink>
      <w:r w:rsidRPr="00FD5858">
        <w:rPr>
          <w:color w:val="000000"/>
          <w:lang w:eastAsia="en-US"/>
        </w:rPr>
        <w:t xml:space="preserve">   [Accessed 27 April 2023]</w:t>
      </w:r>
    </w:p>
  </w:footnote>
  <w:footnote w:id="16">
    <w:p w:rsidR="00992BB1" w:rsidRPr="00FD5858" w:rsidRDefault="00992BB1" w:rsidP="00FD5858">
      <w:pPr>
        <w:ind w:firstLine="0"/>
        <w:rPr>
          <w:rStyle w:val="a4"/>
          <w:color w:val="000000" w:themeColor="text1"/>
          <w:sz w:val="20"/>
          <w:szCs w:val="20"/>
        </w:rPr>
      </w:pPr>
      <w:r w:rsidRPr="00FD5858">
        <w:rPr>
          <w:rStyle w:val="ad"/>
          <w:sz w:val="20"/>
          <w:szCs w:val="20"/>
        </w:rPr>
        <w:footnoteRef/>
      </w:r>
      <w:r w:rsidRPr="00FD5858">
        <w:rPr>
          <w:sz w:val="20"/>
          <w:szCs w:val="20"/>
        </w:rPr>
        <w:t xml:space="preserve"> DSM Group. 2022. </w:t>
      </w:r>
      <w:r w:rsidRPr="00FD5858">
        <w:rPr>
          <w:i/>
          <w:sz w:val="20"/>
          <w:szCs w:val="20"/>
        </w:rPr>
        <w:t>Russian Pharmaceutical Market 2021</w:t>
      </w:r>
      <w:r w:rsidRPr="00FD5858">
        <w:rPr>
          <w:sz w:val="20"/>
          <w:szCs w:val="20"/>
        </w:rPr>
        <w:t xml:space="preserve">. </w:t>
      </w:r>
      <w:r w:rsidRPr="00FD5858">
        <w:rPr>
          <w:color w:val="000000"/>
          <w:sz w:val="20"/>
          <w:szCs w:val="20"/>
          <w:lang w:eastAsia="en-US"/>
        </w:rPr>
        <w:t>[ONLINE] Available at:</w:t>
      </w:r>
      <w:r w:rsidRPr="00FD5858">
        <w:rPr>
          <w:sz w:val="20"/>
          <w:szCs w:val="20"/>
        </w:rPr>
        <w:t xml:space="preserve"> </w:t>
      </w:r>
      <w:hyperlink r:id="rId10" w:history="1">
        <w:r w:rsidRPr="00FD5858">
          <w:rPr>
            <w:rStyle w:val="a4"/>
            <w:sz w:val="20"/>
            <w:szCs w:val="20"/>
          </w:rPr>
          <w:t>https://dsm.ru/docs/Report2021RU.pdf</w:t>
        </w:r>
      </w:hyperlink>
      <w:r w:rsidRPr="00FD5858">
        <w:rPr>
          <w:rStyle w:val="a4"/>
          <w:color w:val="000000" w:themeColor="text1"/>
          <w:sz w:val="20"/>
          <w:szCs w:val="20"/>
        </w:rPr>
        <w:t xml:space="preserve"> </w:t>
      </w:r>
      <w:r w:rsidRPr="00FD5858">
        <w:rPr>
          <w:color w:val="000000"/>
          <w:sz w:val="20"/>
          <w:szCs w:val="20"/>
          <w:lang w:eastAsia="en-US"/>
        </w:rPr>
        <w:t xml:space="preserve">[Accessed 28 April 2023] </w:t>
      </w:r>
      <w:r w:rsidRPr="00FD5858">
        <w:rPr>
          <w:color w:val="000000"/>
          <w:sz w:val="20"/>
          <w:szCs w:val="20"/>
          <w:lang w:val="ru-RU" w:eastAsia="en-US"/>
        </w:rPr>
        <w:t>Р</w:t>
      </w:r>
      <w:r w:rsidRPr="00FD5858">
        <w:rPr>
          <w:color w:val="000000"/>
          <w:sz w:val="20"/>
          <w:szCs w:val="20"/>
          <w:lang w:eastAsia="en-US"/>
        </w:rPr>
        <w:t>. 93</w:t>
      </w:r>
    </w:p>
    <w:p w:rsidR="00992BB1" w:rsidRPr="00FD5858" w:rsidRDefault="00992BB1">
      <w:pPr>
        <w:pStyle w:val="ab"/>
      </w:pPr>
    </w:p>
  </w:footnote>
  <w:footnote w:id="17">
    <w:p w:rsidR="00992BB1" w:rsidRPr="00545023" w:rsidRDefault="00992BB1">
      <w:pPr>
        <w:pStyle w:val="ab"/>
      </w:pPr>
      <w:r w:rsidRPr="00545023">
        <w:rPr>
          <w:rStyle w:val="ad"/>
        </w:rPr>
        <w:footnoteRef/>
      </w:r>
      <w:r w:rsidRPr="00545023">
        <w:t xml:space="preserve"> Ibid. P 93.</w:t>
      </w:r>
    </w:p>
  </w:footnote>
  <w:footnote w:id="18">
    <w:p w:rsidR="00992BB1" w:rsidRPr="00545023" w:rsidRDefault="00992BB1" w:rsidP="00545023">
      <w:pPr>
        <w:ind w:left="708" w:firstLine="0"/>
        <w:rPr>
          <w:rStyle w:val="a4"/>
          <w:color w:val="000000" w:themeColor="text1"/>
          <w:sz w:val="20"/>
          <w:szCs w:val="20"/>
        </w:rPr>
      </w:pPr>
      <w:r w:rsidRPr="00545023">
        <w:rPr>
          <w:rStyle w:val="ad"/>
          <w:sz w:val="20"/>
          <w:szCs w:val="20"/>
        </w:rPr>
        <w:footnoteRef/>
      </w:r>
      <w:r w:rsidRPr="00545023">
        <w:rPr>
          <w:sz w:val="20"/>
          <w:szCs w:val="20"/>
        </w:rPr>
        <w:t xml:space="preserve"> DSM Group. 2023. </w:t>
      </w:r>
      <w:r w:rsidRPr="00545023">
        <w:rPr>
          <w:i/>
          <w:sz w:val="20"/>
          <w:szCs w:val="20"/>
        </w:rPr>
        <w:t>Russian Pharmaceutical Market 2022</w:t>
      </w:r>
      <w:r w:rsidRPr="00545023">
        <w:rPr>
          <w:sz w:val="20"/>
          <w:szCs w:val="20"/>
        </w:rPr>
        <w:t xml:space="preserve">. </w:t>
      </w:r>
      <w:r w:rsidRPr="00545023">
        <w:rPr>
          <w:color w:val="000000"/>
          <w:sz w:val="20"/>
          <w:szCs w:val="20"/>
          <w:lang w:eastAsia="en-US"/>
        </w:rPr>
        <w:t>[ONLINE] Available at:</w:t>
      </w:r>
      <w:r w:rsidRPr="00545023">
        <w:rPr>
          <w:sz w:val="20"/>
          <w:szCs w:val="20"/>
        </w:rPr>
        <w:t xml:space="preserve"> </w:t>
      </w:r>
      <w:hyperlink r:id="rId11" w:history="1">
        <w:r w:rsidRPr="00545023">
          <w:rPr>
            <w:rStyle w:val="a4"/>
            <w:color w:val="000000" w:themeColor="text1"/>
            <w:sz w:val="20"/>
            <w:szCs w:val="20"/>
          </w:rPr>
          <w:t>https://dsm.ru/docs/analytics/Annual_report_2023_rus.pdf</w:t>
        </w:r>
      </w:hyperlink>
      <w:r w:rsidRPr="00545023">
        <w:rPr>
          <w:rStyle w:val="a4"/>
          <w:color w:val="000000" w:themeColor="text1"/>
          <w:sz w:val="20"/>
          <w:szCs w:val="20"/>
        </w:rPr>
        <w:t xml:space="preserve"> </w:t>
      </w:r>
      <w:r w:rsidRPr="00545023">
        <w:rPr>
          <w:color w:val="000000"/>
          <w:sz w:val="20"/>
          <w:szCs w:val="20"/>
          <w:lang w:eastAsia="en-US"/>
        </w:rPr>
        <w:t>[Accessed 17 April 2023] P. 94.</w:t>
      </w:r>
    </w:p>
    <w:p w:rsidR="00992BB1" w:rsidRDefault="00992BB1">
      <w:pPr>
        <w:pStyle w:val="ab"/>
      </w:pPr>
    </w:p>
  </w:footnote>
  <w:footnote w:id="19">
    <w:p w:rsidR="00992BB1" w:rsidRDefault="00992BB1">
      <w:pPr>
        <w:pStyle w:val="ab"/>
      </w:pPr>
      <w:r>
        <w:rPr>
          <w:rStyle w:val="ad"/>
        </w:rPr>
        <w:footnoteRef/>
      </w:r>
      <w:r>
        <w:t xml:space="preserve"> Ibid. P 94</w:t>
      </w:r>
      <w:r w:rsidRPr="00545023">
        <w:t>.</w:t>
      </w:r>
    </w:p>
  </w:footnote>
  <w:footnote w:id="20">
    <w:p w:rsidR="00992BB1" w:rsidRPr="000A6F55" w:rsidRDefault="00992BB1" w:rsidP="000A6F55">
      <w:pPr>
        <w:pStyle w:val="ab"/>
      </w:pPr>
      <w:r w:rsidRPr="000A6F55">
        <w:rPr>
          <w:rStyle w:val="ad"/>
        </w:rPr>
        <w:footnoteRef/>
      </w:r>
      <w:r w:rsidRPr="000A6F55">
        <w:t xml:space="preserve"> </w:t>
      </w:r>
      <w:proofErr w:type="spellStart"/>
      <w:r w:rsidRPr="000A6F55">
        <w:t>Touchet</w:t>
      </w:r>
      <w:proofErr w:type="spellEnd"/>
      <w:r w:rsidRPr="000A6F55">
        <w:t xml:space="preserve"> Flora official website [ONLINE] Available at: https://tusheflora.ru/</w:t>
      </w:r>
    </w:p>
    <w:p w:rsidR="00992BB1" w:rsidRPr="000A6F55" w:rsidRDefault="00992BB1" w:rsidP="000A6F55">
      <w:pPr>
        <w:pStyle w:val="ab"/>
      </w:pPr>
      <w:r w:rsidRPr="000A6F55">
        <w:t xml:space="preserve"> [Accessed 19 May 2023]</w:t>
      </w:r>
    </w:p>
  </w:footnote>
  <w:footnote w:id="21">
    <w:p w:rsidR="00992BB1" w:rsidRPr="000A6F55" w:rsidRDefault="00992BB1" w:rsidP="000A6F55">
      <w:pPr>
        <w:pStyle w:val="ab"/>
      </w:pPr>
      <w:r w:rsidRPr="000A6F55">
        <w:rPr>
          <w:rStyle w:val="ad"/>
        </w:rPr>
        <w:footnoteRef/>
      </w:r>
      <w:r w:rsidRPr="000A6F55">
        <w:t xml:space="preserve"> Anhui </w:t>
      </w:r>
      <w:proofErr w:type="spellStart"/>
      <w:r w:rsidRPr="000A6F55">
        <w:t>Shengzhikai</w:t>
      </w:r>
      <w:proofErr w:type="spellEnd"/>
      <w:r w:rsidRPr="000A6F55">
        <w:t xml:space="preserve"> Biotechnology Co., Ltd. official website [ONLINE] Available at: http://m.shengzhikai.com/</w:t>
      </w:r>
    </w:p>
    <w:p w:rsidR="00992BB1" w:rsidRPr="000A6F55" w:rsidRDefault="00992BB1" w:rsidP="000A6F55">
      <w:pPr>
        <w:pStyle w:val="ab"/>
      </w:pPr>
      <w:r w:rsidRPr="000A6F55">
        <w:t xml:space="preserve"> [Accessed 19 May 2023]</w:t>
      </w:r>
    </w:p>
  </w:footnote>
  <w:footnote w:id="22">
    <w:p w:rsidR="00992BB1" w:rsidRPr="000A6F55" w:rsidRDefault="00992BB1" w:rsidP="000A6F55">
      <w:pPr>
        <w:pStyle w:val="ab"/>
      </w:pPr>
      <w:r w:rsidRPr="000A6F55">
        <w:rPr>
          <w:rStyle w:val="ad"/>
        </w:rPr>
        <w:footnoteRef/>
      </w:r>
      <w:r w:rsidRPr="000A6F55">
        <w:t xml:space="preserve"> Carl Roth GmbH &amp; Co. KG. official website [ONLINE] Available at: https://www.carlroth.com/com/en/</w:t>
      </w:r>
    </w:p>
    <w:p w:rsidR="00992BB1" w:rsidRPr="00EC27A8" w:rsidRDefault="00992BB1" w:rsidP="000A6F55">
      <w:pPr>
        <w:pStyle w:val="ab"/>
      </w:pPr>
      <w:r w:rsidRPr="000A6F55">
        <w:t xml:space="preserve"> [Accessed 19 May 2023]</w:t>
      </w:r>
    </w:p>
  </w:footnote>
  <w:footnote w:id="23">
    <w:p w:rsidR="00992BB1" w:rsidRDefault="00992BB1" w:rsidP="00EC27A8">
      <w:pPr>
        <w:pStyle w:val="ab"/>
      </w:pPr>
      <w:r>
        <w:rPr>
          <w:rStyle w:val="ad"/>
        </w:rPr>
        <w:footnoteRef/>
      </w:r>
      <w:r>
        <w:t xml:space="preserve"> Jigs Chemical official website [ONLINE] Available at: http://www.jigschemical.com/#!/</w:t>
      </w:r>
    </w:p>
    <w:p w:rsidR="00992BB1" w:rsidRPr="00EC27A8" w:rsidRDefault="00992BB1" w:rsidP="00EC27A8">
      <w:pPr>
        <w:pStyle w:val="ab"/>
      </w:pPr>
      <w:r>
        <w:t xml:space="preserve"> [Accessed 19 May 2023]</w:t>
      </w:r>
    </w:p>
  </w:footnote>
  <w:footnote w:id="24">
    <w:p w:rsidR="00992BB1" w:rsidRPr="00EC10AF" w:rsidRDefault="00992BB1">
      <w:pPr>
        <w:pStyle w:val="ab"/>
      </w:pPr>
      <w:r>
        <w:rPr>
          <w:rStyle w:val="ad"/>
        </w:rPr>
        <w:footnoteRef/>
      </w:r>
      <w:r>
        <w:t xml:space="preserve"> </w:t>
      </w:r>
      <w:r w:rsidRPr="00EC10AF">
        <w:t>The information was obtained as part of an interview with a «</w:t>
      </w:r>
      <w:proofErr w:type="spellStart"/>
      <w:r w:rsidRPr="00EC10AF">
        <w:t>Himavangard</w:t>
      </w:r>
      <w:proofErr w:type="spellEnd"/>
      <w:r w:rsidRPr="00EC10AF">
        <w:t>» representative named X</w:t>
      </w:r>
      <w:r>
        <w:t xml:space="preserve"> </w:t>
      </w:r>
      <w:r w:rsidRPr="00FF569C">
        <w:t>[Accessed 19 May 2023]</w:t>
      </w:r>
    </w:p>
  </w:footnote>
  <w:footnote w:id="25">
    <w:p w:rsidR="00992BB1" w:rsidRPr="00530E06" w:rsidRDefault="00992BB1" w:rsidP="00265068">
      <w:pPr>
        <w:ind w:left="708" w:firstLine="0"/>
        <w:rPr>
          <w:sz w:val="20"/>
          <w:szCs w:val="20"/>
        </w:rPr>
      </w:pPr>
      <w:r>
        <w:rPr>
          <w:rStyle w:val="ad"/>
        </w:rPr>
        <w:footnoteRef/>
      </w:r>
      <w:r>
        <w:t xml:space="preserve"> </w:t>
      </w:r>
      <w:proofErr w:type="spellStart"/>
      <w:r w:rsidRPr="00854D76">
        <w:t>Himavangard</w:t>
      </w:r>
      <w:proofErr w:type="spellEnd"/>
      <w:r w:rsidRPr="00530E06">
        <w:rPr>
          <w:color w:val="000000"/>
          <w:sz w:val="20"/>
          <w:szCs w:val="20"/>
          <w:lang w:eastAsia="en-US"/>
        </w:rPr>
        <w:t xml:space="preserve"> official website [ONLINE] Available at: </w:t>
      </w:r>
      <w:hyperlink r:id="rId12" w:history="1">
        <w:r w:rsidRPr="001B18FA">
          <w:rPr>
            <w:rStyle w:val="a4"/>
            <w:sz w:val="20"/>
            <w:szCs w:val="20"/>
          </w:rPr>
          <w:t>https://himavangard.ru/</w:t>
        </w:r>
      </w:hyperlink>
      <w:r>
        <w:rPr>
          <w:sz w:val="20"/>
          <w:szCs w:val="20"/>
        </w:rPr>
        <w:t xml:space="preserve"> </w:t>
      </w:r>
    </w:p>
    <w:p w:rsidR="00992BB1" w:rsidRPr="00530E06" w:rsidRDefault="00992BB1" w:rsidP="00265068">
      <w:pPr>
        <w:ind w:left="708" w:firstLine="0"/>
        <w:rPr>
          <w:color w:val="000000"/>
          <w:sz w:val="20"/>
          <w:szCs w:val="20"/>
          <w:lang w:eastAsia="en-US"/>
        </w:rPr>
      </w:pPr>
      <w:r w:rsidRPr="00530E06">
        <w:rPr>
          <w:color w:val="000000"/>
          <w:sz w:val="20"/>
          <w:szCs w:val="20"/>
          <w:lang w:eastAsia="en-US"/>
        </w:rPr>
        <w:t xml:space="preserve"> [Accessed 1</w:t>
      </w:r>
      <w:r>
        <w:rPr>
          <w:color w:val="000000"/>
          <w:sz w:val="20"/>
          <w:szCs w:val="20"/>
          <w:lang w:eastAsia="en-US"/>
        </w:rPr>
        <w:t>9</w:t>
      </w:r>
      <w:r w:rsidRPr="00530E06">
        <w:rPr>
          <w:color w:val="000000"/>
          <w:sz w:val="20"/>
          <w:szCs w:val="20"/>
          <w:lang w:eastAsia="en-US"/>
        </w:rPr>
        <w:t xml:space="preserve"> May 2023]</w:t>
      </w:r>
    </w:p>
    <w:p w:rsidR="00992BB1" w:rsidRPr="00265068" w:rsidRDefault="00992BB1">
      <w:pPr>
        <w:pStyle w:val="ab"/>
      </w:pPr>
    </w:p>
  </w:footnote>
  <w:footnote w:id="26">
    <w:p w:rsidR="00992BB1" w:rsidRPr="00530E06" w:rsidRDefault="00992BB1" w:rsidP="00530E06">
      <w:pPr>
        <w:ind w:left="708" w:firstLine="0"/>
        <w:rPr>
          <w:sz w:val="20"/>
          <w:szCs w:val="20"/>
        </w:rPr>
      </w:pPr>
      <w:r w:rsidRPr="00530E06">
        <w:rPr>
          <w:rStyle w:val="ad"/>
          <w:sz w:val="20"/>
          <w:szCs w:val="20"/>
        </w:rPr>
        <w:footnoteRef/>
      </w:r>
      <w:r w:rsidRPr="00530E06">
        <w:rPr>
          <w:sz w:val="20"/>
          <w:szCs w:val="20"/>
        </w:rPr>
        <w:t xml:space="preserve"> </w:t>
      </w:r>
      <w:proofErr w:type="spellStart"/>
      <w:r w:rsidRPr="00530E06">
        <w:rPr>
          <w:sz w:val="20"/>
          <w:szCs w:val="20"/>
        </w:rPr>
        <w:t>Nefis</w:t>
      </w:r>
      <w:proofErr w:type="spellEnd"/>
      <w:r w:rsidRPr="00530E06">
        <w:rPr>
          <w:sz w:val="20"/>
          <w:szCs w:val="20"/>
        </w:rPr>
        <w:t xml:space="preserve"> Cosmetics</w:t>
      </w:r>
      <w:r w:rsidRPr="00530E06">
        <w:rPr>
          <w:color w:val="000000"/>
          <w:sz w:val="20"/>
          <w:szCs w:val="20"/>
          <w:lang w:eastAsia="en-US"/>
        </w:rPr>
        <w:t xml:space="preserve"> official website [ONLINE] Available at: </w:t>
      </w:r>
      <w:hyperlink r:id="rId13" w:history="1">
        <w:r w:rsidRPr="00530E06">
          <w:rPr>
            <w:rStyle w:val="a4"/>
            <w:sz w:val="20"/>
            <w:szCs w:val="20"/>
          </w:rPr>
          <w:t>https://www.nefco.ru/about-us/</w:t>
        </w:r>
      </w:hyperlink>
    </w:p>
    <w:p w:rsidR="00992BB1" w:rsidRPr="00530E06" w:rsidRDefault="00992BB1" w:rsidP="00530E06">
      <w:pPr>
        <w:ind w:left="708" w:firstLine="0"/>
        <w:rPr>
          <w:color w:val="000000"/>
          <w:sz w:val="20"/>
          <w:szCs w:val="20"/>
          <w:lang w:eastAsia="en-US"/>
        </w:rPr>
      </w:pPr>
      <w:r w:rsidRPr="00530E06">
        <w:rPr>
          <w:color w:val="000000"/>
          <w:sz w:val="20"/>
          <w:szCs w:val="20"/>
          <w:lang w:eastAsia="en-US"/>
        </w:rPr>
        <w:t xml:space="preserve"> [Accessed 1</w:t>
      </w:r>
      <w:r>
        <w:rPr>
          <w:color w:val="000000"/>
          <w:sz w:val="20"/>
          <w:szCs w:val="20"/>
          <w:lang w:eastAsia="en-US"/>
        </w:rPr>
        <w:t>9</w:t>
      </w:r>
      <w:r w:rsidRPr="00530E06">
        <w:rPr>
          <w:color w:val="000000"/>
          <w:sz w:val="20"/>
          <w:szCs w:val="20"/>
          <w:lang w:eastAsia="en-US"/>
        </w:rPr>
        <w:t xml:space="preserve"> May 2023]</w:t>
      </w:r>
    </w:p>
    <w:p w:rsidR="00992BB1" w:rsidRPr="00CB07E9" w:rsidRDefault="00992BB1">
      <w:pPr>
        <w:pStyle w:val="ab"/>
      </w:pPr>
    </w:p>
  </w:footnote>
  <w:footnote w:id="27">
    <w:p w:rsidR="00992BB1" w:rsidRPr="0083380A" w:rsidRDefault="00992BB1">
      <w:pPr>
        <w:pStyle w:val="ab"/>
      </w:pPr>
      <w:r w:rsidRPr="0083380A">
        <w:rPr>
          <w:rStyle w:val="ad"/>
        </w:rPr>
        <w:footnoteRef/>
      </w:r>
      <w:r w:rsidRPr="0083380A">
        <w:t xml:space="preserve"> The information was obtained as part of an interview with a "</w:t>
      </w:r>
      <w:proofErr w:type="spellStart"/>
      <w:r w:rsidRPr="0083380A">
        <w:t>Aptechnyj</w:t>
      </w:r>
      <w:proofErr w:type="spellEnd"/>
      <w:r w:rsidRPr="0083380A">
        <w:t xml:space="preserve"> </w:t>
      </w:r>
      <w:proofErr w:type="spellStart"/>
      <w:r w:rsidRPr="0083380A">
        <w:t>sklad</w:t>
      </w:r>
      <w:proofErr w:type="spellEnd"/>
      <w:r w:rsidRPr="0083380A">
        <w:t xml:space="preserve"> </w:t>
      </w:r>
      <w:proofErr w:type="spellStart"/>
      <w:r w:rsidRPr="0083380A">
        <w:t>Himfarm</w:t>
      </w:r>
      <w:proofErr w:type="spellEnd"/>
      <w:r w:rsidRPr="0083380A">
        <w:t xml:space="preserve"> </w:t>
      </w:r>
      <w:proofErr w:type="spellStart"/>
      <w:r w:rsidRPr="0083380A">
        <w:t>produkt</w:t>
      </w:r>
      <w:proofErr w:type="spellEnd"/>
      <w:r w:rsidRPr="0083380A">
        <w:t>" representative named Y [Accessed 19 May 2023]</w:t>
      </w:r>
    </w:p>
  </w:footnote>
  <w:footnote w:id="28">
    <w:p w:rsidR="00992BB1" w:rsidRPr="0083380A" w:rsidRDefault="00992BB1" w:rsidP="007A170F">
      <w:pPr>
        <w:ind w:left="708" w:firstLine="0"/>
        <w:rPr>
          <w:sz w:val="20"/>
          <w:szCs w:val="20"/>
        </w:rPr>
      </w:pPr>
      <w:r w:rsidRPr="0083380A">
        <w:rPr>
          <w:rStyle w:val="ad"/>
        </w:rPr>
        <w:footnoteRef/>
      </w:r>
      <w:r w:rsidRPr="0083380A">
        <w:t xml:space="preserve"> </w:t>
      </w:r>
      <w:proofErr w:type="spellStart"/>
      <w:r w:rsidRPr="0083380A">
        <w:rPr>
          <w:color w:val="000000" w:themeColor="text1"/>
        </w:rPr>
        <w:t>Aptechnyj</w:t>
      </w:r>
      <w:proofErr w:type="spellEnd"/>
      <w:r w:rsidRPr="0083380A">
        <w:rPr>
          <w:color w:val="000000" w:themeColor="text1"/>
        </w:rPr>
        <w:t xml:space="preserve"> </w:t>
      </w:r>
      <w:proofErr w:type="spellStart"/>
      <w:r w:rsidRPr="0083380A">
        <w:rPr>
          <w:color w:val="000000" w:themeColor="text1"/>
        </w:rPr>
        <w:t>sklad</w:t>
      </w:r>
      <w:proofErr w:type="spellEnd"/>
      <w:r w:rsidRPr="0083380A">
        <w:rPr>
          <w:color w:val="000000" w:themeColor="text1"/>
        </w:rPr>
        <w:t xml:space="preserve"> </w:t>
      </w:r>
      <w:proofErr w:type="spellStart"/>
      <w:r w:rsidRPr="0083380A">
        <w:rPr>
          <w:color w:val="000000" w:themeColor="text1"/>
        </w:rPr>
        <w:t>Himfarm</w:t>
      </w:r>
      <w:proofErr w:type="spellEnd"/>
      <w:r w:rsidRPr="0083380A">
        <w:rPr>
          <w:color w:val="000000" w:themeColor="text1"/>
        </w:rPr>
        <w:t xml:space="preserve"> </w:t>
      </w:r>
      <w:proofErr w:type="spellStart"/>
      <w:r w:rsidRPr="0083380A">
        <w:rPr>
          <w:color w:val="000000" w:themeColor="text1"/>
        </w:rPr>
        <w:t>produkt</w:t>
      </w:r>
      <w:proofErr w:type="spellEnd"/>
      <w:r w:rsidRPr="0083380A">
        <w:rPr>
          <w:color w:val="000000"/>
          <w:sz w:val="20"/>
          <w:szCs w:val="20"/>
          <w:lang w:eastAsia="en-US"/>
        </w:rPr>
        <w:t xml:space="preserve"> official website [ONLINE] Available at: </w:t>
      </w:r>
      <w:r w:rsidRPr="0083380A">
        <w:rPr>
          <w:sz w:val="20"/>
          <w:szCs w:val="20"/>
        </w:rPr>
        <w:t>https://hfp.spb.ru/</w:t>
      </w:r>
    </w:p>
    <w:p w:rsidR="00992BB1" w:rsidRPr="0083380A" w:rsidRDefault="00992BB1" w:rsidP="007A170F">
      <w:pPr>
        <w:ind w:left="708" w:firstLine="0"/>
        <w:rPr>
          <w:color w:val="000000"/>
          <w:sz w:val="20"/>
          <w:szCs w:val="20"/>
          <w:lang w:eastAsia="en-US"/>
        </w:rPr>
      </w:pPr>
      <w:r w:rsidRPr="0083380A">
        <w:rPr>
          <w:color w:val="000000"/>
          <w:sz w:val="20"/>
          <w:szCs w:val="20"/>
          <w:lang w:eastAsia="en-US"/>
        </w:rPr>
        <w:t xml:space="preserve"> [Accessed 19 May 2023]</w:t>
      </w:r>
    </w:p>
    <w:p w:rsidR="00992BB1" w:rsidRDefault="00992BB1">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4C2"/>
    <w:multiLevelType w:val="hybridMultilevel"/>
    <w:tmpl w:val="0190726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76554"/>
    <w:multiLevelType w:val="hybridMultilevel"/>
    <w:tmpl w:val="2948197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A43C3B"/>
    <w:multiLevelType w:val="hybridMultilevel"/>
    <w:tmpl w:val="C50ACC5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5572DA1"/>
    <w:multiLevelType w:val="hybridMultilevel"/>
    <w:tmpl w:val="74322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76E26"/>
    <w:multiLevelType w:val="hybridMultilevel"/>
    <w:tmpl w:val="DEBEE2C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49E183B"/>
    <w:multiLevelType w:val="hybridMultilevel"/>
    <w:tmpl w:val="9E2695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6DF22DC"/>
    <w:multiLevelType w:val="hybridMultilevel"/>
    <w:tmpl w:val="3188AED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F983935"/>
    <w:multiLevelType w:val="hybridMultilevel"/>
    <w:tmpl w:val="E070A9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4133C"/>
    <w:multiLevelType w:val="hybridMultilevel"/>
    <w:tmpl w:val="5016AED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86A227D"/>
    <w:multiLevelType w:val="hybridMultilevel"/>
    <w:tmpl w:val="A7887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9C4EBB"/>
    <w:multiLevelType w:val="hybridMultilevel"/>
    <w:tmpl w:val="69C67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4432F6"/>
    <w:multiLevelType w:val="hybridMultilevel"/>
    <w:tmpl w:val="ADCC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214932"/>
    <w:multiLevelType w:val="hybridMultilevel"/>
    <w:tmpl w:val="97CE6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D22B3F"/>
    <w:multiLevelType w:val="hybridMultilevel"/>
    <w:tmpl w:val="BB1002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391A6A"/>
    <w:multiLevelType w:val="hybridMultilevel"/>
    <w:tmpl w:val="FFEA3BF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7234FA0"/>
    <w:multiLevelType w:val="hybridMultilevel"/>
    <w:tmpl w:val="00EA83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C867EC"/>
    <w:multiLevelType w:val="hybridMultilevel"/>
    <w:tmpl w:val="31224F1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2"/>
  </w:num>
  <w:num w:numId="4">
    <w:abstractNumId w:val="3"/>
  </w:num>
  <w:num w:numId="5">
    <w:abstractNumId w:val="10"/>
  </w:num>
  <w:num w:numId="6">
    <w:abstractNumId w:val="1"/>
  </w:num>
  <w:num w:numId="7">
    <w:abstractNumId w:val="0"/>
  </w:num>
  <w:num w:numId="8">
    <w:abstractNumId w:val="4"/>
  </w:num>
  <w:num w:numId="9">
    <w:abstractNumId w:val="14"/>
  </w:num>
  <w:num w:numId="10">
    <w:abstractNumId w:val="2"/>
  </w:num>
  <w:num w:numId="11">
    <w:abstractNumId w:val="8"/>
  </w:num>
  <w:num w:numId="12">
    <w:abstractNumId w:val="16"/>
  </w:num>
  <w:num w:numId="13">
    <w:abstractNumId w:val="6"/>
  </w:num>
  <w:num w:numId="14">
    <w:abstractNumId w:val="7"/>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D3"/>
    <w:rsid w:val="00000997"/>
    <w:rsid w:val="000017B9"/>
    <w:rsid w:val="000046EF"/>
    <w:rsid w:val="000048A2"/>
    <w:rsid w:val="000059DF"/>
    <w:rsid w:val="00010A2A"/>
    <w:rsid w:val="00024467"/>
    <w:rsid w:val="0003126C"/>
    <w:rsid w:val="0003646C"/>
    <w:rsid w:val="00043CD3"/>
    <w:rsid w:val="00075162"/>
    <w:rsid w:val="000929D9"/>
    <w:rsid w:val="00094040"/>
    <w:rsid w:val="000A6F55"/>
    <w:rsid w:val="000B08A3"/>
    <w:rsid w:val="000B5005"/>
    <w:rsid w:val="000C0142"/>
    <w:rsid w:val="000D4D7D"/>
    <w:rsid w:val="000E5FE1"/>
    <w:rsid w:val="00106041"/>
    <w:rsid w:val="00106885"/>
    <w:rsid w:val="001121E7"/>
    <w:rsid w:val="001224A7"/>
    <w:rsid w:val="001371B1"/>
    <w:rsid w:val="001473FA"/>
    <w:rsid w:val="00155A2C"/>
    <w:rsid w:val="00177503"/>
    <w:rsid w:val="00180EE4"/>
    <w:rsid w:val="001872F4"/>
    <w:rsid w:val="001941F0"/>
    <w:rsid w:val="001D68FF"/>
    <w:rsid w:val="001E27B8"/>
    <w:rsid w:val="001F7828"/>
    <w:rsid w:val="00206D41"/>
    <w:rsid w:val="00247AFE"/>
    <w:rsid w:val="00253295"/>
    <w:rsid w:val="0025343C"/>
    <w:rsid w:val="00265068"/>
    <w:rsid w:val="00273947"/>
    <w:rsid w:val="002C65EC"/>
    <w:rsid w:val="002E6B7C"/>
    <w:rsid w:val="002E7227"/>
    <w:rsid w:val="002F60AC"/>
    <w:rsid w:val="003042D7"/>
    <w:rsid w:val="00310411"/>
    <w:rsid w:val="0032678D"/>
    <w:rsid w:val="00333C2F"/>
    <w:rsid w:val="00334AFF"/>
    <w:rsid w:val="00340FDD"/>
    <w:rsid w:val="00341771"/>
    <w:rsid w:val="0035062E"/>
    <w:rsid w:val="00365756"/>
    <w:rsid w:val="00366A38"/>
    <w:rsid w:val="003760EE"/>
    <w:rsid w:val="00382565"/>
    <w:rsid w:val="00387CD7"/>
    <w:rsid w:val="003A5052"/>
    <w:rsid w:val="003A542F"/>
    <w:rsid w:val="003B0741"/>
    <w:rsid w:val="003B3E76"/>
    <w:rsid w:val="003C2AEB"/>
    <w:rsid w:val="003C3517"/>
    <w:rsid w:val="003C3B5F"/>
    <w:rsid w:val="003C65F5"/>
    <w:rsid w:val="003D1AD1"/>
    <w:rsid w:val="0041447E"/>
    <w:rsid w:val="00416D01"/>
    <w:rsid w:val="004177E0"/>
    <w:rsid w:val="00421031"/>
    <w:rsid w:val="004276F2"/>
    <w:rsid w:val="004315F3"/>
    <w:rsid w:val="00454B09"/>
    <w:rsid w:val="00460C9B"/>
    <w:rsid w:val="00461BEC"/>
    <w:rsid w:val="0046248C"/>
    <w:rsid w:val="00480A34"/>
    <w:rsid w:val="00487AE3"/>
    <w:rsid w:val="00494EF4"/>
    <w:rsid w:val="004959FE"/>
    <w:rsid w:val="00496755"/>
    <w:rsid w:val="004A1BCC"/>
    <w:rsid w:val="004B4A58"/>
    <w:rsid w:val="004B6DBA"/>
    <w:rsid w:val="004B7680"/>
    <w:rsid w:val="004D0FA5"/>
    <w:rsid w:val="00505F82"/>
    <w:rsid w:val="00517654"/>
    <w:rsid w:val="00517D7B"/>
    <w:rsid w:val="00530E06"/>
    <w:rsid w:val="00534A97"/>
    <w:rsid w:val="005354EA"/>
    <w:rsid w:val="00542B20"/>
    <w:rsid w:val="005441B9"/>
    <w:rsid w:val="00545023"/>
    <w:rsid w:val="005561C9"/>
    <w:rsid w:val="005A3B8D"/>
    <w:rsid w:val="005B5F33"/>
    <w:rsid w:val="005C29F8"/>
    <w:rsid w:val="005C7200"/>
    <w:rsid w:val="005C73C7"/>
    <w:rsid w:val="005F1D19"/>
    <w:rsid w:val="005F2ADA"/>
    <w:rsid w:val="0060735F"/>
    <w:rsid w:val="00614165"/>
    <w:rsid w:val="00616720"/>
    <w:rsid w:val="00616D4D"/>
    <w:rsid w:val="0062225C"/>
    <w:rsid w:val="00631126"/>
    <w:rsid w:val="00634D1A"/>
    <w:rsid w:val="00644DBE"/>
    <w:rsid w:val="00646D0C"/>
    <w:rsid w:val="00655360"/>
    <w:rsid w:val="00655551"/>
    <w:rsid w:val="006713CA"/>
    <w:rsid w:val="00690DFC"/>
    <w:rsid w:val="006B2BD2"/>
    <w:rsid w:val="006C004D"/>
    <w:rsid w:val="006D0B2D"/>
    <w:rsid w:val="006D1C5C"/>
    <w:rsid w:val="006F7008"/>
    <w:rsid w:val="00704E5C"/>
    <w:rsid w:val="00712898"/>
    <w:rsid w:val="007132A5"/>
    <w:rsid w:val="00725512"/>
    <w:rsid w:val="00727F1A"/>
    <w:rsid w:val="00734452"/>
    <w:rsid w:val="00741057"/>
    <w:rsid w:val="00757540"/>
    <w:rsid w:val="0076443F"/>
    <w:rsid w:val="0076538B"/>
    <w:rsid w:val="00766885"/>
    <w:rsid w:val="00773BD8"/>
    <w:rsid w:val="00781ED3"/>
    <w:rsid w:val="00785196"/>
    <w:rsid w:val="007A170F"/>
    <w:rsid w:val="007E3665"/>
    <w:rsid w:val="007F019B"/>
    <w:rsid w:val="007F7A77"/>
    <w:rsid w:val="008225D4"/>
    <w:rsid w:val="0083380A"/>
    <w:rsid w:val="00856E07"/>
    <w:rsid w:val="0086190A"/>
    <w:rsid w:val="00862902"/>
    <w:rsid w:val="00883383"/>
    <w:rsid w:val="00890486"/>
    <w:rsid w:val="00896594"/>
    <w:rsid w:val="008C48E4"/>
    <w:rsid w:val="008E46C4"/>
    <w:rsid w:val="008E6667"/>
    <w:rsid w:val="0090124B"/>
    <w:rsid w:val="009245C3"/>
    <w:rsid w:val="00941FC2"/>
    <w:rsid w:val="009528FB"/>
    <w:rsid w:val="00962A3E"/>
    <w:rsid w:val="00972512"/>
    <w:rsid w:val="00973412"/>
    <w:rsid w:val="00980224"/>
    <w:rsid w:val="009807E2"/>
    <w:rsid w:val="0099259F"/>
    <w:rsid w:val="00992BB1"/>
    <w:rsid w:val="00997F51"/>
    <w:rsid w:val="009A2050"/>
    <w:rsid w:val="009B20AD"/>
    <w:rsid w:val="009E7BAB"/>
    <w:rsid w:val="009F2B96"/>
    <w:rsid w:val="00A043BF"/>
    <w:rsid w:val="00A15C11"/>
    <w:rsid w:val="00A16B46"/>
    <w:rsid w:val="00A220D8"/>
    <w:rsid w:val="00A356CC"/>
    <w:rsid w:val="00A54DDF"/>
    <w:rsid w:val="00A55B08"/>
    <w:rsid w:val="00A57301"/>
    <w:rsid w:val="00A8478C"/>
    <w:rsid w:val="00A85DAA"/>
    <w:rsid w:val="00AA03C4"/>
    <w:rsid w:val="00AA2F1D"/>
    <w:rsid w:val="00AC7541"/>
    <w:rsid w:val="00AD333C"/>
    <w:rsid w:val="00AE6F83"/>
    <w:rsid w:val="00B12854"/>
    <w:rsid w:val="00B2567B"/>
    <w:rsid w:val="00B268E7"/>
    <w:rsid w:val="00B5262A"/>
    <w:rsid w:val="00B64DC9"/>
    <w:rsid w:val="00B72C20"/>
    <w:rsid w:val="00B773D8"/>
    <w:rsid w:val="00B928C9"/>
    <w:rsid w:val="00B93C89"/>
    <w:rsid w:val="00BB073E"/>
    <w:rsid w:val="00BB1765"/>
    <w:rsid w:val="00BD5A98"/>
    <w:rsid w:val="00BE6EC8"/>
    <w:rsid w:val="00C0610F"/>
    <w:rsid w:val="00C11044"/>
    <w:rsid w:val="00C603FA"/>
    <w:rsid w:val="00C716A2"/>
    <w:rsid w:val="00C723D4"/>
    <w:rsid w:val="00C7266C"/>
    <w:rsid w:val="00C951D3"/>
    <w:rsid w:val="00CB07E9"/>
    <w:rsid w:val="00CC5E71"/>
    <w:rsid w:val="00CD3479"/>
    <w:rsid w:val="00CD7C25"/>
    <w:rsid w:val="00CE6D19"/>
    <w:rsid w:val="00D03FC6"/>
    <w:rsid w:val="00D20A2B"/>
    <w:rsid w:val="00D2250E"/>
    <w:rsid w:val="00D25C74"/>
    <w:rsid w:val="00D4731E"/>
    <w:rsid w:val="00D50BA0"/>
    <w:rsid w:val="00D56B90"/>
    <w:rsid w:val="00D723D5"/>
    <w:rsid w:val="00D81F35"/>
    <w:rsid w:val="00D84FC4"/>
    <w:rsid w:val="00D86033"/>
    <w:rsid w:val="00DB6250"/>
    <w:rsid w:val="00DE361F"/>
    <w:rsid w:val="00DF03D6"/>
    <w:rsid w:val="00DF31C0"/>
    <w:rsid w:val="00DF3264"/>
    <w:rsid w:val="00E04F01"/>
    <w:rsid w:val="00E06DBC"/>
    <w:rsid w:val="00E26AEF"/>
    <w:rsid w:val="00E328B9"/>
    <w:rsid w:val="00E3384A"/>
    <w:rsid w:val="00E37AD0"/>
    <w:rsid w:val="00E4369A"/>
    <w:rsid w:val="00E52FF1"/>
    <w:rsid w:val="00E770F2"/>
    <w:rsid w:val="00EA753A"/>
    <w:rsid w:val="00EC10AF"/>
    <w:rsid w:val="00EC27A8"/>
    <w:rsid w:val="00EC3957"/>
    <w:rsid w:val="00ED09AD"/>
    <w:rsid w:val="00EE294F"/>
    <w:rsid w:val="00EE7372"/>
    <w:rsid w:val="00EF44E6"/>
    <w:rsid w:val="00F002F3"/>
    <w:rsid w:val="00F05DB1"/>
    <w:rsid w:val="00F36414"/>
    <w:rsid w:val="00F626F6"/>
    <w:rsid w:val="00F70C52"/>
    <w:rsid w:val="00F778E1"/>
    <w:rsid w:val="00F92E8A"/>
    <w:rsid w:val="00FA211B"/>
    <w:rsid w:val="00FA6F17"/>
    <w:rsid w:val="00FB054A"/>
    <w:rsid w:val="00FC2EEB"/>
    <w:rsid w:val="00FD0682"/>
    <w:rsid w:val="00FD454F"/>
    <w:rsid w:val="00FD5858"/>
    <w:rsid w:val="00FF5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68"/>
    <w:pPr>
      <w:spacing w:after="0" w:line="360" w:lineRule="auto"/>
      <w:ind w:firstLine="709"/>
      <w:jc w:val="both"/>
    </w:pPr>
    <w:rPr>
      <w:rFonts w:ascii="Times New Roman" w:hAnsi="Times New Roman" w:cs="Times New Roman"/>
      <w:sz w:val="24"/>
      <w:szCs w:val="24"/>
      <w:lang w:val="en-US" w:eastAsia="ru-RU"/>
    </w:rPr>
  </w:style>
  <w:style w:type="paragraph" w:styleId="1">
    <w:name w:val="heading 1"/>
    <w:basedOn w:val="a"/>
    <w:next w:val="a"/>
    <w:link w:val="10"/>
    <w:uiPriority w:val="9"/>
    <w:qFormat/>
    <w:rsid w:val="00856E07"/>
    <w:pPr>
      <w:keepNext/>
      <w:keepLines/>
      <w:spacing w:before="480" w:after="120"/>
      <w:ind w:firstLine="0"/>
      <w:jc w:val="left"/>
      <w:outlineLvl w:val="0"/>
    </w:pPr>
    <w:rPr>
      <w:rFonts w:eastAsiaTheme="majorEastAsia" w:cstheme="majorBidi"/>
      <w:b/>
      <w:bCs/>
      <w:color w:val="000000" w:themeColor="text1"/>
      <w:sz w:val="28"/>
      <w:szCs w:val="28"/>
      <w:lang w:val="ru-RU"/>
    </w:rPr>
  </w:style>
  <w:style w:type="paragraph" w:styleId="2">
    <w:name w:val="heading 2"/>
    <w:basedOn w:val="a"/>
    <w:next w:val="a"/>
    <w:link w:val="20"/>
    <w:uiPriority w:val="9"/>
    <w:unhideWhenUsed/>
    <w:qFormat/>
    <w:rsid w:val="00F364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1C5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E07"/>
    <w:rPr>
      <w:rFonts w:ascii="Times New Roman" w:eastAsiaTheme="majorEastAsia" w:hAnsi="Times New Roman" w:cstheme="majorBidi"/>
      <w:b/>
      <w:bCs/>
      <w:color w:val="000000" w:themeColor="text1"/>
      <w:sz w:val="28"/>
      <w:szCs w:val="28"/>
      <w:lang w:eastAsia="ru-RU"/>
    </w:rPr>
  </w:style>
  <w:style w:type="character" w:customStyle="1" w:styleId="BAMemphasized">
    <w:name w:val="BAM emphasized"/>
    <w:basedOn w:val="a0"/>
    <w:uiPriority w:val="1"/>
    <w:qFormat/>
    <w:rsid w:val="00E37AD0"/>
    <w:rPr>
      <w:b/>
      <w:szCs w:val="24"/>
      <w:lang w:val="en-US"/>
    </w:rPr>
  </w:style>
  <w:style w:type="paragraph" w:styleId="a3">
    <w:name w:val="TOC Heading"/>
    <w:basedOn w:val="1"/>
    <w:next w:val="a"/>
    <w:uiPriority w:val="39"/>
    <w:semiHidden/>
    <w:unhideWhenUsed/>
    <w:qFormat/>
    <w:rsid w:val="003B0741"/>
    <w:pPr>
      <w:spacing w:line="276" w:lineRule="auto"/>
      <w:outlineLvl w:val="9"/>
    </w:pPr>
  </w:style>
  <w:style w:type="paragraph" w:styleId="11">
    <w:name w:val="toc 1"/>
    <w:basedOn w:val="a"/>
    <w:next w:val="a"/>
    <w:autoRedefine/>
    <w:uiPriority w:val="39"/>
    <w:unhideWhenUsed/>
    <w:rsid w:val="00010A2A"/>
    <w:pPr>
      <w:tabs>
        <w:tab w:val="right" w:leader="dot" w:pos="9345"/>
      </w:tabs>
      <w:spacing w:after="100"/>
    </w:pPr>
    <w:rPr>
      <w:noProof/>
      <w:sz w:val="22"/>
      <w:szCs w:val="22"/>
    </w:rPr>
  </w:style>
  <w:style w:type="character" w:styleId="a4">
    <w:name w:val="Hyperlink"/>
    <w:basedOn w:val="a0"/>
    <w:uiPriority w:val="99"/>
    <w:unhideWhenUsed/>
    <w:rsid w:val="003B0741"/>
    <w:rPr>
      <w:color w:val="0000FF" w:themeColor="hyperlink"/>
      <w:u w:val="single"/>
    </w:rPr>
  </w:style>
  <w:style w:type="paragraph" w:styleId="a5">
    <w:name w:val="Balloon Text"/>
    <w:basedOn w:val="a"/>
    <w:link w:val="a6"/>
    <w:uiPriority w:val="99"/>
    <w:semiHidden/>
    <w:unhideWhenUsed/>
    <w:rsid w:val="003B0741"/>
    <w:rPr>
      <w:rFonts w:ascii="Tahoma" w:hAnsi="Tahoma" w:cs="Tahoma"/>
      <w:sz w:val="16"/>
      <w:szCs w:val="16"/>
    </w:rPr>
  </w:style>
  <w:style w:type="character" w:customStyle="1" w:styleId="a6">
    <w:name w:val="Текст выноски Знак"/>
    <w:basedOn w:val="a0"/>
    <w:link w:val="a5"/>
    <w:uiPriority w:val="99"/>
    <w:semiHidden/>
    <w:rsid w:val="003B0741"/>
    <w:rPr>
      <w:rFonts w:ascii="Tahoma" w:hAnsi="Tahoma" w:cs="Tahoma"/>
      <w:sz w:val="16"/>
      <w:szCs w:val="16"/>
      <w:lang w:val="en-US" w:eastAsia="ru-RU"/>
    </w:rPr>
  </w:style>
  <w:style w:type="character" w:styleId="a7">
    <w:name w:val="annotation reference"/>
    <w:basedOn w:val="a0"/>
    <w:uiPriority w:val="99"/>
    <w:semiHidden/>
    <w:unhideWhenUsed/>
    <w:rsid w:val="00AC7541"/>
    <w:rPr>
      <w:sz w:val="16"/>
      <w:szCs w:val="16"/>
    </w:rPr>
  </w:style>
  <w:style w:type="paragraph" w:styleId="a8">
    <w:name w:val="annotation text"/>
    <w:basedOn w:val="a"/>
    <w:link w:val="a9"/>
    <w:uiPriority w:val="99"/>
    <w:semiHidden/>
    <w:unhideWhenUsed/>
    <w:rsid w:val="00AC7541"/>
    <w:rPr>
      <w:sz w:val="20"/>
      <w:szCs w:val="20"/>
    </w:rPr>
  </w:style>
  <w:style w:type="character" w:customStyle="1" w:styleId="a9">
    <w:name w:val="Текст примечания Знак"/>
    <w:basedOn w:val="a0"/>
    <w:link w:val="a8"/>
    <w:uiPriority w:val="99"/>
    <w:semiHidden/>
    <w:rsid w:val="00AC7541"/>
    <w:rPr>
      <w:rFonts w:ascii="Times New Roman" w:hAnsi="Times New Roman" w:cs="Times New Roman"/>
      <w:sz w:val="20"/>
      <w:szCs w:val="20"/>
      <w:lang w:val="en-US" w:eastAsia="ru-RU"/>
    </w:rPr>
  </w:style>
  <w:style w:type="character" w:customStyle="1" w:styleId="eop">
    <w:name w:val="eop"/>
    <w:basedOn w:val="a0"/>
    <w:rsid w:val="00AC7541"/>
  </w:style>
  <w:style w:type="paragraph" w:styleId="aa">
    <w:name w:val="List Paragraph"/>
    <w:basedOn w:val="a"/>
    <w:uiPriority w:val="34"/>
    <w:qFormat/>
    <w:rsid w:val="00AC7541"/>
    <w:pPr>
      <w:ind w:left="720"/>
      <w:contextualSpacing/>
    </w:pPr>
  </w:style>
  <w:style w:type="character" w:customStyle="1" w:styleId="20">
    <w:name w:val="Заголовок 2 Знак"/>
    <w:basedOn w:val="a0"/>
    <w:link w:val="2"/>
    <w:uiPriority w:val="9"/>
    <w:rsid w:val="00F36414"/>
    <w:rPr>
      <w:rFonts w:asciiTheme="majorHAnsi" w:eastAsiaTheme="majorEastAsia" w:hAnsiTheme="majorHAnsi" w:cstheme="majorBidi"/>
      <w:b/>
      <w:bCs/>
      <w:color w:val="4F81BD" w:themeColor="accent1"/>
      <w:sz w:val="26"/>
      <w:szCs w:val="26"/>
      <w:lang w:val="en-US" w:eastAsia="ru-RU"/>
    </w:rPr>
  </w:style>
  <w:style w:type="paragraph" w:styleId="ab">
    <w:name w:val="footnote text"/>
    <w:basedOn w:val="a"/>
    <w:link w:val="ac"/>
    <w:uiPriority w:val="99"/>
    <w:unhideWhenUsed/>
    <w:rsid w:val="0003126C"/>
    <w:rPr>
      <w:sz w:val="20"/>
      <w:szCs w:val="20"/>
    </w:rPr>
  </w:style>
  <w:style w:type="character" w:customStyle="1" w:styleId="ac">
    <w:name w:val="Текст сноски Знак"/>
    <w:basedOn w:val="a0"/>
    <w:link w:val="ab"/>
    <w:uiPriority w:val="99"/>
    <w:rsid w:val="0003126C"/>
    <w:rPr>
      <w:rFonts w:ascii="Times New Roman" w:hAnsi="Times New Roman" w:cs="Times New Roman"/>
      <w:sz w:val="20"/>
      <w:szCs w:val="20"/>
      <w:lang w:val="en-US" w:eastAsia="ru-RU"/>
    </w:rPr>
  </w:style>
  <w:style w:type="character" w:styleId="ad">
    <w:name w:val="footnote reference"/>
    <w:basedOn w:val="a0"/>
    <w:uiPriority w:val="99"/>
    <w:semiHidden/>
    <w:unhideWhenUsed/>
    <w:rsid w:val="0003126C"/>
    <w:rPr>
      <w:vertAlign w:val="superscript"/>
    </w:rPr>
  </w:style>
  <w:style w:type="table" w:styleId="ae">
    <w:name w:val="Table Grid"/>
    <w:basedOn w:val="a1"/>
    <w:uiPriority w:val="59"/>
    <w:rsid w:val="003C2A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uiPriority w:val="35"/>
    <w:unhideWhenUsed/>
    <w:qFormat/>
    <w:rsid w:val="003C2AEB"/>
    <w:pPr>
      <w:spacing w:after="200" w:line="240" w:lineRule="auto"/>
    </w:pPr>
    <w:rPr>
      <w:b/>
      <w:bCs/>
      <w:color w:val="4F81BD" w:themeColor="accent1"/>
      <w:sz w:val="18"/>
      <w:szCs w:val="18"/>
    </w:rPr>
  </w:style>
  <w:style w:type="paragraph" w:customStyle="1" w:styleId="paragraph">
    <w:name w:val="paragraph"/>
    <w:basedOn w:val="a"/>
    <w:rsid w:val="00631126"/>
    <w:pPr>
      <w:spacing w:before="100" w:beforeAutospacing="1" w:after="100" w:afterAutospacing="1" w:line="240" w:lineRule="auto"/>
      <w:ind w:firstLine="0"/>
      <w:jc w:val="left"/>
    </w:pPr>
    <w:rPr>
      <w:rFonts w:eastAsia="Times New Roman"/>
      <w:lang w:val="ru-RU"/>
    </w:rPr>
  </w:style>
  <w:style w:type="paragraph" w:styleId="21">
    <w:name w:val="toc 2"/>
    <w:basedOn w:val="a"/>
    <w:next w:val="a"/>
    <w:autoRedefine/>
    <w:uiPriority w:val="39"/>
    <w:unhideWhenUsed/>
    <w:rsid w:val="00856E07"/>
    <w:pPr>
      <w:spacing w:after="100"/>
      <w:ind w:left="240"/>
    </w:pPr>
  </w:style>
  <w:style w:type="character" w:customStyle="1" w:styleId="30">
    <w:name w:val="Заголовок 3 Знак"/>
    <w:basedOn w:val="a0"/>
    <w:link w:val="3"/>
    <w:uiPriority w:val="9"/>
    <w:rsid w:val="006D1C5C"/>
    <w:rPr>
      <w:rFonts w:asciiTheme="majorHAnsi" w:eastAsiaTheme="majorEastAsia" w:hAnsiTheme="majorHAnsi" w:cstheme="majorBidi"/>
      <w:b/>
      <w:bCs/>
      <w:color w:val="4F81BD" w:themeColor="accent1"/>
      <w:sz w:val="24"/>
      <w:szCs w:val="24"/>
      <w:lang w:val="en-US" w:eastAsia="ru-RU"/>
    </w:rPr>
  </w:style>
  <w:style w:type="paragraph" w:styleId="af0">
    <w:name w:val="header"/>
    <w:basedOn w:val="a"/>
    <w:link w:val="af1"/>
    <w:uiPriority w:val="99"/>
    <w:unhideWhenUsed/>
    <w:rsid w:val="006713CA"/>
    <w:pPr>
      <w:tabs>
        <w:tab w:val="center" w:pos="4677"/>
        <w:tab w:val="right" w:pos="9355"/>
      </w:tabs>
      <w:spacing w:line="240" w:lineRule="auto"/>
    </w:pPr>
  </w:style>
  <w:style w:type="character" w:customStyle="1" w:styleId="af1">
    <w:name w:val="Верхний колонтитул Знак"/>
    <w:basedOn w:val="a0"/>
    <w:link w:val="af0"/>
    <w:uiPriority w:val="99"/>
    <w:rsid w:val="006713CA"/>
    <w:rPr>
      <w:rFonts w:ascii="Times New Roman" w:hAnsi="Times New Roman" w:cs="Times New Roman"/>
      <w:sz w:val="24"/>
      <w:szCs w:val="24"/>
      <w:lang w:val="en-US" w:eastAsia="ru-RU"/>
    </w:rPr>
  </w:style>
  <w:style w:type="paragraph" w:styleId="af2">
    <w:name w:val="footer"/>
    <w:basedOn w:val="a"/>
    <w:link w:val="af3"/>
    <w:uiPriority w:val="99"/>
    <w:unhideWhenUsed/>
    <w:rsid w:val="006713CA"/>
    <w:pPr>
      <w:tabs>
        <w:tab w:val="center" w:pos="4677"/>
        <w:tab w:val="right" w:pos="9355"/>
      </w:tabs>
      <w:spacing w:line="240" w:lineRule="auto"/>
    </w:pPr>
  </w:style>
  <w:style w:type="character" w:customStyle="1" w:styleId="af3">
    <w:name w:val="Нижний колонтитул Знак"/>
    <w:basedOn w:val="a0"/>
    <w:link w:val="af2"/>
    <w:uiPriority w:val="99"/>
    <w:rsid w:val="006713CA"/>
    <w:rPr>
      <w:rFonts w:ascii="Times New Roman" w:hAnsi="Times New Roman" w:cs="Times New Roman"/>
      <w:sz w:val="24"/>
      <w:szCs w:val="24"/>
      <w:lang w:val="en-US" w:eastAsia="ru-RU"/>
    </w:rPr>
  </w:style>
  <w:style w:type="paragraph" w:styleId="31">
    <w:name w:val="toc 3"/>
    <w:basedOn w:val="a"/>
    <w:next w:val="a"/>
    <w:autoRedefine/>
    <w:uiPriority w:val="39"/>
    <w:unhideWhenUsed/>
    <w:rsid w:val="004315F3"/>
    <w:pPr>
      <w:spacing w:after="100"/>
      <w:ind w:left="480"/>
    </w:pPr>
  </w:style>
  <w:style w:type="paragraph" w:styleId="af4">
    <w:name w:val="Normal (Web)"/>
    <w:basedOn w:val="a"/>
    <w:uiPriority w:val="99"/>
    <w:unhideWhenUsed/>
    <w:rsid w:val="00CB07E9"/>
    <w:pPr>
      <w:spacing w:before="100" w:beforeAutospacing="1" w:after="100" w:afterAutospacing="1" w:line="240" w:lineRule="auto"/>
      <w:ind w:firstLine="0"/>
      <w:jc w:val="left"/>
    </w:pPr>
    <w:rPr>
      <w:rFonts w:eastAsia="Times New Roman"/>
      <w:lang w:val="ru-RU"/>
    </w:rPr>
  </w:style>
  <w:style w:type="character" w:styleId="af5">
    <w:name w:val="FollowedHyperlink"/>
    <w:basedOn w:val="a0"/>
    <w:uiPriority w:val="99"/>
    <w:semiHidden/>
    <w:unhideWhenUsed/>
    <w:rsid w:val="003760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68"/>
    <w:pPr>
      <w:spacing w:after="0" w:line="360" w:lineRule="auto"/>
      <w:ind w:firstLine="709"/>
      <w:jc w:val="both"/>
    </w:pPr>
    <w:rPr>
      <w:rFonts w:ascii="Times New Roman" w:hAnsi="Times New Roman" w:cs="Times New Roman"/>
      <w:sz w:val="24"/>
      <w:szCs w:val="24"/>
      <w:lang w:val="en-US" w:eastAsia="ru-RU"/>
    </w:rPr>
  </w:style>
  <w:style w:type="paragraph" w:styleId="1">
    <w:name w:val="heading 1"/>
    <w:basedOn w:val="a"/>
    <w:next w:val="a"/>
    <w:link w:val="10"/>
    <w:uiPriority w:val="9"/>
    <w:qFormat/>
    <w:rsid w:val="00856E07"/>
    <w:pPr>
      <w:keepNext/>
      <w:keepLines/>
      <w:spacing w:before="480" w:after="120"/>
      <w:ind w:firstLine="0"/>
      <w:jc w:val="left"/>
      <w:outlineLvl w:val="0"/>
    </w:pPr>
    <w:rPr>
      <w:rFonts w:eastAsiaTheme="majorEastAsia" w:cstheme="majorBidi"/>
      <w:b/>
      <w:bCs/>
      <w:color w:val="000000" w:themeColor="text1"/>
      <w:sz w:val="28"/>
      <w:szCs w:val="28"/>
      <w:lang w:val="ru-RU"/>
    </w:rPr>
  </w:style>
  <w:style w:type="paragraph" w:styleId="2">
    <w:name w:val="heading 2"/>
    <w:basedOn w:val="a"/>
    <w:next w:val="a"/>
    <w:link w:val="20"/>
    <w:uiPriority w:val="9"/>
    <w:unhideWhenUsed/>
    <w:qFormat/>
    <w:rsid w:val="00F364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1C5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E07"/>
    <w:rPr>
      <w:rFonts w:ascii="Times New Roman" w:eastAsiaTheme="majorEastAsia" w:hAnsi="Times New Roman" w:cstheme="majorBidi"/>
      <w:b/>
      <w:bCs/>
      <w:color w:val="000000" w:themeColor="text1"/>
      <w:sz w:val="28"/>
      <w:szCs w:val="28"/>
      <w:lang w:eastAsia="ru-RU"/>
    </w:rPr>
  </w:style>
  <w:style w:type="character" w:customStyle="1" w:styleId="BAMemphasized">
    <w:name w:val="BAM emphasized"/>
    <w:basedOn w:val="a0"/>
    <w:uiPriority w:val="1"/>
    <w:qFormat/>
    <w:rsid w:val="00E37AD0"/>
    <w:rPr>
      <w:b/>
      <w:szCs w:val="24"/>
      <w:lang w:val="en-US"/>
    </w:rPr>
  </w:style>
  <w:style w:type="paragraph" w:styleId="a3">
    <w:name w:val="TOC Heading"/>
    <w:basedOn w:val="1"/>
    <w:next w:val="a"/>
    <w:uiPriority w:val="39"/>
    <w:semiHidden/>
    <w:unhideWhenUsed/>
    <w:qFormat/>
    <w:rsid w:val="003B0741"/>
    <w:pPr>
      <w:spacing w:line="276" w:lineRule="auto"/>
      <w:outlineLvl w:val="9"/>
    </w:pPr>
  </w:style>
  <w:style w:type="paragraph" w:styleId="11">
    <w:name w:val="toc 1"/>
    <w:basedOn w:val="a"/>
    <w:next w:val="a"/>
    <w:autoRedefine/>
    <w:uiPriority w:val="39"/>
    <w:unhideWhenUsed/>
    <w:rsid w:val="00010A2A"/>
    <w:pPr>
      <w:tabs>
        <w:tab w:val="right" w:leader="dot" w:pos="9345"/>
      </w:tabs>
      <w:spacing w:after="100"/>
    </w:pPr>
    <w:rPr>
      <w:noProof/>
      <w:sz w:val="22"/>
      <w:szCs w:val="22"/>
    </w:rPr>
  </w:style>
  <w:style w:type="character" w:styleId="a4">
    <w:name w:val="Hyperlink"/>
    <w:basedOn w:val="a0"/>
    <w:uiPriority w:val="99"/>
    <w:unhideWhenUsed/>
    <w:rsid w:val="003B0741"/>
    <w:rPr>
      <w:color w:val="0000FF" w:themeColor="hyperlink"/>
      <w:u w:val="single"/>
    </w:rPr>
  </w:style>
  <w:style w:type="paragraph" w:styleId="a5">
    <w:name w:val="Balloon Text"/>
    <w:basedOn w:val="a"/>
    <w:link w:val="a6"/>
    <w:uiPriority w:val="99"/>
    <w:semiHidden/>
    <w:unhideWhenUsed/>
    <w:rsid w:val="003B0741"/>
    <w:rPr>
      <w:rFonts w:ascii="Tahoma" w:hAnsi="Tahoma" w:cs="Tahoma"/>
      <w:sz w:val="16"/>
      <w:szCs w:val="16"/>
    </w:rPr>
  </w:style>
  <w:style w:type="character" w:customStyle="1" w:styleId="a6">
    <w:name w:val="Текст выноски Знак"/>
    <w:basedOn w:val="a0"/>
    <w:link w:val="a5"/>
    <w:uiPriority w:val="99"/>
    <w:semiHidden/>
    <w:rsid w:val="003B0741"/>
    <w:rPr>
      <w:rFonts w:ascii="Tahoma" w:hAnsi="Tahoma" w:cs="Tahoma"/>
      <w:sz w:val="16"/>
      <w:szCs w:val="16"/>
      <w:lang w:val="en-US" w:eastAsia="ru-RU"/>
    </w:rPr>
  </w:style>
  <w:style w:type="character" w:styleId="a7">
    <w:name w:val="annotation reference"/>
    <w:basedOn w:val="a0"/>
    <w:uiPriority w:val="99"/>
    <w:semiHidden/>
    <w:unhideWhenUsed/>
    <w:rsid w:val="00AC7541"/>
    <w:rPr>
      <w:sz w:val="16"/>
      <w:szCs w:val="16"/>
    </w:rPr>
  </w:style>
  <w:style w:type="paragraph" w:styleId="a8">
    <w:name w:val="annotation text"/>
    <w:basedOn w:val="a"/>
    <w:link w:val="a9"/>
    <w:uiPriority w:val="99"/>
    <w:semiHidden/>
    <w:unhideWhenUsed/>
    <w:rsid w:val="00AC7541"/>
    <w:rPr>
      <w:sz w:val="20"/>
      <w:szCs w:val="20"/>
    </w:rPr>
  </w:style>
  <w:style w:type="character" w:customStyle="1" w:styleId="a9">
    <w:name w:val="Текст примечания Знак"/>
    <w:basedOn w:val="a0"/>
    <w:link w:val="a8"/>
    <w:uiPriority w:val="99"/>
    <w:semiHidden/>
    <w:rsid w:val="00AC7541"/>
    <w:rPr>
      <w:rFonts w:ascii="Times New Roman" w:hAnsi="Times New Roman" w:cs="Times New Roman"/>
      <w:sz w:val="20"/>
      <w:szCs w:val="20"/>
      <w:lang w:val="en-US" w:eastAsia="ru-RU"/>
    </w:rPr>
  </w:style>
  <w:style w:type="character" w:customStyle="1" w:styleId="eop">
    <w:name w:val="eop"/>
    <w:basedOn w:val="a0"/>
    <w:rsid w:val="00AC7541"/>
  </w:style>
  <w:style w:type="paragraph" w:styleId="aa">
    <w:name w:val="List Paragraph"/>
    <w:basedOn w:val="a"/>
    <w:uiPriority w:val="34"/>
    <w:qFormat/>
    <w:rsid w:val="00AC7541"/>
    <w:pPr>
      <w:ind w:left="720"/>
      <w:contextualSpacing/>
    </w:pPr>
  </w:style>
  <w:style w:type="character" w:customStyle="1" w:styleId="20">
    <w:name w:val="Заголовок 2 Знак"/>
    <w:basedOn w:val="a0"/>
    <w:link w:val="2"/>
    <w:uiPriority w:val="9"/>
    <w:rsid w:val="00F36414"/>
    <w:rPr>
      <w:rFonts w:asciiTheme="majorHAnsi" w:eastAsiaTheme="majorEastAsia" w:hAnsiTheme="majorHAnsi" w:cstheme="majorBidi"/>
      <w:b/>
      <w:bCs/>
      <w:color w:val="4F81BD" w:themeColor="accent1"/>
      <w:sz w:val="26"/>
      <w:szCs w:val="26"/>
      <w:lang w:val="en-US" w:eastAsia="ru-RU"/>
    </w:rPr>
  </w:style>
  <w:style w:type="paragraph" w:styleId="ab">
    <w:name w:val="footnote text"/>
    <w:basedOn w:val="a"/>
    <w:link w:val="ac"/>
    <w:uiPriority w:val="99"/>
    <w:unhideWhenUsed/>
    <w:rsid w:val="0003126C"/>
    <w:rPr>
      <w:sz w:val="20"/>
      <w:szCs w:val="20"/>
    </w:rPr>
  </w:style>
  <w:style w:type="character" w:customStyle="1" w:styleId="ac">
    <w:name w:val="Текст сноски Знак"/>
    <w:basedOn w:val="a0"/>
    <w:link w:val="ab"/>
    <w:uiPriority w:val="99"/>
    <w:rsid w:val="0003126C"/>
    <w:rPr>
      <w:rFonts w:ascii="Times New Roman" w:hAnsi="Times New Roman" w:cs="Times New Roman"/>
      <w:sz w:val="20"/>
      <w:szCs w:val="20"/>
      <w:lang w:val="en-US" w:eastAsia="ru-RU"/>
    </w:rPr>
  </w:style>
  <w:style w:type="character" w:styleId="ad">
    <w:name w:val="footnote reference"/>
    <w:basedOn w:val="a0"/>
    <w:uiPriority w:val="99"/>
    <w:semiHidden/>
    <w:unhideWhenUsed/>
    <w:rsid w:val="0003126C"/>
    <w:rPr>
      <w:vertAlign w:val="superscript"/>
    </w:rPr>
  </w:style>
  <w:style w:type="table" w:styleId="ae">
    <w:name w:val="Table Grid"/>
    <w:basedOn w:val="a1"/>
    <w:uiPriority w:val="59"/>
    <w:rsid w:val="003C2A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uiPriority w:val="35"/>
    <w:unhideWhenUsed/>
    <w:qFormat/>
    <w:rsid w:val="003C2AEB"/>
    <w:pPr>
      <w:spacing w:after="200" w:line="240" w:lineRule="auto"/>
    </w:pPr>
    <w:rPr>
      <w:b/>
      <w:bCs/>
      <w:color w:val="4F81BD" w:themeColor="accent1"/>
      <w:sz w:val="18"/>
      <w:szCs w:val="18"/>
    </w:rPr>
  </w:style>
  <w:style w:type="paragraph" w:customStyle="1" w:styleId="paragraph">
    <w:name w:val="paragraph"/>
    <w:basedOn w:val="a"/>
    <w:rsid w:val="00631126"/>
    <w:pPr>
      <w:spacing w:before="100" w:beforeAutospacing="1" w:after="100" w:afterAutospacing="1" w:line="240" w:lineRule="auto"/>
      <w:ind w:firstLine="0"/>
      <w:jc w:val="left"/>
    </w:pPr>
    <w:rPr>
      <w:rFonts w:eastAsia="Times New Roman"/>
      <w:lang w:val="ru-RU"/>
    </w:rPr>
  </w:style>
  <w:style w:type="paragraph" w:styleId="21">
    <w:name w:val="toc 2"/>
    <w:basedOn w:val="a"/>
    <w:next w:val="a"/>
    <w:autoRedefine/>
    <w:uiPriority w:val="39"/>
    <w:unhideWhenUsed/>
    <w:rsid w:val="00856E07"/>
    <w:pPr>
      <w:spacing w:after="100"/>
      <w:ind w:left="240"/>
    </w:pPr>
  </w:style>
  <w:style w:type="character" w:customStyle="1" w:styleId="30">
    <w:name w:val="Заголовок 3 Знак"/>
    <w:basedOn w:val="a0"/>
    <w:link w:val="3"/>
    <w:uiPriority w:val="9"/>
    <w:rsid w:val="006D1C5C"/>
    <w:rPr>
      <w:rFonts w:asciiTheme="majorHAnsi" w:eastAsiaTheme="majorEastAsia" w:hAnsiTheme="majorHAnsi" w:cstheme="majorBidi"/>
      <w:b/>
      <w:bCs/>
      <w:color w:val="4F81BD" w:themeColor="accent1"/>
      <w:sz w:val="24"/>
      <w:szCs w:val="24"/>
      <w:lang w:val="en-US" w:eastAsia="ru-RU"/>
    </w:rPr>
  </w:style>
  <w:style w:type="paragraph" w:styleId="af0">
    <w:name w:val="header"/>
    <w:basedOn w:val="a"/>
    <w:link w:val="af1"/>
    <w:uiPriority w:val="99"/>
    <w:unhideWhenUsed/>
    <w:rsid w:val="006713CA"/>
    <w:pPr>
      <w:tabs>
        <w:tab w:val="center" w:pos="4677"/>
        <w:tab w:val="right" w:pos="9355"/>
      </w:tabs>
      <w:spacing w:line="240" w:lineRule="auto"/>
    </w:pPr>
  </w:style>
  <w:style w:type="character" w:customStyle="1" w:styleId="af1">
    <w:name w:val="Верхний колонтитул Знак"/>
    <w:basedOn w:val="a0"/>
    <w:link w:val="af0"/>
    <w:uiPriority w:val="99"/>
    <w:rsid w:val="006713CA"/>
    <w:rPr>
      <w:rFonts w:ascii="Times New Roman" w:hAnsi="Times New Roman" w:cs="Times New Roman"/>
      <w:sz w:val="24"/>
      <w:szCs w:val="24"/>
      <w:lang w:val="en-US" w:eastAsia="ru-RU"/>
    </w:rPr>
  </w:style>
  <w:style w:type="paragraph" w:styleId="af2">
    <w:name w:val="footer"/>
    <w:basedOn w:val="a"/>
    <w:link w:val="af3"/>
    <w:uiPriority w:val="99"/>
    <w:unhideWhenUsed/>
    <w:rsid w:val="006713CA"/>
    <w:pPr>
      <w:tabs>
        <w:tab w:val="center" w:pos="4677"/>
        <w:tab w:val="right" w:pos="9355"/>
      </w:tabs>
      <w:spacing w:line="240" w:lineRule="auto"/>
    </w:pPr>
  </w:style>
  <w:style w:type="character" w:customStyle="1" w:styleId="af3">
    <w:name w:val="Нижний колонтитул Знак"/>
    <w:basedOn w:val="a0"/>
    <w:link w:val="af2"/>
    <w:uiPriority w:val="99"/>
    <w:rsid w:val="006713CA"/>
    <w:rPr>
      <w:rFonts w:ascii="Times New Roman" w:hAnsi="Times New Roman" w:cs="Times New Roman"/>
      <w:sz w:val="24"/>
      <w:szCs w:val="24"/>
      <w:lang w:val="en-US" w:eastAsia="ru-RU"/>
    </w:rPr>
  </w:style>
  <w:style w:type="paragraph" w:styleId="31">
    <w:name w:val="toc 3"/>
    <w:basedOn w:val="a"/>
    <w:next w:val="a"/>
    <w:autoRedefine/>
    <w:uiPriority w:val="39"/>
    <w:unhideWhenUsed/>
    <w:rsid w:val="004315F3"/>
    <w:pPr>
      <w:spacing w:after="100"/>
      <w:ind w:left="480"/>
    </w:pPr>
  </w:style>
  <w:style w:type="paragraph" w:styleId="af4">
    <w:name w:val="Normal (Web)"/>
    <w:basedOn w:val="a"/>
    <w:uiPriority w:val="99"/>
    <w:unhideWhenUsed/>
    <w:rsid w:val="00CB07E9"/>
    <w:pPr>
      <w:spacing w:before="100" w:beforeAutospacing="1" w:after="100" w:afterAutospacing="1" w:line="240" w:lineRule="auto"/>
      <w:ind w:firstLine="0"/>
      <w:jc w:val="left"/>
    </w:pPr>
    <w:rPr>
      <w:rFonts w:eastAsia="Times New Roman"/>
      <w:lang w:val="ru-RU"/>
    </w:rPr>
  </w:style>
  <w:style w:type="character" w:styleId="af5">
    <w:name w:val="FollowedHyperlink"/>
    <w:basedOn w:val="a0"/>
    <w:uiPriority w:val="99"/>
    <w:semiHidden/>
    <w:unhideWhenUsed/>
    <w:rsid w:val="00376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36817">
      <w:bodyDiv w:val="1"/>
      <w:marLeft w:val="0"/>
      <w:marRight w:val="0"/>
      <w:marTop w:val="0"/>
      <w:marBottom w:val="0"/>
      <w:divBdr>
        <w:top w:val="none" w:sz="0" w:space="0" w:color="auto"/>
        <w:left w:val="none" w:sz="0" w:space="0" w:color="auto"/>
        <w:bottom w:val="none" w:sz="0" w:space="0" w:color="auto"/>
        <w:right w:val="none" w:sz="0" w:space="0" w:color="auto"/>
      </w:divBdr>
      <w:divsChild>
        <w:div w:id="987711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dsm.ru/docs/analytics/Annual_report_2023_rus.pdf" TargetMode="External"/><Relationship Id="rId26" Type="http://schemas.openxmlformats.org/officeDocument/2006/relationships/hyperlink" Target="https://dsm.ru/docs/analytics/Annual_report_2023_rus.pdf" TargetMode="External"/><Relationship Id="rId3" Type="http://schemas.openxmlformats.org/officeDocument/2006/relationships/styles" Target="styles.xml"/><Relationship Id="rId21" Type="http://schemas.openxmlformats.org/officeDocument/2006/relationships/hyperlink" Target="https://dsm.ru/docs/analytics/Annual_report_2023_rus.pdf"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dsm.ru/docs/analytics/Annual_report_2023_rus.pdf" TargetMode="External"/><Relationship Id="rId25" Type="http://schemas.openxmlformats.org/officeDocument/2006/relationships/hyperlink" Target="https://dsm.ru/docs/Report2021RU.pdf" TargetMode="External"/><Relationship Id="rId2" Type="http://schemas.openxmlformats.org/officeDocument/2006/relationships/numbering" Target="numbering.xml"/><Relationship Id="rId16" Type="http://schemas.openxmlformats.org/officeDocument/2006/relationships/hyperlink" Target="https://rspp.ru/events/news/klyuchevye-napravleniya-politiki-v-oblasti-importozameshcheniya-vzglyad-biznesa-633eb99cd8d54/" TargetMode="External"/><Relationship Id="rId20" Type="http://schemas.openxmlformats.org/officeDocument/2006/relationships/hyperlink" Target="https://rosstat.gov.ru/folder/313/document/19766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www.federalregister.gov/documents/2022/09/16/2022-19910/implementation-of-additional-sanctions-against-russia-and-belarus-under-the-export-administration"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s://dsm.ru/docs/analytics/Annual_report_2023_rus.pdf" TargetMode="External"/><Relationship Id="rId28" Type="http://schemas.openxmlformats.org/officeDocument/2006/relationships/hyperlink" Target="https://www.nefco.ru/about-us/" TargetMode="External"/><Relationship Id="rId10" Type="http://schemas.openxmlformats.org/officeDocument/2006/relationships/chart" Target="charts/chart2.xml"/><Relationship Id="rId19" Type="http://schemas.openxmlformats.org/officeDocument/2006/relationships/hyperlink" Target="https://rosstat.gov.ru/statistics/pric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riarating.ru/macroeconomics/20220406/630220765.html" TargetMode="External"/><Relationship Id="rId27" Type="http://schemas.openxmlformats.org/officeDocument/2006/relationships/hyperlink" Target="https://himavangard.r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sm.ru/docs/analytics/Annual_report_2023_rus.pdf" TargetMode="External"/><Relationship Id="rId13" Type="http://schemas.openxmlformats.org/officeDocument/2006/relationships/hyperlink" Target="https://www.nefco.ru/about-us/" TargetMode="External"/><Relationship Id="rId3" Type="http://schemas.openxmlformats.org/officeDocument/2006/relationships/hyperlink" Target="https://dsm.ru/docs/analytics/Annual_report_2023_rus.pdf" TargetMode="External"/><Relationship Id="rId7" Type="http://schemas.openxmlformats.org/officeDocument/2006/relationships/hyperlink" Target="https://riarating.ru/macroeconomics/20220406/630220765.html" TargetMode="External"/><Relationship Id="rId12" Type="http://schemas.openxmlformats.org/officeDocument/2006/relationships/hyperlink" Target="https://himavangard.ru/" TargetMode="External"/><Relationship Id="rId2" Type="http://schemas.openxmlformats.org/officeDocument/2006/relationships/hyperlink" Target="https://dsm.ru/docs/analytics/Annual_report_2023_rus.pdf" TargetMode="External"/><Relationship Id="rId1" Type="http://schemas.openxmlformats.org/officeDocument/2006/relationships/hyperlink" Target="https://rspp.ru/events/news/klyuchevye-napravleniya-politiki-v-oblasti-importozameshcheniya-vzglyad-biznesa-633eb99cd8d54/" TargetMode="External"/><Relationship Id="rId6" Type="http://schemas.openxmlformats.org/officeDocument/2006/relationships/hyperlink" Target="https://dsm.ru/docs/analytics/Annual_report_2023_rus.pdf" TargetMode="External"/><Relationship Id="rId11" Type="http://schemas.openxmlformats.org/officeDocument/2006/relationships/hyperlink" Target="https://dsm.ru/docs/analytics/Annual_report_2023_rus.pdf" TargetMode="External"/><Relationship Id="rId5" Type="http://schemas.openxmlformats.org/officeDocument/2006/relationships/hyperlink" Target="https://rosstat.gov.ru/folder/313/document/197667" TargetMode="External"/><Relationship Id="rId10" Type="http://schemas.openxmlformats.org/officeDocument/2006/relationships/hyperlink" Target="https://dsm.ru/docs/Report2021RU.pdf" TargetMode="External"/><Relationship Id="rId4" Type="http://schemas.openxmlformats.org/officeDocument/2006/relationships/hyperlink" Target="https://rosstat.gov.ru/statistics/price" TargetMode="External"/><Relationship Id="rId9" Type="http://schemas.openxmlformats.org/officeDocument/2006/relationships/hyperlink" Target="https://www.federalregister.gov/documents/2022/09/16/2022-19910/implementation-of-additional-sanctions-against-russia-and-belarus-under-the-export-administratio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0"/>
          <c:order val="0"/>
          <c:tx>
            <c:strRef>
              <c:f>Лист1!$B$1</c:f>
              <c:strCache>
                <c:ptCount val="1"/>
                <c:pt idx="0">
                  <c:v>Online sales</c:v>
                </c:pt>
              </c:strCache>
            </c:strRef>
          </c:tx>
          <c:invertIfNegative val="0"/>
          <c:cat>
            <c:strRef>
              <c:f>Лист1!$A$2:$A$11</c:f>
              <c:strCache>
                <c:ptCount val="10"/>
                <c:pt idx="0">
                  <c:v>Cetaphil</c:v>
                </c:pt>
                <c:pt idx="1">
                  <c:v>Dry Dry</c:v>
                </c:pt>
                <c:pt idx="2">
                  <c:v>LIPOBASE</c:v>
                </c:pt>
                <c:pt idx="3">
                  <c:v>Cinovit</c:v>
                </c:pt>
                <c:pt idx="4">
                  <c:v>Lactacyd</c:v>
                </c:pt>
                <c:pt idx="5">
                  <c:v>Sulsen</c:v>
                </c:pt>
                <c:pt idx="6">
                  <c:v>Esvicin</c:v>
                </c:pt>
                <c:pt idx="7">
                  <c:v>Alerana</c:v>
                </c:pt>
                <c:pt idx="8">
                  <c:v>911 Vasha Sluzhba Spaseniya</c:v>
                </c:pt>
                <c:pt idx="9">
                  <c:v>Loshadinaya Sila</c:v>
                </c:pt>
              </c:strCache>
            </c:strRef>
          </c:cat>
          <c:val>
            <c:numRef>
              <c:f>Лист1!$B$2:$B$11</c:f>
              <c:numCache>
                <c:formatCode>0%</c:formatCode>
                <c:ptCount val="10"/>
                <c:pt idx="0">
                  <c:v>0.3</c:v>
                </c:pt>
                <c:pt idx="1">
                  <c:v>0.22</c:v>
                </c:pt>
                <c:pt idx="2">
                  <c:v>0.15</c:v>
                </c:pt>
                <c:pt idx="3">
                  <c:v>0.14000000000000001</c:v>
                </c:pt>
                <c:pt idx="4">
                  <c:v>0.14000000000000001</c:v>
                </c:pt>
                <c:pt idx="5">
                  <c:v>0.11</c:v>
                </c:pt>
                <c:pt idx="6">
                  <c:v>0.11</c:v>
                </c:pt>
                <c:pt idx="7">
                  <c:v>0.11</c:v>
                </c:pt>
                <c:pt idx="8">
                  <c:v>0.08</c:v>
                </c:pt>
                <c:pt idx="9">
                  <c:v>7.0000000000000007E-2</c:v>
                </c:pt>
              </c:numCache>
            </c:numRef>
          </c:val>
          <c:extLst xmlns:c16r2="http://schemas.microsoft.com/office/drawing/2015/06/chart">
            <c:ext xmlns:c16="http://schemas.microsoft.com/office/drawing/2014/chart" uri="{C3380CC4-5D6E-409C-BE32-E72D297353CC}">
              <c16:uniqueId val="{00000000-2DC1-4023-8C4C-D41DEA826008}"/>
            </c:ext>
          </c:extLst>
        </c:ser>
        <c:ser>
          <c:idx val="1"/>
          <c:order val="1"/>
          <c:tx>
            <c:strRef>
              <c:f>Лист1!$C$1</c:f>
              <c:strCache>
                <c:ptCount val="1"/>
                <c:pt idx="0">
                  <c:v>Столбец1</c:v>
                </c:pt>
              </c:strCache>
            </c:strRef>
          </c:tx>
          <c:invertIfNegative val="0"/>
          <c:cat>
            <c:strRef>
              <c:f>Лист1!$A$2:$A$11</c:f>
              <c:strCache>
                <c:ptCount val="10"/>
                <c:pt idx="0">
                  <c:v>Cetaphil</c:v>
                </c:pt>
                <c:pt idx="1">
                  <c:v>Dry Dry</c:v>
                </c:pt>
                <c:pt idx="2">
                  <c:v>LIPOBASE</c:v>
                </c:pt>
                <c:pt idx="3">
                  <c:v>Cinovit</c:v>
                </c:pt>
                <c:pt idx="4">
                  <c:v>Lactacyd</c:v>
                </c:pt>
                <c:pt idx="5">
                  <c:v>Sulsen</c:v>
                </c:pt>
                <c:pt idx="6">
                  <c:v>Esvicin</c:v>
                </c:pt>
                <c:pt idx="7">
                  <c:v>Alerana</c:v>
                </c:pt>
                <c:pt idx="8">
                  <c:v>911 Vasha Sluzhba Spaseniya</c:v>
                </c:pt>
                <c:pt idx="9">
                  <c:v>Loshadinaya Sila</c:v>
                </c:pt>
              </c:strCache>
            </c:strRef>
          </c:cat>
          <c:val>
            <c:numRef>
              <c:f>Лист1!$C$2:$C$11</c:f>
              <c:numCache>
                <c:formatCode>0%</c:formatCode>
                <c:ptCount val="10"/>
                <c:pt idx="0">
                  <c:v>0.7</c:v>
                </c:pt>
                <c:pt idx="1">
                  <c:v>0.78</c:v>
                </c:pt>
                <c:pt idx="2">
                  <c:v>0.85</c:v>
                </c:pt>
                <c:pt idx="3">
                  <c:v>0.86</c:v>
                </c:pt>
                <c:pt idx="4">
                  <c:v>0.86</c:v>
                </c:pt>
                <c:pt idx="5">
                  <c:v>0.89</c:v>
                </c:pt>
                <c:pt idx="6">
                  <c:v>0.89</c:v>
                </c:pt>
                <c:pt idx="7">
                  <c:v>0.89</c:v>
                </c:pt>
                <c:pt idx="8">
                  <c:v>0.92</c:v>
                </c:pt>
                <c:pt idx="9">
                  <c:v>0.92999999999999994</c:v>
                </c:pt>
              </c:numCache>
            </c:numRef>
          </c:val>
          <c:extLst xmlns:c16r2="http://schemas.microsoft.com/office/drawing/2015/06/chart">
            <c:ext xmlns:c16="http://schemas.microsoft.com/office/drawing/2014/chart" uri="{C3380CC4-5D6E-409C-BE32-E72D297353CC}">
              <c16:uniqueId val="{00000001-2DC1-4023-8C4C-D41DEA826008}"/>
            </c:ext>
          </c:extLst>
        </c:ser>
        <c:dLbls>
          <c:showLegendKey val="0"/>
          <c:showVal val="0"/>
          <c:showCatName val="0"/>
          <c:showSerName val="0"/>
          <c:showPercent val="0"/>
          <c:showBubbleSize val="0"/>
        </c:dLbls>
        <c:gapWidth val="150"/>
        <c:overlap val="100"/>
        <c:axId val="422591104"/>
        <c:axId val="406958464"/>
      </c:barChart>
      <c:catAx>
        <c:axId val="422591104"/>
        <c:scaling>
          <c:orientation val="minMax"/>
        </c:scaling>
        <c:delete val="0"/>
        <c:axPos val="b"/>
        <c:numFmt formatCode="General" sourceLinked="0"/>
        <c:majorTickMark val="out"/>
        <c:minorTickMark val="none"/>
        <c:tickLblPos val="nextTo"/>
        <c:crossAx val="406958464"/>
        <c:crosses val="autoZero"/>
        <c:auto val="1"/>
        <c:lblAlgn val="ctr"/>
        <c:lblOffset val="100"/>
        <c:noMultiLvlLbl val="0"/>
      </c:catAx>
      <c:valAx>
        <c:axId val="406958464"/>
        <c:scaling>
          <c:orientation val="minMax"/>
        </c:scaling>
        <c:delete val="0"/>
        <c:axPos val="l"/>
        <c:majorGridlines/>
        <c:numFmt formatCode="0%" sourceLinked="1"/>
        <c:majorTickMark val="out"/>
        <c:minorTickMark val="none"/>
        <c:tickLblPos val="nextTo"/>
        <c:crossAx val="422591104"/>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Лист1!$B$2:$B$8</c:f>
              <c:numCache>
                <c:formatCode>General</c:formatCode>
                <c:ptCount val="7"/>
                <c:pt idx="0">
                  <c:v>5.38</c:v>
                </c:pt>
                <c:pt idx="1">
                  <c:v>2.52</c:v>
                </c:pt>
                <c:pt idx="2">
                  <c:v>4.2699999999999996</c:v>
                </c:pt>
                <c:pt idx="3">
                  <c:v>3.05</c:v>
                </c:pt>
                <c:pt idx="4">
                  <c:v>4.91</c:v>
                </c:pt>
                <c:pt idx="5">
                  <c:v>8.39</c:v>
                </c:pt>
                <c:pt idx="6">
                  <c:v>11.92</c:v>
                </c:pt>
              </c:numCache>
            </c:numRef>
          </c:val>
          <c:extLst xmlns:c16r2="http://schemas.microsoft.com/office/drawing/2015/06/chart">
            <c:ext xmlns:c16="http://schemas.microsoft.com/office/drawing/2014/chart" uri="{C3380CC4-5D6E-409C-BE32-E72D297353CC}">
              <c16:uniqueId val="{00000000-B5EB-4130-9D9F-DEB235FE31A1}"/>
            </c:ext>
          </c:extLst>
        </c:ser>
        <c:dLbls>
          <c:showLegendKey val="0"/>
          <c:showVal val="1"/>
          <c:showCatName val="0"/>
          <c:showSerName val="0"/>
          <c:showPercent val="0"/>
          <c:showBubbleSize val="0"/>
        </c:dLbls>
        <c:gapWidth val="75"/>
        <c:axId val="407334912"/>
        <c:axId val="407337600"/>
      </c:barChart>
      <c:catAx>
        <c:axId val="407334912"/>
        <c:scaling>
          <c:orientation val="minMax"/>
        </c:scaling>
        <c:delete val="0"/>
        <c:axPos val="b"/>
        <c:numFmt formatCode="General" sourceLinked="1"/>
        <c:majorTickMark val="none"/>
        <c:minorTickMark val="none"/>
        <c:tickLblPos val="nextTo"/>
        <c:crossAx val="407337600"/>
        <c:crosses val="autoZero"/>
        <c:auto val="1"/>
        <c:lblAlgn val="ctr"/>
        <c:lblOffset val="100"/>
        <c:noMultiLvlLbl val="0"/>
      </c:catAx>
      <c:valAx>
        <c:axId val="407337600"/>
        <c:scaling>
          <c:orientation val="minMax"/>
        </c:scaling>
        <c:delete val="0"/>
        <c:axPos val="l"/>
        <c:numFmt formatCode="General" sourceLinked="1"/>
        <c:majorTickMark val="none"/>
        <c:minorTickMark val="none"/>
        <c:tickLblPos val="nextTo"/>
        <c:crossAx val="4073349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No</c:v>
                </c:pt>
                <c:pt idx="1">
                  <c:v>Yes</c:v>
                </c:pt>
                <c:pt idx="2">
                  <c:v>Doesn't matter</c:v>
                </c:pt>
              </c:strCache>
            </c:strRef>
          </c:cat>
          <c:val>
            <c:numRef>
              <c:f>Лист1!$B$2:$B$4</c:f>
              <c:numCache>
                <c:formatCode>0%</c:formatCode>
                <c:ptCount val="3"/>
                <c:pt idx="0">
                  <c:v>0.55000000000000004</c:v>
                </c:pt>
                <c:pt idx="1">
                  <c:v>0.14000000000000001</c:v>
                </c:pt>
                <c:pt idx="2">
                  <c:v>0.31</c:v>
                </c:pt>
              </c:numCache>
            </c:numRef>
          </c:val>
          <c:extLst xmlns:c16r2="http://schemas.microsoft.com/office/drawing/2015/06/chart">
            <c:ext xmlns:c16="http://schemas.microsoft.com/office/drawing/2014/chart" uri="{C3380CC4-5D6E-409C-BE32-E72D297353CC}">
              <c16:uniqueId val="{00000000-AD8A-47BB-BCC6-33F74F0CECA3}"/>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The ratio of pharmacy sales of medical cosmetics (amount) 2021 year</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Russian</c:v>
                </c:pt>
                <c:pt idx="1">
                  <c:v>Foreign</c:v>
                </c:pt>
              </c:strCache>
            </c:strRef>
          </c:cat>
          <c:val>
            <c:numRef>
              <c:f>Лист1!$B$2:$B$3</c:f>
              <c:numCache>
                <c:formatCode>0%</c:formatCode>
                <c:ptCount val="2"/>
                <c:pt idx="0">
                  <c:v>0.83</c:v>
                </c:pt>
                <c:pt idx="1">
                  <c:v>0.17</c:v>
                </c:pt>
              </c:numCache>
            </c:numRef>
          </c:val>
          <c:extLst xmlns:c16r2="http://schemas.microsoft.com/office/drawing/2015/06/chart">
            <c:ext xmlns:c16="http://schemas.microsoft.com/office/drawing/2014/chart" uri="{C3380CC4-5D6E-409C-BE32-E72D297353CC}">
              <c16:uniqueId val="{00000000-26B0-4AD2-B40D-1F5BCB8758F0}"/>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Russian</c:v>
                </c:pt>
                <c:pt idx="1">
                  <c:v>Foreign</c:v>
                </c:pt>
              </c:strCache>
            </c:strRef>
          </c:cat>
          <c:val>
            <c:numRef>
              <c:f>Лист1!$B$2:$B$3</c:f>
              <c:numCache>
                <c:formatCode>0%</c:formatCode>
                <c:ptCount val="2"/>
                <c:pt idx="0">
                  <c:v>0.73</c:v>
                </c:pt>
                <c:pt idx="1">
                  <c:v>0.28000000000000003</c:v>
                </c:pt>
              </c:numCache>
            </c:numRef>
          </c:val>
          <c:extLst xmlns:c16r2="http://schemas.microsoft.com/office/drawing/2015/06/chart">
            <c:ext xmlns:c16="http://schemas.microsoft.com/office/drawing/2014/chart" uri="{C3380CC4-5D6E-409C-BE32-E72D297353CC}">
              <c16:uniqueId val="{00000000-1C81-463C-8AF0-AEE4EC1D4331}"/>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The ratio of pharmacy sales of medical cosmetics (amount) 2022 year</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Russian</c:v>
                </c:pt>
                <c:pt idx="1">
                  <c:v>Foreign</c:v>
                </c:pt>
              </c:strCache>
            </c:strRef>
          </c:cat>
          <c:val>
            <c:numRef>
              <c:f>Лист1!$B$2:$B$3</c:f>
              <c:numCache>
                <c:formatCode>0%</c:formatCode>
                <c:ptCount val="2"/>
                <c:pt idx="0">
                  <c:v>0.82</c:v>
                </c:pt>
                <c:pt idx="1">
                  <c:v>0.18</c:v>
                </c:pt>
              </c:numCache>
            </c:numRef>
          </c:val>
          <c:extLst xmlns:c16r2="http://schemas.microsoft.com/office/drawing/2015/06/chart">
            <c:ext xmlns:c16="http://schemas.microsoft.com/office/drawing/2014/chart" uri="{C3380CC4-5D6E-409C-BE32-E72D297353CC}">
              <c16:uniqueId val="{00000000-9086-4DD8-8CD9-5806AD6D9D39}"/>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Russian</c:v>
                </c:pt>
                <c:pt idx="1">
                  <c:v>Foreign</c:v>
                </c:pt>
              </c:strCache>
            </c:strRef>
          </c:cat>
          <c:val>
            <c:numRef>
              <c:f>Лист1!$B$2:$B$3</c:f>
              <c:numCache>
                <c:formatCode>0%</c:formatCode>
                <c:ptCount val="2"/>
                <c:pt idx="0">
                  <c:v>0.73</c:v>
                </c:pt>
                <c:pt idx="1">
                  <c:v>0.27</c:v>
                </c:pt>
              </c:numCache>
            </c:numRef>
          </c:val>
          <c:extLst xmlns:c16r2="http://schemas.microsoft.com/office/drawing/2015/06/chart">
            <c:ext xmlns:c16="http://schemas.microsoft.com/office/drawing/2014/chart" uri="{C3380CC4-5D6E-409C-BE32-E72D297353CC}">
              <c16:uniqueId val="{00000000-1C81-463C-8AF0-AEE4EC1D4331}"/>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AE65-879E-4267-BFCD-8B2EE8B6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57</Pages>
  <Words>12643</Words>
  <Characters>69542</Characters>
  <Application>Microsoft Office Word</Application>
  <DocSecurity>0</DocSecurity>
  <Lines>2107</Lines>
  <Paragraphs>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Bondar</dc:creator>
  <cp:keywords/>
  <dc:description/>
  <cp:lastModifiedBy>Anastasia Bondar</cp:lastModifiedBy>
  <cp:revision>70</cp:revision>
  <dcterms:created xsi:type="dcterms:W3CDTF">2023-05-26T12:58:00Z</dcterms:created>
  <dcterms:modified xsi:type="dcterms:W3CDTF">2023-05-26T20:51:00Z</dcterms:modified>
</cp:coreProperties>
</file>