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C8CE1" w14:textId="5C911ADB" w:rsidR="0088768A" w:rsidRPr="0088768A" w:rsidRDefault="0088768A" w:rsidP="0088768A">
      <w:pPr>
        <w:suppressAutoHyphens/>
        <w:spacing w:line="100" w:lineRule="atLeast"/>
        <w:ind w:right="142" w:firstLine="0"/>
        <w:jc w:val="center"/>
        <w:rPr>
          <w:rFonts w:eastAsia="SimSun" w:cs="Times New Roman"/>
          <w:kern w:val="1"/>
          <w:szCs w:val="24"/>
          <w:lang w:eastAsia="zh-CN" w:bidi="hi-IN"/>
        </w:rPr>
      </w:pPr>
      <w:r w:rsidRPr="0088768A">
        <w:rPr>
          <w:rFonts w:eastAsia="SimSun" w:cs="Times New Roman"/>
          <w:kern w:val="1"/>
          <w:szCs w:val="24"/>
          <w:lang w:eastAsia="zh-CN" w:bidi="hi-IN"/>
        </w:rPr>
        <w:t>Федеральное государственное бюджетное образовательное учреждение</w:t>
      </w:r>
    </w:p>
    <w:p w14:paraId="59854ABC" w14:textId="77777777" w:rsidR="0088768A" w:rsidRPr="0088768A" w:rsidRDefault="0088768A" w:rsidP="0088768A">
      <w:pPr>
        <w:suppressAutoHyphens/>
        <w:spacing w:line="100" w:lineRule="atLeast"/>
        <w:ind w:right="142" w:firstLine="0"/>
        <w:jc w:val="center"/>
        <w:rPr>
          <w:rFonts w:eastAsia="SimSun" w:cs="Times New Roman"/>
          <w:kern w:val="1"/>
          <w:szCs w:val="24"/>
          <w:lang w:eastAsia="zh-CN" w:bidi="hi-IN"/>
        </w:rPr>
      </w:pPr>
      <w:r w:rsidRPr="0088768A">
        <w:rPr>
          <w:rFonts w:eastAsia="SimSun" w:cs="Times New Roman"/>
          <w:kern w:val="1"/>
          <w:szCs w:val="24"/>
          <w:lang w:eastAsia="zh-CN" w:bidi="hi-IN"/>
        </w:rPr>
        <w:t>высшего профессионального образования</w:t>
      </w:r>
    </w:p>
    <w:p w14:paraId="6990F493" w14:textId="77777777" w:rsidR="0088768A" w:rsidRPr="0088768A" w:rsidRDefault="0088768A" w:rsidP="0088768A">
      <w:pPr>
        <w:suppressAutoHyphens/>
        <w:spacing w:line="100" w:lineRule="atLeast"/>
        <w:ind w:right="142" w:firstLine="0"/>
        <w:jc w:val="center"/>
        <w:rPr>
          <w:rFonts w:eastAsia="SimSun" w:cs="Times New Roman"/>
          <w:kern w:val="1"/>
          <w:szCs w:val="24"/>
          <w:lang w:eastAsia="zh-CN" w:bidi="hi-IN"/>
        </w:rPr>
      </w:pPr>
      <w:r w:rsidRPr="0088768A">
        <w:rPr>
          <w:rFonts w:eastAsia="SimSun" w:cs="Times New Roman"/>
          <w:kern w:val="1"/>
          <w:szCs w:val="24"/>
          <w:lang w:eastAsia="zh-CN" w:bidi="hi-IN"/>
        </w:rPr>
        <w:t>Санкт-Петербургский государственный университет</w:t>
      </w:r>
    </w:p>
    <w:p w14:paraId="0D3FA53F" w14:textId="5DB59A56" w:rsidR="00B13E34" w:rsidRDefault="0088768A" w:rsidP="00B13E34">
      <w:pPr>
        <w:suppressAutoHyphens/>
        <w:spacing w:line="100" w:lineRule="atLeast"/>
        <w:ind w:right="142" w:firstLine="0"/>
        <w:jc w:val="center"/>
        <w:rPr>
          <w:rFonts w:eastAsia="SimSun" w:cs="Times New Roman"/>
          <w:kern w:val="1"/>
          <w:szCs w:val="24"/>
          <w:lang w:eastAsia="zh-CN" w:bidi="hi-IN"/>
        </w:rPr>
      </w:pPr>
      <w:r w:rsidRPr="0088768A">
        <w:rPr>
          <w:rFonts w:eastAsia="SimSun" w:cs="Times New Roman"/>
          <w:kern w:val="1"/>
          <w:szCs w:val="24"/>
          <w:lang w:eastAsia="zh-CN" w:bidi="hi-IN"/>
        </w:rPr>
        <w:t>Высшая школа менеджмента</w:t>
      </w:r>
    </w:p>
    <w:p w14:paraId="1AEEABC9" w14:textId="51410FFE" w:rsidR="00B13E34" w:rsidRDefault="00B13E34" w:rsidP="00B13E34">
      <w:pPr>
        <w:suppressAutoHyphens/>
        <w:spacing w:line="100" w:lineRule="atLeast"/>
        <w:ind w:right="142" w:firstLine="0"/>
        <w:jc w:val="center"/>
        <w:rPr>
          <w:rFonts w:eastAsia="SimSun" w:cs="Times New Roman"/>
          <w:kern w:val="1"/>
          <w:szCs w:val="24"/>
          <w:lang w:eastAsia="zh-CN" w:bidi="hi-IN"/>
        </w:rPr>
      </w:pPr>
    </w:p>
    <w:p w14:paraId="480F522C" w14:textId="77777777" w:rsidR="00B13E34" w:rsidRDefault="00B13E34" w:rsidP="00B13E34">
      <w:pPr>
        <w:suppressAutoHyphens/>
        <w:spacing w:line="100" w:lineRule="atLeast"/>
        <w:ind w:right="142" w:firstLine="0"/>
        <w:jc w:val="center"/>
        <w:rPr>
          <w:rFonts w:eastAsia="SimSun" w:cs="Times New Roman"/>
          <w:kern w:val="1"/>
          <w:szCs w:val="24"/>
          <w:lang w:eastAsia="zh-CN" w:bidi="hi-IN"/>
        </w:rPr>
      </w:pPr>
    </w:p>
    <w:p w14:paraId="3B5A1858" w14:textId="77777777" w:rsidR="00B13E34" w:rsidRDefault="00B13E34" w:rsidP="00B13E34">
      <w:pPr>
        <w:suppressAutoHyphens/>
        <w:spacing w:line="100" w:lineRule="atLeast"/>
        <w:ind w:right="142" w:firstLine="0"/>
        <w:jc w:val="center"/>
        <w:rPr>
          <w:rFonts w:eastAsia="SimSun" w:cs="Times New Roman"/>
          <w:kern w:val="1"/>
          <w:szCs w:val="24"/>
          <w:lang w:eastAsia="zh-CN" w:bidi="hi-IN"/>
        </w:rPr>
      </w:pPr>
    </w:p>
    <w:p w14:paraId="187A1D6C" w14:textId="529EDD07" w:rsidR="0088768A" w:rsidRPr="0088768A" w:rsidRDefault="0088768A" w:rsidP="00F27EA7">
      <w:pPr>
        <w:tabs>
          <w:tab w:val="left" w:pos="2233"/>
        </w:tabs>
        <w:suppressAutoHyphens/>
        <w:spacing w:line="100" w:lineRule="atLeast"/>
        <w:ind w:right="142" w:firstLine="0"/>
        <w:jc w:val="center"/>
        <w:rPr>
          <w:rFonts w:eastAsia="SimSun" w:cs="Times New Roman"/>
          <w:b/>
          <w:color w:val="000000"/>
          <w:kern w:val="1"/>
          <w:szCs w:val="24"/>
          <w:lang w:eastAsia="zh-CN" w:bidi="hi-IN"/>
        </w:rPr>
      </w:pPr>
    </w:p>
    <w:p w14:paraId="044C6AD8" w14:textId="77777777" w:rsidR="006D4BF4" w:rsidRPr="0045478A" w:rsidRDefault="006D4BF4" w:rsidP="006D4BF4">
      <w:pPr>
        <w:suppressAutoHyphens/>
        <w:spacing w:line="100" w:lineRule="atLeast"/>
        <w:ind w:right="142" w:firstLine="0"/>
        <w:jc w:val="center"/>
        <w:rPr>
          <w:rFonts w:eastAsia="SimSun" w:cs="Times New Roman"/>
          <w:b/>
          <w:color w:val="000000"/>
          <w:kern w:val="1"/>
          <w:szCs w:val="24"/>
          <w:lang w:eastAsia="zh-CN" w:bidi="hi-IN"/>
        </w:rPr>
      </w:pPr>
      <w:r>
        <w:rPr>
          <w:rFonts w:eastAsia="SimSun" w:cs="Times New Roman"/>
          <w:b/>
          <w:color w:val="000000"/>
          <w:kern w:val="1"/>
          <w:szCs w:val="24"/>
          <w:lang w:eastAsia="zh-CN" w:bidi="hi-IN"/>
        </w:rPr>
        <w:t>Оценка эффективности социальной программы «Пушкинская карта»</w:t>
      </w:r>
    </w:p>
    <w:p w14:paraId="671DAD9B" w14:textId="4D86812A" w:rsidR="00B13E34" w:rsidRDefault="00B13E34" w:rsidP="000338FD">
      <w:pPr>
        <w:suppressAutoHyphens/>
        <w:spacing w:line="100" w:lineRule="atLeast"/>
        <w:ind w:right="142" w:firstLine="0"/>
        <w:rPr>
          <w:rFonts w:eastAsia="SimSun" w:cs="Times New Roman"/>
          <w:color w:val="000000"/>
          <w:kern w:val="1"/>
          <w:szCs w:val="24"/>
          <w:lang w:eastAsia="zh-CN" w:bidi="hi-IN"/>
        </w:rPr>
      </w:pPr>
    </w:p>
    <w:p w14:paraId="45BB2A80" w14:textId="06C1A5C3" w:rsidR="00B13E34" w:rsidRDefault="00B13E34" w:rsidP="0088768A">
      <w:pPr>
        <w:suppressAutoHyphens/>
        <w:spacing w:line="100" w:lineRule="atLeast"/>
        <w:ind w:right="142" w:firstLine="0"/>
        <w:jc w:val="center"/>
        <w:rPr>
          <w:rFonts w:eastAsia="SimSun" w:cs="Times New Roman"/>
          <w:color w:val="000000"/>
          <w:kern w:val="1"/>
          <w:szCs w:val="24"/>
          <w:lang w:eastAsia="zh-CN" w:bidi="hi-IN"/>
        </w:rPr>
      </w:pPr>
    </w:p>
    <w:p w14:paraId="7B38F965" w14:textId="77777777" w:rsidR="00B13E34" w:rsidRPr="0088768A" w:rsidRDefault="00B13E34" w:rsidP="0088768A">
      <w:pPr>
        <w:suppressAutoHyphens/>
        <w:spacing w:line="100" w:lineRule="atLeast"/>
        <w:ind w:right="142" w:firstLine="0"/>
        <w:jc w:val="center"/>
        <w:rPr>
          <w:rFonts w:eastAsia="SimSun" w:cs="Times New Roman"/>
          <w:color w:val="000000"/>
          <w:kern w:val="1"/>
          <w:szCs w:val="24"/>
          <w:lang w:eastAsia="zh-CN" w:bidi="hi-IN"/>
        </w:rPr>
      </w:pPr>
    </w:p>
    <w:p w14:paraId="68DCA5F2" w14:textId="394A274A" w:rsidR="0088768A" w:rsidRPr="00886FA0" w:rsidRDefault="00576002" w:rsidP="00886FA0">
      <w:pPr>
        <w:tabs>
          <w:tab w:val="left" w:pos="4962"/>
        </w:tabs>
        <w:suppressAutoHyphens/>
        <w:spacing w:line="100" w:lineRule="atLeast"/>
        <w:ind w:left="4956" w:right="142" w:firstLine="0"/>
        <w:jc w:val="left"/>
        <w:rPr>
          <w:rFonts w:eastAsia="SimSun" w:cs="Times New Roman"/>
          <w:kern w:val="1"/>
          <w:szCs w:val="24"/>
          <w:lang w:eastAsia="zh-CN" w:bidi="hi-IN"/>
        </w:rPr>
      </w:pPr>
      <w:r>
        <w:rPr>
          <w:rFonts w:eastAsia="Times New Roman" w:cs="Times New Roman"/>
          <w:kern w:val="1"/>
          <w:szCs w:val="24"/>
          <w:lang w:eastAsia="zh-CN" w:bidi="hi-IN"/>
        </w:rPr>
        <w:tab/>
      </w:r>
      <w:r w:rsidR="002C4DFE">
        <w:rPr>
          <w:rFonts w:eastAsia="SimSun" w:cs="Times New Roman"/>
          <w:kern w:val="1"/>
          <w:szCs w:val="24"/>
          <w:lang w:eastAsia="zh-CN" w:bidi="hi-IN"/>
        </w:rPr>
        <w:t>Выпускная к</w:t>
      </w:r>
      <w:r w:rsidR="00BF674C">
        <w:rPr>
          <w:rFonts w:eastAsia="SimSun" w:cs="Times New Roman"/>
          <w:kern w:val="1"/>
          <w:szCs w:val="24"/>
          <w:lang w:eastAsia="zh-CN" w:bidi="hi-IN"/>
        </w:rPr>
        <w:t>валификационная работа</w:t>
      </w:r>
      <w:r w:rsidR="00B13E34">
        <w:rPr>
          <w:rFonts w:eastAsia="SimSun" w:cs="Times New Roman"/>
          <w:kern w:val="1"/>
          <w:szCs w:val="24"/>
          <w:lang w:eastAsia="zh-CN" w:bidi="hi-IN"/>
        </w:rPr>
        <w:t xml:space="preserve"> студент</w:t>
      </w:r>
      <w:r w:rsidR="00F813C1">
        <w:rPr>
          <w:rFonts w:eastAsia="SimSun" w:cs="Times New Roman"/>
          <w:kern w:val="1"/>
          <w:szCs w:val="24"/>
          <w:lang w:eastAsia="zh-CN" w:bidi="hi-IN"/>
        </w:rPr>
        <w:t>ки</w:t>
      </w:r>
      <w:r w:rsidR="00886FA0">
        <w:rPr>
          <w:rFonts w:eastAsia="SimSun" w:cs="Times New Roman"/>
          <w:kern w:val="1"/>
          <w:szCs w:val="24"/>
          <w:lang w:eastAsia="zh-CN" w:bidi="hi-IN"/>
        </w:rPr>
        <w:t xml:space="preserve"> </w:t>
      </w:r>
      <w:r w:rsidR="00BF674C">
        <w:rPr>
          <w:rFonts w:eastAsia="SimSun" w:cs="Times New Roman"/>
          <w:kern w:val="1"/>
          <w:szCs w:val="24"/>
          <w:lang w:eastAsia="zh-CN" w:bidi="hi-IN"/>
        </w:rPr>
        <w:t>4</w:t>
      </w:r>
      <w:r w:rsidR="0088768A" w:rsidRPr="00A06E08">
        <w:rPr>
          <w:rFonts w:eastAsia="SimSun" w:cs="Times New Roman"/>
          <w:kern w:val="1"/>
          <w:szCs w:val="24"/>
          <w:lang w:eastAsia="zh-CN" w:bidi="hi-IN"/>
        </w:rPr>
        <w:t xml:space="preserve"> курса</w:t>
      </w:r>
      <w:r w:rsidR="00805CC2">
        <w:rPr>
          <w:rFonts w:eastAsia="Times New Roman" w:cs="Times New Roman"/>
          <w:kern w:val="1"/>
          <w:szCs w:val="24"/>
          <w:lang w:eastAsia="zh-CN" w:bidi="hi-IN"/>
        </w:rPr>
        <w:t xml:space="preserve"> </w:t>
      </w:r>
      <w:r w:rsidR="0088768A" w:rsidRPr="00A06E08">
        <w:rPr>
          <w:rFonts w:eastAsia="SimSun" w:cs="Times New Roman"/>
          <w:kern w:val="1"/>
          <w:szCs w:val="24"/>
          <w:lang w:eastAsia="zh-CN" w:bidi="hi-IN"/>
        </w:rPr>
        <w:t>бакалаврской программы</w:t>
      </w:r>
    </w:p>
    <w:p w14:paraId="73D73603" w14:textId="34BC81BE" w:rsidR="0088768A" w:rsidRPr="00A06E08" w:rsidRDefault="00576002" w:rsidP="00F27EA7">
      <w:pPr>
        <w:tabs>
          <w:tab w:val="left" w:pos="4962"/>
        </w:tabs>
        <w:suppressAutoHyphens/>
        <w:spacing w:line="100" w:lineRule="atLeast"/>
        <w:ind w:right="142" w:firstLine="567"/>
        <w:jc w:val="left"/>
        <w:rPr>
          <w:rFonts w:eastAsia="Times New Roman" w:cs="Times New Roman"/>
          <w:kern w:val="1"/>
          <w:szCs w:val="24"/>
          <w:lang w:eastAsia="zh-CN" w:bidi="hi-IN"/>
        </w:rPr>
      </w:pPr>
      <w:r>
        <w:rPr>
          <w:rFonts w:eastAsia="SimSun" w:cs="Times New Roman"/>
          <w:kern w:val="1"/>
          <w:szCs w:val="24"/>
          <w:lang w:eastAsia="zh-CN" w:bidi="hi-IN"/>
        </w:rPr>
        <w:tab/>
      </w:r>
      <w:r w:rsidR="0088768A" w:rsidRPr="00A06E08">
        <w:rPr>
          <w:rFonts w:eastAsia="SimSun" w:cs="Times New Roman"/>
          <w:kern w:val="1"/>
          <w:szCs w:val="24"/>
          <w:lang w:eastAsia="zh-CN" w:bidi="hi-IN"/>
        </w:rPr>
        <w:t>направления «Государственное и</w:t>
      </w:r>
    </w:p>
    <w:p w14:paraId="22401005" w14:textId="3ECA3868" w:rsidR="0088768A" w:rsidRDefault="00576002" w:rsidP="00F27EA7">
      <w:pPr>
        <w:tabs>
          <w:tab w:val="left" w:pos="4962"/>
        </w:tabs>
        <w:suppressAutoHyphens/>
        <w:spacing w:line="100" w:lineRule="atLeast"/>
        <w:ind w:right="142" w:firstLine="567"/>
        <w:jc w:val="left"/>
        <w:rPr>
          <w:rFonts w:eastAsia="SimSun" w:cs="Times New Roman"/>
          <w:kern w:val="1"/>
          <w:szCs w:val="24"/>
          <w:lang w:eastAsia="zh-CN" w:bidi="hi-IN"/>
        </w:rPr>
      </w:pPr>
      <w:r>
        <w:rPr>
          <w:rFonts w:eastAsia="SimSun" w:cs="Times New Roman"/>
          <w:kern w:val="1"/>
          <w:szCs w:val="24"/>
          <w:lang w:eastAsia="zh-CN" w:bidi="hi-IN"/>
        </w:rPr>
        <w:tab/>
      </w:r>
      <w:r w:rsidR="0088768A" w:rsidRPr="00A06E08">
        <w:rPr>
          <w:rFonts w:eastAsia="SimSun" w:cs="Times New Roman"/>
          <w:kern w:val="1"/>
          <w:szCs w:val="24"/>
          <w:lang w:eastAsia="zh-CN" w:bidi="hi-IN"/>
        </w:rPr>
        <w:t>муниципальное управление»</w:t>
      </w:r>
      <w:r w:rsidR="00B13E34">
        <w:rPr>
          <w:rFonts w:eastAsia="SimSun" w:cs="Times New Roman"/>
          <w:kern w:val="1"/>
          <w:szCs w:val="24"/>
          <w:lang w:eastAsia="zh-CN" w:bidi="hi-IN"/>
        </w:rPr>
        <w:t>,</w:t>
      </w:r>
    </w:p>
    <w:p w14:paraId="482B4372" w14:textId="7F40D1ED" w:rsidR="0088768A" w:rsidRPr="00F813C1" w:rsidRDefault="00576002" w:rsidP="00F813C1">
      <w:pPr>
        <w:tabs>
          <w:tab w:val="left" w:pos="4962"/>
        </w:tabs>
        <w:suppressAutoHyphens/>
        <w:spacing w:line="100" w:lineRule="atLeast"/>
        <w:ind w:right="142" w:firstLine="567"/>
        <w:jc w:val="left"/>
        <w:rPr>
          <w:rFonts w:eastAsia="SimSun" w:cs="Times New Roman"/>
          <w:kern w:val="1"/>
          <w:szCs w:val="24"/>
          <w:lang w:eastAsia="zh-CN" w:bidi="hi-IN"/>
        </w:rPr>
      </w:pPr>
      <w:r>
        <w:rPr>
          <w:rFonts w:eastAsia="SimSun" w:cs="Times New Roman"/>
          <w:kern w:val="1"/>
          <w:szCs w:val="24"/>
          <w:lang w:eastAsia="zh-CN" w:bidi="hi-IN"/>
        </w:rPr>
        <w:tab/>
      </w:r>
      <w:r w:rsidR="00B13E34">
        <w:rPr>
          <w:rFonts w:eastAsia="SimSun" w:cs="Times New Roman"/>
          <w:kern w:val="1"/>
          <w:szCs w:val="24"/>
          <w:lang w:eastAsia="zh-CN" w:bidi="hi-IN"/>
        </w:rPr>
        <w:t>группы №6</w:t>
      </w:r>
      <w:r w:rsidR="00F27EA7">
        <w:rPr>
          <w:rFonts w:eastAsia="SimSun" w:cs="Times New Roman"/>
          <w:kern w:val="1"/>
          <w:szCs w:val="24"/>
          <w:lang w:eastAsia="zh-CN" w:bidi="hi-IN"/>
        </w:rPr>
        <w:t>:</w:t>
      </w:r>
    </w:p>
    <w:p w14:paraId="47E08189" w14:textId="0AD63BFD" w:rsidR="00C04799" w:rsidRDefault="00805CC2" w:rsidP="00C04799">
      <w:pPr>
        <w:tabs>
          <w:tab w:val="left" w:pos="4962"/>
        </w:tabs>
        <w:suppressAutoHyphens/>
        <w:spacing w:line="100" w:lineRule="atLeast"/>
        <w:ind w:right="142" w:firstLine="0"/>
        <w:jc w:val="left"/>
        <w:rPr>
          <w:rFonts w:eastAsia="SimSun" w:cs="Times New Roman"/>
          <w:kern w:val="1"/>
          <w:szCs w:val="24"/>
          <w:lang w:eastAsia="zh-CN" w:bidi="hi-IN"/>
        </w:rPr>
      </w:pPr>
      <w:r>
        <w:rPr>
          <w:rFonts w:eastAsia="SimSun" w:cs="Times New Roman"/>
          <w:kern w:val="1"/>
          <w:szCs w:val="24"/>
          <w:lang w:eastAsia="zh-CN" w:bidi="hi-IN"/>
        </w:rPr>
        <w:t xml:space="preserve">                                                                  </w:t>
      </w:r>
      <w:r w:rsidR="00C04799">
        <w:rPr>
          <w:rFonts w:eastAsia="SimSun" w:cs="Times New Roman"/>
          <w:kern w:val="1"/>
          <w:szCs w:val="24"/>
          <w:lang w:eastAsia="zh-CN" w:bidi="hi-IN"/>
        </w:rPr>
        <w:t xml:space="preserve">       </w:t>
      </w:r>
      <w:r w:rsidR="00C04799">
        <w:rPr>
          <w:rFonts w:eastAsia="SimSun" w:cs="Times New Roman"/>
          <w:kern w:val="1"/>
          <w:szCs w:val="24"/>
          <w:lang w:eastAsia="zh-CN" w:bidi="hi-IN"/>
        </w:rPr>
        <w:tab/>
      </w:r>
      <w:r>
        <w:rPr>
          <w:rFonts w:eastAsia="SimSun" w:cs="Times New Roman"/>
          <w:kern w:val="1"/>
          <w:szCs w:val="24"/>
          <w:lang w:eastAsia="zh-CN" w:bidi="hi-IN"/>
        </w:rPr>
        <w:t>Красильниковой</w:t>
      </w:r>
      <w:r w:rsidR="00965E6D" w:rsidRPr="00A06E08">
        <w:rPr>
          <w:rFonts w:eastAsia="SimSun" w:cs="Times New Roman"/>
          <w:kern w:val="1"/>
          <w:szCs w:val="24"/>
          <w:lang w:eastAsia="zh-CN" w:bidi="hi-IN"/>
        </w:rPr>
        <w:t xml:space="preserve"> </w:t>
      </w:r>
      <w:r>
        <w:rPr>
          <w:rFonts w:eastAsia="SimSun" w:cs="Times New Roman"/>
          <w:kern w:val="1"/>
          <w:szCs w:val="24"/>
          <w:lang w:eastAsia="zh-CN" w:bidi="hi-IN"/>
        </w:rPr>
        <w:t xml:space="preserve">Екатерины </w:t>
      </w:r>
    </w:p>
    <w:p w14:paraId="54E356E6" w14:textId="57C81CDE" w:rsidR="0088768A" w:rsidRDefault="00C04799" w:rsidP="00C04799">
      <w:pPr>
        <w:tabs>
          <w:tab w:val="left" w:pos="4962"/>
        </w:tabs>
        <w:suppressAutoHyphens/>
        <w:spacing w:line="100" w:lineRule="atLeast"/>
        <w:ind w:right="142" w:firstLine="0"/>
        <w:jc w:val="left"/>
        <w:rPr>
          <w:rFonts w:eastAsia="SimSun" w:cs="Times New Roman"/>
          <w:kern w:val="1"/>
          <w:szCs w:val="24"/>
          <w:lang w:eastAsia="zh-CN" w:bidi="hi-IN"/>
        </w:rPr>
      </w:pPr>
      <w:r>
        <w:rPr>
          <w:rFonts w:eastAsia="SimSun" w:cs="Times New Roman"/>
          <w:kern w:val="1"/>
          <w:szCs w:val="24"/>
          <w:lang w:eastAsia="zh-CN" w:bidi="hi-IN"/>
        </w:rPr>
        <w:tab/>
      </w:r>
      <w:r w:rsidR="00805CC2">
        <w:rPr>
          <w:rFonts w:eastAsia="SimSun" w:cs="Times New Roman"/>
          <w:kern w:val="1"/>
          <w:szCs w:val="24"/>
          <w:lang w:eastAsia="zh-CN" w:bidi="hi-IN"/>
        </w:rPr>
        <w:t>Андреевны</w:t>
      </w:r>
    </w:p>
    <w:p w14:paraId="7CCD1A97" w14:textId="292B7E49" w:rsidR="007F471B" w:rsidRDefault="007F471B" w:rsidP="00F27EA7">
      <w:pPr>
        <w:suppressAutoHyphens/>
        <w:spacing w:line="100" w:lineRule="atLeast"/>
        <w:ind w:right="142" w:firstLine="567"/>
        <w:jc w:val="left"/>
        <w:rPr>
          <w:rFonts w:eastAsia="SimSun" w:cs="Times New Roman"/>
          <w:kern w:val="1"/>
          <w:szCs w:val="24"/>
          <w:lang w:eastAsia="zh-CN" w:bidi="hi-IN"/>
        </w:rPr>
      </w:pPr>
    </w:p>
    <w:p w14:paraId="638217DA" w14:textId="39758866" w:rsidR="007F471B" w:rsidRPr="00A06E08" w:rsidRDefault="00E4415A" w:rsidP="00E4415A">
      <w:pPr>
        <w:tabs>
          <w:tab w:val="left" w:pos="5556"/>
        </w:tabs>
        <w:suppressAutoHyphens/>
        <w:spacing w:line="100" w:lineRule="atLeast"/>
        <w:ind w:right="142" w:firstLine="567"/>
        <w:jc w:val="left"/>
        <w:rPr>
          <w:rFonts w:eastAsia="SimSun" w:cs="Times New Roman"/>
          <w:kern w:val="1"/>
          <w:szCs w:val="24"/>
          <w:lang w:eastAsia="zh-CN" w:bidi="hi-IN"/>
        </w:rPr>
      </w:pPr>
      <w:r>
        <w:rPr>
          <w:rFonts w:eastAsia="SimSun" w:cs="Times New Roman"/>
          <w:kern w:val="1"/>
          <w:szCs w:val="24"/>
          <w:lang w:eastAsia="zh-CN" w:bidi="hi-IN"/>
        </w:rPr>
        <w:tab/>
      </w:r>
      <w:r>
        <w:rPr>
          <w:noProof/>
          <w:lang w:eastAsia="ru-RU"/>
        </w:rPr>
        <w:drawing>
          <wp:inline distT="0" distB="0" distL="0" distR="0" wp14:anchorId="6CFE8D5D" wp14:editId="68565D99">
            <wp:extent cx="793111" cy="7086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06612" cy="720723"/>
                    </a:xfrm>
                    <a:prstGeom prst="rect">
                      <a:avLst/>
                    </a:prstGeom>
                  </pic:spPr>
                </pic:pic>
              </a:graphicData>
            </a:graphic>
          </wp:inline>
        </w:drawing>
      </w:r>
    </w:p>
    <w:p w14:paraId="0CDE6DA9" w14:textId="335B4D2E" w:rsidR="00576002" w:rsidRPr="00A06E08" w:rsidRDefault="00576002" w:rsidP="00576002">
      <w:pPr>
        <w:suppressAutoHyphens/>
        <w:spacing w:line="100" w:lineRule="atLeast"/>
        <w:ind w:right="142" w:firstLine="567"/>
        <w:jc w:val="left"/>
        <w:rPr>
          <w:rFonts w:eastAsia="Times New Roman" w:cs="Times New Roman"/>
          <w:i/>
          <w:kern w:val="1"/>
          <w:szCs w:val="24"/>
          <w:lang w:eastAsia="zh-CN" w:bidi="hi-IN"/>
        </w:rPr>
      </w:pPr>
      <w:r>
        <w:rPr>
          <w:rFonts w:eastAsia="SimSun" w:cs="Times New Roman"/>
          <w:kern w:val="1"/>
          <w:szCs w:val="24"/>
          <w:lang w:eastAsia="zh-CN" w:bidi="hi-IN"/>
        </w:rPr>
        <w:t xml:space="preserve">           </w:t>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t xml:space="preserve"> _____</w:t>
      </w:r>
      <w:r w:rsidRPr="00A06E08">
        <w:rPr>
          <w:rFonts w:eastAsia="SimSun" w:cs="Times New Roman"/>
          <w:kern w:val="1"/>
          <w:szCs w:val="24"/>
          <w:lang w:eastAsia="zh-CN" w:bidi="hi-IN"/>
        </w:rPr>
        <w:t>________________________</w:t>
      </w:r>
    </w:p>
    <w:p w14:paraId="2C767784" w14:textId="1B423CE8" w:rsidR="0088768A" w:rsidRPr="00A06E08" w:rsidRDefault="0088768A" w:rsidP="00F27EA7">
      <w:pPr>
        <w:suppressAutoHyphens/>
        <w:spacing w:line="100" w:lineRule="atLeast"/>
        <w:ind w:right="142" w:firstLine="567"/>
        <w:jc w:val="left"/>
        <w:rPr>
          <w:rFonts w:eastAsia="SimSun" w:cs="Times New Roman"/>
          <w:i/>
          <w:kern w:val="1"/>
          <w:szCs w:val="24"/>
          <w:lang w:eastAsia="zh-CN" w:bidi="hi-IN"/>
        </w:rPr>
      </w:pPr>
    </w:p>
    <w:p w14:paraId="716EDB98" w14:textId="77777777" w:rsidR="0088768A" w:rsidRPr="00A06E08" w:rsidRDefault="00576002" w:rsidP="00F27EA7">
      <w:pPr>
        <w:suppressAutoHyphens/>
        <w:spacing w:line="100" w:lineRule="atLeast"/>
        <w:ind w:right="142" w:firstLine="567"/>
        <w:jc w:val="left"/>
        <w:rPr>
          <w:rFonts w:eastAsia="Times New Roman" w:cs="Times New Roman"/>
          <w:kern w:val="1"/>
          <w:szCs w:val="24"/>
          <w:lang w:eastAsia="zh-CN" w:bidi="hi-IN"/>
        </w:rPr>
      </w:pP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sidR="0088768A" w:rsidRPr="00A06E08">
        <w:rPr>
          <w:rFonts w:eastAsia="SimSun" w:cs="Times New Roman"/>
          <w:kern w:val="1"/>
          <w:szCs w:val="24"/>
          <w:lang w:eastAsia="zh-CN" w:bidi="hi-IN"/>
        </w:rPr>
        <w:t>Научный руководитель:</w:t>
      </w:r>
    </w:p>
    <w:p w14:paraId="68C5D6C0" w14:textId="2130C7F7" w:rsidR="00965E6D" w:rsidRPr="00A06E08" w:rsidRDefault="0088768A" w:rsidP="00F27EA7">
      <w:pPr>
        <w:suppressAutoHyphens/>
        <w:spacing w:line="100" w:lineRule="atLeast"/>
        <w:ind w:left="4248" w:right="142" w:firstLine="708"/>
        <w:jc w:val="left"/>
        <w:rPr>
          <w:rFonts w:eastAsia="SimSun" w:cs="Times New Roman"/>
          <w:kern w:val="1"/>
          <w:szCs w:val="24"/>
          <w:lang w:eastAsia="zh-CN" w:bidi="hi-IN"/>
        </w:rPr>
      </w:pPr>
      <w:r w:rsidRPr="00A06E08">
        <w:rPr>
          <w:rFonts w:eastAsia="Arial" w:cs="Times New Roman"/>
          <w:b/>
          <w:i/>
          <w:kern w:val="1"/>
          <w:szCs w:val="24"/>
          <w:lang w:eastAsia="zh-CN" w:bidi="hi-IN"/>
        </w:rPr>
        <w:t xml:space="preserve">                                                        </w:t>
      </w:r>
    </w:p>
    <w:p w14:paraId="5967FF81" w14:textId="1CE451D4" w:rsidR="00576002" w:rsidRDefault="00560E79" w:rsidP="00F27EA7">
      <w:pPr>
        <w:suppressAutoHyphens/>
        <w:spacing w:line="100" w:lineRule="atLeast"/>
        <w:ind w:left="4956" w:right="142" w:firstLine="0"/>
        <w:jc w:val="left"/>
        <w:rPr>
          <w:rFonts w:eastAsia="SimSun" w:cs="Times New Roman"/>
          <w:kern w:val="1"/>
          <w:szCs w:val="24"/>
          <w:lang w:eastAsia="zh-CN" w:bidi="hi-IN"/>
        </w:rPr>
      </w:pPr>
      <w:r>
        <w:rPr>
          <w:rFonts w:eastAsia="SimSun" w:cs="Times New Roman"/>
          <w:kern w:val="1"/>
          <w:szCs w:val="24"/>
          <w:lang w:eastAsia="zh-CN" w:bidi="hi-IN"/>
        </w:rPr>
        <w:t>К.э.н., доцент Соколова Екатерина Владимировна</w:t>
      </w:r>
    </w:p>
    <w:p w14:paraId="5144D9E5" w14:textId="5BDEB1D6" w:rsidR="00576002" w:rsidRPr="00A06E08" w:rsidRDefault="00576002" w:rsidP="00576002">
      <w:pPr>
        <w:suppressAutoHyphens/>
        <w:spacing w:line="100" w:lineRule="atLeast"/>
        <w:ind w:right="142" w:firstLine="567"/>
        <w:jc w:val="left"/>
        <w:rPr>
          <w:rFonts w:eastAsia="Times New Roman" w:cs="Times New Roman"/>
          <w:i/>
          <w:kern w:val="1"/>
          <w:szCs w:val="24"/>
          <w:lang w:eastAsia="zh-CN" w:bidi="hi-IN"/>
        </w:rPr>
      </w:pPr>
      <w:r>
        <w:rPr>
          <w:rFonts w:eastAsia="SimSun" w:cs="Times New Roman"/>
          <w:kern w:val="1"/>
          <w:szCs w:val="24"/>
          <w:lang w:eastAsia="zh-CN" w:bidi="hi-IN"/>
        </w:rPr>
        <w:t xml:space="preserve">     </w:t>
      </w:r>
      <w:r>
        <w:rPr>
          <w:rFonts w:eastAsia="SimSun" w:cs="Times New Roman"/>
          <w:kern w:val="1"/>
          <w:szCs w:val="24"/>
          <w:lang w:eastAsia="zh-CN" w:bidi="hi-IN"/>
        </w:rPr>
        <w:tab/>
        <w:t xml:space="preserve">       </w:t>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r>
      <w:r>
        <w:rPr>
          <w:rFonts w:eastAsia="SimSun" w:cs="Times New Roman"/>
          <w:kern w:val="1"/>
          <w:szCs w:val="24"/>
          <w:lang w:eastAsia="zh-CN" w:bidi="hi-IN"/>
        </w:rPr>
        <w:tab/>
        <w:t>_____</w:t>
      </w:r>
      <w:r w:rsidRPr="00A06E08">
        <w:rPr>
          <w:rFonts w:eastAsia="SimSun" w:cs="Times New Roman"/>
          <w:kern w:val="1"/>
          <w:szCs w:val="24"/>
          <w:lang w:eastAsia="zh-CN" w:bidi="hi-IN"/>
        </w:rPr>
        <w:t>________________________</w:t>
      </w:r>
    </w:p>
    <w:p w14:paraId="54389C58" w14:textId="7D005291" w:rsidR="0088768A" w:rsidRPr="0088768A" w:rsidRDefault="0088768A" w:rsidP="00F27EA7">
      <w:pPr>
        <w:suppressAutoHyphens/>
        <w:spacing w:line="100" w:lineRule="atLeast"/>
        <w:ind w:right="142" w:firstLine="567"/>
        <w:jc w:val="left"/>
        <w:rPr>
          <w:rFonts w:eastAsia="Times New Roman" w:cs="Times New Roman"/>
          <w:kern w:val="1"/>
          <w:szCs w:val="24"/>
          <w:lang w:eastAsia="zh-CN" w:bidi="hi-IN"/>
        </w:rPr>
      </w:pPr>
    </w:p>
    <w:p w14:paraId="7F38C3F8" w14:textId="74C25F17" w:rsidR="00B13E34" w:rsidRDefault="00B13E34" w:rsidP="00EC768E">
      <w:pPr>
        <w:suppressAutoHyphens/>
        <w:spacing w:line="100" w:lineRule="atLeast"/>
        <w:ind w:right="142" w:firstLine="0"/>
        <w:rPr>
          <w:rFonts w:eastAsia="SimSun" w:cs="Times New Roman"/>
          <w:kern w:val="1"/>
          <w:szCs w:val="24"/>
          <w:lang w:eastAsia="zh-CN" w:bidi="hi-IN"/>
        </w:rPr>
      </w:pPr>
    </w:p>
    <w:p w14:paraId="5FC6E812" w14:textId="6CC1D7F9" w:rsidR="00F813C1" w:rsidRDefault="00F813C1" w:rsidP="00EC768E">
      <w:pPr>
        <w:suppressAutoHyphens/>
        <w:spacing w:line="100" w:lineRule="atLeast"/>
        <w:ind w:right="142" w:firstLine="0"/>
        <w:rPr>
          <w:rFonts w:eastAsia="SimSun" w:cs="Times New Roman"/>
          <w:kern w:val="1"/>
          <w:szCs w:val="24"/>
          <w:lang w:eastAsia="zh-CN" w:bidi="hi-IN"/>
        </w:rPr>
      </w:pPr>
    </w:p>
    <w:p w14:paraId="638758B3" w14:textId="5A62C4EF" w:rsidR="00F813C1" w:rsidRDefault="00F813C1" w:rsidP="00EC768E">
      <w:pPr>
        <w:suppressAutoHyphens/>
        <w:spacing w:line="100" w:lineRule="atLeast"/>
        <w:ind w:right="142" w:firstLine="0"/>
        <w:rPr>
          <w:rFonts w:eastAsia="SimSun" w:cs="Times New Roman"/>
          <w:kern w:val="1"/>
          <w:szCs w:val="24"/>
          <w:lang w:eastAsia="zh-CN" w:bidi="hi-IN"/>
        </w:rPr>
      </w:pPr>
    </w:p>
    <w:p w14:paraId="1A29F2F9" w14:textId="565AEE62" w:rsidR="00F813C1" w:rsidRDefault="00F813C1" w:rsidP="00EC768E">
      <w:pPr>
        <w:suppressAutoHyphens/>
        <w:spacing w:line="100" w:lineRule="atLeast"/>
        <w:ind w:right="142" w:firstLine="0"/>
        <w:rPr>
          <w:rFonts w:eastAsia="SimSun" w:cs="Times New Roman"/>
          <w:kern w:val="1"/>
          <w:szCs w:val="24"/>
          <w:lang w:eastAsia="zh-CN" w:bidi="hi-IN"/>
        </w:rPr>
      </w:pPr>
    </w:p>
    <w:p w14:paraId="7977FAB8" w14:textId="0ADA4BE0" w:rsidR="00F813C1" w:rsidRDefault="00F813C1" w:rsidP="00EC768E">
      <w:pPr>
        <w:suppressAutoHyphens/>
        <w:spacing w:line="100" w:lineRule="atLeast"/>
        <w:ind w:right="142" w:firstLine="0"/>
        <w:rPr>
          <w:rFonts w:eastAsia="SimSun" w:cs="Times New Roman"/>
          <w:kern w:val="1"/>
          <w:szCs w:val="24"/>
          <w:lang w:eastAsia="zh-CN" w:bidi="hi-IN"/>
        </w:rPr>
      </w:pPr>
    </w:p>
    <w:p w14:paraId="739D7A8F" w14:textId="7B73A3E6" w:rsidR="00F813C1" w:rsidRDefault="00F813C1" w:rsidP="00EC768E">
      <w:pPr>
        <w:suppressAutoHyphens/>
        <w:spacing w:line="100" w:lineRule="atLeast"/>
        <w:ind w:right="142" w:firstLine="0"/>
        <w:rPr>
          <w:rFonts w:eastAsia="SimSun" w:cs="Times New Roman"/>
          <w:kern w:val="1"/>
          <w:szCs w:val="24"/>
          <w:lang w:eastAsia="zh-CN" w:bidi="hi-IN"/>
        </w:rPr>
      </w:pPr>
    </w:p>
    <w:p w14:paraId="1E63BABF" w14:textId="73000587" w:rsidR="00F813C1" w:rsidRDefault="00F813C1" w:rsidP="00EC768E">
      <w:pPr>
        <w:suppressAutoHyphens/>
        <w:spacing w:line="100" w:lineRule="atLeast"/>
        <w:ind w:right="142" w:firstLine="0"/>
        <w:rPr>
          <w:rFonts w:eastAsia="SimSun" w:cs="Times New Roman"/>
          <w:kern w:val="1"/>
          <w:szCs w:val="24"/>
          <w:lang w:eastAsia="zh-CN" w:bidi="hi-IN"/>
        </w:rPr>
      </w:pPr>
    </w:p>
    <w:p w14:paraId="62E10B92" w14:textId="6E85BFDF" w:rsidR="00F813C1" w:rsidRDefault="00F813C1" w:rsidP="00EC768E">
      <w:pPr>
        <w:suppressAutoHyphens/>
        <w:spacing w:line="100" w:lineRule="atLeast"/>
        <w:ind w:right="142" w:firstLine="0"/>
        <w:rPr>
          <w:rFonts w:eastAsia="SimSun" w:cs="Times New Roman"/>
          <w:kern w:val="1"/>
          <w:szCs w:val="24"/>
          <w:lang w:eastAsia="zh-CN" w:bidi="hi-IN"/>
        </w:rPr>
      </w:pPr>
    </w:p>
    <w:p w14:paraId="1C1EB411" w14:textId="60EEB2EF" w:rsidR="00F813C1" w:rsidRDefault="00F813C1" w:rsidP="00EC768E">
      <w:pPr>
        <w:suppressAutoHyphens/>
        <w:spacing w:line="100" w:lineRule="atLeast"/>
        <w:ind w:right="142" w:firstLine="0"/>
        <w:rPr>
          <w:rFonts w:eastAsia="SimSun" w:cs="Times New Roman"/>
          <w:kern w:val="1"/>
          <w:szCs w:val="24"/>
          <w:lang w:eastAsia="zh-CN" w:bidi="hi-IN"/>
        </w:rPr>
      </w:pPr>
    </w:p>
    <w:p w14:paraId="405374F5" w14:textId="5CBAB7B0" w:rsidR="00F813C1" w:rsidRDefault="00F813C1" w:rsidP="00EC768E">
      <w:pPr>
        <w:suppressAutoHyphens/>
        <w:spacing w:line="100" w:lineRule="atLeast"/>
        <w:ind w:right="142" w:firstLine="0"/>
        <w:rPr>
          <w:rFonts w:eastAsia="SimSun" w:cs="Times New Roman"/>
          <w:kern w:val="1"/>
          <w:szCs w:val="24"/>
          <w:lang w:eastAsia="zh-CN" w:bidi="hi-IN"/>
        </w:rPr>
      </w:pPr>
    </w:p>
    <w:p w14:paraId="2E776B87" w14:textId="3664EA24" w:rsidR="00F813C1" w:rsidRDefault="00F813C1" w:rsidP="00EC768E">
      <w:pPr>
        <w:suppressAutoHyphens/>
        <w:spacing w:line="100" w:lineRule="atLeast"/>
        <w:ind w:right="142" w:firstLine="0"/>
        <w:rPr>
          <w:rFonts w:eastAsia="SimSun" w:cs="Times New Roman"/>
          <w:kern w:val="1"/>
          <w:szCs w:val="24"/>
          <w:lang w:eastAsia="zh-CN" w:bidi="hi-IN"/>
        </w:rPr>
      </w:pPr>
    </w:p>
    <w:p w14:paraId="3333D4A8" w14:textId="6671FA62" w:rsidR="00F813C1" w:rsidRDefault="00F813C1" w:rsidP="00EC768E">
      <w:pPr>
        <w:suppressAutoHyphens/>
        <w:spacing w:line="100" w:lineRule="atLeast"/>
        <w:ind w:right="142" w:firstLine="0"/>
        <w:rPr>
          <w:rFonts w:eastAsia="SimSun" w:cs="Times New Roman"/>
          <w:kern w:val="1"/>
          <w:szCs w:val="24"/>
          <w:lang w:eastAsia="zh-CN" w:bidi="hi-IN"/>
        </w:rPr>
      </w:pPr>
    </w:p>
    <w:p w14:paraId="3D9F7B23" w14:textId="77777777" w:rsidR="00F813C1" w:rsidRDefault="00F813C1" w:rsidP="00EC768E">
      <w:pPr>
        <w:suppressAutoHyphens/>
        <w:spacing w:line="100" w:lineRule="atLeast"/>
        <w:ind w:right="142" w:firstLine="0"/>
        <w:rPr>
          <w:rFonts w:eastAsia="SimSun" w:cs="Times New Roman"/>
          <w:kern w:val="1"/>
          <w:szCs w:val="24"/>
          <w:lang w:eastAsia="zh-CN" w:bidi="hi-IN"/>
        </w:rPr>
      </w:pPr>
    </w:p>
    <w:p w14:paraId="4595837E" w14:textId="52AE2E73" w:rsidR="0088768A" w:rsidRDefault="0088768A" w:rsidP="0088768A">
      <w:pPr>
        <w:suppressAutoHyphens/>
        <w:spacing w:line="100" w:lineRule="atLeast"/>
        <w:ind w:right="142" w:firstLine="0"/>
        <w:jc w:val="center"/>
        <w:rPr>
          <w:rFonts w:eastAsia="SimSun" w:cs="Times New Roman"/>
          <w:kern w:val="1"/>
          <w:szCs w:val="24"/>
          <w:lang w:eastAsia="zh-CN" w:bidi="hi-IN"/>
        </w:rPr>
      </w:pPr>
      <w:r w:rsidRPr="0088768A">
        <w:rPr>
          <w:rFonts w:eastAsia="SimSun" w:cs="Times New Roman"/>
          <w:kern w:val="1"/>
          <w:szCs w:val="24"/>
          <w:lang w:eastAsia="zh-CN" w:bidi="hi-IN"/>
        </w:rPr>
        <w:t>Санкт-Петербург</w:t>
      </w:r>
    </w:p>
    <w:p w14:paraId="3EFF5874" w14:textId="77777777" w:rsidR="00B13E34" w:rsidRDefault="00B13E34" w:rsidP="00F27EA7">
      <w:pPr>
        <w:suppressAutoHyphens/>
        <w:spacing w:line="100" w:lineRule="atLeast"/>
        <w:ind w:right="142" w:firstLine="0"/>
        <w:rPr>
          <w:rFonts w:eastAsia="SimSun" w:cs="Times New Roman"/>
          <w:kern w:val="1"/>
          <w:szCs w:val="24"/>
          <w:lang w:eastAsia="zh-CN" w:bidi="hi-IN"/>
        </w:rPr>
      </w:pPr>
    </w:p>
    <w:p w14:paraId="2307E34E" w14:textId="54F602C3" w:rsidR="00A2070D" w:rsidRPr="009E737B" w:rsidRDefault="0088768A" w:rsidP="00965E6D">
      <w:pPr>
        <w:suppressAutoHyphens/>
        <w:spacing w:line="100" w:lineRule="atLeast"/>
        <w:ind w:right="142" w:firstLine="0"/>
        <w:jc w:val="center"/>
        <w:rPr>
          <w:rFonts w:eastAsia="SimSun" w:cs="Times New Roman"/>
          <w:kern w:val="1"/>
          <w:szCs w:val="24"/>
          <w:lang w:eastAsia="zh-CN" w:bidi="hi-IN"/>
        </w:rPr>
        <w:sectPr w:rsidR="00A2070D" w:rsidRPr="009E737B" w:rsidSect="007B6E51">
          <w:headerReference w:type="default" r:id="rId9"/>
          <w:headerReference w:type="first" r:id="rId10"/>
          <w:pgSz w:w="11906" w:h="16838"/>
          <w:pgMar w:top="1134" w:right="1134" w:bottom="1418" w:left="1985"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88768A">
        <w:rPr>
          <w:rFonts w:eastAsia="SimSun" w:cs="Times New Roman"/>
          <w:kern w:val="1"/>
          <w:szCs w:val="24"/>
          <w:lang w:eastAsia="zh-CN" w:bidi="hi-IN"/>
        </w:rPr>
        <w:t>20</w:t>
      </w:r>
      <w:r w:rsidR="000338FD">
        <w:rPr>
          <w:rFonts w:eastAsia="SimSun" w:cs="Times New Roman"/>
          <w:kern w:val="1"/>
          <w:szCs w:val="24"/>
          <w:lang w:eastAsia="zh-CN" w:bidi="hi-IN"/>
        </w:rPr>
        <w:t>2</w:t>
      </w:r>
      <w:r w:rsidR="00BA49EF">
        <w:rPr>
          <w:rFonts w:eastAsia="SimSun" w:cs="Times New Roman"/>
          <w:kern w:val="1"/>
          <w:szCs w:val="24"/>
          <w:lang w:eastAsia="zh-CN" w:bidi="hi-IN"/>
        </w:rPr>
        <w:t>3</w:t>
      </w:r>
    </w:p>
    <w:p w14:paraId="291F39F9" w14:textId="57E2634A" w:rsidR="00270B92" w:rsidRDefault="00270B92" w:rsidP="000338FD">
      <w:pPr>
        <w:suppressAutoHyphens/>
        <w:spacing w:line="100" w:lineRule="atLeast"/>
        <w:ind w:right="142" w:firstLine="0"/>
        <w:rPr>
          <w:rFonts w:eastAsia="SimSun" w:cs="Times New Roman"/>
          <w:kern w:val="1"/>
          <w:szCs w:val="24"/>
          <w:lang w:eastAsia="zh-CN" w:bidi="hi-IN"/>
        </w:rPr>
      </w:pPr>
    </w:p>
    <w:p w14:paraId="66FD7B36" w14:textId="77777777" w:rsidR="00965E6D" w:rsidRPr="00965E6D" w:rsidRDefault="00965E6D" w:rsidP="00804669">
      <w:pPr>
        <w:jc w:val="center"/>
        <w:rPr>
          <w:b/>
          <w:bCs/>
          <w:lang w:eastAsia="zh-CN" w:bidi="hi-IN"/>
        </w:rPr>
      </w:pPr>
      <w:r w:rsidRPr="00965E6D">
        <w:rPr>
          <w:b/>
          <w:bCs/>
          <w:lang w:eastAsia="zh-CN" w:bidi="hi-IN"/>
        </w:rPr>
        <w:t>Заявление</w:t>
      </w:r>
    </w:p>
    <w:p w14:paraId="256CA7A7" w14:textId="4A8BFF2F" w:rsidR="00965E6D" w:rsidRPr="00965E6D" w:rsidRDefault="00965E6D" w:rsidP="00804669">
      <w:pPr>
        <w:jc w:val="center"/>
        <w:rPr>
          <w:b/>
          <w:bCs/>
          <w:lang w:eastAsia="zh-CN" w:bidi="hi-IN"/>
        </w:rPr>
      </w:pPr>
      <w:r w:rsidRPr="00965E6D">
        <w:rPr>
          <w:b/>
          <w:bCs/>
          <w:lang w:eastAsia="zh-CN" w:bidi="hi-IN"/>
        </w:rPr>
        <w:t xml:space="preserve">О самостоятельном выполнении </w:t>
      </w:r>
      <w:r w:rsidR="00805CC2">
        <w:rPr>
          <w:b/>
          <w:bCs/>
          <w:lang w:eastAsia="zh-CN" w:bidi="hi-IN"/>
        </w:rPr>
        <w:t>годового курсового проекта</w:t>
      </w:r>
    </w:p>
    <w:p w14:paraId="54686DC2" w14:textId="77777777" w:rsidR="00965E6D" w:rsidRPr="00965E6D" w:rsidRDefault="00965E6D" w:rsidP="00965E6D">
      <w:pPr>
        <w:pStyle w:val="a6"/>
        <w:rPr>
          <w:lang w:val="ru-RU" w:eastAsia="zh-CN" w:bidi="hi-IN"/>
        </w:rPr>
      </w:pPr>
    </w:p>
    <w:p w14:paraId="67B4D959" w14:textId="6F954AA5" w:rsidR="00965E6D" w:rsidRPr="007F35F2" w:rsidRDefault="00A2070D" w:rsidP="00804669">
      <w:pPr>
        <w:rPr>
          <w:lang w:eastAsia="zh-CN" w:bidi="hi-IN"/>
        </w:rPr>
      </w:pPr>
      <w:r w:rsidRPr="007F35F2">
        <w:rPr>
          <w:lang w:eastAsia="zh-CN" w:bidi="hi-IN"/>
        </w:rPr>
        <w:t xml:space="preserve">     </w:t>
      </w:r>
      <w:r w:rsidR="00F813C1">
        <w:rPr>
          <w:lang w:eastAsia="zh-CN" w:bidi="hi-IN"/>
        </w:rPr>
        <w:t>Я</w:t>
      </w:r>
      <w:r w:rsidR="00965E6D" w:rsidRPr="007F35F2">
        <w:rPr>
          <w:lang w:eastAsia="zh-CN" w:bidi="hi-IN"/>
        </w:rPr>
        <w:t xml:space="preserve">, </w:t>
      </w:r>
      <w:r w:rsidR="00805CC2">
        <w:rPr>
          <w:lang w:eastAsia="zh-CN" w:bidi="hi-IN"/>
        </w:rPr>
        <w:t>Красильникова Екатерина Андреевна</w:t>
      </w:r>
      <w:r w:rsidR="00965E6D" w:rsidRPr="007F35F2">
        <w:rPr>
          <w:lang w:eastAsia="zh-CN" w:bidi="hi-IN"/>
        </w:rPr>
        <w:t>, студентк</w:t>
      </w:r>
      <w:r w:rsidR="00F813C1">
        <w:rPr>
          <w:lang w:eastAsia="zh-CN" w:bidi="hi-IN"/>
        </w:rPr>
        <w:t xml:space="preserve">а </w:t>
      </w:r>
      <w:r w:rsidR="00886FA0">
        <w:rPr>
          <w:lang w:eastAsia="zh-CN" w:bidi="hi-IN"/>
        </w:rPr>
        <w:t>4</w:t>
      </w:r>
      <w:r w:rsidR="00965E6D" w:rsidRPr="007F35F2">
        <w:rPr>
          <w:lang w:eastAsia="zh-CN" w:bidi="hi-IN"/>
        </w:rPr>
        <w:t xml:space="preserve"> курса Высшей школы менеджмента (направление </w:t>
      </w:r>
      <w:r w:rsidR="00965E6D" w:rsidRPr="007F35F2">
        <w:rPr>
          <w:lang w:eastAsia="zh-CN"/>
        </w:rPr>
        <w:t>«Государственное и муниципальное управление»</w:t>
      </w:r>
      <w:r w:rsidR="00965E6D" w:rsidRPr="007F35F2">
        <w:rPr>
          <w:bCs/>
          <w:lang w:eastAsia="zh-CN" w:bidi="hi-IN"/>
        </w:rPr>
        <w:t>), подтвержд</w:t>
      </w:r>
      <w:r w:rsidR="00F813C1">
        <w:rPr>
          <w:bCs/>
          <w:lang w:eastAsia="zh-CN" w:bidi="hi-IN"/>
        </w:rPr>
        <w:t>аю</w:t>
      </w:r>
      <w:r w:rsidR="00965E6D" w:rsidRPr="007F35F2">
        <w:rPr>
          <w:lang w:eastAsia="zh-CN" w:bidi="hi-IN"/>
        </w:rPr>
        <w:t xml:space="preserve">, что в </w:t>
      </w:r>
      <w:r w:rsidR="0045478A">
        <w:rPr>
          <w:lang w:eastAsia="zh-CN" w:bidi="hi-IN"/>
        </w:rPr>
        <w:t>моей выпускной квалификационной работе на тему «</w:t>
      </w:r>
      <w:r w:rsidR="006D4BF4">
        <w:rPr>
          <w:lang w:eastAsia="zh-CN" w:bidi="hi-IN"/>
        </w:rPr>
        <w:t>Оценка эффективности</w:t>
      </w:r>
      <w:r w:rsidR="0045478A">
        <w:rPr>
          <w:lang w:eastAsia="zh-CN" w:bidi="hi-IN"/>
        </w:rPr>
        <w:t xml:space="preserve"> социально</w:t>
      </w:r>
      <w:r w:rsidR="006D4BF4">
        <w:rPr>
          <w:lang w:eastAsia="zh-CN" w:bidi="hi-IN"/>
        </w:rPr>
        <w:t>й</w:t>
      </w:r>
      <w:r w:rsidR="0045478A">
        <w:rPr>
          <w:lang w:eastAsia="zh-CN" w:bidi="hi-IN"/>
        </w:rPr>
        <w:t xml:space="preserve"> </w:t>
      </w:r>
      <w:r w:rsidR="006D4BF4">
        <w:rPr>
          <w:lang w:eastAsia="zh-CN" w:bidi="hi-IN"/>
        </w:rPr>
        <w:t>программы</w:t>
      </w:r>
      <w:r w:rsidR="0045478A">
        <w:rPr>
          <w:lang w:eastAsia="zh-CN" w:bidi="hi-IN"/>
        </w:rPr>
        <w:t xml:space="preserve"> «Пушкинская карта»»</w:t>
      </w:r>
      <w:r w:rsidR="00965E6D" w:rsidRPr="007F35F2">
        <w:rPr>
          <w:lang w:eastAsia="zh-CN" w:bidi="hi-IN"/>
        </w:rPr>
        <w:t>, представленной в офис бакалаврской программы для публичной защиты, не</w:t>
      </w:r>
      <w:r w:rsidR="00645BE6">
        <w:rPr>
          <w:lang w:eastAsia="zh-CN" w:bidi="hi-IN"/>
        </w:rPr>
        <w:t xml:space="preserve"> содержится элементов плагиата.</w:t>
      </w:r>
      <w:r w:rsidR="004072F3">
        <w:rPr>
          <w:lang w:eastAsia="zh-CN" w:bidi="hi-IN"/>
        </w:rPr>
        <w:t xml:space="preserve"> </w:t>
      </w:r>
      <w:r w:rsidR="00965E6D" w:rsidRPr="007F35F2">
        <w:rPr>
          <w:lang w:eastAsia="zh-CN" w:bidi="hi-IN"/>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200324A5" w14:textId="5C986B7C" w:rsidR="00965E6D" w:rsidRDefault="00F813C1" w:rsidP="00804669">
      <w:pPr>
        <w:rPr>
          <w:lang w:eastAsia="zh-CN" w:bidi="hi-IN"/>
        </w:rPr>
      </w:pPr>
      <w:r>
        <w:rPr>
          <w:lang w:eastAsia="zh-CN" w:bidi="hi-IN"/>
        </w:rPr>
        <w:t>Мне</w:t>
      </w:r>
      <w:r w:rsidR="00965E6D" w:rsidRPr="007F35F2">
        <w:rPr>
          <w:lang w:eastAsia="zh-CN" w:bidi="hi-IN"/>
        </w:rPr>
        <w:t xml:space="preserve"> известно, что согласно п.12.4.14 «Правил обучения на бакалаврской программе ВШМ СПбГУ</w:t>
      </w:r>
      <w:r w:rsidR="00576002" w:rsidRPr="007F35F2">
        <w:rPr>
          <w:lang w:eastAsia="zh-CN" w:bidi="hi-IN"/>
        </w:rPr>
        <w:t>»</w:t>
      </w:r>
      <w:r w:rsidR="00965E6D" w:rsidRPr="007F35F2">
        <w:rPr>
          <w:lang w:eastAsia="zh-CN" w:bidi="hi-IN"/>
        </w:rPr>
        <w:t xml:space="preserve"> обнаружение в курсовой работе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w:t>
      </w:r>
      <w:r w:rsidR="00576002" w:rsidRPr="007F35F2">
        <w:rPr>
          <w:lang w:eastAsia="zh-CN" w:bidi="hi-IN"/>
        </w:rPr>
        <w:t xml:space="preserve"> </w:t>
      </w:r>
      <w:r w:rsidR="00965E6D" w:rsidRPr="007F35F2">
        <w:rPr>
          <w:lang w:eastAsia="zh-CN" w:bidi="hi-IN"/>
        </w:rPr>
        <w:t>за годовую курсовую работу оценки «неудовлетворительно».</w:t>
      </w:r>
    </w:p>
    <w:p w14:paraId="034B66DE" w14:textId="6288ACEA" w:rsidR="00F23F19" w:rsidRPr="007F35F2" w:rsidRDefault="00F23F19" w:rsidP="00232733">
      <w:pPr>
        <w:pStyle w:val="a6"/>
        <w:rPr>
          <w:lang w:val="ru-RU" w:eastAsia="zh-CN" w:bidi="hi-IN"/>
        </w:rPr>
      </w:pPr>
    </w:p>
    <w:p w14:paraId="307FE1B8" w14:textId="41EDBF96" w:rsidR="00965E6D" w:rsidRPr="007F35F2" w:rsidRDefault="00E4415A" w:rsidP="00E4415A">
      <w:pPr>
        <w:pStyle w:val="a6"/>
        <w:tabs>
          <w:tab w:val="left" w:pos="1992"/>
        </w:tabs>
        <w:rPr>
          <w:lang w:val="ru-RU" w:eastAsia="zh-CN" w:bidi="hi-IN"/>
        </w:rPr>
      </w:pPr>
      <w:r>
        <w:rPr>
          <w:lang w:val="ru-RU" w:eastAsia="zh-CN" w:bidi="hi-IN"/>
        </w:rPr>
        <w:tab/>
      </w:r>
      <w:r>
        <w:rPr>
          <w:noProof/>
          <w:lang w:val="ru-RU" w:eastAsia="ru-RU"/>
        </w:rPr>
        <w:drawing>
          <wp:inline distT="0" distB="0" distL="0" distR="0" wp14:anchorId="58DBA86B" wp14:editId="13DB5B1A">
            <wp:extent cx="886920" cy="792480"/>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0504" cy="813553"/>
                    </a:xfrm>
                    <a:prstGeom prst="rect">
                      <a:avLst/>
                    </a:prstGeom>
                  </pic:spPr>
                </pic:pic>
              </a:graphicData>
            </a:graphic>
          </wp:inline>
        </w:drawing>
      </w:r>
    </w:p>
    <w:p w14:paraId="3503282F" w14:textId="4ADF3B97" w:rsidR="00965E6D" w:rsidRPr="007F35F2" w:rsidRDefault="00965E6D" w:rsidP="00232733">
      <w:pPr>
        <w:pStyle w:val="a6"/>
        <w:rPr>
          <w:lang w:val="ru-RU" w:eastAsia="zh-CN" w:bidi="hi-IN"/>
        </w:rPr>
      </w:pPr>
      <w:r w:rsidRPr="007F35F2">
        <w:rPr>
          <w:lang w:val="ru-RU" w:eastAsia="zh-CN" w:bidi="hi-IN"/>
        </w:rPr>
        <w:t>________________________________________ (Подпись студента)</w:t>
      </w:r>
    </w:p>
    <w:p w14:paraId="2A896A44" w14:textId="77777777" w:rsidR="00A2070D" w:rsidRPr="007F35F2" w:rsidRDefault="00965E6D" w:rsidP="00232733">
      <w:pPr>
        <w:pStyle w:val="a6"/>
        <w:rPr>
          <w:lang w:val="ru-RU" w:eastAsia="zh-CN" w:bidi="hi-IN"/>
        </w:rPr>
      </w:pPr>
      <w:r w:rsidRPr="007F35F2">
        <w:rPr>
          <w:lang w:val="ru-RU" w:eastAsia="zh-CN" w:bidi="hi-IN"/>
        </w:rPr>
        <w:t>________________________________________ (Дата)</w:t>
      </w:r>
    </w:p>
    <w:p w14:paraId="7025506E" w14:textId="77777777" w:rsidR="00512B4D" w:rsidRDefault="00512B4D" w:rsidP="00965E6D">
      <w:pPr>
        <w:pStyle w:val="a6"/>
        <w:rPr>
          <w:lang w:val="ru-RU" w:eastAsia="zh-CN" w:bidi="hi-IN"/>
        </w:rPr>
        <w:sectPr w:rsidR="00512B4D" w:rsidSect="00A2070D">
          <w:pgSz w:w="11906" w:h="16838"/>
          <w:pgMar w:top="1134" w:right="1134" w:bottom="1418" w:left="1985" w:header="709" w:footer="709" w:gutter="0"/>
          <w:cols w:space="708"/>
          <w:titlePg/>
          <w:docGrid w:linePitch="360"/>
        </w:sectPr>
      </w:pPr>
    </w:p>
    <w:sdt>
      <w:sdtPr>
        <w:id w:val="-11612352"/>
        <w:docPartObj>
          <w:docPartGallery w:val="Table of Contents"/>
          <w:docPartUnique/>
        </w:docPartObj>
      </w:sdtPr>
      <w:sdtContent>
        <w:p w14:paraId="61DC52E6" w14:textId="64071B1C" w:rsidR="00630946" w:rsidRPr="00963B1B" w:rsidRDefault="00630946" w:rsidP="00963B1B">
          <w:pPr>
            <w:pStyle w:val="21"/>
          </w:pPr>
          <w:r w:rsidRPr="00963B1B">
            <w:t>Оглавление</w:t>
          </w:r>
        </w:p>
        <w:p w14:paraId="311C12AF" w14:textId="0C450B7D" w:rsidR="00963B1B" w:rsidRPr="00963B1B" w:rsidRDefault="00630946" w:rsidP="00963B1B">
          <w:pPr>
            <w:pStyle w:val="21"/>
          </w:pPr>
          <w:r w:rsidRPr="00963B1B">
            <w:fldChar w:fldCharType="begin"/>
          </w:r>
          <w:r w:rsidRPr="00963B1B">
            <w:instrText>TOC \o "1-3" \h \z \u</w:instrText>
          </w:r>
          <w:r w:rsidRPr="00963B1B">
            <w:fldChar w:fldCharType="separate"/>
          </w:r>
          <w:hyperlink w:anchor="_Toc136288637" w:history="1">
            <w:r w:rsidR="00963B1B" w:rsidRPr="00963B1B">
              <w:rPr>
                <w:rStyle w:val="af7"/>
                <w:color w:val="auto"/>
                <w:u w:val="none"/>
              </w:rPr>
              <w:t>Введение</w:t>
            </w:r>
            <w:r w:rsidR="00963B1B" w:rsidRPr="00963B1B">
              <w:rPr>
                <w:webHidden/>
              </w:rPr>
              <w:tab/>
            </w:r>
            <w:r w:rsidR="00963B1B" w:rsidRPr="00963B1B">
              <w:rPr>
                <w:webHidden/>
              </w:rPr>
              <w:fldChar w:fldCharType="begin"/>
            </w:r>
            <w:r w:rsidR="00963B1B" w:rsidRPr="00963B1B">
              <w:rPr>
                <w:webHidden/>
              </w:rPr>
              <w:instrText xml:space="preserve"> PAGEREF _Toc136288637 \h </w:instrText>
            </w:r>
            <w:r w:rsidR="00963B1B" w:rsidRPr="00963B1B">
              <w:rPr>
                <w:webHidden/>
              </w:rPr>
            </w:r>
            <w:r w:rsidR="00963B1B" w:rsidRPr="00963B1B">
              <w:rPr>
                <w:webHidden/>
              </w:rPr>
              <w:fldChar w:fldCharType="separate"/>
            </w:r>
            <w:r w:rsidR="00963B1B" w:rsidRPr="00963B1B">
              <w:rPr>
                <w:webHidden/>
              </w:rPr>
              <w:t>4</w:t>
            </w:r>
            <w:r w:rsidR="00963B1B" w:rsidRPr="00963B1B">
              <w:rPr>
                <w:webHidden/>
              </w:rPr>
              <w:fldChar w:fldCharType="end"/>
            </w:r>
          </w:hyperlink>
        </w:p>
        <w:p w14:paraId="1D0590D4" w14:textId="073EC8B9" w:rsidR="00963B1B" w:rsidRPr="00963B1B" w:rsidRDefault="00963B1B" w:rsidP="00963B1B">
          <w:pPr>
            <w:pStyle w:val="21"/>
          </w:pPr>
          <w:hyperlink w:anchor="_Toc136288638" w:history="1">
            <w:r w:rsidRPr="00963B1B">
              <w:rPr>
                <w:rStyle w:val="af7"/>
                <w:color w:val="auto"/>
                <w:u w:val="none"/>
              </w:rPr>
              <w:t>Глава 1. Программы повышения доступности культуры и искусства</w:t>
            </w:r>
            <w:r w:rsidRPr="00963B1B">
              <w:rPr>
                <w:webHidden/>
              </w:rPr>
              <w:tab/>
            </w:r>
            <w:r w:rsidRPr="00963B1B">
              <w:rPr>
                <w:webHidden/>
              </w:rPr>
              <w:fldChar w:fldCharType="begin"/>
            </w:r>
            <w:r w:rsidRPr="00963B1B">
              <w:rPr>
                <w:webHidden/>
              </w:rPr>
              <w:instrText xml:space="preserve"> PAGEREF _Toc136288638 \h </w:instrText>
            </w:r>
            <w:r w:rsidRPr="00963B1B">
              <w:rPr>
                <w:webHidden/>
              </w:rPr>
            </w:r>
            <w:r w:rsidRPr="00963B1B">
              <w:rPr>
                <w:webHidden/>
              </w:rPr>
              <w:fldChar w:fldCharType="separate"/>
            </w:r>
            <w:r w:rsidRPr="00963B1B">
              <w:rPr>
                <w:webHidden/>
              </w:rPr>
              <w:t>8</w:t>
            </w:r>
            <w:r w:rsidRPr="00963B1B">
              <w:rPr>
                <w:webHidden/>
              </w:rPr>
              <w:fldChar w:fldCharType="end"/>
            </w:r>
          </w:hyperlink>
        </w:p>
        <w:p w14:paraId="7991D2E7" w14:textId="365F85E2" w:rsidR="00963B1B" w:rsidRPr="00963B1B" w:rsidRDefault="00963B1B" w:rsidP="00963B1B">
          <w:pPr>
            <w:pStyle w:val="21"/>
          </w:pPr>
          <w:hyperlink w:anchor="_Toc136288639" w:history="1">
            <w:r w:rsidRPr="00963B1B">
              <w:rPr>
                <w:rStyle w:val="af7"/>
                <w:color w:val="auto"/>
                <w:u w:val="none"/>
              </w:rPr>
              <w:t>1.1 «Пушкинская карта» как инструмент развития интереса к культуре и искусству</w:t>
            </w:r>
            <w:r w:rsidRPr="00963B1B">
              <w:rPr>
                <w:webHidden/>
              </w:rPr>
              <w:tab/>
            </w:r>
            <w:r w:rsidRPr="00963B1B">
              <w:rPr>
                <w:webHidden/>
              </w:rPr>
              <w:fldChar w:fldCharType="begin"/>
            </w:r>
            <w:r w:rsidRPr="00963B1B">
              <w:rPr>
                <w:webHidden/>
              </w:rPr>
              <w:instrText xml:space="preserve"> PAGEREF _Toc136288639 \h </w:instrText>
            </w:r>
            <w:r w:rsidRPr="00963B1B">
              <w:rPr>
                <w:webHidden/>
              </w:rPr>
            </w:r>
            <w:r w:rsidRPr="00963B1B">
              <w:rPr>
                <w:webHidden/>
              </w:rPr>
              <w:fldChar w:fldCharType="separate"/>
            </w:r>
            <w:r w:rsidRPr="00963B1B">
              <w:rPr>
                <w:webHidden/>
              </w:rPr>
              <w:t>8</w:t>
            </w:r>
            <w:r w:rsidRPr="00963B1B">
              <w:rPr>
                <w:webHidden/>
              </w:rPr>
              <w:fldChar w:fldCharType="end"/>
            </w:r>
          </w:hyperlink>
        </w:p>
        <w:p w14:paraId="6A54E977" w14:textId="3D0B4183" w:rsidR="00963B1B" w:rsidRPr="00963B1B" w:rsidRDefault="00963B1B" w:rsidP="00963B1B">
          <w:pPr>
            <w:pStyle w:val="21"/>
          </w:pPr>
          <w:hyperlink w:anchor="_Toc136288640" w:history="1">
            <w:r w:rsidRPr="00963B1B">
              <w:rPr>
                <w:rStyle w:val="af7"/>
                <w:color w:val="auto"/>
                <w:u w:val="none"/>
              </w:rPr>
              <w:t>1.2 Международный опыт создания «культурных абонементов» для молодежи</w:t>
            </w:r>
            <w:r w:rsidRPr="00963B1B">
              <w:rPr>
                <w:webHidden/>
              </w:rPr>
              <w:tab/>
            </w:r>
            <w:r w:rsidRPr="00963B1B">
              <w:rPr>
                <w:webHidden/>
              </w:rPr>
              <w:fldChar w:fldCharType="begin"/>
            </w:r>
            <w:r w:rsidRPr="00963B1B">
              <w:rPr>
                <w:webHidden/>
              </w:rPr>
              <w:instrText xml:space="preserve"> PAGEREF _Toc136288640 \h </w:instrText>
            </w:r>
            <w:r w:rsidRPr="00963B1B">
              <w:rPr>
                <w:webHidden/>
              </w:rPr>
            </w:r>
            <w:r w:rsidRPr="00963B1B">
              <w:rPr>
                <w:webHidden/>
              </w:rPr>
              <w:fldChar w:fldCharType="separate"/>
            </w:r>
            <w:r w:rsidRPr="00963B1B">
              <w:rPr>
                <w:webHidden/>
              </w:rPr>
              <w:t>21</w:t>
            </w:r>
            <w:r w:rsidRPr="00963B1B">
              <w:rPr>
                <w:webHidden/>
              </w:rPr>
              <w:fldChar w:fldCharType="end"/>
            </w:r>
          </w:hyperlink>
        </w:p>
        <w:p w14:paraId="568D7CAE" w14:textId="7828620C" w:rsidR="00963B1B" w:rsidRPr="00963B1B" w:rsidRDefault="00963B1B" w:rsidP="00963B1B">
          <w:pPr>
            <w:pStyle w:val="21"/>
          </w:pPr>
          <w:hyperlink w:anchor="_Toc136288641" w:history="1">
            <w:r w:rsidRPr="00963B1B">
              <w:rPr>
                <w:rStyle w:val="af7"/>
                <w:color w:val="auto"/>
                <w:u w:val="none"/>
              </w:rPr>
              <w:t>1.3 Иные программы лояльности в сфере культуры в Санкт-Петербурге</w:t>
            </w:r>
            <w:r w:rsidRPr="00963B1B">
              <w:rPr>
                <w:webHidden/>
              </w:rPr>
              <w:tab/>
            </w:r>
            <w:r w:rsidRPr="00963B1B">
              <w:rPr>
                <w:webHidden/>
              </w:rPr>
              <w:fldChar w:fldCharType="begin"/>
            </w:r>
            <w:r w:rsidRPr="00963B1B">
              <w:rPr>
                <w:webHidden/>
              </w:rPr>
              <w:instrText xml:space="preserve"> PAGEREF _Toc136288641 \h </w:instrText>
            </w:r>
            <w:r w:rsidRPr="00963B1B">
              <w:rPr>
                <w:webHidden/>
              </w:rPr>
            </w:r>
            <w:r w:rsidRPr="00963B1B">
              <w:rPr>
                <w:webHidden/>
              </w:rPr>
              <w:fldChar w:fldCharType="separate"/>
            </w:r>
            <w:r w:rsidRPr="00963B1B">
              <w:rPr>
                <w:webHidden/>
              </w:rPr>
              <w:t>24</w:t>
            </w:r>
            <w:r w:rsidRPr="00963B1B">
              <w:rPr>
                <w:webHidden/>
              </w:rPr>
              <w:fldChar w:fldCharType="end"/>
            </w:r>
          </w:hyperlink>
        </w:p>
        <w:p w14:paraId="0CF5021F" w14:textId="1A83B50B" w:rsidR="00963B1B" w:rsidRPr="00963B1B" w:rsidRDefault="00963B1B" w:rsidP="00963B1B">
          <w:pPr>
            <w:pStyle w:val="21"/>
          </w:pPr>
          <w:hyperlink w:anchor="_Toc136288642" w:history="1">
            <w:r w:rsidRPr="00963B1B">
              <w:rPr>
                <w:rStyle w:val="af7"/>
                <w:color w:val="auto"/>
                <w:u w:val="none"/>
              </w:rPr>
              <w:t>Глава 2. Оценка соответствия социальной программы «Пушкинская карта» задачам и оценка критериев эффективности программы</w:t>
            </w:r>
            <w:r w:rsidRPr="00963B1B">
              <w:rPr>
                <w:webHidden/>
              </w:rPr>
              <w:tab/>
            </w:r>
            <w:r w:rsidRPr="00963B1B">
              <w:rPr>
                <w:webHidden/>
              </w:rPr>
              <w:fldChar w:fldCharType="begin"/>
            </w:r>
            <w:r w:rsidRPr="00963B1B">
              <w:rPr>
                <w:webHidden/>
              </w:rPr>
              <w:instrText xml:space="preserve"> PAGEREF _Toc136288642 \h </w:instrText>
            </w:r>
            <w:r w:rsidRPr="00963B1B">
              <w:rPr>
                <w:webHidden/>
              </w:rPr>
            </w:r>
            <w:r w:rsidRPr="00963B1B">
              <w:rPr>
                <w:webHidden/>
              </w:rPr>
              <w:fldChar w:fldCharType="separate"/>
            </w:r>
            <w:r w:rsidRPr="00963B1B">
              <w:rPr>
                <w:webHidden/>
              </w:rPr>
              <w:t>27</w:t>
            </w:r>
            <w:r w:rsidRPr="00963B1B">
              <w:rPr>
                <w:webHidden/>
              </w:rPr>
              <w:fldChar w:fldCharType="end"/>
            </w:r>
          </w:hyperlink>
        </w:p>
        <w:p w14:paraId="2E5F09BF" w14:textId="55C13DBF" w:rsidR="00963B1B" w:rsidRPr="00963B1B" w:rsidRDefault="00963B1B" w:rsidP="00963B1B">
          <w:pPr>
            <w:pStyle w:val="21"/>
          </w:pPr>
          <w:hyperlink w:anchor="_Toc136288643" w:history="1">
            <w:r w:rsidRPr="00963B1B">
              <w:rPr>
                <w:rStyle w:val="af7"/>
                <w:color w:val="auto"/>
                <w:u w:val="none"/>
              </w:rPr>
              <w:t>2.1 Подходы к оценке эффективности государственных программ</w:t>
            </w:r>
            <w:r w:rsidRPr="00963B1B">
              <w:rPr>
                <w:webHidden/>
              </w:rPr>
              <w:tab/>
            </w:r>
            <w:r w:rsidRPr="00963B1B">
              <w:rPr>
                <w:webHidden/>
              </w:rPr>
              <w:fldChar w:fldCharType="begin"/>
            </w:r>
            <w:r w:rsidRPr="00963B1B">
              <w:rPr>
                <w:webHidden/>
              </w:rPr>
              <w:instrText xml:space="preserve"> PAGEREF _Toc136288643 \h </w:instrText>
            </w:r>
            <w:r w:rsidRPr="00963B1B">
              <w:rPr>
                <w:webHidden/>
              </w:rPr>
            </w:r>
            <w:r w:rsidRPr="00963B1B">
              <w:rPr>
                <w:webHidden/>
              </w:rPr>
              <w:fldChar w:fldCharType="separate"/>
            </w:r>
            <w:r w:rsidRPr="00963B1B">
              <w:rPr>
                <w:webHidden/>
              </w:rPr>
              <w:t>27</w:t>
            </w:r>
            <w:r w:rsidRPr="00963B1B">
              <w:rPr>
                <w:webHidden/>
              </w:rPr>
              <w:fldChar w:fldCharType="end"/>
            </w:r>
          </w:hyperlink>
        </w:p>
        <w:p w14:paraId="0F05BDDB" w14:textId="706AB17D" w:rsidR="00963B1B" w:rsidRPr="00963B1B" w:rsidRDefault="00963B1B" w:rsidP="00963B1B">
          <w:pPr>
            <w:pStyle w:val="21"/>
          </w:pPr>
          <w:hyperlink w:anchor="_Toc136288644" w:history="1">
            <w:r w:rsidRPr="00963B1B">
              <w:rPr>
                <w:rStyle w:val="af7"/>
                <w:color w:val="auto"/>
                <w:u w:val="none"/>
              </w:rPr>
              <w:t>2.2 Эмпирическая оценка критериев эффективности социальной программы «Пушкинской карты»</w:t>
            </w:r>
            <w:r w:rsidRPr="00963B1B">
              <w:rPr>
                <w:webHidden/>
              </w:rPr>
              <w:tab/>
            </w:r>
            <w:r w:rsidRPr="00963B1B">
              <w:rPr>
                <w:webHidden/>
              </w:rPr>
              <w:fldChar w:fldCharType="begin"/>
            </w:r>
            <w:r w:rsidRPr="00963B1B">
              <w:rPr>
                <w:webHidden/>
              </w:rPr>
              <w:instrText xml:space="preserve"> PAGEREF _Toc136288644 \h </w:instrText>
            </w:r>
            <w:r w:rsidRPr="00963B1B">
              <w:rPr>
                <w:webHidden/>
              </w:rPr>
            </w:r>
            <w:r w:rsidRPr="00963B1B">
              <w:rPr>
                <w:webHidden/>
              </w:rPr>
              <w:fldChar w:fldCharType="separate"/>
            </w:r>
            <w:r w:rsidRPr="00963B1B">
              <w:rPr>
                <w:webHidden/>
              </w:rPr>
              <w:t>27</w:t>
            </w:r>
            <w:r w:rsidRPr="00963B1B">
              <w:rPr>
                <w:webHidden/>
              </w:rPr>
              <w:fldChar w:fldCharType="end"/>
            </w:r>
          </w:hyperlink>
        </w:p>
        <w:p w14:paraId="6A512963" w14:textId="1FD32767" w:rsidR="00963B1B" w:rsidRPr="00963B1B" w:rsidRDefault="00963B1B" w:rsidP="00963B1B">
          <w:pPr>
            <w:pStyle w:val="21"/>
          </w:pPr>
          <w:hyperlink w:anchor="_Toc136288645" w:history="1">
            <w:r w:rsidRPr="00963B1B">
              <w:rPr>
                <w:rStyle w:val="af7"/>
                <w:color w:val="auto"/>
                <w:u w:val="none"/>
              </w:rPr>
              <w:t>2.3 Рекомендации для повышения эффективности социальной программы «Пушкинская карта»</w:t>
            </w:r>
            <w:r w:rsidRPr="00963B1B">
              <w:rPr>
                <w:webHidden/>
              </w:rPr>
              <w:tab/>
            </w:r>
            <w:r w:rsidRPr="00963B1B">
              <w:rPr>
                <w:webHidden/>
              </w:rPr>
              <w:fldChar w:fldCharType="begin"/>
            </w:r>
            <w:r w:rsidRPr="00963B1B">
              <w:rPr>
                <w:webHidden/>
              </w:rPr>
              <w:instrText xml:space="preserve"> PAGEREF _Toc136288645 \h </w:instrText>
            </w:r>
            <w:r w:rsidRPr="00963B1B">
              <w:rPr>
                <w:webHidden/>
              </w:rPr>
            </w:r>
            <w:r w:rsidRPr="00963B1B">
              <w:rPr>
                <w:webHidden/>
              </w:rPr>
              <w:fldChar w:fldCharType="separate"/>
            </w:r>
            <w:r w:rsidRPr="00963B1B">
              <w:rPr>
                <w:webHidden/>
              </w:rPr>
              <w:t>41</w:t>
            </w:r>
            <w:r w:rsidRPr="00963B1B">
              <w:rPr>
                <w:webHidden/>
              </w:rPr>
              <w:fldChar w:fldCharType="end"/>
            </w:r>
          </w:hyperlink>
        </w:p>
        <w:p w14:paraId="46ADA8F6" w14:textId="769C92F8" w:rsidR="00963B1B" w:rsidRPr="00963B1B" w:rsidRDefault="00963B1B" w:rsidP="00963B1B">
          <w:pPr>
            <w:pStyle w:val="21"/>
          </w:pPr>
          <w:hyperlink w:anchor="_Toc136288646" w:history="1">
            <w:r w:rsidRPr="00963B1B">
              <w:rPr>
                <w:rStyle w:val="af7"/>
                <w:color w:val="auto"/>
                <w:u w:val="none"/>
              </w:rPr>
              <w:t>Заключение</w:t>
            </w:r>
            <w:r w:rsidRPr="00963B1B">
              <w:rPr>
                <w:webHidden/>
              </w:rPr>
              <w:tab/>
            </w:r>
            <w:r w:rsidRPr="00963B1B">
              <w:rPr>
                <w:webHidden/>
              </w:rPr>
              <w:fldChar w:fldCharType="begin"/>
            </w:r>
            <w:r w:rsidRPr="00963B1B">
              <w:rPr>
                <w:webHidden/>
              </w:rPr>
              <w:instrText xml:space="preserve"> PAGEREF _Toc136288646 \h </w:instrText>
            </w:r>
            <w:r w:rsidRPr="00963B1B">
              <w:rPr>
                <w:webHidden/>
              </w:rPr>
            </w:r>
            <w:r w:rsidRPr="00963B1B">
              <w:rPr>
                <w:webHidden/>
              </w:rPr>
              <w:fldChar w:fldCharType="separate"/>
            </w:r>
            <w:r w:rsidRPr="00963B1B">
              <w:rPr>
                <w:webHidden/>
              </w:rPr>
              <w:t>47</w:t>
            </w:r>
            <w:r w:rsidRPr="00963B1B">
              <w:rPr>
                <w:webHidden/>
              </w:rPr>
              <w:fldChar w:fldCharType="end"/>
            </w:r>
          </w:hyperlink>
        </w:p>
        <w:p w14:paraId="0F37B1B9" w14:textId="6D632CF3" w:rsidR="00963B1B" w:rsidRPr="00963B1B" w:rsidRDefault="00963B1B" w:rsidP="00963B1B">
          <w:pPr>
            <w:pStyle w:val="21"/>
          </w:pPr>
          <w:hyperlink w:anchor="_Toc136288647" w:history="1">
            <w:r w:rsidRPr="00963B1B">
              <w:rPr>
                <w:rStyle w:val="af7"/>
                <w:color w:val="auto"/>
                <w:u w:val="none"/>
              </w:rPr>
              <w:t>Список источников</w:t>
            </w:r>
            <w:r w:rsidRPr="00963B1B">
              <w:rPr>
                <w:webHidden/>
              </w:rPr>
              <w:tab/>
            </w:r>
            <w:r w:rsidRPr="00963B1B">
              <w:rPr>
                <w:webHidden/>
              </w:rPr>
              <w:fldChar w:fldCharType="begin"/>
            </w:r>
            <w:r w:rsidRPr="00963B1B">
              <w:rPr>
                <w:webHidden/>
              </w:rPr>
              <w:instrText xml:space="preserve"> PAGEREF _Toc136288647 \h </w:instrText>
            </w:r>
            <w:r w:rsidRPr="00963B1B">
              <w:rPr>
                <w:webHidden/>
              </w:rPr>
            </w:r>
            <w:r w:rsidRPr="00963B1B">
              <w:rPr>
                <w:webHidden/>
              </w:rPr>
              <w:fldChar w:fldCharType="separate"/>
            </w:r>
            <w:r w:rsidRPr="00963B1B">
              <w:rPr>
                <w:webHidden/>
              </w:rPr>
              <w:t>48</w:t>
            </w:r>
            <w:r w:rsidRPr="00963B1B">
              <w:rPr>
                <w:webHidden/>
              </w:rPr>
              <w:fldChar w:fldCharType="end"/>
            </w:r>
          </w:hyperlink>
        </w:p>
        <w:p w14:paraId="66A9BD34" w14:textId="48EC90BC" w:rsidR="00963B1B" w:rsidRPr="00963B1B" w:rsidRDefault="00963B1B" w:rsidP="00963B1B">
          <w:pPr>
            <w:pStyle w:val="21"/>
          </w:pPr>
          <w:hyperlink w:anchor="_Toc136288648" w:history="1">
            <w:r w:rsidRPr="00963B1B">
              <w:rPr>
                <w:rStyle w:val="af7"/>
                <w:color w:val="auto"/>
                <w:u w:val="none"/>
              </w:rPr>
              <w:t>Приложение 1. обязанности и функции участников социальной программы «Пушкинская карта»</w:t>
            </w:r>
            <w:r w:rsidRPr="00963B1B">
              <w:rPr>
                <w:webHidden/>
              </w:rPr>
              <w:tab/>
            </w:r>
            <w:r w:rsidRPr="00963B1B">
              <w:rPr>
                <w:webHidden/>
              </w:rPr>
              <w:fldChar w:fldCharType="begin"/>
            </w:r>
            <w:r w:rsidRPr="00963B1B">
              <w:rPr>
                <w:webHidden/>
              </w:rPr>
              <w:instrText xml:space="preserve"> PAGEREF _Toc136288648 \h </w:instrText>
            </w:r>
            <w:r w:rsidRPr="00963B1B">
              <w:rPr>
                <w:webHidden/>
              </w:rPr>
            </w:r>
            <w:r w:rsidRPr="00963B1B">
              <w:rPr>
                <w:webHidden/>
              </w:rPr>
              <w:fldChar w:fldCharType="separate"/>
            </w:r>
            <w:r w:rsidRPr="00963B1B">
              <w:rPr>
                <w:webHidden/>
              </w:rPr>
              <w:t>52</w:t>
            </w:r>
            <w:r w:rsidRPr="00963B1B">
              <w:rPr>
                <w:webHidden/>
              </w:rPr>
              <w:fldChar w:fldCharType="end"/>
            </w:r>
          </w:hyperlink>
        </w:p>
        <w:p w14:paraId="18CC5A2C" w14:textId="2B3E584E" w:rsidR="00963B1B" w:rsidRPr="00963B1B" w:rsidRDefault="00963B1B" w:rsidP="00963B1B">
          <w:pPr>
            <w:pStyle w:val="21"/>
          </w:pPr>
          <w:hyperlink w:anchor="_Toc136288649" w:history="1">
            <w:r w:rsidRPr="00963B1B">
              <w:rPr>
                <w:rStyle w:val="af7"/>
                <w:color w:val="auto"/>
                <w:u w:val="none"/>
              </w:rPr>
              <w:t>Приложение 2. Анкета</w:t>
            </w:r>
            <w:r w:rsidRPr="00963B1B">
              <w:rPr>
                <w:webHidden/>
              </w:rPr>
              <w:tab/>
            </w:r>
            <w:r w:rsidRPr="00963B1B">
              <w:rPr>
                <w:webHidden/>
              </w:rPr>
              <w:fldChar w:fldCharType="begin"/>
            </w:r>
            <w:r w:rsidRPr="00963B1B">
              <w:rPr>
                <w:webHidden/>
              </w:rPr>
              <w:instrText xml:space="preserve"> PAGEREF _Toc136288649 \h </w:instrText>
            </w:r>
            <w:r w:rsidRPr="00963B1B">
              <w:rPr>
                <w:webHidden/>
              </w:rPr>
            </w:r>
            <w:r w:rsidRPr="00963B1B">
              <w:rPr>
                <w:webHidden/>
              </w:rPr>
              <w:fldChar w:fldCharType="separate"/>
            </w:r>
            <w:r w:rsidRPr="00963B1B">
              <w:rPr>
                <w:webHidden/>
              </w:rPr>
              <w:t>56</w:t>
            </w:r>
            <w:r w:rsidRPr="00963B1B">
              <w:rPr>
                <w:webHidden/>
              </w:rPr>
              <w:fldChar w:fldCharType="end"/>
            </w:r>
          </w:hyperlink>
        </w:p>
        <w:p w14:paraId="5C653B50" w14:textId="23D157A5" w:rsidR="00630946" w:rsidRPr="0016589C" w:rsidRDefault="00630946" w:rsidP="00963B1B">
          <w:pPr>
            <w:pStyle w:val="21"/>
          </w:pPr>
          <w:r w:rsidRPr="00963B1B">
            <w:fldChar w:fldCharType="end"/>
          </w:r>
        </w:p>
      </w:sdtContent>
    </w:sdt>
    <w:p w14:paraId="4EC287F1" w14:textId="7CBC60D9" w:rsidR="002F2A1A" w:rsidRPr="00B51512" w:rsidRDefault="002F2A1A" w:rsidP="007F35F2">
      <w:pPr>
        <w:ind w:firstLine="0"/>
        <w:rPr>
          <w:lang w:val="ru"/>
        </w:rPr>
      </w:pPr>
    </w:p>
    <w:p w14:paraId="60A729FD" w14:textId="77777777" w:rsidR="007B6E51" w:rsidRDefault="007B6E51" w:rsidP="00CE4F8B">
      <w:pPr>
        <w:pStyle w:val="2"/>
        <w:rPr>
          <w:lang w:val="ru"/>
        </w:rPr>
      </w:pPr>
    </w:p>
    <w:p w14:paraId="32113992" w14:textId="490FB518" w:rsidR="007B6E51" w:rsidRPr="000132D9" w:rsidRDefault="007B6E51" w:rsidP="00F813C1">
      <w:pPr>
        <w:pStyle w:val="2"/>
        <w:tabs>
          <w:tab w:val="left" w:pos="6540"/>
        </w:tabs>
      </w:pPr>
    </w:p>
    <w:p w14:paraId="65C1AF06" w14:textId="7AA60D1E" w:rsidR="000069CF" w:rsidRDefault="000069CF" w:rsidP="00EC518A">
      <w:pPr>
        <w:pStyle w:val="1"/>
        <w:rPr>
          <w:lang w:val="ru"/>
        </w:rPr>
      </w:pPr>
      <w:bookmarkStart w:id="0" w:name="_Toc121432948"/>
      <w:bookmarkStart w:id="1" w:name="_Toc136288637"/>
      <w:r>
        <w:rPr>
          <w:lang w:val="ru"/>
        </w:rPr>
        <w:lastRenderedPageBreak/>
        <w:t>Введение</w:t>
      </w:r>
      <w:bookmarkEnd w:id="0"/>
      <w:bookmarkEnd w:id="1"/>
      <w:r>
        <w:rPr>
          <w:lang w:val="ru"/>
        </w:rPr>
        <w:t xml:space="preserve"> </w:t>
      </w:r>
    </w:p>
    <w:p w14:paraId="60C23E37" w14:textId="77777777" w:rsidR="00142CBE" w:rsidRDefault="006D4BF4" w:rsidP="006D4BF4">
      <w:r w:rsidRPr="00E17CFC">
        <w:t>Пандемия</w:t>
      </w:r>
      <w:r w:rsidR="004D0ABB">
        <w:t xml:space="preserve"> </w:t>
      </w:r>
      <w:r w:rsidR="004D0ABB">
        <w:rPr>
          <w:lang w:val="en-US"/>
        </w:rPr>
        <w:t>COVID</w:t>
      </w:r>
      <w:r w:rsidR="004D0ABB" w:rsidRPr="004D0ABB">
        <w:t>-19</w:t>
      </w:r>
      <w:r>
        <w:t xml:space="preserve">, начавшаяся в </w:t>
      </w:r>
      <w:r w:rsidR="00541D9F">
        <w:t>2019 год</w:t>
      </w:r>
      <w:r>
        <w:t>у</w:t>
      </w:r>
      <w:r w:rsidR="00541D9F">
        <w:t>, в значительной степени повлиял</w:t>
      </w:r>
      <w:r>
        <w:t>а</w:t>
      </w:r>
      <w:r w:rsidR="00541D9F">
        <w:t xml:space="preserve"> не только на общество и его состояние, но и на сектор искусства и культуры. </w:t>
      </w:r>
      <w:r>
        <w:t>Креативные индустрии</w:t>
      </w:r>
      <w:r w:rsidR="00220647">
        <w:t xml:space="preserve"> оказал</w:t>
      </w:r>
      <w:r>
        <w:t>ись</w:t>
      </w:r>
      <w:r w:rsidR="00220647">
        <w:t xml:space="preserve"> одной из наиболее пострадавшей стороной экономики из-за вынужденных мер дистанцирования, которые </w:t>
      </w:r>
      <w:r w:rsidR="007C71E1">
        <w:t>были введены</w:t>
      </w:r>
      <w:r w:rsidR="00220647">
        <w:t xml:space="preserve"> во всем мире в связи с пандемией </w:t>
      </w:r>
      <w:r w:rsidR="00220647">
        <w:rPr>
          <w:lang w:val="en-US"/>
        </w:rPr>
        <w:t>COVID</w:t>
      </w:r>
      <w:r w:rsidR="00220647" w:rsidRPr="00220647">
        <w:t>-19</w:t>
      </w:r>
      <w:r w:rsidR="007864A7">
        <w:t>.</w:t>
      </w:r>
      <w:r w:rsidR="007864A7">
        <w:rPr>
          <w:rStyle w:val="afa"/>
        </w:rPr>
        <w:footnoteReference w:id="1"/>
      </w:r>
      <w:r w:rsidR="00220647">
        <w:t xml:space="preserve"> </w:t>
      </w:r>
      <w:r w:rsidR="007C71E1">
        <w:t xml:space="preserve">Отсутствие возможности проводить общественные мероприятия, </w:t>
      </w:r>
      <w:r w:rsidR="00142CBE">
        <w:t>которые характеризуются</w:t>
      </w:r>
      <w:r w:rsidR="007C71E1">
        <w:t xml:space="preserve"> массовым скоплением людей, которая возникла в связи с введенными мерами для борьбы с пандемией повлекла за собой необходимость приостановить деятельность всех учреждений культуры на неопределенный срок. В течение нескольких </w:t>
      </w:r>
      <w:r w:rsidR="0084653C">
        <w:t>лет большое</w:t>
      </w:r>
      <w:r w:rsidR="007C71E1">
        <w:t xml:space="preserve"> количество мероприятий были отменены или перенесены, отсутствие потока посетителей </w:t>
      </w:r>
      <w:r w:rsidR="0084653C">
        <w:t xml:space="preserve">значительно снизили доходы индустрии. Также отмечается, что в большей мере пострадали те предприятия, деятельность которых напрямую зависит от взаимодействия с людьми и от их присутствия. </w:t>
      </w:r>
      <w:r w:rsidR="00B1025C">
        <w:t xml:space="preserve">Падение выручки в </w:t>
      </w:r>
      <w:r w:rsidR="00142CBE">
        <w:t>сфере культуры</w:t>
      </w:r>
      <w:r w:rsidR="00B1025C">
        <w:t xml:space="preserve"> составило более 90%.</w:t>
      </w:r>
      <w:r w:rsidR="00B1025C">
        <w:rPr>
          <w:rStyle w:val="afa"/>
        </w:rPr>
        <w:footnoteReference w:id="2"/>
      </w:r>
      <w:r w:rsidR="00B1025C">
        <w:t xml:space="preserve"> </w:t>
      </w:r>
      <w:r w:rsidR="0084653C">
        <w:t>Несмотря на внедрение цифровых инструментов и технологий виртуальной реальности в культурный сектор, которые были «вынужденной» мерой для поддержания связи с аудиторией, их применение было ограничено</w:t>
      </w:r>
      <w:r w:rsidR="007864A7">
        <w:t xml:space="preserve"> и не все учреждения имели возможность интегрировать их в свою деятельность. </w:t>
      </w:r>
    </w:p>
    <w:p w14:paraId="3238804F" w14:textId="3062FE4B" w:rsidR="005A1B97" w:rsidRDefault="007864A7" w:rsidP="006D4BF4">
      <w:r>
        <w:t xml:space="preserve">Согласно </w:t>
      </w:r>
      <w:r w:rsidR="00D97A23">
        <w:t xml:space="preserve">исследованиям ЮНЕСКО и Международного совета музеев, проведенным в 2020 году, более 10% музеев могут никогда не открыться после пандемии. Благодаря опросу, проведенному </w:t>
      </w:r>
      <w:r w:rsidR="00D97A23">
        <w:rPr>
          <w:lang w:val="en-US"/>
        </w:rPr>
        <w:t>The</w:t>
      </w:r>
      <w:r w:rsidR="00D97A23" w:rsidRPr="00D97A23">
        <w:t xml:space="preserve"> </w:t>
      </w:r>
      <w:r w:rsidR="00D97A23">
        <w:rPr>
          <w:lang w:val="en-US"/>
        </w:rPr>
        <w:t>Art</w:t>
      </w:r>
      <w:r w:rsidR="00D97A23" w:rsidRPr="00D97A23">
        <w:t xml:space="preserve"> </w:t>
      </w:r>
      <w:r w:rsidR="00D97A23">
        <w:rPr>
          <w:lang w:val="en-US"/>
        </w:rPr>
        <w:t>Newspaper</w:t>
      </w:r>
      <w:r w:rsidR="00D97A23" w:rsidRPr="00D97A23">
        <w:t xml:space="preserve"> </w:t>
      </w:r>
      <w:r w:rsidR="00D97A23">
        <w:t>и Маастрихтским университетом, было выявлено, что около трети независимых галерей и арт-дилеров во всем мире не ожидают, что переживут кризис, особенно среди малого бизнеса.</w:t>
      </w:r>
      <w:r w:rsidR="00D97A23">
        <w:rPr>
          <w:rStyle w:val="afa"/>
        </w:rPr>
        <w:footnoteReference w:id="3"/>
      </w:r>
      <w:r w:rsidR="00D97A23">
        <w:t xml:space="preserve"> Кинопрокат, который также является неотъемлемой частью культуры любой страны , также претерпел массовое закрытие и финансовые потери всех заинтересованных сторон. Так, в Китае </w:t>
      </w:r>
      <w:r w:rsidR="00E5252A">
        <w:t>в 2020 году было установлено рекордное падение доходов в этой сфере: количество проданных билетов в кинотеатрах упало на 97,4%.</w:t>
      </w:r>
      <w:r w:rsidR="00E5252A">
        <w:rPr>
          <w:rStyle w:val="afa"/>
        </w:rPr>
        <w:footnoteReference w:id="4"/>
      </w:r>
      <w:r w:rsidR="00E5252A">
        <w:t xml:space="preserve"> </w:t>
      </w:r>
    </w:p>
    <w:p w14:paraId="3C8ECC22" w14:textId="77777777" w:rsidR="006D4BF4" w:rsidRPr="00E5252A" w:rsidRDefault="006D4BF4" w:rsidP="006D4BF4">
      <w:r>
        <w:lastRenderedPageBreak/>
        <w:t xml:space="preserve">Влияние, которое пандемия </w:t>
      </w:r>
      <w:r>
        <w:rPr>
          <w:lang w:val="en-US"/>
        </w:rPr>
        <w:t>COVID</w:t>
      </w:r>
      <w:r w:rsidRPr="00E5252A">
        <w:t>-19</w:t>
      </w:r>
      <w:r>
        <w:t xml:space="preserve"> оказала на население, также не остается незамеченным. Из основных аспектов повседневной жизни людей можно выделить следующие последствия: повышенный уровень тревожности, ухудшение навыков коммуникации, удаленная работа и учеба, изменение потребительского поведения. Также важен и тот факт, что даже после отмены вынужденных мер социального дистанцирования и открытием общественных пространств, в том числе и учреждений культуры, люди в до сих пор предпочитают проводить время дома. Особенно это касается молодежи. Не раз отмечалось, что молодые люди в меньшей степени склонны к посещению музеев, театров, выставок и других культурных учреждений, а после длительного дистанцирования молодежь еще в меньшей мере заинтересованы в знакомстве и вдохновении искусством. </w:t>
      </w:r>
    </w:p>
    <w:p w14:paraId="3437F9B6" w14:textId="466DA6A1" w:rsidR="001B301B" w:rsidRDefault="00E5252A" w:rsidP="00541D9F">
      <w:r>
        <w:t>Исходя из существующи</w:t>
      </w:r>
      <w:r w:rsidR="001B301B">
        <w:t>х</w:t>
      </w:r>
      <w:r>
        <w:t xml:space="preserve"> проблем, необходимость экономической поддержки сферы культуры </w:t>
      </w:r>
      <w:r w:rsidR="001B301B">
        <w:t xml:space="preserve">и </w:t>
      </w:r>
      <w:r w:rsidR="006D4BF4">
        <w:t xml:space="preserve">стимулировании </w:t>
      </w:r>
      <w:r w:rsidR="001B301B">
        <w:t xml:space="preserve">интереса молодежи к искусству </w:t>
      </w:r>
      <w:r>
        <w:t xml:space="preserve">со стороны государства становится одной из самой актуальной повестки дня. </w:t>
      </w:r>
      <w:r w:rsidR="00BA0F8E">
        <w:t xml:space="preserve">В «нормальное» время искусство и культура, как правило, не вызывают особый интерес у правительств и политиков. Однако, после </w:t>
      </w:r>
      <w:r w:rsidR="00B62CA5">
        <w:t>пандемии, стала очевидна ценность этой сферы для общества в целом и для государств.</w:t>
      </w:r>
      <w:r w:rsidR="00B62CA5">
        <w:rPr>
          <w:rStyle w:val="afa"/>
        </w:rPr>
        <w:footnoteReference w:id="5"/>
      </w:r>
      <w:r w:rsidR="00B62CA5">
        <w:t xml:space="preserve"> </w:t>
      </w:r>
      <w:r>
        <w:t xml:space="preserve">Необходимость внедрения </w:t>
      </w:r>
      <w:r w:rsidR="001B301B">
        <w:t xml:space="preserve">и совершенствования социальных </w:t>
      </w:r>
      <w:r>
        <w:t>программ, которые бы затрагивали дв</w:t>
      </w:r>
      <w:r w:rsidR="001B301B">
        <w:t xml:space="preserve">е эти стороны, обуславливается несколькими задачами: </w:t>
      </w:r>
    </w:p>
    <w:p w14:paraId="0BA0D3EB" w14:textId="24E0B331" w:rsidR="00E5252A" w:rsidRDefault="001B301B" w:rsidP="00F77242">
      <w:pPr>
        <w:pStyle w:val="aff"/>
        <w:numPr>
          <w:ilvl w:val="0"/>
          <w:numId w:val="8"/>
        </w:numPr>
      </w:pPr>
      <w:r>
        <w:t xml:space="preserve">Привлечение интереса молодых людей к искусству, для повышения уровня образования, улучшения их </w:t>
      </w:r>
      <w:proofErr w:type="gramStart"/>
      <w:r>
        <w:t>психо-эмоционального</w:t>
      </w:r>
      <w:proofErr w:type="gramEnd"/>
      <w:r>
        <w:t xml:space="preserve"> состояния</w:t>
      </w:r>
      <w:r w:rsidR="00104494">
        <w:t>, расширения кругозора;</w:t>
      </w:r>
    </w:p>
    <w:p w14:paraId="5B4729A7" w14:textId="1AD7AFDE" w:rsidR="00104494" w:rsidRDefault="00104494" w:rsidP="00F77242">
      <w:pPr>
        <w:pStyle w:val="aff"/>
        <w:numPr>
          <w:ilvl w:val="0"/>
          <w:numId w:val="8"/>
        </w:numPr>
      </w:pPr>
      <w:r>
        <w:t>Оказание дополнительной помощи, поддержки учреждениям культуры.</w:t>
      </w:r>
    </w:p>
    <w:p w14:paraId="5F828581" w14:textId="6297FF30" w:rsidR="00104494" w:rsidRDefault="00104494" w:rsidP="00104494">
      <w:r>
        <w:t>Восстановление культурного сектора и интереса людей к нему, а также адаптация к возникшим переменам, не означает</w:t>
      </w:r>
      <w:r w:rsidR="006D4BF4">
        <w:t xml:space="preserve">, что деятельность будет осуществляться также, как и до пандемии. </w:t>
      </w:r>
      <w:r>
        <w:t>Наоборот, необходимость внедрения нового опыта и коррекция старых стратегических моделе</w:t>
      </w:r>
      <w:r w:rsidR="00D33364">
        <w:t xml:space="preserve">й бизнеса в сфере искусства, подсвеченная благодаря пандемии, говорит о важности устойчивого </w:t>
      </w:r>
      <w:r w:rsidR="00D33364">
        <w:lastRenderedPageBreak/>
        <w:t xml:space="preserve">государственного финансирования искусства и культуры для признания их общего блага для общества. </w:t>
      </w:r>
      <w:r w:rsidR="00D33364">
        <w:rPr>
          <w:rStyle w:val="afa"/>
        </w:rPr>
        <w:footnoteReference w:id="6"/>
      </w:r>
    </w:p>
    <w:p w14:paraId="4CCC8944" w14:textId="52C6E217" w:rsidR="006D4BF4" w:rsidRDefault="006D4BF4" w:rsidP="006D4BF4">
      <w:r w:rsidRPr="002B51A0">
        <w:rPr>
          <w:b/>
        </w:rPr>
        <w:t>Актуальность исследования:</w:t>
      </w:r>
      <w:r>
        <w:t xml:space="preserve"> </w:t>
      </w:r>
      <w:r w:rsidRPr="004B4EC1">
        <w:t xml:space="preserve">Актуальность темы заключается в </w:t>
      </w:r>
      <w:r w:rsidR="00142CBE">
        <w:t xml:space="preserve">оценке эффективности </w:t>
      </w:r>
      <w:r>
        <w:t>социальной программы</w:t>
      </w:r>
      <w:r w:rsidR="00142CBE">
        <w:t xml:space="preserve"> «Пушкинская карта» </w:t>
      </w:r>
      <w:r>
        <w:t>в России, направленн</w:t>
      </w:r>
      <w:r w:rsidR="00142CBE">
        <w:t>ой</w:t>
      </w:r>
      <w:r>
        <w:t xml:space="preserve"> на поддержку молодежи и сферы культуры, а также возможностей ее расширения. В связи с тем, что после пандемии </w:t>
      </w:r>
      <w:r>
        <w:rPr>
          <w:lang w:val="en-US"/>
        </w:rPr>
        <w:t>COVID</w:t>
      </w:r>
      <w:r w:rsidRPr="0002747B">
        <w:t xml:space="preserve">-19 </w:t>
      </w:r>
      <w:r>
        <w:t xml:space="preserve">сфера культуры понесла значительные убытки и сильно пострадала, а молодые люди до сих пор восстанавливают свою социальную жизнь (выход из дистанционного уклада жизни оказался не самым быстрым и многие люди до сих пор предпочитают проводить свободное время дома), социальная программа «Пушкинская карта» оказалась уникальной. Эта карта является не только средством и мерой социальной поддержки молодых людей, но и способом популяризации культуры в целом. Другими словами, с помощью этой программы государство поддерживает не только молодежь и ее интерес к искусству, </w:t>
      </w:r>
      <w:r w:rsidRPr="00C66A75">
        <w:t>но и учреждения культуры в целом</w:t>
      </w:r>
      <w:r>
        <w:t xml:space="preserve"> (поддержка предоставляется путем покупк</w:t>
      </w:r>
      <w:r w:rsidR="008019DA">
        <w:t>и</w:t>
      </w:r>
      <w:r>
        <w:t xml:space="preserve"> билетов посетителями за счет «государственных» денежных средств). </w:t>
      </w:r>
    </w:p>
    <w:p w14:paraId="5DBAD5D6" w14:textId="4B428E9E" w:rsidR="006D4BF4" w:rsidRPr="00B1025C" w:rsidRDefault="00295D66" w:rsidP="006D4BF4">
      <w:r w:rsidRPr="00514C6C">
        <w:t xml:space="preserve">Особый интерес представляет </w:t>
      </w:r>
      <w:r w:rsidR="00EF6391" w:rsidRPr="00514C6C">
        <w:t xml:space="preserve">изучение </w:t>
      </w:r>
      <w:r w:rsidR="00653886" w:rsidRPr="00514C6C">
        <w:t>эффективност</w:t>
      </w:r>
      <w:r w:rsidR="00EF6391" w:rsidRPr="00514C6C">
        <w:t>и</w:t>
      </w:r>
      <w:r w:rsidR="00653886" w:rsidRPr="00514C6C">
        <w:t xml:space="preserve"> данной программы</w:t>
      </w:r>
      <w:r w:rsidR="00EF6391" w:rsidRPr="00514C6C">
        <w:t xml:space="preserve">. Необходимо понять, </w:t>
      </w:r>
      <w:r w:rsidR="00514C6C" w:rsidRPr="00514C6C">
        <w:t xml:space="preserve">были ли достигнуты цели социальной программы «Пушкинская карта», </w:t>
      </w:r>
      <w:r w:rsidR="00EF6391" w:rsidRPr="00514C6C">
        <w:t xml:space="preserve">а также </w:t>
      </w:r>
      <w:r w:rsidR="00514C6C" w:rsidRPr="00514C6C">
        <w:t>выявить</w:t>
      </w:r>
      <w:r w:rsidR="00EF6391" w:rsidRPr="00514C6C">
        <w:t xml:space="preserve"> возможные </w:t>
      </w:r>
      <w:r w:rsidR="00514C6C" w:rsidRPr="00514C6C">
        <w:t xml:space="preserve">направления дальнейшего развития данной </w:t>
      </w:r>
      <w:r w:rsidR="00EF6391" w:rsidRPr="00514C6C">
        <w:t>программы.</w:t>
      </w:r>
      <w:r w:rsidR="00EF6391">
        <w:t xml:space="preserve"> </w:t>
      </w:r>
    </w:p>
    <w:p w14:paraId="63AA4E4D" w14:textId="77777777" w:rsidR="006D4BF4" w:rsidRDefault="006D4BF4" w:rsidP="006D4BF4">
      <w:r w:rsidRPr="00514C6C">
        <w:rPr>
          <w:b/>
          <w:bCs/>
        </w:rPr>
        <w:t>Объект исследования:</w:t>
      </w:r>
      <w:r>
        <w:t xml:space="preserve"> цели социальной программы «Пушкинская карта»;</w:t>
      </w:r>
    </w:p>
    <w:p w14:paraId="178ADED4" w14:textId="77777777" w:rsidR="006D4BF4" w:rsidRDefault="006D4BF4" w:rsidP="006D4BF4">
      <w:r w:rsidRPr="0045478A">
        <w:rPr>
          <w:b/>
        </w:rPr>
        <w:t>Предмет исследования:</w:t>
      </w:r>
      <w:r>
        <w:t xml:space="preserve"> социальная программа «Пушкинская карта»;</w:t>
      </w:r>
    </w:p>
    <w:p w14:paraId="45933259" w14:textId="0F66F931" w:rsidR="006D4BF4" w:rsidRDefault="006D4BF4" w:rsidP="006D4BF4">
      <w:r w:rsidRPr="0045478A">
        <w:rPr>
          <w:b/>
        </w:rPr>
        <w:t>Формат работы:</w:t>
      </w:r>
      <w:r>
        <w:t xml:space="preserve"> исследовательская работа, направленная на разработку рекомендаций для </w:t>
      </w:r>
      <w:r w:rsidR="00653886">
        <w:t>повышения эффективности</w:t>
      </w:r>
      <w:r>
        <w:t xml:space="preserve"> </w:t>
      </w:r>
      <w:r w:rsidR="00142CBE">
        <w:t>реализации</w:t>
      </w:r>
      <w:r>
        <w:t xml:space="preserve"> социальной программы «Пушкинская карта»;</w:t>
      </w:r>
    </w:p>
    <w:p w14:paraId="3AFF572D" w14:textId="6D2478CB" w:rsidR="006D4BF4" w:rsidRDefault="006D4BF4" w:rsidP="00BA49EF">
      <w:r w:rsidRPr="00BA49EF">
        <w:rPr>
          <w:b/>
        </w:rPr>
        <w:t>Цель:</w:t>
      </w:r>
      <w:r>
        <w:t xml:space="preserve"> </w:t>
      </w:r>
      <w:r w:rsidR="00F856E3">
        <w:t>выработка</w:t>
      </w:r>
      <w:r w:rsidR="00BA49EF" w:rsidRPr="00E36C6A">
        <w:t xml:space="preserve"> рекомендаци</w:t>
      </w:r>
      <w:r w:rsidR="00F856E3">
        <w:t>й</w:t>
      </w:r>
      <w:r w:rsidR="00BA49EF" w:rsidRPr="00E36C6A">
        <w:t xml:space="preserve"> по </w:t>
      </w:r>
      <w:r w:rsidR="00BA49EF">
        <w:t xml:space="preserve">повышению эффективности </w:t>
      </w:r>
      <w:r w:rsidR="00C674F8">
        <w:t xml:space="preserve">социальной </w:t>
      </w:r>
      <w:r w:rsidR="00BA49EF" w:rsidRPr="00E36C6A">
        <w:t>программы</w:t>
      </w:r>
      <w:r w:rsidR="00BA49EF">
        <w:t xml:space="preserve"> </w:t>
      </w:r>
      <w:r w:rsidR="00BA49EF" w:rsidRPr="00E36C6A">
        <w:t>«Пушкинская карта»</w:t>
      </w:r>
      <w:r w:rsidR="00514C6C">
        <w:t>.</w:t>
      </w:r>
    </w:p>
    <w:p w14:paraId="70C020D4" w14:textId="77777777" w:rsidR="006D4BF4" w:rsidRPr="008F4F92" w:rsidRDefault="006D4BF4" w:rsidP="006D4BF4">
      <w:pPr>
        <w:rPr>
          <w:b/>
        </w:rPr>
      </w:pPr>
      <w:r w:rsidRPr="008F4F92">
        <w:rPr>
          <w:b/>
        </w:rPr>
        <w:t xml:space="preserve">Задачи: </w:t>
      </w:r>
    </w:p>
    <w:p w14:paraId="15B849CC" w14:textId="58283F30" w:rsidR="006D4BF4" w:rsidRDefault="006D4BF4" w:rsidP="00F77242">
      <w:pPr>
        <w:pStyle w:val="aff"/>
        <w:numPr>
          <w:ilvl w:val="0"/>
          <w:numId w:val="9"/>
        </w:numPr>
      </w:pPr>
      <w:r>
        <w:t xml:space="preserve">Сформулировать понятие эффективности </w:t>
      </w:r>
      <w:r w:rsidR="00C674F8">
        <w:t xml:space="preserve">социальной </w:t>
      </w:r>
      <w:r>
        <w:t xml:space="preserve">программы «Пушкинская карта» и определить </w:t>
      </w:r>
      <w:r w:rsidR="00514C6C">
        <w:t>критерии</w:t>
      </w:r>
      <w:r>
        <w:t xml:space="preserve"> </w:t>
      </w:r>
      <w:r w:rsidR="00514C6C">
        <w:t xml:space="preserve">для </w:t>
      </w:r>
      <w:r>
        <w:t>оценки эффективности</w:t>
      </w:r>
      <w:r w:rsidR="00514C6C">
        <w:t xml:space="preserve"> Программы</w:t>
      </w:r>
      <w:r w:rsidR="00C674F8">
        <w:t>.</w:t>
      </w:r>
    </w:p>
    <w:p w14:paraId="59F3D66C" w14:textId="0D2FD92A" w:rsidR="006D4BF4" w:rsidRDefault="006D4BF4" w:rsidP="00F77242">
      <w:pPr>
        <w:pStyle w:val="aff"/>
        <w:numPr>
          <w:ilvl w:val="0"/>
          <w:numId w:val="9"/>
        </w:numPr>
      </w:pPr>
      <w:r>
        <w:lastRenderedPageBreak/>
        <w:t>Изучить международный опыт внедрения программ, направленных на повышение интереса молодежи к культуре</w:t>
      </w:r>
      <w:r w:rsidR="00C674F8">
        <w:t>.</w:t>
      </w:r>
      <w:r>
        <w:t xml:space="preserve"> </w:t>
      </w:r>
    </w:p>
    <w:p w14:paraId="7A75D9BA" w14:textId="74C332C4" w:rsidR="006D4BF4" w:rsidRDefault="00C674F8" w:rsidP="00F77242">
      <w:pPr>
        <w:pStyle w:val="aff"/>
        <w:numPr>
          <w:ilvl w:val="0"/>
          <w:numId w:val="9"/>
        </w:numPr>
      </w:pPr>
      <w:r>
        <w:t>Определить основные характеристики мероприятий, которые доступны для приобретения билетов по социальной программе «Пушкинская карта».</w:t>
      </w:r>
    </w:p>
    <w:p w14:paraId="09C6E878" w14:textId="04D758C6" w:rsidR="00653886" w:rsidRDefault="00C674F8" w:rsidP="00F77242">
      <w:pPr>
        <w:pStyle w:val="aff"/>
        <w:numPr>
          <w:ilvl w:val="0"/>
          <w:numId w:val="9"/>
        </w:numPr>
      </w:pPr>
      <w:r>
        <w:t>Оценить влияние</w:t>
      </w:r>
      <w:r w:rsidR="00653886">
        <w:t xml:space="preserve"> социальн</w:t>
      </w:r>
      <w:r>
        <w:t>ой</w:t>
      </w:r>
      <w:r w:rsidR="00653886">
        <w:t xml:space="preserve"> программ</w:t>
      </w:r>
      <w:r>
        <w:t>ы</w:t>
      </w:r>
      <w:r w:rsidR="00653886">
        <w:t xml:space="preserve"> «Пушкинская карта» на отношение </w:t>
      </w:r>
      <w:r>
        <w:t>молодежи</w:t>
      </w:r>
      <w:r w:rsidR="00653886">
        <w:t xml:space="preserve"> к культуре и искусству</w:t>
      </w:r>
      <w:r>
        <w:t>.</w:t>
      </w:r>
    </w:p>
    <w:p w14:paraId="6BE6D954" w14:textId="6C5932D3" w:rsidR="006D4BF4" w:rsidRDefault="006D4BF4" w:rsidP="00C674F8">
      <w:r w:rsidRPr="00E734DC">
        <w:rPr>
          <w:b/>
        </w:rPr>
        <w:t>Методы исследования:</w:t>
      </w:r>
      <w:r>
        <w:t xml:space="preserve"> </w:t>
      </w:r>
      <w:r w:rsidR="00C674F8">
        <w:t>анализ научных и аналитических публикаций (международные исследования, отчеты и упоминания СМИ), нормативно-правовые акты; анализ электронных площадок для продажи билетов на городские события (</w:t>
      </w:r>
      <w:proofErr w:type="spellStart"/>
      <w:r w:rsidR="00C674F8">
        <w:rPr>
          <w:lang w:val="en-US"/>
        </w:rPr>
        <w:t>Kassir</w:t>
      </w:r>
      <w:proofErr w:type="spellEnd"/>
      <w:r w:rsidR="00C674F8" w:rsidRPr="001C5223">
        <w:t>.</w:t>
      </w:r>
      <w:proofErr w:type="spellStart"/>
      <w:r w:rsidR="00C674F8">
        <w:rPr>
          <w:lang w:val="en-US"/>
        </w:rPr>
        <w:t>ru</w:t>
      </w:r>
      <w:proofErr w:type="spellEnd"/>
      <w:r w:rsidR="00C674F8" w:rsidRPr="00C55F93">
        <w:t xml:space="preserve">, </w:t>
      </w:r>
      <w:proofErr w:type="spellStart"/>
      <w:r w:rsidR="00C674F8">
        <w:t>Яндекс.Афиша</w:t>
      </w:r>
      <w:proofErr w:type="spellEnd"/>
      <w:r w:rsidR="00C674F8" w:rsidRPr="00C55F93">
        <w:t xml:space="preserve"> </w:t>
      </w:r>
      <w:r w:rsidR="00C674F8">
        <w:t>и другие); проведение онлайн опроса и анализ полученных первичных данных.</w:t>
      </w:r>
    </w:p>
    <w:p w14:paraId="5261D66D" w14:textId="5C98D8E9" w:rsidR="00142CBE" w:rsidRDefault="00142CBE" w:rsidP="006D4BF4">
      <w:r w:rsidRPr="00C66A75">
        <w:t>Работа состоит из введения, двух глав, заключения и приложений. В первой главе</w:t>
      </w:r>
      <w:r w:rsidR="00EC0A01" w:rsidRPr="00C66A75">
        <w:t xml:space="preserve"> работы </w:t>
      </w:r>
      <w:r w:rsidR="00C66A75" w:rsidRPr="00C66A75">
        <w:t xml:space="preserve">рассматриваются социальный </w:t>
      </w:r>
      <w:r w:rsidR="006A5331" w:rsidRPr="00C66A75">
        <w:t>проект «Пушкинская карта», международные программы, льготные программы, а также</w:t>
      </w:r>
      <w:r w:rsidR="00C66A75" w:rsidRPr="00C66A75">
        <w:t xml:space="preserve"> проведен анализ мероприятий из афиши «Пушкинская карта» в Санкт-Петербурге за март 2023 года</w:t>
      </w:r>
      <w:r w:rsidR="006A5331" w:rsidRPr="00C66A75">
        <w:t>.</w:t>
      </w:r>
      <w:r w:rsidRPr="00C66A75">
        <w:t xml:space="preserve"> Во второй главе</w:t>
      </w:r>
      <w:r w:rsidR="006A5331" w:rsidRPr="00C66A75">
        <w:t xml:space="preserve"> </w:t>
      </w:r>
      <w:r w:rsidR="00C66A75" w:rsidRPr="00C66A75">
        <w:t>сформулированы критерии эффективности социальной программы «Пушкинская карта», проведена эмпирическая оценка критериев, а т</w:t>
      </w:r>
      <w:r w:rsidR="006A5331" w:rsidRPr="00C66A75">
        <w:t xml:space="preserve">акже </w:t>
      </w:r>
      <w:r w:rsidR="00D138D9" w:rsidRPr="00C66A75">
        <w:t>сформулированы рекомендации</w:t>
      </w:r>
      <w:r w:rsidR="00623F42">
        <w:t xml:space="preserve"> по</w:t>
      </w:r>
      <w:r w:rsidR="00D138D9" w:rsidRPr="00C66A75">
        <w:t xml:space="preserve"> повышени</w:t>
      </w:r>
      <w:r w:rsidR="00623F42">
        <w:t>ю</w:t>
      </w:r>
      <w:r w:rsidR="00D138D9" w:rsidRPr="00C66A75">
        <w:t xml:space="preserve"> эффективности </w:t>
      </w:r>
      <w:r w:rsidR="00C66A75" w:rsidRPr="00C66A75">
        <w:t xml:space="preserve">социальной </w:t>
      </w:r>
      <w:r w:rsidR="00D138D9" w:rsidRPr="00C66A75">
        <w:t>программ</w:t>
      </w:r>
      <w:r w:rsidR="00C66A75" w:rsidRPr="00C66A75">
        <w:t>ы «Пушкинская карта»</w:t>
      </w:r>
      <w:r w:rsidR="00D138D9" w:rsidRPr="00C66A75">
        <w:t>.</w:t>
      </w:r>
      <w:r w:rsidR="00D138D9">
        <w:t xml:space="preserve"> </w:t>
      </w:r>
    </w:p>
    <w:p w14:paraId="1B5D2D08" w14:textId="77777777" w:rsidR="006900C4" w:rsidRDefault="006900C4" w:rsidP="006D4BF4">
      <w:pPr>
        <w:ind w:firstLine="0"/>
      </w:pPr>
    </w:p>
    <w:p w14:paraId="14984412" w14:textId="77777777" w:rsidR="006900C4" w:rsidRPr="00560E79" w:rsidRDefault="006900C4" w:rsidP="00885A85"/>
    <w:p w14:paraId="7A6A412B" w14:textId="4B3F74E2" w:rsidR="00336A39" w:rsidRDefault="00336A39" w:rsidP="00336A39">
      <w:pPr>
        <w:pStyle w:val="1"/>
      </w:pPr>
      <w:bookmarkStart w:id="2" w:name="_Toc121432949"/>
      <w:bookmarkStart w:id="3" w:name="_Toc136288638"/>
      <w:r>
        <w:lastRenderedPageBreak/>
        <w:t>Г</w:t>
      </w:r>
      <w:bookmarkEnd w:id="2"/>
      <w:r w:rsidR="005224D7">
        <w:t>лава</w:t>
      </w:r>
      <w:r w:rsidR="003F5C22">
        <w:t xml:space="preserve"> 1. </w:t>
      </w:r>
      <w:r w:rsidR="005224D7">
        <w:t>Программы повышения доступности культуры и искусства</w:t>
      </w:r>
      <w:bookmarkEnd w:id="3"/>
      <w:r w:rsidR="005224D7">
        <w:t xml:space="preserve"> </w:t>
      </w:r>
    </w:p>
    <w:p w14:paraId="5D99035F" w14:textId="77777777" w:rsidR="00514C6C" w:rsidRPr="00514C6C" w:rsidRDefault="00514C6C" w:rsidP="00514C6C"/>
    <w:p w14:paraId="1E1061CA" w14:textId="3CF16B97" w:rsidR="00657B7A" w:rsidRPr="00657B7A" w:rsidRDefault="003F5C22" w:rsidP="00657B7A">
      <w:pPr>
        <w:pStyle w:val="2"/>
      </w:pPr>
      <w:bookmarkStart w:id="4" w:name="_Toc121432950"/>
      <w:bookmarkStart w:id="5" w:name="_Toc136288639"/>
      <w:r>
        <w:t xml:space="preserve">1.1 </w:t>
      </w:r>
      <w:r w:rsidR="00657B7A">
        <w:t>«Пушкинская карта»</w:t>
      </w:r>
      <w:bookmarkEnd w:id="4"/>
      <w:r w:rsidR="0027069C">
        <w:t xml:space="preserve"> как </w:t>
      </w:r>
      <w:r w:rsidR="004859E8">
        <w:t>инструмент</w:t>
      </w:r>
      <w:r w:rsidR="0027069C">
        <w:t xml:space="preserve"> </w:t>
      </w:r>
      <w:r w:rsidR="0028106B">
        <w:t>развития интереса к культуре и искусству</w:t>
      </w:r>
      <w:bookmarkEnd w:id="5"/>
    </w:p>
    <w:p w14:paraId="4B028113" w14:textId="3EEA5E4B" w:rsidR="0028106B" w:rsidRDefault="006D4BF4" w:rsidP="006D4BF4">
      <w:pPr>
        <w:rPr>
          <w:rFonts w:cs="Times New Roman"/>
          <w:szCs w:val="24"/>
          <w:lang w:eastAsia="ru-RU"/>
        </w:rPr>
      </w:pPr>
      <w:r w:rsidRPr="00E17CFC">
        <w:rPr>
          <w:rFonts w:cs="Times New Roman"/>
          <w:szCs w:val="24"/>
          <w:lang w:eastAsia="ru-RU"/>
        </w:rPr>
        <w:t>Программа социальной поддержки</w:t>
      </w:r>
      <w:r w:rsidRPr="00874AE2">
        <w:rPr>
          <w:rFonts w:cs="Times New Roman"/>
          <w:szCs w:val="24"/>
          <w:lang w:eastAsia="ru-RU"/>
        </w:rPr>
        <w:t xml:space="preserve"> «Пушкинская карта»</w:t>
      </w:r>
      <w:r>
        <w:rPr>
          <w:rFonts w:cs="Times New Roman"/>
          <w:szCs w:val="24"/>
          <w:lang w:eastAsia="ru-RU"/>
        </w:rPr>
        <w:t xml:space="preserve"> начала свое действие с 1 сентября 2021 года и была утверждена Постановлением Правительства Российской Федерации от 8 сентября 2021 года №1521 «О социальной поддержке молодежи в возрасте от 14 до 22 лет для повышения доступности организаций культуры». Данная программа направлена на повышение возможности граждан Российской Федерации в возрасте от 14 до 22 лет включительно посещ</w:t>
      </w:r>
      <w:r w:rsidR="0028106B">
        <w:rPr>
          <w:rFonts w:cs="Times New Roman"/>
          <w:szCs w:val="24"/>
          <w:lang w:eastAsia="ru-RU"/>
        </w:rPr>
        <w:t>ать</w:t>
      </w:r>
      <w:r>
        <w:rPr>
          <w:rFonts w:cs="Times New Roman"/>
          <w:szCs w:val="24"/>
          <w:lang w:eastAsia="ru-RU"/>
        </w:rPr>
        <w:t xml:space="preserve"> мероприяти</w:t>
      </w:r>
      <w:r w:rsidR="0028106B">
        <w:rPr>
          <w:rFonts w:cs="Times New Roman"/>
          <w:szCs w:val="24"/>
          <w:lang w:eastAsia="ru-RU"/>
        </w:rPr>
        <w:t>я</w:t>
      </w:r>
      <w:r>
        <w:rPr>
          <w:rFonts w:cs="Times New Roman"/>
          <w:szCs w:val="24"/>
          <w:lang w:eastAsia="ru-RU"/>
        </w:rPr>
        <w:t>, проводимы</w:t>
      </w:r>
      <w:r w:rsidR="0028106B">
        <w:rPr>
          <w:rFonts w:cs="Times New Roman"/>
          <w:szCs w:val="24"/>
          <w:lang w:eastAsia="ru-RU"/>
        </w:rPr>
        <w:t>е</w:t>
      </w:r>
      <w:r>
        <w:rPr>
          <w:rFonts w:cs="Times New Roman"/>
          <w:szCs w:val="24"/>
          <w:lang w:eastAsia="ru-RU"/>
        </w:rPr>
        <w:t xml:space="preserve"> организациями культуры. </w:t>
      </w:r>
      <w:r>
        <w:rPr>
          <w:rStyle w:val="afa"/>
          <w:rFonts w:cs="Times New Roman"/>
          <w:szCs w:val="24"/>
          <w:lang w:eastAsia="ru-RU"/>
        </w:rPr>
        <w:footnoteReference w:id="7"/>
      </w:r>
      <w:r w:rsidR="00946E23">
        <w:rPr>
          <w:rFonts w:cs="Times New Roman"/>
          <w:szCs w:val="24"/>
          <w:lang w:eastAsia="ru-RU"/>
        </w:rPr>
        <w:t xml:space="preserve"> </w:t>
      </w:r>
      <w:r w:rsidR="0028106B">
        <w:rPr>
          <w:rFonts w:cs="Times New Roman"/>
          <w:szCs w:val="24"/>
          <w:lang w:eastAsia="ru-RU"/>
        </w:rPr>
        <w:t xml:space="preserve">Согласно </w:t>
      </w:r>
      <w:r w:rsidR="0028106B">
        <w:t>методическим рекомендаци</w:t>
      </w:r>
      <w:r w:rsidR="00142CBE">
        <w:t>ям</w:t>
      </w:r>
      <w:r w:rsidR="0028106B">
        <w:t xml:space="preserve"> для учреждений культуры, г</w:t>
      </w:r>
      <w:r w:rsidRPr="00643F54">
        <w:rPr>
          <w:rFonts w:cs="Times New Roman"/>
          <w:szCs w:val="24"/>
          <w:lang w:eastAsia="ru-RU"/>
        </w:rPr>
        <w:t xml:space="preserve">лавной </w:t>
      </w:r>
      <w:r w:rsidRPr="00946E23">
        <w:rPr>
          <w:rFonts w:cs="Times New Roman"/>
          <w:szCs w:val="24"/>
          <w:lang w:eastAsia="ru-RU"/>
        </w:rPr>
        <w:t>целью</w:t>
      </w:r>
      <w:r>
        <w:rPr>
          <w:rFonts w:cs="Times New Roman"/>
          <w:szCs w:val="24"/>
          <w:lang w:eastAsia="ru-RU"/>
        </w:rPr>
        <w:t xml:space="preserve"> </w:t>
      </w:r>
      <w:r w:rsidR="0028106B">
        <w:rPr>
          <w:rFonts w:cs="Times New Roman"/>
          <w:szCs w:val="24"/>
          <w:lang w:eastAsia="ru-RU"/>
        </w:rPr>
        <w:t xml:space="preserve">данной программы </w:t>
      </w:r>
      <w:r>
        <w:rPr>
          <w:rFonts w:cs="Times New Roman"/>
          <w:szCs w:val="24"/>
          <w:lang w:eastAsia="ru-RU"/>
        </w:rPr>
        <w:t>является</w:t>
      </w:r>
      <w:r w:rsidR="0028106B">
        <w:rPr>
          <w:rFonts w:cs="Times New Roman"/>
          <w:szCs w:val="24"/>
          <w:lang w:eastAsia="ru-RU"/>
        </w:rPr>
        <w:t xml:space="preserve">: </w:t>
      </w:r>
    </w:p>
    <w:p w14:paraId="6BED80B5" w14:textId="1698DBB1" w:rsidR="0028106B" w:rsidRPr="0028106B" w:rsidRDefault="006D4BF4" w:rsidP="00F77242">
      <w:pPr>
        <w:pStyle w:val="aff"/>
        <w:numPr>
          <w:ilvl w:val="0"/>
          <w:numId w:val="14"/>
        </w:numPr>
        <w:rPr>
          <w:rFonts w:cs="Times New Roman"/>
          <w:szCs w:val="24"/>
          <w:lang w:eastAsia="ru-RU"/>
        </w:rPr>
      </w:pPr>
      <w:r w:rsidRPr="0028106B">
        <w:rPr>
          <w:rFonts w:cs="Times New Roman"/>
          <w:szCs w:val="24"/>
          <w:lang w:eastAsia="ru-RU"/>
        </w:rPr>
        <w:t>увеличение интереса молодежи к культурным мероприятиям и искусству</w:t>
      </w:r>
      <w:r w:rsidR="0028106B" w:rsidRPr="0028106B">
        <w:rPr>
          <w:rFonts w:cs="Times New Roman"/>
          <w:szCs w:val="24"/>
          <w:lang w:eastAsia="ru-RU"/>
        </w:rPr>
        <w:t>;</w:t>
      </w:r>
    </w:p>
    <w:p w14:paraId="2542FF36" w14:textId="2F17846A" w:rsidR="006D4BF4" w:rsidRPr="00530C33" w:rsidRDefault="006D4BF4" w:rsidP="00F77242">
      <w:pPr>
        <w:pStyle w:val="aff"/>
        <w:numPr>
          <w:ilvl w:val="0"/>
          <w:numId w:val="14"/>
        </w:numPr>
        <w:rPr>
          <w:rFonts w:cs="Times New Roman"/>
          <w:szCs w:val="24"/>
          <w:lang w:eastAsia="ru-RU"/>
        </w:rPr>
      </w:pPr>
      <w:r w:rsidRPr="0028106B">
        <w:rPr>
          <w:rFonts w:cs="Times New Roman"/>
          <w:szCs w:val="24"/>
          <w:lang w:eastAsia="ru-RU"/>
        </w:rPr>
        <w:t>популяризация проведения досуга молодых людей в учреждениях, занимающихся распространением искусства на территории Российской Федерации.</w:t>
      </w:r>
      <w:r w:rsidRPr="00530C33">
        <w:rPr>
          <w:rFonts w:cs="Times New Roman"/>
          <w:szCs w:val="24"/>
          <w:lang w:eastAsia="ru-RU"/>
        </w:rPr>
        <w:t xml:space="preserve">  </w:t>
      </w:r>
    </w:p>
    <w:p w14:paraId="2CDF33EB" w14:textId="2BDED088" w:rsidR="001505D1" w:rsidRDefault="001505D1" w:rsidP="0082038F">
      <w:pPr>
        <w:rPr>
          <w:lang w:eastAsia="ru-RU"/>
        </w:rPr>
      </w:pPr>
      <w:r w:rsidRPr="00946E23">
        <w:rPr>
          <w:lang w:eastAsia="ru-RU"/>
        </w:rPr>
        <w:t xml:space="preserve">Основными задачами </w:t>
      </w:r>
      <w:r>
        <w:rPr>
          <w:lang w:eastAsia="ru-RU"/>
        </w:rPr>
        <w:t>социальной программы «Пушкинская карта»</w:t>
      </w:r>
      <w:r w:rsidR="006C6683">
        <w:rPr>
          <w:lang w:eastAsia="ru-RU"/>
        </w:rPr>
        <w:t xml:space="preserve">, согласно </w:t>
      </w:r>
      <w:r w:rsidR="006C6683">
        <w:t>методическим рекомендациям для учреждений культуры,</w:t>
      </w:r>
      <w:r>
        <w:rPr>
          <w:lang w:eastAsia="ru-RU"/>
        </w:rPr>
        <w:t xml:space="preserve"> являются: </w:t>
      </w:r>
    </w:p>
    <w:p w14:paraId="014F1A9B" w14:textId="1EC86950" w:rsidR="001505D1" w:rsidRDefault="00C948D5" w:rsidP="001505D1">
      <w:pPr>
        <w:pStyle w:val="aff"/>
        <w:numPr>
          <w:ilvl w:val="0"/>
          <w:numId w:val="4"/>
        </w:numPr>
        <w:rPr>
          <w:rFonts w:cs="Times New Roman"/>
          <w:szCs w:val="24"/>
          <w:lang w:eastAsia="ru-RU"/>
        </w:rPr>
      </w:pPr>
      <w:r>
        <w:rPr>
          <w:rFonts w:cs="Times New Roman"/>
          <w:szCs w:val="24"/>
          <w:lang w:eastAsia="ru-RU"/>
        </w:rPr>
        <w:t>в</w:t>
      </w:r>
      <w:r w:rsidR="001505D1">
        <w:rPr>
          <w:rFonts w:cs="Times New Roman"/>
          <w:szCs w:val="24"/>
          <w:lang w:eastAsia="ru-RU"/>
        </w:rPr>
        <w:t xml:space="preserve">оспитание подрастающего поколения в соответствии с российскими традиционными духовно-нравственными ценностями; </w:t>
      </w:r>
    </w:p>
    <w:p w14:paraId="63867DE2" w14:textId="14D1040A" w:rsidR="001505D1" w:rsidRDefault="001505D1" w:rsidP="001505D1">
      <w:pPr>
        <w:pStyle w:val="aff"/>
        <w:numPr>
          <w:ilvl w:val="0"/>
          <w:numId w:val="4"/>
        </w:numPr>
        <w:rPr>
          <w:rFonts w:cs="Times New Roman"/>
          <w:szCs w:val="24"/>
          <w:lang w:eastAsia="ru-RU"/>
        </w:rPr>
      </w:pPr>
      <w:r>
        <w:rPr>
          <w:rFonts w:cs="Times New Roman"/>
          <w:szCs w:val="24"/>
          <w:lang w:eastAsia="ru-RU"/>
        </w:rPr>
        <w:t xml:space="preserve"> </w:t>
      </w:r>
      <w:r w:rsidR="00C948D5">
        <w:rPr>
          <w:rFonts w:cs="Times New Roman"/>
          <w:szCs w:val="24"/>
          <w:lang w:eastAsia="ru-RU"/>
        </w:rPr>
        <w:t>п</w:t>
      </w:r>
      <w:r>
        <w:rPr>
          <w:rFonts w:cs="Times New Roman"/>
          <w:szCs w:val="24"/>
          <w:lang w:eastAsia="ru-RU"/>
        </w:rPr>
        <w:t xml:space="preserve">овышение общего уровня знаний детей и молодежи о историко-культурном наследии страны и развитие художественного вкуса; </w:t>
      </w:r>
    </w:p>
    <w:p w14:paraId="0CF778FA" w14:textId="32BB623A" w:rsidR="001505D1" w:rsidRDefault="00C948D5" w:rsidP="001505D1">
      <w:pPr>
        <w:pStyle w:val="aff"/>
        <w:numPr>
          <w:ilvl w:val="0"/>
          <w:numId w:val="4"/>
        </w:numPr>
        <w:rPr>
          <w:rFonts w:cs="Times New Roman"/>
          <w:szCs w:val="24"/>
          <w:lang w:eastAsia="ru-RU"/>
        </w:rPr>
      </w:pPr>
      <w:r>
        <w:rPr>
          <w:rFonts w:cs="Times New Roman"/>
          <w:szCs w:val="24"/>
          <w:lang w:eastAsia="ru-RU"/>
        </w:rPr>
        <w:t>ф</w:t>
      </w:r>
      <w:r w:rsidR="001505D1">
        <w:rPr>
          <w:rFonts w:cs="Times New Roman"/>
          <w:szCs w:val="24"/>
          <w:lang w:eastAsia="ru-RU"/>
        </w:rPr>
        <w:t xml:space="preserve">ормирование эмоционально-ценностного и эстетического восприятия мира искусства; </w:t>
      </w:r>
    </w:p>
    <w:p w14:paraId="42C6E823" w14:textId="6E8E7519" w:rsidR="001505D1" w:rsidRDefault="00C948D5" w:rsidP="001505D1">
      <w:pPr>
        <w:pStyle w:val="aff"/>
        <w:numPr>
          <w:ilvl w:val="0"/>
          <w:numId w:val="4"/>
        </w:numPr>
        <w:rPr>
          <w:rFonts w:cs="Times New Roman"/>
          <w:szCs w:val="24"/>
          <w:lang w:eastAsia="ru-RU"/>
        </w:rPr>
      </w:pPr>
      <w:r>
        <w:rPr>
          <w:rFonts w:cs="Times New Roman"/>
          <w:szCs w:val="24"/>
          <w:lang w:eastAsia="ru-RU"/>
        </w:rPr>
        <w:t>с</w:t>
      </w:r>
      <w:r w:rsidR="001505D1">
        <w:rPr>
          <w:rFonts w:cs="Times New Roman"/>
          <w:szCs w:val="24"/>
          <w:lang w:eastAsia="ru-RU"/>
        </w:rPr>
        <w:t xml:space="preserve">пособствование процессу интеграции ребенка в социальную среду посредством анализа сюжетов и самоидентификации с героями; </w:t>
      </w:r>
    </w:p>
    <w:p w14:paraId="2908566C" w14:textId="318B64A6" w:rsidR="001505D1" w:rsidRDefault="00C948D5" w:rsidP="001505D1">
      <w:pPr>
        <w:pStyle w:val="aff"/>
        <w:numPr>
          <w:ilvl w:val="0"/>
          <w:numId w:val="4"/>
        </w:numPr>
        <w:rPr>
          <w:rFonts w:cs="Times New Roman"/>
          <w:szCs w:val="24"/>
          <w:lang w:eastAsia="ru-RU"/>
        </w:rPr>
      </w:pPr>
      <w:r>
        <w:rPr>
          <w:rFonts w:cs="Times New Roman"/>
          <w:szCs w:val="24"/>
          <w:lang w:eastAsia="ru-RU"/>
        </w:rPr>
        <w:t>ф</w:t>
      </w:r>
      <w:r w:rsidR="001505D1">
        <w:rPr>
          <w:rFonts w:cs="Times New Roman"/>
          <w:szCs w:val="24"/>
          <w:lang w:eastAsia="ru-RU"/>
        </w:rPr>
        <w:t xml:space="preserve">ормирование знаний о музыкальном, театральном, изобразительном искусстве и народном творчестве; </w:t>
      </w:r>
    </w:p>
    <w:p w14:paraId="5A679CAC" w14:textId="4664A0A8" w:rsidR="0016589C" w:rsidRDefault="00C948D5" w:rsidP="0016589C">
      <w:pPr>
        <w:pStyle w:val="aff"/>
        <w:numPr>
          <w:ilvl w:val="0"/>
          <w:numId w:val="4"/>
        </w:numPr>
        <w:rPr>
          <w:rFonts w:cs="Times New Roman"/>
          <w:szCs w:val="24"/>
          <w:lang w:eastAsia="ru-RU"/>
        </w:rPr>
      </w:pPr>
      <w:r>
        <w:rPr>
          <w:rFonts w:cs="Times New Roman"/>
          <w:szCs w:val="24"/>
          <w:lang w:eastAsia="ru-RU"/>
        </w:rPr>
        <w:lastRenderedPageBreak/>
        <w:t>р</w:t>
      </w:r>
      <w:r w:rsidR="001505D1">
        <w:rPr>
          <w:rFonts w:cs="Times New Roman"/>
          <w:szCs w:val="24"/>
          <w:lang w:eastAsia="ru-RU"/>
        </w:rPr>
        <w:t>азвитие эрудиции, расширение кругозора и цитатного поля.</w:t>
      </w:r>
      <w:r w:rsidR="001505D1">
        <w:rPr>
          <w:rStyle w:val="afa"/>
          <w:rFonts w:cs="Times New Roman"/>
          <w:szCs w:val="24"/>
          <w:lang w:eastAsia="ru-RU"/>
        </w:rPr>
        <w:footnoteReference w:id="8"/>
      </w:r>
    </w:p>
    <w:p w14:paraId="1D74369C" w14:textId="03D14A9E" w:rsidR="0016589C" w:rsidRDefault="007D2074" w:rsidP="0016589C">
      <w:pPr>
        <w:rPr>
          <w:rFonts w:cs="Times New Roman"/>
          <w:szCs w:val="24"/>
          <w:lang w:eastAsia="ru-RU"/>
        </w:rPr>
      </w:pPr>
      <w:r>
        <w:rPr>
          <w:rFonts w:cs="Times New Roman"/>
          <w:szCs w:val="24"/>
          <w:lang w:eastAsia="ru-RU"/>
        </w:rPr>
        <w:t xml:space="preserve">Задачи программы позволяют более детально понять, </w:t>
      </w:r>
      <w:r w:rsidR="006A196B">
        <w:rPr>
          <w:rFonts w:cs="Times New Roman"/>
          <w:szCs w:val="24"/>
          <w:lang w:eastAsia="ru-RU"/>
        </w:rPr>
        <w:t>на какой результат нацелены те или иные действия. В данном случае, перечисленные выше задачи помогают сформировать представление о тех мероприятиях, на которые распространяется действие программы «Пушкинская карта».</w:t>
      </w:r>
    </w:p>
    <w:p w14:paraId="40039CA1" w14:textId="77777777" w:rsidR="00612AA4" w:rsidRDefault="00612AA4" w:rsidP="00612AA4">
      <w:pPr>
        <w:rPr>
          <w:rFonts w:cs="Times New Roman"/>
          <w:i/>
          <w:szCs w:val="24"/>
          <w:lang w:eastAsia="ru-RU"/>
        </w:rPr>
      </w:pPr>
      <w:r w:rsidRPr="00612AA4">
        <w:rPr>
          <w:rFonts w:cs="Times New Roman"/>
          <w:i/>
          <w:szCs w:val="24"/>
          <w:lang w:eastAsia="ru-RU"/>
        </w:rPr>
        <w:t>Программа «Пушкинская карта»</w:t>
      </w:r>
    </w:p>
    <w:p w14:paraId="77A2344B" w14:textId="6600AB2C" w:rsidR="00645999" w:rsidRDefault="006D4BF4" w:rsidP="00612AA4">
      <w:pPr>
        <w:rPr>
          <w:rFonts w:cs="Times New Roman"/>
          <w:szCs w:val="24"/>
          <w:lang w:eastAsia="ru-RU"/>
        </w:rPr>
      </w:pPr>
      <w:r>
        <w:rPr>
          <w:rFonts w:cs="Times New Roman"/>
          <w:szCs w:val="24"/>
          <w:lang w:eastAsia="ru-RU"/>
        </w:rPr>
        <w:t>«Пушкинская карта» представляет собой специальную банковскую карту с номиналом 5 тыс. рублей с 2022 года (в 2021 году номинал составлял 3 тыс. рублей), с помощью которой можно приобретать билеты на культурные мероприятия, которые утверждены и опубликованы на портале «</w:t>
      </w:r>
      <w:r w:rsidR="007D5DC4">
        <w:rPr>
          <w:rFonts w:cs="Times New Roman"/>
          <w:szCs w:val="24"/>
          <w:lang w:val="en-US" w:eastAsia="ru-RU"/>
        </w:rPr>
        <w:t>PRO</w:t>
      </w:r>
      <w:r w:rsidR="007D5DC4" w:rsidRPr="007D5DC4">
        <w:rPr>
          <w:rFonts w:cs="Times New Roman"/>
          <w:szCs w:val="24"/>
          <w:lang w:eastAsia="ru-RU"/>
        </w:rPr>
        <w:t>.</w:t>
      </w:r>
      <w:proofErr w:type="spellStart"/>
      <w:r>
        <w:rPr>
          <w:rFonts w:cs="Times New Roman"/>
          <w:szCs w:val="24"/>
          <w:lang w:eastAsia="ru-RU"/>
        </w:rPr>
        <w:t>Культура.РФ</w:t>
      </w:r>
      <w:proofErr w:type="spellEnd"/>
      <w:r>
        <w:rPr>
          <w:rFonts w:cs="Times New Roman"/>
          <w:szCs w:val="24"/>
          <w:lang w:eastAsia="ru-RU"/>
        </w:rPr>
        <w:t xml:space="preserve">» </w:t>
      </w:r>
      <w:r w:rsidRPr="00AC361F">
        <w:rPr>
          <w:rFonts w:cs="Times New Roman"/>
          <w:szCs w:val="24"/>
          <w:lang w:eastAsia="ru-RU"/>
        </w:rPr>
        <w:t>в афише</w:t>
      </w:r>
      <w:r>
        <w:rPr>
          <w:rFonts w:cs="Times New Roman"/>
          <w:szCs w:val="24"/>
          <w:lang w:eastAsia="ru-RU"/>
        </w:rPr>
        <w:t xml:space="preserve">. Карта имеет два формата: </w:t>
      </w:r>
      <w:r w:rsidR="006C6683">
        <w:rPr>
          <w:rFonts w:cs="Times New Roman"/>
          <w:szCs w:val="24"/>
          <w:lang w:eastAsia="ru-RU"/>
        </w:rPr>
        <w:t xml:space="preserve">специальная </w:t>
      </w:r>
      <w:r>
        <w:rPr>
          <w:rFonts w:cs="Times New Roman"/>
          <w:szCs w:val="24"/>
          <w:lang w:eastAsia="ru-RU"/>
        </w:rPr>
        <w:t xml:space="preserve">пластиковая карта и </w:t>
      </w:r>
      <w:r w:rsidR="006C6683">
        <w:rPr>
          <w:rFonts w:cs="Times New Roman"/>
          <w:szCs w:val="24"/>
          <w:lang w:eastAsia="ru-RU"/>
        </w:rPr>
        <w:t>электронная</w:t>
      </w:r>
      <w:r>
        <w:rPr>
          <w:rFonts w:cs="Times New Roman"/>
          <w:szCs w:val="24"/>
          <w:lang w:eastAsia="ru-RU"/>
        </w:rPr>
        <w:t xml:space="preserve"> карта</w:t>
      </w:r>
      <w:r w:rsidR="007D5DC4">
        <w:rPr>
          <w:rFonts w:cs="Times New Roman"/>
          <w:szCs w:val="24"/>
          <w:lang w:eastAsia="ru-RU"/>
        </w:rPr>
        <w:t xml:space="preserve"> (см </w:t>
      </w:r>
      <w:r w:rsidR="007D5DC4">
        <w:rPr>
          <w:rFonts w:cs="Times New Roman"/>
          <w:szCs w:val="24"/>
          <w:lang w:eastAsia="ru-RU"/>
        </w:rPr>
        <w:fldChar w:fldCharType="begin"/>
      </w:r>
      <w:r w:rsidR="007D5DC4">
        <w:rPr>
          <w:rFonts w:cs="Times New Roman"/>
          <w:szCs w:val="24"/>
          <w:lang w:eastAsia="ru-RU"/>
        </w:rPr>
        <w:instrText xml:space="preserve"> REF _Ref136265994 \r \h </w:instrText>
      </w:r>
      <w:r w:rsidR="007D5DC4">
        <w:rPr>
          <w:rFonts w:cs="Times New Roman"/>
          <w:szCs w:val="24"/>
          <w:lang w:eastAsia="ru-RU"/>
        </w:rPr>
      </w:r>
      <w:r w:rsidR="007D5DC4">
        <w:rPr>
          <w:rFonts w:cs="Times New Roman"/>
          <w:szCs w:val="24"/>
          <w:lang w:eastAsia="ru-RU"/>
        </w:rPr>
        <w:fldChar w:fldCharType="separate"/>
      </w:r>
      <w:r w:rsidR="007D5DC4">
        <w:rPr>
          <w:rFonts w:cs="Times New Roman"/>
          <w:szCs w:val="24"/>
          <w:lang w:eastAsia="ru-RU"/>
        </w:rPr>
        <w:t>рис. 1</w:t>
      </w:r>
      <w:r w:rsidR="007D5DC4">
        <w:rPr>
          <w:rFonts w:cs="Times New Roman"/>
          <w:szCs w:val="24"/>
          <w:lang w:eastAsia="ru-RU"/>
        </w:rPr>
        <w:fldChar w:fldCharType="end"/>
      </w:r>
      <w:r w:rsidR="007D5DC4">
        <w:rPr>
          <w:rFonts w:cs="Times New Roman"/>
          <w:szCs w:val="24"/>
          <w:lang w:eastAsia="ru-RU"/>
        </w:rPr>
        <w:t>)</w:t>
      </w:r>
      <w:r>
        <w:rPr>
          <w:rFonts w:cs="Times New Roman"/>
          <w:szCs w:val="24"/>
          <w:lang w:eastAsia="ru-RU"/>
        </w:rPr>
        <w:t>.</w:t>
      </w:r>
    </w:p>
    <w:p w14:paraId="42B3A581" w14:textId="77777777" w:rsidR="007D5DC4" w:rsidRPr="00612AA4" w:rsidRDefault="007D5DC4" w:rsidP="00612AA4">
      <w:pPr>
        <w:rPr>
          <w:rFonts w:cs="Times New Roman"/>
          <w:i/>
          <w:szCs w:val="24"/>
          <w:lang w:eastAsia="ru-RU"/>
        </w:rPr>
      </w:pPr>
    </w:p>
    <w:p w14:paraId="1177789E" w14:textId="460D19FC" w:rsidR="00645999" w:rsidRDefault="00645999" w:rsidP="00645999">
      <w:pPr>
        <w:pStyle w:val="ad"/>
        <w:rPr>
          <w:lang w:eastAsia="ru-RU"/>
        </w:rPr>
      </w:pPr>
      <w:r>
        <w:rPr>
          <w:noProof/>
          <w:lang w:eastAsia="ru-RU"/>
        </w:rPr>
        <w:drawing>
          <wp:inline distT="0" distB="0" distL="0" distR="0" wp14:anchorId="6E1C64FC" wp14:editId="46EB3232">
            <wp:extent cx="3930818" cy="30236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2-12-03 в 01.19.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2184" cy="3032345"/>
                    </a:xfrm>
                    <a:prstGeom prst="rect">
                      <a:avLst/>
                    </a:prstGeom>
                  </pic:spPr>
                </pic:pic>
              </a:graphicData>
            </a:graphic>
          </wp:inline>
        </w:drawing>
      </w:r>
    </w:p>
    <w:p w14:paraId="55D2088D" w14:textId="4936D1BB" w:rsidR="0016589C" w:rsidRPr="000E0421" w:rsidRDefault="00645999" w:rsidP="007D5DC4">
      <w:pPr>
        <w:pStyle w:val="a"/>
        <w:spacing w:line="240" w:lineRule="auto"/>
        <w:rPr>
          <w:lang w:val="ru-RU" w:eastAsia="ru-RU"/>
        </w:rPr>
      </w:pPr>
      <w:bookmarkStart w:id="6" w:name="_Ref136265994"/>
      <w:r>
        <w:rPr>
          <w:lang w:val="ru-RU" w:eastAsia="ru-RU"/>
        </w:rPr>
        <w:t>Форматы «Пушкинской карты»</w:t>
      </w:r>
      <w:r>
        <w:rPr>
          <w:rStyle w:val="afa"/>
          <w:lang w:eastAsia="ru-RU"/>
        </w:rPr>
        <w:footnoteReference w:id="9"/>
      </w:r>
      <w:r w:rsidR="00E5499B">
        <w:rPr>
          <w:lang w:val="ru-RU" w:eastAsia="ru-RU"/>
        </w:rPr>
        <w:br/>
      </w:r>
      <w:r w:rsidR="000E0421" w:rsidRPr="007D5DC4">
        <w:rPr>
          <w:i w:val="0"/>
          <w:sz w:val="20"/>
          <w:szCs w:val="20"/>
          <w:lang w:val="ru-RU" w:eastAsia="ru-RU"/>
        </w:rPr>
        <w:t>Источник: [Пушкинская карта: рассказываем, как пользоваться. Национальные проекты]</w:t>
      </w:r>
      <w:bookmarkEnd w:id="6"/>
    </w:p>
    <w:p w14:paraId="2E8379D9" w14:textId="77044627" w:rsidR="00514C6C" w:rsidRDefault="00514C6C" w:rsidP="003C7388">
      <w:pPr>
        <w:rPr>
          <w:rFonts w:cs="Times New Roman"/>
          <w:szCs w:val="24"/>
          <w:lang w:eastAsia="ru-RU"/>
        </w:rPr>
      </w:pPr>
    </w:p>
    <w:p w14:paraId="7A044265" w14:textId="77777777" w:rsidR="005643A9" w:rsidRDefault="005643A9" w:rsidP="003C7388">
      <w:pPr>
        <w:rPr>
          <w:rFonts w:cs="Times New Roman"/>
          <w:szCs w:val="24"/>
          <w:lang w:eastAsia="ru-RU"/>
        </w:rPr>
      </w:pPr>
    </w:p>
    <w:p w14:paraId="61ECDDC1" w14:textId="522347BA" w:rsidR="000A1882" w:rsidRDefault="00FF15F4" w:rsidP="003C7388">
      <w:pPr>
        <w:rPr>
          <w:rFonts w:cs="Times New Roman"/>
          <w:szCs w:val="24"/>
          <w:lang w:eastAsia="ru-RU"/>
        </w:rPr>
      </w:pPr>
      <w:r>
        <w:rPr>
          <w:rFonts w:cs="Times New Roman"/>
          <w:szCs w:val="24"/>
          <w:lang w:eastAsia="ru-RU"/>
        </w:rPr>
        <w:lastRenderedPageBreak/>
        <w:t xml:space="preserve">Важно отметить, что денежные средства, </w:t>
      </w:r>
      <w:r w:rsidR="0045636D">
        <w:rPr>
          <w:rFonts w:cs="Times New Roman"/>
          <w:szCs w:val="24"/>
          <w:lang w:eastAsia="ru-RU"/>
        </w:rPr>
        <w:t>которые доступны пользователям программы</w:t>
      </w:r>
      <w:r>
        <w:rPr>
          <w:rFonts w:cs="Times New Roman"/>
          <w:szCs w:val="24"/>
          <w:lang w:eastAsia="ru-RU"/>
        </w:rPr>
        <w:t xml:space="preserve">, имеют ряд </w:t>
      </w:r>
      <w:r w:rsidRPr="00946E23">
        <w:rPr>
          <w:rFonts w:cs="Times New Roman"/>
          <w:szCs w:val="24"/>
          <w:lang w:eastAsia="ru-RU"/>
        </w:rPr>
        <w:t>особенностей</w:t>
      </w:r>
      <w:r>
        <w:rPr>
          <w:rFonts w:cs="Times New Roman"/>
          <w:szCs w:val="24"/>
          <w:lang w:eastAsia="ru-RU"/>
        </w:rPr>
        <w:t>, а именно</w:t>
      </w:r>
      <w:r w:rsidR="00640D66">
        <w:rPr>
          <w:rStyle w:val="afa"/>
          <w:rFonts w:cs="Times New Roman"/>
          <w:szCs w:val="24"/>
          <w:lang w:eastAsia="ru-RU"/>
        </w:rPr>
        <w:footnoteReference w:id="10"/>
      </w:r>
      <w:r>
        <w:rPr>
          <w:rFonts w:cs="Times New Roman"/>
          <w:szCs w:val="24"/>
          <w:lang w:eastAsia="ru-RU"/>
        </w:rPr>
        <w:t xml:space="preserve">: </w:t>
      </w:r>
    </w:p>
    <w:p w14:paraId="5ACD3B1D" w14:textId="4D1C4500" w:rsidR="00FF15F4" w:rsidRDefault="006C6683" w:rsidP="00FF15F4">
      <w:pPr>
        <w:pStyle w:val="aff"/>
        <w:numPr>
          <w:ilvl w:val="0"/>
          <w:numId w:val="5"/>
        </w:numPr>
        <w:rPr>
          <w:rFonts w:cs="Times New Roman"/>
          <w:szCs w:val="24"/>
          <w:lang w:eastAsia="ru-RU"/>
        </w:rPr>
      </w:pPr>
      <w:r>
        <w:rPr>
          <w:rFonts w:cs="Times New Roman"/>
          <w:szCs w:val="24"/>
          <w:lang w:eastAsia="ru-RU"/>
        </w:rPr>
        <w:t>индивидуальные</w:t>
      </w:r>
      <w:r w:rsidR="009668E6">
        <w:rPr>
          <w:rFonts w:cs="Times New Roman"/>
          <w:szCs w:val="24"/>
          <w:lang w:eastAsia="ru-RU"/>
        </w:rPr>
        <w:t xml:space="preserve"> средства, </w:t>
      </w:r>
      <w:r>
        <w:rPr>
          <w:rFonts w:cs="Times New Roman"/>
          <w:szCs w:val="24"/>
          <w:lang w:eastAsia="ru-RU"/>
        </w:rPr>
        <w:t>в размере</w:t>
      </w:r>
      <w:r w:rsidR="009668E6">
        <w:rPr>
          <w:rFonts w:cs="Times New Roman"/>
          <w:szCs w:val="24"/>
          <w:lang w:eastAsia="ru-RU"/>
        </w:rPr>
        <w:t xml:space="preserve"> </w:t>
      </w:r>
      <w:r>
        <w:rPr>
          <w:rFonts w:cs="Times New Roman"/>
          <w:szCs w:val="24"/>
          <w:lang w:eastAsia="ru-RU"/>
        </w:rPr>
        <w:t>5000</w:t>
      </w:r>
      <w:r w:rsidR="009668E6">
        <w:rPr>
          <w:rFonts w:cs="Times New Roman"/>
          <w:szCs w:val="24"/>
          <w:lang w:eastAsia="ru-RU"/>
        </w:rPr>
        <w:t xml:space="preserve"> рублей, обновляются один раз в год; </w:t>
      </w:r>
    </w:p>
    <w:p w14:paraId="32DE4DEC" w14:textId="3DA3DB18" w:rsidR="009668E6" w:rsidRDefault="006C6683" w:rsidP="00FF15F4">
      <w:pPr>
        <w:pStyle w:val="aff"/>
        <w:numPr>
          <w:ilvl w:val="0"/>
          <w:numId w:val="5"/>
        </w:numPr>
        <w:rPr>
          <w:rFonts w:cs="Times New Roman"/>
          <w:szCs w:val="24"/>
          <w:lang w:eastAsia="ru-RU"/>
        </w:rPr>
      </w:pPr>
      <w:r>
        <w:rPr>
          <w:rFonts w:cs="Times New Roman"/>
          <w:szCs w:val="24"/>
          <w:lang w:eastAsia="ru-RU"/>
        </w:rPr>
        <w:t>в</w:t>
      </w:r>
      <w:r w:rsidR="009668E6">
        <w:rPr>
          <w:rFonts w:cs="Times New Roman"/>
          <w:szCs w:val="24"/>
          <w:lang w:eastAsia="ru-RU"/>
        </w:rPr>
        <w:t xml:space="preserve"> случае если на балансе к концу года имеется остаток денежных средств, то он «сгорает» и не переносится на следующий год, 1 января сумма на карте будет равна 5</w:t>
      </w:r>
      <w:r>
        <w:rPr>
          <w:rFonts w:cs="Times New Roman"/>
          <w:szCs w:val="24"/>
          <w:lang w:eastAsia="ru-RU"/>
        </w:rPr>
        <w:t>000</w:t>
      </w:r>
      <w:r w:rsidR="009668E6">
        <w:rPr>
          <w:rFonts w:cs="Times New Roman"/>
          <w:szCs w:val="24"/>
          <w:lang w:eastAsia="ru-RU"/>
        </w:rPr>
        <w:t xml:space="preserve"> рублей; </w:t>
      </w:r>
    </w:p>
    <w:p w14:paraId="69DFC0FB" w14:textId="251E33F5" w:rsidR="009668E6" w:rsidRDefault="006C6683" w:rsidP="00FF15F4">
      <w:pPr>
        <w:pStyle w:val="aff"/>
        <w:numPr>
          <w:ilvl w:val="0"/>
          <w:numId w:val="5"/>
        </w:numPr>
        <w:rPr>
          <w:rFonts w:cs="Times New Roman"/>
          <w:szCs w:val="24"/>
          <w:lang w:eastAsia="ru-RU"/>
        </w:rPr>
      </w:pPr>
      <w:r>
        <w:rPr>
          <w:rFonts w:cs="Times New Roman"/>
          <w:szCs w:val="24"/>
          <w:lang w:eastAsia="ru-RU"/>
        </w:rPr>
        <w:t>е</w:t>
      </w:r>
      <w:r w:rsidR="009668E6">
        <w:rPr>
          <w:rFonts w:cs="Times New Roman"/>
          <w:szCs w:val="24"/>
          <w:lang w:eastAsia="ru-RU"/>
        </w:rPr>
        <w:t xml:space="preserve">сли пользователь потратил все средства с карты, то пополнение баланса государством будет только 1 января следующего года, то есть необходимо ждать </w:t>
      </w:r>
      <w:r w:rsidR="006D4BF4">
        <w:rPr>
          <w:rFonts w:cs="Times New Roman"/>
          <w:szCs w:val="24"/>
          <w:lang w:eastAsia="ru-RU"/>
        </w:rPr>
        <w:t>начала нового периода</w:t>
      </w:r>
      <w:r w:rsidR="009668E6">
        <w:rPr>
          <w:rFonts w:cs="Times New Roman"/>
          <w:szCs w:val="24"/>
          <w:lang w:eastAsia="ru-RU"/>
        </w:rPr>
        <w:t xml:space="preserve">; </w:t>
      </w:r>
    </w:p>
    <w:p w14:paraId="290ABE6D" w14:textId="53B7F8FA" w:rsidR="009668E6" w:rsidRDefault="006C6683" w:rsidP="00FF15F4">
      <w:pPr>
        <w:pStyle w:val="aff"/>
        <w:numPr>
          <w:ilvl w:val="0"/>
          <w:numId w:val="5"/>
        </w:numPr>
        <w:rPr>
          <w:rFonts w:cs="Times New Roman"/>
          <w:szCs w:val="24"/>
          <w:lang w:eastAsia="ru-RU"/>
        </w:rPr>
      </w:pPr>
      <w:r>
        <w:rPr>
          <w:rFonts w:cs="Times New Roman"/>
          <w:szCs w:val="24"/>
          <w:lang w:eastAsia="ru-RU"/>
        </w:rPr>
        <w:t>д</w:t>
      </w:r>
      <w:r w:rsidR="009668E6">
        <w:rPr>
          <w:rFonts w:cs="Times New Roman"/>
          <w:szCs w:val="24"/>
          <w:lang w:eastAsia="ru-RU"/>
        </w:rPr>
        <w:t>еньги с «Пушкинской карты» нельзя снимать, переводить, обналичивать через терминал</w:t>
      </w:r>
      <w:r w:rsidR="00640D66">
        <w:rPr>
          <w:rFonts w:cs="Times New Roman"/>
          <w:szCs w:val="24"/>
          <w:lang w:eastAsia="ru-RU"/>
        </w:rPr>
        <w:t>, также нельзя самостоятельно пополнить баланс карты</w:t>
      </w:r>
      <w:r w:rsidR="009668E6">
        <w:rPr>
          <w:rFonts w:cs="Times New Roman"/>
          <w:szCs w:val="24"/>
          <w:lang w:eastAsia="ru-RU"/>
        </w:rPr>
        <w:t>;</w:t>
      </w:r>
    </w:p>
    <w:p w14:paraId="639A54C5" w14:textId="0C9CED20" w:rsidR="009668E6" w:rsidRDefault="006C6683" w:rsidP="00FF15F4">
      <w:pPr>
        <w:pStyle w:val="aff"/>
        <w:numPr>
          <w:ilvl w:val="0"/>
          <w:numId w:val="5"/>
        </w:numPr>
        <w:rPr>
          <w:rFonts w:cs="Times New Roman"/>
          <w:szCs w:val="24"/>
          <w:lang w:eastAsia="ru-RU"/>
        </w:rPr>
      </w:pPr>
      <w:r>
        <w:rPr>
          <w:rFonts w:cs="Times New Roman"/>
          <w:szCs w:val="24"/>
          <w:lang w:eastAsia="ru-RU"/>
        </w:rPr>
        <w:t>п</w:t>
      </w:r>
      <w:r w:rsidR="009668E6">
        <w:rPr>
          <w:rFonts w:cs="Times New Roman"/>
          <w:szCs w:val="24"/>
          <w:lang w:eastAsia="ru-RU"/>
        </w:rPr>
        <w:t>редоставленные денежные средства можно тратить только на культурные мероприятия, которые внесены в официальную афишу;</w:t>
      </w:r>
    </w:p>
    <w:p w14:paraId="764846A2" w14:textId="2112B0FD" w:rsidR="00685ACD" w:rsidRDefault="006C6683" w:rsidP="00FF15F4">
      <w:pPr>
        <w:pStyle w:val="aff"/>
        <w:numPr>
          <w:ilvl w:val="0"/>
          <w:numId w:val="5"/>
        </w:numPr>
        <w:rPr>
          <w:rFonts w:cs="Times New Roman"/>
          <w:szCs w:val="24"/>
          <w:lang w:eastAsia="ru-RU"/>
        </w:rPr>
      </w:pPr>
      <w:r>
        <w:rPr>
          <w:rFonts w:cs="Times New Roman"/>
          <w:szCs w:val="24"/>
          <w:lang w:eastAsia="ru-RU"/>
        </w:rPr>
        <w:t>н</w:t>
      </w:r>
      <w:r w:rsidR="009668E6">
        <w:rPr>
          <w:rFonts w:cs="Times New Roman"/>
          <w:szCs w:val="24"/>
          <w:lang w:eastAsia="ru-RU"/>
        </w:rPr>
        <w:t>а предоставленные денежные средства можно приобретать билеты не только для посещения культурных учреждений в своем регионе, но и в других регионах РФ</w:t>
      </w:r>
    </w:p>
    <w:p w14:paraId="6425B20D" w14:textId="4AD5BE24" w:rsidR="00AF6CB0" w:rsidRDefault="006C6683" w:rsidP="00FF15F4">
      <w:pPr>
        <w:pStyle w:val="aff"/>
        <w:numPr>
          <w:ilvl w:val="0"/>
          <w:numId w:val="5"/>
        </w:numPr>
        <w:rPr>
          <w:rFonts w:cs="Times New Roman"/>
          <w:szCs w:val="24"/>
          <w:lang w:eastAsia="ru-RU"/>
        </w:rPr>
      </w:pPr>
      <w:r>
        <w:rPr>
          <w:rFonts w:cs="Times New Roman"/>
          <w:szCs w:val="24"/>
          <w:lang w:eastAsia="ru-RU"/>
        </w:rPr>
        <w:t>н</w:t>
      </w:r>
      <w:r w:rsidR="00685ACD">
        <w:rPr>
          <w:rFonts w:cs="Times New Roman"/>
          <w:szCs w:val="24"/>
          <w:lang w:eastAsia="ru-RU"/>
        </w:rPr>
        <w:t>а приобретенные билеты действуют правила возврата, в этом случае баланс карты будет восполнен на сумму покупки билета</w:t>
      </w:r>
    </w:p>
    <w:p w14:paraId="722AD65A" w14:textId="5F5878D6" w:rsidR="0016589C" w:rsidRPr="0016589C" w:rsidRDefault="006C6683" w:rsidP="0016589C">
      <w:pPr>
        <w:pStyle w:val="aff"/>
        <w:numPr>
          <w:ilvl w:val="0"/>
          <w:numId w:val="5"/>
        </w:numPr>
        <w:rPr>
          <w:rFonts w:cs="Times New Roman"/>
          <w:szCs w:val="24"/>
          <w:lang w:eastAsia="ru-RU"/>
        </w:rPr>
      </w:pPr>
      <w:r>
        <w:rPr>
          <w:rFonts w:cs="Times New Roman"/>
          <w:szCs w:val="24"/>
          <w:lang w:eastAsia="ru-RU"/>
        </w:rPr>
        <w:t>н</w:t>
      </w:r>
      <w:r w:rsidR="00AF6CB0">
        <w:rPr>
          <w:rFonts w:cs="Times New Roman"/>
          <w:szCs w:val="24"/>
          <w:lang w:eastAsia="ru-RU"/>
        </w:rPr>
        <w:t>а билеты в кино пользователь карты может потратить не более 2 тыс</w:t>
      </w:r>
      <w:r w:rsidR="009668E6">
        <w:rPr>
          <w:rFonts w:cs="Times New Roman"/>
          <w:szCs w:val="24"/>
          <w:lang w:eastAsia="ru-RU"/>
        </w:rPr>
        <w:t>.</w:t>
      </w:r>
      <w:r w:rsidR="00AF6CB0">
        <w:rPr>
          <w:rFonts w:cs="Times New Roman"/>
          <w:szCs w:val="24"/>
          <w:lang w:eastAsia="ru-RU"/>
        </w:rPr>
        <w:t xml:space="preserve"> рублей.</w:t>
      </w:r>
      <w:r w:rsidR="009668E6">
        <w:rPr>
          <w:rFonts w:cs="Times New Roman"/>
          <w:szCs w:val="24"/>
          <w:lang w:eastAsia="ru-RU"/>
        </w:rPr>
        <w:t xml:space="preserve"> </w:t>
      </w:r>
    </w:p>
    <w:p w14:paraId="58EE8912" w14:textId="6EE6F570" w:rsidR="00656E95" w:rsidRPr="006D4BF4" w:rsidRDefault="006D4BF4" w:rsidP="006D4BF4">
      <w:pPr>
        <w:rPr>
          <w:lang w:eastAsia="ru-RU"/>
        </w:rPr>
      </w:pPr>
      <w:r w:rsidRPr="00946E23">
        <w:rPr>
          <w:lang w:eastAsia="ru-RU"/>
        </w:rPr>
        <w:t>Финансирование</w:t>
      </w:r>
      <w:r w:rsidRPr="006D4BF4">
        <w:rPr>
          <w:b/>
          <w:lang w:eastAsia="ru-RU"/>
        </w:rPr>
        <w:t xml:space="preserve"> </w:t>
      </w:r>
      <w:r w:rsidRPr="006D4BF4">
        <w:rPr>
          <w:lang w:eastAsia="ru-RU"/>
        </w:rPr>
        <w:t>программы происходит полностью за счет федерального бюджета. Согласно Распоряжению Правительства РФ от 31 июля 2021 года №2122-р, для реализации первого этапа социальной программы «Пушкинская карта» государством было выделено 3,9 млрд. рублей</w:t>
      </w:r>
      <w:r>
        <w:rPr>
          <w:rStyle w:val="afa"/>
          <w:rFonts w:cs="Times New Roman"/>
          <w:szCs w:val="24"/>
          <w:lang w:eastAsia="ru-RU"/>
        </w:rPr>
        <w:footnoteReference w:id="11"/>
      </w:r>
      <w:r w:rsidRPr="006D4BF4">
        <w:rPr>
          <w:lang w:eastAsia="ru-RU"/>
        </w:rPr>
        <w:t>. В 2022 и 2023 году на финансирование программы «Пушкинская карта» выделялись денежные средства в размере 16 млрд. рублей.</w:t>
      </w:r>
      <w:r w:rsidRPr="005E3CE9">
        <w:rPr>
          <w:rStyle w:val="afa"/>
          <w:rFonts w:cs="Times New Roman"/>
          <w:szCs w:val="24"/>
          <w:lang w:eastAsia="ru-RU"/>
        </w:rPr>
        <w:footnoteReference w:id="12"/>
      </w:r>
      <w:r w:rsidRPr="006D4BF4">
        <w:rPr>
          <w:lang w:eastAsia="ru-RU"/>
        </w:rPr>
        <w:t xml:space="preserve"> </w:t>
      </w:r>
      <w:r w:rsidR="00FF15F4">
        <w:rPr>
          <w:rFonts w:cs="Times New Roman"/>
          <w:szCs w:val="24"/>
          <w:lang w:eastAsia="ru-RU"/>
        </w:rPr>
        <w:t xml:space="preserve"> </w:t>
      </w:r>
    </w:p>
    <w:p w14:paraId="5DAA7E6E" w14:textId="4BD2110A" w:rsidR="00B71A87" w:rsidRDefault="00B71A87" w:rsidP="00B71A87">
      <w:pPr>
        <w:rPr>
          <w:rFonts w:cs="Times New Roman"/>
          <w:szCs w:val="24"/>
          <w:lang w:eastAsia="ru-RU"/>
        </w:rPr>
      </w:pPr>
      <w:r>
        <w:rPr>
          <w:rFonts w:cs="Times New Roman"/>
          <w:szCs w:val="24"/>
          <w:lang w:eastAsia="ru-RU"/>
        </w:rPr>
        <w:lastRenderedPageBreak/>
        <w:t xml:space="preserve">В разработке, формировании и осуществлении данной программы </w:t>
      </w:r>
      <w:r w:rsidRPr="006D4BF4">
        <w:rPr>
          <w:rFonts w:cs="Times New Roman"/>
          <w:szCs w:val="24"/>
          <w:lang w:eastAsia="ru-RU"/>
        </w:rPr>
        <w:t>учувствовали</w:t>
      </w:r>
      <w:r>
        <w:rPr>
          <w:rFonts w:cs="Times New Roman"/>
          <w:szCs w:val="24"/>
          <w:lang w:eastAsia="ru-RU"/>
        </w:rPr>
        <w:t xml:space="preserve"> Министерство Культуры, Министерство цифрового развития, связи и массовых коммуникаций, а также «Почта Банк». Согласно Постановлению Правительства РФ от 8 сентября 2021 г. № 1521 «О социальной поддержке молодежи в возрасте от 14 до 22 лет для повышения доступности организаций культуры»</w:t>
      </w:r>
      <w:r w:rsidR="00657B7A">
        <w:rPr>
          <w:rFonts w:cs="Times New Roman"/>
          <w:szCs w:val="24"/>
          <w:lang w:eastAsia="ru-RU"/>
        </w:rPr>
        <w:t xml:space="preserve">, </w:t>
      </w:r>
      <w:r w:rsidR="00E85AE4">
        <w:rPr>
          <w:rFonts w:cs="Times New Roman"/>
          <w:szCs w:val="24"/>
          <w:lang w:eastAsia="ru-RU"/>
        </w:rPr>
        <w:t>основными участниками программы «Пушкинская карта» являются: Министерство культуры РФ, Министерство цифрового развития, связи и массовых коммуникаций РФ, федеральное казенное учреждение, организации культуры, оператор, экспертные советы, граждане, билетные операторы (агрегаторы).</w:t>
      </w:r>
      <w:r w:rsidR="00071CAD">
        <w:rPr>
          <w:rStyle w:val="afa"/>
          <w:rFonts w:cs="Times New Roman"/>
          <w:szCs w:val="24"/>
          <w:lang w:eastAsia="ru-RU"/>
        </w:rPr>
        <w:footnoteReference w:id="13"/>
      </w:r>
      <w:r w:rsidR="00E85AE4">
        <w:rPr>
          <w:rFonts w:cs="Times New Roman"/>
          <w:szCs w:val="24"/>
          <w:lang w:eastAsia="ru-RU"/>
        </w:rPr>
        <w:t xml:space="preserve"> У каждого из участников определены основные задачи и функции</w:t>
      </w:r>
      <w:r w:rsidR="00B360AA">
        <w:rPr>
          <w:rFonts w:cs="Times New Roman"/>
          <w:szCs w:val="24"/>
          <w:lang w:eastAsia="ru-RU"/>
        </w:rPr>
        <w:t xml:space="preserve">, которые описаны в </w:t>
      </w:r>
      <w:r w:rsidR="00B360AA">
        <w:rPr>
          <w:rFonts w:cs="Times New Roman"/>
          <w:szCs w:val="24"/>
          <w:lang w:eastAsia="ru-RU"/>
        </w:rPr>
        <w:fldChar w:fldCharType="begin"/>
      </w:r>
      <w:r w:rsidR="00B360AA">
        <w:rPr>
          <w:rFonts w:cs="Times New Roman"/>
          <w:szCs w:val="24"/>
          <w:lang w:eastAsia="ru-RU"/>
        </w:rPr>
        <w:instrText xml:space="preserve"> REF _Ref120921408 \h </w:instrText>
      </w:r>
      <w:r w:rsidR="00B360AA">
        <w:rPr>
          <w:rFonts w:cs="Times New Roman"/>
          <w:szCs w:val="24"/>
          <w:lang w:eastAsia="ru-RU"/>
        </w:rPr>
      </w:r>
      <w:r w:rsidR="00B360AA">
        <w:rPr>
          <w:rFonts w:cs="Times New Roman"/>
          <w:szCs w:val="24"/>
          <w:lang w:eastAsia="ru-RU"/>
        </w:rPr>
        <w:fldChar w:fldCharType="separate"/>
      </w:r>
      <w:r w:rsidR="00B360AA">
        <w:t>Приложени</w:t>
      </w:r>
      <w:r w:rsidR="00152850">
        <w:t>и</w:t>
      </w:r>
      <w:r w:rsidR="00B360AA">
        <w:t xml:space="preserve"> 1</w:t>
      </w:r>
      <w:r w:rsidR="00B360AA">
        <w:rPr>
          <w:rFonts w:cs="Times New Roman"/>
          <w:szCs w:val="24"/>
          <w:lang w:eastAsia="ru-RU"/>
        </w:rPr>
        <w:fldChar w:fldCharType="end"/>
      </w:r>
      <w:r w:rsidR="00A14B10">
        <w:rPr>
          <w:rFonts w:cs="Times New Roman"/>
          <w:szCs w:val="24"/>
          <w:lang w:eastAsia="ru-RU"/>
        </w:rPr>
        <w:t xml:space="preserve">. </w:t>
      </w:r>
    </w:p>
    <w:p w14:paraId="66B70C04" w14:textId="1FE5A7EA" w:rsidR="00A14B10" w:rsidRDefault="006D4BF4" w:rsidP="00B71A87">
      <w:pPr>
        <w:rPr>
          <w:rFonts w:cs="Times New Roman"/>
          <w:szCs w:val="24"/>
          <w:lang w:eastAsia="ru-RU"/>
        </w:rPr>
      </w:pPr>
      <w:r>
        <w:rPr>
          <w:rFonts w:cs="Times New Roman"/>
          <w:szCs w:val="24"/>
          <w:lang w:eastAsia="ru-RU"/>
        </w:rPr>
        <w:t>Для того, чтобы стать участником</w:t>
      </w:r>
      <w:r w:rsidRPr="00E17CFC">
        <w:rPr>
          <w:rFonts w:cs="Times New Roman"/>
          <w:szCs w:val="24"/>
          <w:lang w:eastAsia="ru-RU"/>
        </w:rPr>
        <w:t xml:space="preserve"> программ</w:t>
      </w:r>
      <w:r>
        <w:rPr>
          <w:rFonts w:cs="Times New Roman"/>
          <w:szCs w:val="24"/>
          <w:lang w:eastAsia="ru-RU"/>
        </w:rPr>
        <w:t>ы</w:t>
      </w:r>
      <w:r w:rsidRPr="00E17CFC">
        <w:rPr>
          <w:rFonts w:cs="Times New Roman"/>
          <w:szCs w:val="24"/>
          <w:lang w:eastAsia="ru-RU"/>
        </w:rPr>
        <w:t xml:space="preserve"> «Пушкинская карта» необходимо</w:t>
      </w:r>
      <w:r w:rsidR="00D94FFA">
        <w:rPr>
          <w:rFonts w:cs="Times New Roman"/>
          <w:szCs w:val="24"/>
          <w:lang w:eastAsia="ru-RU"/>
        </w:rPr>
        <w:t xml:space="preserve">: </w:t>
      </w:r>
    </w:p>
    <w:p w14:paraId="13DE87F4" w14:textId="61B2D647" w:rsidR="00D94FFA" w:rsidRDefault="005224D7" w:rsidP="00F77242">
      <w:pPr>
        <w:pStyle w:val="aff"/>
        <w:numPr>
          <w:ilvl w:val="0"/>
          <w:numId w:val="6"/>
        </w:numPr>
        <w:rPr>
          <w:rFonts w:cs="Times New Roman"/>
          <w:szCs w:val="24"/>
          <w:lang w:eastAsia="ru-RU"/>
        </w:rPr>
      </w:pPr>
      <w:r>
        <w:rPr>
          <w:rFonts w:cs="Times New Roman"/>
          <w:szCs w:val="24"/>
          <w:lang w:eastAsia="ru-RU"/>
        </w:rPr>
        <w:t>п</w:t>
      </w:r>
      <w:r w:rsidR="006D4BF4">
        <w:rPr>
          <w:rFonts w:cs="Times New Roman"/>
          <w:szCs w:val="24"/>
          <w:lang w:eastAsia="ru-RU"/>
        </w:rPr>
        <w:t>ройти регистрацию на портале «Госуслуги» и подтвердить учетную запись</w:t>
      </w:r>
      <w:r w:rsidR="00D94FFA">
        <w:rPr>
          <w:rFonts w:cs="Times New Roman"/>
          <w:szCs w:val="24"/>
          <w:lang w:eastAsia="ru-RU"/>
        </w:rPr>
        <w:t>;</w:t>
      </w:r>
    </w:p>
    <w:p w14:paraId="1B367FB3" w14:textId="56758997" w:rsidR="00D94FFA" w:rsidRDefault="005224D7" w:rsidP="00F77242">
      <w:pPr>
        <w:pStyle w:val="aff"/>
        <w:numPr>
          <w:ilvl w:val="0"/>
          <w:numId w:val="6"/>
        </w:numPr>
        <w:rPr>
          <w:rFonts w:cs="Times New Roman"/>
          <w:szCs w:val="24"/>
          <w:lang w:eastAsia="ru-RU"/>
        </w:rPr>
      </w:pPr>
      <w:r>
        <w:rPr>
          <w:rFonts w:cs="Times New Roman"/>
          <w:szCs w:val="24"/>
          <w:lang w:eastAsia="ru-RU"/>
        </w:rPr>
        <w:t>с</w:t>
      </w:r>
      <w:r w:rsidR="00D94FFA">
        <w:rPr>
          <w:rFonts w:cs="Times New Roman"/>
          <w:szCs w:val="24"/>
          <w:lang w:eastAsia="ru-RU"/>
        </w:rPr>
        <w:t>качать мобильное приложение «Госуслуги Культура»;</w:t>
      </w:r>
    </w:p>
    <w:p w14:paraId="5937B26C" w14:textId="1EA4F286" w:rsidR="00D40FFD" w:rsidRDefault="005224D7" w:rsidP="00F77242">
      <w:pPr>
        <w:pStyle w:val="aff"/>
        <w:numPr>
          <w:ilvl w:val="0"/>
          <w:numId w:val="6"/>
        </w:numPr>
        <w:rPr>
          <w:rFonts w:cs="Times New Roman"/>
          <w:szCs w:val="24"/>
          <w:lang w:eastAsia="ru-RU"/>
        </w:rPr>
      </w:pPr>
      <w:r>
        <w:rPr>
          <w:rFonts w:cs="Times New Roman"/>
          <w:szCs w:val="24"/>
          <w:lang w:eastAsia="ru-RU"/>
        </w:rPr>
        <w:t>п</w:t>
      </w:r>
      <w:r w:rsidR="00D94FFA">
        <w:rPr>
          <w:rFonts w:cs="Times New Roman"/>
          <w:szCs w:val="24"/>
          <w:lang w:eastAsia="ru-RU"/>
        </w:rPr>
        <w:t xml:space="preserve">одтвердить выпуск «Пушкинской карты» </w:t>
      </w:r>
      <w:r w:rsidR="00D94FFA">
        <w:rPr>
          <w:rStyle w:val="afa"/>
          <w:rFonts w:cs="Times New Roman"/>
          <w:szCs w:val="24"/>
          <w:lang w:eastAsia="ru-RU"/>
        </w:rPr>
        <w:footnoteReference w:id="14"/>
      </w:r>
      <w:r w:rsidR="00D94FFA">
        <w:rPr>
          <w:rFonts w:cs="Times New Roman"/>
          <w:szCs w:val="24"/>
          <w:lang w:eastAsia="ru-RU"/>
        </w:rPr>
        <w:t xml:space="preserve">(в приложении автоматически будет доступен виртуальный вариант карты, а для того, чтобы получить физическую карту, необходимо обратиться в любое отделение «Почта Банк»). </w:t>
      </w:r>
    </w:p>
    <w:p w14:paraId="07628561" w14:textId="51F9D3F6" w:rsidR="002322BF" w:rsidRPr="002322BF" w:rsidRDefault="002322BF" w:rsidP="00A70A2B">
      <w:pPr>
        <w:rPr>
          <w:b/>
          <w:lang w:eastAsia="ru-RU"/>
        </w:rPr>
      </w:pPr>
      <w:r w:rsidRPr="00946E23">
        <w:rPr>
          <w:lang w:eastAsia="ru-RU"/>
        </w:rPr>
        <w:t>Востребованность социальной программы</w:t>
      </w:r>
      <w:r>
        <w:rPr>
          <w:b/>
          <w:lang w:eastAsia="ru-RU"/>
        </w:rPr>
        <w:t xml:space="preserve"> </w:t>
      </w:r>
      <w:r>
        <w:rPr>
          <w:lang w:eastAsia="ru-RU"/>
        </w:rPr>
        <w:t>«Пушкинская карта» видна по статистике оформления карты:</w:t>
      </w:r>
    </w:p>
    <w:p w14:paraId="5526734C" w14:textId="4F6AE86B" w:rsidR="00454AF9" w:rsidRPr="00946E23" w:rsidRDefault="00454AF9" w:rsidP="00F77242">
      <w:pPr>
        <w:pStyle w:val="aff"/>
        <w:numPr>
          <w:ilvl w:val="0"/>
          <w:numId w:val="10"/>
        </w:numPr>
        <w:rPr>
          <w:rFonts w:cs="Times New Roman"/>
          <w:szCs w:val="24"/>
          <w:lang w:eastAsia="ru-RU"/>
        </w:rPr>
      </w:pPr>
      <w:r w:rsidRPr="00946E23">
        <w:rPr>
          <w:rFonts w:cs="Times New Roman"/>
          <w:szCs w:val="24"/>
          <w:lang w:eastAsia="ru-RU"/>
        </w:rPr>
        <w:t>1 сентября 2021 года карту оформили более 15 тысяч человек</w:t>
      </w:r>
    </w:p>
    <w:p w14:paraId="40DF5120" w14:textId="2DA139DA" w:rsidR="00454AF9" w:rsidRPr="00946E23" w:rsidRDefault="002A7B77" w:rsidP="00F77242">
      <w:pPr>
        <w:pStyle w:val="aff"/>
        <w:numPr>
          <w:ilvl w:val="0"/>
          <w:numId w:val="10"/>
        </w:numPr>
        <w:rPr>
          <w:rFonts w:cs="Times New Roman"/>
          <w:szCs w:val="24"/>
          <w:lang w:eastAsia="ru-RU"/>
        </w:rPr>
      </w:pPr>
      <w:r w:rsidRPr="00946E23">
        <w:rPr>
          <w:rFonts w:cs="Times New Roman"/>
          <w:szCs w:val="24"/>
          <w:lang w:eastAsia="ru-RU"/>
        </w:rPr>
        <w:t>4 сентября 2021 года – более 1 миллиона человек</w:t>
      </w:r>
    </w:p>
    <w:p w14:paraId="1D3532FE" w14:textId="7160784A" w:rsidR="002A7B77" w:rsidRPr="00946E23" w:rsidRDefault="002A7B77" w:rsidP="00F77242">
      <w:pPr>
        <w:pStyle w:val="aff"/>
        <w:numPr>
          <w:ilvl w:val="0"/>
          <w:numId w:val="10"/>
        </w:numPr>
        <w:rPr>
          <w:rFonts w:cs="Times New Roman"/>
          <w:szCs w:val="24"/>
          <w:lang w:eastAsia="ru-RU"/>
        </w:rPr>
      </w:pPr>
      <w:r w:rsidRPr="00946E23">
        <w:rPr>
          <w:rFonts w:cs="Times New Roman"/>
          <w:szCs w:val="24"/>
          <w:lang w:eastAsia="ru-RU"/>
        </w:rPr>
        <w:t xml:space="preserve">11 сентября 2021 года – более 1,5 миллиона человек </w:t>
      </w:r>
    </w:p>
    <w:p w14:paraId="1CF3AB7E" w14:textId="0D9F27CD" w:rsidR="002A7B77" w:rsidRPr="00946E23" w:rsidRDefault="002A7B77" w:rsidP="00F77242">
      <w:pPr>
        <w:pStyle w:val="aff"/>
        <w:numPr>
          <w:ilvl w:val="0"/>
          <w:numId w:val="10"/>
        </w:numPr>
        <w:rPr>
          <w:rFonts w:cs="Times New Roman"/>
          <w:szCs w:val="24"/>
          <w:lang w:eastAsia="ru-RU"/>
        </w:rPr>
      </w:pPr>
      <w:r w:rsidRPr="00946E23">
        <w:rPr>
          <w:rFonts w:cs="Times New Roman"/>
          <w:szCs w:val="24"/>
          <w:lang w:eastAsia="ru-RU"/>
        </w:rPr>
        <w:t xml:space="preserve">29 сентября 2021 года – более 2 миллион человек </w:t>
      </w:r>
    </w:p>
    <w:p w14:paraId="2DC69587" w14:textId="4F7FB7C4" w:rsidR="002A7B77" w:rsidRPr="00946E23" w:rsidRDefault="002A7B77" w:rsidP="00F77242">
      <w:pPr>
        <w:pStyle w:val="aff"/>
        <w:numPr>
          <w:ilvl w:val="0"/>
          <w:numId w:val="10"/>
        </w:numPr>
        <w:rPr>
          <w:rFonts w:cs="Times New Roman"/>
          <w:szCs w:val="24"/>
          <w:lang w:eastAsia="ru-RU"/>
        </w:rPr>
      </w:pPr>
      <w:r w:rsidRPr="00946E23">
        <w:rPr>
          <w:rFonts w:cs="Times New Roman"/>
          <w:szCs w:val="24"/>
          <w:lang w:eastAsia="ru-RU"/>
        </w:rPr>
        <w:t xml:space="preserve">19 ноября 2021 года – более 3 миллионов человек </w:t>
      </w:r>
    </w:p>
    <w:p w14:paraId="71B9B41D" w14:textId="0864DED3" w:rsidR="002A7B77" w:rsidRPr="00946E23" w:rsidRDefault="002A7B77" w:rsidP="00F77242">
      <w:pPr>
        <w:pStyle w:val="aff"/>
        <w:numPr>
          <w:ilvl w:val="0"/>
          <w:numId w:val="10"/>
        </w:numPr>
        <w:rPr>
          <w:rFonts w:cs="Times New Roman"/>
          <w:szCs w:val="24"/>
          <w:lang w:eastAsia="ru-RU"/>
        </w:rPr>
      </w:pPr>
      <w:r w:rsidRPr="00946E23">
        <w:rPr>
          <w:rFonts w:cs="Times New Roman"/>
          <w:szCs w:val="24"/>
          <w:lang w:eastAsia="ru-RU"/>
        </w:rPr>
        <w:t xml:space="preserve">17 декабря 2021 года – более 3,5 миллиона человек </w:t>
      </w:r>
    </w:p>
    <w:p w14:paraId="372C7F7C" w14:textId="6DDF1A6B" w:rsidR="002A7B77" w:rsidRPr="00946E23" w:rsidRDefault="000F5E21" w:rsidP="00F77242">
      <w:pPr>
        <w:pStyle w:val="aff"/>
        <w:numPr>
          <w:ilvl w:val="0"/>
          <w:numId w:val="10"/>
        </w:numPr>
        <w:rPr>
          <w:rFonts w:cs="Times New Roman"/>
          <w:szCs w:val="24"/>
          <w:lang w:eastAsia="ru-RU"/>
        </w:rPr>
      </w:pPr>
      <w:r w:rsidRPr="00946E23">
        <w:rPr>
          <w:rFonts w:cs="Times New Roman"/>
          <w:szCs w:val="24"/>
          <w:lang w:eastAsia="ru-RU"/>
        </w:rPr>
        <w:t xml:space="preserve">17 апреля 2022 года – 5 миллионов человек </w:t>
      </w:r>
    </w:p>
    <w:p w14:paraId="713A65A8" w14:textId="352B3D77" w:rsidR="00946E23" w:rsidRDefault="000F5E21" w:rsidP="00F77242">
      <w:pPr>
        <w:pStyle w:val="aff"/>
        <w:numPr>
          <w:ilvl w:val="0"/>
          <w:numId w:val="10"/>
        </w:numPr>
        <w:rPr>
          <w:rFonts w:cs="Times New Roman"/>
          <w:szCs w:val="24"/>
          <w:lang w:eastAsia="ru-RU"/>
        </w:rPr>
      </w:pPr>
      <w:r w:rsidRPr="00946E23">
        <w:rPr>
          <w:rFonts w:cs="Times New Roman"/>
          <w:szCs w:val="24"/>
          <w:lang w:eastAsia="ru-RU"/>
        </w:rPr>
        <w:lastRenderedPageBreak/>
        <w:t xml:space="preserve">13 ноября 2022 года – 7 миллионов человек </w:t>
      </w:r>
      <w:r>
        <w:rPr>
          <w:rStyle w:val="afa"/>
          <w:rFonts w:cs="Times New Roman"/>
          <w:szCs w:val="24"/>
          <w:lang w:eastAsia="ru-RU"/>
        </w:rPr>
        <w:footnoteReference w:id="15"/>
      </w:r>
      <w:r w:rsidR="00131C84" w:rsidRPr="00946E23">
        <w:rPr>
          <w:rFonts w:cs="Times New Roman"/>
          <w:szCs w:val="24"/>
          <w:lang w:eastAsia="ru-RU"/>
        </w:rPr>
        <w:t xml:space="preserve"> </w:t>
      </w:r>
    </w:p>
    <w:p w14:paraId="57EADFBA" w14:textId="77777777" w:rsidR="00B35C9F" w:rsidRDefault="00A70A2B" w:rsidP="00B35C9F">
      <w:pPr>
        <w:rPr>
          <w:rFonts w:cs="Times New Roman"/>
          <w:szCs w:val="24"/>
          <w:lang w:eastAsia="ru-RU"/>
        </w:rPr>
      </w:pPr>
      <w:r>
        <w:rPr>
          <w:rFonts w:cs="Times New Roman"/>
          <w:szCs w:val="24"/>
          <w:lang w:eastAsia="ru-RU"/>
        </w:rPr>
        <w:t xml:space="preserve">Такая динамика может быть связана с тем, что в самом начале информация о вводе программы «Пушкинская карта» очень часто освящалась в различных СМИ (телевидение, печатные издания, радиовещание, электронное СМИ и т.д.) и благодаря этому интерес людей был направлен на оформление данной карты. В последующие годы существования данной программы, молодые люди все также активно продолжают оформлять </w:t>
      </w:r>
      <w:r w:rsidR="00B35C9F">
        <w:rPr>
          <w:rFonts w:cs="Times New Roman"/>
          <w:szCs w:val="24"/>
          <w:lang w:eastAsia="ru-RU"/>
        </w:rPr>
        <w:t xml:space="preserve">«Пушкинскую карту», что может быть связанно с тем, что ее действие «зарекомендовало» себя среди молодежи и часть той аудитории, что была настроена скептично, в результате изменила свое отношение. </w:t>
      </w:r>
    </w:p>
    <w:p w14:paraId="0E44EB2B" w14:textId="67C5CDFF" w:rsidR="00946E23" w:rsidRPr="00B35C9F" w:rsidRDefault="00B35C9F" w:rsidP="00B35C9F">
      <w:pPr>
        <w:rPr>
          <w:rFonts w:cs="Times New Roman"/>
          <w:szCs w:val="24"/>
          <w:lang w:eastAsia="ru-RU"/>
        </w:rPr>
      </w:pPr>
      <w:r>
        <w:rPr>
          <w:lang w:eastAsia="ru-RU"/>
        </w:rPr>
        <w:t>Также в</w:t>
      </w:r>
      <w:r w:rsidR="00946E23" w:rsidRPr="00D40FFD">
        <w:rPr>
          <w:lang w:eastAsia="ru-RU"/>
        </w:rPr>
        <w:t xml:space="preserve">ажно отметить, что </w:t>
      </w:r>
      <w:r>
        <w:rPr>
          <w:lang w:eastAsia="ru-RU"/>
        </w:rPr>
        <w:t xml:space="preserve">численность </w:t>
      </w:r>
      <w:r w:rsidR="00946E23" w:rsidRPr="00D40FFD">
        <w:rPr>
          <w:lang w:eastAsia="ru-RU"/>
        </w:rPr>
        <w:t>населения Российской Федерации в возрасте от 14 до 22 лет на 1 января 2021 года составил</w:t>
      </w:r>
      <w:r w:rsidR="00F66AF6">
        <w:rPr>
          <w:lang w:eastAsia="ru-RU"/>
        </w:rPr>
        <w:t>о</w:t>
      </w:r>
      <w:r w:rsidR="00946E23" w:rsidRPr="00D40FFD">
        <w:rPr>
          <w:lang w:eastAsia="ru-RU"/>
        </w:rPr>
        <w:t xml:space="preserve"> – 12822961 человек, на 1 января 2022 года – 13127359 человек. </w:t>
      </w:r>
      <w:r w:rsidR="00946E23">
        <w:rPr>
          <w:rStyle w:val="afa"/>
          <w:rFonts w:cs="Times New Roman"/>
          <w:szCs w:val="24"/>
          <w:lang w:eastAsia="ru-RU"/>
        </w:rPr>
        <w:footnoteReference w:id="16"/>
      </w:r>
      <w:r w:rsidR="00946E23" w:rsidRPr="00D40FFD">
        <w:rPr>
          <w:lang w:eastAsia="ru-RU"/>
        </w:rPr>
        <w:t xml:space="preserve"> </w:t>
      </w:r>
      <w:r>
        <w:rPr>
          <w:lang w:eastAsia="ru-RU"/>
        </w:rPr>
        <w:t>То есть больше половины молодых людей данной возрастной группы оформили «Пушкинскую карту»</w:t>
      </w:r>
    </w:p>
    <w:p w14:paraId="2A6B9FB3" w14:textId="33816441" w:rsidR="00454AF9" w:rsidRPr="00D40FFD" w:rsidRDefault="0045636D" w:rsidP="00946E23">
      <w:pPr>
        <w:rPr>
          <w:lang w:eastAsia="ru-RU"/>
        </w:rPr>
      </w:pPr>
      <w:r>
        <w:rPr>
          <w:lang w:eastAsia="ru-RU"/>
        </w:rPr>
        <w:t>Т</w:t>
      </w:r>
      <w:r w:rsidR="00FD198E" w:rsidRPr="00D40FFD">
        <w:rPr>
          <w:lang w:eastAsia="ru-RU"/>
        </w:rPr>
        <w:t xml:space="preserve">акже </w:t>
      </w:r>
      <w:r w:rsidR="006D4BF4" w:rsidRPr="00D40FFD">
        <w:rPr>
          <w:lang w:eastAsia="ru-RU"/>
        </w:rPr>
        <w:t xml:space="preserve">стоит обратить внимание на </w:t>
      </w:r>
      <w:r w:rsidR="00D04B08" w:rsidRPr="00D40FFD">
        <w:rPr>
          <w:lang w:eastAsia="ru-RU"/>
        </w:rPr>
        <w:t>существенный рост количества мероприятий, заявленных в афише «Пушкинской карты»</w:t>
      </w:r>
      <w:r w:rsidR="00740C95">
        <w:rPr>
          <w:lang w:eastAsia="ru-RU"/>
        </w:rPr>
        <w:t xml:space="preserve"> (см. </w:t>
      </w:r>
      <w:r w:rsidR="00740C95">
        <w:rPr>
          <w:lang w:eastAsia="ru-RU"/>
        </w:rPr>
        <w:fldChar w:fldCharType="begin"/>
      </w:r>
      <w:r w:rsidR="00740C95">
        <w:rPr>
          <w:lang w:eastAsia="ru-RU"/>
        </w:rPr>
        <w:instrText xml:space="preserve"> REF _Ref131780920 \r \h </w:instrText>
      </w:r>
      <w:r w:rsidR="00740C95">
        <w:rPr>
          <w:lang w:eastAsia="ru-RU"/>
        </w:rPr>
      </w:r>
      <w:r w:rsidR="00740C95">
        <w:rPr>
          <w:lang w:eastAsia="ru-RU"/>
        </w:rPr>
        <w:fldChar w:fldCharType="separate"/>
      </w:r>
      <w:r w:rsidR="00740C95">
        <w:rPr>
          <w:lang w:eastAsia="ru-RU"/>
        </w:rPr>
        <w:t>рис. 2</w:t>
      </w:r>
      <w:r w:rsidR="00740C95">
        <w:rPr>
          <w:lang w:eastAsia="ru-RU"/>
        </w:rPr>
        <w:fldChar w:fldCharType="end"/>
      </w:r>
      <w:r w:rsidR="00740C95">
        <w:rPr>
          <w:lang w:eastAsia="ru-RU"/>
        </w:rPr>
        <w:t>)</w:t>
      </w:r>
      <w:r w:rsidR="00454AF9" w:rsidRPr="00D40FFD">
        <w:rPr>
          <w:lang w:eastAsia="ru-RU"/>
        </w:rPr>
        <w:t xml:space="preserve">: </w:t>
      </w:r>
    </w:p>
    <w:p w14:paraId="323F4B83" w14:textId="4A4DF257" w:rsidR="00454AF9" w:rsidRPr="00D40FFD" w:rsidRDefault="00454AF9" w:rsidP="00F77242">
      <w:pPr>
        <w:pStyle w:val="aff"/>
        <w:numPr>
          <w:ilvl w:val="0"/>
          <w:numId w:val="11"/>
        </w:numPr>
        <w:rPr>
          <w:lang w:eastAsia="ru-RU"/>
        </w:rPr>
      </w:pPr>
      <w:r w:rsidRPr="00D40FFD">
        <w:rPr>
          <w:lang w:eastAsia="ru-RU"/>
        </w:rPr>
        <w:t>30 августа 2021 год</w:t>
      </w:r>
      <w:r w:rsidR="001015FD" w:rsidRPr="00D40FFD">
        <w:rPr>
          <w:lang w:eastAsia="ru-RU"/>
        </w:rPr>
        <w:t>а</w:t>
      </w:r>
      <w:r w:rsidRPr="00D40FFD">
        <w:rPr>
          <w:lang w:eastAsia="ru-RU"/>
        </w:rPr>
        <w:t xml:space="preserve"> – более 7 тысяч мероприятий</w:t>
      </w:r>
      <w:r w:rsidR="002A7B77" w:rsidRPr="00D40FFD">
        <w:rPr>
          <w:lang w:eastAsia="ru-RU"/>
        </w:rPr>
        <w:t xml:space="preserve"> заявлены на участие в программе</w:t>
      </w:r>
    </w:p>
    <w:p w14:paraId="20C51650" w14:textId="2B56BE50" w:rsidR="002A7B77" w:rsidRPr="00D40FFD" w:rsidRDefault="002A7B77" w:rsidP="00F77242">
      <w:pPr>
        <w:pStyle w:val="aff"/>
        <w:numPr>
          <w:ilvl w:val="0"/>
          <w:numId w:val="11"/>
        </w:numPr>
        <w:rPr>
          <w:lang w:eastAsia="ru-RU"/>
        </w:rPr>
      </w:pPr>
      <w:r w:rsidRPr="00D40FFD">
        <w:rPr>
          <w:lang w:eastAsia="ru-RU"/>
        </w:rPr>
        <w:t>6 октября 2021 год</w:t>
      </w:r>
      <w:r w:rsidR="001015FD" w:rsidRPr="00D40FFD">
        <w:rPr>
          <w:lang w:eastAsia="ru-RU"/>
        </w:rPr>
        <w:t>а</w:t>
      </w:r>
      <w:r w:rsidRPr="00D40FFD">
        <w:rPr>
          <w:lang w:eastAsia="ru-RU"/>
        </w:rPr>
        <w:t xml:space="preserve"> – более 16 тысяч мероприятий одобрены для включения в «Пушкинскую карту»</w:t>
      </w:r>
      <w:r w:rsidR="000F5E21" w:rsidRPr="00D40FFD">
        <w:rPr>
          <w:rStyle w:val="afa"/>
          <w:rFonts w:cs="Times New Roman"/>
          <w:szCs w:val="24"/>
          <w:lang w:eastAsia="ru-RU"/>
        </w:rPr>
        <w:footnoteReference w:id="17"/>
      </w:r>
    </w:p>
    <w:p w14:paraId="29F986BA" w14:textId="2B421A06" w:rsidR="00946E23" w:rsidRDefault="001015FD" w:rsidP="00F77242">
      <w:pPr>
        <w:pStyle w:val="aff"/>
        <w:numPr>
          <w:ilvl w:val="0"/>
          <w:numId w:val="11"/>
        </w:numPr>
        <w:rPr>
          <w:lang w:eastAsia="ru-RU"/>
        </w:rPr>
      </w:pPr>
      <w:r w:rsidRPr="00D40FFD">
        <w:rPr>
          <w:lang w:eastAsia="ru-RU"/>
        </w:rPr>
        <w:t>30 марта 2022 года – более 70 тысяч мероприятий включены в афишу «Пушкинской карты»</w:t>
      </w:r>
      <w:r w:rsidRPr="00D40FFD">
        <w:rPr>
          <w:rStyle w:val="afa"/>
          <w:rFonts w:cs="Times New Roman"/>
          <w:szCs w:val="24"/>
          <w:lang w:eastAsia="ru-RU"/>
        </w:rPr>
        <w:footnoteReference w:id="18"/>
      </w:r>
    </w:p>
    <w:p w14:paraId="358AC479" w14:textId="56D25C53" w:rsidR="000F5E21" w:rsidRDefault="00946E23" w:rsidP="00946E23">
      <w:pPr>
        <w:pStyle w:val="ad"/>
        <w:rPr>
          <w:lang w:eastAsia="ru-RU"/>
        </w:rPr>
      </w:pPr>
      <w:r w:rsidRPr="00946E23">
        <w:rPr>
          <w:noProof/>
        </w:rPr>
        <w:lastRenderedPageBreak/>
        <w:drawing>
          <wp:inline distT="0" distB="0" distL="0" distR="0" wp14:anchorId="54AA0EFF" wp14:editId="1B756A0C">
            <wp:extent cx="4411074" cy="26189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3-04-05 в 21.45.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7238" cy="2628530"/>
                    </a:xfrm>
                    <a:prstGeom prst="rect">
                      <a:avLst/>
                    </a:prstGeom>
                  </pic:spPr>
                </pic:pic>
              </a:graphicData>
            </a:graphic>
          </wp:inline>
        </w:drawing>
      </w:r>
    </w:p>
    <w:p w14:paraId="6BEC4E86" w14:textId="00E11CA2" w:rsidR="000E0421" w:rsidRDefault="00946E23" w:rsidP="007D5DC4">
      <w:pPr>
        <w:pStyle w:val="a"/>
        <w:spacing w:line="240" w:lineRule="auto"/>
        <w:rPr>
          <w:i w:val="0"/>
          <w:sz w:val="20"/>
          <w:szCs w:val="20"/>
          <w:lang w:val="ru-RU" w:eastAsia="ru-RU"/>
        </w:rPr>
      </w:pPr>
      <w:bookmarkStart w:id="8" w:name="_Ref131780920"/>
      <w:r>
        <w:rPr>
          <w:lang w:val="ru-RU" w:eastAsia="ru-RU"/>
        </w:rPr>
        <w:t xml:space="preserve">Рост количества </w:t>
      </w:r>
      <w:proofErr w:type="gramStart"/>
      <w:r>
        <w:rPr>
          <w:lang w:val="ru-RU" w:eastAsia="ru-RU"/>
        </w:rPr>
        <w:t>мероприятий ,</w:t>
      </w:r>
      <w:proofErr w:type="gramEnd"/>
      <w:r>
        <w:rPr>
          <w:lang w:val="ru-RU" w:eastAsia="ru-RU"/>
        </w:rPr>
        <w:t xml:space="preserve"> заявленных в афише «Пушкинской карты» в период с 2021 года по 2022 год</w:t>
      </w:r>
      <w:bookmarkEnd w:id="8"/>
      <w:r w:rsidR="00E5499B">
        <w:rPr>
          <w:lang w:val="ru-RU" w:eastAsia="ru-RU"/>
        </w:rPr>
        <w:br/>
      </w:r>
      <w:r w:rsidR="000E0421" w:rsidRPr="007D5DC4">
        <w:rPr>
          <w:i w:val="0"/>
          <w:sz w:val="20"/>
          <w:szCs w:val="20"/>
          <w:lang w:val="ru-RU" w:eastAsia="ru-RU"/>
        </w:rPr>
        <w:t>Составлено по данным «Пушкинская карта новости. Национальные проекты»</w:t>
      </w:r>
    </w:p>
    <w:p w14:paraId="5714335D" w14:textId="77777777" w:rsidR="007D5DC4" w:rsidRPr="007D5DC4" w:rsidRDefault="007D5DC4" w:rsidP="007D5DC4">
      <w:pPr>
        <w:rPr>
          <w:lang w:eastAsia="ru-RU"/>
        </w:rPr>
      </w:pPr>
    </w:p>
    <w:p w14:paraId="773442E5" w14:textId="5B5D2082" w:rsidR="00740C95" w:rsidRPr="00740C95" w:rsidRDefault="00F35B51" w:rsidP="00740C95">
      <w:pPr>
        <w:rPr>
          <w:lang w:eastAsia="ru-RU"/>
        </w:rPr>
      </w:pPr>
      <w:r>
        <w:rPr>
          <w:lang w:eastAsia="ru-RU"/>
        </w:rPr>
        <w:t>Рост</w:t>
      </w:r>
      <w:r w:rsidR="00740C95">
        <w:rPr>
          <w:lang w:eastAsia="ru-RU"/>
        </w:rPr>
        <w:t xml:space="preserve"> количества мероприятий, на которые распространяется действие «Пушкинской карты», позволяет говорить о том, что все больше учреждений культуры заинтересованы в том, чтобы становиться участниками программы и добавлять в афишу новые мероприятия, соответствующие установленным критериям.</w:t>
      </w:r>
    </w:p>
    <w:p w14:paraId="34B4D753" w14:textId="6FCB1F60" w:rsidR="006209BF" w:rsidRDefault="00F35B51" w:rsidP="006209BF">
      <w:pPr>
        <w:rPr>
          <w:lang w:eastAsia="ru-RU"/>
        </w:rPr>
      </w:pPr>
      <w:r>
        <w:rPr>
          <w:lang w:eastAsia="ru-RU"/>
        </w:rPr>
        <w:t xml:space="preserve">Стоит также обратить внимание на динамику суммы покупок, совершенных молодыми людьми с момента начала действия программы. Она позволяет увидеть </w:t>
      </w:r>
      <w:r w:rsidR="006209BF">
        <w:rPr>
          <w:lang w:eastAsia="ru-RU"/>
        </w:rPr>
        <w:t xml:space="preserve">с финансовой стороны востребованность программы: </w:t>
      </w:r>
    </w:p>
    <w:p w14:paraId="1CDA4A32" w14:textId="20B040ED" w:rsidR="009F00CB" w:rsidRPr="006209BF" w:rsidRDefault="009F00CB" w:rsidP="00F77242">
      <w:pPr>
        <w:pStyle w:val="aff"/>
        <w:numPr>
          <w:ilvl w:val="0"/>
          <w:numId w:val="19"/>
        </w:numPr>
        <w:rPr>
          <w:i/>
          <w:lang w:eastAsia="ru-RU"/>
        </w:rPr>
      </w:pPr>
      <w:r>
        <w:rPr>
          <w:lang w:eastAsia="ru-RU"/>
        </w:rPr>
        <w:t xml:space="preserve">По данным на 27 декабря 2021 года пользователи карты потратили на приобретение билетов более </w:t>
      </w:r>
      <w:r w:rsidRPr="006209BF">
        <w:rPr>
          <w:i/>
          <w:lang w:eastAsia="ru-RU"/>
        </w:rPr>
        <w:t xml:space="preserve">1,7 миллиардов рублей </w:t>
      </w:r>
    </w:p>
    <w:p w14:paraId="7D5D2B77" w14:textId="46C57898" w:rsidR="009F00CB" w:rsidRDefault="009F00CB" w:rsidP="00F77242">
      <w:pPr>
        <w:pStyle w:val="aff"/>
        <w:numPr>
          <w:ilvl w:val="0"/>
          <w:numId w:val="12"/>
        </w:numPr>
        <w:rPr>
          <w:lang w:eastAsia="ru-RU"/>
        </w:rPr>
      </w:pPr>
      <w:r>
        <w:rPr>
          <w:lang w:eastAsia="ru-RU"/>
        </w:rPr>
        <w:t xml:space="preserve">По данным на 10 января 2022 года пользователи карты потратили на приобретение билетов более </w:t>
      </w:r>
      <w:r w:rsidRPr="009F00CB">
        <w:rPr>
          <w:i/>
          <w:lang w:eastAsia="ru-RU"/>
        </w:rPr>
        <w:t>2 миллиардов рублей</w:t>
      </w:r>
    </w:p>
    <w:p w14:paraId="1D6786BF" w14:textId="3D608D91" w:rsidR="009F00CB" w:rsidRPr="00725273" w:rsidRDefault="009F00CB" w:rsidP="00F77242">
      <w:pPr>
        <w:pStyle w:val="aff"/>
        <w:numPr>
          <w:ilvl w:val="0"/>
          <w:numId w:val="12"/>
        </w:numPr>
        <w:rPr>
          <w:lang w:eastAsia="ru-RU"/>
        </w:rPr>
      </w:pPr>
      <w:r>
        <w:rPr>
          <w:lang w:eastAsia="ru-RU"/>
        </w:rPr>
        <w:t xml:space="preserve">По данным на 23 ноября 2022 года пользователи карты потратили на приобретение билетов более </w:t>
      </w:r>
      <w:r w:rsidRPr="009F00CB">
        <w:rPr>
          <w:i/>
          <w:lang w:eastAsia="ru-RU"/>
        </w:rPr>
        <w:t>10 миллиардов рублей</w:t>
      </w:r>
      <w:r>
        <w:rPr>
          <w:rStyle w:val="afa"/>
          <w:lang w:eastAsia="ru-RU"/>
        </w:rPr>
        <w:footnoteReference w:id="19"/>
      </w:r>
    </w:p>
    <w:p w14:paraId="3C23D5AF" w14:textId="577CDDBB" w:rsidR="00725273" w:rsidRPr="009F00CB" w:rsidRDefault="00725273" w:rsidP="00725273">
      <w:pPr>
        <w:rPr>
          <w:lang w:eastAsia="ru-RU"/>
        </w:rPr>
      </w:pPr>
      <w:r>
        <w:rPr>
          <w:lang w:eastAsia="ru-RU"/>
        </w:rPr>
        <w:t xml:space="preserve">Такой значительный рост может быть связан не только с увеличением числа держателей «Пушкинской карты», но также и с увеличением выбора тех мероприятий, на которые молодые люди могут пойти, использовав карту. Также можно </w:t>
      </w:r>
      <w:r>
        <w:rPr>
          <w:lang w:eastAsia="ru-RU"/>
        </w:rPr>
        <w:lastRenderedPageBreak/>
        <w:t xml:space="preserve">предположить, что </w:t>
      </w:r>
      <w:r w:rsidR="0094401C">
        <w:rPr>
          <w:lang w:eastAsia="ru-RU"/>
        </w:rPr>
        <w:t xml:space="preserve">школьники и студенты стали </w:t>
      </w:r>
      <w:r w:rsidR="00484E0B">
        <w:rPr>
          <w:lang w:eastAsia="ru-RU"/>
        </w:rPr>
        <w:t>более заинтересованы в</w:t>
      </w:r>
      <w:r w:rsidR="0094401C">
        <w:rPr>
          <w:lang w:eastAsia="ru-RU"/>
        </w:rPr>
        <w:t xml:space="preserve"> искусств</w:t>
      </w:r>
      <w:r w:rsidR="00484E0B">
        <w:rPr>
          <w:lang w:eastAsia="ru-RU"/>
        </w:rPr>
        <w:t>е</w:t>
      </w:r>
      <w:r w:rsidR="0094401C">
        <w:rPr>
          <w:lang w:eastAsia="ru-RU"/>
        </w:rPr>
        <w:t xml:space="preserve"> и/или культурны</w:t>
      </w:r>
      <w:r w:rsidR="00484E0B">
        <w:rPr>
          <w:lang w:eastAsia="ru-RU"/>
        </w:rPr>
        <w:t>е</w:t>
      </w:r>
      <w:r w:rsidR="0094401C">
        <w:rPr>
          <w:lang w:eastAsia="ru-RU"/>
        </w:rPr>
        <w:t xml:space="preserve"> мероприятия для них стали </w:t>
      </w:r>
      <w:r w:rsidR="00484E0B">
        <w:rPr>
          <w:lang w:eastAsia="ru-RU"/>
        </w:rPr>
        <w:t>доступнее</w:t>
      </w:r>
      <w:r w:rsidR="0094401C">
        <w:rPr>
          <w:lang w:eastAsia="ru-RU"/>
        </w:rPr>
        <w:t xml:space="preserve">. </w:t>
      </w:r>
      <w:r>
        <w:rPr>
          <w:lang w:eastAsia="ru-RU"/>
        </w:rPr>
        <w:t xml:space="preserve"> </w:t>
      </w:r>
    </w:p>
    <w:p w14:paraId="1F67323E" w14:textId="7CD631D7" w:rsidR="000F5E21" w:rsidRPr="00426BA2" w:rsidRDefault="00FD198E" w:rsidP="00426BA2">
      <w:r w:rsidRPr="00131C84">
        <w:t xml:space="preserve">Стоит также отметить, что </w:t>
      </w:r>
      <w:r w:rsidR="000172AE">
        <w:t xml:space="preserve">среди всех регионов по приобретению билетов </w:t>
      </w:r>
      <w:r w:rsidR="00426BA2" w:rsidRPr="00131C84">
        <w:t>по «Пушкинской карте»</w:t>
      </w:r>
      <w:r w:rsidR="00484E0B">
        <w:t>, наиболее активными</w:t>
      </w:r>
      <w:r w:rsidR="00426BA2" w:rsidRPr="00131C84">
        <w:t xml:space="preserve"> являются: Москва (10% от </w:t>
      </w:r>
      <w:r w:rsidR="00131C84" w:rsidRPr="00131C84">
        <w:t xml:space="preserve">всех </w:t>
      </w:r>
      <w:r w:rsidR="00426BA2" w:rsidRPr="00131C84">
        <w:t xml:space="preserve">покупок), Республика Татарстан (9% от </w:t>
      </w:r>
      <w:r w:rsidR="00131C84" w:rsidRPr="00131C84">
        <w:t xml:space="preserve">всех </w:t>
      </w:r>
      <w:r w:rsidR="00426BA2" w:rsidRPr="00131C84">
        <w:t xml:space="preserve">покупок), Республика Башкортостан (7% от </w:t>
      </w:r>
      <w:r w:rsidR="00131C84" w:rsidRPr="00131C84">
        <w:t xml:space="preserve">всех </w:t>
      </w:r>
      <w:r w:rsidR="00426BA2" w:rsidRPr="00131C84">
        <w:t xml:space="preserve">покупок), Санкт-Петербург (6% от </w:t>
      </w:r>
      <w:r w:rsidR="00131C84" w:rsidRPr="00131C84">
        <w:t xml:space="preserve">всех </w:t>
      </w:r>
      <w:r w:rsidR="00426BA2" w:rsidRPr="00131C84">
        <w:t xml:space="preserve">покупок), Вологодская область (5% от </w:t>
      </w:r>
      <w:r w:rsidR="00131C84" w:rsidRPr="00131C84">
        <w:t xml:space="preserve">всех </w:t>
      </w:r>
      <w:r w:rsidR="00426BA2" w:rsidRPr="00131C84">
        <w:t xml:space="preserve">покупок) и Кемеровская область (4% от </w:t>
      </w:r>
      <w:r w:rsidR="00131C84" w:rsidRPr="00131C84">
        <w:t xml:space="preserve">всех </w:t>
      </w:r>
      <w:r w:rsidR="00426BA2" w:rsidRPr="00131C84">
        <w:t>покупок).</w:t>
      </w:r>
      <w:r w:rsidR="000A5838" w:rsidRPr="00131C84">
        <w:rPr>
          <w:rStyle w:val="afa"/>
        </w:rPr>
        <w:footnoteReference w:id="20"/>
      </w:r>
    </w:p>
    <w:p w14:paraId="00EEF6FF" w14:textId="20DC9D41" w:rsidR="00FD198E" w:rsidRDefault="000772A9" w:rsidP="00426BA2">
      <w:r>
        <w:t>Первоначально</w:t>
      </w:r>
      <w:r w:rsidR="00D04B08" w:rsidRPr="00E17CFC">
        <w:t xml:space="preserve"> в список организаций культуры</w:t>
      </w:r>
      <w:r>
        <w:t xml:space="preserve">, которые могли принимать участие в </w:t>
      </w:r>
      <w:r w:rsidRPr="00E17CFC">
        <w:t>программ</w:t>
      </w:r>
      <w:r>
        <w:t>е</w:t>
      </w:r>
      <w:r w:rsidRPr="00E17CFC">
        <w:t xml:space="preserve"> «Пушкинская карта»</w:t>
      </w:r>
      <w:r>
        <w:t>,</w:t>
      </w:r>
      <w:r w:rsidR="00484E0B">
        <w:t xml:space="preserve"> </w:t>
      </w:r>
      <w:r w:rsidR="00D04B08" w:rsidRPr="00E17CFC">
        <w:t xml:space="preserve">входили музеи, театры, выставки, концерты, экскурсии и библиотеки.  </w:t>
      </w:r>
      <w:r w:rsidR="00D04B08" w:rsidRPr="00E71996">
        <w:t>Однако</w:t>
      </w:r>
      <w:r w:rsidR="00D04B08">
        <w:t xml:space="preserve">, с 1 января 2022 года, в данный перечень были добавлены кинотеатры. </w:t>
      </w:r>
      <w:r>
        <w:t>После этого расширения,</w:t>
      </w:r>
      <w:r w:rsidR="00D04B08">
        <w:t xml:space="preserve"> пользователи карты могут приобретать билеты на киносеансы, но важным дополнением является тот фактор, что из всей предоставленной суммы молодежь может потратить на кино только 2 тыс. рублей. </w:t>
      </w:r>
      <w:r w:rsidR="00CE0455">
        <w:t xml:space="preserve"> </w:t>
      </w:r>
      <w:r w:rsidR="006E6324">
        <w:t>Также стоит отметить, что не на все фильмы можно приобретать билеты, а только на те, которые созданы при поддержке Министерства культуры РФ и (или) Федерального фонда социальной и экономической поддержки отечественной кинематографии, а также аудиовизуальные произведения, созданные на территории, относившейся к Российской империи или СССР</w:t>
      </w:r>
      <w:r w:rsidR="006E6324">
        <w:rPr>
          <w:rStyle w:val="afa"/>
        </w:rPr>
        <w:footnoteReference w:id="21"/>
      </w:r>
      <w:r w:rsidR="006E6324">
        <w:t xml:space="preserve">. </w:t>
      </w:r>
    </w:p>
    <w:p w14:paraId="49C09680" w14:textId="234EF4E0" w:rsidR="00DF37CB" w:rsidRDefault="00D04B08" w:rsidP="00426BA2">
      <w:r>
        <w:t>По всей территории России с</w:t>
      </w:r>
      <w:r w:rsidR="00DF37CB">
        <w:t xml:space="preserve">амыми востребованными </w:t>
      </w:r>
      <w:r w:rsidR="00484E0B">
        <w:t>видами покупок</w:t>
      </w:r>
      <w:r w:rsidR="00DF37CB">
        <w:t xml:space="preserve"> у большинства пользователей «Пушкинской карты» по данным «Почта банк» являются: </w:t>
      </w:r>
      <w:r w:rsidR="00484E0B">
        <w:t xml:space="preserve">билеты в </w:t>
      </w:r>
      <w:r w:rsidR="00DF37CB">
        <w:t xml:space="preserve">театры (41% покупок), </w:t>
      </w:r>
      <w:r w:rsidR="00484E0B">
        <w:t xml:space="preserve">билеты в </w:t>
      </w:r>
      <w:r w:rsidR="00DF37CB">
        <w:t xml:space="preserve">кинотеатры (18% покупок), </w:t>
      </w:r>
      <w:r w:rsidR="007C620B">
        <w:t>билеты</w:t>
      </w:r>
      <w:r w:rsidR="00484E0B">
        <w:t xml:space="preserve"> н</w:t>
      </w:r>
      <w:r w:rsidR="007C620B">
        <w:t>а</w:t>
      </w:r>
      <w:r w:rsidR="00484E0B">
        <w:t xml:space="preserve"> </w:t>
      </w:r>
      <w:r w:rsidR="00DF37CB">
        <w:t>выставки и концерты (16% покупок).</w:t>
      </w:r>
      <w:r w:rsidR="00DF37CB">
        <w:rPr>
          <w:rStyle w:val="afa"/>
        </w:rPr>
        <w:footnoteReference w:id="22"/>
      </w:r>
    </w:p>
    <w:p w14:paraId="0E67B5BC" w14:textId="77777777" w:rsidR="00514C6C" w:rsidRDefault="00514C6C" w:rsidP="00426BA2">
      <w:pPr>
        <w:rPr>
          <w:i/>
        </w:rPr>
      </w:pPr>
    </w:p>
    <w:p w14:paraId="27150600" w14:textId="04E6340E" w:rsidR="00040F45" w:rsidRDefault="00040F45" w:rsidP="00426BA2">
      <w:pPr>
        <w:rPr>
          <w:i/>
        </w:rPr>
      </w:pPr>
      <w:r w:rsidRPr="00040F45">
        <w:rPr>
          <w:i/>
        </w:rPr>
        <w:t>Мероприятия социальной программы «Пушкинская карта» в Санкт-Петербурге</w:t>
      </w:r>
    </w:p>
    <w:p w14:paraId="0D562EB6" w14:textId="3263DB2C" w:rsidR="00040F45" w:rsidRDefault="00040F45" w:rsidP="00040F45">
      <w:r>
        <w:t xml:space="preserve">Все организации, которые предоставляют мероприятия в афишу «Пушкинской карты», изначально проходят экспертную оценку. Экспертный совет создается при органах </w:t>
      </w:r>
      <w:r w:rsidR="005224D7">
        <w:t>государственной</w:t>
      </w:r>
      <w:r>
        <w:t xml:space="preserve"> власти субъектов Российской Федерации, осуществляющих </w:t>
      </w:r>
      <w:r>
        <w:lastRenderedPageBreak/>
        <w:t>управление в сфере культуры. В нормативно-правовых актах сформулированы следующие требования к экспертным советам:</w:t>
      </w:r>
    </w:p>
    <w:p w14:paraId="0273A689" w14:textId="77777777" w:rsidR="00856D19" w:rsidRDefault="00856D19" w:rsidP="00F77242">
      <w:pPr>
        <w:pStyle w:val="aff"/>
        <w:numPr>
          <w:ilvl w:val="0"/>
          <w:numId w:val="21"/>
        </w:numPr>
      </w:pPr>
      <w:r>
        <w:t xml:space="preserve">Положение и состав экспертных советов утверждаются нормативно-правовыми актами органов государственной власти субъектов Российской Федерации в соответствии с действующим законодательством. </w:t>
      </w:r>
    </w:p>
    <w:p w14:paraId="23AB8CB6" w14:textId="747D2A16" w:rsidR="00856D19" w:rsidRPr="00856D19" w:rsidRDefault="00856D19" w:rsidP="00F77242">
      <w:pPr>
        <w:pStyle w:val="aff"/>
        <w:numPr>
          <w:ilvl w:val="0"/>
          <w:numId w:val="21"/>
        </w:numPr>
        <w:rPr>
          <w:szCs w:val="24"/>
          <w:lang w:eastAsia="ru-RU"/>
        </w:rPr>
      </w:pPr>
      <w:r w:rsidRPr="00856D19">
        <w:rPr>
          <w:shd w:val="clear" w:color="auto" w:fill="FFFFFF"/>
          <w:lang w:eastAsia="ru-RU"/>
        </w:rPr>
        <w:t>В составы экспертных советов входят представители организаций, осуществляющих деятельность в сфере культуры и искусства, а также в сфере молодежной политики, Министерства внутренних дел Российской Федерации и его территориальных органов в субъектах Российской Федерации, родительского сообщества, педагоги-психологи. </w:t>
      </w:r>
    </w:p>
    <w:p w14:paraId="75BAF1EC" w14:textId="1FDFF0DC" w:rsidR="00856D19" w:rsidRDefault="00856D19" w:rsidP="00F77242">
      <w:pPr>
        <w:pStyle w:val="aff"/>
        <w:numPr>
          <w:ilvl w:val="0"/>
          <w:numId w:val="21"/>
        </w:numPr>
      </w:pPr>
      <w:r>
        <w:t>Экспертный совет не может состоять менее чем из 5 человек</w:t>
      </w:r>
      <w:r w:rsidR="00040F45">
        <w:t>.</w:t>
      </w:r>
    </w:p>
    <w:p w14:paraId="6D27E0CA" w14:textId="7350B36E" w:rsidR="00856D19" w:rsidRPr="00856D19" w:rsidRDefault="00856D19" w:rsidP="00F77242">
      <w:pPr>
        <w:pStyle w:val="aff"/>
        <w:numPr>
          <w:ilvl w:val="0"/>
          <w:numId w:val="21"/>
        </w:numPr>
        <w:rPr>
          <w:szCs w:val="24"/>
          <w:lang w:eastAsia="ru-RU"/>
        </w:rPr>
      </w:pPr>
      <w:r w:rsidRPr="00856D19">
        <w:rPr>
          <w:shd w:val="clear" w:color="auto" w:fill="FFFFFF"/>
          <w:lang w:eastAsia="ru-RU"/>
        </w:rPr>
        <w:t>В состав экспертного совета входят председатель и секретарь, которые выполняют функции по организации работы экспертного совета.</w:t>
      </w:r>
    </w:p>
    <w:p w14:paraId="533380E6" w14:textId="338AFA8E" w:rsidR="00040F45" w:rsidRDefault="00040F45" w:rsidP="00F77242">
      <w:pPr>
        <w:pStyle w:val="aff"/>
        <w:numPr>
          <w:ilvl w:val="0"/>
          <w:numId w:val="21"/>
        </w:numPr>
      </w:pPr>
      <w:r>
        <w:t xml:space="preserve"> Экспертный совет собирается: с сентября по декабрь 2021 – еженедельно, в 2022 году – не реже 1 раза в месяц. </w:t>
      </w:r>
    </w:p>
    <w:p w14:paraId="79E4CBEC" w14:textId="4D3A9F91" w:rsidR="00040F45" w:rsidRDefault="00040F45" w:rsidP="00F77242">
      <w:pPr>
        <w:pStyle w:val="aff"/>
        <w:numPr>
          <w:ilvl w:val="0"/>
          <w:numId w:val="21"/>
        </w:numPr>
      </w:pPr>
      <w:r>
        <w:t xml:space="preserve">Для принятия решения необходимо </w:t>
      </w:r>
      <w:r w:rsidR="00856D19">
        <w:t>чтобы проголосовало не менее двух третей членов экспертного совета</w:t>
      </w:r>
      <w:r>
        <w:t xml:space="preserve"> из разных сфер культуры.</w:t>
      </w:r>
      <w:r>
        <w:rPr>
          <w:rStyle w:val="afa"/>
        </w:rPr>
        <w:footnoteReference w:id="23"/>
      </w:r>
    </w:p>
    <w:p w14:paraId="59700ACE" w14:textId="35AFF635" w:rsidR="00040F45" w:rsidRDefault="00040F45" w:rsidP="00040F45">
      <w:r>
        <w:t xml:space="preserve">Заявка </w:t>
      </w:r>
      <w:r w:rsidR="00856D19">
        <w:t>учреждения</w:t>
      </w:r>
      <w:r>
        <w:t xml:space="preserve"> культуры на включение в реестр </w:t>
      </w:r>
      <w:r w:rsidR="00856D19">
        <w:t>учреждений</w:t>
      </w:r>
      <w:r>
        <w:t xml:space="preserve"> культуры, размещенных на платформе «</w:t>
      </w:r>
      <w:r>
        <w:rPr>
          <w:lang w:val="en-US"/>
        </w:rPr>
        <w:t>PRO</w:t>
      </w:r>
      <w:r w:rsidRPr="00F06B8A">
        <w:t>.</w:t>
      </w:r>
      <w:proofErr w:type="spellStart"/>
      <w:r>
        <w:t>Культура.РФ</w:t>
      </w:r>
      <w:proofErr w:type="spellEnd"/>
      <w:r>
        <w:t xml:space="preserve">» оценивается экспертным советом в соответствии со следующими критериями: </w:t>
      </w:r>
    </w:p>
    <w:p w14:paraId="3A5B543B" w14:textId="77777777" w:rsidR="00040F45" w:rsidRDefault="00040F45" w:rsidP="00F77242">
      <w:pPr>
        <w:pStyle w:val="aff"/>
        <w:numPr>
          <w:ilvl w:val="0"/>
          <w:numId w:val="22"/>
        </w:numPr>
      </w:pPr>
      <w:r>
        <w:t>наличие в репертуаре народных произведений, а также произведений русской, отечественной и зарубежной классики;</w:t>
      </w:r>
    </w:p>
    <w:p w14:paraId="5CBB3BA4" w14:textId="77777777" w:rsidR="00040F45" w:rsidRDefault="00040F45" w:rsidP="00F77242">
      <w:pPr>
        <w:pStyle w:val="aff"/>
        <w:numPr>
          <w:ilvl w:val="0"/>
          <w:numId w:val="22"/>
        </w:numPr>
      </w:pPr>
      <w:r>
        <w:t>наличие репертуара, направленного на формирование гармонично развитой, социально ответственной и патриотичной личности (в том числе репертуара антисуицидальной, антинаркотической и антиэкстремистской направленности);</w:t>
      </w:r>
    </w:p>
    <w:p w14:paraId="15EBE51D" w14:textId="77777777" w:rsidR="00040F45" w:rsidRDefault="00040F45" w:rsidP="00F77242">
      <w:pPr>
        <w:pStyle w:val="aff"/>
        <w:numPr>
          <w:ilvl w:val="0"/>
          <w:numId w:val="22"/>
        </w:numPr>
      </w:pPr>
      <w:r>
        <w:t xml:space="preserve">наличие коллекций предметов материального мира, имеющих национальное, общероссийское и мировое историческое, </w:t>
      </w:r>
      <w:r>
        <w:lastRenderedPageBreak/>
        <w:t>художественное, научное и культурное значение (независимо от времени их создания);</w:t>
      </w:r>
    </w:p>
    <w:p w14:paraId="15C1378B" w14:textId="77777777" w:rsidR="00040F45" w:rsidRDefault="00040F45" w:rsidP="00F77242">
      <w:pPr>
        <w:pStyle w:val="aff"/>
        <w:numPr>
          <w:ilvl w:val="0"/>
          <w:numId w:val="22"/>
        </w:numPr>
      </w:pPr>
      <w:r>
        <w:t>применение в мероприятиях интерактивных, просветительских, образовательных и инклюзивных форматов работы с аудиторией, а также аудиовизуальных произведений советских и (или) зарубежных классиков.</w:t>
      </w:r>
      <w:r>
        <w:rPr>
          <w:rStyle w:val="afa"/>
        </w:rPr>
        <w:footnoteReference w:id="24"/>
      </w:r>
    </w:p>
    <w:p w14:paraId="307C9734" w14:textId="7D3EA2FB" w:rsidR="00040F45" w:rsidRPr="00FB63BA" w:rsidRDefault="00040F45" w:rsidP="00040F45">
      <w:pPr>
        <w:rPr>
          <w:rFonts w:eastAsia="Times New Roman" w:cs="Times New Roman"/>
          <w:szCs w:val="24"/>
          <w:lang w:eastAsia="ru-RU"/>
        </w:rPr>
      </w:pPr>
      <w:r>
        <w:t xml:space="preserve"> </w:t>
      </w:r>
      <w:r w:rsidR="00856D19">
        <w:t xml:space="preserve">Заявка </w:t>
      </w:r>
      <w:r w:rsidR="00156EF0">
        <w:t>на включение в реестр</w:t>
      </w:r>
      <w:r>
        <w:t xml:space="preserve"> не будет подлежать рассмотрению, в случа</w:t>
      </w:r>
      <w:r w:rsidRPr="00FB63BA">
        <w:t xml:space="preserve">е </w:t>
      </w:r>
      <w:r w:rsidRPr="00FB63BA">
        <w:rPr>
          <w:lang w:eastAsia="ru-RU"/>
        </w:rPr>
        <w:t>выявления материалов, нарушающих законодательство Российской Федерации о противодействии терроризму и экстремистской деятельности, содержащих сведения о способах, методах разработки и изготовления наркотических средств, психотропных веществ или их прекурсоров, материалов, пропагандирующих порнографию, культ насилия и жестокости, выявления скрытых вставок и иных технических приемов и способов распространения информации, воздействующих на подсознание людей и (или) оказывающих вредное влияние на их здоровье, а также материалов, содержащих нецензурные выражения.</w:t>
      </w:r>
      <w:r>
        <w:rPr>
          <w:rStyle w:val="afa"/>
          <w:rFonts w:eastAsia="Times New Roman" w:cs="Times New Roman"/>
          <w:szCs w:val="24"/>
          <w:lang w:eastAsia="ru-RU"/>
        </w:rPr>
        <w:footnoteReference w:id="25"/>
      </w:r>
    </w:p>
    <w:p w14:paraId="221FB9F2" w14:textId="77777777" w:rsidR="003D6155" w:rsidRDefault="005224D7" w:rsidP="00040F45">
      <w:r>
        <w:t xml:space="preserve">Далее в работе будет представлен анализ мероприятий, которые были заявлены в афише «Пушкинской карты» в Санкт-Петербурге. Целью данного анализа является выявление основных типов мероприятий, которые можно посетить с помощью социальной программы, их количество, выяснение того, в каких учреждениях и сколько проводятся мероприятия, представленные в афише. Также необходимо было выяснить, </w:t>
      </w:r>
      <w:r w:rsidR="003D6155">
        <w:t>по каким ценам молодые люди могут приобрести билеты с помощью «Пушкинской карты», какие средние цены представлены у каждого типа мероприятий.</w:t>
      </w:r>
    </w:p>
    <w:p w14:paraId="36C17936" w14:textId="02D2730A" w:rsidR="00040F45" w:rsidRDefault="00040F45" w:rsidP="00040F45">
      <w:r>
        <w:t>Для проведения анализа мероприятий нами были рассмотрены все мероприятия из афиши платформы «</w:t>
      </w:r>
      <w:r>
        <w:rPr>
          <w:lang w:val="en-US"/>
        </w:rPr>
        <w:t>PRO</w:t>
      </w:r>
      <w:r w:rsidRPr="00F06B8A">
        <w:t>.</w:t>
      </w:r>
      <w:proofErr w:type="spellStart"/>
      <w:r>
        <w:t>Культура.РФ</w:t>
      </w:r>
      <w:proofErr w:type="spellEnd"/>
      <w:r>
        <w:t xml:space="preserve">» в Санкт-Петербурга за период с 1 марта 2023 года по 31 марта 2023 года. За этот месяц было проведено свыше 1000 мероприятий. </w:t>
      </w:r>
    </w:p>
    <w:p w14:paraId="3753E5DC" w14:textId="60CCE1E6" w:rsidR="00040F45" w:rsidRDefault="00040F45" w:rsidP="00040F45">
      <w:r>
        <w:t xml:space="preserve">В марте </w:t>
      </w:r>
      <w:r w:rsidR="00156EF0">
        <w:t xml:space="preserve">2023 года </w:t>
      </w:r>
      <w:r>
        <w:t xml:space="preserve">в афише </w:t>
      </w:r>
      <w:r w:rsidR="00156EF0">
        <w:t xml:space="preserve">социальной программы </w:t>
      </w:r>
      <w:r>
        <w:t>«Пушкинск</w:t>
      </w:r>
      <w:r w:rsidR="00156EF0">
        <w:t>ая</w:t>
      </w:r>
      <w:r>
        <w:t xml:space="preserve"> карт</w:t>
      </w:r>
      <w:r w:rsidR="00156EF0">
        <w:t>а</w:t>
      </w:r>
      <w:r>
        <w:t xml:space="preserve">» были представлены следующие типы мероприятий: абонементы, арт-медитации, аудиогиды, балет, вечер одноактных опер, встречи, выставки, занятия, игра, интерактивные занятия, квест, кино, концерты, лекции, мастер-классы, </w:t>
      </w:r>
      <w:r>
        <w:lastRenderedPageBreak/>
        <w:t xml:space="preserve">моноспектакль, музейные занятия, мюзиклы, оперы, оперетты, перформанс, поэтический вечер, программы, прогулка-квест, спектакли, спектакль-исследование, фестивали, шоу, экскурсии, экспозиции. </w:t>
      </w:r>
    </w:p>
    <w:p w14:paraId="28A5E936" w14:textId="765B8A93" w:rsidR="00040F45" w:rsidRDefault="00040F45" w:rsidP="00040F45">
      <w:r>
        <w:t xml:space="preserve">На </w:t>
      </w:r>
      <w:r>
        <w:fldChar w:fldCharType="begin"/>
      </w:r>
      <w:r>
        <w:instrText xml:space="preserve"> REF _Ref131607140 \r \h </w:instrText>
      </w:r>
      <w:r>
        <w:fldChar w:fldCharType="separate"/>
      </w:r>
      <w:r>
        <w:t>рис. 3</w:t>
      </w:r>
      <w:r>
        <w:fldChar w:fldCharType="end"/>
      </w:r>
      <w:r>
        <w:t xml:space="preserve"> продемонстрировано распределение мероприятий из афиши «Пушкинской карты» Санкт-Петербурга за март по типам. Лидирующие позиции занимают: спектакли – 494, экскурсии – 134, экспозиции – 86, показ фильмов и мультфильмов – 74. </w:t>
      </w:r>
    </w:p>
    <w:p w14:paraId="7FF0909C" w14:textId="77777777" w:rsidR="00040F45" w:rsidRDefault="00040F45" w:rsidP="00040F45">
      <w:pPr>
        <w:pStyle w:val="ad"/>
      </w:pPr>
      <w:r>
        <w:rPr>
          <w:noProof/>
        </w:rPr>
        <w:drawing>
          <wp:inline distT="0" distB="0" distL="0" distR="0" wp14:anchorId="6EBBF6B8" wp14:editId="3BF4F159">
            <wp:extent cx="4801179" cy="351168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3-04-05 в 17.09.3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6178" cy="3551913"/>
                    </a:xfrm>
                    <a:prstGeom prst="rect">
                      <a:avLst/>
                    </a:prstGeom>
                  </pic:spPr>
                </pic:pic>
              </a:graphicData>
            </a:graphic>
          </wp:inline>
        </w:drawing>
      </w:r>
    </w:p>
    <w:p w14:paraId="4AE8A243" w14:textId="02643733" w:rsidR="00040F45" w:rsidRDefault="00040F45" w:rsidP="00FB2018">
      <w:pPr>
        <w:pStyle w:val="a"/>
        <w:spacing w:line="240" w:lineRule="auto"/>
        <w:rPr>
          <w:lang w:val="ru-RU"/>
        </w:rPr>
      </w:pPr>
      <w:bookmarkStart w:id="9" w:name="_Ref136278841"/>
      <w:r>
        <w:rPr>
          <w:lang w:val="ru-RU"/>
        </w:rPr>
        <w:t xml:space="preserve">Распределение мероприятий афиши «Пушкинской карты» по типам </w:t>
      </w:r>
      <w:r>
        <w:rPr>
          <w:lang w:val="ru-RU"/>
        </w:rPr>
        <w:br/>
      </w:r>
      <w:r w:rsidRPr="00FB2018">
        <w:rPr>
          <w:i w:val="0"/>
          <w:sz w:val="20"/>
          <w:szCs w:val="20"/>
          <w:lang w:val="ru-RU"/>
        </w:rPr>
        <w:t>Составлено по</w:t>
      </w:r>
      <w:r w:rsidR="00FB2018" w:rsidRPr="00FB2018">
        <w:rPr>
          <w:i w:val="0"/>
          <w:sz w:val="20"/>
          <w:szCs w:val="20"/>
          <w:lang w:val="ru-RU"/>
        </w:rPr>
        <w:t>: афиша мероприятий «Пушкинской карты» в Санкт-Петербурге, дата обращения 26.02.2023</w:t>
      </w:r>
      <w:bookmarkEnd w:id="9"/>
      <w:r>
        <w:rPr>
          <w:lang w:val="ru-RU"/>
        </w:rPr>
        <w:t xml:space="preserve"> </w:t>
      </w:r>
    </w:p>
    <w:p w14:paraId="59A6472A" w14:textId="77777777" w:rsidR="00FB2018" w:rsidRPr="00FB2018" w:rsidRDefault="00FB2018" w:rsidP="00FB2018"/>
    <w:p w14:paraId="23584918" w14:textId="193D0FD8" w:rsidR="00156EF0" w:rsidRDefault="00156EF0" w:rsidP="00040F45">
      <w:r>
        <w:t xml:space="preserve">Таким образом, видно, что существует возможность как посещения театральных постановок, так и экскурсий, и выставок, что позволяет сделать предварительный вывод о том, что социальная программа «Пушкинская карта» может удовлетворять различные культурные потребности молодежи. </w:t>
      </w:r>
    </w:p>
    <w:p w14:paraId="59A5CC44" w14:textId="0FE910CF" w:rsidR="00040F45" w:rsidRDefault="00040F45" w:rsidP="00040F45">
      <w:r>
        <w:t xml:space="preserve">Рассматривая такой показатель, как цена, было выявлено, что самая минимальная стоимость билета на мероприятия по </w:t>
      </w:r>
      <w:r w:rsidR="00156EF0">
        <w:t xml:space="preserve">социальной программе </w:t>
      </w:r>
      <w:r>
        <w:t>«Пушкинск</w:t>
      </w:r>
      <w:r w:rsidR="00156EF0">
        <w:t>ая</w:t>
      </w:r>
      <w:r>
        <w:t xml:space="preserve"> карт</w:t>
      </w:r>
      <w:r w:rsidR="00156EF0">
        <w:t>а</w:t>
      </w:r>
      <w:r>
        <w:t xml:space="preserve">» за указанный период составила 30 рублей (посещение экспозиции дворцово-паркового ансамбля Елагина острова), в то время как самый дорогой билет стоил 4350 рублей (опера «Дон Карлос» в Мариинском театре на новой </w:t>
      </w:r>
      <w:r>
        <w:lastRenderedPageBreak/>
        <w:t xml:space="preserve">сцене). </w:t>
      </w:r>
      <w:r w:rsidR="00156EF0">
        <w:t xml:space="preserve">Таким образом, держатель карты может как посетить большое количество относительно недорогих мероприятий, так и одно-два более дорогих. </w:t>
      </w:r>
      <w:r>
        <w:t xml:space="preserve">Средняя цена за билет по каждому типу мероприятий представлена на </w:t>
      </w:r>
      <w:r>
        <w:fldChar w:fldCharType="begin"/>
      </w:r>
      <w:r>
        <w:instrText xml:space="preserve"> REF _Ref136192604 \r \h </w:instrText>
      </w:r>
      <w:r>
        <w:fldChar w:fldCharType="separate"/>
      </w:r>
      <w:r>
        <w:t>рисунке 4</w:t>
      </w:r>
      <w:r>
        <w:fldChar w:fldCharType="end"/>
      </w:r>
      <w:r>
        <w:t>.</w:t>
      </w:r>
    </w:p>
    <w:p w14:paraId="489A2412" w14:textId="77777777" w:rsidR="00040F45" w:rsidRDefault="00040F45" w:rsidP="00040F45">
      <w:pPr>
        <w:pStyle w:val="ad"/>
      </w:pPr>
      <w:r w:rsidRPr="006D0D56">
        <w:rPr>
          <w:lang w:val="ru-RU"/>
        </w:rPr>
        <w:t xml:space="preserve"> </w:t>
      </w:r>
      <w:r>
        <w:rPr>
          <w:noProof/>
        </w:rPr>
        <w:drawing>
          <wp:inline distT="0" distB="0" distL="0" distR="0" wp14:anchorId="3EDBAA97" wp14:editId="0C2C32BC">
            <wp:extent cx="4966796" cy="65845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3-05-28 в 18.51.40.png"/>
                    <pic:cNvPicPr/>
                  </pic:nvPicPr>
                  <pic:blipFill>
                    <a:blip r:embed="rId14">
                      <a:extLst>
                        <a:ext uri="{28A0092B-C50C-407E-A947-70E740481C1C}">
                          <a14:useLocalDpi xmlns:a14="http://schemas.microsoft.com/office/drawing/2010/main" val="0"/>
                        </a:ext>
                      </a:extLst>
                    </a:blip>
                    <a:stretch>
                      <a:fillRect/>
                    </a:stretch>
                  </pic:blipFill>
                  <pic:spPr>
                    <a:xfrm>
                      <a:off x="0" y="0"/>
                      <a:ext cx="4969884" cy="6588617"/>
                    </a:xfrm>
                    <a:prstGeom prst="rect">
                      <a:avLst/>
                    </a:prstGeom>
                  </pic:spPr>
                </pic:pic>
              </a:graphicData>
            </a:graphic>
          </wp:inline>
        </w:drawing>
      </w:r>
    </w:p>
    <w:p w14:paraId="5C66986F" w14:textId="5C4F89A5" w:rsidR="00040F45" w:rsidRPr="006D0D56" w:rsidRDefault="00040F45" w:rsidP="00514C6C">
      <w:pPr>
        <w:pStyle w:val="a"/>
        <w:spacing w:line="240" w:lineRule="auto"/>
        <w:rPr>
          <w:lang w:val="ru-RU"/>
        </w:rPr>
      </w:pPr>
      <w:r>
        <w:rPr>
          <w:lang w:val="ru-RU"/>
        </w:rPr>
        <w:t>Средняя цена билетов по каждому типу мероприятий</w:t>
      </w:r>
      <w:r>
        <w:rPr>
          <w:lang w:val="ru-RU"/>
        </w:rPr>
        <w:br/>
      </w:r>
      <w:r w:rsidR="00FB2018" w:rsidRPr="00FB2018">
        <w:rPr>
          <w:i w:val="0"/>
          <w:sz w:val="20"/>
          <w:szCs w:val="20"/>
          <w:lang w:val="ru-RU"/>
        </w:rPr>
        <w:t>Составлено по: афиша мероприятий «Пушкинской карты» в Санкт-Петербурге, дата обращения 26.02.2023</w:t>
      </w:r>
    </w:p>
    <w:p w14:paraId="5276C413" w14:textId="77777777" w:rsidR="005643A9" w:rsidRDefault="005643A9" w:rsidP="00040F45"/>
    <w:p w14:paraId="6F146EFE" w14:textId="77777777" w:rsidR="005643A9" w:rsidRDefault="005643A9" w:rsidP="00040F45"/>
    <w:p w14:paraId="66F2C89E" w14:textId="314CEC5D" w:rsidR="00040F45" w:rsidRDefault="00040F45" w:rsidP="00040F45">
      <w:r>
        <w:lastRenderedPageBreak/>
        <w:t xml:space="preserve">Также было выявлено, что </w:t>
      </w:r>
      <w:r w:rsidR="00156EF0">
        <w:t>в</w:t>
      </w:r>
      <w:r>
        <w:t xml:space="preserve"> рассматриваемый период 171 учреждение культуры проводило мероприятия, которые были заявлены в афише </w:t>
      </w:r>
      <w:r w:rsidR="00156EF0">
        <w:t xml:space="preserve">социальной программы </w:t>
      </w:r>
      <w:r>
        <w:t>«Пушкинск</w:t>
      </w:r>
      <w:r w:rsidR="00156EF0">
        <w:t>ая</w:t>
      </w:r>
      <w:r>
        <w:t xml:space="preserve"> карт</w:t>
      </w:r>
      <w:r w:rsidR="00156EF0">
        <w:t>а</w:t>
      </w:r>
      <w:r>
        <w:t>». Больше всего проводилось мероприятий в: кинотеатрах и киноцентрах (74 мероприятий), т</w:t>
      </w:r>
      <w:r w:rsidRPr="00B70312">
        <w:t>уристическ</w:t>
      </w:r>
      <w:r>
        <w:t>ом</w:t>
      </w:r>
      <w:r w:rsidRPr="00B70312">
        <w:t xml:space="preserve"> </w:t>
      </w:r>
      <w:proofErr w:type="spellStart"/>
      <w:r w:rsidRPr="00B70312">
        <w:t>инфоцентр</w:t>
      </w:r>
      <w:r>
        <w:t>е</w:t>
      </w:r>
      <w:proofErr w:type="spellEnd"/>
      <w:r w:rsidRPr="00B70312">
        <w:t xml:space="preserve"> </w:t>
      </w:r>
      <w:proofErr w:type="spellStart"/>
      <w:r w:rsidRPr="00B70312">
        <w:t>TicketsTour</w:t>
      </w:r>
      <w:proofErr w:type="spellEnd"/>
      <w:r>
        <w:t xml:space="preserve"> (47 мероприятий), </w:t>
      </w:r>
      <w:r w:rsidRPr="00B70312">
        <w:t>Санкт-Петербургск</w:t>
      </w:r>
      <w:r>
        <w:t xml:space="preserve">ом </w:t>
      </w:r>
      <w:r w:rsidRPr="00B70312">
        <w:t>Молодежн</w:t>
      </w:r>
      <w:r>
        <w:t>ом</w:t>
      </w:r>
      <w:r w:rsidRPr="00B70312">
        <w:t xml:space="preserve"> театр</w:t>
      </w:r>
      <w:r>
        <w:t>е</w:t>
      </w:r>
      <w:r w:rsidRPr="00B70312">
        <w:t xml:space="preserve"> на Фонтанке</w:t>
      </w:r>
      <w:r>
        <w:t xml:space="preserve"> (35 мероприятий), </w:t>
      </w:r>
      <w:r w:rsidRPr="00B70312">
        <w:t>ТЮЗ</w:t>
      </w:r>
      <w:r>
        <w:t>е</w:t>
      </w:r>
      <w:r w:rsidRPr="00B70312">
        <w:t xml:space="preserve"> им. А.А. Брянцева</w:t>
      </w:r>
      <w:r>
        <w:t xml:space="preserve"> (31 мероприятие), т</w:t>
      </w:r>
      <w:r w:rsidRPr="00B70312">
        <w:t>еатр</w:t>
      </w:r>
      <w:r>
        <w:t>е</w:t>
      </w:r>
      <w:r w:rsidRPr="00B70312">
        <w:t>-фестивал</w:t>
      </w:r>
      <w:r>
        <w:t>е</w:t>
      </w:r>
      <w:r w:rsidRPr="00B70312">
        <w:t xml:space="preserve"> «Балтийский дом»</w:t>
      </w:r>
      <w:r>
        <w:t xml:space="preserve"> (29 мероприятий) (см </w:t>
      </w:r>
      <w:r>
        <w:fldChar w:fldCharType="begin"/>
      </w:r>
      <w:r>
        <w:instrText xml:space="preserve"> REF _Ref136192647 \r \h </w:instrText>
      </w:r>
      <w:r>
        <w:fldChar w:fldCharType="separate"/>
      </w:r>
      <w:r>
        <w:t>рис. 5</w:t>
      </w:r>
      <w:r>
        <w:fldChar w:fldCharType="end"/>
      </w:r>
      <w:r>
        <w:t xml:space="preserve">.) </w:t>
      </w:r>
    </w:p>
    <w:p w14:paraId="0B073DA1" w14:textId="77777777" w:rsidR="00040F45" w:rsidRDefault="00040F45" w:rsidP="00040F45">
      <w:pPr>
        <w:pStyle w:val="ad"/>
      </w:pPr>
      <w:r>
        <w:rPr>
          <w:noProof/>
        </w:rPr>
        <w:drawing>
          <wp:inline distT="0" distB="0" distL="0" distR="0" wp14:anchorId="16A2FB8A" wp14:editId="05989B2D">
            <wp:extent cx="5579745" cy="35807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3-04-08 в 15.19.4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3580765"/>
                    </a:xfrm>
                    <a:prstGeom prst="rect">
                      <a:avLst/>
                    </a:prstGeom>
                  </pic:spPr>
                </pic:pic>
              </a:graphicData>
            </a:graphic>
          </wp:inline>
        </w:drawing>
      </w:r>
    </w:p>
    <w:p w14:paraId="2FD3F001" w14:textId="781AA138" w:rsidR="00040F45" w:rsidRPr="0051507E" w:rsidRDefault="00040F45" w:rsidP="00514C6C">
      <w:pPr>
        <w:pStyle w:val="a"/>
        <w:spacing w:line="240" w:lineRule="auto"/>
        <w:rPr>
          <w:lang w:val="ru-RU"/>
        </w:rPr>
      </w:pPr>
      <w:r>
        <w:rPr>
          <w:lang w:val="ru-RU"/>
        </w:rPr>
        <w:t>Топ-10 учреждений культуры по количеству мероприятий из афиши «Пушкинской карты» за март 2023 года</w:t>
      </w:r>
      <w:r>
        <w:rPr>
          <w:lang w:val="ru-RU"/>
        </w:rPr>
        <w:br/>
      </w:r>
      <w:r w:rsidR="00FB2018" w:rsidRPr="00FB2018">
        <w:rPr>
          <w:i w:val="0"/>
          <w:sz w:val="20"/>
          <w:szCs w:val="20"/>
          <w:lang w:val="ru-RU"/>
        </w:rPr>
        <w:t>Составлено по: афиша мероприятий «Пушкинской карты» в Санкт-Петербурге, дата обращения 26.02.2023</w:t>
      </w:r>
    </w:p>
    <w:p w14:paraId="0CC2D1D5" w14:textId="5AAF32A3" w:rsidR="00040F45" w:rsidRDefault="00156EF0" w:rsidP="007D5DC4">
      <w:r>
        <w:t>Все организации культуры, представленные в афише за рассматриваемый период в Санкт-Петербурге, относятся к государственным (</w:t>
      </w:r>
      <w:r w:rsidR="00040F45">
        <w:t>12% из всех учреждений культуры относя</w:t>
      </w:r>
      <w:r>
        <w:t>тся</w:t>
      </w:r>
      <w:r w:rsidR="00040F45">
        <w:t xml:space="preserve"> к федеральным учреждениям культуры, а 88% – к региональным.</w:t>
      </w:r>
      <w:r>
        <w:t xml:space="preserve">). Однако нет ни одного учреждения культуры, которое являлось бы частным, в то время как ряд таких организаций могли бы пройти отбор экспертного совета и также предоставить возможность молодым людям </w:t>
      </w:r>
      <w:r w:rsidR="007D5DC4">
        <w:t>посещать их мероприятия по социальной программе «Пушкинская карта».</w:t>
      </w:r>
    </w:p>
    <w:p w14:paraId="0E3679C0" w14:textId="77777777" w:rsidR="007D5DC4" w:rsidRPr="00040F45" w:rsidRDefault="007D5DC4" w:rsidP="007D5DC4"/>
    <w:p w14:paraId="45FEE7DE" w14:textId="7C7864BB" w:rsidR="00D04B08" w:rsidRDefault="00514C6C" w:rsidP="00D04B08">
      <w:r>
        <w:lastRenderedPageBreak/>
        <w:t xml:space="preserve">Уже после </w:t>
      </w:r>
      <w:r w:rsidR="007C620B">
        <w:t xml:space="preserve">начала действия </w:t>
      </w:r>
      <w:r>
        <w:t xml:space="preserve">социальной </w:t>
      </w:r>
      <w:r w:rsidR="007C620B">
        <w:t xml:space="preserve">программы </w:t>
      </w:r>
      <w:r w:rsidR="00617E29">
        <w:t>«Пушкинск</w:t>
      </w:r>
      <w:r>
        <w:t>ая</w:t>
      </w:r>
      <w:r w:rsidR="00617E29">
        <w:t xml:space="preserve"> карт</w:t>
      </w:r>
      <w:r>
        <w:t>а</w:t>
      </w:r>
      <w:r w:rsidR="00617E29">
        <w:t>»</w:t>
      </w:r>
      <w:r w:rsidR="007C620B">
        <w:t>,</w:t>
      </w:r>
      <w:r w:rsidR="00617E29">
        <w:t xml:space="preserve"> были обнаружены некоторые проблемы, связанные с </w:t>
      </w:r>
      <w:r>
        <w:t>ее использованием</w:t>
      </w:r>
      <w:r w:rsidR="00D04B08">
        <w:t xml:space="preserve">. </w:t>
      </w:r>
    </w:p>
    <w:p w14:paraId="5F1209A3" w14:textId="5AD91ACB" w:rsidR="00D04B08" w:rsidRDefault="00D04B08" w:rsidP="00D04B08">
      <w:r>
        <w:t>Самой главной проблемой является невозможность использовать «Пушкинскую карту» по всей территории Российской Федерации.</w:t>
      </w:r>
      <w:r w:rsidR="000772A9">
        <w:rPr>
          <w:rStyle w:val="afa"/>
        </w:rPr>
        <w:footnoteReference w:id="26"/>
      </w:r>
      <w:r>
        <w:t xml:space="preserve"> В крупных городах, благодаря развитой культурной инфраструктуре, номинал карты можно полностью потратить в течение года на различные мероприятия. Однако, часть населения РФ прожива</w:t>
      </w:r>
      <w:r w:rsidR="00617E29">
        <w:t>е</w:t>
      </w:r>
      <w:r>
        <w:t xml:space="preserve">т в регионах, в которых </w:t>
      </w:r>
      <w:r w:rsidR="00617E29">
        <w:t>количество учреждений культуры и их деятельность ограниченна</w:t>
      </w:r>
      <w:r>
        <w:t>. Более того, не у всех семей есть финансовая возможность для обеспечения поезд</w:t>
      </w:r>
      <w:r w:rsidR="000A5838">
        <w:t>ок детей</w:t>
      </w:r>
      <w:r>
        <w:t xml:space="preserve"> в </w:t>
      </w:r>
      <w:r w:rsidR="00617E29">
        <w:t>другие</w:t>
      </w:r>
      <w:r>
        <w:t xml:space="preserve"> регион</w:t>
      </w:r>
      <w:r w:rsidR="00617E29">
        <w:t>ы (соседние и не только</w:t>
      </w:r>
      <w:proofErr w:type="gramStart"/>
      <w:r w:rsidR="00617E29">
        <w:t>)</w:t>
      </w:r>
      <w:r w:rsidR="000A5838">
        <w:t xml:space="preserve"> </w:t>
      </w:r>
      <w:r w:rsidR="00617E29">
        <w:t>,</w:t>
      </w:r>
      <w:proofErr w:type="gramEnd"/>
      <w:r w:rsidR="00617E29">
        <w:t xml:space="preserve"> где школьники и студенты могли бы посетить иные культурные учреждения</w:t>
      </w:r>
      <w:r>
        <w:t xml:space="preserve">. </w:t>
      </w:r>
    </w:p>
    <w:p w14:paraId="0715840C" w14:textId="55E5CD2A" w:rsidR="00D04B08" w:rsidRDefault="00D04B08" w:rsidP="00D04B08">
      <w:r>
        <w:t xml:space="preserve">В качестве второй проблемы, можно выделить дисбаланс между ценами на билеты в учреждения культуры в разных регионах и номиналом карты. Так в регионах, в которых есть большие города, цены на различные мероприятия существенно выше, чем в регионах с городами меньшего размера. Например, минимальная стоимость билета на балет «Корсар» в Мариинском театре в Санкт-Петербурге составляет 2800 </w:t>
      </w:r>
      <w:proofErr w:type="spellStart"/>
      <w:r>
        <w:t>руб</w:t>
      </w:r>
      <w:proofErr w:type="spellEnd"/>
      <w:r>
        <w:rPr>
          <w:rStyle w:val="afa"/>
        </w:rPr>
        <w:footnoteReference w:id="27"/>
      </w:r>
      <w:r>
        <w:t xml:space="preserve">., </w:t>
      </w:r>
      <w:r w:rsidR="00AC6CAE">
        <w:t>а в</w:t>
      </w:r>
      <w:r>
        <w:t xml:space="preserve"> филиале Мариинского театра Приморская сцена во Владивостоке минимальная стоимость билета составляет 150 </w:t>
      </w:r>
      <w:proofErr w:type="gramStart"/>
      <w:r>
        <w:t>руб..</w:t>
      </w:r>
      <w:proofErr w:type="gramEnd"/>
      <w:r>
        <w:t xml:space="preserve"> </w:t>
      </w:r>
      <w:r>
        <w:rPr>
          <w:rStyle w:val="afa"/>
        </w:rPr>
        <w:footnoteReference w:id="28"/>
      </w:r>
      <w:r>
        <w:t xml:space="preserve">Таким образом, можно предположить, что в больших городах молодые люди в среднем могут посетить 3-4 мероприятия по «Пушкинской карте», а в городах меньшего размера денежные средства карты можно потратить </w:t>
      </w:r>
      <w:r w:rsidRPr="00FB72E0">
        <w:t>на</w:t>
      </w:r>
      <w:r>
        <w:t xml:space="preserve"> гораздо </w:t>
      </w:r>
      <w:proofErr w:type="spellStart"/>
      <w:r>
        <w:t>бОльшее</w:t>
      </w:r>
      <w:proofErr w:type="spellEnd"/>
      <w:r>
        <w:t xml:space="preserve"> количество мероприятий.</w:t>
      </w:r>
    </w:p>
    <w:p w14:paraId="456EE289" w14:textId="77777777" w:rsidR="00514C6C" w:rsidRDefault="00514C6C" w:rsidP="00D04B08"/>
    <w:p w14:paraId="6BFCA1EA" w14:textId="55FF248D" w:rsidR="00617E29" w:rsidRDefault="0031565F" w:rsidP="00D04B08">
      <w:r>
        <w:t xml:space="preserve">Проект «Пушкинская карта» постоянно развивается и расширяется. Так, например, в конце 2022 года был добавлен сервис «Коллективная покупка», который позволяет </w:t>
      </w:r>
      <w:r w:rsidR="004355C7">
        <w:t xml:space="preserve">массово </w:t>
      </w:r>
      <w:r>
        <w:t>приобретать билеты на мероприятия</w:t>
      </w:r>
      <w:r w:rsidR="00AF77AC">
        <w:t xml:space="preserve">. Благодаря этому можно </w:t>
      </w:r>
      <w:r w:rsidR="00AF77AC">
        <w:lastRenderedPageBreak/>
        <w:t>посещать культурные мероприятия всем классом.</w:t>
      </w:r>
      <w:r w:rsidR="00AF77AC">
        <w:rPr>
          <w:rStyle w:val="afa"/>
        </w:rPr>
        <w:footnoteReference w:id="29"/>
      </w:r>
      <w:r w:rsidR="00AF77AC">
        <w:t xml:space="preserve"> </w:t>
      </w:r>
      <w:proofErr w:type="gramStart"/>
      <w:r w:rsidR="00AF77AC">
        <w:t>Однако, для того, чтобы</w:t>
      </w:r>
      <w:proofErr w:type="gramEnd"/>
      <w:r w:rsidR="00AF77AC">
        <w:t xml:space="preserve"> понять, какие еще можно выбрать направления для развития данного проекта и как увеличить его эффективность, необходимо обратиться к зарубежному опыту. </w:t>
      </w:r>
    </w:p>
    <w:p w14:paraId="687D0DE3" w14:textId="77777777" w:rsidR="00514C6C" w:rsidRPr="0018168F" w:rsidRDefault="00514C6C" w:rsidP="00D04B08"/>
    <w:p w14:paraId="3DB164E3" w14:textId="39F5DF43" w:rsidR="00FD198E" w:rsidRDefault="003F5C22" w:rsidP="00472E14">
      <w:pPr>
        <w:pStyle w:val="2"/>
        <w:rPr>
          <w:lang w:eastAsia="ru-RU"/>
        </w:rPr>
      </w:pPr>
      <w:bookmarkStart w:id="10" w:name="_Toc121432951"/>
      <w:bookmarkStart w:id="11" w:name="_Toc136288640"/>
      <w:r>
        <w:rPr>
          <w:lang w:eastAsia="ru-RU"/>
        </w:rPr>
        <w:t xml:space="preserve">1.2 </w:t>
      </w:r>
      <w:r w:rsidR="00035CC0">
        <w:rPr>
          <w:lang w:eastAsia="ru-RU"/>
        </w:rPr>
        <w:t>Международный опыт</w:t>
      </w:r>
      <w:bookmarkEnd w:id="10"/>
      <w:r w:rsidR="0027069C">
        <w:rPr>
          <w:lang w:eastAsia="ru-RU"/>
        </w:rPr>
        <w:t xml:space="preserve"> создания «культурных абонементов» для молодежи</w:t>
      </w:r>
      <w:bookmarkEnd w:id="11"/>
      <w:r w:rsidR="0027069C">
        <w:rPr>
          <w:lang w:eastAsia="ru-RU"/>
        </w:rPr>
        <w:t xml:space="preserve"> </w:t>
      </w:r>
    </w:p>
    <w:p w14:paraId="34E47927" w14:textId="0E158AC5" w:rsidR="002955D1" w:rsidRDefault="00D04B08" w:rsidP="004032FD">
      <w:pPr>
        <w:rPr>
          <w:lang w:eastAsia="ru-RU"/>
        </w:rPr>
      </w:pPr>
      <w:r>
        <w:rPr>
          <w:lang w:eastAsia="ru-RU"/>
        </w:rPr>
        <w:t xml:space="preserve">Программы, направленные </w:t>
      </w:r>
      <w:r w:rsidRPr="00E17CFC">
        <w:rPr>
          <w:lang w:eastAsia="ru-RU"/>
        </w:rPr>
        <w:t>на популяризацию искусства среди молодежи</w:t>
      </w:r>
      <w:r>
        <w:rPr>
          <w:lang w:eastAsia="ru-RU"/>
        </w:rPr>
        <w:t xml:space="preserve"> через государственное финансирование, существуют не только в России.</w:t>
      </w:r>
      <w:r w:rsidR="000D4F7F">
        <w:rPr>
          <w:lang w:eastAsia="ru-RU"/>
        </w:rPr>
        <w:t xml:space="preserve"> </w:t>
      </w:r>
    </w:p>
    <w:p w14:paraId="43C5D20C" w14:textId="111B10C1" w:rsidR="004032FD" w:rsidRDefault="000D4F7F" w:rsidP="004032FD">
      <w:pPr>
        <w:rPr>
          <w:lang w:eastAsia="ru-RU"/>
        </w:rPr>
      </w:pPr>
      <w:r>
        <w:rPr>
          <w:lang w:eastAsia="ru-RU"/>
        </w:rPr>
        <w:t>Так, в 20</w:t>
      </w:r>
      <w:r w:rsidR="00213815">
        <w:rPr>
          <w:lang w:eastAsia="ru-RU"/>
        </w:rPr>
        <w:t>1</w:t>
      </w:r>
      <w:r>
        <w:rPr>
          <w:lang w:eastAsia="ru-RU"/>
        </w:rPr>
        <w:t xml:space="preserve">7 году во </w:t>
      </w:r>
      <w:r w:rsidRPr="00946E23">
        <w:rPr>
          <w:lang w:eastAsia="ru-RU"/>
        </w:rPr>
        <w:t>Франции</w:t>
      </w:r>
      <w:r>
        <w:rPr>
          <w:lang w:eastAsia="ru-RU"/>
        </w:rPr>
        <w:t xml:space="preserve"> </w:t>
      </w:r>
      <w:r w:rsidR="00213815">
        <w:rPr>
          <w:lang w:eastAsia="ru-RU"/>
        </w:rPr>
        <w:t>президент</w:t>
      </w:r>
      <w:r>
        <w:rPr>
          <w:lang w:eastAsia="ru-RU"/>
        </w:rPr>
        <w:t xml:space="preserve"> Эмманю</w:t>
      </w:r>
      <w:r w:rsidR="00213815">
        <w:rPr>
          <w:lang w:eastAsia="ru-RU"/>
        </w:rPr>
        <w:t>эль Макрон ан</w:t>
      </w:r>
      <w:r w:rsidR="0066038A">
        <w:rPr>
          <w:lang w:eastAsia="ru-RU"/>
        </w:rPr>
        <w:t>он</w:t>
      </w:r>
      <w:r w:rsidR="00213815">
        <w:rPr>
          <w:lang w:eastAsia="ru-RU"/>
        </w:rPr>
        <w:t xml:space="preserve">сировал программу </w:t>
      </w:r>
      <w:r w:rsidR="00213815">
        <w:rPr>
          <w:lang w:val="en-US" w:eastAsia="ru-RU"/>
        </w:rPr>
        <w:t>Le</w:t>
      </w:r>
      <w:r w:rsidR="00213815" w:rsidRPr="00213815">
        <w:rPr>
          <w:lang w:eastAsia="ru-RU"/>
        </w:rPr>
        <w:t xml:space="preserve"> </w:t>
      </w:r>
      <w:r w:rsidR="00213815">
        <w:rPr>
          <w:lang w:val="en-US" w:eastAsia="ru-RU"/>
        </w:rPr>
        <w:t>Pass</w:t>
      </w:r>
      <w:r w:rsidR="00213815" w:rsidRPr="00213815">
        <w:rPr>
          <w:lang w:eastAsia="ru-RU"/>
        </w:rPr>
        <w:t xml:space="preserve"> </w:t>
      </w:r>
      <w:r w:rsidR="00213815">
        <w:rPr>
          <w:lang w:val="en-US" w:eastAsia="ru-RU"/>
        </w:rPr>
        <w:t>Culture</w:t>
      </w:r>
      <w:r w:rsidR="0066038A">
        <w:rPr>
          <w:lang w:eastAsia="ru-RU"/>
        </w:rPr>
        <w:t xml:space="preserve">, однако реализовали ее только весной 2021 года. </w:t>
      </w:r>
      <w:r w:rsidR="007053CA">
        <w:rPr>
          <w:lang w:eastAsia="ru-RU"/>
        </w:rPr>
        <w:t>Данный «</w:t>
      </w:r>
      <w:r w:rsidR="007D5DC4">
        <w:rPr>
          <w:lang w:eastAsia="ru-RU"/>
        </w:rPr>
        <w:t>к</w:t>
      </w:r>
      <w:r w:rsidR="007053CA">
        <w:rPr>
          <w:lang w:eastAsia="ru-RU"/>
        </w:rPr>
        <w:t>ультурный абонемент» могут получить молодые люди в возрасте 18 лет,</w:t>
      </w:r>
      <w:r w:rsidR="004032FD">
        <w:rPr>
          <w:lang w:eastAsia="ru-RU"/>
        </w:rPr>
        <w:t xml:space="preserve"> при этом необходимо зарегистрироваться в специальном мобильном приложении. Особенностью данной программы является ее временное ограничение – воспользоваться им владельцы могут только в течение 2 лет. Номинал абонемента </w:t>
      </w:r>
      <w:r w:rsidR="004032FD" w:rsidRPr="004032FD">
        <w:t xml:space="preserve">составляет </w:t>
      </w:r>
      <w:r w:rsidR="004032FD" w:rsidRPr="004032FD">
        <w:rPr>
          <w:lang w:eastAsia="ru-RU"/>
        </w:rPr>
        <w:t>300</w:t>
      </w:r>
      <w:r w:rsidR="00CE287F">
        <w:rPr>
          <w:lang w:eastAsia="ru-RU"/>
        </w:rPr>
        <w:t xml:space="preserve"> евро</w:t>
      </w:r>
      <w:r w:rsidR="004032FD">
        <w:rPr>
          <w:lang w:eastAsia="ru-RU"/>
        </w:rPr>
        <w:t xml:space="preserve">, эти денежные средства можно потратить на: </w:t>
      </w:r>
    </w:p>
    <w:p w14:paraId="4DCC3609" w14:textId="1EDA0614" w:rsidR="004032FD" w:rsidRPr="004032FD" w:rsidRDefault="007C620B" w:rsidP="00F77242">
      <w:pPr>
        <w:pStyle w:val="aff"/>
        <w:numPr>
          <w:ilvl w:val="0"/>
          <w:numId w:val="7"/>
        </w:numPr>
        <w:rPr>
          <w:rFonts w:eastAsia="Times New Roman" w:cs="Times New Roman"/>
          <w:szCs w:val="24"/>
          <w:lang w:eastAsia="ru-RU"/>
        </w:rPr>
      </w:pPr>
      <w:r>
        <w:rPr>
          <w:rFonts w:eastAsia="Times New Roman" w:cs="Times New Roman"/>
          <w:szCs w:val="24"/>
          <w:lang w:eastAsia="ru-RU"/>
        </w:rPr>
        <w:t>б</w:t>
      </w:r>
      <w:r w:rsidR="004032FD" w:rsidRPr="004032FD">
        <w:rPr>
          <w:rFonts w:eastAsia="Times New Roman" w:cs="Times New Roman"/>
          <w:szCs w:val="24"/>
          <w:lang w:eastAsia="ru-RU"/>
        </w:rPr>
        <w:t xml:space="preserve">илеты в кино, музеи, концерты, шоу; </w:t>
      </w:r>
    </w:p>
    <w:p w14:paraId="4BACA9D6" w14:textId="70528EC2" w:rsidR="004032FD" w:rsidRPr="004032FD" w:rsidRDefault="007C620B" w:rsidP="00F77242">
      <w:pPr>
        <w:pStyle w:val="aff"/>
        <w:numPr>
          <w:ilvl w:val="0"/>
          <w:numId w:val="7"/>
        </w:numPr>
        <w:rPr>
          <w:rFonts w:eastAsia="Times New Roman" w:cs="Times New Roman"/>
          <w:szCs w:val="24"/>
          <w:lang w:eastAsia="ru-RU"/>
        </w:rPr>
      </w:pPr>
      <w:r>
        <w:rPr>
          <w:rFonts w:eastAsia="Times New Roman" w:cs="Times New Roman"/>
          <w:szCs w:val="24"/>
          <w:lang w:eastAsia="ru-RU"/>
        </w:rPr>
        <w:t>к</w:t>
      </w:r>
      <w:r w:rsidR="004032FD" w:rsidRPr="004032FD">
        <w:rPr>
          <w:rFonts w:eastAsia="Times New Roman" w:cs="Times New Roman"/>
          <w:szCs w:val="24"/>
          <w:lang w:eastAsia="ru-RU"/>
        </w:rPr>
        <w:t xml:space="preserve">ниги, диски, музыкальные инструменты; </w:t>
      </w:r>
    </w:p>
    <w:p w14:paraId="4C6BDA4D" w14:textId="4C86BB2F" w:rsidR="004032FD" w:rsidRPr="004032FD" w:rsidRDefault="007C620B" w:rsidP="00F77242">
      <w:pPr>
        <w:pStyle w:val="aff"/>
        <w:numPr>
          <w:ilvl w:val="0"/>
          <w:numId w:val="7"/>
        </w:numPr>
        <w:rPr>
          <w:rFonts w:eastAsia="Times New Roman" w:cs="Times New Roman"/>
          <w:szCs w:val="24"/>
          <w:lang w:eastAsia="ru-RU"/>
        </w:rPr>
      </w:pPr>
      <w:r>
        <w:rPr>
          <w:rFonts w:eastAsia="Times New Roman" w:cs="Times New Roman"/>
          <w:szCs w:val="24"/>
          <w:lang w:eastAsia="ru-RU"/>
        </w:rPr>
        <w:t>к</w:t>
      </w:r>
      <w:r w:rsidR="004032FD" w:rsidRPr="004032FD">
        <w:rPr>
          <w:rFonts w:eastAsia="Times New Roman" w:cs="Times New Roman"/>
          <w:szCs w:val="24"/>
          <w:lang w:eastAsia="ru-RU"/>
        </w:rPr>
        <w:t xml:space="preserve">урсы по художественным дисциплинам; </w:t>
      </w:r>
    </w:p>
    <w:p w14:paraId="037D01CE" w14:textId="78056A95" w:rsidR="004032FD" w:rsidRPr="004032FD" w:rsidRDefault="007C620B" w:rsidP="00F77242">
      <w:pPr>
        <w:pStyle w:val="aff"/>
        <w:numPr>
          <w:ilvl w:val="0"/>
          <w:numId w:val="7"/>
        </w:numPr>
        <w:rPr>
          <w:rFonts w:eastAsia="Times New Roman" w:cs="Times New Roman"/>
          <w:szCs w:val="24"/>
          <w:lang w:eastAsia="ru-RU"/>
        </w:rPr>
      </w:pPr>
      <w:r>
        <w:rPr>
          <w:rFonts w:eastAsia="Times New Roman" w:cs="Times New Roman"/>
          <w:szCs w:val="24"/>
          <w:lang w:eastAsia="ru-RU"/>
        </w:rPr>
        <w:t>о</w:t>
      </w:r>
      <w:r w:rsidR="004032FD" w:rsidRPr="004032FD">
        <w:rPr>
          <w:rFonts w:eastAsia="Times New Roman" w:cs="Times New Roman"/>
          <w:szCs w:val="24"/>
          <w:lang w:eastAsia="ru-RU"/>
        </w:rPr>
        <w:t xml:space="preserve">борудование для изобразительного искусства; </w:t>
      </w:r>
    </w:p>
    <w:p w14:paraId="7440EEFA" w14:textId="056AFDE8" w:rsidR="00FE635A" w:rsidRDefault="007C620B" w:rsidP="00F77242">
      <w:pPr>
        <w:pStyle w:val="aff"/>
        <w:numPr>
          <w:ilvl w:val="0"/>
          <w:numId w:val="7"/>
        </w:numPr>
        <w:rPr>
          <w:rFonts w:eastAsia="Times New Roman" w:cs="Times New Roman"/>
          <w:szCs w:val="24"/>
          <w:lang w:eastAsia="ru-RU"/>
        </w:rPr>
      </w:pPr>
      <w:r>
        <w:rPr>
          <w:rFonts w:eastAsia="Times New Roman" w:cs="Times New Roman"/>
          <w:szCs w:val="24"/>
          <w:lang w:eastAsia="ru-RU"/>
        </w:rPr>
        <w:t>в</w:t>
      </w:r>
      <w:r w:rsidR="004032FD" w:rsidRPr="004032FD">
        <w:rPr>
          <w:rFonts w:eastAsia="Times New Roman" w:cs="Times New Roman"/>
          <w:szCs w:val="24"/>
          <w:lang w:eastAsia="ru-RU"/>
        </w:rPr>
        <w:t xml:space="preserve">идеоигры, онлайн-музыку, электронные книги. </w:t>
      </w:r>
    </w:p>
    <w:p w14:paraId="74DD0CD2" w14:textId="3D95528C" w:rsidR="004032FD" w:rsidRPr="007F643D" w:rsidRDefault="007F643D" w:rsidP="007F643D">
      <w:pPr>
        <w:rPr>
          <w:rFonts w:eastAsia="Times New Roman" w:cs="Times New Roman"/>
          <w:szCs w:val="24"/>
          <w:lang w:eastAsia="ru-RU"/>
        </w:rPr>
      </w:pPr>
      <w:r>
        <w:rPr>
          <w:rFonts w:eastAsia="Times New Roman" w:cs="Times New Roman"/>
          <w:szCs w:val="24"/>
          <w:lang w:eastAsia="ru-RU"/>
        </w:rPr>
        <w:t xml:space="preserve">Более того, французским </w:t>
      </w:r>
      <w:r>
        <w:rPr>
          <w:lang w:val="en-US" w:eastAsia="ru-RU"/>
        </w:rPr>
        <w:t>Le</w:t>
      </w:r>
      <w:r w:rsidRPr="00213815">
        <w:rPr>
          <w:lang w:eastAsia="ru-RU"/>
        </w:rPr>
        <w:t xml:space="preserve"> </w:t>
      </w:r>
      <w:r>
        <w:rPr>
          <w:lang w:val="en-US" w:eastAsia="ru-RU"/>
        </w:rPr>
        <w:t>Pass</w:t>
      </w:r>
      <w:r w:rsidRPr="00213815">
        <w:rPr>
          <w:lang w:eastAsia="ru-RU"/>
        </w:rPr>
        <w:t xml:space="preserve"> </w:t>
      </w:r>
      <w:r>
        <w:rPr>
          <w:lang w:val="en-US" w:eastAsia="ru-RU"/>
        </w:rPr>
        <w:t>Culture</w:t>
      </w:r>
      <w:r>
        <w:rPr>
          <w:rStyle w:val="afa"/>
          <w:rFonts w:eastAsia="Times New Roman" w:cs="Times New Roman"/>
          <w:szCs w:val="24"/>
          <w:lang w:eastAsia="ru-RU"/>
        </w:rPr>
        <w:t xml:space="preserve"> </w:t>
      </w:r>
      <w:r>
        <w:rPr>
          <w:rFonts w:eastAsia="Times New Roman" w:cs="Times New Roman"/>
          <w:szCs w:val="24"/>
          <w:lang w:eastAsia="ru-RU"/>
        </w:rPr>
        <w:t xml:space="preserve"> можно оплачивать французские стриминговые сервисы </w:t>
      </w:r>
      <w:r>
        <w:rPr>
          <w:rFonts w:eastAsia="Times New Roman" w:cs="Times New Roman"/>
          <w:szCs w:val="24"/>
          <w:lang w:val="en-US" w:eastAsia="ru-RU"/>
        </w:rPr>
        <w:t>Canal</w:t>
      </w:r>
      <w:r w:rsidRPr="007F643D">
        <w:rPr>
          <w:rFonts w:eastAsia="Times New Roman" w:cs="Times New Roman"/>
          <w:szCs w:val="24"/>
          <w:lang w:eastAsia="ru-RU"/>
        </w:rPr>
        <w:t xml:space="preserve"> </w:t>
      </w:r>
      <w:r>
        <w:rPr>
          <w:rFonts w:eastAsia="Times New Roman" w:cs="Times New Roman"/>
          <w:szCs w:val="24"/>
          <w:lang w:val="en-US" w:eastAsia="ru-RU"/>
        </w:rPr>
        <w:t>Plus</w:t>
      </w:r>
      <w:r w:rsidRPr="007F643D">
        <w:rPr>
          <w:rFonts w:eastAsia="Times New Roman" w:cs="Times New Roman"/>
          <w:szCs w:val="24"/>
          <w:lang w:eastAsia="ru-RU"/>
        </w:rPr>
        <w:t xml:space="preserve">, </w:t>
      </w:r>
      <w:r>
        <w:rPr>
          <w:rFonts w:eastAsia="Times New Roman" w:cs="Times New Roman"/>
          <w:szCs w:val="24"/>
          <w:lang w:val="en-US" w:eastAsia="ru-RU"/>
        </w:rPr>
        <w:t>Salto</w:t>
      </w:r>
      <w:r w:rsidRPr="007F643D">
        <w:rPr>
          <w:rFonts w:eastAsia="Times New Roman" w:cs="Times New Roman"/>
          <w:szCs w:val="24"/>
          <w:lang w:eastAsia="ru-RU"/>
        </w:rPr>
        <w:t xml:space="preserve"> </w:t>
      </w:r>
      <w:r>
        <w:rPr>
          <w:rFonts w:eastAsia="Times New Roman" w:cs="Times New Roman"/>
          <w:szCs w:val="24"/>
          <w:lang w:eastAsia="ru-RU"/>
        </w:rPr>
        <w:t xml:space="preserve">и </w:t>
      </w:r>
      <w:r>
        <w:rPr>
          <w:rFonts w:eastAsia="Times New Roman" w:cs="Times New Roman"/>
          <w:szCs w:val="24"/>
          <w:lang w:val="en-US" w:eastAsia="ru-RU"/>
        </w:rPr>
        <w:t>OCS</w:t>
      </w:r>
      <w:r>
        <w:rPr>
          <w:rFonts w:eastAsia="Times New Roman" w:cs="Times New Roman"/>
          <w:szCs w:val="24"/>
          <w:lang w:eastAsia="ru-RU"/>
        </w:rPr>
        <w:t>, а также разные зарубежные платформы.</w:t>
      </w:r>
      <w:r w:rsidR="002955D1">
        <w:rPr>
          <w:rStyle w:val="afa"/>
          <w:rFonts w:eastAsia="Times New Roman" w:cs="Times New Roman"/>
          <w:szCs w:val="24"/>
          <w:lang w:eastAsia="ru-RU"/>
        </w:rPr>
        <w:footnoteReference w:id="30"/>
      </w:r>
    </w:p>
    <w:p w14:paraId="7AC499D6" w14:textId="457AAD44" w:rsidR="00A047CD" w:rsidRDefault="00861977" w:rsidP="00A047CD">
      <w:pPr>
        <w:rPr>
          <w:lang w:eastAsia="ru-RU"/>
        </w:rPr>
      </w:pPr>
      <w:r>
        <w:rPr>
          <w:rFonts w:eastAsia="Times New Roman" w:cs="Times New Roman"/>
          <w:szCs w:val="24"/>
          <w:lang w:eastAsia="ru-RU"/>
        </w:rPr>
        <w:t>Аналогичный «</w:t>
      </w:r>
      <w:r w:rsidR="007D5DC4">
        <w:rPr>
          <w:rFonts w:eastAsia="Times New Roman" w:cs="Times New Roman"/>
          <w:szCs w:val="24"/>
          <w:lang w:eastAsia="ru-RU"/>
        </w:rPr>
        <w:t>к</w:t>
      </w:r>
      <w:r>
        <w:rPr>
          <w:rFonts w:eastAsia="Times New Roman" w:cs="Times New Roman"/>
          <w:szCs w:val="24"/>
          <w:lang w:eastAsia="ru-RU"/>
        </w:rPr>
        <w:t xml:space="preserve">ультурный абонемент» буден введен в </w:t>
      </w:r>
      <w:r w:rsidRPr="00946E23">
        <w:rPr>
          <w:rFonts w:eastAsia="Times New Roman" w:cs="Times New Roman"/>
          <w:szCs w:val="24"/>
          <w:lang w:eastAsia="ru-RU"/>
        </w:rPr>
        <w:t>Германии</w:t>
      </w:r>
      <w:r>
        <w:rPr>
          <w:rFonts w:eastAsia="Times New Roman" w:cs="Times New Roman"/>
          <w:szCs w:val="24"/>
          <w:lang w:eastAsia="ru-RU"/>
        </w:rPr>
        <w:t xml:space="preserve"> в 2023 году. Эту инициативу отстаивала министр культуры Германии Клаудия Рот и в результате проект </w:t>
      </w:r>
      <w:proofErr w:type="spellStart"/>
      <w:r>
        <w:rPr>
          <w:rFonts w:eastAsia="Times New Roman" w:cs="Times New Roman"/>
          <w:szCs w:val="24"/>
          <w:lang w:val="en-US" w:eastAsia="ru-RU"/>
        </w:rPr>
        <w:t>Kulturpass</w:t>
      </w:r>
      <w:proofErr w:type="spellEnd"/>
      <w:r w:rsidRPr="00861977">
        <w:rPr>
          <w:rFonts w:eastAsia="Times New Roman" w:cs="Times New Roman"/>
          <w:szCs w:val="24"/>
          <w:lang w:eastAsia="ru-RU"/>
        </w:rPr>
        <w:t xml:space="preserve"> </w:t>
      </w:r>
      <w:r>
        <w:rPr>
          <w:rFonts w:eastAsia="Times New Roman" w:cs="Times New Roman"/>
          <w:szCs w:val="24"/>
          <w:lang w:eastAsia="ru-RU"/>
        </w:rPr>
        <w:t xml:space="preserve">был внесен в список проектов, которые </w:t>
      </w:r>
      <w:r w:rsidR="00A72BFF">
        <w:rPr>
          <w:rFonts w:eastAsia="Times New Roman" w:cs="Times New Roman"/>
          <w:szCs w:val="24"/>
          <w:lang w:eastAsia="ru-RU"/>
        </w:rPr>
        <w:t xml:space="preserve">финансируются правительством. Как было отмечено министром культуры Германии, этот абонемент будет доступен молодым людям после того, как им исполнится 18 лет, предоставляемая сумма будет выдаваться единоразово и равна </w:t>
      </w:r>
      <w:r w:rsidR="00A72BFF">
        <w:rPr>
          <w:lang w:eastAsia="ru-RU"/>
        </w:rPr>
        <w:t>2</w:t>
      </w:r>
      <w:r w:rsidR="00A72BFF" w:rsidRPr="004032FD">
        <w:rPr>
          <w:lang w:eastAsia="ru-RU"/>
        </w:rPr>
        <w:t>00</w:t>
      </w:r>
      <w:r w:rsidR="00CE287F">
        <w:rPr>
          <w:lang w:eastAsia="ru-RU"/>
        </w:rPr>
        <w:t xml:space="preserve"> евро</w:t>
      </w:r>
      <w:r w:rsidR="00A72BFF">
        <w:rPr>
          <w:lang w:eastAsia="ru-RU"/>
        </w:rPr>
        <w:t xml:space="preserve">. Потратить </w:t>
      </w:r>
      <w:r w:rsidR="00A72BFF">
        <w:rPr>
          <w:lang w:eastAsia="ru-RU"/>
        </w:rPr>
        <w:lastRenderedPageBreak/>
        <w:t xml:space="preserve">эти </w:t>
      </w:r>
      <w:r w:rsidR="00CE287F">
        <w:rPr>
          <w:lang w:eastAsia="ru-RU"/>
        </w:rPr>
        <w:t xml:space="preserve">ресурсы </w:t>
      </w:r>
      <w:r w:rsidR="00A72BFF">
        <w:rPr>
          <w:lang w:eastAsia="ru-RU"/>
        </w:rPr>
        <w:t>можно будет в течение 2 лет на различные культурные мероприятия, книги, художественные материалы и т.д.</w:t>
      </w:r>
      <w:r w:rsidR="00A72BFF">
        <w:rPr>
          <w:rStyle w:val="afa"/>
          <w:lang w:eastAsia="ru-RU"/>
        </w:rPr>
        <w:footnoteReference w:id="31"/>
      </w:r>
    </w:p>
    <w:p w14:paraId="2F95E2B1" w14:textId="49D4D77F" w:rsidR="00FE635A" w:rsidRDefault="00FE635A" w:rsidP="00FE635A">
      <w:pPr>
        <w:rPr>
          <w:lang w:eastAsia="ru-RU"/>
        </w:rPr>
      </w:pPr>
      <w:r>
        <w:rPr>
          <w:rFonts w:eastAsia="Times New Roman" w:cs="Times New Roman"/>
          <w:szCs w:val="24"/>
          <w:lang w:eastAsia="ru-RU"/>
        </w:rPr>
        <w:t xml:space="preserve">В 2022 году в </w:t>
      </w:r>
      <w:r w:rsidRPr="00946E23">
        <w:rPr>
          <w:rFonts w:eastAsia="Times New Roman" w:cs="Times New Roman"/>
          <w:szCs w:val="24"/>
          <w:lang w:eastAsia="ru-RU"/>
        </w:rPr>
        <w:t>Испании</w:t>
      </w:r>
      <w:r>
        <w:rPr>
          <w:rFonts w:eastAsia="Times New Roman" w:cs="Times New Roman"/>
          <w:szCs w:val="24"/>
          <w:lang w:eastAsia="ru-RU"/>
        </w:rPr>
        <w:t xml:space="preserve"> был также запущен проект для молодых людей для «культурного просвещения». По своему содержанию он полностью идентичен </w:t>
      </w:r>
      <w:proofErr w:type="spellStart"/>
      <w:r>
        <w:rPr>
          <w:rFonts w:eastAsia="Times New Roman" w:cs="Times New Roman"/>
          <w:szCs w:val="24"/>
          <w:lang w:val="en-US" w:eastAsia="ru-RU"/>
        </w:rPr>
        <w:t>Kulturpass</w:t>
      </w:r>
      <w:proofErr w:type="spellEnd"/>
      <w:r>
        <w:rPr>
          <w:rFonts w:eastAsia="Times New Roman" w:cs="Times New Roman"/>
          <w:szCs w:val="24"/>
          <w:lang w:eastAsia="ru-RU"/>
        </w:rPr>
        <w:t xml:space="preserve">, который разработан в Германии, однако на счет испанской карты начисляется </w:t>
      </w:r>
      <w:r>
        <w:rPr>
          <w:lang w:eastAsia="ru-RU"/>
        </w:rPr>
        <w:t>4</w:t>
      </w:r>
      <w:r w:rsidRPr="004032FD">
        <w:rPr>
          <w:lang w:eastAsia="ru-RU"/>
        </w:rPr>
        <w:t>00</w:t>
      </w:r>
      <w:r w:rsidR="00CE287F">
        <w:rPr>
          <w:lang w:eastAsia="ru-RU"/>
        </w:rPr>
        <w:t xml:space="preserve"> евро</w:t>
      </w:r>
      <w:r w:rsidR="00381ED8">
        <w:rPr>
          <w:rStyle w:val="afa"/>
          <w:lang w:eastAsia="ru-RU"/>
        </w:rPr>
        <w:footnoteReference w:id="32"/>
      </w:r>
      <w:r>
        <w:rPr>
          <w:lang w:eastAsia="ru-RU"/>
        </w:rPr>
        <w:t>.</w:t>
      </w:r>
    </w:p>
    <w:p w14:paraId="74B39C2D" w14:textId="361E0EB1" w:rsidR="00907159" w:rsidRDefault="007F643D" w:rsidP="00FE635A">
      <w:pPr>
        <w:rPr>
          <w:lang w:eastAsia="ru-RU"/>
        </w:rPr>
      </w:pPr>
      <w:r>
        <w:rPr>
          <w:rFonts w:eastAsia="Times New Roman" w:cs="Times New Roman"/>
          <w:szCs w:val="24"/>
          <w:lang w:eastAsia="ru-RU"/>
        </w:rPr>
        <w:t xml:space="preserve">Самой первой </w:t>
      </w:r>
      <w:r w:rsidR="007D5DC4">
        <w:rPr>
          <w:rFonts w:eastAsia="Times New Roman" w:cs="Times New Roman"/>
          <w:szCs w:val="24"/>
          <w:lang w:eastAsia="ru-RU"/>
        </w:rPr>
        <w:t>е</w:t>
      </w:r>
      <w:r>
        <w:rPr>
          <w:rFonts w:eastAsia="Times New Roman" w:cs="Times New Roman"/>
          <w:szCs w:val="24"/>
          <w:lang w:eastAsia="ru-RU"/>
        </w:rPr>
        <w:t xml:space="preserve">вропейской страной, </w:t>
      </w:r>
      <w:r w:rsidR="007D5DC4">
        <w:rPr>
          <w:rFonts w:eastAsia="Times New Roman" w:cs="Times New Roman"/>
          <w:szCs w:val="24"/>
          <w:lang w:eastAsia="ru-RU"/>
        </w:rPr>
        <w:t xml:space="preserve">предложившей финансовую поддержку посещения культурных мероприятий для молодежи </w:t>
      </w:r>
      <w:r>
        <w:rPr>
          <w:rFonts w:eastAsia="Times New Roman" w:cs="Times New Roman"/>
          <w:szCs w:val="24"/>
          <w:lang w:eastAsia="ru-RU"/>
        </w:rPr>
        <w:t xml:space="preserve">«культурное пособие» является </w:t>
      </w:r>
      <w:r w:rsidRPr="00946E23">
        <w:rPr>
          <w:rFonts w:eastAsia="Times New Roman" w:cs="Times New Roman"/>
          <w:szCs w:val="24"/>
          <w:lang w:eastAsia="ru-RU"/>
        </w:rPr>
        <w:t>Италия</w:t>
      </w:r>
      <w:r w:rsidR="007D5DC4">
        <w:rPr>
          <w:rFonts w:eastAsia="Times New Roman" w:cs="Times New Roman"/>
          <w:szCs w:val="24"/>
          <w:lang w:eastAsia="ru-RU"/>
        </w:rPr>
        <w:t>, где подобная программа начала реализовываться в 2016 году</w:t>
      </w:r>
      <w:r>
        <w:rPr>
          <w:rFonts w:eastAsia="Times New Roman" w:cs="Times New Roman"/>
          <w:szCs w:val="24"/>
          <w:lang w:eastAsia="ru-RU"/>
        </w:rPr>
        <w:t xml:space="preserve">. На итальянскую карту начисляется </w:t>
      </w:r>
      <w:r>
        <w:rPr>
          <w:lang w:eastAsia="ru-RU"/>
        </w:rPr>
        <w:t>5</w:t>
      </w:r>
      <w:r w:rsidRPr="004032FD">
        <w:rPr>
          <w:lang w:eastAsia="ru-RU"/>
        </w:rPr>
        <w:t>00</w:t>
      </w:r>
      <w:r w:rsidR="00CE287F">
        <w:rPr>
          <w:lang w:eastAsia="ru-RU"/>
        </w:rPr>
        <w:t xml:space="preserve"> евро</w:t>
      </w:r>
      <w:r>
        <w:rPr>
          <w:lang w:eastAsia="ru-RU"/>
        </w:rPr>
        <w:t>, которые молодые люди могут потратить на культуру.</w:t>
      </w:r>
      <w:r w:rsidR="00907159">
        <w:rPr>
          <w:lang w:eastAsia="ru-RU"/>
        </w:rPr>
        <w:t xml:space="preserve"> Особенностью этой социальной программы является ее доступность не только для </w:t>
      </w:r>
      <w:r w:rsidR="007D5DC4">
        <w:rPr>
          <w:lang w:eastAsia="ru-RU"/>
        </w:rPr>
        <w:t>граждан страны</w:t>
      </w:r>
      <w:r w:rsidR="00907159">
        <w:rPr>
          <w:lang w:eastAsia="ru-RU"/>
        </w:rPr>
        <w:t xml:space="preserve">, но и для </w:t>
      </w:r>
      <w:r w:rsidR="007D5DC4">
        <w:rPr>
          <w:lang w:eastAsia="ru-RU"/>
        </w:rPr>
        <w:t>имеющих вид на жительство</w:t>
      </w:r>
      <w:r w:rsidR="00907159">
        <w:rPr>
          <w:lang w:eastAsia="ru-RU"/>
        </w:rPr>
        <w:t xml:space="preserve"> в Итали</w:t>
      </w:r>
      <w:r w:rsidR="00331CFA">
        <w:rPr>
          <w:lang w:eastAsia="ru-RU"/>
        </w:rPr>
        <w:t>и</w:t>
      </w:r>
      <w:r w:rsidR="00907159">
        <w:rPr>
          <w:lang w:eastAsia="ru-RU"/>
        </w:rPr>
        <w:t>.</w:t>
      </w:r>
      <w:r w:rsidR="00381ED8">
        <w:rPr>
          <w:rStyle w:val="afa"/>
          <w:lang w:eastAsia="ru-RU"/>
        </w:rPr>
        <w:footnoteReference w:id="33"/>
      </w:r>
      <w:r w:rsidR="00907159">
        <w:rPr>
          <w:lang w:eastAsia="ru-RU"/>
        </w:rPr>
        <w:t xml:space="preserve"> </w:t>
      </w:r>
    </w:p>
    <w:p w14:paraId="19E41769" w14:textId="29314BF1" w:rsidR="00907159" w:rsidRDefault="00907159" w:rsidP="00FE635A">
      <w:pPr>
        <w:rPr>
          <w:lang w:eastAsia="ru-RU"/>
        </w:rPr>
      </w:pPr>
      <w:r>
        <w:rPr>
          <w:lang w:eastAsia="ru-RU"/>
        </w:rPr>
        <w:t>В</w:t>
      </w:r>
      <w:r w:rsidR="007C620B">
        <w:rPr>
          <w:lang w:eastAsia="ru-RU"/>
        </w:rPr>
        <w:t xml:space="preserve"> </w:t>
      </w:r>
      <w:r w:rsidR="00331CFA">
        <w:rPr>
          <w:lang w:eastAsia="ru-RU"/>
        </w:rPr>
        <w:t xml:space="preserve"> </w:t>
      </w:r>
      <w:r w:rsidR="00331CFA">
        <w:rPr>
          <w:lang w:eastAsia="ru-RU"/>
        </w:rPr>
        <w:fldChar w:fldCharType="begin"/>
      </w:r>
      <w:r w:rsidR="00331CFA">
        <w:rPr>
          <w:lang w:eastAsia="ru-RU"/>
        </w:rPr>
        <w:instrText xml:space="preserve"> REF _Ref121423380 \r \h </w:instrText>
      </w:r>
      <w:r w:rsidR="00331CFA">
        <w:rPr>
          <w:lang w:eastAsia="ru-RU"/>
        </w:rPr>
      </w:r>
      <w:r w:rsidR="00331CFA">
        <w:rPr>
          <w:lang w:eastAsia="ru-RU"/>
        </w:rPr>
        <w:fldChar w:fldCharType="separate"/>
      </w:r>
      <w:r w:rsidR="00331CFA">
        <w:rPr>
          <w:lang w:eastAsia="ru-RU"/>
        </w:rPr>
        <w:t>таблице 1</w:t>
      </w:r>
      <w:r w:rsidR="00331CFA">
        <w:rPr>
          <w:lang w:eastAsia="ru-RU"/>
        </w:rPr>
        <w:fldChar w:fldCharType="end"/>
      </w:r>
      <w:r w:rsidR="00331CFA">
        <w:rPr>
          <w:lang w:eastAsia="ru-RU"/>
        </w:rPr>
        <w:t xml:space="preserve"> </w:t>
      </w:r>
      <w:r>
        <w:rPr>
          <w:lang w:eastAsia="ru-RU"/>
        </w:rPr>
        <w:t xml:space="preserve">представлено сравнение </w:t>
      </w:r>
      <w:r w:rsidR="00331CFA">
        <w:rPr>
          <w:lang w:eastAsia="ru-RU"/>
        </w:rPr>
        <w:t>е</w:t>
      </w:r>
      <w:r>
        <w:rPr>
          <w:lang w:eastAsia="ru-RU"/>
        </w:rPr>
        <w:t xml:space="preserve">вропейских </w:t>
      </w:r>
      <w:r w:rsidR="00060FBD">
        <w:rPr>
          <w:lang w:eastAsia="ru-RU"/>
        </w:rPr>
        <w:t>«</w:t>
      </w:r>
      <w:r w:rsidR="00331CFA">
        <w:rPr>
          <w:lang w:eastAsia="ru-RU"/>
        </w:rPr>
        <w:t>к</w:t>
      </w:r>
      <w:r w:rsidR="00060FBD">
        <w:rPr>
          <w:lang w:eastAsia="ru-RU"/>
        </w:rPr>
        <w:t xml:space="preserve">ультурных абонементов» и </w:t>
      </w:r>
      <w:r w:rsidR="00331CFA">
        <w:rPr>
          <w:lang w:eastAsia="ru-RU"/>
        </w:rPr>
        <w:t>российской социальной программы</w:t>
      </w:r>
      <w:r w:rsidR="00060FBD">
        <w:rPr>
          <w:lang w:eastAsia="ru-RU"/>
        </w:rPr>
        <w:t xml:space="preserve"> «Пушкинск</w:t>
      </w:r>
      <w:r w:rsidR="00331CFA">
        <w:rPr>
          <w:lang w:eastAsia="ru-RU"/>
        </w:rPr>
        <w:t>ая</w:t>
      </w:r>
      <w:r w:rsidR="00060FBD">
        <w:rPr>
          <w:lang w:eastAsia="ru-RU"/>
        </w:rPr>
        <w:t xml:space="preserve"> карт</w:t>
      </w:r>
      <w:r w:rsidR="00331CFA">
        <w:rPr>
          <w:lang w:eastAsia="ru-RU"/>
        </w:rPr>
        <w:t>а</w:t>
      </w:r>
      <w:r w:rsidR="00060FBD">
        <w:rPr>
          <w:lang w:eastAsia="ru-RU"/>
        </w:rPr>
        <w:t>»</w:t>
      </w:r>
      <w:r w:rsidR="009377F1">
        <w:rPr>
          <w:lang w:eastAsia="ru-RU"/>
        </w:rPr>
        <w:t xml:space="preserve">. </w:t>
      </w:r>
    </w:p>
    <w:p w14:paraId="633B3317" w14:textId="77777777" w:rsidR="00331CFA" w:rsidRDefault="00331CFA" w:rsidP="00FE635A">
      <w:pPr>
        <w:rPr>
          <w:lang w:eastAsia="ru-RU"/>
        </w:rPr>
      </w:pPr>
    </w:p>
    <w:p w14:paraId="094B9CF0" w14:textId="1D8719A4" w:rsidR="003B3931" w:rsidRPr="00205D7A" w:rsidRDefault="00205D7A" w:rsidP="00331CFA">
      <w:pPr>
        <w:pStyle w:val="a0"/>
        <w:spacing w:line="240" w:lineRule="auto"/>
        <w:rPr>
          <w:lang w:val="ru-RU" w:eastAsia="ru-RU"/>
        </w:rPr>
      </w:pPr>
      <w:bookmarkStart w:id="12" w:name="_Ref121423380"/>
      <w:r>
        <w:rPr>
          <w:lang w:val="ru-RU" w:eastAsia="ru-RU"/>
        </w:rPr>
        <w:t xml:space="preserve">Сравнение социальных программ, направленных на </w:t>
      </w:r>
      <w:r w:rsidR="008C4118">
        <w:rPr>
          <w:lang w:val="ru-RU" w:eastAsia="ru-RU"/>
        </w:rPr>
        <w:t>увеличение интереса молодых людей к искусству и культуре</w:t>
      </w:r>
      <w:r>
        <w:rPr>
          <w:lang w:val="ru-RU" w:eastAsia="ru-RU"/>
        </w:rPr>
        <w:t xml:space="preserve"> в разных странах</w:t>
      </w:r>
      <w:bookmarkEnd w:id="12"/>
    </w:p>
    <w:tbl>
      <w:tblPr>
        <w:tblStyle w:val="ae"/>
        <w:tblW w:w="0" w:type="auto"/>
        <w:tblLayout w:type="fixed"/>
        <w:tblLook w:val="04A0" w:firstRow="1" w:lastRow="0" w:firstColumn="1" w:lastColumn="0" w:noHBand="0" w:noVBand="1"/>
      </w:tblPr>
      <w:tblGrid>
        <w:gridCol w:w="948"/>
        <w:gridCol w:w="1457"/>
        <w:gridCol w:w="1559"/>
        <w:gridCol w:w="1527"/>
        <w:gridCol w:w="1643"/>
        <w:gridCol w:w="1643"/>
      </w:tblGrid>
      <w:tr w:rsidR="00732538" w:rsidRPr="00CE287F" w14:paraId="33F0B5E7" w14:textId="77777777" w:rsidTr="00331CFA">
        <w:tc>
          <w:tcPr>
            <w:tcW w:w="948" w:type="dxa"/>
          </w:tcPr>
          <w:p w14:paraId="0E36AE92" w14:textId="77777777" w:rsidR="00907159" w:rsidRPr="00CE287F" w:rsidRDefault="00907159" w:rsidP="008C4118">
            <w:pPr>
              <w:pStyle w:val="af0"/>
              <w:spacing w:line="240" w:lineRule="auto"/>
            </w:pPr>
          </w:p>
        </w:tc>
        <w:tc>
          <w:tcPr>
            <w:tcW w:w="1457" w:type="dxa"/>
          </w:tcPr>
          <w:p w14:paraId="7CC55CBD" w14:textId="77777777" w:rsidR="00907159" w:rsidRPr="00CE287F" w:rsidRDefault="00907159" w:rsidP="008C4118">
            <w:pPr>
              <w:pStyle w:val="af0"/>
              <w:spacing w:line="240" w:lineRule="auto"/>
            </w:pPr>
            <w:r w:rsidRPr="00CE287F">
              <w:t>Россия</w:t>
            </w:r>
          </w:p>
          <w:p w14:paraId="62D3C126" w14:textId="4116CB52" w:rsidR="00907159" w:rsidRPr="00CE287F" w:rsidRDefault="00907159" w:rsidP="008C4118">
            <w:pPr>
              <w:pStyle w:val="af0"/>
              <w:spacing w:line="240" w:lineRule="auto"/>
            </w:pPr>
            <w:r w:rsidRPr="00CE287F">
              <w:t>«Пушкинская карта»</w:t>
            </w:r>
          </w:p>
        </w:tc>
        <w:tc>
          <w:tcPr>
            <w:tcW w:w="1559" w:type="dxa"/>
          </w:tcPr>
          <w:p w14:paraId="2341A42B" w14:textId="77777777" w:rsidR="00907159" w:rsidRPr="00CE287F" w:rsidRDefault="00907159" w:rsidP="008C4118">
            <w:pPr>
              <w:pStyle w:val="af0"/>
              <w:spacing w:line="240" w:lineRule="auto"/>
            </w:pPr>
            <w:r w:rsidRPr="00CE287F">
              <w:t xml:space="preserve">Франция </w:t>
            </w:r>
          </w:p>
          <w:p w14:paraId="70A5ABCA" w14:textId="1CA26424" w:rsidR="00907159" w:rsidRPr="00CE287F" w:rsidRDefault="00907159" w:rsidP="008C4118">
            <w:pPr>
              <w:pStyle w:val="af0"/>
              <w:spacing w:line="240" w:lineRule="auto"/>
            </w:pPr>
            <w:r w:rsidRPr="00CE287F">
              <w:t>«</w:t>
            </w:r>
            <w:proofErr w:type="spellStart"/>
            <w:r w:rsidRPr="00CE287F">
              <w:t>Le</w:t>
            </w:r>
            <w:proofErr w:type="spellEnd"/>
            <w:r w:rsidRPr="00CE287F">
              <w:t xml:space="preserve"> </w:t>
            </w:r>
            <w:proofErr w:type="spellStart"/>
            <w:r w:rsidRPr="00CE287F">
              <w:t>Pass</w:t>
            </w:r>
            <w:proofErr w:type="spellEnd"/>
            <w:r w:rsidRPr="00CE287F">
              <w:t xml:space="preserve"> </w:t>
            </w:r>
            <w:proofErr w:type="spellStart"/>
            <w:r w:rsidRPr="00CE287F">
              <w:t>Culture</w:t>
            </w:r>
            <w:proofErr w:type="spellEnd"/>
            <w:r w:rsidRPr="00CE287F">
              <w:t>»</w:t>
            </w:r>
          </w:p>
        </w:tc>
        <w:tc>
          <w:tcPr>
            <w:tcW w:w="1527" w:type="dxa"/>
          </w:tcPr>
          <w:p w14:paraId="1BBEB394" w14:textId="77777777" w:rsidR="00907159" w:rsidRPr="00CE287F" w:rsidRDefault="00907159" w:rsidP="008C4118">
            <w:pPr>
              <w:pStyle w:val="af0"/>
              <w:spacing w:line="240" w:lineRule="auto"/>
            </w:pPr>
            <w:r w:rsidRPr="00CE287F">
              <w:t>Германия</w:t>
            </w:r>
          </w:p>
          <w:p w14:paraId="1EBC4E2F" w14:textId="4602E050" w:rsidR="00907159" w:rsidRPr="00CE287F" w:rsidRDefault="00907159" w:rsidP="008C4118">
            <w:pPr>
              <w:pStyle w:val="af0"/>
              <w:spacing w:line="240" w:lineRule="auto"/>
            </w:pPr>
            <w:r w:rsidRPr="00CE287F">
              <w:t>«</w:t>
            </w:r>
            <w:proofErr w:type="spellStart"/>
            <w:r w:rsidRPr="00CE287F">
              <w:t>Kulturpass</w:t>
            </w:r>
            <w:proofErr w:type="spellEnd"/>
            <w:r w:rsidRPr="00CE287F">
              <w:t>»</w:t>
            </w:r>
          </w:p>
        </w:tc>
        <w:tc>
          <w:tcPr>
            <w:tcW w:w="1643" w:type="dxa"/>
          </w:tcPr>
          <w:p w14:paraId="5B5BA4EC" w14:textId="77777777" w:rsidR="00907159" w:rsidRPr="00CE287F" w:rsidRDefault="00907159" w:rsidP="008C4118">
            <w:pPr>
              <w:pStyle w:val="af0"/>
              <w:spacing w:line="240" w:lineRule="auto"/>
            </w:pPr>
            <w:r w:rsidRPr="00CE287F">
              <w:t>Испания</w:t>
            </w:r>
          </w:p>
          <w:p w14:paraId="391026D5" w14:textId="1F0047E3" w:rsidR="00907159" w:rsidRPr="00CE287F" w:rsidRDefault="00907159" w:rsidP="008C4118">
            <w:pPr>
              <w:pStyle w:val="af0"/>
              <w:spacing w:line="240" w:lineRule="auto"/>
            </w:pPr>
            <w:r w:rsidRPr="00CE287F">
              <w:t>«</w:t>
            </w:r>
            <w:proofErr w:type="spellStart"/>
            <w:r w:rsidR="00CF3260" w:rsidRPr="00CE287F">
              <w:t>Un</w:t>
            </w:r>
            <w:proofErr w:type="spellEnd"/>
            <w:r w:rsidR="00CF3260" w:rsidRPr="00CE287F">
              <w:t xml:space="preserve"> </w:t>
            </w:r>
            <w:proofErr w:type="spellStart"/>
            <w:r w:rsidR="00CF3260" w:rsidRPr="00CE287F">
              <w:t>bono</w:t>
            </w:r>
            <w:proofErr w:type="spellEnd"/>
            <w:r w:rsidR="00CF3260" w:rsidRPr="00CE287F">
              <w:t xml:space="preserve"> </w:t>
            </w:r>
            <w:proofErr w:type="spellStart"/>
            <w:r w:rsidR="00CF3260" w:rsidRPr="00CE287F">
              <w:t>cultural</w:t>
            </w:r>
            <w:proofErr w:type="spellEnd"/>
            <w:r w:rsidRPr="00CE287F">
              <w:t>»</w:t>
            </w:r>
          </w:p>
        </w:tc>
        <w:tc>
          <w:tcPr>
            <w:tcW w:w="1643" w:type="dxa"/>
          </w:tcPr>
          <w:p w14:paraId="0EAFE623" w14:textId="77777777" w:rsidR="00907159" w:rsidRPr="00CE287F" w:rsidRDefault="00907159" w:rsidP="008C4118">
            <w:pPr>
              <w:pStyle w:val="af0"/>
              <w:spacing w:line="240" w:lineRule="auto"/>
            </w:pPr>
            <w:r w:rsidRPr="00CE287F">
              <w:t>Италия</w:t>
            </w:r>
          </w:p>
          <w:p w14:paraId="3BAE9757" w14:textId="55DBF91C" w:rsidR="00907159" w:rsidRPr="00CE287F" w:rsidRDefault="00907159" w:rsidP="008C4118">
            <w:pPr>
              <w:pStyle w:val="af0"/>
              <w:spacing w:line="240" w:lineRule="auto"/>
            </w:pPr>
            <w:r w:rsidRPr="00CE287F">
              <w:t>«</w:t>
            </w:r>
            <w:proofErr w:type="spellStart"/>
            <w:r w:rsidRPr="00CE287F">
              <w:t>Cultural</w:t>
            </w:r>
            <w:proofErr w:type="spellEnd"/>
            <w:r w:rsidRPr="00CE287F">
              <w:t xml:space="preserve"> </w:t>
            </w:r>
            <w:proofErr w:type="spellStart"/>
            <w:r w:rsidRPr="00CE287F">
              <w:t>Allowance</w:t>
            </w:r>
            <w:proofErr w:type="spellEnd"/>
            <w:r w:rsidRPr="00CE287F">
              <w:t>»</w:t>
            </w:r>
          </w:p>
        </w:tc>
      </w:tr>
      <w:tr w:rsidR="00732538" w:rsidRPr="00CE287F" w14:paraId="7579F985" w14:textId="77777777" w:rsidTr="00331CFA">
        <w:tc>
          <w:tcPr>
            <w:tcW w:w="948" w:type="dxa"/>
          </w:tcPr>
          <w:p w14:paraId="347F3BD5" w14:textId="6E6E5D2C" w:rsidR="00907159" w:rsidRPr="00CE287F" w:rsidRDefault="008C4118" w:rsidP="008C4118">
            <w:pPr>
              <w:pStyle w:val="af0"/>
              <w:spacing w:line="240" w:lineRule="auto"/>
            </w:pPr>
            <w:r>
              <w:t>Номинал</w:t>
            </w:r>
          </w:p>
        </w:tc>
        <w:tc>
          <w:tcPr>
            <w:tcW w:w="1457" w:type="dxa"/>
          </w:tcPr>
          <w:p w14:paraId="102716D9" w14:textId="1C2F381B" w:rsidR="008C5589" w:rsidRPr="00CE287F" w:rsidRDefault="003B3931" w:rsidP="008C4118">
            <w:pPr>
              <w:pStyle w:val="af0"/>
              <w:spacing w:line="240" w:lineRule="auto"/>
            </w:pPr>
            <w:r w:rsidRPr="00CE287F">
              <w:t>5000 рублей</w:t>
            </w:r>
          </w:p>
        </w:tc>
        <w:tc>
          <w:tcPr>
            <w:tcW w:w="1559" w:type="dxa"/>
          </w:tcPr>
          <w:p w14:paraId="46A44CB6" w14:textId="5EC7B4BD" w:rsidR="00907159" w:rsidRPr="00CE287F" w:rsidRDefault="008C5589" w:rsidP="008C4118">
            <w:pPr>
              <w:pStyle w:val="af0"/>
              <w:spacing w:line="240" w:lineRule="auto"/>
            </w:pPr>
            <w:r w:rsidRPr="00CE287F">
              <w:t>300</w:t>
            </w:r>
            <w:r w:rsidR="008C4118">
              <w:t xml:space="preserve"> евро</w:t>
            </w:r>
          </w:p>
        </w:tc>
        <w:tc>
          <w:tcPr>
            <w:tcW w:w="1527" w:type="dxa"/>
          </w:tcPr>
          <w:p w14:paraId="281FBFB4" w14:textId="2A9DAF6A" w:rsidR="00907159" w:rsidRPr="00CE287F" w:rsidRDefault="008C5589" w:rsidP="008C4118">
            <w:pPr>
              <w:pStyle w:val="af0"/>
              <w:spacing w:line="240" w:lineRule="auto"/>
            </w:pPr>
            <w:r w:rsidRPr="00CE287F">
              <w:t>200</w:t>
            </w:r>
            <w:r w:rsidR="008C4118">
              <w:t xml:space="preserve"> евро</w:t>
            </w:r>
          </w:p>
        </w:tc>
        <w:tc>
          <w:tcPr>
            <w:tcW w:w="1643" w:type="dxa"/>
          </w:tcPr>
          <w:p w14:paraId="650A3135" w14:textId="5BDFD86B" w:rsidR="00907159" w:rsidRPr="00CE287F" w:rsidRDefault="008C5589" w:rsidP="008C4118">
            <w:pPr>
              <w:pStyle w:val="af0"/>
              <w:spacing w:line="240" w:lineRule="auto"/>
            </w:pPr>
            <w:r w:rsidRPr="00CE287F">
              <w:t>400</w:t>
            </w:r>
            <w:r w:rsidR="008C4118">
              <w:t xml:space="preserve"> евро</w:t>
            </w:r>
          </w:p>
        </w:tc>
        <w:tc>
          <w:tcPr>
            <w:tcW w:w="1643" w:type="dxa"/>
          </w:tcPr>
          <w:p w14:paraId="530EAFC5" w14:textId="61D9DC51" w:rsidR="00907159" w:rsidRPr="00CE287F" w:rsidRDefault="008C5589" w:rsidP="008C4118">
            <w:pPr>
              <w:pStyle w:val="af0"/>
              <w:spacing w:line="240" w:lineRule="auto"/>
            </w:pPr>
            <w:r w:rsidRPr="00CE287F">
              <w:t>500</w:t>
            </w:r>
            <w:r w:rsidR="008C4118">
              <w:t xml:space="preserve"> евро</w:t>
            </w:r>
          </w:p>
        </w:tc>
      </w:tr>
      <w:tr w:rsidR="00732538" w:rsidRPr="00CE287F" w14:paraId="1DF6968A" w14:textId="77777777" w:rsidTr="00331CFA">
        <w:tc>
          <w:tcPr>
            <w:tcW w:w="948" w:type="dxa"/>
          </w:tcPr>
          <w:p w14:paraId="6366652A" w14:textId="5FBEEDF3" w:rsidR="00907159" w:rsidRPr="00CE287F" w:rsidRDefault="003618F8" w:rsidP="008C4118">
            <w:pPr>
              <w:pStyle w:val="af0"/>
              <w:spacing w:line="240" w:lineRule="auto"/>
            </w:pPr>
            <w:r w:rsidRPr="00CE287F">
              <w:t>Обновление денежных средств на карте</w:t>
            </w:r>
          </w:p>
        </w:tc>
        <w:tc>
          <w:tcPr>
            <w:tcW w:w="1457" w:type="dxa"/>
          </w:tcPr>
          <w:p w14:paraId="6A43F437" w14:textId="5A8B722B" w:rsidR="00907159" w:rsidRPr="00CE287F" w:rsidRDefault="003618F8" w:rsidP="008C4118">
            <w:pPr>
              <w:pStyle w:val="af0"/>
              <w:spacing w:line="240" w:lineRule="auto"/>
            </w:pPr>
            <w:r w:rsidRPr="00CE287F">
              <w:t>Каждый год</w:t>
            </w:r>
          </w:p>
        </w:tc>
        <w:tc>
          <w:tcPr>
            <w:tcW w:w="1559" w:type="dxa"/>
          </w:tcPr>
          <w:p w14:paraId="4BFCDAC4" w14:textId="77FE9716" w:rsidR="00907159" w:rsidRPr="00CE287F" w:rsidRDefault="003618F8" w:rsidP="008C4118">
            <w:pPr>
              <w:pStyle w:val="af0"/>
              <w:spacing w:line="240" w:lineRule="auto"/>
            </w:pPr>
            <w:r w:rsidRPr="00CE287F">
              <w:t>Не обновляются</w:t>
            </w:r>
          </w:p>
        </w:tc>
        <w:tc>
          <w:tcPr>
            <w:tcW w:w="1527" w:type="dxa"/>
          </w:tcPr>
          <w:p w14:paraId="3E61638D" w14:textId="2EC7706F" w:rsidR="00907159" w:rsidRPr="00CE287F" w:rsidRDefault="003618F8" w:rsidP="008C4118">
            <w:pPr>
              <w:pStyle w:val="af0"/>
              <w:spacing w:line="240" w:lineRule="auto"/>
            </w:pPr>
            <w:r w:rsidRPr="00CE287F">
              <w:t>Не обновляются</w:t>
            </w:r>
          </w:p>
        </w:tc>
        <w:tc>
          <w:tcPr>
            <w:tcW w:w="1643" w:type="dxa"/>
          </w:tcPr>
          <w:p w14:paraId="3934E39A" w14:textId="34312978" w:rsidR="00907159" w:rsidRPr="00CE287F" w:rsidRDefault="003618F8" w:rsidP="008C4118">
            <w:pPr>
              <w:pStyle w:val="af0"/>
              <w:spacing w:line="240" w:lineRule="auto"/>
            </w:pPr>
            <w:r w:rsidRPr="00CE287F">
              <w:t>Не обновляются</w:t>
            </w:r>
          </w:p>
        </w:tc>
        <w:tc>
          <w:tcPr>
            <w:tcW w:w="1643" w:type="dxa"/>
          </w:tcPr>
          <w:p w14:paraId="3D0C5A72" w14:textId="5D109D95" w:rsidR="00907159" w:rsidRPr="00CE287F" w:rsidRDefault="003618F8" w:rsidP="008C4118">
            <w:pPr>
              <w:pStyle w:val="af0"/>
              <w:spacing w:line="240" w:lineRule="auto"/>
            </w:pPr>
            <w:r w:rsidRPr="00CE287F">
              <w:t>Не обновляются</w:t>
            </w:r>
          </w:p>
        </w:tc>
      </w:tr>
      <w:tr w:rsidR="00732538" w:rsidRPr="00CE287F" w14:paraId="09F92EF1" w14:textId="77777777" w:rsidTr="00331CFA">
        <w:tc>
          <w:tcPr>
            <w:tcW w:w="948" w:type="dxa"/>
          </w:tcPr>
          <w:p w14:paraId="17F9FEC8" w14:textId="03CA9C8E" w:rsidR="003618F8" w:rsidRPr="00CE287F" w:rsidRDefault="003618F8" w:rsidP="008C4118">
            <w:pPr>
              <w:pStyle w:val="af0"/>
              <w:spacing w:line="240" w:lineRule="auto"/>
            </w:pPr>
            <w:r w:rsidRPr="00CE287F">
              <w:t>Для кого доступна карта</w:t>
            </w:r>
          </w:p>
        </w:tc>
        <w:tc>
          <w:tcPr>
            <w:tcW w:w="1457" w:type="dxa"/>
          </w:tcPr>
          <w:p w14:paraId="6CAFFF8B" w14:textId="3FD415F0" w:rsidR="003618F8" w:rsidRPr="00CE287F" w:rsidRDefault="008C4118" w:rsidP="008C4118">
            <w:pPr>
              <w:pStyle w:val="af0"/>
              <w:spacing w:line="240" w:lineRule="auto"/>
            </w:pPr>
            <w:r>
              <w:t>14-22 лет</w:t>
            </w:r>
          </w:p>
        </w:tc>
        <w:tc>
          <w:tcPr>
            <w:tcW w:w="1559" w:type="dxa"/>
          </w:tcPr>
          <w:p w14:paraId="36EB5CE0" w14:textId="2F14CA5C" w:rsidR="003618F8" w:rsidRPr="00CE287F" w:rsidRDefault="008C4118" w:rsidP="008C4118">
            <w:pPr>
              <w:pStyle w:val="af0"/>
              <w:spacing w:line="240" w:lineRule="auto"/>
            </w:pPr>
            <w:r>
              <w:t>от 18 лет</w:t>
            </w:r>
          </w:p>
        </w:tc>
        <w:tc>
          <w:tcPr>
            <w:tcW w:w="1527" w:type="dxa"/>
          </w:tcPr>
          <w:p w14:paraId="7E56CE12" w14:textId="034BFFB3" w:rsidR="003618F8" w:rsidRPr="00CE287F" w:rsidRDefault="008C4118" w:rsidP="008C4118">
            <w:pPr>
              <w:pStyle w:val="af0"/>
              <w:spacing w:line="240" w:lineRule="auto"/>
            </w:pPr>
            <w:r>
              <w:t>от 18 лет</w:t>
            </w:r>
          </w:p>
        </w:tc>
        <w:tc>
          <w:tcPr>
            <w:tcW w:w="1643" w:type="dxa"/>
          </w:tcPr>
          <w:p w14:paraId="632C7A6E" w14:textId="4B1716F9" w:rsidR="003618F8" w:rsidRPr="00CE287F" w:rsidRDefault="008C4118" w:rsidP="008C4118">
            <w:pPr>
              <w:pStyle w:val="af0"/>
              <w:spacing w:line="240" w:lineRule="auto"/>
            </w:pPr>
            <w:r>
              <w:t>от 18 лет</w:t>
            </w:r>
          </w:p>
        </w:tc>
        <w:tc>
          <w:tcPr>
            <w:tcW w:w="1643" w:type="dxa"/>
          </w:tcPr>
          <w:p w14:paraId="3C61AB66" w14:textId="664CD81E" w:rsidR="003618F8" w:rsidRPr="00CE287F" w:rsidRDefault="008C4118" w:rsidP="008C4118">
            <w:pPr>
              <w:pStyle w:val="af0"/>
              <w:spacing w:line="240" w:lineRule="auto"/>
            </w:pPr>
            <w:r>
              <w:t>от 18 лет</w:t>
            </w:r>
            <w:r w:rsidRPr="00CE287F">
              <w:t xml:space="preserve"> </w:t>
            </w:r>
            <w:r w:rsidR="003618F8" w:rsidRPr="00CE287F">
              <w:t>(в том числе мигранты, имеющее вид на жительство)</w:t>
            </w:r>
          </w:p>
        </w:tc>
      </w:tr>
      <w:tr w:rsidR="00732538" w:rsidRPr="00CE287F" w14:paraId="07BA5AA6" w14:textId="77777777" w:rsidTr="00331CFA">
        <w:tc>
          <w:tcPr>
            <w:tcW w:w="948" w:type="dxa"/>
          </w:tcPr>
          <w:p w14:paraId="378A8095" w14:textId="3370FD74" w:rsidR="003618F8" w:rsidRPr="00CE287F" w:rsidRDefault="003618F8" w:rsidP="008C4118">
            <w:pPr>
              <w:pStyle w:val="af0"/>
              <w:spacing w:line="240" w:lineRule="auto"/>
            </w:pPr>
            <w:r w:rsidRPr="00CE287F">
              <w:lastRenderedPageBreak/>
              <w:t>Временной лимит пользования картой</w:t>
            </w:r>
          </w:p>
        </w:tc>
        <w:tc>
          <w:tcPr>
            <w:tcW w:w="1457" w:type="dxa"/>
          </w:tcPr>
          <w:p w14:paraId="5773B456" w14:textId="781B8FB8" w:rsidR="003618F8" w:rsidRPr="00CE287F" w:rsidRDefault="008C4118" w:rsidP="008C4118">
            <w:pPr>
              <w:pStyle w:val="af0"/>
              <w:spacing w:line="240" w:lineRule="auto"/>
            </w:pPr>
            <w:r>
              <w:rPr>
                <w:lang w:eastAsia="ru-RU"/>
              </w:rPr>
              <w:t>С 14 лет до 22 включительно</w:t>
            </w:r>
          </w:p>
        </w:tc>
        <w:tc>
          <w:tcPr>
            <w:tcW w:w="1559" w:type="dxa"/>
          </w:tcPr>
          <w:p w14:paraId="0CDA29C7" w14:textId="7F8A0FBA" w:rsidR="003618F8" w:rsidRPr="00CE287F" w:rsidRDefault="003618F8" w:rsidP="008C4118">
            <w:pPr>
              <w:pStyle w:val="af0"/>
              <w:spacing w:line="240" w:lineRule="auto"/>
            </w:pPr>
            <w:r w:rsidRPr="00CE287F">
              <w:t>2 года после получения карты</w:t>
            </w:r>
          </w:p>
        </w:tc>
        <w:tc>
          <w:tcPr>
            <w:tcW w:w="1527" w:type="dxa"/>
          </w:tcPr>
          <w:p w14:paraId="2881654D" w14:textId="6E8A5CE3" w:rsidR="003618F8" w:rsidRPr="00CE287F" w:rsidRDefault="003618F8" w:rsidP="008C4118">
            <w:pPr>
              <w:pStyle w:val="af0"/>
              <w:spacing w:line="240" w:lineRule="auto"/>
            </w:pPr>
            <w:r w:rsidRPr="00CE287F">
              <w:t>2 года после получения карты</w:t>
            </w:r>
          </w:p>
        </w:tc>
        <w:tc>
          <w:tcPr>
            <w:tcW w:w="1643" w:type="dxa"/>
          </w:tcPr>
          <w:p w14:paraId="071802AF" w14:textId="4D1A564B" w:rsidR="003618F8" w:rsidRPr="00CE287F" w:rsidRDefault="003618F8" w:rsidP="008C4118">
            <w:pPr>
              <w:pStyle w:val="af0"/>
              <w:spacing w:line="240" w:lineRule="auto"/>
            </w:pPr>
            <w:r w:rsidRPr="00CE287F">
              <w:t>2 года после получения карты</w:t>
            </w:r>
          </w:p>
        </w:tc>
        <w:tc>
          <w:tcPr>
            <w:tcW w:w="1643" w:type="dxa"/>
          </w:tcPr>
          <w:p w14:paraId="3F2BA088" w14:textId="066D4F65" w:rsidR="003618F8" w:rsidRPr="00CE287F" w:rsidRDefault="003618F8" w:rsidP="008C4118">
            <w:pPr>
              <w:pStyle w:val="af0"/>
              <w:spacing w:line="240" w:lineRule="auto"/>
            </w:pPr>
            <w:r w:rsidRPr="00CE287F">
              <w:t>2 года после получения карты</w:t>
            </w:r>
          </w:p>
        </w:tc>
      </w:tr>
      <w:tr w:rsidR="00732538" w:rsidRPr="00CE287F" w14:paraId="5C64B330" w14:textId="77777777" w:rsidTr="00331CFA">
        <w:tc>
          <w:tcPr>
            <w:tcW w:w="948" w:type="dxa"/>
          </w:tcPr>
          <w:p w14:paraId="13345299" w14:textId="7E4BC307" w:rsidR="003618F8" w:rsidRPr="00CE287F" w:rsidRDefault="003618F8" w:rsidP="008C4118">
            <w:pPr>
              <w:pStyle w:val="af0"/>
              <w:spacing w:line="240" w:lineRule="auto"/>
            </w:pPr>
            <w:r w:rsidRPr="00CE287F">
              <w:t>Способ оформления</w:t>
            </w:r>
          </w:p>
        </w:tc>
        <w:tc>
          <w:tcPr>
            <w:tcW w:w="1457" w:type="dxa"/>
          </w:tcPr>
          <w:p w14:paraId="59516536" w14:textId="24D2968E" w:rsidR="003618F8" w:rsidRPr="00CE287F" w:rsidRDefault="003618F8" w:rsidP="008C4118">
            <w:pPr>
              <w:pStyle w:val="af0"/>
              <w:spacing w:line="240" w:lineRule="auto"/>
            </w:pPr>
            <w:r w:rsidRPr="00CE287F">
              <w:t xml:space="preserve">Через </w:t>
            </w:r>
            <w:r w:rsidR="008C4118">
              <w:t xml:space="preserve">мобильное </w:t>
            </w:r>
            <w:r w:rsidRPr="00CE287F">
              <w:t>приложение или через «Почта Банк»</w:t>
            </w:r>
          </w:p>
        </w:tc>
        <w:tc>
          <w:tcPr>
            <w:tcW w:w="1559" w:type="dxa"/>
          </w:tcPr>
          <w:p w14:paraId="22A4BA36" w14:textId="1BCAB66D" w:rsidR="003618F8" w:rsidRPr="00CE287F" w:rsidRDefault="003618F8" w:rsidP="008C4118">
            <w:pPr>
              <w:pStyle w:val="af0"/>
              <w:spacing w:line="240" w:lineRule="auto"/>
            </w:pPr>
            <w:r w:rsidRPr="00CE287F">
              <w:t>Через приложение</w:t>
            </w:r>
          </w:p>
        </w:tc>
        <w:tc>
          <w:tcPr>
            <w:tcW w:w="1527" w:type="dxa"/>
          </w:tcPr>
          <w:p w14:paraId="24886B2E" w14:textId="62CBEA6A" w:rsidR="003618F8" w:rsidRPr="00CE287F" w:rsidRDefault="003618F8" w:rsidP="008C4118">
            <w:pPr>
              <w:pStyle w:val="af0"/>
              <w:spacing w:line="240" w:lineRule="auto"/>
            </w:pPr>
            <w:r w:rsidRPr="00CE287F">
              <w:t>Через приложение</w:t>
            </w:r>
          </w:p>
        </w:tc>
        <w:tc>
          <w:tcPr>
            <w:tcW w:w="1643" w:type="dxa"/>
          </w:tcPr>
          <w:p w14:paraId="20849B14" w14:textId="43ECDB1F" w:rsidR="003618F8" w:rsidRPr="00CE287F" w:rsidRDefault="003618F8" w:rsidP="008C4118">
            <w:pPr>
              <w:pStyle w:val="af0"/>
              <w:spacing w:line="240" w:lineRule="auto"/>
            </w:pPr>
            <w:r w:rsidRPr="00CE287F">
              <w:t>Через приложение</w:t>
            </w:r>
          </w:p>
        </w:tc>
        <w:tc>
          <w:tcPr>
            <w:tcW w:w="1643" w:type="dxa"/>
          </w:tcPr>
          <w:p w14:paraId="1A3E202A" w14:textId="709EFC57" w:rsidR="003618F8" w:rsidRPr="00CE287F" w:rsidRDefault="003618F8" w:rsidP="008C4118">
            <w:pPr>
              <w:pStyle w:val="af0"/>
              <w:spacing w:line="240" w:lineRule="auto"/>
            </w:pPr>
            <w:r w:rsidRPr="00CE287F">
              <w:t>Через приложение</w:t>
            </w:r>
          </w:p>
        </w:tc>
      </w:tr>
      <w:tr w:rsidR="00732538" w:rsidRPr="00CE287F" w14:paraId="00E77EB6" w14:textId="77777777" w:rsidTr="00331CFA">
        <w:tc>
          <w:tcPr>
            <w:tcW w:w="948" w:type="dxa"/>
          </w:tcPr>
          <w:p w14:paraId="1E3B20AA" w14:textId="4A841E87" w:rsidR="003618F8" w:rsidRPr="00CE287F" w:rsidRDefault="003618F8" w:rsidP="008C4118">
            <w:pPr>
              <w:pStyle w:val="af0"/>
              <w:spacing w:line="240" w:lineRule="auto"/>
            </w:pPr>
            <w:r w:rsidRPr="00CE287F">
              <w:t>На что можно потратить</w:t>
            </w:r>
          </w:p>
        </w:tc>
        <w:tc>
          <w:tcPr>
            <w:tcW w:w="1457" w:type="dxa"/>
          </w:tcPr>
          <w:p w14:paraId="726844CF" w14:textId="7F7E84C7" w:rsidR="00732538" w:rsidRDefault="003618F8" w:rsidP="00331CFA">
            <w:pPr>
              <w:pStyle w:val="af0"/>
              <w:spacing w:line="240" w:lineRule="auto"/>
            </w:pPr>
            <w:r w:rsidRPr="00CE287F">
              <w:t>музе</w:t>
            </w:r>
            <w:r w:rsidR="00732538">
              <w:t>и</w:t>
            </w:r>
            <w:r w:rsidRPr="00CE287F">
              <w:t>,</w:t>
            </w:r>
            <w:r w:rsidR="00331CFA">
              <w:br/>
            </w:r>
          </w:p>
          <w:p w14:paraId="018A53DA" w14:textId="5082798B" w:rsidR="00732538" w:rsidRPr="00732538" w:rsidRDefault="00732538" w:rsidP="00331CFA">
            <w:pPr>
              <w:pStyle w:val="af0"/>
              <w:spacing w:line="240" w:lineRule="auto"/>
            </w:pPr>
            <w:r w:rsidRPr="00CE287F">
              <w:t xml:space="preserve">концерты, </w:t>
            </w:r>
            <w:r w:rsidR="00331CFA">
              <w:br/>
            </w:r>
          </w:p>
          <w:p w14:paraId="3CC56D87" w14:textId="33B8CC0B" w:rsidR="00732538" w:rsidRDefault="003618F8" w:rsidP="00331CFA">
            <w:pPr>
              <w:pStyle w:val="af0"/>
              <w:spacing w:line="240" w:lineRule="auto"/>
            </w:pPr>
            <w:r w:rsidRPr="00CE287F">
              <w:t>театр</w:t>
            </w:r>
            <w:r w:rsidR="00732538">
              <w:t>ы</w:t>
            </w:r>
            <w:r w:rsidRPr="00CE287F">
              <w:t>,</w:t>
            </w:r>
            <w:r w:rsidR="00331CFA">
              <w:br/>
            </w:r>
          </w:p>
          <w:p w14:paraId="2AC90739" w14:textId="53787E50" w:rsidR="00732538" w:rsidRDefault="003F6CF3" w:rsidP="00331CFA">
            <w:pPr>
              <w:pStyle w:val="af0"/>
              <w:spacing w:line="240" w:lineRule="auto"/>
            </w:pPr>
            <w:r w:rsidRPr="00CE287F">
              <w:t>библиотек</w:t>
            </w:r>
            <w:r w:rsidR="00732538">
              <w:t>и</w:t>
            </w:r>
            <w:r w:rsidRPr="00CE287F">
              <w:t>,</w:t>
            </w:r>
            <w:r w:rsidR="00331CFA">
              <w:br/>
            </w:r>
            <w:r w:rsidRPr="00CE287F">
              <w:t xml:space="preserve"> </w:t>
            </w:r>
          </w:p>
          <w:p w14:paraId="580BB330" w14:textId="5092A55E" w:rsidR="00732538" w:rsidRDefault="003618F8" w:rsidP="00331CFA">
            <w:pPr>
              <w:pStyle w:val="af0"/>
              <w:spacing w:line="240" w:lineRule="auto"/>
            </w:pPr>
            <w:r w:rsidRPr="00CE287F">
              <w:t>выставк</w:t>
            </w:r>
            <w:r w:rsidR="003F6CF3" w:rsidRPr="00CE287F">
              <w:t>и</w:t>
            </w:r>
            <w:r w:rsidRPr="00CE287F">
              <w:t xml:space="preserve">, </w:t>
            </w:r>
            <w:r w:rsidR="00331CFA">
              <w:br/>
            </w:r>
          </w:p>
          <w:p w14:paraId="395B703E" w14:textId="24DEECFA" w:rsidR="00732538" w:rsidRDefault="00732538" w:rsidP="00331CFA">
            <w:pPr>
              <w:pStyle w:val="af0"/>
              <w:spacing w:line="240" w:lineRule="auto"/>
            </w:pPr>
            <w:r>
              <w:t>экс</w:t>
            </w:r>
            <w:r w:rsidR="003618F8" w:rsidRPr="00CE287F">
              <w:t>курсии</w:t>
            </w:r>
            <w:r w:rsidR="003F6CF3" w:rsidRPr="00CE287F">
              <w:t>,</w:t>
            </w:r>
            <w:r w:rsidR="00331CFA">
              <w:br/>
            </w:r>
          </w:p>
          <w:p w14:paraId="5D60E6A2" w14:textId="5D9EF364" w:rsidR="003618F8" w:rsidRPr="00CE287F" w:rsidRDefault="003F6CF3" w:rsidP="00331CFA">
            <w:pPr>
              <w:pStyle w:val="af0"/>
              <w:spacing w:line="240" w:lineRule="auto"/>
            </w:pPr>
            <w:r w:rsidRPr="00CE287F">
              <w:t>кино</w:t>
            </w:r>
          </w:p>
        </w:tc>
        <w:tc>
          <w:tcPr>
            <w:tcW w:w="1559" w:type="dxa"/>
          </w:tcPr>
          <w:p w14:paraId="64836DBF" w14:textId="14F2C8DC" w:rsidR="00732538" w:rsidRDefault="00331CFA" w:rsidP="00331CFA">
            <w:pPr>
              <w:pStyle w:val="af0"/>
              <w:spacing w:line="240" w:lineRule="auto"/>
            </w:pPr>
            <w:r>
              <w:t>м</w:t>
            </w:r>
            <w:r w:rsidR="00732538">
              <w:t>узеи,</w:t>
            </w:r>
            <w:r>
              <w:br/>
            </w:r>
          </w:p>
          <w:p w14:paraId="0D9E918E" w14:textId="41105B31" w:rsidR="00732538" w:rsidRDefault="00331CFA" w:rsidP="00331CFA">
            <w:pPr>
              <w:pStyle w:val="af0"/>
              <w:spacing w:line="240" w:lineRule="auto"/>
            </w:pPr>
            <w:r>
              <w:t>к</w:t>
            </w:r>
            <w:r w:rsidR="00732538">
              <w:t>ино,</w:t>
            </w:r>
            <w:r>
              <w:br/>
            </w:r>
          </w:p>
          <w:p w14:paraId="052526C5" w14:textId="2B873447" w:rsidR="00732538" w:rsidRPr="00732538" w:rsidRDefault="00331CFA" w:rsidP="00331CFA">
            <w:pPr>
              <w:pStyle w:val="af0"/>
              <w:spacing w:line="240" w:lineRule="auto"/>
            </w:pPr>
            <w:r>
              <w:t>к</w:t>
            </w:r>
            <w:r w:rsidR="00732538">
              <w:t>онцерты,</w:t>
            </w:r>
            <w:r>
              <w:br/>
            </w:r>
          </w:p>
          <w:p w14:paraId="513E24D9" w14:textId="7CED5A96" w:rsidR="00732538" w:rsidRDefault="003F6CF3" w:rsidP="00331CFA">
            <w:pPr>
              <w:pStyle w:val="af0"/>
              <w:spacing w:line="240" w:lineRule="auto"/>
            </w:pPr>
            <w:r w:rsidRPr="00CE287F">
              <w:t>шоу,</w:t>
            </w:r>
            <w:r w:rsidR="00331CFA">
              <w:br/>
            </w:r>
          </w:p>
          <w:p w14:paraId="59AE53BE" w14:textId="38B921AE" w:rsidR="00732538" w:rsidRDefault="003F6CF3" w:rsidP="00331CFA">
            <w:pPr>
              <w:pStyle w:val="af0"/>
              <w:spacing w:line="240" w:lineRule="auto"/>
            </w:pPr>
            <w:r w:rsidRPr="00CE287F">
              <w:t>на книги, диски,</w:t>
            </w:r>
            <w:r w:rsidR="00331CFA">
              <w:br/>
            </w:r>
          </w:p>
          <w:p w14:paraId="4AB09A10" w14:textId="314DED59" w:rsidR="00732538" w:rsidRDefault="003F6CF3" w:rsidP="00331CFA">
            <w:pPr>
              <w:pStyle w:val="af0"/>
              <w:spacing w:line="240" w:lineRule="auto"/>
            </w:pPr>
            <w:r w:rsidRPr="00CE287F">
              <w:t xml:space="preserve">музыкальные инструменты, </w:t>
            </w:r>
            <w:r w:rsidR="00331CFA">
              <w:br/>
            </w:r>
          </w:p>
          <w:p w14:paraId="1E9B6E65" w14:textId="159740B5" w:rsidR="00732538" w:rsidRDefault="003F6CF3" w:rsidP="00331CFA">
            <w:pPr>
              <w:pStyle w:val="af0"/>
              <w:spacing w:line="240" w:lineRule="auto"/>
            </w:pPr>
            <w:r w:rsidRPr="00CE287F">
              <w:t xml:space="preserve">курсы, </w:t>
            </w:r>
            <w:r w:rsidR="00331CFA">
              <w:br/>
            </w:r>
          </w:p>
          <w:p w14:paraId="731EBDAA" w14:textId="669A1D45" w:rsidR="00732538" w:rsidRDefault="003F6CF3" w:rsidP="00331CFA">
            <w:pPr>
              <w:pStyle w:val="af0"/>
              <w:spacing w:line="240" w:lineRule="auto"/>
            </w:pPr>
            <w:r w:rsidRPr="00CE287F">
              <w:t xml:space="preserve">оборудование, </w:t>
            </w:r>
            <w:r w:rsidR="00331CFA">
              <w:br/>
            </w:r>
          </w:p>
          <w:p w14:paraId="4623453C" w14:textId="4161BEC7" w:rsidR="00732538" w:rsidRDefault="003F6CF3" w:rsidP="00331CFA">
            <w:pPr>
              <w:pStyle w:val="af0"/>
              <w:spacing w:line="240" w:lineRule="auto"/>
            </w:pPr>
            <w:r w:rsidRPr="00CE287F">
              <w:t xml:space="preserve">видеоигры, </w:t>
            </w:r>
            <w:r w:rsidR="00331CFA">
              <w:br/>
            </w:r>
          </w:p>
          <w:p w14:paraId="697CBCA0" w14:textId="7D5F2534" w:rsidR="003618F8" w:rsidRPr="00CE287F" w:rsidRDefault="003F6CF3" w:rsidP="00331CFA">
            <w:pPr>
              <w:pStyle w:val="af0"/>
              <w:spacing w:line="240" w:lineRule="auto"/>
            </w:pPr>
            <w:r w:rsidRPr="00CE287F">
              <w:t>электронные книги</w:t>
            </w:r>
            <w:r w:rsidRPr="00CE287F">
              <w:br/>
              <w:t>+ стриминговые сервисы</w:t>
            </w:r>
          </w:p>
        </w:tc>
        <w:tc>
          <w:tcPr>
            <w:tcW w:w="1527" w:type="dxa"/>
          </w:tcPr>
          <w:p w14:paraId="312DA599" w14:textId="0A50CD50" w:rsidR="00732538" w:rsidRDefault="00331CFA" w:rsidP="00331CFA">
            <w:pPr>
              <w:pStyle w:val="af0"/>
              <w:spacing w:line="240" w:lineRule="auto"/>
            </w:pPr>
            <w:r>
              <w:t>м</w:t>
            </w:r>
            <w:r w:rsidR="00732538">
              <w:t>узеи;</w:t>
            </w:r>
            <w:r>
              <w:br/>
            </w:r>
          </w:p>
          <w:p w14:paraId="3F36B31A" w14:textId="58E13214" w:rsidR="00732538" w:rsidRDefault="00331CFA" w:rsidP="00331CFA">
            <w:pPr>
              <w:pStyle w:val="af0"/>
              <w:spacing w:line="240" w:lineRule="auto"/>
            </w:pPr>
            <w:r>
              <w:t>к</w:t>
            </w:r>
            <w:r w:rsidR="00732538">
              <w:t>ино;</w:t>
            </w:r>
            <w:r>
              <w:br/>
            </w:r>
          </w:p>
          <w:p w14:paraId="3081C217" w14:textId="524B1610" w:rsidR="00732538" w:rsidRPr="00732538" w:rsidRDefault="00331CFA" w:rsidP="00331CFA">
            <w:pPr>
              <w:pStyle w:val="af0"/>
              <w:spacing w:line="240" w:lineRule="auto"/>
            </w:pPr>
            <w:r>
              <w:t>к</w:t>
            </w:r>
            <w:r w:rsidR="00732538">
              <w:t>онцерты;</w:t>
            </w:r>
            <w:r>
              <w:br/>
            </w:r>
          </w:p>
          <w:p w14:paraId="7CFFB76E" w14:textId="259A33C3" w:rsidR="00732538" w:rsidRDefault="00732538" w:rsidP="00331CFA">
            <w:pPr>
              <w:pStyle w:val="af0"/>
              <w:spacing w:line="240" w:lineRule="auto"/>
            </w:pPr>
            <w:r w:rsidRPr="00CE287F">
              <w:t>шоу,</w:t>
            </w:r>
            <w:r w:rsidR="00331CFA">
              <w:br/>
            </w:r>
          </w:p>
          <w:p w14:paraId="565BE863" w14:textId="27C0926A" w:rsidR="00732538" w:rsidRDefault="00732538" w:rsidP="00331CFA">
            <w:pPr>
              <w:pStyle w:val="af0"/>
              <w:spacing w:line="240" w:lineRule="auto"/>
            </w:pPr>
            <w:r w:rsidRPr="00CE287F">
              <w:t>на книги, диски</w:t>
            </w:r>
            <w:r w:rsidR="00331CFA">
              <w:br/>
            </w:r>
          </w:p>
          <w:p w14:paraId="792CF74F" w14:textId="21BDA66E" w:rsidR="00732538" w:rsidRDefault="00732538" w:rsidP="00331CFA">
            <w:pPr>
              <w:pStyle w:val="af0"/>
              <w:spacing w:line="240" w:lineRule="auto"/>
            </w:pPr>
            <w:r>
              <w:t>художественные материалы</w:t>
            </w:r>
            <w:r w:rsidRPr="00CE287F">
              <w:t xml:space="preserve">, </w:t>
            </w:r>
            <w:r w:rsidR="00331CFA">
              <w:br/>
            </w:r>
          </w:p>
          <w:p w14:paraId="4D1897BF" w14:textId="03A68D1A" w:rsidR="00732538" w:rsidRDefault="00732538" w:rsidP="00331CFA">
            <w:pPr>
              <w:pStyle w:val="af0"/>
              <w:spacing w:line="240" w:lineRule="auto"/>
            </w:pPr>
            <w:r w:rsidRPr="00CE287F">
              <w:t xml:space="preserve">курсы, </w:t>
            </w:r>
            <w:r w:rsidR="00331CFA">
              <w:br/>
            </w:r>
          </w:p>
          <w:p w14:paraId="43825294" w14:textId="277FC855" w:rsidR="00732538" w:rsidRDefault="00732538" w:rsidP="00331CFA">
            <w:pPr>
              <w:pStyle w:val="af0"/>
              <w:spacing w:line="240" w:lineRule="auto"/>
            </w:pPr>
            <w:r w:rsidRPr="00CE287F">
              <w:t xml:space="preserve">оборудование, </w:t>
            </w:r>
            <w:r w:rsidR="00331CFA">
              <w:br/>
            </w:r>
          </w:p>
          <w:p w14:paraId="11F4168E" w14:textId="6C352CF5" w:rsidR="00732538" w:rsidRDefault="00732538" w:rsidP="00331CFA">
            <w:pPr>
              <w:pStyle w:val="af0"/>
              <w:spacing w:line="240" w:lineRule="auto"/>
            </w:pPr>
            <w:r w:rsidRPr="00CE287F">
              <w:t>видеоигры,</w:t>
            </w:r>
            <w:r w:rsidR="00331CFA">
              <w:br/>
            </w:r>
          </w:p>
          <w:p w14:paraId="715D35EA" w14:textId="2820EB6A" w:rsidR="003618F8" w:rsidRPr="00CE287F" w:rsidRDefault="00732538" w:rsidP="00331CFA">
            <w:pPr>
              <w:pStyle w:val="af0"/>
              <w:spacing w:line="240" w:lineRule="auto"/>
            </w:pPr>
            <w:r w:rsidRPr="00CE287F">
              <w:t>электронные книги</w:t>
            </w:r>
          </w:p>
        </w:tc>
        <w:tc>
          <w:tcPr>
            <w:tcW w:w="1643" w:type="dxa"/>
          </w:tcPr>
          <w:p w14:paraId="6628B34A" w14:textId="77777777" w:rsidR="00331CFA" w:rsidRDefault="00331CFA" w:rsidP="00331CFA">
            <w:pPr>
              <w:pStyle w:val="af0"/>
              <w:spacing w:line="240" w:lineRule="auto"/>
            </w:pPr>
            <w:r>
              <w:t>музеи;</w:t>
            </w:r>
            <w:r>
              <w:br/>
            </w:r>
          </w:p>
          <w:p w14:paraId="42731D7C" w14:textId="77777777" w:rsidR="00331CFA" w:rsidRDefault="00331CFA" w:rsidP="00331CFA">
            <w:pPr>
              <w:pStyle w:val="af0"/>
              <w:spacing w:line="240" w:lineRule="auto"/>
            </w:pPr>
            <w:r>
              <w:t>кино;</w:t>
            </w:r>
            <w:r>
              <w:br/>
            </w:r>
          </w:p>
          <w:p w14:paraId="553F04B3" w14:textId="77777777" w:rsidR="00331CFA" w:rsidRPr="00732538" w:rsidRDefault="00331CFA" w:rsidP="00331CFA">
            <w:pPr>
              <w:pStyle w:val="af0"/>
              <w:spacing w:line="240" w:lineRule="auto"/>
            </w:pPr>
            <w:r>
              <w:t>концерты;</w:t>
            </w:r>
            <w:r>
              <w:br/>
            </w:r>
          </w:p>
          <w:p w14:paraId="6DA41B05" w14:textId="77777777" w:rsidR="00331CFA" w:rsidRDefault="00331CFA" w:rsidP="00331CFA">
            <w:pPr>
              <w:pStyle w:val="af0"/>
              <w:spacing w:line="240" w:lineRule="auto"/>
            </w:pPr>
            <w:r w:rsidRPr="00CE287F">
              <w:t>шоу,</w:t>
            </w:r>
            <w:r>
              <w:br/>
            </w:r>
          </w:p>
          <w:p w14:paraId="4BAD8068" w14:textId="77777777" w:rsidR="00331CFA" w:rsidRDefault="00331CFA" w:rsidP="00331CFA">
            <w:pPr>
              <w:pStyle w:val="af0"/>
              <w:spacing w:line="240" w:lineRule="auto"/>
            </w:pPr>
            <w:r w:rsidRPr="00CE287F">
              <w:t>на книги, диски</w:t>
            </w:r>
            <w:r>
              <w:br/>
            </w:r>
          </w:p>
          <w:p w14:paraId="5A23FDB5" w14:textId="77777777" w:rsidR="00331CFA" w:rsidRDefault="00331CFA" w:rsidP="00331CFA">
            <w:pPr>
              <w:pStyle w:val="af0"/>
              <w:spacing w:line="240" w:lineRule="auto"/>
            </w:pPr>
            <w:r>
              <w:t>художественные материалы</w:t>
            </w:r>
            <w:r w:rsidRPr="00CE287F">
              <w:t xml:space="preserve">, </w:t>
            </w:r>
            <w:r>
              <w:br/>
            </w:r>
          </w:p>
          <w:p w14:paraId="31C8E01F" w14:textId="77777777" w:rsidR="00331CFA" w:rsidRDefault="00331CFA" w:rsidP="00331CFA">
            <w:pPr>
              <w:pStyle w:val="af0"/>
              <w:spacing w:line="240" w:lineRule="auto"/>
            </w:pPr>
            <w:r w:rsidRPr="00CE287F">
              <w:t xml:space="preserve">курсы, </w:t>
            </w:r>
            <w:r>
              <w:br/>
            </w:r>
          </w:p>
          <w:p w14:paraId="024AD72A" w14:textId="77777777" w:rsidR="00331CFA" w:rsidRDefault="00331CFA" w:rsidP="00331CFA">
            <w:pPr>
              <w:pStyle w:val="af0"/>
              <w:spacing w:line="240" w:lineRule="auto"/>
            </w:pPr>
            <w:r w:rsidRPr="00CE287F">
              <w:t xml:space="preserve">оборудование, </w:t>
            </w:r>
            <w:r>
              <w:br/>
            </w:r>
          </w:p>
          <w:p w14:paraId="0C2D07D4" w14:textId="77777777" w:rsidR="00331CFA" w:rsidRDefault="00331CFA" w:rsidP="00331CFA">
            <w:pPr>
              <w:pStyle w:val="af0"/>
              <w:spacing w:line="240" w:lineRule="auto"/>
            </w:pPr>
            <w:r w:rsidRPr="00CE287F">
              <w:t>видеоигры,</w:t>
            </w:r>
            <w:r>
              <w:br/>
            </w:r>
          </w:p>
          <w:p w14:paraId="1FEA5283" w14:textId="369211E1" w:rsidR="003618F8" w:rsidRPr="00CE287F" w:rsidRDefault="00331CFA" w:rsidP="00F77242">
            <w:pPr>
              <w:pStyle w:val="af0"/>
              <w:numPr>
                <w:ilvl w:val="0"/>
                <w:numId w:val="15"/>
              </w:numPr>
              <w:spacing w:line="240" w:lineRule="auto"/>
            </w:pPr>
            <w:r w:rsidRPr="00CE287F">
              <w:t>электронные книги</w:t>
            </w:r>
          </w:p>
        </w:tc>
        <w:tc>
          <w:tcPr>
            <w:tcW w:w="1643" w:type="dxa"/>
          </w:tcPr>
          <w:p w14:paraId="4450D819" w14:textId="77777777" w:rsidR="00331CFA" w:rsidRDefault="00331CFA" w:rsidP="00331CFA">
            <w:pPr>
              <w:pStyle w:val="af0"/>
              <w:spacing w:line="240" w:lineRule="auto"/>
            </w:pPr>
            <w:r>
              <w:t>музеи;</w:t>
            </w:r>
            <w:r>
              <w:br/>
            </w:r>
          </w:p>
          <w:p w14:paraId="6C7EFF3C" w14:textId="77777777" w:rsidR="00331CFA" w:rsidRDefault="00331CFA" w:rsidP="00331CFA">
            <w:pPr>
              <w:pStyle w:val="af0"/>
              <w:spacing w:line="240" w:lineRule="auto"/>
            </w:pPr>
            <w:r>
              <w:t>кино;</w:t>
            </w:r>
            <w:r>
              <w:br/>
            </w:r>
          </w:p>
          <w:p w14:paraId="5F129DED" w14:textId="77777777" w:rsidR="00331CFA" w:rsidRPr="00732538" w:rsidRDefault="00331CFA" w:rsidP="00331CFA">
            <w:pPr>
              <w:pStyle w:val="af0"/>
              <w:spacing w:line="240" w:lineRule="auto"/>
            </w:pPr>
            <w:r>
              <w:t>концерты;</w:t>
            </w:r>
            <w:r>
              <w:br/>
            </w:r>
          </w:p>
          <w:p w14:paraId="6841741F" w14:textId="77777777" w:rsidR="00331CFA" w:rsidRDefault="00331CFA" w:rsidP="00331CFA">
            <w:pPr>
              <w:pStyle w:val="af0"/>
              <w:spacing w:line="240" w:lineRule="auto"/>
            </w:pPr>
            <w:r w:rsidRPr="00CE287F">
              <w:t>шоу,</w:t>
            </w:r>
            <w:r>
              <w:br/>
            </w:r>
          </w:p>
          <w:p w14:paraId="3210C019" w14:textId="77777777" w:rsidR="00331CFA" w:rsidRDefault="00331CFA" w:rsidP="00331CFA">
            <w:pPr>
              <w:pStyle w:val="af0"/>
              <w:spacing w:line="240" w:lineRule="auto"/>
            </w:pPr>
            <w:r w:rsidRPr="00CE287F">
              <w:t>на книги, диски</w:t>
            </w:r>
            <w:r>
              <w:br/>
            </w:r>
          </w:p>
          <w:p w14:paraId="47A65C11" w14:textId="77777777" w:rsidR="00331CFA" w:rsidRDefault="00331CFA" w:rsidP="00331CFA">
            <w:pPr>
              <w:pStyle w:val="af0"/>
              <w:spacing w:line="240" w:lineRule="auto"/>
            </w:pPr>
            <w:r>
              <w:t>художественные материалы</w:t>
            </w:r>
            <w:r w:rsidRPr="00CE287F">
              <w:t xml:space="preserve">, </w:t>
            </w:r>
            <w:r>
              <w:br/>
            </w:r>
          </w:p>
          <w:p w14:paraId="5426E1F9" w14:textId="77777777" w:rsidR="00331CFA" w:rsidRDefault="00331CFA" w:rsidP="00331CFA">
            <w:pPr>
              <w:pStyle w:val="af0"/>
              <w:spacing w:line="240" w:lineRule="auto"/>
            </w:pPr>
            <w:r w:rsidRPr="00CE287F">
              <w:t xml:space="preserve">курсы, </w:t>
            </w:r>
            <w:r>
              <w:br/>
            </w:r>
          </w:p>
          <w:p w14:paraId="72B7F993" w14:textId="77777777" w:rsidR="00331CFA" w:rsidRDefault="00331CFA" w:rsidP="00331CFA">
            <w:pPr>
              <w:pStyle w:val="af0"/>
              <w:spacing w:line="240" w:lineRule="auto"/>
            </w:pPr>
            <w:r w:rsidRPr="00CE287F">
              <w:t xml:space="preserve">оборудование, </w:t>
            </w:r>
            <w:r>
              <w:br/>
            </w:r>
          </w:p>
          <w:p w14:paraId="16EE80BB" w14:textId="77777777" w:rsidR="00331CFA" w:rsidRDefault="00331CFA" w:rsidP="00331CFA">
            <w:pPr>
              <w:pStyle w:val="af0"/>
              <w:spacing w:line="240" w:lineRule="auto"/>
            </w:pPr>
            <w:r w:rsidRPr="00CE287F">
              <w:t>видеоигры,</w:t>
            </w:r>
            <w:r>
              <w:br/>
            </w:r>
          </w:p>
          <w:p w14:paraId="7B6C32D8" w14:textId="56CD3104" w:rsidR="003618F8" w:rsidRPr="00CE287F" w:rsidRDefault="00331CFA" w:rsidP="00F77242">
            <w:pPr>
              <w:pStyle w:val="af0"/>
              <w:numPr>
                <w:ilvl w:val="0"/>
                <w:numId w:val="15"/>
              </w:numPr>
              <w:spacing w:line="240" w:lineRule="auto"/>
            </w:pPr>
            <w:r w:rsidRPr="00CE287F">
              <w:t>электронные книги</w:t>
            </w:r>
          </w:p>
        </w:tc>
      </w:tr>
    </w:tbl>
    <w:p w14:paraId="3C76D40E" w14:textId="486F4D28" w:rsidR="000E0421" w:rsidRPr="00A3013E" w:rsidRDefault="000E0421" w:rsidP="00A3013E">
      <w:pPr>
        <w:spacing w:line="240" w:lineRule="auto"/>
        <w:rPr>
          <w:sz w:val="20"/>
          <w:szCs w:val="20"/>
          <w:lang w:eastAsia="ru-RU"/>
        </w:rPr>
      </w:pPr>
      <w:r w:rsidRPr="00A3013E">
        <w:rPr>
          <w:sz w:val="20"/>
          <w:szCs w:val="20"/>
          <w:lang w:eastAsia="ru-RU"/>
        </w:rPr>
        <w:t>Составлено по</w:t>
      </w:r>
      <w:r w:rsidR="00331CFA" w:rsidRPr="00A3013E">
        <w:rPr>
          <w:sz w:val="20"/>
          <w:szCs w:val="20"/>
          <w:lang w:eastAsia="ru-RU"/>
        </w:rPr>
        <w:t xml:space="preserve">: социальный проект «Пушкинская карта», </w:t>
      </w:r>
      <w:r w:rsidR="00A3013E" w:rsidRPr="00A3013E">
        <w:rPr>
          <w:sz w:val="20"/>
          <w:szCs w:val="20"/>
          <w:lang w:eastAsia="ru-RU"/>
        </w:rPr>
        <w:t>программа «</w:t>
      </w:r>
      <w:r w:rsidR="00A3013E" w:rsidRPr="00A3013E">
        <w:rPr>
          <w:sz w:val="20"/>
          <w:szCs w:val="20"/>
          <w:lang w:val="en-US" w:eastAsia="ru-RU"/>
        </w:rPr>
        <w:t>Le</w:t>
      </w:r>
      <w:r w:rsidR="00A3013E" w:rsidRPr="00A3013E">
        <w:rPr>
          <w:sz w:val="20"/>
          <w:szCs w:val="20"/>
          <w:lang w:eastAsia="ru-RU"/>
        </w:rPr>
        <w:t xml:space="preserve"> </w:t>
      </w:r>
      <w:r w:rsidR="00A3013E" w:rsidRPr="00A3013E">
        <w:rPr>
          <w:sz w:val="20"/>
          <w:szCs w:val="20"/>
          <w:lang w:val="en-US" w:eastAsia="ru-RU"/>
        </w:rPr>
        <w:t>Pass</w:t>
      </w:r>
      <w:r w:rsidR="00A3013E" w:rsidRPr="00A3013E">
        <w:rPr>
          <w:sz w:val="20"/>
          <w:szCs w:val="20"/>
          <w:lang w:eastAsia="ru-RU"/>
        </w:rPr>
        <w:t xml:space="preserve"> </w:t>
      </w:r>
      <w:r w:rsidR="00A3013E" w:rsidRPr="00A3013E">
        <w:rPr>
          <w:sz w:val="20"/>
          <w:szCs w:val="20"/>
          <w:lang w:val="en-US" w:eastAsia="ru-RU"/>
        </w:rPr>
        <w:t>Culture</w:t>
      </w:r>
      <w:r w:rsidR="00A3013E" w:rsidRPr="00A3013E">
        <w:rPr>
          <w:sz w:val="20"/>
          <w:szCs w:val="20"/>
          <w:lang w:eastAsia="ru-RU"/>
        </w:rPr>
        <w:t xml:space="preserve">», </w:t>
      </w:r>
      <w:r w:rsidR="00A3013E" w:rsidRPr="00A3013E">
        <w:rPr>
          <w:rFonts w:eastAsia="Times New Roman" w:cs="Times New Roman"/>
          <w:sz w:val="20"/>
          <w:szCs w:val="20"/>
          <w:lang w:eastAsia="ru-RU"/>
        </w:rPr>
        <w:t>проект «</w:t>
      </w:r>
      <w:proofErr w:type="spellStart"/>
      <w:r w:rsidR="00A3013E" w:rsidRPr="00A3013E">
        <w:rPr>
          <w:rFonts w:eastAsia="Times New Roman" w:cs="Times New Roman"/>
          <w:sz w:val="20"/>
          <w:szCs w:val="20"/>
          <w:lang w:val="en-US" w:eastAsia="ru-RU"/>
        </w:rPr>
        <w:t>Kulturpass</w:t>
      </w:r>
      <w:proofErr w:type="spellEnd"/>
      <w:r w:rsidR="00A3013E" w:rsidRPr="00A3013E">
        <w:rPr>
          <w:rFonts w:eastAsia="Times New Roman" w:cs="Times New Roman"/>
          <w:sz w:val="20"/>
          <w:szCs w:val="20"/>
          <w:lang w:eastAsia="ru-RU"/>
        </w:rPr>
        <w:t>», программа «</w:t>
      </w:r>
      <w:r w:rsidR="00A3013E" w:rsidRPr="00A3013E">
        <w:rPr>
          <w:sz w:val="20"/>
          <w:szCs w:val="20"/>
          <w:lang w:val="en-US"/>
        </w:rPr>
        <w:t>Cultural</w:t>
      </w:r>
      <w:r w:rsidR="00A3013E" w:rsidRPr="00A3013E">
        <w:rPr>
          <w:sz w:val="20"/>
          <w:szCs w:val="20"/>
        </w:rPr>
        <w:t xml:space="preserve"> </w:t>
      </w:r>
      <w:r w:rsidR="00A3013E" w:rsidRPr="00A3013E">
        <w:rPr>
          <w:sz w:val="20"/>
          <w:szCs w:val="20"/>
          <w:lang w:val="en-US"/>
        </w:rPr>
        <w:t>Allowance</w:t>
      </w:r>
      <w:r w:rsidR="00A3013E" w:rsidRPr="00A3013E">
        <w:rPr>
          <w:sz w:val="20"/>
          <w:szCs w:val="20"/>
        </w:rPr>
        <w:t>», программа «</w:t>
      </w:r>
      <w:proofErr w:type="spellStart"/>
      <w:r w:rsidR="00A3013E" w:rsidRPr="00A3013E">
        <w:rPr>
          <w:sz w:val="20"/>
          <w:szCs w:val="20"/>
        </w:rPr>
        <w:t>Un</w:t>
      </w:r>
      <w:proofErr w:type="spellEnd"/>
      <w:r w:rsidR="00A3013E" w:rsidRPr="00A3013E">
        <w:rPr>
          <w:sz w:val="20"/>
          <w:szCs w:val="20"/>
        </w:rPr>
        <w:t xml:space="preserve"> </w:t>
      </w:r>
      <w:proofErr w:type="spellStart"/>
      <w:r w:rsidR="00A3013E" w:rsidRPr="00A3013E">
        <w:rPr>
          <w:sz w:val="20"/>
          <w:szCs w:val="20"/>
        </w:rPr>
        <w:t>bono</w:t>
      </w:r>
      <w:proofErr w:type="spellEnd"/>
      <w:r w:rsidR="00A3013E" w:rsidRPr="00A3013E">
        <w:rPr>
          <w:sz w:val="20"/>
          <w:szCs w:val="20"/>
        </w:rPr>
        <w:t xml:space="preserve"> </w:t>
      </w:r>
      <w:proofErr w:type="spellStart"/>
      <w:r w:rsidR="00A3013E" w:rsidRPr="00A3013E">
        <w:rPr>
          <w:sz w:val="20"/>
          <w:szCs w:val="20"/>
        </w:rPr>
        <w:t>cultural</w:t>
      </w:r>
      <w:proofErr w:type="spellEnd"/>
      <w:r w:rsidR="00A3013E" w:rsidRPr="00A3013E">
        <w:rPr>
          <w:sz w:val="20"/>
          <w:szCs w:val="20"/>
        </w:rPr>
        <w:t>».</w:t>
      </w:r>
    </w:p>
    <w:p w14:paraId="0AFBE234" w14:textId="77777777" w:rsidR="00331CFA" w:rsidRPr="000E0421" w:rsidRDefault="00331CFA" w:rsidP="00A051A3">
      <w:pPr>
        <w:rPr>
          <w:lang w:eastAsia="ru-RU"/>
        </w:rPr>
      </w:pPr>
    </w:p>
    <w:p w14:paraId="4BC4EA73" w14:textId="36963B89" w:rsidR="00A72BFF" w:rsidRDefault="006A2249" w:rsidP="00A051A3">
      <w:pPr>
        <w:rPr>
          <w:lang w:eastAsia="ru-RU"/>
        </w:rPr>
      </w:pPr>
      <w:r>
        <w:rPr>
          <w:lang w:eastAsia="ru-RU"/>
        </w:rPr>
        <w:t>Исходя из сравнения программ</w:t>
      </w:r>
      <w:r w:rsidR="00CA2271">
        <w:rPr>
          <w:lang w:eastAsia="ru-RU"/>
        </w:rPr>
        <w:t>,</w:t>
      </w:r>
      <w:r>
        <w:rPr>
          <w:lang w:eastAsia="ru-RU"/>
        </w:rPr>
        <w:t xml:space="preserve"> можно выделить следующие </w:t>
      </w:r>
      <w:r w:rsidR="00AD7B85">
        <w:rPr>
          <w:lang w:eastAsia="ru-RU"/>
        </w:rPr>
        <w:t>моменты: европейские «культурные абонементы» распространяются не только на посещение культурных учреждений, но и на книги (печатные и электронные), оборудование и на художественные материалы, различные курсы и видеои</w:t>
      </w:r>
      <w:r w:rsidR="007C620B">
        <w:rPr>
          <w:lang w:eastAsia="ru-RU"/>
        </w:rPr>
        <w:t>г</w:t>
      </w:r>
      <w:r w:rsidR="00AD7B85">
        <w:rPr>
          <w:lang w:eastAsia="ru-RU"/>
        </w:rPr>
        <w:t xml:space="preserve">ры, а также на стриминговые сервисы. Более того, все рассмотренные европейские программы </w:t>
      </w:r>
      <w:r w:rsidR="002B7E06">
        <w:rPr>
          <w:lang w:eastAsia="ru-RU"/>
        </w:rPr>
        <w:t>предназначены для молодых людей</w:t>
      </w:r>
      <w:r w:rsidR="00A051A3">
        <w:rPr>
          <w:lang w:eastAsia="ru-RU"/>
        </w:rPr>
        <w:t xml:space="preserve">, чей возраст начинается от 18 лет, что позволяет сделать предположение о том, что пользователи «культурных абонементов» будут принимать решения о трате выделенных средств самостоятельно (не будут действовать под влиянием родителей, учителей).  </w:t>
      </w:r>
    </w:p>
    <w:p w14:paraId="023421FC" w14:textId="77777777" w:rsidR="00514C6C" w:rsidRPr="002B7E06" w:rsidRDefault="00514C6C" w:rsidP="00A051A3">
      <w:pPr>
        <w:rPr>
          <w:lang w:eastAsia="ru-RU"/>
        </w:rPr>
      </w:pPr>
    </w:p>
    <w:p w14:paraId="24AFD499" w14:textId="07E7CD14" w:rsidR="00035CC0" w:rsidRDefault="003F5C22" w:rsidP="00035CC0">
      <w:pPr>
        <w:pStyle w:val="2"/>
      </w:pPr>
      <w:bookmarkStart w:id="13" w:name="_Toc121432952"/>
      <w:bookmarkStart w:id="14" w:name="_Toc136288641"/>
      <w:r w:rsidRPr="0016589C">
        <w:t xml:space="preserve">1.3 </w:t>
      </w:r>
      <w:r w:rsidR="00D96C1C" w:rsidRPr="0016589C">
        <w:t xml:space="preserve">Иные программы </w:t>
      </w:r>
      <w:bookmarkEnd w:id="13"/>
      <w:r w:rsidR="00A3013E">
        <w:t>лояльности в сфере культуры в Санкт-Петербурге</w:t>
      </w:r>
      <w:bookmarkEnd w:id="14"/>
    </w:p>
    <w:p w14:paraId="65878051" w14:textId="45ECF064" w:rsidR="00035CC0" w:rsidRDefault="00D04B08" w:rsidP="00035CC0">
      <w:r w:rsidRPr="00FB72E0">
        <w:t>Говоря о</w:t>
      </w:r>
      <w:r w:rsidR="00D96C1C">
        <w:t xml:space="preserve">б иных </w:t>
      </w:r>
      <w:r w:rsidRPr="00FB72E0">
        <w:t>социальных программах для покупки билетов на различные культурные мероприятия</w:t>
      </w:r>
      <w:r w:rsidRPr="00E17CFC">
        <w:t xml:space="preserve"> в России</w:t>
      </w:r>
      <w:r w:rsidRPr="00FB72E0">
        <w:t xml:space="preserve">, стоит отметить, что на данный момент не существует </w:t>
      </w:r>
      <w:r w:rsidR="00D96C1C">
        <w:t>полноценных аналогов/заменителей программы</w:t>
      </w:r>
      <w:r w:rsidRPr="00FB72E0">
        <w:t xml:space="preserve"> «Пушкинской карты»</w:t>
      </w:r>
      <w:r>
        <w:t xml:space="preserve">. Также важно понимать, что приобретать билеты потребители могут непосредственно </w:t>
      </w:r>
      <w:r w:rsidRPr="00D04B08">
        <w:t xml:space="preserve">в кассах культурных учреждений </w:t>
      </w:r>
      <w:r>
        <w:t>или через специальные сервисы. Каждый из этих способов имеет свои особенности и программы лояльности.</w:t>
      </w:r>
      <w:r w:rsidR="00211597">
        <w:t xml:space="preserve"> </w:t>
      </w:r>
    </w:p>
    <w:p w14:paraId="08BA67F6" w14:textId="77777777" w:rsidR="00514C6C" w:rsidRDefault="00514C6C" w:rsidP="00035CC0">
      <w:pPr>
        <w:rPr>
          <w:i/>
        </w:rPr>
      </w:pPr>
    </w:p>
    <w:p w14:paraId="2DCF190D" w14:textId="3E6A2280" w:rsidR="008E77D4" w:rsidRPr="008E77D4" w:rsidRDefault="008E77D4" w:rsidP="00035CC0">
      <w:pPr>
        <w:rPr>
          <w:i/>
        </w:rPr>
      </w:pPr>
      <w:r w:rsidRPr="008E77D4">
        <w:rPr>
          <w:i/>
        </w:rPr>
        <w:t>Программы лояльности в учреждениях культуры</w:t>
      </w:r>
    </w:p>
    <w:p w14:paraId="3E085B3B" w14:textId="77777777" w:rsidR="00227603" w:rsidRDefault="00F545AD" w:rsidP="00035CC0">
      <w:r>
        <w:t xml:space="preserve">Рассматривая приобретение билетов для посещения мероприятий в кассах учреждений, было отмечено, что политика предоставления льгот везде разная. </w:t>
      </w:r>
    </w:p>
    <w:p w14:paraId="5EC54C22" w14:textId="77777777" w:rsidR="00227603" w:rsidRDefault="00F545AD" w:rsidP="00F77242">
      <w:pPr>
        <w:pStyle w:val="aff"/>
        <w:numPr>
          <w:ilvl w:val="0"/>
          <w:numId w:val="20"/>
        </w:numPr>
      </w:pPr>
      <w:r>
        <w:t xml:space="preserve">Так, например, студенты ВУЗов могут купить билеты со скидкой 50% за час до начала спектакля в ФГБУК «БДТ </w:t>
      </w:r>
      <w:proofErr w:type="spellStart"/>
      <w:r>
        <w:t>им.Г.А.Товстоногова</w:t>
      </w:r>
      <w:proofErr w:type="spellEnd"/>
      <w:r>
        <w:t xml:space="preserve">». </w:t>
      </w:r>
    </w:p>
    <w:p w14:paraId="610559E9" w14:textId="77777777" w:rsidR="00227603" w:rsidRDefault="00F545AD" w:rsidP="00F77242">
      <w:pPr>
        <w:pStyle w:val="aff"/>
        <w:numPr>
          <w:ilvl w:val="0"/>
          <w:numId w:val="20"/>
        </w:numPr>
      </w:pPr>
      <w:r>
        <w:t xml:space="preserve">ФГБУК «Государственный академический Мариинский театр» сотрудничает с ВУЗами Санкт-Петербурга и предлагает </w:t>
      </w:r>
      <w:r w:rsidR="008164B6">
        <w:t xml:space="preserve">группам студентов посещение мероприятий по специальным студенческим трафикам. </w:t>
      </w:r>
    </w:p>
    <w:p w14:paraId="1B98C347" w14:textId="77777777" w:rsidR="00227603" w:rsidRDefault="008164B6" w:rsidP="00F77242">
      <w:pPr>
        <w:pStyle w:val="aff"/>
        <w:numPr>
          <w:ilvl w:val="0"/>
          <w:numId w:val="20"/>
        </w:numPr>
      </w:pPr>
      <w:r>
        <w:t xml:space="preserve">В СПб ГБУК «Центральный выставочный зал «Манеж»» лица младше 16 лет могут посетить выставки бесплатно, а для всех лиц до 18 лет бесплатное посещение мероприятий доступно по понедельникам. </w:t>
      </w:r>
    </w:p>
    <w:p w14:paraId="4C122673" w14:textId="255727A6" w:rsidR="008164B6" w:rsidRDefault="008164B6" w:rsidP="00F77242">
      <w:pPr>
        <w:pStyle w:val="aff"/>
        <w:numPr>
          <w:ilvl w:val="0"/>
          <w:numId w:val="20"/>
        </w:numPr>
      </w:pPr>
      <w:r>
        <w:t>Более того, в некоторых учреждениях существует система абонементов</w:t>
      </w:r>
      <w:r w:rsidR="00EB2D13">
        <w:t xml:space="preserve"> или промо-коды, которые выдаются при выполнении разных условий (в СПб ГБУК «Санкт-Петербургский государственный академический театр оперы и балета им. </w:t>
      </w:r>
      <w:proofErr w:type="spellStart"/>
      <w:r w:rsidR="00EB2D13">
        <w:t>М.П.Мусоргского</w:t>
      </w:r>
      <w:proofErr w:type="spellEnd"/>
      <w:r w:rsidR="00EB2D13">
        <w:t xml:space="preserve"> – Михайловский театр» система абонементов позволяет экономить до 20% от стоимости билетов, а промо-код на 15% выдается в том случае, если: 1) пользователь зарегистрирован на сайте Михайловского театра, 2) в течение 3 дней после дня рождения). </w:t>
      </w:r>
      <w:r w:rsidR="00775FB3">
        <w:rPr>
          <w:rStyle w:val="afa"/>
        </w:rPr>
        <w:footnoteReference w:id="34"/>
      </w:r>
    </w:p>
    <w:p w14:paraId="2B5003FC" w14:textId="77777777" w:rsidR="00514C6C" w:rsidRDefault="00514C6C" w:rsidP="00035CC0">
      <w:pPr>
        <w:rPr>
          <w:i/>
        </w:rPr>
      </w:pPr>
    </w:p>
    <w:p w14:paraId="17A15654" w14:textId="72330B93" w:rsidR="008E77D4" w:rsidRPr="008E77D4" w:rsidRDefault="008E77D4" w:rsidP="00035CC0">
      <w:pPr>
        <w:rPr>
          <w:i/>
        </w:rPr>
      </w:pPr>
      <w:r w:rsidRPr="008E77D4">
        <w:rPr>
          <w:i/>
        </w:rPr>
        <w:t>Единая карта петербуржца (ЕКП)</w:t>
      </w:r>
    </w:p>
    <w:p w14:paraId="3764938C" w14:textId="47DA0E4A" w:rsidR="00211597" w:rsidRDefault="008164B6" w:rsidP="00035CC0">
      <w:r>
        <w:lastRenderedPageBreak/>
        <w:t>Также стоить отметить, что большинство учреждений культуры представляет скидку в размере от 5% до 10% при условии, что посетитель является держателем Единой карты петербуржца (ЕКП)</w:t>
      </w:r>
      <w:r w:rsidR="00EB2D13">
        <w:t>. ЕКП – проект, разработанный Правительством Санкт-Петербурга, он представляет собой электронную смарт-карту, которая объединяет в себе возможности банковской, скидочной, бонусной карт, а также электронного проездного и носителя электронной подписи.</w:t>
      </w:r>
      <w:r w:rsidR="00956275">
        <w:rPr>
          <w:rStyle w:val="afa"/>
        </w:rPr>
        <w:footnoteReference w:id="35"/>
      </w:r>
      <w:r w:rsidR="00EB2D13">
        <w:t xml:space="preserve">  </w:t>
      </w:r>
      <w:r w:rsidR="00956275">
        <w:t>Особый интерес представляет сервис «Магазин поощрений». За прохождение опросов, которые проводятся в рамках сервиса «Городской диалог», держатели карт могут получить 20 виртуальных баллов, 125 баллов можно получить при заполнении профиля и при загрузке приложения, 10 – в подарок на день рождения. При накоплении 500 баллов пользователь может выбирать любые подарки из ассортимента «Магазин поощрений», в который входят: билеты на спектакли, музеи, сувенирная продукция, подарки и электронные сертификаты на развлекательные и образовательные интернет-ресурсы от партнеров проекта.</w:t>
      </w:r>
      <w:r w:rsidR="00956275">
        <w:rPr>
          <w:rStyle w:val="afa"/>
        </w:rPr>
        <w:footnoteReference w:id="36"/>
      </w:r>
      <w:r w:rsidR="00956275">
        <w:t xml:space="preserve"> </w:t>
      </w:r>
    </w:p>
    <w:p w14:paraId="4D8EB166" w14:textId="77777777" w:rsidR="00514C6C" w:rsidRDefault="00514C6C" w:rsidP="00035CC0">
      <w:pPr>
        <w:rPr>
          <w:i/>
        </w:rPr>
      </w:pPr>
    </w:p>
    <w:p w14:paraId="1F87C49F" w14:textId="37B59E82" w:rsidR="003F4E70" w:rsidRPr="003F4E70" w:rsidRDefault="00A3013E" w:rsidP="00035CC0">
      <w:pPr>
        <w:rPr>
          <w:i/>
        </w:rPr>
      </w:pPr>
      <w:r>
        <w:rPr>
          <w:i/>
        </w:rPr>
        <w:t>Электронные площадки по продаже билетов</w:t>
      </w:r>
    </w:p>
    <w:p w14:paraId="1363059A" w14:textId="613A958A" w:rsidR="001C5223" w:rsidRDefault="001C5223" w:rsidP="00035CC0">
      <w:r>
        <w:t xml:space="preserve">Говоря о сайтах для покупки билетов на различные культурные мероприятия, можно выделить следующие: </w:t>
      </w:r>
      <w:proofErr w:type="spellStart"/>
      <w:r>
        <w:t>Яндекс.Афиша</w:t>
      </w:r>
      <w:proofErr w:type="spellEnd"/>
      <w:r>
        <w:t xml:space="preserve">, </w:t>
      </w:r>
      <w:proofErr w:type="spellStart"/>
      <w:r>
        <w:rPr>
          <w:lang w:val="en-US"/>
        </w:rPr>
        <w:t>Kassir</w:t>
      </w:r>
      <w:proofErr w:type="spellEnd"/>
      <w:r w:rsidRPr="001C5223">
        <w:t>.</w:t>
      </w:r>
      <w:proofErr w:type="spellStart"/>
      <w:r>
        <w:rPr>
          <w:lang w:val="en-US"/>
        </w:rPr>
        <w:t>ru</w:t>
      </w:r>
      <w:proofErr w:type="spellEnd"/>
      <w:r w:rsidRPr="001C5223">
        <w:t xml:space="preserve">, </w:t>
      </w:r>
      <w:proofErr w:type="spellStart"/>
      <w:r>
        <w:rPr>
          <w:lang w:val="en-US"/>
        </w:rPr>
        <w:t>Ticketland</w:t>
      </w:r>
      <w:proofErr w:type="spellEnd"/>
      <w:r w:rsidRPr="001C5223">
        <w:t>.</w:t>
      </w:r>
      <w:proofErr w:type="spellStart"/>
      <w:r>
        <w:rPr>
          <w:lang w:val="en-US"/>
        </w:rPr>
        <w:t>ru</w:t>
      </w:r>
      <w:proofErr w:type="spellEnd"/>
      <w:r w:rsidRPr="001C5223">
        <w:t>.</w:t>
      </w:r>
      <w:r>
        <w:t xml:space="preserve"> </w:t>
      </w:r>
    </w:p>
    <w:p w14:paraId="33BDA971" w14:textId="38CAEDBA" w:rsidR="001C5223" w:rsidRPr="001C5223" w:rsidRDefault="001C5223" w:rsidP="00035CC0">
      <w:r>
        <w:t xml:space="preserve">В сервисе </w:t>
      </w:r>
      <w:proofErr w:type="spellStart"/>
      <w:r>
        <w:t>Яндекс.Афиша</w:t>
      </w:r>
      <w:proofErr w:type="spellEnd"/>
      <w:r>
        <w:t xml:space="preserve"> существу</w:t>
      </w:r>
      <w:r w:rsidR="00104891">
        <w:t>ет акция «Скидка на билеты». Согласно правилам проведения акции, организатор акции реализует электронные билеты со скидкой, предоставляемой организатором мероприятия.</w:t>
      </w:r>
      <w:r w:rsidR="00104891">
        <w:rPr>
          <w:rStyle w:val="afa"/>
        </w:rPr>
        <w:footnoteReference w:id="37"/>
      </w:r>
      <w:r w:rsidR="00104891">
        <w:t xml:space="preserve"> </w:t>
      </w:r>
      <w:r>
        <w:t xml:space="preserve">А также на этот сервис распространяется программа Яндекс Плюс, которая позволяет при покупке билетов получать баллы </w:t>
      </w:r>
      <w:proofErr w:type="spellStart"/>
      <w:r>
        <w:t>кешб</w:t>
      </w:r>
      <w:r w:rsidR="00104891">
        <w:t>эка</w:t>
      </w:r>
      <w:proofErr w:type="spellEnd"/>
      <w:r w:rsidR="00104891">
        <w:t xml:space="preserve"> Плюс. Этими баллами можно расплачиваться во всех сервисах Яндекса (1 балл = 1 рубль).</w:t>
      </w:r>
      <w:r w:rsidR="00104891">
        <w:rPr>
          <w:rStyle w:val="afa"/>
        </w:rPr>
        <w:footnoteReference w:id="38"/>
      </w:r>
    </w:p>
    <w:p w14:paraId="2996589D" w14:textId="0B04DF82" w:rsidR="00035CC0" w:rsidRPr="00104891" w:rsidRDefault="00104891" w:rsidP="00035CC0">
      <w:pPr>
        <w:rPr>
          <w:lang w:eastAsia="ru-RU"/>
        </w:rPr>
      </w:pPr>
      <w:proofErr w:type="spellStart"/>
      <w:r>
        <w:rPr>
          <w:lang w:val="en-US"/>
        </w:rPr>
        <w:t>Kassir</w:t>
      </w:r>
      <w:proofErr w:type="spellEnd"/>
      <w:r w:rsidRPr="001C5223">
        <w:t>.</w:t>
      </w:r>
      <w:proofErr w:type="spellStart"/>
      <w:r>
        <w:rPr>
          <w:lang w:val="en-US"/>
        </w:rPr>
        <w:t>ru</w:t>
      </w:r>
      <w:proofErr w:type="spellEnd"/>
      <w:r>
        <w:t xml:space="preserve"> имеет собственную программу лояльности, которая распространяется только на пользователей мобильного приложения. При покупке билетов с сервисным сбором, участнику начисляются баллы равные 10% от номинальной стоимости </w:t>
      </w:r>
      <w:r>
        <w:lastRenderedPageBreak/>
        <w:t xml:space="preserve">билета. </w:t>
      </w:r>
      <w:r w:rsidR="003325CA">
        <w:t>Эти баллы можно тратить на приобретение билетов в мобильном приложении (при этом сумма, которую участник программы оплачивает баллами не должна превышать 90% стоимости билета).</w:t>
      </w:r>
      <w:r w:rsidR="003325CA">
        <w:rPr>
          <w:rStyle w:val="afa"/>
        </w:rPr>
        <w:footnoteReference w:id="39"/>
      </w:r>
      <w:r w:rsidR="003325CA">
        <w:t xml:space="preserve">  </w:t>
      </w:r>
    </w:p>
    <w:p w14:paraId="573B0E42" w14:textId="47FDBA58" w:rsidR="00A3013E" w:rsidRDefault="00771E58" w:rsidP="00A3013E">
      <w:r>
        <w:rPr>
          <w:lang w:eastAsia="ru-RU"/>
        </w:rPr>
        <w:t xml:space="preserve">В </w:t>
      </w:r>
      <w:proofErr w:type="spellStart"/>
      <w:r>
        <w:rPr>
          <w:lang w:val="en-US"/>
        </w:rPr>
        <w:t>Ticketland</w:t>
      </w:r>
      <w:proofErr w:type="spellEnd"/>
      <w:r w:rsidRPr="001C5223">
        <w:t>.</w:t>
      </w:r>
      <w:proofErr w:type="spellStart"/>
      <w:r>
        <w:rPr>
          <w:lang w:val="en-US"/>
        </w:rPr>
        <w:t>ru</w:t>
      </w:r>
      <w:proofErr w:type="spellEnd"/>
      <w:r>
        <w:t xml:space="preserve"> существует временная акция МТС </w:t>
      </w:r>
      <w:r w:rsidR="00EA0E28">
        <w:t>Кешбек</w:t>
      </w:r>
      <w:r>
        <w:t xml:space="preserve"> (проводится с 1 января 2022 года по 31 декабря 2022 года). Получить к</w:t>
      </w:r>
      <w:r w:rsidR="00EA0E28">
        <w:t>е</w:t>
      </w:r>
      <w:r>
        <w:t xml:space="preserve">шбек в размере 5% от покупки может только участник Сервиса </w:t>
      </w:r>
      <w:r>
        <w:rPr>
          <w:lang w:val="en-US"/>
        </w:rPr>
        <w:t>MTC</w:t>
      </w:r>
      <w:r w:rsidRPr="00771E58">
        <w:t xml:space="preserve"> </w:t>
      </w:r>
      <w:r>
        <w:rPr>
          <w:lang w:val="en-US"/>
        </w:rPr>
        <w:t>Cashback</w:t>
      </w:r>
      <w:r w:rsidRPr="00771E58">
        <w:t>.</w:t>
      </w:r>
      <w:r w:rsidR="00EA0E28">
        <w:t xml:space="preserve"> Полученные баллы потребитель может потратить на любые мероприятия, размещенные на сайте </w:t>
      </w:r>
      <w:proofErr w:type="spellStart"/>
      <w:r w:rsidR="00EA0E28">
        <w:rPr>
          <w:lang w:val="en-US"/>
        </w:rPr>
        <w:t>Ticketland</w:t>
      </w:r>
      <w:proofErr w:type="spellEnd"/>
      <w:r w:rsidR="00EA0E28" w:rsidRPr="001C5223">
        <w:t>.</w:t>
      </w:r>
      <w:proofErr w:type="spellStart"/>
      <w:r w:rsidR="00EA0E28">
        <w:rPr>
          <w:lang w:val="en-US"/>
        </w:rPr>
        <w:t>ru</w:t>
      </w:r>
      <w:proofErr w:type="spellEnd"/>
      <w:r w:rsidR="00EA0E28">
        <w:t xml:space="preserve">. </w:t>
      </w:r>
      <w:r w:rsidR="00EA0E28">
        <w:rPr>
          <w:rStyle w:val="afa"/>
          <w:lang w:eastAsia="ru-RU"/>
        </w:rPr>
        <w:footnoteReference w:id="40"/>
      </w:r>
    </w:p>
    <w:p w14:paraId="6BE29A9B" w14:textId="77777777" w:rsidR="00A3013E" w:rsidRDefault="00A3013E" w:rsidP="00A3013E"/>
    <w:p w14:paraId="4B85DD47" w14:textId="5C1C4CBD" w:rsidR="00EA0E28" w:rsidRPr="00EA0E28" w:rsidRDefault="00A3013E" w:rsidP="00472E14">
      <w:pPr>
        <w:rPr>
          <w:lang w:eastAsia="ru-RU"/>
        </w:rPr>
      </w:pPr>
      <w:r>
        <w:rPr>
          <w:lang w:eastAsia="ru-RU"/>
        </w:rPr>
        <w:t>Таким образом можно сделать вывод, что, несмотря на то что социальная программа «Пушкинская карта» является единственной программой, которая может полностью покрыть стоимость приобретаемых билетов на различные культурные мероприятия, существует целый ряд возможностей повысить доступность культурных мероприятий для жителей Санкт-Петербурга, в том числе – молодежи. Таким образом, можно предположить, что эффективность реализации социальной программы «Пушкинская карта» будет разной для разных групп ее адресатов в зависимости от их интереса к посещению различных культурных мероприятий. Поэтому необходимо провести эмпирическое исследование, целью которого станет оценка эффективности социальной программы «Пушкинская карта» для молодежи.</w:t>
      </w:r>
    </w:p>
    <w:p w14:paraId="74765D43" w14:textId="7BE4C9A6" w:rsidR="00FD198E" w:rsidRDefault="00FD198E" w:rsidP="00D94FFA">
      <w:pPr>
        <w:ind w:firstLine="0"/>
        <w:rPr>
          <w:rFonts w:cs="Times New Roman"/>
          <w:szCs w:val="24"/>
          <w:lang w:eastAsia="ru-RU"/>
        </w:rPr>
      </w:pPr>
    </w:p>
    <w:p w14:paraId="1318DE51" w14:textId="3C158A64" w:rsidR="00FD198E" w:rsidRDefault="00FD198E" w:rsidP="00D94FFA">
      <w:pPr>
        <w:ind w:firstLine="0"/>
        <w:rPr>
          <w:rFonts w:cs="Times New Roman"/>
          <w:szCs w:val="24"/>
          <w:lang w:eastAsia="ru-RU"/>
        </w:rPr>
      </w:pPr>
    </w:p>
    <w:p w14:paraId="216AE450" w14:textId="2DE7E3BC" w:rsidR="00FD198E" w:rsidRDefault="00FD198E" w:rsidP="00D94FFA">
      <w:pPr>
        <w:ind w:firstLine="0"/>
        <w:rPr>
          <w:rFonts w:cs="Times New Roman"/>
          <w:szCs w:val="24"/>
          <w:lang w:eastAsia="ru-RU"/>
        </w:rPr>
      </w:pPr>
    </w:p>
    <w:p w14:paraId="303E25AA" w14:textId="432451BD" w:rsidR="00F34F2C" w:rsidRDefault="00D61AB6" w:rsidP="00514C6C">
      <w:pPr>
        <w:pStyle w:val="1"/>
        <w:spacing w:line="240" w:lineRule="auto"/>
      </w:pPr>
      <w:bookmarkStart w:id="15" w:name="_Toc136288642"/>
      <w:r w:rsidRPr="00E15A1E">
        <w:lastRenderedPageBreak/>
        <w:t>Глава</w:t>
      </w:r>
      <w:r w:rsidR="003F5C22" w:rsidRPr="00E15A1E">
        <w:t xml:space="preserve"> 2</w:t>
      </w:r>
      <w:r w:rsidR="009C1C8E" w:rsidRPr="00E15A1E">
        <w:t>.</w:t>
      </w:r>
      <w:r w:rsidR="005A79E5" w:rsidRPr="00E15A1E">
        <w:t xml:space="preserve"> </w:t>
      </w:r>
      <w:r w:rsidR="00E15A1E" w:rsidRPr="00E15A1E">
        <w:t>Оценка соответствия социальной программы «Пушкинская карта» задачам и оценка критериев эффективности программы</w:t>
      </w:r>
      <w:bookmarkEnd w:id="15"/>
    </w:p>
    <w:p w14:paraId="3EEA6A4A" w14:textId="77777777" w:rsidR="00514C6C" w:rsidRPr="00514C6C" w:rsidRDefault="00514C6C" w:rsidP="00514C6C"/>
    <w:p w14:paraId="4EF73817" w14:textId="62348A7A" w:rsidR="00FB2018" w:rsidRDefault="00F34F2C" w:rsidP="00E6033E">
      <w:pPr>
        <w:pStyle w:val="2"/>
      </w:pPr>
      <w:bookmarkStart w:id="16" w:name="_Toc136288643"/>
      <w:r w:rsidRPr="00E15A1E">
        <w:t xml:space="preserve">2.1 </w:t>
      </w:r>
      <w:r w:rsidR="00D61AB6" w:rsidRPr="00E15A1E">
        <w:t>Подходы к оценке эффективности государственных программ</w:t>
      </w:r>
      <w:bookmarkEnd w:id="16"/>
    </w:p>
    <w:p w14:paraId="71EE7E12" w14:textId="27A13771" w:rsidR="00616D39" w:rsidRDefault="00E6033E" w:rsidP="00616D39">
      <w:pPr>
        <w:rPr>
          <w:rFonts w:cs="Times New Roman"/>
          <w:szCs w:val="24"/>
          <w:lang w:eastAsia="ru-RU"/>
        </w:rPr>
      </w:pPr>
      <w:r w:rsidRPr="004C5EA8">
        <w:t xml:space="preserve">Эффективность </w:t>
      </w:r>
      <w:r w:rsidR="00616D39">
        <w:t>является способностью любой программы/проекта достигать поставленных целей и ожидаемых результатов. Эффективная программа должна успешно реализовывать свои задачи и приводить к положительным изменениям или улучшениям в той или иной области</w:t>
      </w:r>
      <w:r w:rsidR="00FB2018">
        <w:rPr>
          <w:rFonts w:cs="Times New Roman"/>
          <w:szCs w:val="24"/>
          <w:lang w:eastAsia="ru-RU"/>
        </w:rPr>
        <w:t xml:space="preserve">. </w:t>
      </w:r>
    </w:p>
    <w:p w14:paraId="6ED89FEC" w14:textId="3C682DC8" w:rsidR="00616D39" w:rsidRDefault="00616D39" w:rsidP="00616D39">
      <w:pPr>
        <w:rPr>
          <w:rFonts w:cs="Times New Roman"/>
          <w:szCs w:val="24"/>
          <w:lang w:eastAsia="ru-RU"/>
        </w:rPr>
      </w:pPr>
      <w:r>
        <w:rPr>
          <w:rFonts w:cs="Times New Roman"/>
          <w:szCs w:val="24"/>
          <w:lang w:eastAsia="ru-RU"/>
        </w:rPr>
        <w:t>Эффективность может выражаться в том, чтобы делать «правильные» вещи, такие как ставить правильные цели для достижения общего эффекта. Также под эффективностью может подразумеваться способность делать вещи наиболее экономичным способом.</w:t>
      </w:r>
      <w:r>
        <w:rPr>
          <w:rStyle w:val="afa"/>
          <w:rFonts w:cs="Times New Roman"/>
          <w:szCs w:val="24"/>
          <w:lang w:eastAsia="ru-RU"/>
        </w:rPr>
        <w:footnoteReference w:id="41"/>
      </w:r>
    </w:p>
    <w:p w14:paraId="7D2FB0DB" w14:textId="4E998B17" w:rsidR="00FB2018" w:rsidRDefault="00FB2018" w:rsidP="00616D39">
      <w:pPr>
        <w:rPr>
          <w:rFonts w:cs="Times New Roman"/>
          <w:szCs w:val="24"/>
          <w:lang w:eastAsia="ru-RU"/>
        </w:rPr>
      </w:pPr>
      <w:r>
        <w:rPr>
          <w:rFonts w:cs="Times New Roman"/>
          <w:szCs w:val="24"/>
          <w:lang w:eastAsia="ru-RU"/>
        </w:rPr>
        <w:t xml:space="preserve">В </w:t>
      </w:r>
      <w:r w:rsidR="00616D39">
        <w:rPr>
          <w:rFonts w:cs="Times New Roman"/>
          <w:szCs w:val="24"/>
          <w:lang w:eastAsia="ru-RU"/>
        </w:rPr>
        <w:t>данной работе</w:t>
      </w:r>
      <w:r>
        <w:rPr>
          <w:rFonts w:cs="Times New Roman"/>
          <w:szCs w:val="24"/>
          <w:lang w:eastAsia="ru-RU"/>
        </w:rPr>
        <w:t xml:space="preserve">, под эффективностью будет пониматься непосредственно способность производить желаемое количество желаемого эффекта/предполагаемого результата или успех в достижении поставленной цели. </w:t>
      </w:r>
      <w:r>
        <w:rPr>
          <w:rStyle w:val="afa"/>
          <w:rFonts w:cs="Times New Roman"/>
          <w:szCs w:val="24"/>
          <w:lang w:eastAsia="ru-RU"/>
        </w:rPr>
        <w:footnoteReference w:id="42"/>
      </w:r>
    </w:p>
    <w:p w14:paraId="0E0CBFF2" w14:textId="1A2C5A18" w:rsidR="00193E7C" w:rsidRPr="00193E7C" w:rsidRDefault="00193E7C" w:rsidP="00193E7C">
      <w:r>
        <w:t xml:space="preserve">Эффективность может измеряться различными способами, включая качественные и количественные показатели. Более того оценка эффективности программы может включать в себя оценку стоимости программы в сравнении с достигнутыми результатами, чтобы определить, насколько рационально используются ресурсы. Важно отметить, что эффективность программы также может зависеть от специфических условий и целей. Кроме того, оценку можно проводить на разных этапах программы. </w:t>
      </w:r>
    </w:p>
    <w:p w14:paraId="29A0ADFB" w14:textId="696A9A34" w:rsidR="00FB2018" w:rsidRDefault="00193E7C" w:rsidP="00FB2018">
      <w:pPr>
        <w:rPr>
          <w:rFonts w:cs="Times New Roman"/>
          <w:szCs w:val="24"/>
          <w:lang w:eastAsia="ru-RU"/>
        </w:rPr>
      </w:pPr>
      <w:r>
        <w:rPr>
          <w:rFonts w:cs="Times New Roman"/>
          <w:szCs w:val="24"/>
          <w:lang w:eastAsia="ru-RU"/>
        </w:rPr>
        <w:t>В данной работе для</w:t>
      </w:r>
      <w:r w:rsidR="00FB2018">
        <w:rPr>
          <w:rFonts w:cs="Times New Roman"/>
          <w:szCs w:val="24"/>
          <w:lang w:eastAsia="ru-RU"/>
        </w:rPr>
        <w:t xml:space="preserve"> определения эффективности программы </w:t>
      </w:r>
      <w:r>
        <w:rPr>
          <w:rFonts w:cs="Times New Roman"/>
          <w:szCs w:val="24"/>
          <w:lang w:eastAsia="ru-RU"/>
        </w:rPr>
        <w:t>были сформулированы</w:t>
      </w:r>
      <w:r w:rsidR="00FB2018">
        <w:rPr>
          <w:rFonts w:cs="Times New Roman"/>
          <w:szCs w:val="24"/>
          <w:lang w:eastAsia="ru-RU"/>
        </w:rPr>
        <w:t xml:space="preserve"> </w:t>
      </w:r>
      <w:r>
        <w:rPr>
          <w:rFonts w:cs="Times New Roman"/>
          <w:szCs w:val="24"/>
          <w:lang w:eastAsia="ru-RU"/>
        </w:rPr>
        <w:t xml:space="preserve">критерии оценки цели социальной программы </w:t>
      </w:r>
      <w:r w:rsidR="00FB2018">
        <w:rPr>
          <w:rFonts w:cs="Times New Roman"/>
          <w:szCs w:val="24"/>
          <w:lang w:eastAsia="ru-RU"/>
        </w:rPr>
        <w:t>«Пушкинск</w:t>
      </w:r>
      <w:r>
        <w:rPr>
          <w:rFonts w:cs="Times New Roman"/>
          <w:szCs w:val="24"/>
          <w:lang w:eastAsia="ru-RU"/>
        </w:rPr>
        <w:t xml:space="preserve">ая </w:t>
      </w:r>
      <w:r w:rsidR="00FB2018">
        <w:rPr>
          <w:rFonts w:cs="Times New Roman"/>
          <w:szCs w:val="24"/>
          <w:lang w:eastAsia="ru-RU"/>
        </w:rPr>
        <w:t>карт</w:t>
      </w:r>
      <w:r>
        <w:rPr>
          <w:rFonts w:cs="Times New Roman"/>
          <w:szCs w:val="24"/>
          <w:lang w:eastAsia="ru-RU"/>
        </w:rPr>
        <w:t>а</w:t>
      </w:r>
      <w:r w:rsidR="00FB2018">
        <w:rPr>
          <w:rFonts w:cs="Times New Roman"/>
          <w:szCs w:val="24"/>
          <w:lang w:eastAsia="ru-RU"/>
        </w:rPr>
        <w:t>» (см.</w:t>
      </w:r>
      <w:r w:rsidR="004D5391">
        <w:rPr>
          <w:rFonts w:cs="Times New Roman"/>
          <w:szCs w:val="24"/>
          <w:lang w:eastAsia="ru-RU"/>
        </w:rPr>
        <w:t xml:space="preserve"> </w:t>
      </w:r>
      <w:r w:rsidR="004D5391">
        <w:rPr>
          <w:rFonts w:cs="Times New Roman"/>
          <w:szCs w:val="24"/>
          <w:lang w:eastAsia="ru-RU"/>
        </w:rPr>
        <w:fldChar w:fldCharType="begin"/>
      </w:r>
      <w:r w:rsidR="004D5391">
        <w:rPr>
          <w:rFonts w:cs="Times New Roman"/>
          <w:szCs w:val="24"/>
          <w:lang w:eastAsia="ru-RU"/>
        </w:rPr>
        <w:instrText xml:space="preserve"> REF _Ref136272008 \r \h </w:instrText>
      </w:r>
      <w:r w:rsidR="004D5391">
        <w:rPr>
          <w:rFonts w:cs="Times New Roman"/>
          <w:szCs w:val="24"/>
          <w:lang w:eastAsia="ru-RU"/>
        </w:rPr>
      </w:r>
      <w:r w:rsidR="004D5391">
        <w:rPr>
          <w:rFonts w:cs="Times New Roman"/>
          <w:szCs w:val="24"/>
          <w:lang w:eastAsia="ru-RU"/>
        </w:rPr>
        <w:fldChar w:fldCharType="separate"/>
      </w:r>
      <w:r w:rsidR="004D5391">
        <w:rPr>
          <w:rFonts w:cs="Times New Roman"/>
          <w:szCs w:val="24"/>
          <w:lang w:eastAsia="ru-RU"/>
        </w:rPr>
        <w:t>таблицу 2</w:t>
      </w:r>
      <w:r w:rsidR="004D5391">
        <w:rPr>
          <w:rFonts w:cs="Times New Roman"/>
          <w:szCs w:val="24"/>
          <w:lang w:eastAsia="ru-RU"/>
        </w:rPr>
        <w:fldChar w:fldCharType="end"/>
      </w:r>
      <w:r w:rsidR="00FB2018">
        <w:rPr>
          <w:rFonts w:cs="Times New Roman"/>
          <w:szCs w:val="24"/>
          <w:lang w:eastAsia="ru-RU"/>
        </w:rPr>
        <w:t>).</w:t>
      </w:r>
    </w:p>
    <w:p w14:paraId="39AAB1B4" w14:textId="77777777" w:rsidR="004B7031" w:rsidRDefault="004B7031" w:rsidP="00FB2018">
      <w:pPr>
        <w:rPr>
          <w:rFonts w:cs="Times New Roman"/>
          <w:szCs w:val="24"/>
          <w:lang w:eastAsia="ru-RU"/>
        </w:rPr>
      </w:pPr>
    </w:p>
    <w:p w14:paraId="143F49BB" w14:textId="77777777" w:rsidR="00FB2018" w:rsidRDefault="00FB2018" w:rsidP="00FB2018">
      <w:pPr>
        <w:rPr>
          <w:rFonts w:cs="Times New Roman"/>
          <w:szCs w:val="24"/>
          <w:lang w:eastAsia="ru-RU"/>
        </w:rPr>
      </w:pPr>
    </w:p>
    <w:p w14:paraId="5AFC52B7" w14:textId="77777777" w:rsidR="00FB2018" w:rsidRPr="0082038F" w:rsidRDefault="00FB2018" w:rsidP="00FB2018">
      <w:pPr>
        <w:pStyle w:val="a0"/>
        <w:spacing w:line="240" w:lineRule="auto"/>
        <w:rPr>
          <w:lang w:val="ru-RU" w:eastAsia="ru-RU"/>
        </w:rPr>
      </w:pPr>
      <w:bookmarkStart w:id="17" w:name="_Ref136272008"/>
      <w:bookmarkStart w:id="18" w:name="_Ref131863493"/>
      <w:r>
        <w:rPr>
          <w:lang w:val="ru-RU" w:eastAsia="ru-RU"/>
        </w:rPr>
        <w:lastRenderedPageBreak/>
        <w:t>Критерии оценки эффективности социальной программы «Пушкинская карта» и их</w:t>
      </w:r>
      <w:bookmarkEnd w:id="17"/>
      <w:r>
        <w:rPr>
          <w:lang w:val="ru-RU" w:eastAsia="ru-RU"/>
        </w:rPr>
        <w:t xml:space="preserve"> </w:t>
      </w:r>
      <w:bookmarkEnd w:id="18"/>
    </w:p>
    <w:tbl>
      <w:tblPr>
        <w:tblStyle w:val="ae"/>
        <w:tblW w:w="8784" w:type="dxa"/>
        <w:tblLayout w:type="fixed"/>
        <w:tblLook w:val="04A0" w:firstRow="1" w:lastRow="0" w:firstColumn="1" w:lastColumn="0" w:noHBand="0" w:noVBand="1"/>
      </w:tblPr>
      <w:tblGrid>
        <w:gridCol w:w="2244"/>
        <w:gridCol w:w="4981"/>
        <w:gridCol w:w="1559"/>
      </w:tblGrid>
      <w:tr w:rsidR="00FB2018" w14:paraId="43437E6B" w14:textId="77777777" w:rsidTr="00922DB9">
        <w:tc>
          <w:tcPr>
            <w:tcW w:w="2244" w:type="dxa"/>
          </w:tcPr>
          <w:p w14:paraId="1CFE10C6" w14:textId="77777777" w:rsidR="00FB2018" w:rsidRPr="00142CBE" w:rsidRDefault="00FB2018" w:rsidP="00FE02A6">
            <w:pPr>
              <w:pStyle w:val="af"/>
              <w:spacing w:line="240" w:lineRule="auto"/>
              <w:rPr>
                <w:lang w:val="ru-RU"/>
              </w:rPr>
            </w:pPr>
            <w:r>
              <w:rPr>
                <w:lang w:val="ru-RU"/>
              </w:rPr>
              <w:t>Цель программы*</w:t>
            </w:r>
          </w:p>
        </w:tc>
        <w:tc>
          <w:tcPr>
            <w:tcW w:w="4981" w:type="dxa"/>
          </w:tcPr>
          <w:p w14:paraId="59D62AAF" w14:textId="77777777" w:rsidR="00FB2018" w:rsidRPr="0082038F" w:rsidRDefault="00FB2018" w:rsidP="00FE02A6">
            <w:pPr>
              <w:pStyle w:val="af"/>
              <w:spacing w:line="240" w:lineRule="auto"/>
            </w:pPr>
            <w:r w:rsidRPr="0082038F">
              <w:t>Критерии оценки</w:t>
            </w:r>
          </w:p>
        </w:tc>
        <w:tc>
          <w:tcPr>
            <w:tcW w:w="1559" w:type="dxa"/>
          </w:tcPr>
          <w:p w14:paraId="0830629B" w14:textId="77777777" w:rsidR="00FB2018" w:rsidRPr="00AF678B" w:rsidRDefault="00FB2018" w:rsidP="00FE02A6">
            <w:pPr>
              <w:pStyle w:val="af"/>
              <w:spacing w:line="240" w:lineRule="auto"/>
              <w:rPr>
                <w:lang w:val="ru-RU"/>
              </w:rPr>
            </w:pPr>
            <w:r>
              <w:rPr>
                <w:lang w:val="ru-RU"/>
              </w:rPr>
              <w:t xml:space="preserve">Обозначение </w:t>
            </w:r>
          </w:p>
        </w:tc>
      </w:tr>
      <w:tr w:rsidR="00D61AB6" w14:paraId="3A09C791" w14:textId="77777777" w:rsidTr="00922DB9">
        <w:tc>
          <w:tcPr>
            <w:tcW w:w="2244" w:type="dxa"/>
            <w:vMerge w:val="restart"/>
          </w:tcPr>
          <w:p w14:paraId="0F55ABDC" w14:textId="77777777" w:rsidR="00D61AB6" w:rsidRDefault="00D61AB6" w:rsidP="00FE02A6">
            <w:pPr>
              <w:pStyle w:val="af0"/>
              <w:spacing w:line="240" w:lineRule="auto"/>
              <w:rPr>
                <w:lang w:eastAsia="ru-RU"/>
              </w:rPr>
            </w:pPr>
            <w:r>
              <w:rPr>
                <w:lang w:eastAsia="ru-RU"/>
              </w:rPr>
              <w:t>Увеличение интереса молодых людей к искусству и культуре</w:t>
            </w:r>
          </w:p>
        </w:tc>
        <w:tc>
          <w:tcPr>
            <w:tcW w:w="4981" w:type="dxa"/>
          </w:tcPr>
          <w:p w14:paraId="2F2EDFAC" w14:textId="57BB3D48" w:rsidR="00D61AB6" w:rsidRPr="00AF678B" w:rsidRDefault="00D61AB6" w:rsidP="00F77242">
            <w:pPr>
              <w:pStyle w:val="af0"/>
              <w:numPr>
                <w:ilvl w:val="0"/>
                <w:numId w:val="16"/>
              </w:numPr>
              <w:spacing w:line="240" w:lineRule="auto"/>
              <w:rPr>
                <w:lang w:eastAsia="ru-RU"/>
              </w:rPr>
            </w:pPr>
            <w:r>
              <w:rPr>
                <w:lang w:eastAsia="ru-RU"/>
              </w:rPr>
              <w:t xml:space="preserve">количество посещений учреждений культуры в год </w:t>
            </w:r>
          </w:p>
        </w:tc>
        <w:tc>
          <w:tcPr>
            <w:tcW w:w="1559" w:type="dxa"/>
          </w:tcPr>
          <w:p w14:paraId="34479AC8" w14:textId="6345228B" w:rsidR="00D61AB6" w:rsidRPr="00D61AB6" w:rsidRDefault="00D61AB6" w:rsidP="00D61AB6">
            <w:pPr>
              <w:pStyle w:val="af0"/>
              <w:spacing w:line="240" w:lineRule="auto"/>
              <w:ind w:right="1022"/>
              <w:rPr>
                <w:i/>
                <w:iCs/>
                <w:lang w:val="en-US" w:eastAsia="ru-RU"/>
              </w:rPr>
            </w:pPr>
            <w:r>
              <w:rPr>
                <w:i/>
                <w:iCs/>
                <w:lang w:val="en-US" w:eastAsia="ru-RU"/>
              </w:rPr>
              <w:t>Quant</w:t>
            </w:r>
          </w:p>
        </w:tc>
      </w:tr>
      <w:tr w:rsidR="00D61AB6" w14:paraId="46BC2EFB" w14:textId="77777777" w:rsidTr="00922DB9">
        <w:tc>
          <w:tcPr>
            <w:tcW w:w="2244" w:type="dxa"/>
            <w:vMerge/>
          </w:tcPr>
          <w:p w14:paraId="2439E882" w14:textId="5A1F315B" w:rsidR="00D61AB6" w:rsidRDefault="00D61AB6" w:rsidP="00FE02A6">
            <w:pPr>
              <w:pStyle w:val="af0"/>
              <w:spacing w:line="240" w:lineRule="auto"/>
              <w:rPr>
                <w:lang w:eastAsia="ru-RU"/>
              </w:rPr>
            </w:pPr>
          </w:p>
        </w:tc>
        <w:tc>
          <w:tcPr>
            <w:tcW w:w="4981" w:type="dxa"/>
          </w:tcPr>
          <w:p w14:paraId="377F5183" w14:textId="3D2DEE27" w:rsidR="00D61AB6" w:rsidRPr="006754F0" w:rsidRDefault="00EE4723" w:rsidP="00F77242">
            <w:pPr>
              <w:pStyle w:val="af0"/>
              <w:numPr>
                <w:ilvl w:val="0"/>
                <w:numId w:val="16"/>
              </w:numPr>
              <w:spacing w:line="240" w:lineRule="auto"/>
              <w:rPr>
                <w:lang w:eastAsia="ru-RU"/>
              </w:rPr>
            </w:pPr>
            <w:r>
              <w:rPr>
                <w:lang w:eastAsia="ru-RU"/>
              </w:rPr>
              <w:t>частота</w:t>
            </w:r>
            <w:r w:rsidR="00D61AB6">
              <w:rPr>
                <w:lang w:eastAsia="ru-RU"/>
              </w:rPr>
              <w:t xml:space="preserve"> посещения учреждений культуры</w:t>
            </w:r>
          </w:p>
        </w:tc>
        <w:tc>
          <w:tcPr>
            <w:tcW w:w="1559" w:type="dxa"/>
          </w:tcPr>
          <w:p w14:paraId="2A66D9BF" w14:textId="1710894E" w:rsidR="00D61AB6" w:rsidRPr="00D61AB6" w:rsidRDefault="00D61AB6" w:rsidP="00D61AB6">
            <w:pPr>
              <w:pStyle w:val="a6"/>
              <w:rPr>
                <w:lang w:eastAsia="ru-RU"/>
              </w:rPr>
            </w:pPr>
            <w:proofErr w:type="spellStart"/>
            <w:r w:rsidRPr="00C55F93">
              <w:rPr>
                <w:i/>
                <w:iCs/>
                <w:lang w:eastAsia="ru-RU"/>
              </w:rPr>
              <w:t>Regul</w:t>
            </w:r>
            <w:proofErr w:type="spellEnd"/>
          </w:p>
        </w:tc>
      </w:tr>
      <w:tr w:rsidR="00D61AB6" w14:paraId="71286430" w14:textId="77777777" w:rsidTr="00922DB9">
        <w:tc>
          <w:tcPr>
            <w:tcW w:w="2244" w:type="dxa"/>
            <w:vMerge w:val="restart"/>
          </w:tcPr>
          <w:p w14:paraId="73CF4310" w14:textId="4E5CD333" w:rsidR="00D61AB6" w:rsidRDefault="00D61AB6" w:rsidP="00FE02A6">
            <w:pPr>
              <w:pStyle w:val="af0"/>
              <w:spacing w:line="240" w:lineRule="auto"/>
              <w:rPr>
                <w:lang w:eastAsia="ru-RU"/>
              </w:rPr>
            </w:pPr>
            <w:r>
              <w:rPr>
                <w:lang w:eastAsia="ru-RU"/>
              </w:rPr>
              <w:t>Популяризация проведения досуга в учреждениях культуры</w:t>
            </w:r>
          </w:p>
        </w:tc>
        <w:tc>
          <w:tcPr>
            <w:tcW w:w="4981" w:type="dxa"/>
          </w:tcPr>
          <w:p w14:paraId="714CB957" w14:textId="6CCF3BA2" w:rsidR="00D61AB6" w:rsidRDefault="00D61AB6" w:rsidP="00F77242">
            <w:pPr>
              <w:pStyle w:val="af0"/>
              <w:numPr>
                <w:ilvl w:val="0"/>
                <w:numId w:val="16"/>
              </w:numPr>
              <w:spacing w:line="240" w:lineRule="auto"/>
              <w:rPr>
                <w:lang w:eastAsia="ru-RU"/>
              </w:rPr>
            </w:pPr>
            <w:r>
              <w:rPr>
                <w:lang w:eastAsia="ru-RU"/>
              </w:rPr>
              <w:t>выделение учреждений культуры в «топ-3» мест для проведения свободного времени</w:t>
            </w:r>
          </w:p>
        </w:tc>
        <w:tc>
          <w:tcPr>
            <w:tcW w:w="1559" w:type="dxa"/>
          </w:tcPr>
          <w:p w14:paraId="276F3A9D" w14:textId="48FC4DD0" w:rsidR="00D61AB6" w:rsidRPr="00D61AB6" w:rsidRDefault="00D61AB6" w:rsidP="00D61AB6">
            <w:pPr>
              <w:pStyle w:val="af0"/>
              <w:spacing w:line="240" w:lineRule="auto"/>
              <w:rPr>
                <w:i/>
                <w:lang w:eastAsia="ru-RU"/>
              </w:rPr>
            </w:pPr>
            <w:r w:rsidRPr="00D61AB6">
              <w:rPr>
                <w:i/>
                <w:lang w:val="en-US" w:eastAsia="ru-RU"/>
              </w:rPr>
              <w:t>Top</w:t>
            </w:r>
          </w:p>
        </w:tc>
      </w:tr>
      <w:tr w:rsidR="00D61AB6" w14:paraId="5DFA2708" w14:textId="77777777" w:rsidTr="00922DB9">
        <w:tc>
          <w:tcPr>
            <w:tcW w:w="2244" w:type="dxa"/>
            <w:vMerge/>
          </w:tcPr>
          <w:p w14:paraId="35986665" w14:textId="77777777" w:rsidR="00D61AB6" w:rsidRDefault="00D61AB6" w:rsidP="00FE02A6">
            <w:pPr>
              <w:pStyle w:val="af0"/>
              <w:spacing w:line="240" w:lineRule="auto"/>
              <w:rPr>
                <w:lang w:eastAsia="ru-RU"/>
              </w:rPr>
            </w:pPr>
          </w:p>
        </w:tc>
        <w:tc>
          <w:tcPr>
            <w:tcW w:w="4981" w:type="dxa"/>
          </w:tcPr>
          <w:p w14:paraId="329D0C54" w14:textId="56ED633D" w:rsidR="00D61AB6" w:rsidRDefault="00EE4723" w:rsidP="00F77242">
            <w:pPr>
              <w:pStyle w:val="af0"/>
              <w:numPr>
                <w:ilvl w:val="0"/>
                <w:numId w:val="16"/>
              </w:numPr>
              <w:spacing w:line="240" w:lineRule="auto"/>
              <w:rPr>
                <w:lang w:eastAsia="ru-RU"/>
              </w:rPr>
            </w:pPr>
            <w:r>
              <w:rPr>
                <w:lang w:eastAsia="ru-RU"/>
              </w:rPr>
              <w:t>причина принятия решения при выборе культурного мероприятия</w:t>
            </w:r>
          </w:p>
        </w:tc>
        <w:tc>
          <w:tcPr>
            <w:tcW w:w="1559" w:type="dxa"/>
          </w:tcPr>
          <w:p w14:paraId="4DEED1F9" w14:textId="0CEA4420" w:rsidR="00D61AB6" w:rsidRPr="00D61AB6" w:rsidRDefault="00D61AB6" w:rsidP="00D61AB6">
            <w:pPr>
              <w:pStyle w:val="af0"/>
              <w:spacing w:line="240" w:lineRule="auto"/>
              <w:rPr>
                <w:i/>
                <w:lang w:eastAsia="ru-RU"/>
              </w:rPr>
            </w:pPr>
            <w:r w:rsidRPr="00C55F93">
              <w:rPr>
                <w:i/>
                <w:iCs/>
                <w:lang w:val="en-US" w:eastAsia="ru-RU"/>
              </w:rPr>
              <w:t>Info</w:t>
            </w:r>
          </w:p>
        </w:tc>
      </w:tr>
      <w:tr w:rsidR="00D61AB6" w14:paraId="1851933D" w14:textId="77777777" w:rsidTr="00922DB9">
        <w:tc>
          <w:tcPr>
            <w:tcW w:w="2244" w:type="dxa"/>
            <w:vMerge/>
          </w:tcPr>
          <w:p w14:paraId="60B8351F" w14:textId="77777777" w:rsidR="00D61AB6" w:rsidRDefault="00D61AB6" w:rsidP="00FE02A6">
            <w:pPr>
              <w:pStyle w:val="af0"/>
              <w:spacing w:line="240" w:lineRule="auto"/>
              <w:rPr>
                <w:lang w:eastAsia="ru-RU"/>
              </w:rPr>
            </w:pPr>
          </w:p>
        </w:tc>
        <w:tc>
          <w:tcPr>
            <w:tcW w:w="4981" w:type="dxa"/>
          </w:tcPr>
          <w:p w14:paraId="15DAD096" w14:textId="3387C1C8" w:rsidR="00D61AB6" w:rsidRDefault="00D61AB6" w:rsidP="00F77242">
            <w:pPr>
              <w:pStyle w:val="af0"/>
              <w:numPr>
                <w:ilvl w:val="0"/>
                <w:numId w:val="16"/>
              </w:numPr>
              <w:spacing w:line="240" w:lineRule="auto"/>
              <w:rPr>
                <w:lang w:eastAsia="ru-RU"/>
              </w:rPr>
            </w:pPr>
            <w:r>
              <w:rPr>
                <w:lang w:eastAsia="ru-RU"/>
              </w:rPr>
              <w:t>повышение доступности культурных мероприятий, на которые не могли раньше себе позволить сходить</w:t>
            </w:r>
          </w:p>
        </w:tc>
        <w:tc>
          <w:tcPr>
            <w:tcW w:w="1559" w:type="dxa"/>
          </w:tcPr>
          <w:p w14:paraId="0680DAAB" w14:textId="15E0641E" w:rsidR="00D61AB6" w:rsidRPr="00D61AB6" w:rsidRDefault="00D61AB6" w:rsidP="00D61AB6">
            <w:pPr>
              <w:pStyle w:val="af0"/>
              <w:spacing w:line="240" w:lineRule="auto"/>
              <w:rPr>
                <w:i/>
                <w:lang w:eastAsia="ru-RU"/>
              </w:rPr>
            </w:pPr>
            <w:r w:rsidRPr="00D61AB6">
              <w:rPr>
                <w:i/>
                <w:lang w:val="en-US" w:eastAsia="ru-RU"/>
              </w:rPr>
              <w:t>Afford</w:t>
            </w:r>
          </w:p>
        </w:tc>
      </w:tr>
    </w:tbl>
    <w:p w14:paraId="3C632EAC" w14:textId="04E8667B" w:rsidR="00FB2018" w:rsidRDefault="00FB2018" w:rsidP="00922DB9">
      <w:pPr>
        <w:pStyle w:val="aff"/>
        <w:spacing w:line="240" w:lineRule="auto"/>
        <w:ind w:firstLine="0"/>
        <w:rPr>
          <w:lang w:eastAsia="ru-RU"/>
        </w:rPr>
      </w:pPr>
      <w:r w:rsidRPr="00922DB9">
        <w:rPr>
          <w:lang w:eastAsia="ru-RU"/>
        </w:rPr>
        <w:t xml:space="preserve">*Источник: </w:t>
      </w:r>
      <w:r w:rsidR="00922DB9">
        <w:t>Методические рекомендации для учреждений культуры – участников программы «Пушкинская карта</w:t>
      </w:r>
      <w:r w:rsidR="00922DB9">
        <w:t>»</w:t>
      </w:r>
    </w:p>
    <w:p w14:paraId="203BEAFB" w14:textId="77777777" w:rsidR="00514C6C" w:rsidRDefault="00514C6C" w:rsidP="00FB2018">
      <w:pPr>
        <w:pStyle w:val="aff"/>
        <w:ind w:firstLine="0"/>
        <w:rPr>
          <w:lang w:eastAsia="ru-RU"/>
        </w:rPr>
      </w:pPr>
    </w:p>
    <w:p w14:paraId="4454FF40" w14:textId="01219713" w:rsidR="005A79E5" w:rsidRDefault="005A79E5" w:rsidP="00514C6C">
      <w:pPr>
        <w:pStyle w:val="2"/>
        <w:spacing w:line="240" w:lineRule="auto"/>
      </w:pPr>
      <w:bookmarkStart w:id="19" w:name="_Toc136288644"/>
      <w:r>
        <w:t xml:space="preserve">2.2 </w:t>
      </w:r>
      <w:r w:rsidR="00D61AB6">
        <w:t>Эмпирическая оценка</w:t>
      </w:r>
      <w:r w:rsidR="000A088D">
        <w:t xml:space="preserve"> критериев эффективности </w:t>
      </w:r>
      <w:r w:rsidR="00D61AB6">
        <w:t xml:space="preserve">социальной программы </w:t>
      </w:r>
      <w:r w:rsidR="000A088D">
        <w:t>«Пушкинской карты»</w:t>
      </w:r>
      <w:bookmarkEnd w:id="19"/>
    </w:p>
    <w:p w14:paraId="53EEAA55" w14:textId="5A00925E" w:rsidR="00FC76FD" w:rsidRDefault="00CC0A9A" w:rsidP="00392386">
      <w:r>
        <w:t xml:space="preserve">Для </w:t>
      </w:r>
      <w:r w:rsidR="00A45CC9">
        <w:t xml:space="preserve">оценки эффективности программы «Пушкинская карта» в рамках </w:t>
      </w:r>
      <w:r w:rsidR="000C15C8">
        <w:t>данного исследования</w:t>
      </w:r>
      <w:r w:rsidR="00A45CC9">
        <w:t xml:space="preserve"> была составлена анкета </w:t>
      </w:r>
      <w:r w:rsidR="000C7DB5" w:rsidRPr="005224D7">
        <w:t>(</w:t>
      </w:r>
      <w:r w:rsidR="005224D7" w:rsidRPr="005224D7">
        <w:t>см.</w:t>
      </w:r>
      <w:r w:rsidR="005224D7">
        <w:t xml:space="preserve"> приложение </w:t>
      </w:r>
      <w:r w:rsidR="005224D7">
        <w:fldChar w:fldCharType="begin"/>
      </w:r>
      <w:r w:rsidR="005224D7">
        <w:instrText xml:space="preserve"> REF _Ref136282222 \r \h </w:instrText>
      </w:r>
      <w:r w:rsidR="005224D7">
        <w:fldChar w:fldCharType="separate"/>
      </w:r>
      <w:r w:rsidR="005224D7">
        <w:t>2</w:t>
      </w:r>
      <w:r w:rsidR="005224D7">
        <w:fldChar w:fldCharType="end"/>
      </w:r>
      <w:r w:rsidR="000C7DB5" w:rsidRPr="005224D7">
        <w:t>)</w:t>
      </w:r>
      <w:r w:rsidR="000C7DB5">
        <w:t xml:space="preserve"> </w:t>
      </w:r>
      <w:r w:rsidR="00A45CC9">
        <w:t xml:space="preserve">и </w:t>
      </w:r>
      <w:r w:rsidR="00392386">
        <w:t xml:space="preserve">на основании данной анкеты был проведен онлайн опрос среди молодых людей в возрасте от 14 до 22 лет, имеющих гражданство РФ. </w:t>
      </w:r>
    </w:p>
    <w:p w14:paraId="6A8011D4" w14:textId="137C3707" w:rsidR="00DD4B93" w:rsidRDefault="00DD4B93" w:rsidP="00CC0A9A">
      <w:r>
        <w:t xml:space="preserve">Опрос состоял из нескольких разделов: </w:t>
      </w:r>
    </w:p>
    <w:p w14:paraId="31A50B22" w14:textId="5D27377B" w:rsidR="00D04D5A" w:rsidRDefault="00DD4B93" w:rsidP="00F77242">
      <w:pPr>
        <w:pStyle w:val="aff"/>
        <w:numPr>
          <w:ilvl w:val="0"/>
          <w:numId w:val="17"/>
        </w:numPr>
      </w:pPr>
      <w:r>
        <w:t>Социо-демографические показатели</w:t>
      </w:r>
      <w:r w:rsidR="00392386">
        <w:t>. В данном разделе респонденту предлагалось указать свой возраст, пол,</w:t>
      </w:r>
      <w:r w:rsidR="000C6D20">
        <w:t xml:space="preserve"> </w:t>
      </w:r>
      <w:r w:rsidR="00392386">
        <w:t>мест</w:t>
      </w:r>
      <w:r w:rsidR="00D04D5A">
        <w:t>о</w:t>
      </w:r>
      <w:r w:rsidR="00392386">
        <w:t xml:space="preserve"> проживания,</w:t>
      </w:r>
      <w:r w:rsidR="00D04D5A">
        <w:t xml:space="preserve"> </w:t>
      </w:r>
      <w:r w:rsidR="00392386">
        <w:t>уров</w:t>
      </w:r>
      <w:r w:rsidR="00392386" w:rsidRPr="00D04D5A">
        <w:t>ен</w:t>
      </w:r>
      <w:r w:rsidR="00D04D5A" w:rsidRPr="00D04D5A">
        <w:t>ь</w:t>
      </w:r>
      <w:r w:rsidR="00392386">
        <w:t xml:space="preserve"> образования, материал</w:t>
      </w:r>
      <w:r w:rsidR="00392386" w:rsidRPr="00D04D5A">
        <w:t>ьное</w:t>
      </w:r>
      <w:r w:rsidR="00392386">
        <w:t xml:space="preserve"> положение и т.д.</w:t>
      </w:r>
    </w:p>
    <w:p w14:paraId="1F57C0F1" w14:textId="6A281013" w:rsidR="00DD4B93" w:rsidRDefault="00DD4B93" w:rsidP="00F77242">
      <w:pPr>
        <w:pStyle w:val="aff"/>
        <w:numPr>
          <w:ilvl w:val="0"/>
          <w:numId w:val="17"/>
        </w:numPr>
      </w:pPr>
      <w:r>
        <w:t>Свободное время</w:t>
      </w:r>
      <w:r w:rsidR="00D04D5A">
        <w:t>.</w:t>
      </w:r>
      <w:r>
        <w:t xml:space="preserve"> </w:t>
      </w:r>
      <w:r w:rsidR="00D04D5A">
        <w:t>Респонденты отвечали на вопросы о том, как, с кем и где они предпочитают проводить свободное время. Особое внимание здесь уделено особенностям посещения культурных мероприятий</w:t>
      </w:r>
      <w:r w:rsidR="00234526">
        <w:t xml:space="preserve">. </w:t>
      </w:r>
    </w:p>
    <w:p w14:paraId="7F832F57" w14:textId="7B186FD2" w:rsidR="00234526" w:rsidRDefault="00234526" w:rsidP="00F77242">
      <w:pPr>
        <w:pStyle w:val="aff"/>
        <w:numPr>
          <w:ilvl w:val="0"/>
          <w:numId w:val="17"/>
        </w:numPr>
      </w:pPr>
      <w:r>
        <w:t>«Пушкинская карта»</w:t>
      </w:r>
      <w:r w:rsidR="00D04D5A">
        <w:t>.</w:t>
      </w:r>
      <w:r>
        <w:t xml:space="preserve"> </w:t>
      </w:r>
      <w:r w:rsidR="00D04D5A">
        <w:t xml:space="preserve">Этот раздел анкеты посвящен непосредственно опыту использования респондентами социальной программы «Пушкинская карта»: оформлена ли у них «Пушкинская карта», какие мероприятия они оплачивали с помощью этой карты, на основании чего они принимают решения по посещению того или иного </w:t>
      </w:r>
      <w:proofErr w:type="gramStart"/>
      <w:r w:rsidR="00D04D5A">
        <w:t>мероприятия  и</w:t>
      </w:r>
      <w:proofErr w:type="gramEnd"/>
      <w:r w:rsidR="00D04D5A">
        <w:t xml:space="preserve"> т.д</w:t>
      </w:r>
      <w:r w:rsidR="00B8275D">
        <w:t>.</w:t>
      </w:r>
    </w:p>
    <w:p w14:paraId="7386C233" w14:textId="032E918F" w:rsidR="00D04D5A" w:rsidRDefault="00D04D5A" w:rsidP="00D04D5A">
      <w:r>
        <w:t>Анкета размещалась в чатах студентов и школьников в социальной сети «</w:t>
      </w:r>
      <w:proofErr w:type="spellStart"/>
      <w:r>
        <w:t>Вконтакте</w:t>
      </w:r>
      <w:proofErr w:type="spellEnd"/>
      <w:r>
        <w:t>», а также в чатах социальной сети «</w:t>
      </w:r>
      <w:r>
        <w:rPr>
          <w:lang w:val="en-US"/>
        </w:rPr>
        <w:t>Telegram</w:t>
      </w:r>
      <w:r>
        <w:t>» и «</w:t>
      </w:r>
      <w:proofErr w:type="spellStart"/>
      <w:r>
        <w:rPr>
          <w:lang w:val="en-US"/>
        </w:rPr>
        <w:t>Whatsapp</w:t>
      </w:r>
      <w:proofErr w:type="spellEnd"/>
      <w:r>
        <w:t xml:space="preserve">» в период с </w:t>
      </w:r>
      <w:r w:rsidRPr="00D04D5A">
        <w:t>13.04.2023 по 15.05.2023.</w:t>
      </w:r>
    </w:p>
    <w:p w14:paraId="19111B39" w14:textId="0FC88116" w:rsidR="00D04D5A" w:rsidRDefault="00D04D5A" w:rsidP="00D04D5A">
      <w:r>
        <w:lastRenderedPageBreak/>
        <w:t>В анкетировании принял участие 37</w:t>
      </w:r>
      <w:r w:rsidRPr="00A45CC9">
        <w:t>1</w:t>
      </w:r>
      <w:r>
        <w:t xml:space="preserve"> респондент, 202 (54</w:t>
      </w:r>
      <w:r w:rsidRPr="000C7DB5">
        <w:t>,4</w:t>
      </w:r>
      <w:r>
        <w:t>%) из которых - девушки, а 172 (4</w:t>
      </w:r>
      <w:r w:rsidRPr="000C7DB5">
        <w:t>6,4</w:t>
      </w:r>
      <w:r>
        <w:t xml:space="preserve">%) –юноши. (см </w:t>
      </w:r>
      <w:r>
        <w:fldChar w:fldCharType="begin"/>
      </w:r>
      <w:r>
        <w:instrText xml:space="preserve"> REF _Ref136271460 \r \h </w:instrText>
      </w:r>
      <w:r>
        <w:fldChar w:fldCharType="separate"/>
      </w:r>
      <w:r>
        <w:t>Рис. 6</w:t>
      </w:r>
      <w:r>
        <w:fldChar w:fldCharType="end"/>
      </w:r>
      <w:r>
        <w:t>)</w:t>
      </w:r>
    </w:p>
    <w:p w14:paraId="28C2E247" w14:textId="4220D1E2" w:rsidR="000C7DB5" w:rsidRDefault="00653104" w:rsidP="00B7149A">
      <w:pPr>
        <w:pStyle w:val="ad"/>
        <w:rPr>
          <w:lang w:val="ru-RU"/>
        </w:rPr>
      </w:pPr>
      <w:r>
        <w:rPr>
          <w:noProof/>
          <w:lang w:val="ru-RU"/>
        </w:rPr>
        <w:drawing>
          <wp:inline distT="0" distB="0" distL="0" distR="0" wp14:anchorId="002093DC" wp14:editId="6B911F9C">
            <wp:extent cx="4070985" cy="2419797"/>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3-05-29 в 21.49.59.png"/>
                    <pic:cNvPicPr/>
                  </pic:nvPicPr>
                  <pic:blipFill>
                    <a:blip r:embed="rId16">
                      <a:extLst>
                        <a:ext uri="{28A0092B-C50C-407E-A947-70E740481C1C}">
                          <a14:useLocalDpi xmlns:a14="http://schemas.microsoft.com/office/drawing/2010/main" val="0"/>
                        </a:ext>
                      </a:extLst>
                    </a:blip>
                    <a:stretch>
                      <a:fillRect/>
                    </a:stretch>
                  </pic:blipFill>
                  <pic:spPr>
                    <a:xfrm>
                      <a:off x="0" y="0"/>
                      <a:ext cx="4078564" cy="2424302"/>
                    </a:xfrm>
                    <a:prstGeom prst="rect">
                      <a:avLst/>
                    </a:prstGeom>
                  </pic:spPr>
                </pic:pic>
              </a:graphicData>
            </a:graphic>
          </wp:inline>
        </w:drawing>
      </w:r>
    </w:p>
    <w:p w14:paraId="684AB935" w14:textId="0A56758E" w:rsidR="00B7149A" w:rsidRPr="00B7149A" w:rsidRDefault="00B7149A" w:rsidP="00B77D49">
      <w:pPr>
        <w:pStyle w:val="a"/>
        <w:spacing w:line="240" w:lineRule="auto"/>
        <w:rPr>
          <w:lang w:val="ru-RU"/>
        </w:rPr>
      </w:pPr>
      <w:bookmarkStart w:id="20" w:name="_Ref136271460"/>
      <w:r>
        <w:rPr>
          <w:lang w:val="ru-RU"/>
        </w:rPr>
        <w:t>Распределение респондентов по полу</w:t>
      </w:r>
      <w:r w:rsidR="0051507E">
        <w:rPr>
          <w:lang w:val="ru-RU"/>
        </w:rPr>
        <w:br/>
      </w:r>
      <w:r w:rsidR="00E5499B" w:rsidRPr="00B77D49">
        <w:rPr>
          <w:i w:val="0"/>
          <w:sz w:val="20"/>
          <w:szCs w:val="20"/>
          <w:lang w:val="ru-RU"/>
        </w:rPr>
        <w:t>Составлено по результатам анкетирования</w:t>
      </w:r>
      <w:bookmarkEnd w:id="20"/>
    </w:p>
    <w:p w14:paraId="534898FF" w14:textId="7E0B467B" w:rsidR="009947FA" w:rsidRPr="003A596E" w:rsidRDefault="009947FA" w:rsidP="00CC0A9A">
      <w:r>
        <w:t xml:space="preserve">Стоит отметить, что </w:t>
      </w:r>
      <w:r w:rsidR="00D04D5A">
        <w:t>большинство</w:t>
      </w:r>
      <w:r>
        <w:t xml:space="preserve"> часть опрошенных – жители Санкт-Петербурга (86,6%), </w:t>
      </w:r>
      <w:r w:rsidR="00D04D5A">
        <w:t xml:space="preserve">но </w:t>
      </w:r>
      <w:r>
        <w:t xml:space="preserve">также в опросе приняли участие жители Москвы (11,6%), Ленинградской области (1,3%), Нижнего Новгорода (0,3%) и Севастополя (0,3%). </w:t>
      </w:r>
      <w:r w:rsidR="003A596E">
        <w:t xml:space="preserve">Распределение молодых людей по возрасту представлено на </w:t>
      </w:r>
      <w:r w:rsidR="006D0D56">
        <w:fldChar w:fldCharType="begin"/>
      </w:r>
      <w:r w:rsidR="006D0D56">
        <w:instrText xml:space="preserve"> REF _Ref136192690 \r \h </w:instrText>
      </w:r>
      <w:r w:rsidR="006D0D56">
        <w:fldChar w:fldCharType="separate"/>
      </w:r>
      <w:r w:rsidR="006D0D56">
        <w:t>рис. 7</w:t>
      </w:r>
      <w:r w:rsidR="006D0D56">
        <w:fldChar w:fldCharType="end"/>
      </w:r>
      <w:r w:rsidR="006D0D56">
        <w:t>.</w:t>
      </w:r>
      <w:r w:rsidR="003A596E">
        <w:t>(</w:t>
      </w:r>
      <w:r w:rsidR="00D04D5A" w:rsidRPr="00D04D5A">
        <w:t xml:space="preserve"> </w:t>
      </w:r>
      <w:r w:rsidR="00D04D5A">
        <w:t>б</w:t>
      </w:r>
      <w:r w:rsidR="00D04D5A" w:rsidRPr="00C55F93">
        <w:rPr>
          <w:b/>
          <w:bCs/>
          <w:i/>
          <w:iCs/>
        </w:rPr>
        <w:t>о</w:t>
      </w:r>
      <w:r w:rsidR="00D04D5A">
        <w:t xml:space="preserve">льшая </w:t>
      </w:r>
      <w:r w:rsidR="003A596E">
        <w:t xml:space="preserve">часть опрошенных, составившая 64,96% от общего количества – молодые люди в возрасте от 19 до 22 лет, 26,95% – от 17 до 18, 6,47% – от 14 до 16). </w:t>
      </w:r>
    </w:p>
    <w:p w14:paraId="6B0299AE" w14:textId="4FCD7BBD" w:rsidR="00CC0A9A" w:rsidRDefault="009947FA" w:rsidP="00B8275D">
      <w:pPr>
        <w:pStyle w:val="ad"/>
      </w:pPr>
      <w:r w:rsidRPr="003A596E">
        <w:rPr>
          <w:lang w:val="ru-RU"/>
        </w:rPr>
        <w:t xml:space="preserve"> </w:t>
      </w:r>
      <w:r w:rsidR="00457D9A">
        <w:rPr>
          <w:noProof/>
        </w:rPr>
        <w:drawing>
          <wp:inline distT="0" distB="0" distL="0" distR="0" wp14:anchorId="28737AAF" wp14:editId="2006104B">
            <wp:extent cx="4071900" cy="2451852"/>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3-05-28 в 16.40.59.png"/>
                    <pic:cNvPicPr/>
                  </pic:nvPicPr>
                  <pic:blipFill>
                    <a:blip r:embed="rId17">
                      <a:extLst>
                        <a:ext uri="{28A0092B-C50C-407E-A947-70E740481C1C}">
                          <a14:useLocalDpi xmlns:a14="http://schemas.microsoft.com/office/drawing/2010/main" val="0"/>
                        </a:ext>
                      </a:extLst>
                    </a:blip>
                    <a:stretch>
                      <a:fillRect/>
                    </a:stretch>
                  </pic:blipFill>
                  <pic:spPr>
                    <a:xfrm>
                      <a:off x="0" y="0"/>
                      <a:ext cx="4087426" cy="2461201"/>
                    </a:xfrm>
                    <a:prstGeom prst="rect">
                      <a:avLst/>
                    </a:prstGeom>
                  </pic:spPr>
                </pic:pic>
              </a:graphicData>
            </a:graphic>
          </wp:inline>
        </w:drawing>
      </w:r>
    </w:p>
    <w:p w14:paraId="743CB027" w14:textId="4BB1AA47" w:rsidR="003A596E" w:rsidRDefault="003A596E" w:rsidP="003A596E">
      <w:pPr>
        <w:pStyle w:val="a"/>
        <w:rPr>
          <w:lang w:val="ru-RU"/>
        </w:rPr>
      </w:pPr>
      <w:bookmarkStart w:id="21" w:name="_Ref135342193"/>
      <w:bookmarkStart w:id="22" w:name="_Ref136192690"/>
      <w:r>
        <w:rPr>
          <w:lang w:val="ru-RU"/>
        </w:rPr>
        <w:t>Распределение респондентов по возрасту</w:t>
      </w:r>
      <w:bookmarkEnd w:id="21"/>
      <w:r w:rsidR="00E5499B">
        <w:rPr>
          <w:lang w:val="ru-RU"/>
        </w:rPr>
        <w:br/>
      </w:r>
      <w:bookmarkEnd w:id="22"/>
      <w:r w:rsidR="00B77D49" w:rsidRPr="00B77D49">
        <w:rPr>
          <w:i w:val="0"/>
          <w:sz w:val="20"/>
          <w:szCs w:val="20"/>
          <w:lang w:val="ru-RU"/>
        </w:rPr>
        <w:t>Составлено по результатам анкетирования</w:t>
      </w:r>
    </w:p>
    <w:p w14:paraId="583F1DF7" w14:textId="4A64086E" w:rsidR="00B96BB9" w:rsidRPr="003A596E" w:rsidRDefault="00D04D5A" w:rsidP="004D5391">
      <w:r>
        <w:lastRenderedPageBreak/>
        <w:t xml:space="preserve">На момент проведения опроса 73,5% опрошенных являются студентами ВУЗов, 22,7% – еще учатся в школе, 1,9% респондентов учатся в колледже (техникуме), 1,3% – закончили колледж (техникум), больше не учатся и 0,5% – закончили школу </w:t>
      </w:r>
      <w:r w:rsidR="00234E2C">
        <w:t>(см</w:t>
      </w:r>
      <w:r w:rsidR="00B96BB9">
        <w:t xml:space="preserve"> </w:t>
      </w:r>
      <w:r w:rsidR="006D0D56">
        <w:fldChar w:fldCharType="begin"/>
      </w:r>
      <w:r w:rsidR="006D0D56">
        <w:instrText xml:space="preserve"> REF _Ref136192719 \r \h </w:instrText>
      </w:r>
      <w:r w:rsidR="006D0D56">
        <w:fldChar w:fldCharType="separate"/>
      </w:r>
      <w:r w:rsidR="006D0D56">
        <w:t>рис. 8</w:t>
      </w:r>
      <w:r w:rsidR="006D0D56">
        <w:fldChar w:fldCharType="end"/>
      </w:r>
      <w:r w:rsidR="00B96BB9">
        <w:t xml:space="preserve">). </w:t>
      </w:r>
    </w:p>
    <w:p w14:paraId="75FDF8AA" w14:textId="77777777" w:rsidR="00234E2C" w:rsidRPr="00234E2C" w:rsidRDefault="00234E2C" w:rsidP="00234E2C"/>
    <w:p w14:paraId="17031AED" w14:textId="2EA68E19" w:rsidR="003A596E" w:rsidRDefault="00234E2C" w:rsidP="00234E2C">
      <w:pPr>
        <w:pStyle w:val="ad"/>
      </w:pPr>
      <w:r>
        <w:rPr>
          <w:noProof/>
        </w:rPr>
        <w:drawing>
          <wp:inline distT="0" distB="0" distL="0" distR="0" wp14:anchorId="537C5431" wp14:editId="530FC8F6">
            <wp:extent cx="4866312" cy="1815937"/>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5-19 в 15.20.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4247" cy="1822630"/>
                    </a:xfrm>
                    <a:prstGeom prst="rect">
                      <a:avLst/>
                    </a:prstGeom>
                  </pic:spPr>
                </pic:pic>
              </a:graphicData>
            </a:graphic>
          </wp:inline>
        </w:drawing>
      </w:r>
    </w:p>
    <w:p w14:paraId="46A61A17" w14:textId="5C591140" w:rsidR="00234E2C" w:rsidRDefault="00B96BB9" w:rsidP="00234E2C">
      <w:pPr>
        <w:pStyle w:val="a"/>
        <w:rPr>
          <w:lang w:val="ru-RU"/>
        </w:rPr>
      </w:pPr>
      <w:bookmarkStart w:id="23" w:name="_Ref135402107"/>
      <w:bookmarkStart w:id="24" w:name="_Ref136192719"/>
      <w:r>
        <w:rPr>
          <w:lang w:val="ru-RU"/>
        </w:rPr>
        <w:t>Распределение респондентов по уровню образования</w:t>
      </w:r>
      <w:bookmarkEnd w:id="23"/>
      <w:r w:rsidR="00E5499B">
        <w:rPr>
          <w:lang w:val="ru-RU"/>
        </w:rPr>
        <w:br/>
      </w:r>
      <w:bookmarkEnd w:id="24"/>
      <w:r w:rsidR="00B77D49" w:rsidRPr="00B77D49">
        <w:rPr>
          <w:i w:val="0"/>
          <w:sz w:val="20"/>
          <w:szCs w:val="20"/>
          <w:lang w:val="ru-RU"/>
        </w:rPr>
        <w:t>Составлено по результатам анкетирования</w:t>
      </w:r>
    </w:p>
    <w:p w14:paraId="73A475DB" w14:textId="074A59CF" w:rsidR="004D5391" w:rsidRDefault="004D5391" w:rsidP="00B96BB9">
      <w:r>
        <w:t xml:space="preserve">Говоря об основном занятии в настоящий момент, </w:t>
      </w:r>
      <w:proofErr w:type="gramStart"/>
      <w:r>
        <w:t>результаты опроса</w:t>
      </w:r>
      <w:proofErr w:type="gramEnd"/>
      <w:r>
        <w:t xml:space="preserve"> следующие: 41,7% – студенты, не работают, 34,2% – студенты, работают в свободное время, 24,1% – учатся в школе.</w:t>
      </w:r>
    </w:p>
    <w:p w14:paraId="06670142" w14:textId="4C6FAF4A" w:rsidR="00B96BB9" w:rsidRDefault="004F47E2" w:rsidP="00B96BB9">
      <w:r>
        <w:t xml:space="preserve">Респондентам также был задан вопрос о материальном положении их семьи: 54,3% оценили финансовое состояние как «хорошее, так как хватает на еду, одежду, покупку автомобиля и отпуск раз в году», 27,5% – «умеренное, так как хватает на еду, одежду и отпуск раз в году», 13,4% – «очень хорошее, так как хватает на все, вплоть до покупки одежды и автомобилей, дорогостоящего отдыха на престижных курортах несколько раз в году». </w:t>
      </w:r>
      <w:r w:rsidR="00B3587D">
        <w:t xml:space="preserve">4% респондентов ответили, что материальное положение их семей является тяжелым и 0,8% отметили, что положение их семей очень тяжелое (см. </w:t>
      </w:r>
      <w:r w:rsidR="006D0D56">
        <w:fldChar w:fldCharType="begin"/>
      </w:r>
      <w:r w:rsidR="006D0D56">
        <w:instrText xml:space="preserve"> REF _Ref136192741 \r \h </w:instrText>
      </w:r>
      <w:r w:rsidR="006D0D56">
        <w:fldChar w:fldCharType="separate"/>
      </w:r>
      <w:r w:rsidR="006D0D56">
        <w:t>рис. 9</w:t>
      </w:r>
      <w:r w:rsidR="006D0D56">
        <w:fldChar w:fldCharType="end"/>
      </w:r>
      <w:r w:rsidR="00B3587D">
        <w:t xml:space="preserve">) </w:t>
      </w:r>
    </w:p>
    <w:p w14:paraId="6BB490BB" w14:textId="17E814FF" w:rsidR="00B3587D" w:rsidRDefault="00B3587D" w:rsidP="00B3587D">
      <w:pPr>
        <w:pStyle w:val="ad"/>
        <w:rPr>
          <w:lang w:val="ru-RU"/>
        </w:rPr>
      </w:pPr>
      <w:r w:rsidRPr="00B3587D">
        <w:rPr>
          <w:noProof/>
        </w:rPr>
        <w:lastRenderedPageBreak/>
        <w:drawing>
          <wp:inline distT="0" distB="0" distL="0" distR="0" wp14:anchorId="7F12403C" wp14:editId="32D25A19">
            <wp:extent cx="4522575" cy="16284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3-05-19 в 15.46.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7069" cy="1637297"/>
                    </a:xfrm>
                    <a:prstGeom prst="rect">
                      <a:avLst/>
                    </a:prstGeom>
                  </pic:spPr>
                </pic:pic>
              </a:graphicData>
            </a:graphic>
          </wp:inline>
        </w:drawing>
      </w:r>
    </w:p>
    <w:p w14:paraId="3D7A4797" w14:textId="39B22771" w:rsidR="00B3587D" w:rsidRDefault="00B3587D" w:rsidP="00B3587D">
      <w:pPr>
        <w:pStyle w:val="a"/>
        <w:rPr>
          <w:lang w:val="ru-RU"/>
        </w:rPr>
      </w:pPr>
      <w:bookmarkStart w:id="25" w:name="_Ref135403653"/>
      <w:bookmarkStart w:id="26" w:name="_Ref136192741"/>
      <w:r>
        <w:rPr>
          <w:lang w:val="ru-RU"/>
        </w:rPr>
        <w:t>Распределение респондентов по оценке материального положения их семей</w:t>
      </w:r>
      <w:bookmarkEnd w:id="25"/>
      <w:r w:rsidR="00E5499B">
        <w:rPr>
          <w:lang w:val="ru-RU"/>
        </w:rPr>
        <w:br/>
      </w:r>
      <w:bookmarkEnd w:id="26"/>
      <w:r w:rsidR="00B77D49" w:rsidRPr="00B77D49">
        <w:rPr>
          <w:i w:val="0"/>
          <w:sz w:val="20"/>
          <w:szCs w:val="20"/>
          <w:lang w:val="ru-RU"/>
        </w:rPr>
        <w:t>Составлено по результатам анкетирования</w:t>
      </w:r>
    </w:p>
    <w:p w14:paraId="588524F6" w14:textId="653E867D" w:rsidR="005C0DA7" w:rsidRDefault="00B2278C" w:rsidP="005C0DA7">
      <w:pPr>
        <w:rPr>
          <w:lang w:eastAsia="ru-RU"/>
        </w:rPr>
      </w:pPr>
      <w:r>
        <w:t>Один</w:t>
      </w:r>
      <w:r w:rsidR="004D5391">
        <w:t xml:space="preserve"> из основных </w:t>
      </w:r>
      <w:r>
        <w:t>вопросов, которые были заданы респондентам, направлен на выявление изменения их отношения к посещению культурных учреждений.</w:t>
      </w:r>
      <w:r w:rsidR="005C0DA7" w:rsidRPr="005C0DA7">
        <w:rPr>
          <w:lang w:eastAsia="ru-RU"/>
        </w:rPr>
        <w:t xml:space="preserve"> </w:t>
      </w:r>
      <w:r w:rsidR="005C0DA7">
        <w:rPr>
          <w:lang w:eastAsia="ru-RU"/>
        </w:rPr>
        <w:t>Данный вопрос может помочь оценить непосредственно результативность работы проекта «Пушкинская карта» за несколько лет его существования. Так как целью проекта является повышение доступности учреждений культуры молодыми людьми, то «Пушкинская карта», как инструмент, подразумевает под собой финансовое стимулирование молодежи к увеличению посещения культурных мероприятий.</w:t>
      </w:r>
    </w:p>
    <w:p w14:paraId="5D4BA697" w14:textId="7C68B62B" w:rsidR="00B2278C" w:rsidRPr="00231CF8" w:rsidRDefault="00B2278C" w:rsidP="00B2278C">
      <w:r>
        <w:t xml:space="preserve">На </w:t>
      </w:r>
      <w:r>
        <w:fldChar w:fldCharType="begin"/>
      </w:r>
      <w:r>
        <w:instrText xml:space="preserve"> REF _Ref136272409 \r \h </w:instrText>
      </w:r>
      <w:r>
        <w:fldChar w:fldCharType="separate"/>
      </w:r>
      <w:r w:rsidR="005C0DA7">
        <w:t>р</w:t>
      </w:r>
      <w:r>
        <w:t>ис. 10</w:t>
      </w:r>
      <w:r>
        <w:fldChar w:fldCharType="end"/>
      </w:r>
      <w:r>
        <w:t xml:space="preserve"> видно, что общий показатель свидетельствует о повышени</w:t>
      </w:r>
      <w:r w:rsidR="00514C6C">
        <w:t>и</w:t>
      </w:r>
      <w:r>
        <w:t xml:space="preserve"> посещаемости молодыми людьми учреждений культуры. После оформления социальной программы «Пушкинская карта» </w:t>
      </w:r>
      <w:r w:rsidR="00514C6C">
        <w:t>больше трети</w:t>
      </w:r>
      <w:r>
        <w:t xml:space="preserve"> респондентов стал</w:t>
      </w:r>
      <w:r w:rsidR="00514C6C">
        <w:t>и</w:t>
      </w:r>
      <w:r>
        <w:t xml:space="preserve"> чаще посещать культурные мероприятия, о чем свидетельствуют результаты опроса. </w:t>
      </w:r>
    </w:p>
    <w:p w14:paraId="074F77DF" w14:textId="46E7B806" w:rsidR="00B2278C" w:rsidRDefault="00B2278C" w:rsidP="00B2278C">
      <w:pPr>
        <w:pStyle w:val="ad"/>
        <w:rPr>
          <w:lang w:eastAsia="ru-RU"/>
        </w:rPr>
      </w:pPr>
      <w:r w:rsidRPr="00412D05">
        <w:rPr>
          <w:noProof/>
        </w:rPr>
        <w:drawing>
          <wp:inline distT="0" distB="0" distL="0" distR="0" wp14:anchorId="00F57C96" wp14:editId="5C765CD5">
            <wp:extent cx="4916554" cy="2497164"/>
            <wp:effectExtent l="0" t="0" r="0" b="5080"/>
            <wp:docPr id="15" name="Рисунок 15" descr="/var/folders/hf/3mlwxgyj1jxgd95753bb8dhm0000gn/T/com.microsoft.Word/Content.MSO/771874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f/3mlwxgyj1jxgd95753bb8dhm0000gn/T/com.microsoft.Word/Content.MSO/771874CA.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2897" cy="2500385"/>
                    </a:xfrm>
                    <a:prstGeom prst="rect">
                      <a:avLst/>
                    </a:prstGeom>
                    <a:noFill/>
                    <a:ln>
                      <a:noFill/>
                    </a:ln>
                  </pic:spPr>
                </pic:pic>
              </a:graphicData>
            </a:graphic>
          </wp:inline>
        </w:drawing>
      </w:r>
    </w:p>
    <w:p w14:paraId="428B8D3B" w14:textId="4C708E1B" w:rsidR="00B2278C" w:rsidRPr="00B2278C" w:rsidRDefault="00B2278C" w:rsidP="00514C6C">
      <w:pPr>
        <w:pStyle w:val="a"/>
        <w:spacing w:line="240" w:lineRule="auto"/>
        <w:rPr>
          <w:lang w:val="ru-RU" w:eastAsia="ru-RU"/>
        </w:rPr>
      </w:pPr>
      <w:bookmarkStart w:id="27" w:name="_Ref135430518"/>
      <w:bookmarkStart w:id="28" w:name="_Ref136272409"/>
      <w:r w:rsidRPr="00B2278C">
        <w:rPr>
          <w:lang w:val="ru-RU" w:eastAsia="ru-RU"/>
        </w:rPr>
        <w:t>Изменение частоты посещения культурных мероприятий после оформления «Пушкинской карты»</w:t>
      </w:r>
      <w:bookmarkEnd w:id="27"/>
      <w:r w:rsidRPr="00B2278C">
        <w:rPr>
          <w:lang w:val="ru-RU" w:eastAsia="ru-RU"/>
        </w:rPr>
        <w:br/>
      </w:r>
      <w:bookmarkEnd w:id="28"/>
      <w:r w:rsidR="00B77D49" w:rsidRPr="00B77D49">
        <w:rPr>
          <w:i w:val="0"/>
          <w:sz w:val="20"/>
          <w:szCs w:val="20"/>
          <w:lang w:val="ru-RU"/>
        </w:rPr>
        <w:t>Составлено по результатам анкетирования</w:t>
      </w:r>
    </w:p>
    <w:p w14:paraId="76DE726C" w14:textId="77777777" w:rsidR="00514C6C" w:rsidRDefault="00514C6C" w:rsidP="00514C6C">
      <w:pPr>
        <w:ind w:firstLine="696"/>
      </w:pPr>
    </w:p>
    <w:p w14:paraId="5ABC53BE" w14:textId="7660B3CB" w:rsidR="004D5391" w:rsidRDefault="00B2278C" w:rsidP="00514C6C">
      <w:pPr>
        <w:ind w:firstLine="696"/>
      </w:pPr>
      <w:r>
        <w:t>Однако, для более точной оценки эффективности социальной программы «Пушкинская карта», необходимо выяснить</w:t>
      </w:r>
      <w:r w:rsidR="00A65C00">
        <w:t xml:space="preserve">, кто именно стал больше посещать мероприятия: те, кто до этого посещали их достаточно часто или те, кто ходил на них редко. </w:t>
      </w:r>
    </w:p>
    <w:p w14:paraId="6A9EEDF5" w14:textId="603B0834" w:rsidR="00A65C00" w:rsidRDefault="00A65C00" w:rsidP="00A65C00">
      <w:r>
        <w:t xml:space="preserve">Для оценки эффективности необходимо </w:t>
      </w:r>
      <w:r w:rsidR="00514C6C">
        <w:t xml:space="preserve">оценить критерии эффективности выполнения социальной программы «Пушкинская карта» </w:t>
      </w:r>
      <w:r>
        <w:t xml:space="preserve">по трем </w:t>
      </w:r>
      <w:r w:rsidR="00514C6C">
        <w:t>группам респондентов</w:t>
      </w:r>
      <w:r>
        <w:t xml:space="preserve">: </w:t>
      </w:r>
    </w:p>
    <w:p w14:paraId="4F63F5B6" w14:textId="2F688374" w:rsidR="00A65C00" w:rsidRDefault="00A65C00" w:rsidP="00F77242">
      <w:pPr>
        <w:pStyle w:val="aff"/>
        <w:numPr>
          <w:ilvl w:val="0"/>
          <w:numId w:val="24"/>
        </w:numPr>
      </w:pPr>
      <w:r>
        <w:t>общая выборка</w:t>
      </w:r>
      <w:r w:rsidR="00514C6C">
        <w:t xml:space="preserve"> (Группа 1)</w:t>
      </w:r>
      <w:r>
        <w:t>;</w:t>
      </w:r>
    </w:p>
    <w:p w14:paraId="5CB4AD0F" w14:textId="309C79FC" w:rsidR="00A65C00" w:rsidRDefault="00A65C00" w:rsidP="00F77242">
      <w:pPr>
        <w:pStyle w:val="aff"/>
        <w:numPr>
          <w:ilvl w:val="0"/>
          <w:numId w:val="24"/>
        </w:numPr>
      </w:pPr>
      <w:r>
        <w:t>те респондент</w:t>
      </w:r>
      <w:r w:rsidR="00514C6C">
        <w:t>ы</w:t>
      </w:r>
      <w:r>
        <w:t xml:space="preserve">, кто стал чаще посещать культурные мероприятия </w:t>
      </w:r>
      <w:r w:rsidR="00514C6C">
        <w:t>(Группа 2);</w:t>
      </w:r>
    </w:p>
    <w:p w14:paraId="58A7D976" w14:textId="4B9BBC88" w:rsidR="00A65C00" w:rsidRDefault="00A65C00" w:rsidP="00F77242">
      <w:pPr>
        <w:pStyle w:val="aff"/>
        <w:numPr>
          <w:ilvl w:val="0"/>
          <w:numId w:val="24"/>
        </w:numPr>
      </w:pPr>
      <w:r>
        <w:t>т</w:t>
      </w:r>
      <w:r w:rsidR="00514C6C">
        <w:t xml:space="preserve">е </w:t>
      </w:r>
      <w:r>
        <w:t>респондент</w:t>
      </w:r>
      <w:r w:rsidR="00514C6C">
        <w:t>ы</w:t>
      </w:r>
      <w:r>
        <w:t>, кто посещает</w:t>
      </w:r>
      <w:r w:rsidR="00514C6C">
        <w:t xml:space="preserve"> культурные</w:t>
      </w:r>
      <w:r>
        <w:t xml:space="preserve"> мероприятия часто, но не чаще обычного</w:t>
      </w:r>
      <w:r w:rsidR="00514C6C">
        <w:t xml:space="preserve"> (Группа 3)</w:t>
      </w:r>
      <w:r>
        <w:t>.</w:t>
      </w:r>
    </w:p>
    <w:p w14:paraId="2D8DB903" w14:textId="77777777" w:rsidR="00514C6C" w:rsidRPr="00EE4723" w:rsidRDefault="00514C6C" w:rsidP="004D5391">
      <w:pPr>
        <w:rPr>
          <w:b/>
          <w:i/>
          <w:lang w:eastAsia="ru-RU"/>
        </w:rPr>
      </w:pPr>
    </w:p>
    <w:p w14:paraId="3A51CAD9" w14:textId="7BF628F2" w:rsidR="00086966" w:rsidRPr="00514C6C" w:rsidRDefault="004D5391" w:rsidP="004D5391">
      <w:pPr>
        <w:rPr>
          <w:b/>
          <w:i/>
          <w:lang w:eastAsia="ru-RU"/>
        </w:rPr>
      </w:pPr>
      <w:r w:rsidRPr="004D5391">
        <w:rPr>
          <w:b/>
          <w:i/>
          <w:lang w:val="en-US" w:eastAsia="ru-RU"/>
        </w:rPr>
        <w:t>Quant</w:t>
      </w:r>
      <w:r w:rsidR="00514C6C">
        <w:rPr>
          <w:b/>
          <w:i/>
          <w:lang w:eastAsia="ru-RU"/>
        </w:rPr>
        <w:t xml:space="preserve"> – количество посещений учреждений культуры</w:t>
      </w:r>
    </w:p>
    <w:p w14:paraId="52FC9406" w14:textId="75B6550B" w:rsidR="00A65C00" w:rsidRDefault="00A65C00" w:rsidP="006A6219">
      <w:pPr>
        <w:rPr>
          <w:lang w:eastAsia="ru-RU"/>
        </w:rPr>
      </w:pPr>
      <w:r>
        <w:rPr>
          <w:lang w:eastAsia="ru-RU"/>
        </w:rPr>
        <w:t xml:space="preserve">Данный критерий </w:t>
      </w:r>
      <w:r w:rsidR="00514C6C">
        <w:rPr>
          <w:lang w:eastAsia="ru-RU"/>
        </w:rPr>
        <w:t>показывает</w:t>
      </w:r>
      <w:r>
        <w:rPr>
          <w:lang w:eastAsia="ru-RU"/>
        </w:rPr>
        <w:t xml:space="preserve">, сколько раз респонденты, оформившие «Пушкинскую карту» </w:t>
      </w:r>
      <w:r w:rsidR="003563DE">
        <w:rPr>
          <w:lang w:eastAsia="ru-RU"/>
        </w:rPr>
        <w:t xml:space="preserve">использовали ее для приобретения билетов на культурные мероприятия в течение 2022-2023 учебного года. На </w:t>
      </w:r>
      <w:r w:rsidR="003563DE">
        <w:rPr>
          <w:lang w:eastAsia="ru-RU"/>
        </w:rPr>
        <w:fldChar w:fldCharType="begin"/>
      </w:r>
      <w:r w:rsidR="003563DE">
        <w:rPr>
          <w:lang w:eastAsia="ru-RU"/>
        </w:rPr>
        <w:instrText xml:space="preserve"> REF _Ref136273398 \r \h </w:instrText>
      </w:r>
      <w:r w:rsidR="003563DE">
        <w:rPr>
          <w:lang w:eastAsia="ru-RU"/>
        </w:rPr>
      </w:r>
      <w:r w:rsidR="003563DE">
        <w:rPr>
          <w:lang w:eastAsia="ru-RU"/>
        </w:rPr>
        <w:fldChar w:fldCharType="separate"/>
      </w:r>
      <w:r w:rsidR="003563DE">
        <w:rPr>
          <w:lang w:eastAsia="ru-RU"/>
        </w:rPr>
        <w:t>Рис. 11</w:t>
      </w:r>
      <w:r w:rsidR="003563DE">
        <w:rPr>
          <w:lang w:eastAsia="ru-RU"/>
        </w:rPr>
        <w:fldChar w:fldCharType="end"/>
      </w:r>
      <w:r w:rsidR="003563DE">
        <w:rPr>
          <w:lang w:eastAsia="ru-RU"/>
        </w:rPr>
        <w:t xml:space="preserve"> представлены результаты </w:t>
      </w:r>
      <w:r w:rsidR="00514C6C">
        <w:rPr>
          <w:lang w:eastAsia="ru-RU"/>
        </w:rPr>
        <w:t>по Группе 1</w:t>
      </w:r>
      <w:r w:rsidR="003563DE">
        <w:rPr>
          <w:lang w:eastAsia="ru-RU"/>
        </w:rPr>
        <w:t xml:space="preserve">. </w:t>
      </w:r>
      <w:r w:rsidR="005C0DA7">
        <w:rPr>
          <w:lang w:eastAsia="ru-RU"/>
        </w:rPr>
        <w:t>47,3% посетили 1 мероприятие по «Пушкинской карте», 25% – 2 раза, 14,1% – 3 раза, 14% – более 5 раз, 12% – 4 раза и 4% – 5 раз.</w:t>
      </w:r>
    </w:p>
    <w:p w14:paraId="5D3F6E81" w14:textId="3BDB6C03" w:rsidR="009772AF" w:rsidRDefault="009772AF" w:rsidP="00E5499B">
      <w:r>
        <w:t xml:space="preserve">  </w:t>
      </w:r>
    </w:p>
    <w:p w14:paraId="481F20F9" w14:textId="0B616088" w:rsidR="009772AF" w:rsidRDefault="009772AF" w:rsidP="009772AF">
      <w:pPr>
        <w:pStyle w:val="ad"/>
        <w:rPr>
          <w:lang w:val="ru-RU"/>
        </w:rPr>
      </w:pPr>
      <w:r w:rsidRPr="009772AF">
        <w:rPr>
          <w:noProof/>
        </w:rPr>
        <w:drawing>
          <wp:inline distT="0" distB="0" distL="0" distR="0" wp14:anchorId="4B63D21F" wp14:editId="41F85FB9">
            <wp:extent cx="4212653" cy="208739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3-05-19 в 21.10.40.png"/>
                    <pic:cNvPicPr/>
                  </pic:nvPicPr>
                  <pic:blipFill>
                    <a:blip r:embed="rId21">
                      <a:extLst>
                        <a:ext uri="{28A0092B-C50C-407E-A947-70E740481C1C}">
                          <a14:useLocalDpi xmlns:a14="http://schemas.microsoft.com/office/drawing/2010/main" val="0"/>
                        </a:ext>
                      </a:extLst>
                    </a:blip>
                    <a:stretch>
                      <a:fillRect/>
                    </a:stretch>
                  </pic:blipFill>
                  <pic:spPr>
                    <a:xfrm>
                      <a:off x="0" y="0"/>
                      <a:ext cx="4223705" cy="2092866"/>
                    </a:xfrm>
                    <a:prstGeom prst="rect">
                      <a:avLst/>
                    </a:prstGeom>
                  </pic:spPr>
                </pic:pic>
              </a:graphicData>
            </a:graphic>
          </wp:inline>
        </w:drawing>
      </w:r>
    </w:p>
    <w:p w14:paraId="31C105BE" w14:textId="1C2F5152" w:rsidR="009772AF" w:rsidRPr="009772AF" w:rsidRDefault="009772AF" w:rsidP="00514C6C">
      <w:pPr>
        <w:pStyle w:val="a"/>
        <w:spacing w:line="240" w:lineRule="auto"/>
        <w:rPr>
          <w:lang w:val="ru-RU"/>
        </w:rPr>
      </w:pPr>
      <w:bookmarkStart w:id="29" w:name="_Ref136273398"/>
      <w:r>
        <w:rPr>
          <w:lang w:val="ru-RU"/>
        </w:rPr>
        <w:t xml:space="preserve">Распределение респондентов </w:t>
      </w:r>
      <w:r w:rsidR="00514C6C">
        <w:rPr>
          <w:lang w:val="ru-RU"/>
        </w:rPr>
        <w:t xml:space="preserve">(Группа 1) </w:t>
      </w:r>
      <w:r>
        <w:rPr>
          <w:lang w:val="ru-RU"/>
        </w:rPr>
        <w:t xml:space="preserve">по </w:t>
      </w:r>
      <w:r w:rsidR="005D5641">
        <w:rPr>
          <w:lang w:val="ru-RU"/>
        </w:rPr>
        <w:t>частоте</w:t>
      </w:r>
      <w:r>
        <w:rPr>
          <w:lang w:val="ru-RU"/>
        </w:rPr>
        <w:t xml:space="preserve"> </w:t>
      </w:r>
      <w:r w:rsidR="00941FF8">
        <w:rPr>
          <w:lang w:val="ru-RU"/>
        </w:rPr>
        <w:t>приобретения билетов</w:t>
      </w:r>
      <w:r w:rsidR="006E1D96">
        <w:rPr>
          <w:lang w:val="ru-RU"/>
        </w:rPr>
        <w:t xml:space="preserve"> </w:t>
      </w:r>
      <w:r w:rsidR="00941FF8">
        <w:rPr>
          <w:lang w:val="ru-RU"/>
        </w:rPr>
        <w:t xml:space="preserve">по </w:t>
      </w:r>
      <w:r w:rsidR="006E1D96">
        <w:rPr>
          <w:lang w:val="ru-RU"/>
        </w:rPr>
        <w:t>«Пушкинской карт</w:t>
      </w:r>
      <w:r w:rsidR="00941FF8">
        <w:rPr>
          <w:lang w:val="ru-RU"/>
        </w:rPr>
        <w:t>е</w:t>
      </w:r>
      <w:r w:rsidR="006E1D96">
        <w:rPr>
          <w:lang w:val="ru-RU"/>
        </w:rPr>
        <w:t xml:space="preserve">» в 2022-2023 учебном году </w:t>
      </w:r>
      <w:r w:rsidR="00E5499B">
        <w:rPr>
          <w:lang w:val="ru-RU"/>
        </w:rPr>
        <w:br/>
      </w:r>
      <w:bookmarkEnd w:id="29"/>
      <w:r w:rsidR="00B77D49" w:rsidRPr="00B77D49">
        <w:rPr>
          <w:i w:val="0"/>
          <w:sz w:val="20"/>
          <w:szCs w:val="20"/>
          <w:lang w:val="ru-RU"/>
        </w:rPr>
        <w:t>Составлено по результатам анкетирования</w:t>
      </w:r>
    </w:p>
    <w:p w14:paraId="59026C33" w14:textId="24BCD5AE" w:rsidR="003563DE" w:rsidRPr="003563DE" w:rsidRDefault="008E1D89" w:rsidP="009E2765">
      <w:r>
        <w:t xml:space="preserve">На </w:t>
      </w:r>
      <w:r>
        <w:fldChar w:fldCharType="begin"/>
      </w:r>
      <w:r>
        <w:instrText xml:space="preserve"> REF _Ref136274265 \r \h </w:instrText>
      </w:r>
      <w:r>
        <w:fldChar w:fldCharType="separate"/>
      </w:r>
      <w:r>
        <w:t>Рис. 12</w:t>
      </w:r>
      <w:r>
        <w:fldChar w:fldCharType="end"/>
      </w:r>
      <w:r>
        <w:t xml:space="preserve"> представлены результаты </w:t>
      </w:r>
      <w:r w:rsidR="00514C6C">
        <w:t>по Группе 2 (</w:t>
      </w:r>
      <w:r>
        <w:t>тех респондентов, которые с оформлением «Пушкинской карты» стали чаще посещать культурные мероприятия</w:t>
      </w:r>
      <w:r w:rsidR="00514C6C">
        <w:t>)</w:t>
      </w:r>
      <w:r>
        <w:t xml:space="preserve">. </w:t>
      </w:r>
      <w:r>
        <w:lastRenderedPageBreak/>
        <w:t>Более трети использовали карту при покупке билетов 1 раз, 25% – 2 раза, 15% – 3 раза, 14% – более 5 раз приобретали билеты.</w:t>
      </w:r>
    </w:p>
    <w:p w14:paraId="3F4D7E04" w14:textId="6F322E7F" w:rsidR="003563DE" w:rsidRDefault="003563DE" w:rsidP="003563DE">
      <w:pPr>
        <w:pStyle w:val="ad"/>
      </w:pPr>
      <w:r>
        <w:rPr>
          <w:noProof/>
        </w:rPr>
        <w:drawing>
          <wp:inline distT="0" distB="0" distL="0" distR="0" wp14:anchorId="7149FCB5" wp14:editId="662A27F3">
            <wp:extent cx="4387222" cy="2584552"/>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нимок экрана 2023-05-29 в 17.36.17.png"/>
                    <pic:cNvPicPr/>
                  </pic:nvPicPr>
                  <pic:blipFill>
                    <a:blip r:embed="rId22">
                      <a:extLst>
                        <a:ext uri="{28A0092B-C50C-407E-A947-70E740481C1C}">
                          <a14:useLocalDpi xmlns:a14="http://schemas.microsoft.com/office/drawing/2010/main" val="0"/>
                        </a:ext>
                      </a:extLst>
                    </a:blip>
                    <a:stretch>
                      <a:fillRect/>
                    </a:stretch>
                  </pic:blipFill>
                  <pic:spPr>
                    <a:xfrm>
                      <a:off x="0" y="0"/>
                      <a:ext cx="4391359" cy="2586989"/>
                    </a:xfrm>
                    <a:prstGeom prst="rect">
                      <a:avLst/>
                    </a:prstGeom>
                  </pic:spPr>
                </pic:pic>
              </a:graphicData>
            </a:graphic>
          </wp:inline>
        </w:drawing>
      </w:r>
    </w:p>
    <w:p w14:paraId="732EB126" w14:textId="2A65526C" w:rsidR="003563DE" w:rsidRDefault="003563DE" w:rsidP="00514C6C">
      <w:pPr>
        <w:pStyle w:val="a"/>
        <w:spacing w:line="240" w:lineRule="auto"/>
        <w:rPr>
          <w:lang w:val="ru-RU"/>
        </w:rPr>
      </w:pPr>
      <w:bookmarkStart w:id="30" w:name="_Ref136274265"/>
      <w:r>
        <w:rPr>
          <w:lang w:val="ru-RU"/>
        </w:rPr>
        <w:t xml:space="preserve">Распределение респондентов по частоте приобретения билетов по «Пушкинской карте» в 2022-2023 учебном году, среди </w:t>
      </w:r>
      <w:r w:rsidR="008E1D89">
        <w:rPr>
          <w:lang w:val="ru-RU"/>
        </w:rPr>
        <w:t>тех, кто стал чаще посещать культурные мероприятия</w:t>
      </w:r>
      <w:bookmarkEnd w:id="30"/>
      <w:r w:rsidR="00B77D49">
        <w:rPr>
          <w:lang w:val="ru-RU"/>
        </w:rPr>
        <w:br/>
      </w:r>
      <w:r w:rsidR="00B77D49" w:rsidRPr="00B77D49">
        <w:rPr>
          <w:i w:val="0"/>
          <w:sz w:val="20"/>
          <w:szCs w:val="20"/>
          <w:lang w:val="ru-RU"/>
        </w:rPr>
        <w:t>Составлено по результатам анкетирования</w:t>
      </w:r>
    </w:p>
    <w:p w14:paraId="152C8D3C" w14:textId="20E8FDEE" w:rsidR="003563DE" w:rsidRPr="008E1D89" w:rsidRDefault="008E1D89" w:rsidP="009E2765">
      <w:r>
        <w:t xml:space="preserve">На </w:t>
      </w:r>
      <w:r>
        <w:fldChar w:fldCharType="begin"/>
      </w:r>
      <w:r>
        <w:instrText xml:space="preserve"> REF _Ref136274818 \r \h </w:instrText>
      </w:r>
      <w:r>
        <w:fldChar w:fldCharType="separate"/>
      </w:r>
      <w:r>
        <w:t>Рис. 13</w:t>
      </w:r>
      <w:r>
        <w:fldChar w:fldCharType="end"/>
      </w:r>
      <w:r>
        <w:t xml:space="preserve"> представлены результаты тех респондентов, которые после оформления «Пушкинской карты» </w:t>
      </w:r>
      <w:r w:rsidR="00D660C3">
        <w:t>не увеличили количество походов на мероприятия, однако все равно посещают культурные мероприятия часто</w:t>
      </w:r>
      <w:r w:rsidR="00514C6C">
        <w:t xml:space="preserve"> (Группа 3)</w:t>
      </w:r>
      <w:r w:rsidR="00D660C3">
        <w:t xml:space="preserve">. Более половины опрошенных хотя бы один раз использовали «Пушкинскую карту» при покупке билетов на мероприятия. 22% посетили 2 мероприятия, билеты на которые они купили с помощью карты, 13% – 3 раза. </w:t>
      </w:r>
    </w:p>
    <w:p w14:paraId="294D9F6E" w14:textId="21EA1428" w:rsidR="003563DE" w:rsidRPr="008E1D89" w:rsidRDefault="003563DE" w:rsidP="009E2765"/>
    <w:p w14:paraId="3C4B64DC" w14:textId="20183949" w:rsidR="008E1D89" w:rsidRDefault="008E1D89" w:rsidP="008E1D89">
      <w:pPr>
        <w:pStyle w:val="ad"/>
      </w:pPr>
      <w:r w:rsidRPr="008E1D89">
        <w:rPr>
          <w:noProof/>
        </w:rPr>
        <w:lastRenderedPageBreak/>
        <w:drawing>
          <wp:inline distT="0" distB="0" distL="0" distR="0" wp14:anchorId="76B5222A" wp14:editId="28D55DA0">
            <wp:extent cx="3867067" cy="239100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3-05-29 в 17.45.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7349" cy="2397364"/>
                    </a:xfrm>
                    <a:prstGeom prst="rect">
                      <a:avLst/>
                    </a:prstGeom>
                  </pic:spPr>
                </pic:pic>
              </a:graphicData>
            </a:graphic>
          </wp:inline>
        </w:drawing>
      </w:r>
    </w:p>
    <w:p w14:paraId="239B7309" w14:textId="04B3C37F" w:rsidR="003563DE" w:rsidRDefault="008E1D89" w:rsidP="00514C6C">
      <w:pPr>
        <w:pStyle w:val="a"/>
        <w:spacing w:line="240" w:lineRule="auto"/>
        <w:rPr>
          <w:lang w:val="ru-RU"/>
        </w:rPr>
      </w:pPr>
      <w:bookmarkStart w:id="31" w:name="_Ref136274818"/>
      <w:r w:rsidRPr="008E1D89">
        <w:rPr>
          <w:lang w:val="ru-RU"/>
        </w:rPr>
        <w:t>Распределение респондентов по частоте приобретения билетов по «Пушкинской карте» в 2022-2023 учебном году, среди тех, кто посещает мероприятия часто, но не чаще обычного</w:t>
      </w:r>
      <w:bookmarkEnd w:id="31"/>
      <w:r w:rsidR="00B77D49">
        <w:rPr>
          <w:lang w:val="ru-RU"/>
        </w:rPr>
        <w:br/>
      </w:r>
      <w:r w:rsidR="00B77D49" w:rsidRPr="00B77D49">
        <w:rPr>
          <w:i w:val="0"/>
          <w:sz w:val="20"/>
          <w:szCs w:val="20"/>
          <w:lang w:val="ru-RU"/>
        </w:rPr>
        <w:t>Составлено по результатам анкетирования</w:t>
      </w:r>
    </w:p>
    <w:p w14:paraId="3BB32704" w14:textId="155A598E" w:rsidR="00D660C3" w:rsidRPr="005C0DA7" w:rsidRDefault="005C0DA7" w:rsidP="00D660C3">
      <w:r w:rsidRPr="005C0DA7">
        <w:t>Таким образом, можно говорить о том, что те респонденты, которые отметили, что социальный проект «Пушкинская карта»</w:t>
      </w:r>
      <w:r>
        <w:t xml:space="preserve"> повлиял на частоту посещения культурных мероприятий, действительно</w:t>
      </w:r>
      <w:r w:rsidR="00514C6C">
        <w:t xml:space="preserve"> посещают культурные мероприятия чаще респонденты Группы 1</w:t>
      </w:r>
      <w:r>
        <w:t xml:space="preserve">. </w:t>
      </w:r>
      <w:r w:rsidR="00514C6C">
        <w:t>Респонденты Группы 3 посещают культурные мероприятия почти так же часто, как респонденты Группы 1. Это позволяет говорить о том, что «Пушкинская карта» повышает частоту посещения культурных мероприятий только для тех молодых людей, кто был заинтересован в этом.</w:t>
      </w:r>
    </w:p>
    <w:p w14:paraId="7095E566" w14:textId="77777777" w:rsidR="00514C6C" w:rsidRPr="00514C6C" w:rsidRDefault="00514C6C" w:rsidP="00D660C3">
      <w:pPr>
        <w:rPr>
          <w:b/>
          <w:i/>
        </w:rPr>
      </w:pPr>
    </w:p>
    <w:p w14:paraId="62CD9E7D" w14:textId="7A5EDAD1" w:rsidR="00D660C3" w:rsidRPr="00514C6C" w:rsidRDefault="00D660C3" w:rsidP="00D660C3">
      <w:pPr>
        <w:rPr>
          <w:b/>
          <w:i/>
        </w:rPr>
      </w:pPr>
      <w:proofErr w:type="spellStart"/>
      <w:r w:rsidRPr="00D660C3">
        <w:rPr>
          <w:b/>
          <w:i/>
          <w:lang w:val="en-US"/>
        </w:rPr>
        <w:t>Regul</w:t>
      </w:r>
      <w:proofErr w:type="spellEnd"/>
      <w:r w:rsidR="00514C6C">
        <w:rPr>
          <w:b/>
          <w:i/>
        </w:rPr>
        <w:t xml:space="preserve"> – частота посещения учреждений культуры</w:t>
      </w:r>
    </w:p>
    <w:p w14:paraId="2344284E" w14:textId="4F53389B" w:rsidR="00D660C3" w:rsidRPr="00D660C3" w:rsidRDefault="00D660C3" w:rsidP="00D660C3">
      <w:r>
        <w:t xml:space="preserve">Для оценки данного критерия, респондентам </w:t>
      </w:r>
      <w:r w:rsidR="00514C6C">
        <w:t>предлагалось</w:t>
      </w:r>
      <w:r>
        <w:t xml:space="preserve"> ответить на вопрос «Как часто вы посещаете культурные мероприятия». Результаты были получены следующие: 31% – раз в месяц, 25,9% – несколько раз в полгода, 23,5% – несколько раз в месяц, 10,5% – раз в полгода, 4,6% – несколько раз в год, 1,9% – раз в год, 1,1% – никогда, 0,8% – раз в неделю и несколько раз в неделю.</w:t>
      </w:r>
    </w:p>
    <w:p w14:paraId="6E887C6B" w14:textId="23C246D2" w:rsidR="00D660C3" w:rsidRDefault="00D660C3" w:rsidP="00D660C3">
      <w:pPr>
        <w:pStyle w:val="ad"/>
        <w:rPr>
          <w:lang w:val="ru-RU"/>
        </w:rPr>
      </w:pPr>
      <w:r>
        <w:rPr>
          <w:noProof/>
        </w:rPr>
        <w:lastRenderedPageBreak/>
        <w:drawing>
          <wp:inline distT="0" distB="0" distL="0" distR="0" wp14:anchorId="10082A25" wp14:editId="24459201">
            <wp:extent cx="4764497" cy="1918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3-05-19 в 20.53.09.png"/>
                    <pic:cNvPicPr/>
                  </pic:nvPicPr>
                  <pic:blipFill>
                    <a:blip r:embed="rId24">
                      <a:extLst>
                        <a:ext uri="{28A0092B-C50C-407E-A947-70E740481C1C}">
                          <a14:useLocalDpi xmlns:a14="http://schemas.microsoft.com/office/drawing/2010/main" val="0"/>
                        </a:ext>
                      </a:extLst>
                    </a:blip>
                    <a:stretch>
                      <a:fillRect/>
                    </a:stretch>
                  </pic:blipFill>
                  <pic:spPr>
                    <a:xfrm>
                      <a:off x="0" y="0"/>
                      <a:ext cx="4780919" cy="1925534"/>
                    </a:xfrm>
                    <a:prstGeom prst="rect">
                      <a:avLst/>
                    </a:prstGeom>
                  </pic:spPr>
                </pic:pic>
              </a:graphicData>
            </a:graphic>
          </wp:inline>
        </w:drawing>
      </w:r>
    </w:p>
    <w:p w14:paraId="5223689E" w14:textId="6676A623" w:rsidR="00D660C3" w:rsidRDefault="00D660C3" w:rsidP="00514C6C">
      <w:pPr>
        <w:pStyle w:val="a"/>
        <w:spacing w:line="240" w:lineRule="auto"/>
        <w:rPr>
          <w:lang w:val="ru-RU"/>
        </w:rPr>
      </w:pPr>
      <w:r>
        <w:rPr>
          <w:lang w:val="ru-RU"/>
        </w:rPr>
        <w:t>Распределение респондентов по частоте посещения культурных мероприятий</w:t>
      </w:r>
      <w:r w:rsidR="00514C6C">
        <w:rPr>
          <w:lang w:val="ru-RU"/>
        </w:rPr>
        <w:t xml:space="preserve"> (Группа 1)</w:t>
      </w:r>
      <w:r w:rsidR="00B77D49">
        <w:rPr>
          <w:lang w:val="ru-RU"/>
        </w:rPr>
        <w:br/>
      </w:r>
      <w:r w:rsidR="00B77D49" w:rsidRPr="00B77D49">
        <w:rPr>
          <w:i w:val="0"/>
          <w:sz w:val="20"/>
          <w:szCs w:val="20"/>
          <w:lang w:val="ru-RU"/>
        </w:rPr>
        <w:t>Составлено по результатам анкетирования</w:t>
      </w:r>
    </w:p>
    <w:p w14:paraId="319C280E" w14:textId="28CA2394" w:rsidR="00D660C3" w:rsidRDefault="00D660C3" w:rsidP="00D660C3">
      <w:r>
        <w:t xml:space="preserve">Среди респондентов из второй выборки, </w:t>
      </w:r>
      <w:r w:rsidR="00663AC8">
        <w:t xml:space="preserve">почти треть посещает мероприятия несколько раз в полгода, 26% – раз в месяц, 22%– несколько раз в месяц. (см </w:t>
      </w:r>
      <w:r w:rsidR="00663AC8">
        <w:fldChar w:fldCharType="begin"/>
      </w:r>
      <w:r w:rsidR="00663AC8">
        <w:instrText xml:space="preserve"> REF _Ref136275953 \r \h </w:instrText>
      </w:r>
      <w:r w:rsidR="00663AC8">
        <w:fldChar w:fldCharType="separate"/>
      </w:r>
      <w:r w:rsidR="00663AC8">
        <w:t>Рис. 15</w:t>
      </w:r>
      <w:r w:rsidR="00663AC8">
        <w:fldChar w:fldCharType="end"/>
      </w:r>
      <w:r w:rsidR="00663AC8">
        <w:t>)</w:t>
      </w:r>
    </w:p>
    <w:p w14:paraId="3C62EB22" w14:textId="76F09B7E" w:rsidR="00D660C3" w:rsidRDefault="00D660C3" w:rsidP="00D660C3">
      <w:pPr>
        <w:pStyle w:val="ad"/>
      </w:pPr>
      <w:r w:rsidRPr="00D660C3">
        <w:rPr>
          <w:noProof/>
        </w:rPr>
        <w:drawing>
          <wp:inline distT="0" distB="0" distL="0" distR="0" wp14:anchorId="665EB4BB" wp14:editId="22E6A2E3">
            <wp:extent cx="4102100" cy="2413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023-05-29 в 18.02.54.png"/>
                    <pic:cNvPicPr/>
                  </pic:nvPicPr>
                  <pic:blipFill>
                    <a:blip r:embed="rId25">
                      <a:extLst>
                        <a:ext uri="{28A0092B-C50C-407E-A947-70E740481C1C}">
                          <a14:useLocalDpi xmlns:a14="http://schemas.microsoft.com/office/drawing/2010/main" val="0"/>
                        </a:ext>
                      </a:extLst>
                    </a:blip>
                    <a:stretch>
                      <a:fillRect/>
                    </a:stretch>
                  </pic:blipFill>
                  <pic:spPr>
                    <a:xfrm>
                      <a:off x="0" y="0"/>
                      <a:ext cx="4102100" cy="2413000"/>
                    </a:xfrm>
                    <a:prstGeom prst="rect">
                      <a:avLst/>
                    </a:prstGeom>
                  </pic:spPr>
                </pic:pic>
              </a:graphicData>
            </a:graphic>
          </wp:inline>
        </w:drawing>
      </w:r>
    </w:p>
    <w:p w14:paraId="078A18B4" w14:textId="734EF388" w:rsidR="00D660C3" w:rsidRPr="00D660C3" w:rsidRDefault="00D660C3" w:rsidP="00514C6C">
      <w:pPr>
        <w:pStyle w:val="a"/>
        <w:spacing w:line="240" w:lineRule="auto"/>
        <w:rPr>
          <w:lang w:val="ru-RU"/>
        </w:rPr>
      </w:pPr>
      <w:bookmarkStart w:id="32" w:name="_Ref136275953"/>
      <w:r>
        <w:rPr>
          <w:lang w:val="ru-RU"/>
        </w:rPr>
        <w:t>Распределение респондентов по частоте посещения культурных мероприятий</w:t>
      </w:r>
      <w:r w:rsidR="00514C6C">
        <w:rPr>
          <w:lang w:val="ru-RU"/>
        </w:rPr>
        <w:t xml:space="preserve"> (Группа 2</w:t>
      </w:r>
      <w:bookmarkEnd w:id="32"/>
      <w:r w:rsidR="00514C6C">
        <w:rPr>
          <w:lang w:val="ru-RU"/>
        </w:rPr>
        <w:t xml:space="preserve">) </w:t>
      </w:r>
      <w:r w:rsidR="00B77D49">
        <w:rPr>
          <w:lang w:val="ru-RU"/>
        </w:rPr>
        <w:br/>
      </w:r>
      <w:r w:rsidR="00B77D49" w:rsidRPr="00B77D49">
        <w:rPr>
          <w:i w:val="0"/>
          <w:sz w:val="20"/>
          <w:szCs w:val="20"/>
          <w:lang w:val="ru-RU"/>
        </w:rPr>
        <w:t>Составлено по результатам анкетирования</w:t>
      </w:r>
    </w:p>
    <w:p w14:paraId="5F6CA4F5" w14:textId="091FC177" w:rsidR="00D660C3" w:rsidRDefault="00663AC8" w:rsidP="00D660C3">
      <w:r>
        <w:t xml:space="preserve">На </w:t>
      </w:r>
      <w:r>
        <w:fldChar w:fldCharType="begin"/>
      </w:r>
      <w:r>
        <w:instrText xml:space="preserve"> REF _Ref136276009 \r \h </w:instrText>
      </w:r>
      <w:r>
        <w:fldChar w:fldCharType="separate"/>
      </w:r>
      <w:r>
        <w:t>Рис. 16</w:t>
      </w:r>
      <w:r>
        <w:fldChar w:fldCharType="end"/>
      </w:r>
      <w:r>
        <w:t xml:space="preserve"> представлено распределение респондентов из </w:t>
      </w:r>
      <w:r w:rsidR="00514C6C">
        <w:t>Группы 3</w:t>
      </w:r>
      <w:r>
        <w:t xml:space="preserve">. В данном случае, более трети респондентов ходят на мероприятия раз в месяц, 26% – несколько раз в месяц, 23% – несколько раз в полгода. </w:t>
      </w:r>
    </w:p>
    <w:p w14:paraId="4B0E7D77" w14:textId="22A0FC28" w:rsidR="00663AC8" w:rsidRDefault="00663AC8" w:rsidP="00663AC8">
      <w:pPr>
        <w:pStyle w:val="ad"/>
      </w:pPr>
      <w:r>
        <w:rPr>
          <w:noProof/>
        </w:rPr>
        <w:lastRenderedPageBreak/>
        <w:drawing>
          <wp:inline distT="0" distB="0" distL="0" distR="0" wp14:anchorId="77CF6D36" wp14:editId="1A78A6C4">
            <wp:extent cx="4102100" cy="2463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имок экрана 2023-05-29 в 18.05.21.png"/>
                    <pic:cNvPicPr/>
                  </pic:nvPicPr>
                  <pic:blipFill>
                    <a:blip r:embed="rId26">
                      <a:extLst>
                        <a:ext uri="{28A0092B-C50C-407E-A947-70E740481C1C}">
                          <a14:useLocalDpi xmlns:a14="http://schemas.microsoft.com/office/drawing/2010/main" val="0"/>
                        </a:ext>
                      </a:extLst>
                    </a:blip>
                    <a:stretch>
                      <a:fillRect/>
                    </a:stretch>
                  </pic:blipFill>
                  <pic:spPr>
                    <a:xfrm>
                      <a:off x="0" y="0"/>
                      <a:ext cx="4102100" cy="2463800"/>
                    </a:xfrm>
                    <a:prstGeom prst="rect">
                      <a:avLst/>
                    </a:prstGeom>
                  </pic:spPr>
                </pic:pic>
              </a:graphicData>
            </a:graphic>
          </wp:inline>
        </w:drawing>
      </w:r>
    </w:p>
    <w:p w14:paraId="14F641C2" w14:textId="5B8EDEA4" w:rsidR="00663AC8" w:rsidRPr="00663AC8" w:rsidRDefault="00663AC8" w:rsidP="00514C6C">
      <w:pPr>
        <w:pStyle w:val="a"/>
        <w:spacing w:line="240" w:lineRule="auto"/>
        <w:rPr>
          <w:lang w:val="ru-RU"/>
        </w:rPr>
      </w:pPr>
      <w:bookmarkStart w:id="33" w:name="_Ref136276009"/>
      <w:r>
        <w:rPr>
          <w:lang w:val="ru-RU"/>
        </w:rPr>
        <w:t>Распределение респондентов по частоте посещения культурных мероприятий</w:t>
      </w:r>
      <w:r w:rsidR="00514C6C">
        <w:rPr>
          <w:lang w:val="ru-RU"/>
        </w:rPr>
        <w:t xml:space="preserve"> (Группа 3)</w:t>
      </w:r>
      <w:bookmarkEnd w:id="33"/>
      <w:r w:rsidR="00514C6C">
        <w:rPr>
          <w:lang w:val="ru-RU"/>
        </w:rPr>
        <w:t xml:space="preserve"> </w:t>
      </w:r>
      <w:r w:rsidR="00B77D49">
        <w:rPr>
          <w:lang w:val="ru-RU"/>
        </w:rPr>
        <w:br/>
      </w:r>
      <w:r w:rsidR="00B77D49" w:rsidRPr="00B77D49">
        <w:rPr>
          <w:i w:val="0"/>
          <w:sz w:val="20"/>
          <w:szCs w:val="20"/>
          <w:lang w:val="ru-RU"/>
        </w:rPr>
        <w:t>Составлено по результатам анкетирования</w:t>
      </w:r>
    </w:p>
    <w:p w14:paraId="4C39E2D3" w14:textId="372DB3B3" w:rsidR="00663AC8" w:rsidRPr="00D660C3" w:rsidRDefault="00E94FA1" w:rsidP="007F339F">
      <w:r>
        <w:t xml:space="preserve">Результаты </w:t>
      </w:r>
      <w:r w:rsidR="00514C6C">
        <w:t xml:space="preserve">оценки </w:t>
      </w:r>
      <w:r>
        <w:t xml:space="preserve">данного критерия </w:t>
      </w:r>
      <w:r w:rsidR="00514C6C">
        <w:t xml:space="preserve">для трех групп </w:t>
      </w:r>
      <w:proofErr w:type="spellStart"/>
      <w:r w:rsidR="00514C6C">
        <w:t>респонедтов</w:t>
      </w:r>
      <w:proofErr w:type="spellEnd"/>
      <w:r>
        <w:t xml:space="preserve"> позволяют говорить о том, что </w:t>
      </w:r>
      <w:r w:rsidR="00097331">
        <w:t xml:space="preserve">респонденты из </w:t>
      </w:r>
      <w:r w:rsidR="00514C6C">
        <w:t>Группы 2</w:t>
      </w:r>
      <w:r w:rsidR="00097331">
        <w:t xml:space="preserve"> посещают культурные мероприятия </w:t>
      </w:r>
      <w:r w:rsidR="00514C6C">
        <w:t>чаще (и, следовательно, регулярнее)</w:t>
      </w:r>
      <w:r w:rsidR="00097331">
        <w:t xml:space="preserve">, чем респонденты из </w:t>
      </w:r>
      <w:r w:rsidR="00514C6C">
        <w:t>Группы 3 и чем респонденты в среднем по выборке (Группа 1).</w:t>
      </w:r>
      <w:r w:rsidR="00097331">
        <w:t xml:space="preserve"> Последние имеют тенденцию ходить на мероприятия один или несколько раз в месяц (36% и 26% соответственно) и меньше трети посещают мероприятия несколько раз в полгода (23%), однако 11% опрошенных посещают мероприятия раз в полгода. В то время как респонденты второй выборки более склонны к посещению культурных мероприятий несколько раз в </w:t>
      </w:r>
      <w:proofErr w:type="gramStart"/>
      <w:r w:rsidR="00097331">
        <w:t>пол года</w:t>
      </w:r>
      <w:proofErr w:type="gramEnd"/>
      <w:r w:rsidR="00097331">
        <w:t xml:space="preserve"> (31%), раз в месяц (26%) и несколько раз в месяц (22%) соответственно. А также, часть респондентов второй выборки (</w:t>
      </w:r>
      <w:r w:rsidR="00E928E0">
        <w:t>7%)</w:t>
      </w:r>
      <w:r w:rsidR="00097331">
        <w:t>, в отличии от третьей</w:t>
      </w:r>
      <w:r w:rsidR="00E928E0">
        <w:t xml:space="preserve"> (2%)</w:t>
      </w:r>
      <w:r w:rsidR="00097331">
        <w:t>,</w:t>
      </w:r>
      <w:r w:rsidR="00E928E0">
        <w:t xml:space="preserve"> посещает культурные мероприятия хотя бы несколько раз в год. </w:t>
      </w:r>
      <w:r w:rsidR="00514C6C">
        <w:t>Таким образом, «Пушкинская карта» позволяет повысить частоту посещения учреждений культуры для тех, кто и так посещал их чаще.</w:t>
      </w:r>
    </w:p>
    <w:p w14:paraId="78CC2175" w14:textId="77777777" w:rsidR="00514C6C" w:rsidRDefault="00514C6C" w:rsidP="00D660C3">
      <w:pPr>
        <w:rPr>
          <w:b/>
          <w:i/>
        </w:rPr>
      </w:pPr>
    </w:p>
    <w:p w14:paraId="0581D9FF" w14:textId="36F91D61" w:rsidR="00D660C3" w:rsidRPr="00514C6C" w:rsidRDefault="00D660C3" w:rsidP="00D660C3">
      <w:pPr>
        <w:rPr>
          <w:b/>
          <w:i/>
        </w:rPr>
      </w:pPr>
      <w:r w:rsidRPr="00D660C3">
        <w:rPr>
          <w:b/>
          <w:i/>
          <w:lang w:val="en-US"/>
        </w:rPr>
        <w:t>Top</w:t>
      </w:r>
      <w:r w:rsidR="00514C6C">
        <w:rPr>
          <w:b/>
          <w:i/>
        </w:rPr>
        <w:t xml:space="preserve"> – выделение учреждений культуры в ТОП-3 учреждений для проведения свободного времени</w:t>
      </w:r>
    </w:p>
    <w:p w14:paraId="3C080CB3" w14:textId="515FBFD9" w:rsidR="00462900" w:rsidRDefault="00462900" w:rsidP="00462900">
      <w:pPr>
        <w:rPr>
          <w:lang w:eastAsia="ru-RU"/>
        </w:rPr>
      </w:pPr>
      <w:r>
        <w:rPr>
          <w:lang w:eastAsia="ru-RU"/>
        </w:rPr>
        <w:t xml:space="preserve">Проведение досуга молодыми людьми может быть очень разнообразным. Однако для такого параметра, как популяризация проведения досуга в учреждениях культуры, важно, чтобы молодежь выбирала хотя бы одно такое учреждение. </w:t>
      </w:r>
    </w:p>
    <w:p w14:paraId="1BDC068C" w14:textId="0DE7088F" w:rsidR="00462900" w:rsidRDefault="00462900" w:rsidP="00462900">
      <w:pPr>
        <w:rPr>
          <w:lang w:eastAsia="ru-RU"/>
        </w:rPr>
      </w:pPr>
      <w:r>
        <w:rPr>
          <w:lang w:eastAsia="ru-RU"/>
        </w:rPr>
        <w:t xml:space="preserve">Так, на </w:t>
      </w:r>
      <w:r>
        <w:rPr>
          <w:lang w:eastAsia="ru-RU"/>
        </w:rPr>
        <w:fldChar w:fldCharType="begin"/>
      </w:r>
      <w:r>
        <w:rPr>
          <w:lang w:eastAsia="ru-RU"/>
        </w:rPr>
        <w:instrText xml:space="preserve"> REF _Ref136192829 \r \h </w:instrText>
      </w:r>
      <w:r>
        <w:rPr>
          <w:lang w:eastAsia="ru-RU"/>
        </w:rPr>
      </w:r>
      <w:r>
        <w:rPr>
          <w:lang w:eastAsia="ru-RU"/>
        </w:rPr>
        <w:fldChar w:fldCharType="separate"/>
      </w:r>
      <w:r>
        <w:rPr>
          <w:lang w:eastAsia="ru-RU"/>
        </w:rPr>
        <w:t>Рис. 17</w:t>
      </w:r>
      <w:r>
        <w:rPr>
          <w:lang w:eastAsia="ru-RU"/>
        </w:rPr>
        <w:fldChar w:fldCharType="end"/>
      </w:r>
      <w:r>
        <w:rPr>
          <w:lang w:eastAsia="ru-RU"/>
        </w:rPr>
        <w:t xml:space="preserve"> видно, что в качестве «топ-3» способов проведения досуга, молодые люди выбрали: «сижу дома», «хожу в кафе, ресторан, бар» и «гуляю по </w:t>
      </w:r>
      <w:r>
        <w:rPr>
          <w:lang w:eastAsia="ru-RU"/>
        </w:rPr>
        <w:lastRenderedPageBreak/>
        <w:t xml:space="preserve">улицам города». Данные результаты говорят о том, что на данном этапе данный критерий еще не достиг поставленной цели. </w:t>
      </w:r>
    </w:p>
    <w:p w14:paraId="1250F816" w14:textId="12B2BDFD" w:rsidR="007F339F" w:rsidRDefault="007F339F" w:rsidP="007F339F">
      <w:pPr>
        <w:rPr>
          <w:lang w:eastAsia="ru-RU"/>
        </w:rPr>
      </w:pPr>
      <w:r>
        <w:rPr>
          <w:lang w:eastAsia="ru-RU"/>
        </w:rPr>
        <w:t xml:space="preserve">В данном критерии рассматривается только общая выборка, в связи с тем, что она дает более полное представление о всей ситуации и предпочтениях молодых людей. </w:t>
      </w:r>
    </w:p>
    <w:p w14:paraId="1AE9B1A6" w14:textId="77777777" w:rsidR="007F339F" w:rsidRDefault="007F339F" w:rsidP="00462900">
      <w:pPr>
        <w:rPr>
          <w:lang w:eastAsia="ru-RU"/>
        </w:rPr>
      </w:pPr>
    </w:p>
    <w:p w14:paraId="17A880EF" w14:textId="1F1FA087" w:rsidR="00462900" w:rsidRDefault="00462900" w:rsidP="00462900">
      <w:pPr>
        <w:pStyle w:val="ad"/>
        <w:rPr>
          <w:lang w:val="ru-RU"/>
        </w:rPr>
      </w:pPr>
      <w:r>
        <w:rPr>
          <w:noProof/>
        </w:rPr>
        <w:drawing>
          <wp:inline distT="0" distB="0" distL="0" distR="0" wp14:anchorId="47570136" wp14:editId="638997F0">
            <wp:extent cx="5579745" cy="4023995"/>
            <wp:effectExtent l="0" t="0" r="0" b="1905"/>
            <wp:docPr id="14" name="Рисунок 14" descr="/var/folders/hf/3mlwxgyj1jxgd95753bb8dhm0000gn/T/com.microsoft.Word/Content.MSO/9FB6F2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hf/3mlwxgyj1jxgd95753bb8dhm0000gn/T/com.microsoft.Word/Content.MSO/9FB6F25C.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9745" cy="4023995"/>
                    </a:xfrm>
                    <a:prstGeom prst="rect">
                      <a:avLst/>
                    </a:prstGeom>
                    <a:noFill/>
                    <a:ln>
                      <a:noFill/>
                    </a:ln>
                  </pic:spPr>
                </pic:pic>
              </a:graphicData>
            </a:graphic>
          </wp:inline>
        </w:drawing>
      </w:r>
    </w:p>
    <w:p w14:paraId="7345E5E2" w14:textId="702AA8D4" w:rsidR="00663AC8" w:rsidRDefault="00462900" w:rsidP="00514C6C">
      <w:pPr>
        <w:pStyle w:val="a"/>
        <w:spacing w:line="240" w:lineRule="auto"/>
        <w:rPr>
          <w:i w:val="0"/>
          <w:sz w:val="20"/>
          <w:szCs w:val="20"/>
          <w:lang w:val="ru-RU"/>
        </w:rPr>
      </w:pPr>
      <w:bookmarkStart w:id="34" w:name="_Ref135425619"/>
      <w:bookmarkStart w:id="35" w:name="_Ref136192829"/>
      <w:r w:rsidRPr="00462900">
        <w:rPr>
          <w:lang w:val="ru-RU" w:eastAsia="ru-RU"/>
        </w:rPr>
        <w:t>Основные способы проведения досуга респондентами</w:t>
      </w:r>
      <w:bookmarkEnd w:id="34"/>
      <w:r w:rsidRPr="00462900">
        <w:rPr>
          <w:lang w:val="ru-RU" w:eastAsia="ru-RU"/>
        </w:rPr>
        <w:br/>
        <w:t>Составлено по результатам анкетирования</w:t>
      </w:r>
      <w:bookmarkEnd w:id="35"/>
      <w:r w:rsidR="00B77D49">
        <w:rPr>
          <w:lang w:val="ru-RU" w:eastAsia="ru-RU"/>
        </w:rPr>
        <w:br/>
      </w:r>
      <w:r w:rsidR="00B77D49" w:rsidRPr="00B77D49">
        <w:rPr>
          <w:i w:val="0"/>
          <w:sz w:val="20"/>
          <w:szCs w:val="20"/>
          <w:lang w:val="ru-RU"/>
        </w:rPr>
        <w:t>Составлено по результатам анкетирования</w:t>
      </w:r>
    </w:p>
    <w:p w14:paraId="734007C6" w14:textId="77777777" w:rsidR="00514C6C" w:rsidRDefault="00514C6C" w:rsidP="00514C6C">
      <w:pPr>
        <w:rPr>
          <w:lang w:eastAsia="ru-RU"/>
        </w:rPr>
      </w:pPr>
      <w:r>
        <w:t xml:space="preserve">Как показывают данные опроса, учреждения культуры не попали в ТОП-3 по выборке. </w:t>
      </w:r>
      <w:r>
        <w:rPr>
          <w:lang w:eastAsia="ru-RU"/>
        </w:rPr>
        <w:t xml:space="preserve">Однако, нельзя не отметить, что высокие показатели имеются у таких пунктов, как «провожу время в креативных кластерах (Новая Голландия/ Севкабель порт/ Никольские ряды и т.д.)» и «хожу в кино». Можно предположить, что при определенных стратегиях развития этих учреждений культуры, именно они в будущем могут входить в рейтинг «топ-3» мест для проведения свободного времени молодежи. </w:t>
      </w:r>
    </w:p>
    <w:p w14:paraId="29D4BD95" w14:textId="7A772F1D" w:rsidR="00514C6C" w:rsidRDefault="00514C6C" w:rsidP="00514C6C"/>
    <w:p w14:paraId="43114232" w14:textId="77777777" w:rsidR="00514C6C" w:rsidRPr="00514C6C" w:rsidRDefault="00514C6C" w:rsidP="00514C6C"/>
    <w:p w14:paraId="3AA41C0D" w14:textId="72C359F8" w:rsidR="00D660C3" w:rsidRPr="006A6219" w:rsidRDefault="00D660C3" w:rsidP="00D660C3">
      <w:pPr>
        <w:rPr>
          <w:b/>
          <w:i/>
        </w:rPr>
      </w:pPr>
      <w:r w:rsidRPr="00D660C3">
        <w:rPr>
          <w:b/>
          <w:i/>
          <w:lang w:val="en-US"/>
        </w:rPr>
        <w:lastRenderedPageBreak/>
        <w:t>Info</w:t>
      </w:r>
      <w:r w:rsidRPr="006A6219">
        <w:rPr>
          <w:b/>
          <w:i/>
        </w:rPr>
        <w:t xml:space="preserve"> </w:t>
      </w:r>
      <w:r w:rsidR="00514C6C">
        <w:rPr>
          <w:b/>
          <w:i/>
        </w:rPr>
        <w:t>– причина принятия решения при выборе культурного мероприятия</w:t>
      </w:r>
    </w:p>
    <w:p w14:paraId="514472B9" w14:textId="77777777" w:rsidR="006A6219" w:rsidRDefault="006A6219" w:rsidP="00D660C3">
      <w:r>
        <w:t xml:space="preserve">Для оценки данного критерия необходимо было понять, как именно молодые люди выбирают мероприятия для покупки билетов по «Пушкинской карте». Как видно на </w:t>
      </w:r>
      <w:r>
        <w:fldChar w:fldCharType="begin"/>
      </w:r>
      <w:r>
        <w:instrText xml:space="preserve"> REF _Ref135423569 \r \h </w:instrText>
      </w:r>
      <w:r>
        <w:fldChar w:fldCharType="separate"/>
      </w:r>
      <w:r>
        <w:t>Рис. 18</w:t>
      </w:r>
      <w:r>
        <w:fldChar w:fldCharType="end"/>
      </w:r>
      <w:r>
        <w:t xml:space="preserve">, основными тенденциями являются: «заранее знаю, что мне нравится и куда хочу пойти», «изучаю в интернете все доступные мероприятия», «по совету друзей» и «увидел рекламу». </w:t>
      </w:r>
    </w:p>
    <w:p w14:paraId="62B69057" w14:textId="77777777" w:rsidR="006A6219" w:rsidRDefault="006A6219" w:rsidP="00D660C3">
      <w:r>
        <w:t xml:space="preserve">На основе этих данных, можно сделать следующие выводы: </w:t>
      </w:r>
    </w:p>
    <w:p w14:paraId="0905FE3D" w14:textId="77777777" w:rsidR="006A6219" w:rsidRDefault="006A6219" w:rsidP="00D660C3">
      <w:r>
        <w:t xml:space="preserve">1) большинство мероприятий, которые посещают молодые люди по «Пушкинской карте» находятся в афише доступных по ней мероприятий, однако часть респондентов предпочитают изучать/проверять в интернете действительность доступности данных мероприятий в афише; </w:t>
      </w:r>
    </w:p>
    <w:p w14:paraId="5120486C" w14:textId="5866AB9B" w:rsidR="00462900" w:rsidRDefault="006A6219" w:rsidP="00D660C3">
      <w:r>
        <w:t xml:space="preserve">2) основными причинами, независящими от самого респондента (воздействие на принятие решение сторонними ресурсами), для приобретения билетов по «Пушкинской карте» являются реклама и советы друзей, то есть, можно говорить о том, что использование этих каналов для продвижения использования «Пушкинской карты» может быть одним из основных </w:t>
      </w:r>
      <w:r>
        <w:rPr>
          <w:lang w:val="en-US"/>
        </w:rPr>
        <w:t>PR</w:t>
      </w:r>
      <w:r w:rsidRPr="007D0CDF">
        <w:t>-</w:t>
      </w:r>
      <w:r>
        <w:rPr>
          <w:lang w:val="en-US"/>
        </w:rPr>
        <w:t> </w:t>
      </w:r>
      <w:r>
        <w:t>инструментов.</w:t>
      </w:r>
    </w:p>
    <w:p w14:paraId="75D23086" w14:textId="517F4C8E" w:rsidR="000C546E" w:rsidRDefault="000C546E" w:rsidP="00D660C3">
      <w:r>
        <w:t xml:space="preserve">В данном случае, как и в предыдущем, рассматривается только общая выборка. </w:t>
      </w:r>
    </w:p>
    <w:p w14:paraId="7CF55A81" w14:textId="0B45885A" w:rsidR="006A6219" w:rsidRDefault="006A6219" w:rsidP="006A6219">
      <w:pPr>
        <w:pStyle w:val="ad"/>
        <w:rPr>
          <w:lang w:val="ru-RU"/>
        </w:rPr>
      </w:pPr>
      <w:r w:rsidRPr="006A6219">
        <w:rPr>
          <w:noProof/>
        </w:rPr>
        <w:drawing>
          <wp:inline distT="0" distB="0" distL="0" distR="0" wp14:anchorId="28AFE6DB" wp14:editId="3ABE118F">
            <wp:extent cx="5579745" cy="2834005"/>
            <wp:effectExtent l="0" t="0" r="0" b="0"/>
            <wp:docPr id="17" name="Рисунок 17" descr="/var/folders/hf/3mlwxgyj1jxgd95753bb8dhm0000gn/T/com.microsoft.Word/Content.MSO/9A513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hf/3mlwxgyj1jxgd95753bb8dhm0000gn/T/com.microsoft.Word/Content.MSO/9A5139B6.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2834005"/>
                    </a:xfrm>
                    <a:prstGeom prst="rect">
                      <a:avLst/>
                    </a:prstGeom>
                    <a:noFill/>
                    <a:ln>
                      <a:noFill/>
                    </a:ln>
                  </pic:spPr>
                </pic:pic>
              </a:graphicData>
            </a:graphic>
          </wp:inline>
        </w:drawing>
      </w:r>
    </w:p>
    <w:p w14:paraId="043BAE86" w14:textId="06F470E8" w:rsidR="00462900" w:rsidRDefault="006A6219" w:rsidP="00514C6C">
      <w:pPr>
        <w:pStyle w:val="a"/>
        <w:spacing w:line="240" w:lineRule="auto"/>
        <w:rPr>
          <w:i w:val="0"/>
          <w:sz w:val="20"/>
          <w:szCs w:val="20"/>
          <w:lang w:val="ru-RU"/>
        </w:rPr>
      </w:pPr>
      <w:bookmarkStart w:id="36" w:name="_Ref135423569"/>
      <w:r>
        <w:rPr>
          <w:lang w:val="ru-RU"/>
        </w:rPr>
        <w:t>Распределение респондентов по способу выбор мероприятий при покупке билета по «Пушкинской карте»</w:t>
      </w:r>
      <w:bookmarkEnd w:id="36"/>
      <w:r w:rsidR="00B77D49">
        <w:rPr>
          <w:lang w:val="ru-RU"/>
        </w:rPr>
        <w:br/>
      </w:r>
      <w:r w:rsidR="00B77D49" w:rsidRPr="00B77D49">
        <w:rPr>
          <w:i w:val="0"/>
          <w:sz w:val="20"/>
          <w:szCs w:val="20"/>
          <w:lang w:val="ru-RU"/>
        </w:rPr>
        <w:t>Составлено по результатам анкетирования</w:t>
      </w:r>
    </w:p>
    <w:p w14:paraId="17D47361" w14:textId="2C1B0B46" w:rsidR="00514C6C" w:rsidRDefault="00514C6C" w:rsidP="00514C6C">
      <w:pPr>
        <w:rPr>
          <w:iCs/>
        </w:rPr>
      </w:pPr>
      <w:r w:rsidRPr="00514C6C">
        <w:rPr>
          <w:iCs/>
        </w:rPr>
        <w:t xml:space="preserve">Важным выводом при анализе данного критерия является то, что многие молодые люди (74,9%) принимают решение о выборе культурного мероприятия самостоятельно, без влияния третьих лиц. Это позволяет говорить о возможности </w:t>
      </w:r>
      <w:r w:rsidRPr="00514C6C">
        <w:rPr>
          <w:iCs/>
        </w:rPr>
        <w:lastRenderedPageBreak/>
        <w:t>формирования пула культурных мероприятий, интересных для разных категорий молодых людей.</w:t>
      </w:r>
    </w:p>
    <w:p w14:paraId="35F350F5" w14:textId="77777777" w:rsidR="00514C6C" w:rsidRPr="00514C6C" w:rsidRDefault="00514C6C" w:rsidP="00514C6C">
      <w:pPr>
        <w:rPr>
          <w:iCs/>
        </w:rPr>
      </w:pPr>
    </w:p>
    <w:p w14:paraId="1D04F140" w14:textId="213E87FC" w:rsidR="00D660C3" w:rsidRPr="00514C6C" w:rsidRDefault="00D660C3" w:rsidP="00D660C3">
      <w:pPr>
        <w:rPr>
          <w:b/>
          <w:i/>
        </w:rPr>
      </w:pPr>
      <w:r w:rsidRPr="00D660C3">
        <w:rPr>
          <w:b/>
          <w:i/>
          <w:lang w:val="en-US"/>
        </w:rPr>
        <w:t>Afford</w:t>
      </w:r>
      <w:r w:rsidR="00514C6C">
        <w:rPr>
          <w:b/>
          <w:i/>
        </w:rPr>
        <w:t xml:space="preserve"> – доступность культурных мероприятий</w:t>
      </w:r>
    </w:p>
    <w:p w14:paraId="4E31AF31" w14:textId="3A9D28C8" w:rsidR="00462900" w:rsidRDefault="00462900" w:rsidP="00462900">
      <w:pPr>
        <w:rPr>
          <w:lang w:eastAsia="ru-RU"/>
        </w:rPr>
      </w:pPr>
      <w:r>
        <w:rPr>
          <w:lang w:eastAsia="ru-RU"/>
        </w:rPr>
        <w:t xml:space="preserve">Под </w:t>
      </w:r>
      <w:r w:rsidR="00514C6C">
        <w:rPr>
          <w:lang w:eastAsia="ru-RU"/>
        </w:rPr>
        <w:t>доступностью</w:t>
      </w:r>
      <w:r>
        <w:rPr>
          <w:lang w:eastAsia="ru-RU"/>
        </w:rPr>
        <w:t xml:space="preserve"> культурн</w:t>
      </w:r>
      <w:r w:rsidR="00514C6C">
        <w:rPr>
          <w:lang w:eastAsia="ru-RU"/>
        </w:rPr>
        <w:t>ых</w:t>
      </w:r>
      <w:r>
        <w:rPr>
          <w:lang w:eastAsia="ru-RU"/>
        </w:rPr>
        <w:t xml:space="preserve"> мероприяти</w:t>
      </w:r>
      <w:r w:rsidR="00514C6C">
        <w:rPr>
          <w:lang w:eastAsia="ru-RU"/>
        </w:rPr>
        <w:t>й</w:t>
      </w:r>
      <w:r>
        <w:rPr>
          <w:lang w:eastAsia="ru-RU"/>
        </w:rPr>
        <w:t xml:space="preserve"> </w:t>
      </w:r>
      <w:r w:rsidR="00514C6C">
        <w:rPr>
          <w:lang w:eastAsia="ru-RU"/>
        </w:rPr>
        <w:t>понимается</w:t>
      </w:r>
      <w:r>
        <w:rPr>
          <w:lang w:eastAsia="ru-RU"/>
        </w:rPr>
        <w:t xml:space="preserve"> финансовая возможность приобретать билет</w:t>
      </w:r>
      <w:r w:rsidR="00514C6C">
        <w:rPr>
          <w:lang w:eastAsia="ru-RU"/>
        </w:rPr>
        <w:t>ы</w:t>
      </w:r>
      <w:r>
        <w:rPr>
          <w:lang w:eastAsia="ru-RU"/>
        </w:rPr>
        <w:t xml:space="preserve">. Для того, чтобы оценить этот критерий, необходимо было рассмотреть несколько элементов: </w:t>
      </w:r>
    </w:p>
    <w:p w14:paraId="631AC7DC" w14:textId="07827D9F" w:rsidR="00462900" w:rsidRDefault="00462900" w:rsidP="00F77242">
      <w:pPr>
        <w:pStyle w:val="aff"/>
        <w:numPr>
          <w:ilvl w:val="0"/>
          <w:numId w:val="18"/>
        </w:numPr>
        <w:rPr>
          <w:lang w:eastAsia="ru-RU"/>
        </w:rPr>
      </w:pPr>
      <w:r>
        <w:rPr>
          <w:lang w:eastAsia="ru-RU"/>
        </w:rPr>
        <w:t xml:space="preserve">Появление дополнительных финансов, которые молодые люди могут использовать для покупки билетов на те мероприятия, на которые раньше они не могли ходить. Так, на </w:t>
      </w:r>
      <w:r>
        <w:rPr>
          <w:lang w:eastAsia="ru-RU"/>
        </w:rPr>
        <w:fldChar w:fldCharType="begin"/>
      </w:r>
      <w:r>
        <w:rPr>
          <w:lang w:eastAsia="ru-RU"/>
        </w:rPr>
        <w:instrText xml:space="preserve"> REF _Ref136272409 \r \h </w:instrText>
      </w:r>
      <w:r>
        <w:rPr>
          <w:lang w:eastAsia="ru-RU"/>
        </w:rPr>
      </w:r>
      <w:r>
        <w:rPr>
          <w:lang w:eastAsia="ru-RU"/>
        </w:rPr>
        <w:fldChar w:fldCharType="separate"/>
      </w:r>
      <w:r>
        <w:rPr>
          <w:lang w:eastAsia="ru-RU"/>
        </w:rPr>
        <w:t>Рис. 10</w:t>
      </w:r>
      <w:r>
        <w:rPr>
          <w:lang w:eastAsia="ru-RU"/>
        </w:rPr>
        <w:fldChar w:fldCharType="end"/>
      </w:r>
      <w:r>
        <w:rPr>
          <w:lang w:eastAsia="ru-RU"/>
        </w:rPr>
        <w:t xml:space="preserve"> видно, что 22,4% всех опрошенных </w:t>
      </w:r>
      <w:r w:rsidR="00514C6C">
        <w:rPr>
          <w:lang w:eastAsia="ru-RU"/>
        </w:rPr>
        <w:t xml:space="preserve">(Группа 1) </w:t>
      </w:r>
      <w:r>
        <w:rPr>
          <w:lang w:eastAsia="ru-RU"/>
        </w:rPr>
        <w:t xml:space="preserve">отметили, что с оформлением «Пушкинской карты» у них появилась возможность ходить на те мероприятия, на которые у них раньше не хватало денежных средств.  </w:t>
      </w:r>
    </w:p>
    <w:p w14:paraId="57F6A4A2" w14:textId="1479F511" w:rsidR="00366F96" w:rsidRDefault="00366F96" w:rsidP="00366F96">
      <w:pPr>
        <w:pStyle w:val="aff"/>
        <w:ind w:left="1069" w:firstLine="0"/>
        <w:rPr>
          <w:lang w:eastAsia="ru-RU"/>
        </w:rPr>
      </w:pPr>
      <w:r>
        <w:rPr>
          <w:lang w:eastAsia="ru-RU"/>
        </w:rPr>
        <w:t xml:space="preserve">Говоря о респондентах, которые относятся </w:t>
      </w:r>
      <w:r w:rsidR="00514C6C">
        <w:rPr>
          <w:lang w:eastAsia="ru-RU"/>
        </w:rPr>
        <w:t>к Группе 2</w:t>
      </w:r>
      <w:r>
        <w:rPr>
          <w:lang w:eastAsia="ru-RU"/>
        </w:rPr>
        <w:t xml:space="preserve">, то стоит отметить, что больше трети отметили, что «Пушкинская карта» позволила им посещать культурные мероприятия, на которые раньше не хватало финансов. (см </w:t>
      </w:r>
      <w:r w:rsidR="006A6219">
        <w:rPr>
          <w:lang w:eastAsia="ru-RU"/>
        </w:rPr>
        <w:fldChar w:fldCharType="begin"/>
      </w:r>
      <w:r w:rsidR="006A6219">
        <w:rPr>
          <w:lang w:eastAsia="ru-RU"/>
        </w:rPr>
        <w:instrText xml:space="preserve"> REF _Ref136277754 \r \h </w:instrText>
      </w:r>
      <w:r w:rsidR="006A6219">
        <w:rPr>
          <w:lang w:eastAsia="ru-RU"/>
        </w:rPr>
      </w:r>
      <w:r w:rsidR="006A6219">
        <w:rPr>
          <w:lang w:eastAsia="ru-RU"/>
        </w:rPr>
        <w:fldChar w:fldCharType="separate"/>
      </w:r>
      <w:r w:rsidR="006A6219">
        <w:rPr>
          <w:lang w:eastAsia="ru-RU"/>
        </w:rPr>
        <w:t>Рис. 19</w:t>
      </w:r>
      <w:r w:rsidR="006A6219">
        <w:rPr>
          <w:lang w:eastAsia="ru-RU"/>
        </w:rPr>
        <w:fldChar w:fldCharType="end"/>
      </w:r>
      <w:r>
        <w:rPr>
          <w:lang w:eastAsia="ru-RU"/>
        </w:rPr>
        <w:t>)</w:t>
      </w:r>
    </w:p>
    <w:p w14:paraId="528EE9F4" w14:textId="474215AF" w:rsidR="00366F96" w:rsidRPr="00366F96" w:rsidRDefault="00366F96" w:rsidP="00366F96">
      <w:pPr>
        <w:pStyle w:val="ad"/>
        <w:rPr>
          <w:lang w:eastAsia="ru-RU"/>
        </w:rPr>
      </w:pPr>
      <w:r>
        <w:rPr>
          <w:noProof/>
        </w:rPr>
        <w:drawing>
          <wp:inline distT="0" distB="0" distL="0" distR="0" wp14:anchorId="05CDD102" wp14:editId="7A4F99C5">
            <wp:extent cx="3613736" cy="2076626"/>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23-05-29 в 18.30.28.png"/>
                    <pic:cNvPicPr/>
                  </pic:nvPicPr>
                  <pic:blipFill>
                    <a:blip r:embed="rId29">
                      <a:extLst>
                        <a:ext uri="{28A0092B-C50C-407E-A947-70E740481C1C}">
                          <a14:useLocalDpi xmlns:a14="http://schemas.microsoft.com/office/drawing/2010/main" val="0"/>
                        </a:ext>
                      </a:extLst>
                    </a:blip>
                    <a:stretch>
                      <a:fillRect/>
                    </a:stretch>
                  </pic:blipFill>
                  <pic:spPr>
                    <a:xfrm>
                      <a:off x="0" y="0"/>
                      <a:ext cx="3621970" cy="2081358"/>
                    </a:xfrm>
                    <a:prstGeom prst="rect">
                      <a:avLst/>
                    </a:prstGeom>
                  </pic:spPr>
                </pic:pic>
              </a:graphicData>
            </a:graphic>
          </wp:inline>
        </w:drawing>
      </w:r>
    </w:p>
    <w:p w14:paraId="2510FEA5" w14:textId="55B7D843" w:rsidR="00366F96" w:rsidRPr="00366F96" w:rsidRDefault="00366F96" w:rsidP="00514C6C">
      <w:pPr>
        <w:pStyle w:val="a"/>
        <w:spacing w:line="240" w:lineRule="auto"/>
        <w:rPr>
          <w:lang w:val="ru-RU" w:eastAsia="ru-RU"/>
        </w:rPr>
      </w:pPr>
      <w:bookmarkStart w:id="37" w:name="_Ref136277754"/>
      <w:r w:rsidRPr="00366F96">
        <w:rPr>
          <w:lang w:val="ru-RU"/>
        </w:rPr>
        <w:t xml:space="preserve">Влияние «Пушкинской карты» на финансовую доступность </w:t>
      </w:r>
      <w:r w:rsidR="00514C6C">
        <w:rPr>
          <w:lang w:val="ru-RU"/>
        </w:rPr>
        <w:t xml:space="preserve">культурных мероприятий для </w:t>
      </w:r>
      <w:r w:rsidRPr="00366F96">
        <w:rPr>
          <w:lang w:val="ru-RU"/>
        </w:rPr>
        <w:t xml:space="preserve">респондентов </w:t>
      </w:r>
      <w:r w:rsidR="00514C6C">
        <w:rPr>
          <w:lang w:val="ru-RU"/>
        </w:rPr>
        <w:t xml:space="preserve">Группы 2 </w:t>
      </w:r>
      <w:bookmarkEnd w:id="37"/>
      <w:r w:rsidR="00B77D49">
        <w:rPr>
          <w:lang w:val="ru-RU"/>
        </w:rPr>
        <w:br/>
      </w:r>
      <w:r w:rsidR="00B77D49" w:rsidRPr="00B77D49">
        <w:rPr>
          <w:i w:val="0"/>
          <w:sz w:val="20"/>
          <w:szCs w:val="20"/>
          <w:lang w:val="ru-RU"/>
        </w:rPr>
        <w:t>Составлено по результатам анкетирования</w:t>
      </w:r>
    </w:p>
    <w:p w14:paraId="6575C2CB" w14:textId="3A91DB5D" w:rsidR="00366F96" w:rsidRDefault="00366F96" w:rsidP="00514C6C">
      <w:pPr>
        <w:pStyle w:val="aff"/>
        <w:ind w:left="0" w:firstLine="567"/>
        <w:rPr>
          <w:lang w:eastAsia="ru-RU"/>
        </w:rPr>
      </w:pPr>
      <w:r>
        <w:rPr>
          <w:lang w:eastAsia="ru-RU"/>
        </w:rPr>
        <w:t xml:space="preserve">А среди респондентов </w:t>
      </w:r>
      <w:r w:rsidR="00514C6C">
        <w:rPr>
          <w:lang w:eastAsia="ru-RU"/>
        </w:rPr>
        <w:t>Группы 3</w:t>
      </w:r>
      <w:r>
        <w:rPr>
          <w:lang w:eastAsia="ru-RU"/>
        </w:rPr>
        <w:t xml:space="preserve"> только 8% отметили, что «Пушкинская карта» расширила их финансовые возможности для посещения культурных мероприятий (см </w:t>
      </w:r>
      <w:r w:rsidR="006A6219">
        <w:rPr>
          <w:lang w:eastAsia="ru-RU"/>
        </w:rPr>
        <w:fldChar w:fldCharType="begin"/>
      </w:r>
      <w:r w:rsidR="006A6219">
        <w:rPr>
          <w:lang w:eastAsia="ru-RU"/>
        </w:rPr>
        <w:instrText xml:space="preserve"> REF _Ref136278095 \r \h </w:instrText>
      </w:r>
      <w:r w:rsidR="006A6219">
        <w:rPr>
          <w:lang w:eastAsia="ru-RU"/>
        </w:rPr>
      </w:r>
      <w:r w:rsidR="006A6219">
        <w:rPr>
          <w:lang w:eastAsia="ru-RU"/>
        </w:rPr>
        <w:fldChar w:fldCharType="separate"/>
      </w:r>
      <w:r w:rsidR="006A6219">
        <w:rPr>
          <w:lang w:eastAsia="ru-RU"/>
        </w:rPr>
        <w:t>Рис. 20</w:t>
      </w:r>
      <w:r w:rsidR="006A6219">
        <w:rPr>
          <w:lang w:eastAsia="ru-RU"/>
        </w:rPr>
        <w:fldChar w:fldCharType="end"/>
      </w:r>
      <w:r>
        <w:rPr>
          <w:lang w:eastAsia="ru-RU"/>
        </w:rPr>
        <w:t>)</w:t>
      </w:r>
      <w:r w:rsidR="00514C6C">
        <w:rPr>
          <w:lang w:eastAsia="ru-RU"/>
        </w:rPr>
        <w:t>.</w:t>
      </w:r>
    </w:p>
    <w:p w14:paraId="197936CB" w14:textId="6FCD5C0F" w:rsidR="00366F96" w:rsidRDefault="00366F96" w:rsidP="00366F96">
      <w:pPr>
        <w:pStyle w:val="ad"/>
        <w:rPr>
          <w:lang w:eastAsia="ru-RU"/>
        </w:rPr>
      </w:pPr>
      <w:r w:rsidRPr="00366F96">
        <w:rPr>
          <w:noProof/>
        </w:rPr>
        <w:lastRenderedPageBreak/>
        <w:drawing>
          <wp:inline distT="0" distB="0" distL="0" distR="0" wp14:anchorId="65A56128" wp14:editId="656CDFD8">
            <wp:extent cx="4283405" cy="2522136"/>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2023-05-29 в 18.39.32.png"/>
                    <pic:cNvPicPr/>
                  </pic:nvPicPr>
                  <pic:blipFill>
                    <a:blip r:embed="rId30">
                      <a:extLst>
                        <a:ext uri="{28A0092B-C50C-407E-A947-70E740481C1C}">
                          <a14:useLocalDpi xmlns:a14="http://schemas.microsoft.com/office/drawing/2010/main" val="0"/>
                        </a:ext>
                      </a:extLst>
                    </a:blip>
                    <a:stretch>
                      <a:fillRect/>
                    </a:stretch>
                  </pic:blipFill>
                  <pic:spPr>
                    <a:xfrm>
                      <a:off x="0" y="0"/>
                      <a:ext cx="4300000" cy="2531907"/>
                    </a:xfrm>
                    <a:prstGeom prst="rect">
                      <a:avLst/>
                    </a:prstGeom>
                  </pic:spPr>
                </pic:pic>
              </a:graphicData>
            </a:graphic>
          </wp:inline>
        </w:drawing>
      </w:r>
    </w:p>
    <w:p w14:paraId="6B17342F" w14:textId="425BCE0F" w:rsidR="00366F96" w:rsidRDefault="00366F96" w:rsidP="00514C6C">
      <w:pPr>
        <w:pStyle w:val="a"/>
        <w:spacing w:line="240" w:lineRule="auto"/>
        <w:rPr>
          <w:lang w:val="ru-RU"/>
        </w:rPr>
      </w:pPr>
      <w:bookmarkStart w:id="38" w:name="_Ref136278095"/>
      <w:r w:rsidRPr="00366F96">
        <w:rPr>
          <w:lang w:val="ru-RU"/>
        </w:rPr>
        <w:t xml:space="preserve">Влияние «Пушкинской карты» на финансовую доступность </w:t>
      </w:r>
      <w:r w:rsidR="00514C6C">
        <w:rPr>
          <w:lang w:val="ru-RU"/>
        </w:rPr>
        <w:t xml:space="preserve">культурных мероприятий </w:t>
      </w:r>
      <w:r w:rsidRPr="00366F96">
        <w:rPr>
          <w:lang w:val="ru-RU"/>
        </w:rPr>
        <w:t>респондентов</w:t>
      </w:r>
      <w:r w:rsidR="00514C6C">
        <w:rPr>
          <w:lang w:val="ru-RU"/>
        </w:rPr>
        <w:t xml:space="preserve"> Группы 3</w:t>
      </w:r>
      <w:bookmarkEnd w:id="38"/>
      <w:r w:rsidR="00514C6C">
        <w:rPr>
          <w:lang w:val="ru-RU"/>
        </w:rPr>
        <w:t xml:space="preserve"> </w:t>
      </w:r>
      <w:r w:rsidR="00B77D49">
        <w:rPr>
          <w:lang w:val="ru-RU"/>
        </w:rPr>
        <w:br/>
      </w:r>
      <w:r w:rsidR="00B77D49" w:rsidRPr="00B77D49">
        <w:rPr>
          <w:i w:val="0"/>
          <w:sz w:val="20"/>
          <w:szCs w:val="20"/>
          <w:lang w:val="ru-RU"/>
        </w:rPr>
        <w:t>Составлено по результатам анкетирования</w:t>
      </w:r>
    </w:p>
    <w:p w14:paraId="7CE18205" w14:textId="54C8B579" w:rsidR="00462900" w:rsidRDefault="00462900" w:rsidP="00F77242">
      <w:pPr>
        <w:pStyle w:val="aff"/>
        <w:numPr>
          <w:ilvl w:val="0"/>
          <w:numId w:val="18"/>
        </w:numPr>
        <w:rPr>
          <w:lang w:eastAsia="ru-RU"/>
        </w:rPr>
      </w:pPr>
      <w:r>
        <w:rPr>
          <w:lang w:eastAsia="ru-RU"/>
        </w:rPr>
        <w:t xml:space="preserve">Наиболее частые стратегии при покупке билетов по «Пушкинской карте. На </w:t>
      </w:r>
      <w:r w:rsidR="006A6219">
        <w:rPr>
          <w:lang w:eastAsia="ru-RU"/>
        </w:rPr>
        <w:fldChar w:fldCharType="begin"/>
      </w:r>
      <w:r w:rsidR="006A6219">
        <w:rPr>
          <w:lang w:eastAsia="ru-RU"/>
        </w:rPr>
        <w:instrText xml:space="preserve"> REF _Ref135430724 \r \h </w:instrText>
      </w:r>
      <w:r w:rsidR="006A6219">
        <w:rPr>
          <w:lang w:eastAsia="ru-RU"/>
        </w:rPr>
      </w:r>
      <w:r w:rsidR="006A6219">
        <w:rPr>
          <w:lang w:eastAsia="ru-RU"/>
        </w:rPr>
        <w:fldChar w:fldCharType="separate"/>
      </w:r>
      <w:r w:rsidR="006A6219">
        <w:rPr>
          <w:lang w:eastAsia="ru-RU"/>
        </w:rPr>
        <w:t>рис. 21</w:t>
      </w:r>
      <w:r w:rsidR="006A6219">
        <w:rPr>
          <w:lang w:eastAsia="ru-RU"/>
        </w:rPr>
        <w:fldChar w:fldCharType="end"/>
      </w:r>
      <w:r w:rsidR="006A6219">
        <w:rPr>
          <w:lang w:eastAsia="ru-RU"/>
        </w:rPr>
        <w:t xml:space="preserve"> </w:t>
      </w:r>
      <w:r>
        <w:rPr>
          <w:lang w:eastAsia="ru-RU"/>
        </w:rPr>
        <w:t xml:space="preserve">видно, что основным сценарием поведения (66,3% респондентов </w:t>
      </w:r>
      <w:r w:rsidR="00514C6C">
        <w:rPr>
          <w:lang w:eastAsia="ru-RU"/>
        </w:rPr>
        <w:t>Группы 1</w:t>
      </w:r>
      <w:r>
        <w:rPr>
          <w:lang w:eastAsia="ru-RU"/>
        </w:rPr>
        <w:t>) является утверждение: «цена билета не важна, главное, чтобы было интересно». Второй по популярности стратегией (21,6%) является: «Я стараюсь покупать самые дорогие билеты, потому что мне не нужно тратить свои деньги». 10,8% респондентов ответили: «Я стараюсь купить самые недорогие из доступных билетов, чтобы сходить на большее количество мероприятий». Важно понимать, что все эти стратегии являются «выигрышными». Так в случае первого варианта молодые люди ставят главной целью посещение интересных мероприятий по любой цене, то есть, при любом принятом решении, финансовые возможности молодых людей будут направлены на решение этой потребности в неопределенном количестве раз. Вторая стратегия направлена на то, чтобы купить самые дорогие билеты, которые чаще всего подразумевают под собой лучшие места на культурных мероприятиях или на мероприятия, которые являются эксклюзивными/ограниченными по времени проведения/редкими. Третья стратегия направлена на то, чтобы посетить как можно большее количество мероприятий, хоть и по меньшей цене (то есть в некоторых случаях удобство и комфорт, как во второй стратегии, уступает количеству возможностей соприкоснуться с культурой и искусством). В данном случае молодые люди стремятся увеличить число посещений учреждений культуры за счет денег, выделенных государством.</w:t>
      </w:r>
    </w:p>
    <w:p w14:paraId="0050AB87" w14:textId="252A66B8" w:rsidR="00462900" w:rsidRDefault="00462900" w:rsidP="00462900">
      <w:pPr>
        <w:pStyle w:val="ad"/>
        <w:rPr>
          <w:lang w:val="ru-RU"/>
        </w:rPr>
      </w:pPr>
      <w:r w:rsidRPr="00412D05">
        <w:rPr>
          <w:noProof/>
        </w:rPr>
        <w:lastRenderedPageBreak/>
        <w:drawing>
          <wp:inline distT="0" distB="0" distL="0" distR="0" wp14:anchorId="1401D0D2" wp14:editId="4C89177B">
            <wp:extent cx="5579745" cy="2347595"/>
            <wp:effectExtent l="0" t="0" r="0" b="1905"/>
            <wp:docPr id="16" name="Рисунок 16" descr="/var/folders/hf/3mlwxgyj1jxgd95753bb8dhm0000gn/T/com.microsoft.Word/Content.MSO/1B6717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hf/3mlwxgyj1jxgd95753bb8dhm0000gn/T/com.microsoft.Word/Content.MSO/1B67176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9745" cy="2347595"/>
                    </a:xfrm>
                    <a:prstGeom prst="rect">
                      <a:avLst/>
                    </a:prstGeom>
                    <a:noFill/>
                    <a:ln>
                      <a:noFill/>
                    </a:ln>
                  </pic:spPr>
                </pic:pic>
              </a:graphicData>
            </a:graphic>
          </wp:inline>
        </w:drawing>
      </w:r>
    </w:p>
    <w:p w14:paraId="084F2C86" w14:textId="194105D8" w:rsidR="00366F96" w:rsidRPr="00366F96" w:rsidRDefault="00462900" w:rsidP="00514C6C">
      <w:pPr>
        <w:pStyle w:val="a"/>
        <w:spacing w:line="240" w:lineRule="auto"/>
        <w:rPr>
          <w:lang w:val="ru-RU"/>
        </w:rPr>
      </w:pPr>
      <w:bookmarkStart w:id="39" w:name="_Ref135430724"/>
      <w:r>
        <w:rPr>
          <w:lang w:val="ru-RU"/>
        </w:rPr>
        <w:t>Сценарии поведения молодых людей при покупке билетов на мероприятия из афиши «Пушкинской карты»</w:t>
      </w:r>
      <w:bookmarkEnd w:id="39"/>
      <w:r w:rsidR="00B77D49">
        <w:rPr>
          <w:lang w:val="ru-RU"/>
        </w:rPr>
        <w:br/>
      </w:r>
      <w:r w:rsidR="00B77D49" w:rsidRPr="00B77D49">
        <w:rPr>
          <w:i w:val="0"/>
          <w:sz w:val="20"/>
          <w:szCs w:val="20"/>
          <w:lang w:val="ru-RU"/>
        </w:rPr>
        <w:t>Составлено по результатам анкетирования</w:t>
      </w:r>
    </w:p>
    <w:p w14:paraId="02DA34E1" w14:textId="030ADB06" w:rsidR="00462900" w:rsidRDefault="00514C6C" w:rsidP="00514C6C">
      <w:pPr>
        <w:pStyle w:val="ad"/>
        <w:ind w:firstLine="567"/>
        <w:jc w:val="both"/>
        <w:rPr>
          <w:lang w:val="ru-RU"/>
        </w:rPr>
      </w:pPr>
      <w:r>
        <w:rPr>
          <w:lang w:val="ru-RU"/>
        </w:rPr>
        <w:t>Таким образом, оценка критериев эффективности социальной программы «Пушкинская карта» позволяет сделать ввод о том, что она не полностью достигла заявленных целей (см. таблицу 3).</w:t>
      </w:r>
    </w:p>
    <w:p w14:paraId="42960BD6" w14:textId="77777777" w:rsidR="00514C6C" w:rsidRDefault="00514C6C" w:rsidP="00514C6C">
      <w:pPr>
        <w:pStyle w:val="a"/>
        <w:numPr>
          <w:ilvl w:val="0"/>
          <w:numId w:val="0"/>
        </w:numPr>
        <w:ind w:left="720"/>
        <w:jc w:val="both"/>
        <w:rPr>
          <w:lang w:val="ru-RU"/>
        </w:rPr>
      </w:pPr>
    </w:p>
    <w:p w14:paraId="09F5465E" w14:textId="713CBFC6" w:rsidR="00514C6C" w:rsidRPr="00514C6C" w:rsidRDefault="00514C6C" w:rsidP="00514C6C">
      <w:pPr>
        <w:pStyle w:val="a"/>
        <w:numPr>
          <w:ilvl w:val="0"/>
          <w:numId w:val="0"/>
        </w:numPr>
        <w:spacing w:line="240" w:lineRule="auto"/>
        <w:ind w:left="720"/>
        <w:jc w:val="both"/>
        <w:rPr>
          <w:i w:val="0"/>
          <w:iCs/>
          <w:lang w:val="ru-RU"/>
        </w:rPr>
      </w:pPr>
      <w:r w:rsidRPr="00514C6C">
        <w:rPr>
          <w:i w:val="0"/>
          <w:iCs/>
          <w:lang w:val="ru-RU"/>
        </w:rPr>
        <w:t xml:space="preserve">Таблица 3. Эффективность социальной программы «Пушкинская карта»: результаты оценки </w:t>
      </w:r>
      <w:proofErr w:type="spellStart"/>
      <w:r w:rsidRPr="00514C6C">
        <w:rPr>
          <w:i w:val="0"/>
          <w:iCs/>
          <w:lang w:val="ru-RU"/>
        </w:rPr>
        <w:t>криитериев</w:t>
      </w:r>
      <w:proofErr w:type="spellEnd"/>
      <w:r w:rsidRPr="00514C6C">
        <w:rPr>
          <w:i w:val="0"/>
          <w:iCs/>
          <w:lang w:val="ru-RU"/>
        </w:rPr>
        <w:t xml:space="preserve"> эффективности</w:t>
      </w:r>
    </w:p>
    <w:tbl>
      <w:tblPr>
        <w:tblStyle w:val="ae"/>
        <w:tblW w:w="8642" w:type="dxa"/>
        <w:tblLayout w:type="fixed"/>
        <w:tblLook w:val="04A0" w:firstRow="1" w:lastRow="0" w:firstColumn="1" w:lastColumn="0" w:noHBand="0" w:noVBand="1"/>
      </w:tblPr>
      <w:tblGrid>
        <w:gridCol w:w="1838"/>
        <w:gridCol w:w="3402"/>
        <w:gridCol w:w="1134"/>
        <w:gridCol w:w="1134"/>
        <w:gridCol w:w="1134"/>
      </w:tblGrid>
      <w:tr w:rsidR="00514C6C" w:rsidRPr="00514C6C" w14:paraId="40D5BE6C" w14:textId="4FEAE4D7" w:rsidTr="00514C6C">
        <w:tc>
          <w:tcPr>
            <w:tcW w:w="1838" w:type="dxa"/>
          </w:tcPr>
          <w:p w14:paraId="52813A1D" w14:textId="77777777" w:rsidR="00514C6C" w:rsidRPr="00514C6C" w:rsidRDefault="00514C6C" w:rsidP="00293DF4">
            <w:pPr>
              <w:pStyle w:val="af"/>
              <w:spacing w:line="240" w:lineRule="auto"/>
              <w:rPr>
                <w:sz w:val="20"/>
                <w:szCs w:val="20"/>
                <w:lang w:val="ru-RU"/>
              </w:rPr>
            </w:pPr>
            <w:r w:rsidRPr="00514C6C">
              <w:rPr>
                <w:sz w:val="20"/>
                <w:szCs w:val="20"/>
                <w:lang w:val="ru-RU"/>
              </w:rPr>
              <w:t>Цель программы*</w:t>
            </w:r>
          </w:p>
        </w:tc>
        <w:tc>
          <w:tcPr>
            <w:tcW w:w="3402" w:type="dxa"/>
          </w:tcPr>
          <w:p w14:paraId="429F4893" w14:textId="77777777" w:rsidR="00514C6C" w:rsidRPr="00514C6C" w:rsidRDefault="00514C6C" w:rsidP="00293DF4">
            <w:pPr>
              <w:pStyle w:val="af"/>
              <w:spacing w:line="240" w:lineRule="auto"/>
              <w:rPr>
                <w:sz w:val="20"/>
                <w:szCs w:val="20"/>
              </w:rPr>
            </w:pPr>
            <w:r w:rsidRPr="00514C6C">
              <w:rPr>
                <w:sz w:val="20"/>
                <w:szCs w:val="20"/>
              </w:rPr>
              <w:t>Критерии оценки</w:t>
            </w:r>
          </w:p>
        </w:tc>
        <w:tc>
          <w:tcPr>
            <w:tcW w:w="1134" w:type="dxa"/>
          </w:tcPr>
          <w:p w14:paraId="73AFF84E" w14:textId="4AEBA928" w:rsidR="00514C6C" w:rsidRPr="00514C6C" w:rsidRDefault="00514C6C" w:rsidP="00293DF4">
            <w:pPr>
              <w:pStyle w:val="af"/>
              <w:spacing w:line="240" w:lineRule="auto"/>
              <w:rPr>
                <w:sz w:val="20"/>
                <w:szCs w:val="20"/>
                <w:lang w:val="ru-RU"/>
              </w:rPr>
            </w:pPr>
            <w:r w:rsidRPr="00514C6C">
              <w:rPr>
                <w:sz w:val="20"/>
                <w:szCs w:val="20"/>
                <w:lang w:val="ru-RU"/>
              </w:rPr>
              <w:t xml:space="preserve">Группа 1 </w:t>
            </w:r>
          </w:p>
        </w:tc>
        <w:tc>
          <w:tcPr>
            <w:tcW w:w="1134" w:type="dxa"/>
          </w:tcPr>
          <w:p w14:paraId="11899859" w14:textId="19880F8C" w:rsidR="00514C6C" w:rsidRPr="00514C6C" w:rsidRDefault="00514C6C" w:rsidP="00293DF4">
            <w:pPr>
              <w:pStyle w:val="af"/>
              <w:spacing w:line="240" w:lineRule="auto"/>
              <w:rPr>
                <w:sz w:val="20"/>
                <w:szCs w:val="20"/>
                <w:lang w:val="ru-RU"/>
              </w:rPr>
            </w:pPr>
            <w:r w:rsidRPr="00514C6C">
              <w:rPr>
                <w:sz w:val="20"/>
                <w:szCs w:val="20"/>
                <w:lang w:val="ru-RU"/>
              </w:rPr>
              <w:t>Группа 2</w:t>
            </w:r>
          </w:p>
        </w:tc>
        <w:tc>
          <w:tcPr>
            <w:tcW w:w="1134" w:type="dxa"/>
          </w:tcPr>
          <w:p w14:paraId="0159E772" w14:textId="55249B5B" w:rsidR="00514C6C" w:rsidRPr="00514C6C" w:rsidRDefault="00514C6C" w:rsidP="00293DF4">
            <w:pPr>
              <w:pStyle w:val="af"/>
              <w:spacing w:line="240" w:lineRule="auto"/>
              <w:rPr>
                <w:sz w:val="20"/>
                <w:szCs w:val="20"/>
                <w:lang w:val="ru-RU"/>
              </w:rPr>
            </w:pPr>
            <w:r w:rsidRPr="00514C6C">
              <w:rPr>
                <w:sz w:val="20"/>
                <w:szCs w:val="20"/>
                <w:lang w:val="ru-RU"/>
              </w:rPr>
              <w:t>Группа 3</w:t>
            </w:r>
          </w:p>
        </w:tc>
      </w:tr>
      <w:tr w:rsidR="00514C6C" w:rsidRPr="00514C6C" w14:paraId="59FAFA8C" w14:textId="7110C3FF" w:rsidTr="00514C6C">
        <w:tc>
          <w:tcPr>
            <w:tcW w:w="1838" w:type="dxa"/>
            <w:vMerge w:val="restart"/>
          </w:tcPr>
          <w:p w14:paraId="62F71943" w14:textId="77777777" w:rsidR="00514C6C" w:rsidRPr="00514C6C" w:rsidRDefault="00514C6C" w:rsidP="00293DF4">
            <w:pPr>
              <w:pStyle w:val="af0"/>
              <w:spacing w:line="240" w:lineRule="auto"/>
              <w:rPr>
                <w:sz w:val="20"/>
                <w:szCs w:val="20"/>
                <w:lang w:eastAsia="ru-RU"/>
              </w:rPr>
            </w:pPr>
            <w:r w:rsidRPr="00514C6C">
              <w:rPr>
                <w:sz w:val="20"/>
                <w:szCs w:val="20"/>
                <w:lang w:eastAsia="ru-RU"/>
              </w:rPr>
              <w:t>Увеличение интереса молодых людей к искусству и культуре</w:t>
            </w:r>
          </w:p>
        </w:tc>
        <w:tc>
          <w:tcPr>
            <w:tcW w:w="3402" w:type="dxa"/>
          </w:tcPr>
          <w:p w14:paraId="3C910BFD" w14:textId="77777777" w:rsidR="00514C6C" w:rsidRPr="00514C6C" w:rsidRDefault="00514C6C" w:rsidP="00514C6C">
            <w:pPr>
              <w:pStyle w:val="af0"/>
              <w:numPr>
                <w:ilvl w:val="0"/>
                <w:numId w:val="16"/>
              </w:numPr>
              <w:spacing w:line="240" w:lineRule="auto"/>
              <w:ind w:left="318"/>
              <w:rPr>
                <w:sz w:val="20"/>
                <w:szCs w:val="20"/>
                <w:lang w:eastAsia="ru-RU"/>
              </w:rPr>
            </w:pPr>
            <w:r w:rsidRPr="00514C6C">
              <w:rPr>
                <w:sz w:val="20"/>
                <w:szCs w:val="20"/>
                <w:lang w:eastAsia="ru-RU"/>
              </w:rPr>
              <w:t xml:space="preserve">количество посещений учреждений культуры в год </w:t>
            </w:r>
          </w:p>
        </w:tc>
        <w:tc>
          <w:tcPr>
            <w:tcW w:w="1134" w:type="dxa"/>
          </w:tcPr>
          <w:p w14:paraId="2385AAED" w14:textId="364AE4C1" w:rsidR="00514C6C" w:rsidRPr="00514C6C" w:rsidRDefault="00514C6C" w:rsidP="00514C6C">
            <w:pPr>
              <w:pStyle w:val="af0"/>
              <w:spacing w:line="240" w:lineRule="auto"/>
              <w:rPr>
                <w:i/>
                <w:iCs/>
                <w:sz w:val="20"/>
                <w:szCs w:val="20"/>
                <w:lang w:eastAsia="ru-RU"/>
              </w:rPr>
            </w:pPr>
            <w:r w:rsidRPr="00514C6C">
              <w:rPr>
                <w:i/>
                <w:iCs/>
                <w:sz w:val="20"/>
                <w:szCs w:val="20"/>
                <w:lang w:eastAsia="ru-RU"/>
              </w:rPr>
              <w:t>№2</w:t>
            </w:r>
          </w:p>
        </w:tc>
        <w:tc>
          <w:tcPr>
            <w:tcW w:w="1134" w:type="dxa"/>
          </w:tcPr>
          <w:p w14:paraId="14260924" w14:textId="2214849C" w:rsidR="00514C6C" w:rsidRPr="00514C6C" w:rsidRDefault="00514C6C" w:rsidP="00514C6C">
            <w:pPr>
              <w:pStyle w:val="af0"/>
              <w:spacing w:line="240" w:lineRule="auto"/>
              <w:rPr>
                <w:i/>
                <w:iCs/>
                <w:sz w:val="20"/>
                <w:szCs w:val="20"/>
                <w:lang w:eastAsia="ru-RU"/>
              </w:rPr>
            </w:pPr>
            <w:r w:rsidRPr="00514C6C">
              <w:rPr>
                <w:i/>
                <w:iCs/>
                <w:sz w:val="20"/>
                <w:szCs w:val="20"/>
                <w:lang w:eastAsia="ru-RU"/>
              </w:rPr>
              <w:t>№1</w:t>
            </w:r>
          </w:p>
        </w:tc>
        <w:tc>
          <w:tcPr>
            <w:tcW w:w="1134" w:type="dxa"/>
          </w:tcPr>
          <w:p w14:paraId="2B3C07B3" w14:textId="304D5EE3" w:rsidR="00514C6C" w:rsidRPr="00514C6C" w:rsidRDefault="00514C6C" w:rsidP="00514C6C">
            <w:pPr>
              <w:pStyle w:val="af0"/>
              <w:spacing w:line="240" w:lineRule="auto"/>
              <w:rPr>
                <w:i/>
                <w:iCs/>
                <w:sz w:val="20"/>
                <w:szCs w:val="20"/>
                <w:lang w:eastAsia="ru-RU"/>
              </w:rPr>
            </w:pPr>
            <w:r w:rsidRPr="00514C6C">
              <w:rPr>
                <w:i/>
                <w:iCs/>
                <w:sz w:val="20"/>
                <w:szCs w:val="20"/>
                <w:lang w:eastAsia="ru-RU"/>
              </w:rPr>
              <w:t>№3</w:t>
            </w:r>
          </w:p>
        </w:tc>
      </w:tr>
      <w:tr w:rsidR="00514C6C" w:rsidRPr="00514C6C" w14:paraId="2AAF2495" w14:textId="390018FF" w:rsidTr="00514C6C">
        <w:tc>
          <w:tcPr>
            <w:tcW w:w="1838" w:type="dxa"/>
            <w:vMerge/>
          </w:tcPr>
          <w:p w14:paraId="0C6AAC65" w14:textId="77777777" w:rsidR="00514C6C" w:rsidRPr="00514C6C" w:rsidRDefault="00514C6C" w:rsidP="00293DF4">
            <w:pPr>
              <w:pStyle w:val="af0"/>
              <w:spacing w:line="240" w:lineRule="auto"/>
              <w:rPr>
                <w:sz w:val="20"/>
                <w:szCs w:val="20"/>
                <w:lang w:eastAsia="ru-RU"/>
              </w:rPr>
            </w:pPr>
          </w:p>
        </w:tc>
        <w:tc>
          <w:tcPr>
            <w:tcW w:w="3402" w:type="dxa"/>
          </w:tcPr>
          <w:p w14:paraId="736468DE" w14:textId="64F72E55" w:rsidR="00514C6C" w:rsidRPr="00514C6C" w:rsidRDefault="00EE4723" w:rsidP="00514C6C">
            <w:pPr>
              <w:pStyle w:val="af0"/>
              <w:numPr>
                <w:ilvl w:val="0"/>
                <w:numId w:val="16"/>
              </w:numPr>
              <w:spacing w:line="240" w:lineRule="auto"/>
              <w:ind w:left="318"/>
              <w:rPr>
                <w:sz w:val="20"/>
                <w:szCs w:val="20"/>
                <w:lang w:eastAsia="ru-RU"/>
              </w:rPr>
            </w:pPr>
            <w:r>
              <w:rPr>
                <w:sz w:val="20"/>
                <w:szCs w:val="20"/>
                <w:lang w:eastAsia="ru-RU"/>
              </w:rPr>
              <w:t>частота</w:t>
            </w:r>
            <w:r w:rsidR="00514C6C" w:rsidRPr="00514C6C">
              <w:rPr>
                <w:sz w:val="20"/>
                <w:szCs w:val="20"/>
                <w:lang w:eastAsia="ru-RU"/>
              </w:rPr>
              <w:t xml:space="preserve"> посещения учреждений культуры</w:t>
            </w:r>
          </w:p>
        </w:tc>
        <w:tc>
          <w:tcPr>
            <w:tcW w:w="1134" w:type="dxa"/>
          </w:tcPr>
          <w:p w14:paraId="6E18061B" w14:textId="4CD8904E" w:rsidR="00514C6C" w:rsidRPr="00514C6C" w:rsidRDefault="00514C6C" w:rsidP="00514C6C">
            <w:pPr>
              <w:pStyle w:val="af0"/>
              <w:spacing w:line="240" w:lineRule="auto"/>
              <w:rPr>
                <w:i/>
                <w:iCs/>
                <w:sz w:val="20"/>
                <w:szCs w:val="20"/>
                <w:lang w:eastAsia="ru-RU"/>
              </w:rPr>
            </w:pPr>
            <w:r w:rsidRPr="00514C6C">
              <w:rPr>
                <w:i/>
                <w:iCs/>
                <w:sz w:val="20"/>
                <w:szCs w:val="20"/>
                <w:lang w:eastAsia="ru-RU"/>
              </w:rPr>
              <w:t>№2</w:t>
            </w:r>
          </w:p>
        </w:tc>
        <w:tc>
          <w:tcPr>
            <w:tcW w:w="1134" w:type="dxa"/>
          </w:tcPr>
          <w:p w14:paraId="3E313D79" w14:textId="52DA54B1" w:rsidR="00514C6C" w:rsidRPr="00514C6C" w:rsidRDefault="00514C6C" w:rsidP="00293DF4">
            <w:pPr>
              <w:pStyle w:val="a6"/>
              <w:rPr>
                <w:i/>
                <w:iCs/>
                <w:sz w:val="20"/>
                <w:szCs w:val="20"/>
                <w:lang w:val="ru-RU" w:eastAsia="ru-RU"/>
              </w:rPr>
            </w:pPr>
            <w:r>
              <w:rPr>
                <w:i/>
                <w:iCs/>
                <w:sz w:val="20"/>
                <w:szCs w:val="20"/>
                <w:lang w:val="ru-RU" w:eastAsia="ru-RU"/>
              </w:rPr>
              <w:t>№1</w:t>
            </w:r>
          </w:p>
        </w:tc>
        <w:tc>
          <w:tcPr>
            <w:tcW w:w="1134" w:type="dxa"/>
          </w:tcPr>
          <w:p w14:paraId="53CBC69A" w14:textId="3EE99BA4" w:rsidR="00514C6C" w:rsidRPr="00514C6C" w:rsidRDefault="00514C6C" w:rsidP="00293DF4">
            <w:pPr>
              <w:pStyle w:val="a6"/>
              <w:rPr>
                <w:i/>
                <w:iCs/>
                <w:sz w:val="20"/>
                <w:szCs w:val="20"/>
                <w:lang w:val="ru-RU" w:eastAsia="ru-RU"/>
              </w:rPr>
            </w:pPr>
            <w:r>
              <w:rPr>
                <w:i/>
                <w:iCs/>
                <w:sz w:val="20"/>
                <w:szCs w:val="20"/>
                <w:lang w:val="ru-RU" w:eastAsia="ru-RU"/>
              </w:rPr>
              <w:t>№3</w:t>
            </w:r>
          </w:p>
        </w:tc>
      </w:tr>
      <w:tr w:rsidR="00514C6C" w:rsidRPr="00514C6C" w14:paraId="1F3594D2" w14:textId="4B8EE53A" w:rsidTr="00514C6C">
        <w:tc>
          <w:tcPr>
            <w:tcW w:w="1838" w:type="dxa"/>
            <w:vMerge w:val="restart"/>
          </w:tcPr>
          <w:p w14:paraId="1C1B3BD4" w14:textId="77777777" w:rsidR="00514C6C" w:rsidRPr="00514C6C" w:rsidRDefault="00514C6C" w:rsidP="00293DF4">
            <w:pPr>
              <w:pStyle w:val="af0"/>
              <w:spacing w:line="240" w:lineRule="auto"/>
              <w:rPr>
                <w:sz w:val="20"/>
                <w:szCs w:val="20"/>
                <w:lang w:eastAsia="ru-RU"/>
              </w:rPr>
            </w:pPr>
            <w:r w:rsidRPr="00514C6C">
              <w:rPr>
                <w:sz w:val="20"/>
                <w:szCs w:val="20"/>
                <w:lang w:eastAsia="ru-RU"/>
              </w:rPr>
              <w:t>Популяризация проведения досуга в учреждениях культуры</w:t>
            </w:r>
          </w:p>
        </w:tc>
        <w:tc>
          <w:tcPr>
            <w:tcW w:w="3402" w:type="dxa"/>
          </w:tcPr>
          <w:p w14:paraId="5BD2E35E" w14:textId="77777777" w:rsidR="00514C6C" w:rsidRPr="00514C6C" w:rsidRDefault="00514C6C" w:rsidP="00514C6C">
            <w:pPr>
              <w:pStyle w:val="af0"/>
              <w:numPr>
                <w:ilvl w:val="0"/>
                <w:numId w:val="16"/>
              </w:numPr>
              <w:spacing w:line="240" w:lineRule="auto"/>
              <w:ind w:left="318"/>
              <w:rPr>
                <w:sz w:val="20"/>
                <w:szCs w:val="20"/>
                <w:lang w:eastAsia="ru-RU"/>
              </w:rPr>
            </w:pPr>
            <w:r w:rsidRPr="00514C6C">
              <w:rPr>
                <w:sz w:val="20"/>
                <w:szCs w:val="20"/>
                <w:lang w:eastAsia="ru-RU"/>
              </w:rPr>
              <w:t>выделение учреждений культуры в «топ-3» мест для проведения свободного времени</w:t>
            </w:r>
          </w:p>
        </w:tc>
        <w:tc>
          <w:tcPr>
            <w:tcW w:w="1134" w:type="dxa"/>
          </w:tcPr>
          <w:p w14:paraId="4469858F" w14:textId="2543FD08" w:rsidR="00514C6C" w:rsidRPr="00514C6C" w:rsidRDefault="00514C6C" w:rsidP="00293DF4">
            <w:pPr>
              <w:pStyle w:val="af0"/>
              <w:spacing w:line="240" w:lineRule="auto"/>
              <w:rPr>
                <w:i/>
                <w:sz w:val="20"/>
                <w:szCs w:val="20"/>
                <w:lang w:eastAsia="ru-RU"/>
              </w:rPr>
            </w:pPr>
            <w:r w:rsidRPr="00514C6C">
              <w:rPr>
                <w:i/>
                <w:sz w:val="20"/>
                <w:szCs w:val="20"/>
                <w:lang w:eastAsia="ru-RU"/>
              </w:rPr>
              <w:t>Нет</w:t>
            </w:r>
          </w:p>
        </w:tc>
        <w:tc>
          <w:tcPr>
            <w:tcW w:w="1134" w:type="dxa"/>
          </w:tcPr>
          <w:p w14:paraId="407496E0" w14:textId="2C187E5D" w:rsidR="00514C6C" w:rsidRPr="00514C6C" w:rsidRDefault="00514C6C" w:rsidP="00293DF4">
            <w:pPr>
              <w:pStyle w:val="af0"/>
              <w:spacing w:line="240" w:lineRule="auto"/>
              <w:rPr>
                <w:i/>
                <w:sz w:val="20"/>
                <w:szCs w:val="20"/>
                <w:lang w:eastAsia="ru-RU"/>
              </w:rPr>
            </w:pPr>
            <w:r w:rsidRPr="00514C6C">
              <w:rPr>
                <w:i/>
                <w:sz w:val="20"/>
                <w:szCs w:val="20"/>
                <w:lang w:eastAsia="ru-RU"/>
              </w:rPr>
              <w:t>Нет</w:t>
            </w:r>
          </w:p>
        </w:tc>
        <w:tc>
          <w:tcPr>
            <w:tcW w:w="1134" w:type="dxa"/>
          </w:tcPr>
          <w:p w14:paraId="43FCAF65" w14:textId="3ADE83A6" w:rsidR="00514C6C" w:rsidRPr="00514C6C" w:rsidRDefault="00514C6C" w:rsidP="00293DF4">
            <w:pPr>
              <w:pStyle w:val="af0"/>
              <w:spacing w:line="240" w:lineRule="auto"/>
              <w:rPr>
                <w:i/>
                <w:sz w:val="20"/>
                <w:szCs w:val="20"/>
                <w:lang w:eastAsia="ru-RU"/>
              </w:rPr>
            </w:pPr>
            <w:r w:rsidRPr="00514C6C">
              <w:rPr>
                <w:i/>
                <w:sz w:val="20"/>
                <w:szCs w:val="20"/>
                <w:lang w:eastAsia="ru-RU"/>
              </w:rPr>
              <w:t xml:space="preserve">Нет </w:t>
            </w:r>
          </w:p>
        </w:tc>
      </w:tr>
      <w:tr w:rsidR="00514C6C" w:rsidRPr="00514C6C" w14:paraId="3A82BB0E" w14:textId="4FE1A0EA" w:rsidTr="00293DF4">
        <w:tc>
          <w:tcPr>
            <w:tcW w:w="1838" w:type="dxa"/>
            <w:vMerge/>
          </w:tcPr>
          <w:p w14:paraId="659AF5E8" w14:textId="77777777" w:rsidR="00514C6C" w:rsidRPr="00514C6C" w:rsidRDefault="00514C6C" w:rsidP="00293DF4">
            <w:pPr>
              <w:pStyle w:val="af0"/>
              <w:spacing w:line="240" w:lineRule="auto"/>
              <w:rPr>
                <w:sz w:val="20"/>
                <w:szCs w:val="20"/>
                <w:lang w:eastAsia="ru-RU"/>
              </w:rPr>
            </w:pPr>
          </w:p>
        </w:tc>
        <w:tc>
          <w:tcPr>
            <w:tcW w:w="3402" w:type="dxa"/>
          </w:tcPr>
          <w:p w14:paraId="04D8B946" w14:textId="103ED419" w:rsidR="00514C6C" w:rsidRPr="00514C6C" w:rsidRDefault="00EE4723" w:rsidP="00514C6C">
            <w:pPr>
              <w:pStyle w:val="af0"/>
              <w:numPr>
                <w:ilvl w:val="0"/>
                <w:numId w:val="16"/>
              </w:numPr>
              <w:spacing w:line="240" w:lineRule="auto"/>
              <w:ind w:left="318"/>
              <w:rPr>
                <w:sz w:val="20"/>
                <w:szCs w:val="20"/>
                <w:lang w:eastAsia="ru-RU"/>
              </w:rPr>
            </w:pPr>
            <w:r>
              <w:rPr>
                <w:sz w:val="20"/>
                <w:szCs w:val="20"/>
                <w:lang w:eastAsia="ru-RU"/>
              </w:rPr>
              <w:t>причина принятия решения при выборе культурного мероприятия</w:t>
            </w:r>
          </w:p>
        </w:tc>
        <w:tc>
          <w:tcPr>
            <w:tcW w:w="3402" w:type="dxa"/>
            <w:gridSpan w:val="3"/>
          </w:tcPr>
          <w:p w14:paraId="38C7EE44" w14:textId="014C4F5B" w:rsidR="00514C6C" w:rsidRDefault="00514C6C" w:rsidP="00293DF4">
            <w:pPr>
              <w:pStyle w:val="af0"/>
              <w:spacing w:line="240" w:lineRule="auto"/>
              <w:rPr>
                <w:i/>
                <w:iCs/>
                <w:sz w:val="20"/>
                <w:szCs w:val="20"/>
                <w:lang w:eastAsia="ru-RU"/>
              </w:rPr>
            </w:pPr>
            <w:r>
              <w:rPr>
                <w:i/>
                <w:iCs/>
                <w:sz w:val="20"/>
                <w:szCs w:val="20"/>
                <w:lang w:eastAsia="ru-RU"/>
              </w:rPr>
              <w:t xml:space="preserve">74,9% - </w:t>
            </w:r>
            <w:proofErr w:type="gramStart"/>
            <w:r>
              <w:rPr>
                <w:i/>
                <w:iCs/>
                <w:sz w:val="20"/>
                <w:szCs w:val="20"/>
                <w:lang w:eastAsia="ru-RU"/>
              </w:rPr>
              <w:t>знают</w:t>
            </w:r>
            <w:proofErr w:type="gramEnd"/>
            <w:r>
              <w:rPr>
                <w:i/>
                <w:iCs/>
                <w:sz w:val="20"/>
                <w:szCs w:val="20"/>
                <w:lang w:eastAsia="ru-RU"/>
              </w:rPr>
              <w:t xml:space="preserve"> что хотят</w:t>
            </w:r>
          </w:p>
          <w:p w14:paraId="276ECD0F" w14:textId="77777777" w:rsidR="00514C6C" w:rsidRPr="00514C6C" w:rsidRDefault="00514C6C" w:rsidP="00514C6C">
            <w:pPr>
              <w:pStyle w:val="af0"/>
              <w:spacing w:line="240" w:lineRule="auto"/>
              <w:rPr>
                <w:i/>
                <w:iCs/>
                <w:sz w:val="20"/>
                <w:szCs w:val="20"/>
                <w:lang w:eastAsia="ru-RU"/>
              </w:rPr>
            </w:pPr>
            <w:r w:rsidRPr="00514C6C">
              <w:rPr>
                <w:i/>
                <w:iCs/>
                <w:sz w:val="20"/>
                <w:szCs w:val="20"/>
                <w:lang w:eastAsia="ru-RU"/>
              </w:rPr>
              <w:t xml:space="preserve">60,4% - ищут в Интернете </w:t>
            </w:r>
          </w:p>
          <w:p w14:paraId="1DE70814" w14:textId="6C241183" w:rsidR="00514C6C" w:rsidRPr="00514C6C" w:rsidRDefault="00514C6C" w:rsidP="00514C6C">
            <w:pPr>
              <w:pStyle w:val="af0"/>
              <w:spacing w:line="240" w:lineRule="auto"/>
              <w:rPr>
                <w:lang w:eastAsia="ru-RU"/>
              </w:rPr>
            </w:pPr>
            <w:r w:rsidRPr="00514C6C">
              <w:rPr>
                <w:i/>
                <w:iCs/>
                <w:sz w:val="20"/>
                <w:szCs w:val="20"/>
                <w:lang w:eastAsia="ru-RU"/>
              </w:rPr>
              <w:t>46,1% - по совету друзей</w:t>
            </w:r>
          </w:p>
        </w:tc>
      </w:tr>
      <w:tr w:rsidR="00514C6C" w:rsidRPr="00514C6C" w14:paraId="50A8B82E" w14:textId="432D9D4A" w:rsidTr="00293DF4">
        <w:tc>
          <w:tcPr>
            <w:tcW w:w="1838" w:type="dxa"/>
            <w:vMerge/>
          </w:tcPr>
          <w:p w14:paraId="444EE5F9" w14:textId="77777777" w:rsidR="00514C6C" w:rsidRPr="00514C6C" w:rsidRDefault="00514C6C" w:rsidP="00293DF4">
            <w:pPr>
              <w:pStyle w:val="af0"/>
              <w:spacing w:line="240" w:lineRule="auto"/>
              <w:rPr>
                <w:sz w:val="20"/>
                <w:szCs w:val="20"/>
                <w:lang w:eastAsia="ru-RU"/>
              </w:rPr>
            </w:pPr>
          </w:p>
        </w:tc>
        <w:tc>
          <w:tcPr>
            <w:tcW w:w="3402" w:type="dxa"/>
          </w:tcPr>
          <w:p w14:paraId="21D94BCA" w14:textId="77777777" w:rsidR="00514C6C" w:rsidRPr="00514C6C" w:rsidRDefault="00514C6C" w:rsidP="00514C6C">
            <w:pPr>
              <w:pStyle w:val="af0"/>
              <w:numPr>
                <w:ilvl w:val="0"/>
                <w:numId w:val="16"/>
              </w:numPr>
              <w:spacing w:line="240" w:lineRule="auto"/>
              <w:ind w:left="318"/>
              <w:rPr>
                <w:sz w:val="20"/>
                <w:szCs w:val="20"/>
                <w:lang w:eastAsia="ru-RU"/>
              </w:rPr>
            </w:pPr>
            <w:r w:rsidRPr="00514C6C">
              <w:rPr>
                <w:sz w:val="20"/>
                <w:szCs w:val="20"/>
                <w:lang w:eastAsia="ru-RU"/>
              </w:rPr>
              <w:t>повышение доступности культурных мероприятий, на которые не могли раньше себе позволить сходить</w:t>
            </w:r>
          </w:p>
        </w:tc>
        <w:tc>
          <w:tcPr>
            <w:tcW w:w="1134" w:type="dxa"/>
          </w:tcPr>
          <w:p w14:paraId="0125F7CF" w14:textId="5E485DCF" w:rsidR="00514C6C" w:rsidRPr="00514C6C" w:rsidRDefault="00514C6C" w:rsidP="00293DF4">
            <w:pPr>
              <w:pStyle w:val="af0"/>
              <w:spacing w:line="240" w:lineRule="auto"/>
              <w:rPr>
                <w:i/>
                <w:sz w:val="20"/>
                <w:szCs w:val="20"/>
                <w:lang w:eastAsia="ru-RU"/>
              </w:rPr>
            </w:pPr>
            <w:r>
              <w:rPr>
                <w:i/>
                <w:sz w:val="20"/>
                <w:szCs w:val="20"/>
                <w:lang w:eastAsia="ru-RU"/>
              </w:rPr>
              <w:t>22,4% - да</w:t>
            </w:r>
          </w:p>
        </w:tc>
        <w:tc>
          <w:tcPr>
            <w:tcW w:w="1134" w:type="dxa"/>
          </w:tcPr>
          <w:p w14:paraId="28A07D31" w14:textId="46889735" w:rsidR="00514C6C" w:rsidRPr="00514C6C" w:rsidRDefault="00514C6C" w:rsidP="00293DF4">
            <w:pPr>
              <w:pStyle w:val="af0"/>
              <w:spacing w:line="240" w:lineRule="auto"/>
              <w:rPr>
                <w:i/>
                <w:sz w:val="20"/>
                <w:szCs w:val="20"/>
                <w:lang w:eastAsia="ru-RU"/>
              </w:rPr>
            </w:pPr>
            <w:r>
              <w:rPr>
                <w:i/>
                <w:sz w:val="20"/>
                <w:szCs w:val="20"/>
                <w:lang w:eastAsia="ru-RU"/>
              </w:rPr>
              <w:t>37% - да</w:t>
            </w:r>
          </w:p>
        </w:tc>
        <w:tc>
          <w:tcPr>
            <w:tcW w:w="1134" w:type="dxa"/>
          </w:tcPr>
          <w:p w14:paraId="47F7F84C" w14:textId="5A7372DB" w:rsidR="00514C6C" w:rsidRPr="00514C6C" w:rsidRDefault="00514C6C" w:rsidP="00293DF4">
            <w:pPr>
              <w:pStyle w:val="af0"/>
              <w:spacing w:line="240" w:lineRule="auto"/>
              <w:rPr>
                <w:i/>
                <w:sz w:val="20"/>
                <w:szCs w:val="20"/>
                <w:lang w:eastAsia="ru-RU"/>
              </w:rPr>
            </w:pPr>
            <w:r>
              <w:rPr>
                <w:i/>
                <w:sz w:val="20"/>
                <w:szCs w:val="20"/>
                <w:lang w:eastAsia="ru-RU"/>
              </w:rPr>
              <w:t>8% - да</w:t>
            </w:r>
          </w:p>
        </w:tc>
      </w:tr>
    </w:tbl>
    <w:p w14:paraId="04A6D188" w14:textId="25DF8863" w:rsidR="00514C6C" w:rsidRDefault="00514C6C" w:rsidP="004859E8">
      <w:pPr>
        <w:pStyle w:val="2"/>
      </w:pPr>
    </w:p>
    <w:p w14:paraId="0B800DFE" w14:textId="27F1E137" w:rsidR="00EE4723" w:rsidRPr="00EE4723" w:rsidRDefault="00EE4723" w:rsidP="00EE4723">
      <w:r>
        <w:t xml:space="preserve">Одним из ограничений полученных выводов является то, что оценить динамику посещений культурных мероприятий социальной программы «Пушкинская карта» не представляется возможным в силу того, что программа действует с 2021 года. </w:t>
      </w:r>
    </w:p>
    <w:p w14:paraId="04B9A6A2" w14:textId="77777777" w:rsidR="00514C6C" w:rsidRDefault="00514C6C" w:rsidP="00514C6C">
      <w:r>
        <w:t xml:space="preserve">Результаты проведенного анализа показывают, что наибольшая эффективность программы была достигнута среди той группы молодежи, которая стала чаще </w:t>
      </w:r>
      <w:r>
        <w:lastRenderedPageBreak/>
        <w:t>посещать культурные мероприятия, а, значит, была заинтересована в получении такой возможности. Таким образом, для повышения культурного уровня молодежи, необходимо формировать потребность в посещении культурных мероприятий еще до включения их в перечень получателей льгот по социальной программе «Пушкинская карта».</w:t>
      </w:r>
    </w:p>
    <w:p w14:paraId="1F5AB6CA" w14:textId="5B9BD7FB" w:rsidR="00514C6C" w:rsidRPr="00514C6C" w:rsidRDefault="00514C6C" w:rsidP="00514C6C">
      <w:r>
        <w:t xml:space="preserve"> </w:t>
      </w:r>
    </w:p>
    <w:p w14:paraId="33CA66C0" w14:textId="6C689EF3" w:rsidR="007A1221" w:rsidRPr="004D0ABB" w:rsidRDefault="004859E8" w:rsidP="004859E8">
      <w:pPr>
        <w:pStyle w:val="2"/>
      </w:pPr>
      <w:bookmarkStart w:id="40" w:name="_Toc136288645"/>
      <w:r>
        <w:t xml:space="preserve">2.3 Рекомендации для повышения эффективности </w:t>
      </w:r>
      <w:r w:rsidR="00D61AB6">
        <w:t xml:space="preserve">социальной </w:t>
      </w:r>
      <w:r>
        <w:t>программы «Пушкинская карта»</w:t>
      </w:r>
      <w:bookmarkEnd w:id="40"/>
      <w:r w:rsidR="007A1221" w:rsidRPr="004859E8">
        <w:t xml:space="preserve"> </w:t>
      </w:r>
    </w:p>
    <w:p w14:paraId="19DA9585" w14:textId="4108D29E" w:rsidR="00B17606" w:rsidRDefault="00514C6C" w:rsidP="00051899">
      <w:r>
        <w:t>На основании результатов проведённого анализа можно с</w:t>
      </w:r>
      <w:r w:rsidR="007A1221">
        <w:t>формиров</w:t>
      </w:r>
      <w:r>
        <w:t>ать</w:t>
      </w:r>
      <w:r w:rsidR="007A1221">
        <w:t xml:space="preserve"> рекомендаци</w:t>
      </w:r>
      <w:r>
        <w:t>и</w:t>
      </w:r>
      <w:r w:rsidR="007A1221">
        <w:t xml:space="preserve">, которые могли бы увеличить эффективность программы «Пушкинская карта». </w:t>
      </w:r>
    </w:p>
    <w:p w14:paraId="7421D54D" w14:textId="658C9122" w:rsidR="00C868E9" w:rsidRPr="00051899" w:rsidRDefault="00B17606" w:rsidP="00051899">
      <w:pPr>
        <w:rPr>
          <w:b/>
        </w:rPr>
      </w:pPr>
      <w:r w:rsidRPr="00051899">
        <w:rPr>
          <w:b/>
        </w:rPr>
        <w:t xml:space="preserve">Усиление </w:t>
      </w:r>
      <w:r w:rsidRPr="00051899">
        <w:rPr>
          <w:b/>
          <w:lang w:val="en-US"/>
        </w:rPr>
        <w:t>PR</w:t>
      </w:r>
      <w:r w:rsidRPr="00051899">
        <w:rPr>
          <w:b/>
        </w:rPr>
        <w:t>-</w:t>
      </w:r>
      <w:r w:rsidR="00C229B5" w:rsidRPr="00051899">
        <w:rPr>
          <w:b/>
        </w:rPr>
        <w:t xml:space="preserve"> и маркетинговых </w:t>
      </w:r>
      <w:r w:rsidRPr="00051899">
        <w:rPr>
          <w:b/>
        </w:rPr>
        <w:t>стратегий</w:t>
      </w:r>
      <w:r w:rsidR="00C97C05" w:rsidRPr="00051899">
        <w:rPr>
          <w:b/>
        </w:rPr>
        <w:t xml:space="preserve"> и развитие социальных сетей/интернет порталов</w:t>
      </w:r>
      <w:r w:rsidRPr="00051899">
        <w:rPr>
          <w:b/>
        </w:rPr>
        <w:t xml:space="preserve"> </w:t>
      </w:r>
    </w:p>
    <w:p w14:paraId="7568B067" w14:textId="7E78E631" w:rsidR="00B17606" w:rsidRDefault="00B17606" w:rsidP="00C868E9">
      <w:r>
        <w:t>Данная рекомендация подразумевает под собой</w:t>
      </w:r>
      <w:r w:rsidR="00C868E9">
        <w:t xml:space="preserve"> работу с различными маркетинговыми каналами. Как было отмечено выше, многие пользователи перед тем, как идти на какое-либо мероприятие по «Пушкинской карте», проверяют, есть ли оно в афише программы. Также, часть респондентов отмечала то, что они увидели рекламу того, что мероприятие можно посетить, купив билеты с помощью карты. </w:t>
      </w:r>
    </w:p>
    <w:p w14:paraId="7F23EB9F" w14:textId="593F098D" w:rsidR="00C868E9" w:rsidRDefault="00C868E9" w:rsidP="00C868E9">
      <w:r>
        <w:t xml:space="preserve">Однако, некоторые респонденты отмечают, что они «не оформили карту, так как не видели необходимости в этом для себя». </w:t>
      </w:r>
      <w:r w:rsidR="000D2855">
        <w:t xml:space="preserve">Это может говорить о том, что существует проблема недоверия к «Пушкинской карте» на разных уровнях ее реализации (сам продукт, способ использования, выгода и т.д.), до сих пор существует информационная асимметрия, недостаточное понимание целей, задач, эффективности использования «Пушкинской карты» и другие.    </w:t>
      </w:r>
    </w:p>
    <w:p w14:paraId="200E425E" w14:textId="09A11D96" w:rsidR="00B17606" w:rsidRDefault="00C229B5" w:rsidP="00E5499B">
      <w:r>
        <w:t xml:space="preserve">Основываясь на этом, важным шагом для усиления эффективности программы «Пушкинская карта», является работа с маркетинговым продвижением на разных уровнях. Так как проект ориентирован н молодежь, то в первую очередь необходимо делать упор на социальные сети, в которых можно рассказывать о действии программы различными способами (посты, инфографика, </w:t>
      </w:r>
      <w:r w:rsidR="003722E9">
        <w:t>видеосюжеты</w:t>
      </w:r>
      <w:r>
        <w:t xml:space="preserve">, онлайн/офлайн встречи с представителями команды организаторов проекта и представителями учреждений и т.д.). Также необходимо улучшать наружную рекламу. Она поможет молодым людям замечать важные детали, которые могут </w:t>
      </w:r>
      <w:r w:rsidR="009858D9">
        <w:t>привлечь их внимание и в результате увеличить частоту использования «Пушкинской карты»</w:t>
      </w:r>
      <w:r>
        <w:t xml:space="preserve">. </w:t>
      </w:r>
    </w:p>
    <w:p w14:paraId="4384216B" w14:textId="77777777" w:rsidR="00ED270E" w:rsidRDefault="00B17606" w:rsidP="00B17606">
      <w:r>
        <w:lastRenderedPageBreak/>
        <w:t xml:space="preserve">Помимо </w:t>
      </w:r>
      <w:r w:rsidR="00ED270E">
        <w:t xml:space="preserve">прочего, в проведенном опросе, респонденты отвечали также на вопросы, касающиеся того, оформлена ли у них «Пушкинская карта», какие мероприятия они посещали и т.д. Именно на основе этих вопросов можно выделить некоторые рекомендации: </w:t>
      </w:r>
    </w:p>
    <w:p w14:paraId="7E7FE54E" w14:textId="7C1DCAE8" w:rsidR="00B17606" w:rsidRPr="00051899" w:rsidRDefault="00ED270E" w:rsidP="00051899">
      <w:pPr>
        <w:rPr>
          <w:b/>
        </w:rPr>
      </w:pPr>
      <w:r w:rsidRPr="00051899">
        <w:rPr>
          <w:b/>
        </w:rPr>
        <w:t xml:space="preserve">Увеличение </w:t>
      </w:r>
      <w:r w:rsidR="00514C6C">
        <w:rPr>
          <w:b/>
        </w:rPr>
        <w:t>разнообразия</w:t>
      </w:r>
      <w:r w:rsidRPr="00051899">
        <w:rPr>
          <w:b/>
        </w:rPr>
        <w:t xml:space="preserve"> мероприятий, доступных по «Пушкинской карте», которые были бы интересны молодым людям. </w:t>
      </w:r>
    </w:p>
    <w:p w14:paraId="51D5FE67" w14:textId="4A8814BF" w:rsidR="00514C6C" w:rsidRPr="002B7186" w:rsidRDefault="00514C6C" w:rsidP="007A2ECA">
      <w:pPr>
        <w:rPr>
          <w:lang w:val="en-US"/>
        </w:rPr>
      </w:pPr>
      <w:r>
        <w:t>Так как большинство респондентов (74,6%) ответили, что они заранее знают, какие мероприятия им интересно посещать, то в</w:t>
      </w:r>
      <w:r w:rsidR="00A30C29">
        <w:t xml:space="preserve"> первую очередь</w:t>
      </w:r>
      <w:r w:rsidR="00835707">
        <w:t xml:space="preserve"> важно понять, на какие культурные мероприятия в целом предпочитают ходить молодые люди. </w:t>
      </w:r>
      <w:r>
        <w:t>К</w:t>
      </w:r>
      <w:r w:rsidR="00835707">
        <w:t>ак видно на</w:t>
      </w:r>
      <w:r w:rsidR="006D0D56">
        <w:t xml:space="preserve"> </w:t>
      </w:r>
      <w:r w:rsidR="006A6219">
        <w:fldChar w:fldCharType="begin"/>
      </w:r>
      <w:r w:rsidR="006A6219">
        <w:instrText xml:space="preserve"> REF _Ref136192917 \r \h </w:instrText>
      </w:r>
      <w:r w:rsidR="006A6219">
        <w:fldChar w:fldCharType="separate"/>
      </w:r>
      <w:r w:rsidR="006A6219">
        <w:t>Рис. 22</w:t>
      </w:r>
      <w:r w:rsidR="006A6219">
        <w:fldChar w:fldCharType="end"/>
      </w:r>
      <w:r w:rsidR="00835707">
        <w:t xml:space="preserve">, самыми популярными </w:t>
      </w:r>
      <w:r>
        <w:t>типами</w:t>
      </w:r>
      <w:r w:rsidR="00835707">
        <w:t xml:space="preserve"> мероприятий среди молодежи являются кино (50,7%), выставка (48%), мастер-класс (36,1%), спектакль (31,5%) и концерт (26,7%). </w:t>
      </w:r>
    </w:p>
    <w:p w14:paraId="44C180E6" w14:textId="77777777" w:rsidR="00514C6C" w:rsidRDefault="00514C6C" w:rsidP="00514C6C">
      <w:r>
        <w:t xml:space="preserve">  </w:t>
      </w:r>
    </w:p>
    <w:p w14:paraId="4E7AC208" w14:textId="77777777" w:rsidR="00514C6C" w:rsidRDefault="00514C6C" w:rsidP="00514C6C">
      <w:pPr>
        <w:pStyle w:val="ad"/>
      </w:pPr>
      <w:r w:rsidRPr="00A30C29">
        <w:rPr>
          <w:noProof/>
        </w:rPr>
        <w:drawing>
          <wp:inline distT="0" distB="0" distL="0" distR="0" wp14:anchorId="05D2BA98" wp14:editId="004D0103">
            <wp:extent cx="4896457" cy="4226099"/>
            <wp:effectExtent l="0" t="0" r="6350" b="3175"/>
            <wp:docPr id="9" name="Рисунок 9" descr="/var/folders/hf/3mlwxgyj1jxgd95753bb8dhm0000gn/T/com.microsoft.Word/Content.MSO/6A0C4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f/3mlwxgyj1jxgd95753bb8dhm0000gn/T/com.microsoft.Word/Content.MSO/6A0C46B.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0839" cy="4229881"/>
                    </a:xfrm>
                    <a:prstGeom prst="rect">
                      <a:avLst/>
                    </a:prstGeom>
                    <a:noFill/>
                    <a:ln>
                      <a:noFill/>
                    </a:ln>
                  </pic:spPr>
                </pic:pic>
              </a:graphicData>
            </a:graphic>
          </wp:inline>
        </w:drawing>
      </w:r>
    </w:p>
    <w:p w14:paraId="56729BE0" w14:textId="76A187A0" w:rsidR="00514C6C" w:rsidRPr="00514C6C" w:rsidRDefault="00514C6C" w:rsidP="00514C6C">
      <w:pPr>
        <w:pStyle w:val="a"/>
        <w:numPr>
          <w:ilvl w:val="0"/>
          <w:numId w:val="0"/>
        </w:numPr>
        <w:ind w:left="360"/>
        <w:rPr>
          <w:lang w:val="ru-RU"/>
        </w:rPr>
      </w:pPr>
      <w:bookmarkStart w:id="41" w:name="_Ref135666994"/>
      <w:bookmarkStart w:id="42" w:name="_Ref136192917"/>
      <w:r w:rsidRPr="00514C6C">
        <w:rPr>
          <w:b/>
          <w:bCs/>
          <w:lang w:val="ru-RU"/>
        </w:rPr>
        <w:t>Рис. 22.</w:t>
      </w:r>
      <w:r>
        <w:rPr>
          <w:lang w:val="ru-RU"/>
        </w:rPr>
        <w:t xml:space="preserve"> </w:t>
      </w:r>
      <w:r w:rsidRPr="00514C6C">
        <w:rPr>
          <w:lang w:val="ru-RU"/>
        </w:rPr>
        <w:t>Список мероприятий, которые молодые люди посещают чаще всего</w:t>
      </w:r>
      <w:bookmarkEnd w:id="41"/>
      <w:r w:rsidRPr="00514C6C">
        <w:rPr>
          <w:lang w:val="ru-RU"/>
        </w:rPr>
        <w:br/>
      </w:r>
      <w:bookmarkEnd w:id="42"/>
      <w:r w:rsidRPr="00514C6C">
        <w:rPr>
          <w:i w:val="0"/>
          <w:sz w:val="20"/>
          <w:szCs w:val="20"/>
          <w:lang w:val="ru-RU"/>
        </w:rPr>
        <w:t>Составлено по результатам анкетирования</w:t>
      </w:r>
    </w:p>
    <w:p w14:paraId="6869F560" w14:textId="77777777" w:rsidR="00514C6C" w:rsidRDefault="00514C6C" w:rsidP="00A30C29"/>
    <w:p w14:paraId="04AD461B" w14:textId="77777777" w:rsidR="00514C6C" w:rsidRDefault="00514C6C" w:rsidP="00A30C29"/>
    <w:p w14:paraId="19C11D83" w14:textId="71BBC29A" w:rsidR="00ED270E" w:rsidRDefault="00ED270E" w:rsidP="00ED270E">
      <w:r>
        <w:lastRenderedPageBreak/>
        <w:t xml:space="preserve">На </w:t>
      </w:r>
      <w:r w:rsidR="006A6219">
        <w:fldChar w:fldCharType="begin"/>
      </w:r>
      <w:r w:rsidR="006A6219">
        <w:instrText xml:space="preserve"> REF _Ref136192987 \r \h </w:instrText>
      </w:r>
      <w:r w:rsidR="006A6219">
        <w:fldChar w:fldCharType="separate"/>
      </w:r>
      <w:r w:rsidR="00514C6C">
        <w:t>р</w:t>
      </w:r>
      <w:r w:rsidR="006A6219">
        <w:t>ис. 23</w:t>
      </w:r>
      <w:r w:rsidR="006A6219">
        <w:fldChar w:fldCharType="end"/>
      </w:r>
      <w:r w:rsidR="006D0D56">
        <w:t xml:space="preserve"> </w:t>
      </w:r>
      <w:r>
        <w:t>представлены ответы респондентов на вопрос о том, какие мероприятия они посещали по «Пушкинской карте». Сам</w:t>
      </w:r>
      <w:r w:rsidR="00A30C29">
        <w:t xml:space="preserve">ыми частыми ответами являются: выставка (45,6%), кино (39,6%), спектакль (25,9%), экскурсия (17,8%) и экспозиция (14,3%). </w:t>
      </w:r>
    </w:p>
    <w:p w14:paraId="7DF7998D" w14:textId="77777777" w:rsidR="00514C6C" w:rsidRDefault="00514C6C" w:rsidP="00514C6C">
      <w:pPr>
        <w:pStyle w:val="ad"/>
      </w:pPr>
      <w:r>
        <w:rPr>
          <w:noProof/>
        </w:rPr>
        <w:drawing>
          <wp:inline distT="0" distB="0" distL="0" distR="0" wp14:anchorId="5EE56673" wp14:editId="21983D52">
            <wp:extent cx="4906505" cy="5440318"/>
            <wp:effectExtent l="0" t="0" r="0" b="0"/>
            <wp:docPr id="8" name="Рисунок 8" descr="/var/folders/hf/3mlwxgyj1jxgd95753bb8dhm0000gn/T/com.microsoft.Word/Content.MSO/B2E3F0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3mlwxgyj1jxgd95753bb8dhm0000gn/T/com.microsoft.Word/Content.MSO/B2E3F095.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0836" cy="5445121"/>
                    </a:xfrm>
                    <a:prstGeom prst="rect">
                      <a:avLst/>
                    </a:prstGeom>
                    <a:noFill/>
                    <a:ln>
                      <a:noFill/>
                    </a:ln>
                  </pic:spPr>
                </pic:pic>
              </a:graphicData>
            </a:graphic>
          </wp:inline>
        </w:drawing>
      </w:r>
    </w:p>
    <w:p w14:paraId="1ECAA33F" w14:textId="77777777" w:rsidR="00514C6C" w:rsidRDefault="00514C6C" w:rsidP="00514C6C">
      <w:pPr>
        <w:pStyle w:val="a"/>
        <w:numPr>
          <w:ilvl w:val="0"/>
          <w:numId w:val="0"/>
        </w:numPr>
        <w:ind w:left="360"/>
        <w:rPr>
          <w:lang w:val="ru-RU"/>
        </w:rPr>
      </w:pPr>
      <w:bookmarkStart w:id="43" w:name="_Ref135666250"/>
      <w:bookmarkStart w:id="44" w:name="_Ref136192987"/>
      <w:r w:rsidRPr="00AC5047">
        <w:rPr>
          <w:b/>
          <w:lang w:val="ru-RU"/>
        </w:rPr>
        <w:t>Рис. 23</w:t>
      </w:r>
      <w:r>
        <w:rPr>
          <w:lang w:val="ru-RU"/>
        </w:rPr>
        <w:t>. Список мероприятий, которые чаще всего молодые люди посещают по «Пушкинской карте»</w:t>
      </w:r>
      <w:bookmarkEnd w:id="43"/>
      <w:r>
        <w:rPr>
          <w:lang w:val="ru-RU"/>
        </w:rPr>
        <w:br/>
      </w:r>
      <w:bookmarkEnd w:id="44"/>
      <w:r w:rsidRPr="00B77D49">
        <w:rPr>
          <w:i w:val="0"/>
          <w:sz w:val="20"/>
          <w:szCs w:val="20"/>
          <w:lang w:val="ru-RU"/>
        </w:rPr>
        <w:t>Составлено по результатам анкетирования</w:t>
      </w:r>
    </w:p>
    <w:p w14:paraId="715B7AD7" w14:textId="77777777" w:rsidR="00514C6C" w:rsidRPr="007D2074" w:rsidRDefault="00514C6C" w:rsidP="00ED270E"/>
    <w:p w14:paraId="420C7B68" w14:textId="1DFE1EC5" w:rsidR="00A30C29" w:rsidRDefault="00A30C29" w:rsidP="00ED270E">
      <w:r>
        <w:t>В</w:t>
      </w:r>
      <w:r w:rsidR="00514C6C">
        <w:t>о</w:t>
      </w:r>
      <w:r>
        <w:t xml:space="preserve"> время анализа афиши мероприятий «Пушкинской карты» в Санкт-Петербурге за март, было выявлено, что больше всего представлено спектаклей, экскурсий и экспозиций (см </w:t>
      </w:r>
      <w:r w:rsidR="006A6219">
        <w:fldChar w:fldCharType="begin"/>
      </w:r>
      <w:r w:rsidR="006A6219">
        <w:instrText xml:space="preserve"> REF _Ref136278841 \r \h </w:instrText>
      </w:r>
      <w:r w:rsidR="006A6219">
        <w:fldChar w:fldCharType="separate"/>
      </w:r>
      <w:r w:rsidR="006A6219">
        <w:t>рис. 3</w:t>
      </w:r>
      <w:r w:rsidR="006A6219">
        <w:fldChar w:fldCharType="end"/>
      </w:r>
      <w:r>
        <w:t xml:space="preserve">). </w:t>
      </w:r>
    </w:p>
    <w:p w14:paraId="5F863C9D" w14:textId="77777777" w:rsidR="009A7020" w:rsidRDefault="00A30C29" w:rsidP="00374B4C">
      <w:r>
        <w:lastRenderedPageBreak/>
        <w:t xml:space="preserve">На основе этих </w:t>
      </w:r>
      <w:r w:rsidR="00835707">
        <w:t>трех</w:t>
      </w:r>
      <w:r>
        <w:t xml:space="preserve"> результатов, можно предположить, </w:t>
      </w:r>
      <w:r w:rsidR="00835707">
        <w:t>что молод</w:t>
      </w:r>
      <w:r w:rsidR="00374B4C">
        <w:t>ые</w:t>
      </w:r>
      <w:r w:rsidR="00835707">
        <w:t xml:space="preserve"> люд</w:t>
      </w:r>
      <w:r w:rsidR="00374B4C">
        <w:t xml:space="preserve">и </w:t>
      </w:r>
      <w:r w:rsidR="00835707">
        <w:t>был</w:t>
      </w:r>
      <w:r w:rsidR="00374B4C">
        <w:t>и</w:t>
      </w:r>
      <w:r w:rsidR="00835707">
        <w:t xml:space="preserve"> бы более заинтересованы в посещении </w:t>
      </w:r>
      <w:r w:rsidR="00791AA8">
        <w:t xml:space="preserve">культурных мероприятий тех типов, которые им нравятся и являются наиболее предпочтительными при выборе. Например, в афишу мероприятий «Пушкинской карты» можно было бы включить большее количество различных мастер-классов и выставок, так как именно эти направления были особо выделены респондентами в качестве часто посещаемых мероприятий. </w:t>
      </w:r>
    </w:p>
    <w:p w14:paraId="200F4839" w14:textId="05528369" w:rsidR="00EE3E96" w:rsidRDefault="00EE3E96" w:rsidP="00374B4C">
      <w:r>
        <w:t xml:space="preserve">Это также подтверждают некоторые из комментариев респондентов, которые не оформили «Пушкинскую карту»: </w:t>
      </w:r>
    </w:p>
    <w:p w14:paraId="0F8DE7C0" w14:textId="0569E9BC" w:rsidR="00EE3E96" w:rsidRDefault="00EE3E96" w:rsidP="00EE3E96">
      <w:pPr>
        <w:rPr>
          <w:shd w:val="clear" w:color="auto" w:fill="F8F9FA"/>
          <w:lang w:eastAsia="ru-RU"/>
        </w:rPr>
      </w:pPr>
      <w:r w:rsidRPr="00EE3E96">
        <w:t>«</w:t>
      </w:r>
      <w:r w:rsidRPr="00EE3E96">
        <w:rPr>
          <w:shd w:val="clear" w:color="auto" w:fill="F8F9FA"/>
          <w:lang w:eastAsia="ru-RU"/>
        </w:rPr>
        <w:t xml:space="preserve">Абсолютно бесполезный кусок пластика, средства на котором ты можешь тратить лишь на определенно выбранные ивенты. Ты не можешь их потратить просто на поход в кино, ты должен выбрать определенный фильм, который входит в программу по Пушкинской карте, зачастую эти фильмы абсолютно никому не интересны, либо вовсе бездарны. Что касается театров и прочего ручаться не могу, так как не хожу в них и не знаю применимы к театру, такие же </w:t>
      </w:r>
      <w:proofErr w:type="gramStart"/>
      <w:r w:rsidRPr="00EE3E96">
        <w:rPr>
          <w:shd w:val="clear" w:color="auto" w:fill="F8F9FA"/>
          <w:lang w:eastAsia="ru-RU"/>
        </w:rPr>
        <w:t>слова</w:t>
      </w:r>
      <w:proofErr w:type="gramEnd"/>
      <w:r w:rsidRPr="00EE3E96">
        <w:rPr>
          <w:shd w:val="clear" w:color="auto" w:fill="F8F9FA"/>
          <w:lang w:eastAsia="ru-RU"/>
        </w:rPr>
        <w:t xml:space="preserve"> как и про кино.»</w:t>
      </w:r>
    </w:p>
    <w:p w14:paraId="08805916" w14:textId="691B3660" w:rsidR="00EE3E96" w:rsidRDefault="00EE3E96" w:rsidP="00EE3E96">
      <w:pPr>
        <w:rPr>
          <w:shd w:val="clear" w:color="auto" w:fill="F8F9FA"/>
          <w:lang w:eastAsia="ru-RU"/>
        </w:rPr>
      </w:pPr>
      <w:r>
        <w:rPr>
          <w:rFonts w:cs="Times New Roman"/>
          <w:szCs w:val="24"/>
          <w:lang w:eastAsia="ru-RU"/>
        </w:rPr>
        <w:t>«</w:t>
      </w:r>
      <w:r w:rsidRPr="00EE3E96">
        <w:rPr>
          <w:shd w:val="clear" w:color="auto" w:fill="F8F9FA"/>
          <w:lang w:eastAsia="ru-RU"/>
        </w:rPr>
        <w:t>Не особо часто посещаю мероприятия, которые можно оплатить по данной карте</w:t>
      </w:r>
      <w:r>
        <w:rPr>
          <w:shd w:val="clear" w:color="auto" w:fill="F8F9FA"/>
          <w:lang w:eastAsia="ru-RU"/>
        </w:rPr>
        <w:t>.»</w:t>
      </w:r>
    </w:p>
    <w:p w14:paraId="4B38726A" w14:textId="4A8A2A33" w:rsidR="00EE3E96" w:rsidRPr="00EE3E96" w:rsidRDefault="00EE3E96" w:rsidP="00051899">
      <w:pPr>
        <w:rPr>
          <w:rFonts w:cs="Times New Roman"/>
          <w:szCs w:val="24"/>
          <w:lang w:eastAsia="ru-RU"/>
        </w:rPr>
      </w:pPr>
      <w:r>
        <w:rPr>
          <w:rFonts w:cs="Times New Roman"/>
          <w:szCs w:val="24"/>
          <w:lang w:eastAsia="ru-RU"/>
        </w:rPr>
        <w:t>«</w:t>
      </w:r>
      <w:r>
        <w:rPr>
          <w:shd w:val="clear" w:color="auto" w:fill="F8F9FA"/>
          <w:lang w:eastAsia="ru-RU"/>
        </w:rPr>
        <w:t>К</w:t>
      </w:r>
      <w:r w:rsidRPr="00EE3E96">
        <w:rPr>
          <w:shd w:val="clear" w:color="auto" w:fill="F8F9FA"/>
          <w:lang w:eastAsia="ru-RU"/>
        </w:rPr>
        <w:t>арта оформлена, но чаще всего нет возможности использовать ее, потому что выбор мероприятий, которые мне интересны – очень ограничен</w:t>
      </w:r>
      <w:r>
        <w:rPr>
          <w:shd w:val="clear" w:color="auto" w:fill="F8F9FA"/>
          <w:lang w:eastAsia="ru-RU"/>
        </w:rPr>
        <w:t>.»</w:t>
      </w:r>
    </w:p>
    <w:p w14:paraId="3D59C525" w14:textId="77777777" w:rsidR="00514C6C" w:rsidRDefault="00514C6C" w:rsidP="00051899">
      <w:pPr>
        <w:rPr>
          <w:b/>
        </w:rPr>
      </w:pPr>
    </w:p>
    <w:p w14:paraId="1497A5C1" w14:textId="5DE1DFF6" w:rsidR="00ED270E" w:rsidRPr="00051899" w:rsidRDefault="00EE3E96" w:rsidP="00051899">
      <w:pPr>
        <w:rPr>
          <w:b/>
        </w:rPr>
      </w:pPr>
      <w:r w:rsidRPr="00051899">
        <w:rPr>
          <w:b/>
        </w:rPr>
        <w:t xml:space="preserve">Расширить действие «Пушкинской карты» на другие </w:t>
      </w:r>
      <w:r w:rsidR="006A6219" w:rsidRPr="00051899">
        <w:rPr>
          <w:b/>
        </w:rPr>
        <w:t>направления</w:t>
      </w:r>
      <w:r w:rsidRPr="00051899">
        <w:rPr>
          <w:b/>
        </w:rPr>
        <w:t xml:space="preserve">, связанные с культурой. </w:t>
      </w:r>
    </w:p>
    <w:p w14:paraId="41A225F6" w14:textId="77777777" w:rsidR="00EE3E96" w:rsidRDefault="00EE3E96" w:rsidP="00EE3E96">
      <w:r>
        <w:t xml:space="preserve">Ранее в работе проводился сравнительный анализ программы «Пушкинская карта» с Европейскими культурными абонементами. Отличительной чертой зарубежных программ, которая может быть принята во внимание для увеличения интереса молодежи к искусству, является возможность тратить выделенные государством средства не только на культурные мероприятия, но и на книги, музыкальные и художественные принадлежности и т.д. </w:t>
      </w:r>
    </w:p>
    <w:p w14:paraId="3A932F79" w14:textId="7FBE527E" w:rsidR="00EE3E96" w:rsidRPr="00DD3217" w:rsidRDefault="00EE3E96" w:rsidP="00DD3217">
      <w:pPr>
        <w:rPr>
          <w:rFonts w:eastAsia="Times New Roman" w:cs="Times New Roman"/>
          <w:szCs w:val="24"/>
          <w:lang w:eastAsia="ru-RU"/>
        </w:rPr>
      </w:pPr>
      <w:r>
        <w:t>Респонденты также отметили, что возможность расширения действия карты м</w:t>
      </w:r>
      <w:r w:rsidR="002B2D0A">
        <w:t>о</w:t>
      </w:r>
      <w:r>
        <w:t>гла бы</w:t>
      </w:r>
      <w:r w:rsidR="002B2D0A">
        <w:t xml:space="preserve"> </w:t>
      </w:r>
      <w:r w:rsidR="00DD3217">
        <w:t xml:space="preserve">сказаться на отношении к ней и к ее использованию: </w:t>
      </w:r>
      <w:r w:rsidR="00DD3217" w:rsidRPr="00DD3217">
        <w:t>«</w:t>
      </w:r>
      <w:r w:rsidR="00DD3217">
        <w:t>Н</w:t>
      </w:r>
      <w:r w:rsidR="00DD3217" w:rsidRPr="00DD3217">
        <w:t>есмотря на то, что у меня оформлена "Пушкинская карта", я понимаю, что у меня нет желания тратить ее средства на какие-либо мероприятия. Однако, было бы здорово, если бы эти же средства можно было тратить на различную литературу или атрибуты для искусства (музыкальные/художественные) и т.д.»</w:t>
      </w:r>
      <w:r w:rsidRPr="00DD3217">
        <w:t xml:space="preserve">  </w:t>
      </w:r>
    </w:p>
    <w:p w14:paraId="71CE0A6C" w14:textId="40E4EC02" w:rsidR="00514C6C" w:rsidRDefault="00C43FE1" w:rsidP="00AC5047">
      <w:r>
        <w:lastRenderedPageBreak/>
        <w:t xml:space="preserve">Искусство и культура </w:t>
      </w:r>
      <w:proofErr w:type="spellStart"/>
      <w:r>
        <w:t>многоформатны</w:t>
      </w:r>
      <w:proofErr w:type="spellEnd"/>
      <w:r>
        <w:t xml:space="preserve">, они </w:t>
      </w:r>
      <w:r w:rsidR="00D91C80">
        <w:t>могут быть представлены как в виде мероприятий, так и в виде литературы, различных инструментов. И для усиления интереса молодежи в данном направлении, а также в качестве государственной поддержки молодых людей, такие расширения действия «</w:t>
      </w:r>
      <w:r w:rsidR="00C229B5">
        <w:t>Пушкинской</w:t>
      </w:r>
      <w:r w:rsidR="00D91C80">
        <w:t xml:space="preserve"> карты», могут оказать положительное влияние на достижение целей и задач программы, и на лояльность и интерес молодежи. </w:t>
      </w:r>
    </w:p>
    <w:p w14:paraId="4554DAB6" w14:textId="77777777" w:rsidR="00514C6C" w:rsidRDefault="00514C6C" w:rsidP="00ED270E"/>
    <w:p w14:paraId="559B5B36" w14:textId="5AFD4CA9" w:rsidR="00C229B5" w:rsidRPr="00051899" w:rsidRDefault="00C229B5" w:rsidP="00051899">
      <w:pPr>
        <w:rPr>
          <w:b/>
        </w:rPr>
      </w:pPr>
      <w:r w:rsidRPr="00051899">
        <w:rPr>
          <w:b/>
        </w:rPr>
        <w:t>Устранение технических проблем</w:t>
      </w:r>
      <w:r w:rsidR="00514C6C">
        <w:rPr>
          <w:b/>
        </w:rPr>
        <w:t xml:space="preserve"> при использовании «Пушкинской карты»</w:t>
      </w:r>
      <w:r w:rsidRPr="00051899">
        <w:rPr>
          <w:b/>
        </w:rPr>
        <w:t xml:space="preserve"> </w:t>
      </w:r>
    </w:p>
    <w:p w14:paraId="18003284" w14:textId="0D651578" w:rsidR="00983C6B" w:rsidRPr="00B7417C" w:rsidRDefault="00B7417C" w:rsidP="00983C6B">
      <w:r>
        <w:t xml:space="preserve">Согласно результатам опроса, у некоторых респондентов возникали различные технические сложности как при оформлении карты, так и при покупке билетов. Эти проблемы могут также быть причинами, по которым молодые люди предпочитают не оформлять карту вовсе или не использовать ее, так как приобретение по ней билетов может занять куда больше такого ресурса как время и гораздо проще купить билеты в кассе самого учреждения. </w:t>
      </w:r>
    </w:p>
    <w:p w14:paraId="3417BE3C" w14:textId="4B4A36C7" w:rsidR="00C229B5" w:rsidRDefault="00B7417C" w:rsidP="00C229B5">
      <w:pPr>
        <w:rPr>
          <w:shd w:val="clear" w:color="auto" w:fill="F8F9FA"/>
          <w:lang w:eastAsia="ru-RU"/>
        </w:rPr>
      </w:pPr>
      <w:r>
        <w:rPr>
          <w:shd w:val="clear" w:color="auto" w:fill="F8F9FA"/>
          <w:lang w:eastAsia="ru-RU"/>
        </w:rPr>
        <w:t xml:space="preserve">Респонденты также отмечают несовершенство основного приложения «Культура», с помощью которого молодые люди оформляют «Пушкинскую карту»: </w:t>
      </w:r>
      <w:r w:rsidR="00C229B5">
        <w:rPr>
          <w:shd w:val="clear" w:color="auto" w:fill="F8F9FA"/>
          <w:lang w:eastAsia="ru-RU"/>
        </w:rPr>
        <w:t>«В</w:t>
      </w:r>
      <w:r w:rsidR="00C229B5" w:rsidRPr="00C229B5">
        <w:rPr>
          <w:shd w:val="clear" w:color="auto" w:fill="F8F9FA"/>
          <w:lang w:eastAsia="ru-RU"/>
        </w:rPr>
        <w:t xml:space="preserve"> приложении "культура" пришёл отказ в оформлении карты через мобильное приложение</w:t>
      </w:r>
      <w:r w:rsidR="00C229B5">
        <w:rPr>
          <w:shd w:val="clear" w:color="auto" w:fill="F8F9FA"/>
          <w:lang w:eastAsia="ru-RU"/>
        </w:rPr>
        <w:t>.»</w:t>
      </w:r>
      <w:r>
        <w:rPr>
          <w:shd w:val="clear" w:color="auto" w:fill="F8F9FA"/>
          <w:lang w:eastAsia="ru-RU"/>
        </w:rPr>
        <w:t xml:space="preserve">. </w:t>
      </w:r>
    </w:p>
    <w:p w14:paraId="792453F2" w14:textId="0EF28539" w:rsidR="00B7417C" w:rsidRDefault="00B7417C" w:rsidP="00C229B5">
      <w:pPr>
        <w:rPr>
          <w:rFonts w:cs="Times New Roman"/>
          <w:szCs w:val="24"/>
          <w:lang w:eastAsia="ru-RU"/>
        </w:rPr>
      </w:pPr>
      <w:r>
        <w:rPr>
          <w:rFonts w:cs="Times New Roman"/>
          <w:szCs w:val="24"/>
          <w:lang w:eastAsia="ru-RU"/>
        </w:rPr>
        <w:t>Поэтому, очень важно вовремя отслеживать и разрешать различные технические проблемы, которые могут возникать на всем пути клиента при использовании «Пушкинской карты»</w:t>
      </w:r>
      <w:r w:rsidR="009858D9">
        <w:rPr>
          <w:rFonts w:cs="Times New Roman"/>
          <w:szCs w:val="24"/>
          <w:lang w:eastAsia="ru-RU"/>
        </w:rPr>
        <w:t xml:space="preserve">. </w:t>
      </w:r>
    </w:p>
    <w:p w14:paraId="76155920" w14:textId="77777777" w:rsidR="00514C6C" w:rsidRDefault="00514C6C" w:rsidP="00051899">
      <w:pPr>
        <w:rPr>
          <w:rFonts w:cs="Times New Roman"/>
          <w:b/>
          <w:szCs w:val="24"/>
          <w:lang w:eastAsia="ru-RU"/>
        </w:rPr>
      </w:pPr>
    </w:p>
    <w:p w14:paraId="08ED836C" w14:textId="31110C65" w:rsidR="003722E9" w:rsidRPr="00051899" w:rsidRDefault="00514C6C" w:rsidP="00051899">
      <w:pPr>
        <w:rPr>
          <w:rFonts w:cs="Times New Roman"/>
          <w:b/>
          <w:szCs w:val="24"/>
          <w:lang w:eastAsia="ru-RU"/>
        </w:rPr>
      </w:pPr>
      <w:r>
        <w:rPr>
          <w:rFonts w:cs="Times New Roman"/>
          <w:b/>
          <w:szCs w:val="24"/>
          <w:lang w:eastAsia="ru-RU"/>
        </w:rPr>
        <w:t>Включение</w:t>
      </w:r>
      <w:r w:rsidR="003722E9" w:rsidRPr="00051899">
        <w:rPr>
          <w:rFonts w:cs="Times New Roman"/>
          <w:b/>
          <w:szCs w:val="24"/>
          <w:lang w:eastAsia="ru-RU"/>
        </w:rPr>
        <w:t xml:space="preserve"> частных учреждений культуры </w:t>
      </w:r>
      <w:r>
        <w:rPr>
          <w:rFonts w:cs="Times New Roman"/>
          <w:b/>
          <w:szCs w:val="24"/>
          <w:lang w:eastAsia="ru-RU"/>
        </w:rPr>
        <w:t>в реестр участников</w:t>
      </w:r>
      <w:r w:rsidR="003722E9" w:rsidRPr="00051899">
        <w:rPr>
          <w:rFonts w:cs="Times New Roman"/>
          <w:b/>
          <w:szCs w:val="24"/>
          <w:lang w:eastAsia="ru-RU"/>
        </w:rPr>
        <w:t xml:space="preserve"> </w:t>
      </w:r>
      <w:r>
        <w:rPr>
          <w:rFonts w:cs="Times New Roman"/>
          <w:b/>
          <w:szCs w:val="24"/>
          <w:lang w:eastAsia="ru-RU"/>
        </w:rPr>
        <w:t xml:space="preserve">социальной </w:t>
      </w:r>
      <w:r w:rsidR="003722E9" w:rsidRPr="00051899">
        <w:rPr>
          <w:rFonts w:cs="Times New Roman"/>
          <w:b/>
          <w:szCs w:val="24"/>
          <w:lang w:eastAsia="ru-RU"/>
        </w:rPr>
        <w:t>программ</w:t>
      </w:r>
      <w:r>
        <w:rPr>
          <w:rFonts w:cs="Times New Roman"/>
          <w:b/>
          <w:szCs w:val="24"/>
          <w:lang w:eastAsia="ru-RU"/>
        </w:rPr>
        <w:t>ы</w:t>
      </w:r>
      <w:r w:rsidR="003722E9" w:rsidRPr="00051899">
        <w:rPr>
          <w:rFonts w:cs="Times New Roman"/>
          <w:b/>
          <w:szCs w:val="24"/>
          <w:lang w:eastAsia="ru-RU"/>
        </w:rPr>
        <w:t xml:space="preserve"> «Пушкинская карта». </w:t>
      </w:r>
    </w:p>
    <w:p w14:paraId="6B393559" w14:textId="77777777" w:rsidR="00AC5047" w:rsidRDefault="003722E9" w:rsidP="003722E9">
      <w:pPr>
        <w:rPr>
          <w:rFonts w:cs="Times New Roman"/>
          <w:szCs w:val="24"/>
          <w:lang w:eastAsia="ru-RU"/>
        </w:rPr>
      </w:pPr>
      <w:r>
        <w:rPr>
          <w:rFonts w:cs="Times New Roman"/>
          <w:szCs w:val="24"/>
          <w:lang w:eastAsia="ru-RU"/>
        </w:rPr>
        <w:t>На данный момент все учреждения-партнеры программы являются исключительно государственными</w:t>
      </w:r>
      <w:r w:rsidR="002670B8">
        <w:rPr>
          <w:rFonts w:cs="Times New Roman"/>
          <w:szCs w:val="24"/>
          <w:lang w:eastAsia="ru-RU"/>
        </w:rPr>
        <w:t>. Однако, по всей территории Российской Федерации находится также большое количество различных частных учреждений культуры. И они, зачастую, вызывают у молодежи не меньший интерес.</w:t>
      </w:r>
      <w:r w:rsidR="00271BD3">
        <w:rPr>
          <w:rFonts w:cs="Times New Roman"/>
          <w:szCs w:val="24"/>
          <w:lang w:eastAsia="ru-RU"/>
        </w:rPr>
        <w:t xml:space="preserve"> </w:t>
      </w:r>
    </w:p>
    <w:p w14:paraId="505798FC" w14:textId="77777777" w:rsidR="00AC5047" w:rsidRDefault="00271BD3" w:rsidP="003722E9">
      <w:pPr>
        <w:rPr>
          <w:rFonts w:cs="Times New Roman"/>
          <w:szCs w:val="24"/>
          <w:lang w:eastAsia="ru-RU"/>
        </w:rPr>
      </w:pPr>
      <w:r>
        <w:rPr>
          <w:rFonts w:cs="Times New Roman"/>
          <w:szCs w:val="24"/>
          <w:lang w:eastAsia="ru-RU"/>
        </w:rPr>
        <w:t xml:space="preserve">Особое внимание можно было бы обратить на различные музеи и галереи, которые проводят как постоянные, так и временные выставки/экспозиции. Многие из таких мест выставляют произведения современных русских художников, </w:t>
      </w:r>
      <w:r w:rsidR="00C76C08">
        <w:rPr>
          <w:rFonts w:cs="Times New Roman"/>
          <w:szCs w:val="24"/>
          <w:lang w:eastAsia="ru-RU"/>
        </w:rPr>
        <w:t>скульпторов</w:t>
      </w:r>
      <w:r w:rsidR="00310656">
        <w:rPr>
          <w:rFonts w:cs="Times New Roman"/>
          <w:szCs w:val="24"/>
          <w:lang w:eastAsia="ru-RU"/>
        </w:rPr>
        <w:t xml:space="preserve"> и</w:t>
      </w:r>
      <w:r w:rsidR="001C5F77">
        <w:rPr>
          <w:rFonts w:cs="Times New Roman"/>
          <w:szCs w:val="24"/>
          <w:lang w:eastAsia="ru-RU"/>
        </w:rPr>
        <w:t xml:space="preserve"> других творцов. Соответственно, данные мероприятия могли бы пройти отбор в </w:t>
      </w:r>
      <w:r w:rsidR="001C5F77">
        <w:rPr>
          <w:rFonts w:cs="Times New Roman"/>
          <w:szCs w:val="24"/>
          <w:lang w:eastAsia="ru-RU"/>
        </w:rPr>
        <w:lastRenderedPageBreak/>
        <w:t>афишу мероприятий «Пушкинской карты» и заодно расширить его, привлекая больше внимания молодых людей к искусству и культуре и самому проекту непосредственно.</w:t>
      </w:r>
    </w:p>
    <w:p w14:paraId="52D515B6" w14:textId="4897D777" w:rsidR="003722E9" w:rsidRDefault="00AC5047" w:rsidP="003722E9">
      <w:pPr>
        <w:rPr>
          <w:rFonts w:cs="Times New Roman"/>
          <w:szCs w:val="24"/>
          <w:lang w:eastAsia="ru-RU"/>
        </w:rPr>
      </w:pPr>
      <w:r>
        <w:rPr>
          <w:rFonts w:cs="Times New Roman"/>
          <w:szCs w:val="24"/>
          <w:lang w:eastAsia="ru-RU"/>
        </w:rPr>
        <w:t>Также стоит обратить внимание на различные креативные кластеры, так как именно они являются одними из наиболее популярных учреждений культуры, которые выбирают респонденты для проведения досуга. (см. рисунок 17)</w:t>
      </w:r>
    </w:p>
    <w:p w14:paraId="769EC6ED" w14:textId="77777777" w:rsidR="00514C6C" w:rsidRDefault="00514C6C" w:rsidP="00051899">
      <w:pPr>
        <w:rPr>
          <w:rFonts w:cs="Times New Roman"/>
          <w:b/>
          <w:szCs w:val="24"/>
          <w:lang w:eastAsia="ru-RU"/>
        </w:rPr>
      </w:pPr>
    </w:p>
    <w:p w14:paraId="16E19D61" w14:textId="2C092A0C" w:rsidR="006A6219" w:rsidRPr="00051899" w:rsidRDefault="007911A8" w:rsidP="00051899">
      <w:pPr>
        <w:rPr>
          <w:rFonts w:cs="Times New Roman"/>
          <w:b/>
          <w:szCs w:val="24"/>
          <w:lang w:eastAsia="ru-RU"/>
        </w:rPr>
      </w:pPr>
      <w:r w:rsidRPr="00051899">
        <w:rPr>
          <w:rFonts w:cs="Times New Roman"/>
          <w:b/>
          <w:szCs w:val="24"/>
          <w:lang w:eastAsia="ru-RU"/>
        </w:rPr>
        <w:t xml:space="preserve">Проведение </w:t>
      </w:r>
      <w:r w:rsidR="008B5D13" w:rsidRPr="00051899">
        <w:rPr>
          <w:rFonts w:cs="Times New Roman"/>
          <w:b/>
          <w:szCs w:val="24"/>
          <w:lang w:eastAsia="ru-RU"/>
        </w:rPr>
        <w:t xml:space="preserve">опросов, </w:t>
      </w:r>
      <w:proofErr w:type="spellStart"/>
      <w:r w:rsidR="008B5D13" w:rsidRPr="00051899">
        <w:rPr>
          <w:rFonts w:cs="Times New Roman"/>
          <w:b/>
          <w:szCs w:val="24"/>
          <w:lang w:eastAsia="ru-RU"/>
        </w:rPr>
        <w:t>анкетирований</w:t>
      </w:r>
      <w:proofErr w:type="spellEnd"/>
      <w:r w:rsidR="008B5D13" w:rsidRPr="00051899">
        <w:rPr>
          <w:rFonts w:cs="Times New Roman"/>
          <w:b/>
          <w:szCs w:val="24"/>
          <w:lang w:eastAsia="ru-RU"/>
        </w:rPr>
        <w:t xml:space="preserve">, интервью и использование других инструментов с целью выявления отношения молодежи к «Пушкинской карте» и поиска различных моментов для улучшения программы. </w:t>
      </w:r>
    </w:p>
    <w:p w14:paraId="3C206D40" w14:textId="759EE814" w:rsidR="00C229B5" w:rsidRDefault="006A6219" w:rsidP="00C229B5">
      <w:r>
        <w:t>Социальный п</w:t>
      </w:r>
      <w:r w:rsidR="00C80AF1">
        <w:t>роект «Пушкинская карта» является новым, но уже за время его существования показывает определенные результаты</w:t>
      </w:r>
      <w:r w:rsidR="00BC2206">
        <w:t>, также в него добавляют новые функции и возможности</w:t>
      </w:r>
      <w:r w:rsidR="00C80AF1">
        <w:t xml:space="preserve">. </w:t>
      </w:r>
      <w:r w:rsidR="00BC2206">
        <w:t xml:space="preserve">Однако, помимо новых технических элементов, стоит обращать внимание на мнение самих потребителей (молодых людей) о «Пушкинской карте». </w:t>
      </w:r>
      <w:r w:rsidR="00877A81">
        <w:t>Для этого возможно раз в год проводить различные опросы и анкетирования, чтобы выявлять потребности молодежи и внедрять новые предложения в структуру проекта. Благодаря тому, что молодые люди могут высказывать свое личное мнение о «Пушкинской карте» непосредственно команде, которая ответственна за данный проект, они могут чувствовать, что их мнение важно и они действительно являются участниками, которые могут повлиять на судьбу проекта</w:t>
      </w:r>
      <w:r w:rsidR="001A48A4">
        <w:t>. На основе этого, их доверие к проекту будет расти и привлекать новых людей, а также эта возможность может повышать непосредственно интерес к «Пушкинской карте» и искусству.</w:t>
      </w:r>
    </w:p>
    <w:p w14:paraId="6C3A4238" w14:textId="4AE27BA9" w:rsidR="00293DF4" w:rsidRDefault="00293DF4" w:rsidP="00293DF4">
      <w:pPr>
        <w:pStyle w:val="1"/>
      </w:pPr>
      <w:bookmarkStart w:id="45" w:name="_Toc136288646"/>
      <w:r>
        <w:lastRenderedPageBreak/>
        <w:t>Заключение</w:t>
      </w:r>
      <w:bookmarkEnd w:id="45"/>
    </w:p>
    <w:p w14:paraId="084DFFF6" w14:textId="0B3F7F50" w:rsidR="00540D46" w:rsidRDefault="00293DF4" w:rsidP="00293DF4">
      <w:r>
        <w:t>В ходе выпускной квалификационной работы был</w:t>
      </w:r>
      <w:r w:rsidR="00963B1B">
        <w:t xml:space="preserve"> проведен анализ мероприяти</w:t>
      </w:r>
      <w:r w:rsidR="00721C95">
        <w:t>й социальной программы «Пушкинская карта» в Санкт-Петербурге, сформированы критерии эффективности социальной программы, проведен опрос молодых людей, которые являются пользователями «Пушкинской карты». Также была</w:t>
      </w:r>
      <w:r>
        <w:t xml:space="preserve"> проведена оценка </w:t>
      </w:r>
      <w:r w:rsidR="00540D46">
        <w:t xml:space="preserve">эффективности социальной программы «Пушкинская карта». Это позволило определить насколько успешно, на данный момент, социальная программа достигает своих целей и задач. А также обратило внимание на проблемы, решение которых может улучшить полученные результаты.  </w:t>
      </w:r>
    </w:p>
    <w:p w14:paraId="6DAEEA05" w14:textId="60020DDE" w:rsidR="00293DF4" w:rsidRPr="00293DF4" w:rsidRDefault="00540D46" w:rsidP="00293DF4">
      <w:r>
        <w:t xml:space="preserve">Итогом работы стало формирование рекомендаций (на основании проведенных анализов), которые могут позволить увеличить эффективность социальной программы «Пушкинская карта» на различных этапах реализации и контроля проекта. </w:t>
      </w:r>
    </w:p>
    <w:p w14:paraId="11EE052E" w14:textId="3862AFFC" w:rsidR="00EA49DB" w:rsidRDefault="00BA49EF" w:rsidP="00EA49DB">
      <w:pPr>
        <w:pStyle w:val="1"/>
      </w:pPr>
      <w:bookmarkStart w:id="46" w:name="_Toc136288647"/>
      <w:r>
        <w:lastRenderedPageBreak/>
        <w:t xml:space="preserve">Список </w:t>
      </w:r>
      <w:r w:rsidR="00EA49DB">
        <w:t>источников</w:t>
      </w:r>
      <w:bookmarkEnd w:id="46"/>
    </w:p>
    <w:p w14:paraId="38A18D13"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Активным пользователям Единой карты петербуржца стали доступны бесплатные билеты в театры </w:t>
      </w:r>
      <w:r w:rsidRPr="005053D1">
        <w:t>[</w:t>
      </w:r>
      <w:r>
        <w:t>Электронный</w:t>
      </w:r>
      <w:r w:rsidRPr="005053D1">
        <w:t xml:space="preserve"> </w:t>
      </w:r>
      <w:r>
        <w:t>ресурс</w:t>
      </w:r>
      <w:r w:rsidRPr="005053D1">
        <w:t xml:space="preserve">]// </w:t>
      </w:r>
      <w:r>
        <w:t>Сайт</w:t>
      </w:r>
      <w:r w:rsidRPr="005053D1">
        <w:t xml:space="preserve"> </w:t>
      </w:r>
      <w:r>
        <w:t>Администрация Санкт-</w:t>
      </w:r>
      <w:proofErr w:type="spellStart"/>
      <w:r>
        <w:t>Петербуга</w:t>
      </w:r>
      <w:proofErr w:type="spellEnd"/>
      <w:r w:rsidRPr="005053D1">
        <w:t xml:space="preserve">. – </w:t>
      </w:r>
      <w:r>
        <w:t>Режим</w:t>
      </w:r>
      <w:r w:rsidRPr="005053D1">
        <w:t xml:space="preserve"> </w:t>
      </w:r>
      <w:r>
        <w:t>доступа</w:t>
      </w:r>
      <w:r w:rsidRPr="005053D1">
        <w:t xml:space="preserve">: </w:t>
      </w:r>
      <w:hyperlink r:id="rId34" w:history="1">
        <w:r w:rsidRPr="00D02B40">
          <w:rPr>
            <w:rStyle w:val="af7"/>
            <w:lang w:val="en-US"/>
          </w:rPr>
          <w:t>https</w:t>
        </w:r>
        <w:r w:rsidRPr="00736CE1">
          <w:rPr>
            <w:rStyle w:val="af7"/>
          </w:rPr>
          <w:t>://</w:t>
        </w:r>
        <w:r w:rsidRPr="00D02B40">
          <w:rPr>
            <w:rStyle w:val="af7"/>
            <w:lang w:val="en-US"/>
          </w:rPr>
          <w:t>www</w:t>
        </w:r>
        <w:r w:rsidRPr="00736CE1">
          <w:rPr>
            <w:rStyle w:val="af7"/>
          </w:rPr>
          <w:t>.</w:t>
        </w:r>
        <w:proofErr w:type="spellStart"/>
        <w:r w:rsidRPr="00D02B40">
          <w:rPr>
            <w:rStyle w:val="af7"/>
            <w:lang w:val="en-US"/>
          </w:rPr>
          <w:t>gov</w:t>
        </w:r>
        <w:proofErr w:type="spellEnd"/>
        <w:r w:rsidRPr="00736CE1">
          <w:rPr>
            <w:rStyle w:val="af7"/>
          </w:rPr>
          <w:t>.</w:t>
        </w:r>
        <w:proofErr w:type="spellStart"/>
        <w:r w:rsidRPr="00D02B40">
          <w:rPr>
            <w:rStyle w:val="af7"/>
            <w:lang w:val="en-US"/>
          </w:rPr>
          <w:t>spb</w:t>
        </w:r>
        <w:proofErr w:type="spellEnd"/>
        <w:r w:rsidRPr="00736CE1">
          <w:rPr>
            <w:rStyle w:val="af7"/>
          </w:rPr>
          <w:t>.</w:t>
        </w:r>
        <w:proofErr w:type="spellStart"/>
        <w:r w:rsidRPr="00D02B40">
          <w:rPr>
            <w:rStyle w:val="af7"/>
            <w:lang w:val="en-US"/>
          </w:rPr>
          <w:t>ru</w:t>
        </w:r>
        <w:proofErr w:type="spellEnd"/>
        <w:r w:rsidRPr="00736CE1">
          <w:rPr>
            <w:rStyle w:val="af7"/>
          </w:rPr>
          <w:t>/</w:t>
        </w:r>
        <w:proofErr w:type="spellStart"/>
        <w:r w:rsidRPr="00D02B40">
          <w:rPr>
            <w:rStyle w:val="af7"/>
            <w:lang w:val="en-US"/>
          </w:rPr>
          <w:t>gov</w:t>
        </w:r>
        <w:proofErr w:type="spellEnd"/>
        <w:r w:rsidRPr="00736CE1">
          <w:rPr>
            <w:rStyle w:val="af7"/>
          </w:rPr>
          <w:t>/</w:t>
        </w:r>
        <w:proofErr w:type="spellStart"/>
        <w:r w:rsidRPr="00D02B40">
          <w:rPr>
            <w:rStyle w:val="af7"/>
            <w:lang w:val="en-US"/>
          </w:rPr>
          <w:t>otrasl</w:t>
        </w:r>
        <w:proofErr w:type="spellEnd"/>
        <w:r w:rsidRPr="00736CE1">
          <w:rPr>
            <w:rStyle w:val="af7"/>
          </w:rPr>
          <w:t>/</w:t>
        </w:r>
        <w:r w:rsidRPr="00D02B40">
          <w:rPr>
            <w:rStyle w:val="af7"/>
            <w:lang w:val="en-US"/>
          </w:rPr>
          <w:t>c</w:t>
        </w:r>
        <w:r w:rsidRPr="00736CE1">
          <w:rPr>
            <w:rStyle w:val="af7"/>
          </w:rPr>
          <w:t>_</w:t>
        </w:r>
        <w:proofErr w:type="spellStart"/>
        <w:r w:rsidRPr="00D02B40">
          <w:rPr>
            <w:rStyle w:val="af7"/>
            <w:lang w:val="en-US"/>
          </w:rPr>
          <w:t>econom</w:t>
        </w:r>
        <w:proofErr w:type="spellEnd"/>
        <w:r w:rsidRPr="00736CE1">
          <w:rPr>
            <w:rStyle w:val="af7"/>
          </w:rPr>
          <w:t>/</w:t>
        </w:r>
        <w:r w:rsidRPr="00D02B40">
          <w:rPr>
            <w:rStyle w:val="af7"/>
            <w:lang w:val="en-US"/>
          </w:rPr>
          <w:t>news</w:t>
        </w:r>
        <w:r w:rsidRPr="00736CE1">
          <w:rPr>
            <w:rStyle w:val="af7"/>
          </w:rPr>
          <w:t>/206796/</w:t>
        </w:r>
      </w:hyperlink>
      <w:r>
        <w:t xml:space="preserve"> </w:t>
      </w:r>
      <w:r w:rsidRPr="005053D1">
        <w:t xml:space="preserve">, </w:t>
      </w:r>
      <w:r>
        <w:t>свободный</w:t>
      </w:r>
      <w:r w:rsidRPr="005053D1">
        <w:t xml:space="preserve">.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28ADEFCA" w14:textId="77777777" w:rsidR="00514C6C" w:rsidRPr="00D02B40" w:rsidRDefault="00514C6C" w:rsidP="00F77242">
      <w:pPr>
        <w:pStyle w:val="aff"/>
        <w:numPr>
          <w:ilvl w:val="0"/>
          <w:numId w:val="13"/>
        </w:numPr>
        <w:rPr>
          <w:shd w:val="clear" w:color="auto" w:fill="FFFFFF"/>
          <w:lang w:eastAsia="ru-RU"/>
        </w:rPr>
      </w:pPr>
      <w:r w:rsidRPr="00D02B40">
        <w:rPr>
          <w:shd w:val="clear" w:color="auto" w:fill="FFFFFF"/>
          <w:lang w:eastAsia="ru-RU"/>
        </w:rPr>
        <w:t>Астафьева, Т. В. (2021). ВОЗМОЖНОСТИ ПРОГРАММЫ «ПУШКИНСКАЯ КАРТА» ПО ПОПУЛЯРИЗАЦИИ КУЛЬТУРНЫХ МЕРОПРИЯТИЙ СРЕДИ МОЛОДЕЖИ В САРАТОВСКОЙ ОБЛАСТИ. In </w:t>
      </w:r>
      <w:r w:rsidRPr="00D02B40">
        <w:rPr>
          <w:i/>
          <w:iCs/>
          <w:lang w:eastAsia="ru-RU"/>
        </w:rPr>
        <w:t>Культурное наследие г. Саратова и Саратовской области</w:t>
      </w:r>
      <w:r w:rsidRPr="00D02B40">
        <w:rPr>
          <w:shd w:val="clear" w:color="auto" w:fill="FFFFFF"/>
          <w:lang w:eastAsia="ru-RU"/>
        </w:rPr>
        <w:t> (</w:t>
      </w:r>
      <w:proofErr w:type="spellStart"/>
      <w:r w:rsidRPr="00D02B40">
        <w:rPr>
          <w:shd w:val="clear" w:color="auto" w:fill="FFFFFF"/>
          <w:lang w:eastAsia="ru-RU"/>
        </w:rPr>
        <w:t>pp</w:t>
      </w:r>
      <w:proofErr w:type="spellEnd"/>
      <w:r w:rsidRPr="00D02B40">
        <w:rPr>
          <w:shd w:val="clear" w:color="auto" w:fill="FFFFFF"/>
          <w:lang w:eastAsia="ru-RU"/>
        </w:rPr>
        <w:t>. 48-53).</w:t>
      </w:r>
    </w:p>
    <w:p w14:paraId="33D4E2B6"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Во Франции выпустили «культурный абонемент» для 18-летних. Зачем это нужно </w:t>
      </w:r>
      <w:r w:rsidRPr="00B67EBE">
        <w:t>[</w:t>
      </w:r>
      <w:r>
        <w:t>Электронный ресурс</w:t>
      </w:r>
      <w:r w:rsidRPr="00B67EBE">
        <w:t>]</w:t>
      </w:r>
      <w:r>
        <w:t xml:space="preserve">// Сайт </w:t>
      </w:r>
      <w:r w:rsidRPr="00D02B40">
        <w:rPr>
          <w:lang w:val="en-US"/>
        </w:rPr>
        <w:t>Moscow</w:t>
      </w:r>
      <w:r w:rsidRPr="005053D1">
        <w:t xml:space="preserve"> </w:t>
      </w:r>
      <w:r w:rsidRPr="00D02B40">
        <w:rPr>
          <w:lang w:val="en-US"/>
        </w:rPr>
        <w:t>Daily</w:t>
      </w:r>
      <w:r w:rsidRPr="005053D1">
        <w:t xml:space="preserve"> </w:t>
      </w:r>
      <w:r w:rsidRPr="00D02B40">
        <w:rPr>
          <w:lang w:val="en-US"/>
        </w:rPr>
        <w:t>News</w:t>
      </w:r>
      <w:r>
        <w:t xml:space="preserve">. – Режим доступа: </w:t>
      </w:r>
      <w:hyperlink r:id="rId35" w:history="1">
        <w:r w:rsidRPr="009E1882">
          <w:rPr>
            <w:rStyle w:val="af7"/>
          </w:rPr>
          <w:t>https://www.mn.ru/smart/vo-franczii-vypustili-kulturnyj-abonement-dlya-vosemnadczatiletnih-zachem-eto-nuzhno</w:t>
        </w:r>
      </w:hyperlink>
      <w:r w:rsidRPr="005053D1">
        <w:t xml:space="preserve"> </w:t>
      </w:r>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090A4127"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Единая карта петербуржца </w:t>
      </w:r>
      <w:r w:rsidRPr="005053D1">
        <w:t>[</w:t>
      </w:r>
      <w:r>
        <w:t>Электронный</w:t>
      </w:r>
      <w:r w:rsidRPr="005053D1">
        <w:t xml:space="preserve"> </w:t>
      </w:r>
      <w:r>
        <w:t>ресурс</w:t>
      </w:r>
      <w:r w:rsidRPr="005053D1">
        <w:t xml:space="preserve">]// </w:t>
      </w:r>
      <w:r>
        <w:t>Сайт</w:t>
      </w:r>
      <w:r w:rsidRPr="005053D1">
        <w:t xml:space="preserve"> </w:t>
      </w:r>
      <w:r>
        <w:t>Администрация Санкт-</w:t>
      </w:r>
      <w:proofErr w:type="spellStart"/>
      <w:r>
        <w:t>Петербуга</w:t>
      </w:r>
      <w:proofErr w:type="spellEnd"/>
      <w:r w:rsidRPr="005053D1">
        <w:t xml:space="preserve">. – </w:t>
      </w:r>
      <w:r>
        <w:t>Режим</w:t>
      </w:r>
      <w:r w:rsidRPr="005053D1">
        <w:t xml:space="preserve"> </w:t>
      </w:r>
      <w:r>
        <w:t>доступа</w:t>
      </w:r>
      <w:r w:rsidRPr="005053D1">
        <w:t xml:space="preserve">: </w:t>
      </w:r>
      <w:hyperlink r:id="rId36" w:history="1">
        <w:r w:rsidRPr="00D02B40">
          <w:rPr>
            <w:rStyle w:val="af7"/>
            <w:lang w:val="en-US"/>
          </w:rPr>
          <w:t>https</w:t>
        </w:r>
        <w:r w:rsidRPr="009E1882">
          <w:rPr>
            <w:rStyle w:val="af7"/>
          </w:rPr>
          <w:t>://</w:t>
        </w:r>
        <w:r w:rsidRPr="00D02B40">
          <w:rPr>
            <w:rStyle w:val="af7"/>
            <w:lang w:val="en-US"/>
          </w:rPr>
          <w:t>www</w:t>
        </w:r>
        <w:r w:rsidRPr="009E1882">
          <w:rPr>
            <w:rStyle w:val="af7"/>
          </w:rPr>
          <w:t>.</w:t>
        </w:r>
        <w:proofErr w:type="spellStart"/>
        <w:r w:rsidRPr="00D02B40">
          <w:rPr>
            <w:rStyle w:val="af7"/>
            <w:lang w:val="en-US"/>
          </w:rPr>
          <w:t>gov</w:t>
        </w:r>
        <w:proofErr w:type="spellEnd"/>
        <w:r w:rsidRPr="009E1882">
          <w:rPr>
            <w:rStyle w:val="af7"/>
          </w:rPr>
          <w:t>.</w:t>
        </w:r>
        <w:proofErr w:type="spellStart"/>
        <w:r w:rsidRPr="00D02B40">
          <w:rPr>
            <w:rStyle w:val="af7"/>
            <w:lang w:val="en-US"/>
          </w:rPr>
          <w:t>spb</w:t>
        </w:r>
        <w:proofErr w:type="spellEnd"/>
        <w:r w:rsidRPr="009E1882">
          <w:rPr>
            <w:rStyle w:val="af7"/>
          </w:rPr>
          <w:t>.</w:t>
        </w:r>
        <w:proofErr w:type="spellStart"/>
        <w:r w:rsidRPr="00D02B40">
          <w:rPr>
            <w:rStyle w:val="af7"/>
            <w:lang w:val="en-US"/>
          </w:rPr>
          <w:t>ru</w:t>
        </w:r>
        <w:proofErr w:type="spellEnd"/>
        <w:r w:rsidRPr="009E1882">
          <w:rPr>
            <w:rStyle w:val="af7"/>
          </w:rPr>
          <w:t>/</w:t>
        </w:r>
        <w:proofErr w:type="spellStart"/>
        <w:r w:rsidRPr="00D02B40">
          <w:rPr>
            <w:rStyle w:val="af7"/>
            <w:lang w:val="en-US"/>
          </w:rPr>
          <w:t>gov</w:t>
        </w:r>
        <w:proofErr w:type="spellEnd"/>
        <w:r w:rsidRPr="009E1882">
          <w:rPr>
            <w:rStyle w:val="af7"/>
          </w:rPr>
          <w:t>/</w:t>
        </w:r>
        <w:proofErr w:type="spellStart"/>
        <w:r w:rsidRPr="00D02B40">
          <w:rPr>
            <w:rStyle w:val="af7"/>
            <w:lang w:val="en-US"/>
          </w:rPr>
          <w:t>otrasl</w:t>
        </w:r>
        <w:proofErr w:type="spellEnd"/>
        <w:r w:rsidRPr="009E1882">
          <w:rPr>
            <w:rStyle w:val="af7"/>
          </w:rPr>
          <w:t>/</w:t>
        </w:r>
        <w:r w:rsidRPr="00D02B40">
          <w:rPr>
            <w:rStyle w:val="af7"/>
            <w:lang w:val="en-US"/>
          </w:rPr>
          <w:t>c</w:t>
        </w:r>
        <w:r w:rsidRPr="009E1882">
          <w:rPr>
            <w:rStyle w:val="af7"/>
          </w:rPr>
          <w:t>_</w:t>
        </w:r>
        <w:proofErr w:type="spellStart"/>
        <w:r w:rsidRPr="00D02B40">
          <w:rPr>
            <w:rStyle w:val="af7"/>
            <w:lang w:val="en-US"/>
          </w:rPr>
          <w:t>econom</w:t>
        </w:r>
        <w:proofErr w:type="spellEnd"/>
        <w:r w:rsidRPr="009E1882">
          <w:rPr>
            <w:rStyle w:val="af7"/>
          </w:rPr>
          <w:t>/</w:t>
        </w:r>
        <w:proofErr w:type="spellStart"/>
        <w:r w:rsidRPr="00D02B40">
          <w:rPr>
            <w:rStyle w:val="af7"/>
            <w:lang w:val="en-US"/>
          </w:rPr>
          <w:t>edinaya</w:t>
        </w:r>
        <w:proofErr w:type="spellEnd"/>
        <w:r w:rsidRPr="009E1882">
          <w:rPr>
            <w:rStyle w:val="af7"/>
          </w:rPr>
          <w:t>-</w:t>
        </w:r>
        <w:proofErr w:type="spellStart"/>
        <w:r w:rsidRPr="00D02B40">
          <w:rPr>
            <w:rStyle w:val="af7"/>
            <w:lang w:val="en-US"/>
          </w:rPr>
          <w:t>karta</w:t>
        </w:r>
        <w:proofErr w:type="spellEnd"/>
        <w:r w:rsidRPr="009E1882">
          <w:rPr>
            <w:rStyle w:val="af7"/>
          </w:rPr>
          <w:t>-</w:t>
        </w:r>
        <w:proofErr w:type="spellStart"/>
        <w:r w:rsidRPr="00D02B40">
          <w:rPr>
            <w:rStyle w:val="af7"/>
            <w:lang w:val="en-US"/>
          </w:rPr>
          <w:t>peterburzhca</w:t>
        </w:r>
        <w:proofErr w:type="spellEnd"/>
        <w:r w:rsidRPr="009E1882">
          <w:rPr>
            <w:rStyle w:val="af7"/>
          </w:rPr>
          <w:t>/</w:t>
        </w:r>
      </w:hyperlink>
      <w:r>
        <w:t xml:space="preserve"> </w:t>
      </w:r>
      <w:r w:rsidRPr="005053D1">
        <w:t xml:space="preserve"> , </w:t>
      </w:r>
      <w:r>
        <w:t>свободный</w:t>
      </w:r>
      <w:r w:rsidRPr="005053D1">
        <w:t xml:space="preserve">.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69723142" w14:textId="77777777" w:rsidR="00514C6C" w:rsidRPr="00D02B40" w:rsidRDefault="00514C6C" w:rsidP="00F77242">
      <w:pPr>
        <w:pStyle w:val="aff"/>
        <w:numPr>
          <w:ilvl w:val="0"/>
          <w:numId w:val="13"/>
        </w:numPr>
        <w:rPr>
          <w:rFonts w:cs="Times New Roman"/>
          <w:color w:val="000000" w:themeColor="text1"/>
          <w:szCs w:val="24"/>
        </w:rPr>
      </w:pPr>
      <w:r>
        <w:t xml:space="preserve">Как пандемия повлияла на сферу культуры </w:t>
      </w:r>
      <w:r w:rsidRPr="00B67EBE">
        <w:t>[</w:t>
      </w:r>
      <w:r>
        <w:t>Электронный ресурс</w:t>
      </w:r>
      <w:r w:rsidRPr="00B67EBE">
        <w:t>]</w:t>
      </w:r>
      <w:r>
        <w:t xml:space="preserve">// Сайт РБК+1. – Режим доступа: </w:t>
      </w:r>
      <w:hyperlink r:id="rId37" w:history="1">
        <w:r w:rsidRPr="009E1882">
          <w:rPr>
            <w:rStyle w:val="af7"/>
          </w:rPr>
          <w:t>https://plus-one.rbc.ru/economy/kak-pandemiya-povliyala-na-sferu-kultury</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5CD8A4BD"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Льготы и специальные предложения в учреждениях культуры Петербурга </w:t>
      </w:r>
      <w:r w:rsidRPr="005053D1">
        <w:t>[</w:t>
      </w:r>
      <w:r>
        <w:t>Электронный</w:t>
      </w:r>
      <w:r w:rsidRPr="005053D1">
        <w:t xml:space="preserve"> </w:t>
      </w:r>
      <w:r>
        <w:t>ресурс</w:t>
      </w:r>
      <w:r w:rsidRPr="005053D1">
        <w:t xml:space="preserve">]// </w:t>
      </w:r>
      <w:r>
        <w:t>Сайт</w:t>
      </w:r>
      <w:r w:rsidRPr="005053D1">
        <w:t xml:space="preserve"> </w:t>
      </w:r>
      <w:r>
        <w:t>Культура Петербурга</w:t>
      </w:r>
      <w:r w:rsidRPr="005053D1">
        <w:t xml:space="preserve">. – </w:t>
      </w:r>
      <w:r>
        <w:t>Режим</w:t>
      </w:r>
      <w:r w:rsidRPr="005053D1">
        <w:t xml:space="preserve"> </w:t>
      </w:r>
      <w:r>
        <w:t>доступа</w:t>
      </w:r>
      <w:r w:rsidRPr="005053D1">
        <w:t xml:space="preserve">: </w:t>
      </w:r>
      <w:hyperlink r:id="rId38" w:history="1">
        <w:r w:rsidRPr="00D02B40">
          <w:rPr>
            <w:rStyle w:val="af7"/>
            <w:lang w:val="en-US"/>
          </w:rPr>
          <w:t>https</w:t>
        </w:r>
        <w:r w:rsidRPr="009E1882">
          <w:rPr>
            <w:rStyle w:val="af7"/>
          </w:rPr>
          <w:t>://</w:t>
        </w:r>
        <w:proofErr w:type="spellStart"/>
        <w:r w:rsidRPr="00D02B40">
          <w:rPr>
            <w:rStyle w:val="af7"/>
            <w:lang w:val="en-US"/>
          </w:rPr>
          <w:t>spbcult</w:t>
        </w:r>
        <w:proofErr w:type="spellEnd"/>
        <w:r w:rsidRPr="009E1882">
          <w:rPr>
            <w:rStyle w:val="af7"/>
          </w:rPr>
          <w:t>.</w:t>
        </w:r>
        <w:proofErr w:type="spellStart"/>
        <w:r w:rsidRPr="00D02B40">
          <w:rPr>
            <w:rStyle w:val="af7"/>
            <w:lang w:val="en-US"/>
          </w:rPr>
          <w:t>ru</w:t>
        </w:r>
        <w:proofErr w:type="spellEnd"/>
        <w:r w:rsidRPr="009E1882">
          <w:rPr>
            <w:rStyle w:val="af7"/>
          </w:rPr>
          <w:t>/</w:t>
        </w:r>
        <w:r w:rsidRPr="00D02B40">
          <w:rPr>
            <w:rStyle w:val="af7"/>
            <w:lang w:val="en-US"/>
          </w:rPr>
          <w:t>articles</w:t>
        </w:r>
        <w:r w:rsidRPr="009E1882">
          <w:rPr>
            <w:rStyle w:val="af7"/>
          </w:rPr>
          <w:t>/</w:t>
        </w:r>
        <w:proofErr w:type="spellStart"/>
        <w:r w:rsidRPr="00D02B40">
          <w:rPr>
            <w:rStyle w:val="af7"/>
            <w:lang w:val="en-US"/>
          </w:rPr>
          <w:t>kulturnaya</w:t>
        </w:r>
        <w:proofErr w:type="spellEnd"/>
        <w:r w:rsidRPr="009E1882">
          <w:rPr>
            <w:rStyle w:val="af7"/>
          </w:rPr>
          <w:t>-</w:t>
        </w:r>
        <w:proofErr w:type="spellStart"/>
        <w:r w:rsidRPr="00D02B40">
          <w:rPr>
            <w:rStyle w:val="af7"/>
            <w:lang w:val="en-US"/>
          </w:rPr>
          <w:t>inklyuziya</w:t>
        </w:r>
        <w:proofErr w:type="spellEnd"/>
        <w:r w:rsidRPr="009E1882">
          <w:rPr>
            <w:rStyle w:val="af7"/>
          </w:rPr>
          <w:t>/</w:t>
        </w:r>
        <w:proofErr w:type="spellStart"/>
        <w:r w:rsidRPr="00D02B40">
          <w:rPr>
            <w:rStyle w:val="af7"/>
            <w:lang w:val="en-US"/>
          </w:rPr>
          <w:t>lgoty</w:t>
        </w:r>
        <w:proofErr w:type="spellEnd"/>
        <w:r w:rsidRPr="009E1882">
          <w:rPr>
            <w:rStyle w:val="af7"/>
          </w:rPr>
          <w:t>-</w:t>
        </w:r>
        <w:proofErr w:type="spellStart"/>
        <w:r w:rsidRPr="00D02B40">
          <w:rPr>
            <w:rStyle w:val="af7"/>
            <w:lang w:val="en-US"/>
          </w:rPr>
          <w:t>i</w:t>
        </w:r>
        <w:proofErr w:type="spellEnd"/>
        <w:r w:rsidRPr="009E1882">
          <w:rPr>
            <w:rStyle w:val="af7"/>
          </w:rPr>
          <w:t>-</w:t>
        </w:r>
        <w:proofErr w:type="spellStart"/>
        <w:r w:rsidRPr="00D02B40">
          <w:rPr>
            <w:rStyle w:val="af7"/>
            <w:lang w:val="en-US"/>
          </w:rPr>
          <w:t>specialnye</w:t>
        </w:r>
        <w:proofErr w:type="spellEnd"/>
        <w:r w:rsidRPr="009E1882">
          <w:rPr>
            <w:rStyle w:val="af7"/>
          </w:rPr>
          <w:t>-</w:t>
        </w:r>
        <w:proofErr w:type="spellStart"/>
        <w:r w:rsidRPr="00D02B40">
          <w:rPr>
            <w:rStyle w:val="af7"/>
            <w:lang w:val="en-US"/>
          </w:rPr>
          <w:t>predlozheniya</w:t>
        </w:r>
        <w:proofErr w:type="spellEnd"/>
        <w:r w:rsidRPr="009E1882">
          <w:rPr>
            <w:rStyle w:val="af7"/>
          </w:rPr>
          <w:t>-</w:t>
        </w:r>
        <w:r w:rsidRPr="00D02B40">
          <w:rPr>
            <w:rStyle w:val="af7"/>
            <w:lang w:val="en-US"/>
          </w:rPr>
          <w:t>v</w:t>
        </w:r>
        <w:r w:rsidRPr="009E1882">
          <w:rPr>
            <w:rStyle w:val="af7"/>
          </w:rPr>
          <w:t>-</w:t>
        </w:r>
        <w:proofErr w:type="spellStart"/>
        <w:r w:rsidRPr="00D02B40">
          <w:rPr>
            <w:rStyle w:val="af7"/>
            <w:lang w:val="en-US"/>
          </w:rPr>
          <w:t>uchrezhdeniyah</w:t>
        </w:r>
        <w:proofErr w:type="spellEnd"/>
        <w:r w:rsidRPr="009E1882">
          <w:rPr>
            <w:rStyle w:val="af7"/>
          </w:rPr>
          <w:t>-</w:t>
        </w:r>
        <w:proofErr w:type="spellStart"/>
        <w:r w:rsidRPr="00D02B40">
          <w:rPr>
            <w:rStyle w:val="af7"/>
            <w:lang w:val="en-US"/>
          </w:rPr>
          <w:t>kultury</w:t>
        </w:r>
        <w:proofErr w:type="spellEnd"/>
        <w:r w:rsidRPr="009E1882">
          <w:rPr>
            <w:rStyle w:val="af7"/>
          </w:rPr>
          <w:t>-</w:t>
        </w:r>
        <w:proofErr w:type="spellStart"/>
        <w:r w:rsidRPr="00D02B40">
          <w:rPr>
            <w:rStyle w:val="af7"/>
            <w:lang w:val="en-US"/>
          </w:rPr>
          <w:t>peterburga</w:t>
        </w:r>
        <w:proofErr w:type="spellEnd"/>
        <w:r w:rsidRPr="009E1882">
          <w:rPr>
            <w:rStyle w:val="af7"/>
          </w:rPr>
          <w:t>/</w:t>
        </w:r>
      </w:hyperlink>
      <w:r>
        <w:t xml:space="preserve"> </w:t>
      </w:r>
      <w:r w:rsidRPr="005053D1">
        <w:t xml:space="preserve"> , </w:t>
      </w:r>
      <w:r>
        <w:t>свободный</w:t>
      </w:r>
      <w:r w:rsidRPr="005053D1">
        <w:t xml:space="preserve">.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7E34D8D9" w14:textId="77777777" w:rsidR="00514C6C" w:rsidRPr="00AD3334"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Любимова: расходы на программу «Пушкинская карта» в 2023 году составят 16 млрд рублей </w:t>
      </w:r>
      <w:r w:rsidRPr="00B67EBE">
        <w:t>[</w:t>
      </w:r>
      <w:r>
        <w:t>Электронный ресурс</w:t>
      </w:r>
      <w:r w:rsidRPr="00B67EBE">
        <w:t>]</w:t>
      </w:r>
      <w:r>
        <w:t xml:space="preserve">// Сайт ТАСС. – Режим доступа: </w:t>
      </w:r>
      <w:hyperlink r:id="rId39" w:history="1">
        <w:r w:rsidRPr="009E1882">
          <w:rPr>
            <w:rStyle w:val="af7"/>
          </w:rPr>
          <w:t>https://tass.ru/obschestvo/16024977</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4C6FF624" w14:textId="77777777" w:rsidR="00514C6C" w:rsidRPr="00D02B40" w:rsidRDefault="00514C6C" w:rsidP="00F77242">
      <w:pPr>
        <w:pStyle w:val="aff"/>
        <w:numPr>
          <w:ilvl w:val="0"/>
          <w:numId w:val="13"/>
        </w:numPr>
        <w:rPr>
          <w:rFonts w:cs="Times New Roman"/>
          <w:color w:val="000000" w:themeColor="text1"/>
          <w:szCs w:val="24"/>
        </w:rPr>
      </w:pPr>
      <w:r>
        <w:t>Методические рекомендации для учреждений культуры – участников программы «Пушкинская карта»</w:t>
      </w:r>
      <w:r w:rsidRPr="00736CE1">
        <w:t xml:space="preserve"> [</w:t>
      </w:r>
      <w:r>
        <w:t>Электронный</w:t>
      </w:r>
      <w:r w:rsidRPr="00736CE1">
        <w:t xml:space="preserve"> </w:t>
      </w:r>
      <w:r>
        <w:t>ресурс</w:t>
      </w:r>
      <w:r w:rsidRPr="00736CE1">
        <w:t xml:space="preserve">]// </w:t>
      </w:r>
      <w:r>
        <w:t>Сайт</w:t>
      </w:r>
      <w:r w:rsidRPr="00736CE1">
        <w:t xml:space="preserve"> </w:t>
      </w:r>
      <w:r w:rsidRPr="00D02B40">
        <w:rPr>
          <w:lang w:val="en-US"/>
        </w:rPr>
        <w:t>PRO</w:t>
      </w:r>
      <w:r>
        <w:t xml:space="preserve"> </w:t>
      </w:r>
      <w:proofErr w:type="spellStart"/>
      <w:r>
        <w:lastRenderedPageBreak/>
        <w:t>Культура.РФ</w:t>
      </w:r>
      <w:proofErr w:type="spellEnd"/>
      <w:r w:rsidRPr="00736CE1">
        <w:t xml:space="preserve">. – </w:t>
      </w:r>
      <w:r>
        <w:t>Режим</w:t>
      </w:r>
      <w:r w:rsidRPr="00736CE1">
        <w:t xml:space="preserve"> </w:t>
      </w:r>
      <w:r>
        <w:t>доступа</w:t>
      </w:r>
      <w:r w:rsidRPr="00736CE1">
        <w:t xml:space="preserve">: </w:t>
      </w:r>
      <w:hyperlink r:id="rId40" w:history="1">
        <w:r w:rsidRPr="00D02B40">
          <w:rPr>
            <w:rStyle w:val="af7"/>
            <w:lang w:val="en-US"/>
          </w:rPr>
          <w:t>https</w:t>
        </w:r>
        <w:r w:rsidRPr="00B72AC7">
          <w:rPr>
            <w:rStyle w:val="af7"/>
          </w:rPr>
          <w:t>://</w:t>
        </w:r>
        <w:r w:rsidRPr="00D02B40">
          <w:rPr>
            <w:rStyle w:val="af7"/>
            <w:lang w:val="en-US"/>
          </w:rPr>
          <w:t>pro</w:t>
        </w:r>
        <w:r w:rsidRPr="00B72AC7">
          <w:rPr>
            <w:rStyle w:val="af7"/>
          </w:rPr>
          <w:t>.</w:t>
        </w:r>
        <w:r w:rsidRPr="00D02B40">
          <w:rPr>
            <w:rStyle w:val="af7"/>
            <w:lang w:val="en-US"/>
          </w:rPr>
          <w:t>culture</w:t>
        </w:r>
        <w:r w:rsidRPr="00B72AC7">
          <w:rPr>
            <w:rStyle w:val="af7"/>
          </w:rPr>
          <w:t>.</w:t>
        </w:r>
        <w:proofErr w:type="spellStart"/>
        <w:r w:rsidRPr="00D02B40">
          <w:rPr>
            <w:rStyle w:val="af7"/>
            <w:lang w:val="en-US"/>
          </w:rPr>
          <w:t>ru</w:t>
        </w:r>
        <w:proofErr w:type="spellEnd"/>
        <w:r w:rsidRPr="00B72AC7">
          <w:rPr>
            <w:rStyle w:val="af7"/>
          </w:rPr>
          <w:t>/</w:t>
        </w:r>
        <w:r w:rsidRPr="00D02B40">
          <w:rPr>
            <w:rStyle w:val="af7"/>
            <w:lang w:val="en-US"/>
          </w:rPr>
          <w:t>documentation</w:t>
        </w:r>
        <w:r w:rsidRPr="00B72AC7">
          <w:rPr>
            <w:rStyle w:val="af7"/>
          </w:rPr>
          <w:t>/</w:t>
        </w:r>
        <w:proofErr w:type="spellStart"/>
        <w:r w:rsidRPr="00D02B40">
          <w:rPr>
            <w:rStyle w:val="af7"/>
            <w:lang w:val="en-US"/>
          </w:rPr>
          <w:t>pushkin</w:t>
        </w:r>
        <w:proofErr w:type="spellEnd"/>
        <w:r w:rsidRPr="00B72AC7">
          <w:rPr>
            <w:rStyle w:val="af7"/>
          </w:rPr>
          <w:t>_</w:t>
        </w:r>
        <w:r w:rsidRPr="00D02B40">
          <w:rPr>
            <w:rStyle w:val="af7"/>
            <w:lang w:val="en-US"/>
          </w:rPr>
          <w:t>card</w:t>
        </w:r>
        <w:r w:rsidRPr="00B72AC7">
          <w:rPr>
            <w:rStyle w:val="af7"/>
          </w:rPr>
          <w:t>.</w:t>
        </w:r>
        <w:r w:rsidRPr="00D02B40">
          <w:rPr>
            <w:rStyle w:val="af7"/>
            <w:lang w:val="en-US"/>
          </w:rPr>
          <w:t>pdf</w:t>
        </w:r>
      </w:hyperlink>
      <w:r>
        <w:t xml:space="preserve"> </w:t>
      </w:r>
      <w:r w:rsidRPr="00736CE1">
        <w:t xml:space="preserve">, </w:t>
      </w:r>
      <w:r>
        <w:t>свободный</w:t>
      </w:r>
      <w:r w:rsidRPr="00736CE1">
        <w:t xml:space="preserve">.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7E429FE9"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На Госсовете по культуре обсудили развитие программы «Пушкинская карта» </w:t>
      </w:r>
      <w:r w:rsidRPr="00B67EBE">
        <w:t>[</w:t>
      </w:r>
      <w:r>
        <w:t>Электронный ресурс</w:t>
      </w:r>
      <w:r w:rsidRPr="00B67EBE">
        <w:t>]</w:t>
      </w:r>
      <w:r>
        <w:t xml:space="preserve">// Сайт Министерство культуры Российской Федерации. – Режим доступа: </w:t>
      </w:r>
      <w:hyperlink r:id="rId41" w:history="1">
        <w:r w:rsidRPr="009E1882">
          <w:rPr>
            <w:rStyle w:val="af7"/>
          </w:rPr>
          <w:t>https://culture.gov.ru/press/news/na_gossovete_po_kulture_obsudili_razvitie_programmy_pushkinskaya_karta_/?sphrase_id=668018</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5CFDAFDE" w14:textId="77777777" w:rsidR="00514C6C" w:rsidRPr="005053D1" w:rsidRDefault="00514C6C" w:rsidP="00F77242">
      <w:pPr>
        <w:pStyle w:val="aff"/>
        <w:numPr>
          <w:ilvl w:val="0"/>
          <w:numId w:val="13"/>
        </w:numPr>
      </w:pPr>
      <w:r w:rsidRPr="00D02B40">
        <w:rPr>
          <w:rFonts w:cs="Times New Roman"/>
          <w:color w:val="000000" w:themeColor="text1"/>
          <w:szCs w:val="24"/>
        </w:rPr>
        <w:t xml:space="preserve">Названа самая популярная покупка по Пушкинской карте </w:t>
      </w:r>
      <w:r w:rsidRPr="00B67EBE">
        <w:t>[</w:t>
      </w:r>
      <w:r>
        <w:t>Электронный ресурс</w:t>
      </w:r>
      <w:r w:rsidRPr="00B67EBE">
        <w:t>]</w:t>
      </w:r>
      <w:r>
        <w:t xml:space="preserve">// Сайт ТАСС. – Режим доступа: </w:t>
      </w:r>
      <w:hyperlink r:id="rId42" w:history="1">
        <w:r w:rsidRPr="009E1882">
          <w:rPr>
            <w:rStyle w:val="af7"/>
          </w:rPr>
          <w:t>https://tass.ru/ekonomika/14500823</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0B50CC2A"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Названы регионы, в которых активнее других используют Пушкинскую карту </w:t>
      </w:r>
      <w:r w:rsidRPr="00B67EBE">
        <w:t>[</w:t>
      </w:r>
      <w:r>
        <w:t>Электронный ресурс</w:t>
      </w:r>
      <w:r w:rsidRPr="00B67EBE">
        <w:t>]</w:t>
      </w:r>
      <w:r>
        <w:t xml:space="preserve">// Сайт ТАСС. – Режим доступа: </w:t>
      </w:r>
      <w:hyperlink r:id="rId43" w:history="1">
        <w:r w:rsidRPr="009E1882">
          <w:rPr>
            <w:rStyle w:val="af7"/>
          </w:rPr>
          <w:t>https://tass.ru/kultura/14514231</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35B52C0B" w14:textId="77777777" w:rsidR="00514C6C"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Перечень фильмов «Пушкинской карты» (</w:t>
      </w:r>
      <w:proofErr w:type="gramStart"/>
      <w:r w:rsidRPr="00D02B40">
        <w:rPr>
          <w:rFonts w:cs="Times New Roman"/>
          <w:color w:val="000000" w:themeColor="text1"/>
          <w:szCs w:val="24"/>
        </w:rPr>
        <w:t xml:space="preserve">обновляется)  </w:t>
      </w:r>
      <w:r w:rsidRPr="00B67EBE">
        <w:t>[</w:t>
      </w:r>
      <w:proofErr w:type="gramEnd"/>
      <w:r>
        <w:t>Электронный ресурс</w:t>
      </w:r>
      <w:r w:rsidRPr="00B67EBE">
        <w:t>]</w:t>
      </w:r>
      <w:r>
        <w:t xml:space="preserve">// </w:t>
      </w:r>
      <w:r w:rsidRPr="00D02B40">
        <w:rPr>
          <w:lang w:val="en-US"/>
        </w:rPr>
        <w:t>PRO</w:t>
      </w:r>
      <w:r>
        <w:t xml:space="preserve"> </w:t>
      </w:r>
      <w:proofErr w:type="spellStart"/>
      <w:r>
        <w:t>Культура.РФ</w:t>
      </w:r>
      <w:proofErr w:type="spellEnd"/>
      <w:r>
        <w:t xml:space="preserve">. – Режим доступа: </w:t>
      </w:r>
      <w:hyperlink r:id="rId44" w:history="1">
        <w:r w:rsidRPr="009E1882">
          <w:rPr>
            <w:rStyle w:val="af7"/>
          </w:rPr>
          <w:t>https://pro.culture.ru/blog/642</w:t>
        </w:r>
      </w:hyperlink>
      <w:r>
        <w:t xml:space="preserve"> </w:t>
      </w:r>
      <w:proofErr w:type="gramStart"/>
      <w:r>
        <w:t xml:space="preserve">  ,</w:t>
      </w:r>
      <w:proofErr w:type="gramEnd"/>
      <w:r>
        <w:t xml:space="preserve">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6A18D69C" w14:textId="2C3DCF71" w:rsidR="00514C6C" w:rsidRPr="00EA49DB" w:rsidRDefault="00514C6C" w:rsidP="00514C6C">
      <w:pPr>
        <w:pStyle w:val="aff"/>
        <w:numPr>
          <w:ilvl w:val="0"/>
          <w:numId w:val="13"/>
        </w:numPr>
      </w:pPr>
      <w:r w:rsidRPr="00EA49DB">
        <w:t>Постановление Правительства Российской Федерации от 8 сентября 2021 года № 1521 «О социальной поддержке молодежи в возрасте от 14 до 22 лет для повышения доступности организаций культуры»</w:t>
      </w:r>
      <w:r>
        <w:t>.</w:t>
      </w:r>
    </w:p>
    <w:p w14:paraId="02677219"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Правительство выделило 3,9 млрд рублей на запуск новой культурной программы «Пушкинская карта» </w:t>
      </w:r>
      <w:r w:rsidRPr="00B67EBE">
        <w:t>[</w:t>
      </w:r>
      <w:r>
        <w:t>Электронный ресурс</w:t>
      </w:r>
      <w:r w:rsidRPr="00B67EBE">
        <w:t>]</w:t>
      </w:r>
      <w:r>
        <w:t xml:space="preserve">// Сайт </w:t>
      </w:r>
      <w:r w:rsidRPr="00D02B40">
        <w:rPr>
          <w:lang w:val="en-US"/>
        </w:rPr>
        <w:t>Government</w:t>
      </w:r>
      <w:r w:rsidRPr="0023394D">
        <w:t>.</w:t>
      </w:r>
      <w:proofErr w:type="spellStart"/>
      <w:r w:rsidRPr="00D02B40">
        <w:rPr>
          <w:lang w:val="en-US"/>
        </w:rPr>
        <w:t>ru</w:t>
      </w:r>
      <w:proofErr w:type="spellEnd"/>
      <w:r>
        <w:t xml:space="preserve">. – Режим доступа: </w:t>
      </w:r>
      <w:hyperlink r:id="rId45" w:history="1">
        <w:r w:rsidRPr="009E1882">
          <w:rPr>
            <w:rStyle w:val="af7"/>
          </w:rPr>
          <w:t>http://government.ru/news/42943/</w:t>
        </w:r>
      </w:hyperlink>
      <w:r w:rsidRPr="0023394D">
        <w:t xml:space="preserve"> </w:t>
      </w:r>
      <w:r>
        <w:t xml:space="preserve">,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5590E33A"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Пушкинская карта </w:t>
      </w:r>
      <w:r w:rsidRPr="00B67EBE">
        <w:t>[</w:t>
      </w:r>
      <w:r>
        <w:t>Электронный ресурс</w:t>
      </w:r>
      <w:r w:rsidRPr="00B67EBE">
        <w:t>]</w:t>
      </w:r>
      <w:r>
        <w:t xml:space="preserve">// Сайт </w:t>
      </w:r>
      <w:proofErr w:type="spellStart"/>
      <w:proofErr w:type="gramStart"/>
      <w:r>
        <w:t>Госуслуги.Культура</w:t>
      </w:r>
      <w:proofErr w:type="spellEnd"/>
      <w:r>
        <w:t xml:space="preserve"> .</w:t>
      </w:r>
      <w:proofErr w:type="gramEnd"/>
      <w:r>
        <w:t xml:space="preserve"> – Режим доступа: </w:t>
      </w:r>
      <w:hyperlink r:id="rId46" w:history="1">
        <w:r w:rsidRPr="009E1882">
          <w:rPr>
            <w:rStyle w:val="af7"/>
          </w:rPr>
          <w:t>https://culture.gosuslugi.ru</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326A001D" w14:textId="77777777" w:rsidR="00514C6C" w:rsidRPr="00D02B40"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t xml:space="preserve">Пушкинская карта </w:t>
      </w:r>
      <w:r w:rsidRPr="00B67EBE">
        <w:t>[</w:t>
      </w:r>
      <w:r>
        <w:t>Электронный ресурс</w:t>
      </w:r>
      <w:r w:rsidRPr="00B67EBE">
        <w:t>]</w:t>
      </w:r>
      <w:r>
        <w:t xml:space="preserve">// Сайт Национальные проекты </w:t>
      </w:r>
      <w:proofErr w:type="gramStart"/>
      <w:r>
        <w:t>РФ .</w:t>
      </w:r>
      <w:proofErr w:type="gramEnd"/>
      <w:r>
        <w:t xml:space="preserve"> – Режим доступа: </w:t>
      </w:r>
      <w:hyperlink r:id="rId47" w:history="1">
        <w:r w:rsidRPr="009E1882">
          <w:rPr>
            <w:rStyle w:val="af7"/>
          </w:rPr>
          <w:t>https://национальныепроекты.рф/search?search=пушкинская%20карта&amp;type=2</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2793336D" w14:textId="77777777" w:rsidR="00514C6C" w:rsidRDefault="00514C6C" w:rsidP="00F77242">
      <w:pPr>
        <w:pStyle w:val="aff"/>
        <w:numPr>
          <w:ilvl w:val="0"/>
          <w:numId w:val="13"/>
        </w:numPr>
        <w:rPr>
          <w:rFonts w:cs="Times New Roman"/>
          <w:color w:val="000000" w:themeColor="text1"/>
          <w:szCs w:val="24"/>
        </w:rPr>
      </w:pPr>
      <w:r w:rsidRPr="00D02B40">
        <w:rPr>
          <w:rFonts w:cs="Times New Roman"/>
          <w:color w:val="000000" w:themeColor="text1"/>
          <w:szCs w:val="24"/>
        </w:rPr>
        <w:lastRenderedPageBreak/>
        <w:t xml:space="preserve">Пушкинская карта: </w:t>
      </w:r>
      <w:proofErr w:type="gramStart"/>
      <w:r w:rsidRPr="00D02B40">
        <w:rPr>
          <w:rFonts w:cs="Times New Roman"/>
          <w:color w:val="000000" w:themeColor="text1"/>
          <w:szCs w:val="24"/>
        </w:rPr>
        <w:t>рассказываем</w:t>
      </w:r>
      <w:proofErr w:type="gramEnd"/>
      <w:r w:rsidRPr="00D02B40">
        <w:rPr>
          <w:rFonts w:cs="Times New Roman"/>
          <w:color w:val="000000" w:themeColor="text1"/>
          <w:szCs w:val="24"/>
        </w:rPr>
        <w:t xml:space="preserve"> как пользоваться </w:t>
      </w:r>
      <w:r w:rsidRPr="00B67EBE">
        <w:t>[</w:t>
      </w:r>
      <w:r>
        <w:t>Электронный ресурс</w:t>
      </w:r>
      <w:r w:rsidRPr="00B67EBE">
        <w:t>]</w:t>
      </w:r>
      <w:r>
        <w:t xml:space="preserve">// Сайт Национальные проекты РФ. – Режим доступа: </w:t>
      </w:r>
      <w:hyperlink r:id="rId48" w:history="1">
        <w:r w:rsidRPr="009E1882">
          <w:rPr>
            <w:rStyle w:val="af7"/>
          </w:rPr>
          <w:t>https://национальныепроекты.рф/news/pushkinskaya-karta-rasskazyvaem-kak-polzovatsya</w:t>
        </w:r>
      </w:hyperlink>
      <w:r>
        <w:t xml:space="preserve"> ,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55289CBC" w14:textId="77777777" w:rsidR="00514C6C" w:rsidRPr="00D02B40" w:rsidRDefault="00514C6C" w:rsidP="00F77242">
      <w:pPr>
        <w:pStyle w:val="aff"/>
        <w:numPr>
          <w:ilvl w:val="0"/>
          <w:numId w:val="13"/>
        </w:numPr>
        <w:rPr>
          <w:shd w:val="clear" w:color="auto" w:fill="FFFFFF"/>
          <w:lang w:eastAsia="ru-RU"/>
        </w:rPr>
      </w:pPr>
      <w:proofErr w:type="spellStart"/>
      <w:r w:rsidRPr="00D02B40">
        <w:rPr>
          <w:shd w:val="clear" w:color="auto" w:fill="FFFFFF"/>
          <w:lang w:eastAsia="ru-RU"/>
        </w:rPr>
        <w:t>Таникова</w:t>
      </w:r>
      <w:proofErr w:type="spellEnd"/>
      <w:r w:rsidRPr="00D02B40">
        <w:rPr>
          <w:shd w:val="clear" w:color="auto" w:fill="FFFFFF"/>
          <w:lang w:eastAsia="ru-RU"/>
        </w:rPr>
        <w:t>, Е. С. (2021). НОРМАТИВНОЕ РЕГУЛИРОВАНИЕ ФЕДЕРАЛЬНОЙ ПРОГРАММЫ" ПУШКИНСКАЯ КАРТА": РЕАЛИЗАЦИЯ И ПЕРСПЕКТИВЫ РАЗВИТИЯ. </w:t>
      </w:r>
      <w:r w:rsidRPr="00D02B40">
        <w:rPr>
          <w:i/>
          <w:iCs/>
          <w:lang w:eastAsia="ru-RU"/>
        </w:rPr>
        <w:t>Инновационные технологии управления и права</w:t>
      </w:r>
      <w:r w:rsidRPr="00D02B40">
        <w:rPr>
          <w:shd w:val="clear" w:color="auto" w:fill="FFFFFF"/>
          <w:lang w:eastAsia="ru-RU"/>
        </w:rPr>
        <w:t xml:space="preserve">, (2), 43-46. </w:t>
      </w:r>
    </w:p>
    <w:p w14:paraId="1211C4B9" w14:textId="77777777" w:rsidR="00514C6C" w:rsidRDefault="00514C6C" w:rsidP="00F77242">
      <w:pPr>
        <w:pStyle w:val="aff"/>
        <w:numPr>
          <w:ilvl w:val="0"/>
          <w:numId w:val="13"/>
        </w:numPr>
        <w:rPr>
          <w:shd w:val="clear" w:color="auto" w:fill="FFFFFF"/>
          <w:lang w:eastAsia="ru-RU"/>
        </w:rPr>
      </w:pPr>
      <w:r w:rsidRPr="00D02B40">
        <w:rPr>
          <w:shd w:val="clear" w:color="auto" w:fill="FFFFFF"/>
          <w:lang w:eastAsia="ru-RU"/>
        </w:rPr>
        <w:t>Усова, Ю. Ю. (2021). РЕАЛИЗАЦИЯ НАЦИОНАЛЬНОГО ПРОЕКТА «КУЛЬТУРА» В РАМКАХ ФЕДЕРАЛЬНОЙ И РЕГИОНАЛЬНОЙ МОЛОДЕЖНОЙ КУЛЬТУРНОЙ ПОЛИТИКИ. ПРОБЛЕМЫ И РЕЗУЛЬТАТЫ ЕГО ВНЕДРЕНИЯ. In </w:t>
      </w:r>
      <w:r w:rsidRPr="00D02B40">
        <w:rPr>
          <w:i/>
          <w:iCs/>
          <w:lang w:eastAsia="ru-RU"/>
        </w:rPr>
        <w:t>ЛУЧШАЯ ИССЛЕДОВАТЕЛЬСКАЯ РАБОТА 2021</w:t>
      </w:r>
      <w:r w:rsidRPr="00D02B40">
        <w:rPr>
          <w:shd w:val="clear" w:color="auto" w:fill="FFFFFF"/>
          <w:lang w:eastAsia="ru-RU"/>
        </w:rPr>
        <w:t> (</w:t>
      </w:r>
      <w:proofErr w:type="spellStart"/>
      <w:r w:rsidRPr="00D02B40">
        <w:rPr>
          <w:shd w:val="clear" w:color="auto" w:fill="FFFFFF"/>
          <w:lang w:eastAsia="ru-RU"/>
        </w:rPr>
        <w:t>pp</w:t>
      </w:r>
      <w:proofErr w:type="spellEnd"/>
      <w:r w:rsidRPr="00D02B40">
        <w:rPr>
          <w:shd w:val="clear" w:color="auto" w:fill="FFFFFF"/>
          <w:lang w:eastAsia="ru-RU"/>
        </w:rPr>
        <w:t>. 81-85).</w:t>
      </w:r>
    </w:p>
    <w:p w14:paraId="10E420C0" w14:textId="77777777" w:rsidR="00B90709" w:rsidRDefault="00514C6C" w:rsidP="00B90709">
      <w:pPr>
        <w:pStyle w:val="aff"/>
        <w:numPr>
          <w:ilvl w:val="0"/>
          <w:numId w:val="13"/>
        </w:numPr>
      </w:pPr>
      <w:r w:rsidRPr="00AD3334">
        <w:t xml:space="preserve">«Это вызывает отвращение к культуре». Почему «Пушкинская карта» плохо работает в глубинке [Электронный ресурс]// МЕЛ. – Режим доступа: </w:t>
      </w:r>
      <w:hyperlink r:id="rId49" w:history="1">
        <w:r w:rsidRPr="00AD3334">
          <w:rPr>
            <w:rStyle w:val="af7"/>
          </w:rPr>
          <w:t>https://mel.fm/blog/olga-miryasova1/52689-eto-vyzyvayet-otvrashcheniye-k-kulture-pochemu-pushkinskaya-karta-plokho-rabotayet-v-glubinke</w:t>
        </w:r>
      </w:hyperlink>
      <w:r w:rsidRPr="00AD3334">
        <w:t>, свободны</w:t>
      </w:r>
      <w:r>
        <w:t>й</w:t>
      </w:r>
      <w:r w:rsidRPr="00AD3334">
        <w:t xml:space="preserve">. – </w:t>
      </w:r>
      <w:proofErr w:type="spellStart"/>
      <w:r w:rsidRPr="00AD3334">
        <w:rPr>
          <w:rFonts w:cs="Times New Roman"/>
          <w:color w:val="000000" w:themeColor="text1"/>
          <w:szCs w:val="24"/>
        </w:rPr>
        <w:t>Загл.с</w:t>
      </w:r>
      <w:proofErr w:type="spellEnd"/>
      <w:r w:rsidRPr="00AD3334">
        <w:rPr>
          <w:rFonts w:cs="Times New Roman"/>
          <w:color w:val="000000" w:themeColor="text1"/>
          <w:szCs w:val="24"/>
        </w:rPr>
        <w:t xml:space="preserve"> экрана. (</w:t>
      </w:r>
      <w:r w:rsidRPr="00AD3334">
        <w:t>06.04.2023</w:t>
      </w:r>
      <w:r w:rsidRPr="00AD3334">
        <w:rPr>
          <w:rFonts w:cs="Times New Roman"/>
          <w:color w:val="000000" w:themeColor="text1"/>
          <w:szCs w:val="24"/>
        </w:rPr>
        <w:t>)</w:t>
      </w:r>
      <w:r w:rsidRPr="00AD3334">
        <w:t xml:space="preserve"> </w:t>
      </w:r>
    </w:p>
    <w:p w14:paraId="726C0EC1" w14:textId="77777777" w:rsidR="00B90709" w:rsidRPr="005643A9" w:rsidRDefault="00B90709" w:rsidP="00514C6C">
      <w:pPr>
        <w:pStyle w:val="aff"/>
        <w:numPr>
          <w:ilvl w:val="0"/>
          <w:numId w:val="13"/>
        </w:numPr>
        <w:rPr>
          <w:shd w:val="clear" w:color="auto" w:fill="FFFFFF"/>
          <w:lang w:val="en-US" w:eastAsia="ru-RU"/>
        </w:rPr>
      </w:pPr>
      <w:r>
        <w:rPr>
          <w:lang w:val="en-US"/>
        </w:rPr>
        <w:t>Black J. The Oxford dictionary of economics</w:t>
      </w:r>
      <w:r w:rsidRPr="00E17CFC">
        <w:rPr>
          <w:lang w:val="en-US"/>
        </w:rPr>
        <w:t xml:space="preserve"> 2 </w:t>
      </w:r>
      <w:r>
        <w:rPr>
          <w:lang w:val="en-US"/>
        </w:rPr>
        <w:t xml:space="preserve">Ed. </w:t>
      </w:r>
      <w:r w:rsidRPr="00E17CFC">
        <w:rPr>
          <w:lang w:val="en-US"/>
        </w:rPr>
        <w:t>–</w:t>
      </w:r>
      <w:r>
        <w:rPr>
          <w:lang w:val="en-US"/>
        </w:rPr>
        <w:t xml:space="preserve"> New York: Oxford, 2003. – 137</w:t>
      </w:r>
      <w:r w:rsidRPr="00E17CFC">
        <w:rPr>
          <w:lang w:val="en-US"/>
        </w:rPr>
        <w:t xml:space="preserve"> </w:t>
      </w:r>
      <w:r>
        <w:t>с</w:t>
      </w:r>
      <w:r w:rsidRPr="00E17CFC">
        <w:rPr>
          <w:lang w:val="en-US"/>
        </w:rPr>
        <w:t>.</w:t>
      </w:r>
    </w:p>
    <w:p w14:paraId="367F0756" w14:textId="77777777" w:rsidR="00B90709" w:rsidRPr="00B90709" w:rsidRDefault="00B90709" w:rsidP="005643A9">
      <w:pPr>
        <w:pStyle w:val="aff"/>
        <w:numPr>
          <w:ilvl w:val="0"/>
          <w:numId w:val="13"/>
        </w:numPr>
        <w:spacing w:line="240" w:lineRule="auto"/>
        <w:jc w:val="left"/>
        <w:rPr>
          <w:rFonts w:eastAsia="Times New Roman" w:cs="Times New Roman"/>
          <w:szCs w:val="24"/>
          <w:lang w:val="en-US" w:eastAsia="ru-RU"/>
        </w:rPr>
      </w:pPr>
      <w:proofErr w:type="spellStart"/>
      <w:r w:rsidRPr="005643A9">
        <w:rPr>
          <w:sz w:val="20"/>
          <w:szCs w:val="20"/>
          <w:lang w:val="en-US" w:eastAsia="ru-RU"/>
        </w:rPr>
        <w:t>Burches</w:t>
      </w:r>
      <w:proofErr w:type="spellEnd"/>
      <w:r w:rsidRPr="005643A9">
        <w:rPr>
          <w:sz w:val="20"/>
          <w:szCs w:val="20"/>
          <w:lang w:val="en-US" w:eastAsia="ru-RU"/>
        </w:rPr>
        <w:t xml:space="preserve"> E., </w:t>
      </w:r>
      <w:proofErr w:type="spellStart"/>
      <w:r w:rsidRPr="005643A9">
        <w:rPr>
          <w:sz w:val="20"/>
          <w:szCs w:val="20"/>
          <w:lang w:val="en-US" w:eastAsia="ru-RU"/>
        </w:rPr>
        <w:t>Burches</w:t>
      </w:r>
      <w:proofErr w:type="spellEnd"/>
      <w:r w:rsidRPr="005643A9">
        <w:rPr>
          <w:sz w:val="20"/>
          <w:szCs w:val="20"/>
          <w:lang w:val="en-US" w:eastAsia="ru-RU"/>
        </w:rPr>
        <w:t xml:space="preserve"> M. Efficacy, effectiveness and efficiency in the health care: The need for an agreement to clarify its meaning //</w:t>
      </w:r>
      <w:proofErr w:type="spellStart"/>
      <w:r w:rsidRPr="005643A9">
        <w:rPr>
          <w:sz w:val="20"/>
          <w:szCs w:val="20"/>
          <w:lang w:val="en-US" w:eastAsia="ru-RU"/>
        </w:rPr>
        <w:t>Int</w:t>
      </w:r>
      <w:proofErr w:type="spellEnd"/>
      <w:r w:rsidRPr="005643A9">
        <w:rPr>
          <w:sz w:val="20"/>
          <w:szCs w:val="20"/>
          <w:lang w:val="en-US" w:eastAsia="ru-RU"/>
        </w:rPr>
        <w:t xml:space="preserve"> Arch Public Health Community Med. – 2020. – </w:t>
      </w:r>
      <w:r w:rsidRPr="005643A9">
        <w:rPr>
          <w:sz w:val="20"/>
          <w:szCs w:val="20"/>
          <w:lang w:eastAsia="ru-RU"/>
        </w:rPr>
        <w:t>Т</w:t>
      </w:r>
      <w:r w:rsidRPr="005643A9">
        <w:rPr>
          <w:sz w:val="20"/>
          <w:szCs w:val="20"/>
          <w:lang w:val="en-US" w:eastAsia="ru-RU"/>
        </w:rPr>
        <w:t xml:space="preserve">. 4. – №. </w:t>
      </w:r>
      <w:r w:rsidRPr="00B90709">
        <w:rPr>
          <w:sz w:val="20"/>
          <w:szCs w:val="20"/>
          <w:lang w:val="en-US" w:eastAsia="ru-RU"/>
        </w:rPr>
        <w:t xml:space="preserve">1. – </w:t>
      </w:r>
      <w:r w:rsidRPr="005643A9">
        <w:rPr>
          <w:sz w:val="20"/>
          <w:szCs w:val="20"/>
          <w:lang w:eastAsia="ru-RU"/>
        </w:rPr>
        <w:t>С</w:t>
      </w:r>
      <w:r w:rsidRPr="00B90709">
        <w:rPr>
          <w:sz w:val="20"/>
          <w:szCs w:val="20"/>
          <w:lang w:val="en-US" w:eastAsia="ru-RU"/>
        </w:rPr>
        <w:t>. 1-3.</w:t>
      </w:r>
    </w:p>
    <w:p w14:paraId="42494695" w14:textId="77777777" w:rsidR="00B90709" w:rsidRPr="00514C6C" w:rsidRDefault="00B90709" w:rsidP="00514C6C">
      <w:pPr>
        <w:pStyle w:val="aff"/>
        <w:numPr>
          <w:ilvl w:val="0"/>
          <w:numId w:val="13"/>
        </w:numPr>
        <w:rPr>
          <w:rFonts w:cs="Times New Roman"/>
          <w:color w:val="000000" w:themeColor="text1"/>
          <w:szCs w:val="24"/>
          <w:lang w:val="en-US"/>
        </w:rPr>
      </w:pPr>
      <w:r w:rsidRPr="00D02B40">
        <w:rPr>
          <w:lang w:val="en-US"/>
        </w:rPr>
        <w:t>Culture</w:t>
      </w:r>
      <w:r w:rsidRPr="00514C6C">
        <w:rPr>
          <w:lang w:val="en-US"/>
        </w:rPr>
        <w:t xml:space="preserve"> &amp; </w:t>
      </w:r>
      <w:r w:rsidRPr="00D02B40">
        <w:rPr>
          <w:lang w:val="en-US"/>
        </w:rPr>
        <w:t>COVID</w:t>
      </w:r>
      <w:r w:rsidRPr="00514C6C">
        <w:rPr>
          <w:lang w:val="en-US"/>
        </w:rPr>
        <w:t xml:space="preserve">-19 </w:t>
      </w:r>
      <w:r w:rsidRPr="00D02B40">
        <w:rPr>
          <w:lang w:val="en-US"/>
        </w:rPr>
        <w:t>Impact</w:t>
      </w:r>
      <w:r w:rsidRPr="00514C6C">
        <w:rPr>
          <w:lang w:val="en-US"/>
        </w:rPr>
        <w:t xml:space="preserve"> &amp; </w:t>
      </w:r>
      <w:r w:rsidRPr="00D02B40">
        <w:rPr>
          <w:lang w:val="en-US"/>
        </w:rPr>
        <w:t>Response</w:t>
      </w:r>
      <w:r w:rsidRPr="00514C6C">
        <w:rPr>
          <w:lang w:val="en-US"/>
        </w:rPr>
        <w:t xml:space="preserve"> </w:t>
      </w:r>
      <w:r w:rsidRPr="00D02B40">
        <w:rPr>
          <w:lang w:val="en-US"/>
        </w:rPr>
        <w:t>Tracker</w:t>
      </w:r>
      <w:r w:rsidRPr="00514C6C">
        <w:rPr>
          <w:lang w:val="en-US"/>
        </w:rPr>
        <w:t xml:space="preserve"> [</w:t>
      </w:r>
      <w:r>
        <w:t>Электронный</w:t>
      </w:r>
      <w:r w:rsidRPr="00514C6C">
        <w:rPr>
          <w:lang w:val="en-US"/>
        </w:rPr>
        <w:t xml:space="preserve"> </w:t>
      </w:r>
      <w:r>
        <w:t>ресурс</w:t>
      </w:r>
      <w:r w:rsidRPr="00514C6C">
        <w:rPr>
          <w:lang w:val="en-US"/>
        </w:rPr>
        <w:t xml:space="preserve">]// </w:t>
      </w:r>
      <w:r>
        <w:t>Сайт</w:t>
      </w:r>
      <w:r w:rsidRPr="00514C6C">
        <w:rPr>
          <w:lang w:val="en-US"/>
        </w:rPr>
        <w:t xml:space="preserve"> </w:t>
      </w:r>
      <w:r w:rsidRPr="00D02B40">
        <w:rPr>
          <w:lang w:val="en-US"/>
        </w:rPr>
        <w:t>UNESCO</w:t>
      </w:r>
      <w:r w:rsidRPr="00514C6C">
        <w:rPr>
          <w:lang w:val="en-US"/>
        </w:rPr>
        <w:t xml:space="preserve">. – </w:t>
      </w:r>
      <w:r>
        <w:t>Режим</w:t>
      </w:r>
      <w:r w:rsidRPr="00514C6C">
        <w:rPr>
          <w:lang w:val="en-US"/>
        </w:rPr>
        <w:t xml:space="preserve"> </w:t>
      </w:r>
      <w:r>
        <w:t>доступа</w:t>
      </w:r>
      <w:r w:rsidRPr="00514C6C">
        <w:rPr>
          <w:lang w:val="en-US"/>
        </w:rPr>
        <w:t xml:space="preserve">: </w:t>
      </w:r>
      <w:hyperlink r:id="rId50" w:history="1">
        <w:r w:rsidRPr="00D02B40">
          <w:rPr>
            <w:rStyle w:val="af7"/>
            <w:lang w:val="en-US"/>
          </w:rPr>
          <w:t>https</w:t>
        </w:r>
        <w:r w:rsidRPr="00514C6C">
          <w:rPr>
            <w:rStyle w:val="af7"/>
            <w:lang w:val="en-US"/>
          </w:rPr>
          <w:t>://</w:t>
        </w:r>
        <w:r w:rsidRPr="00D02B40">
          <w:rPr>
            <w:rStyle w:val="af7"/>
            <w:lang w:val="en-US"/>
          </w:rPr>
          <w:t>en</w:t>
        </w:r>
        <w:r w:rsidRPr="00514C6C">
          <w:rPr>
            <w:rStyle w:val="af7"/>
            <w:lang w:val="en-US"/>
          </w:rPr>
          <w:t>.</w:t>
        </w:r>
        <w:r w:rsidRPr="00D02B40">
          <w:rPr>
            <w:rStyle w:val="af7"/>
            <w:lang w:val="en-US"/>
          </w:rPr>
          <w:t>unesco</w:t>
        </w:r>
        <w:r w:rsidRPr="00514C6C">
          <w:rPr>
            <w:rStyle w:val="af7"/>
            <w:lang w:val="en-US"/>
          </w:rPr>
          <w:t>.</w:t>
        </w:r>
        <w:r w:rsidRPr="00D02B40">
          <w:rPr>
            <w:rStyle w:val="af7"/>
            <w:lang w:val="en-US"/>
          </w:rPr>
          <w:t>org</w:t>
        </w:r>
        <w:r w:rsidRPr="00514C6C">
          <w:rPr>
            <w:rStyle w:val="af7"/>
            <w:lang w:val="en-US"/>
          </w:rPr>
          <w:t>/</w:t>
        </w:r>
        <w:r w:rsidRPr="00D02B40">
          <w:rPr>
            <w:rStyle w:val="af7"/>
            <w:lang w:val="en-US"/>
          </w:rPr>
          <w:t>sites</w:t>
        </w:r>
        <w:r w:rsidRPr="00514C6C">
          <w:rPr>
            <w:rStyle w:val="af7"/>
            <w:lang w:val="en-US"/>
          </w:rPr>
          <w:t>/</w:t>
        </w:r>
        <w:r w:rsidRPr="00D02B40">
          <w:rPr>
            <w:rStyle w:val="af7"/>
            <w:lang w:val="en-US"/>
          </w:rPr>
          <w:t>default</w:t>
        </w:r>
        <w:r w:rsidRPr="00514C6C">
          <w:rPr>
            <w:rStyle w:val="af7"/>
            <w:lang w:val="en-US"/>
          </w:rPr>
          <w:t>/</w:t>
        </w:r>
        <w:r w:rsidRPr="00D02B40">
          <w:rPr>
            <w:rStyle w:val="af7"/>
            <w:lang w:val="en-US"/>
          </w:rPr>
          <w:t>files</w:t>
        </w:r>
        <w:r w:rsidRPr="00514C6C">
          <w:rPr>
            <w:rStyle w:val="af7"/>
            <w:lang w:val="en-US"/>
          </w:rPr>
          <w:t>/</w:t>
        </w:r>
        <w:r w:rsidRPr="00D02B40">
          <w:rPr>
            <w:rStyle w:val="af7"/>
            <w:lang w:val="en-US"/>
          </w:rPr>
          <w:t>issue</w:t>
        </w:r>
        <w:r w:rsidRPr="00514C6C">
          <w:rPr>
            <w:rStyle w:val="af7"/>
            <w:lang w:val="en-US"/>
          </w:rPr>
          <w:t>_7_</w:t>
        </w:r>
        <w:r w:rsidRPr="00D02B40">
          <w:rPr>
            <w:rStyle w:val="af7"/>
            <w:lang w:val="en-US"/>
          </w:rPr>
          <w:t>en</w:t>
        </w:r>
        <w:r w:rsidRPr="00514C6C">
          <w:rPr>
            <w:rStyle w:val="af7"/>
            <w:lang w:val="en-US"/>
          </w:rPr>
          <w:t>_</w:t>
        </w:r>
        <w:r w:rsidRPr="00D02B40">
          <w:rPr>
            <w:rStyle w:val="af7"/>
            <w:lang w:val="en-US"/>
          </w:rPr>
          <w:t>culture</w:t>
        </w:r>
        <w:r w:rsidRPr="00514C6C">
          <w:rPr>
            <w:rStyle w:val="af7"/>
            <w:lang w:val="en-US"/>
          </w:rPr>
          <w:t>_</w:t>
        </w:r>
        <w:r w:rsidRPr="00D02B40">
          <w:rPr>
            <w:rStyle w:val="af7"/>
            <w:lang w:val="en-US"/>
          </w:rPr>
          <w:t>covid</w:t>
        </w:r>
        <w:r w:rsidRPr="00514C6C">
          <w:rPr>
            <w:rStyle w:val="af7"/>
            <w:lang w:val="en-US"/>
          </w:rPr>
          <w:t>-19_</w:t>
        </w:r>
        <w:r w:rsidRPr="00D02B40">
          <w:rPr>
            <w:rStyle w:val="af7"/>
            <w:lang w:val="en-US"/>
          </w:rPr>
          <w:t>tracker</w:t>
        </w:r>
        <w:r w:rsidRPr="00514C6C">
          <w:rPr>
            <w:rStyle w:val="af7"/>
            <w:lang w:val="en-US"/>
          </w:rPr>
          <w:t>-5.</w:t>
        </w:r>
        <w:r w:rsidRPr="00D02B40">
          <w:rPr>
            <w:rStyle w:val="af7"/>
            <w:lang w:val="en-US"/>
          </w:rPr>
          <w:t>pdf</w:t>
        </w:r>
      </w:hyperlink>
      <w:r w:rsidRPr="00514C6C">
        <w:rPr>
          <w:lang w:val="en-US"/>
        </w:rPr>
        <w:t xml:space="preserve">  , </w:t>
      </w:r>
      <w:r>
        <w:t>свободный</w:t>
      </w:r>
      <w:r w:rsidRPr="00514C6C">
        <w:rPr>
          <w:lang w:val="en-US"/>
        </w:rPr>
        <w:t xml:space="preserve">. – </w:t>
      </w:r>
      <w:proofErr w:type="spellStart"/>
      <w:r w:rsidRPr="00D02B40">
        <w:rPr>
          <w:rFonts w:cs="Times New Roman"/>
          <w:color w:val="000000" w:themeColor="text1"/>
          <w:szCs w:val="24"/>
        </w:rPr>
        <w:t>Загл</w:t>
      </w:r>
      <w:proofErr w:type="spellEnd"/>
      <w:r w:rsidRPr="00514C6C">
        <w:rPr>
          <w:rFonts w:cs="Times New Roman"/>
          <w:color w:val="000000" w:themeColor="text1"/>
          <w:szCs w:val="24"/>
          <w:lang w:val="en-US"/>
        </w:rPr>
        <w:t>.</w:t>
      </w:r>
      <w:r w:rsidRPr="00D02B40">
        <w:rPr>
          <w:rFonts w:cs="Times New Roman"/>
          <w:color w:val="000000" w:themeColor="text1"/>
          <w:szCs w:val="24"/>
        </w:rPr>
        <w:t>с</w:t>
      </w:r>
      <w:r w:rsidRPr="00514C6C">
        <w:rPr>
          <w:rFonts w:cs="Times New Roman"/>
          <w:color w:val="000000" w:themeColor="text1"/>
          <w:szCs w:val="24"/>
          <w:lang w:val="en-US"/>
        </w:rPr>
        <w:t xml:space="preserve"> </w:t>
      </w:r>
      <w:r w:rsidRPr="00D02B40">
        <w:rPr>
          <w:rFonts w:cs="Times New Roman"/>
          <w:color w:val="000000" w:themeColor="text1"/>
          <w:szCs w:val="24"/>
        </w:rPr>
        <w:t>экрана</w:t>
      </w:r>
      <w:r w:rsidRPr="00514C6C">
        <w:rPr>
          <w:rFonts w:cs="Times New Roman"/>
          <w:color w:val="000000" w:themeColor="text1"/>
          <w:szCs w:val="24"/>
          <w:lang w:val="en-US"/>
        </w:rPr>
        <w:t>. (09.12.2022)</w:t>
      </w:r>
    </w:p>
    <w:p w14:paraId="1025A1E4" w14:textId="77777777" w:rsidR="00B90709" w:rsidRPr="00D02B40" w:rsidRDefault="00B90709" w:rsidP="00514C6C">
      <w:pPr>
        <w:pStyle w:val="aff"/>
        <w:numPr>
          <w:ilvl w:val="0"/>
          <w:numId w:val="13"/>
        </w:numPr>
        <w:rPr>
          <w:shd w:val="clear" w:color="auto" w:fill="FFFFFF"/>
          <w:lang w:eastAsia="ru-RU"/>
        </w:rPr>
      </w:pPr>
      <w:r w:rsidRPr="00D02B40">
        <w:rPr>
          <w:shd w:val="clear" w:color="auto" w:fill="FFFFFF"/>
          <w:lang w:val="en-US" w:eastAsia="ru-RU"/>
        </w:rPr>
        <w:t>Flew, T., &amp; Kirkwood, K. (2021). The impact of COVID-19 on cultural tourism: Art, culture and communication in four regional sites of Queensland, Australia. </w:t>
      </w:r>
      <w:proofErr w:type="spellStart"/>
      <w:r w:rsidRPr="00D02B40">
        <w:rPr>
          <w:i/>
          <w:iCs/>
          <w:lang w:eastAsia="ru-RU"/>
        </w:rPr>
        <w:t>Media</w:t>
      </w:r>
      <w:proofErr w:type="spellEnd"/>
      <w:r w:rsidRPr="00D02B40">
        <w:rPr>
          <w:i/>
          <w:iCs/>
          <w:lang w:eastAsia="ru-RU"/>
        </w:rPr>
        <w:t xml:space="preserve"> </w:t>
      </w:r>
      <w:proofErr w:type="spellStart"/>
      <w:r w:rsidRPr="00D02B40">
        <w:rPr>
          <w:i/>
          <w:iCs/>
          <w:lang w:eastAsia="ru-RU"/>
        </w:rPr>
        <w:t>International</w:t>
      </w:r>
      <w:proofErr w:type="spellEnd"/>
      <w:r w:rsidRPr="00D02B40">
        <w:rPr>
          <w:i/>
          <w:iCs/>
          <w:lang w:eastAsia="ru-RU"/>
        </w:rPr>
        <w:t xml:space="preserve"> </w:t>
      </w:r>
      <w:proofErr w:type="spellStart"/>
      <w:r w:rsidRPr="00D02B40">
        <w:rPr>
          <w:i/>
          <w:iCs/>
          <w:lang w:eastAsia="ru-RU"/>
        </w:rPr>
        <w:t>Australia</w:t>
      </w:r>
      <w:proofErr w:type="spellEnd"/>
      <w:r w:rsidRPr="00D02B40">
        <w:rPr>
          <w:shd w:val="clear" w:color="auto" w:fill="FFFFFF"/>
          <w:lang w:eastAsia="ru-RU"/>
        </w:rPr>
        <w:t>, </w:t>
      </w:r>
      <w:r w:rsidRPr="00D02B40">
        <w:rPr>
          <w:i/>
          <w:iCs/>
          <w:lang w:eastAsia="ru-RU"/>
        </w:rPr>
        <w:t>178</w:t>
      </w:r>
      <w:r w:rsidRPr="00D02B40">
        <w:rPr>
          <w:shd w:val="clear" w:color="auto" w:fill="FFFFFF"/>
          <w:lang w:eastAsia="ru-RU"/>
        </w:rPr>
        <w:t>(1), 16-20.</w:t>
      </w:r>
    </w:p>
    <w:p w14:paraId="0EC0608D" w14:textId="77777777" w:rsidR="00B90709" w:rsidRPr="00D02B40" w:rsidRDefault="00B90709" w:rsidP="00514C6C">
      <w:pPr>
        <w:pStyle w:val="aff"/>
        <w:numPr>
          <w:ilvl w:val="0"/>
          <w:numId w:val="13"/>
        </w:numPr>
        <w:rPr>
          <w:rFonts w:cs="Times New Roman"/>
          <w:color w:val="000000" w:themeColor="text1"/>
          <w:szCs w:val="24"/>
        </w:rPr>
      </w:pPr>
      <w:r w:rsidRPr="00D02B40">
        <w:rPr>
          <w:rFonts w:cs="Times New Roman"/>
          <w:color w:val="000000" w:themeColor="text1"/>
          <w:szCs w:val="24"/>
          <w:lang w:val="en-US"/>
        </w:rPr>
        <w:t>How</w:t>
      </w:r>
      <w:r w:rsidRPr="00D02B40">
        <w:rPr>
          <w:rFonts w:cs="Times New Roman"/>
          <w:color w:val="000000" w:themeColor="text1"/>
          <w:szCs w:val="24"/>
        </w:rPr>
        <w:t xml:space="preserve"> </w:t>
      </w:r>
      <w:r w:rsidRPr="00D02B40">
        <w:rPr>
          <w:rFonts w:cs="Times New Roman"/>
          <w:color w:val="000000" w:themeColor="text1"/>
          <w:szCs w:val="24"/>
          <w:lang w:val="en-US"/>
        </w:rPr>
        <w:t>COVID</w:t>
      </w:r>
      <w:r w:rsidRPr="00D02B40">
        <w:rPr>
          <w:rFonts w:cs="Times New Roman"/>
          <w:color w:val="000000" w:themeColor="text1"/>
          <w:szCs w:val="24"/>
        </w:rPr>
        <w:t xml:space="preserve">-19 </w:t>
      </w:r>
      <w:r w:rsidRPr="00D02B40">
        <w:rPr>
          <w:rFonts w:cs="Times New Roman"/>
          <w:color w:val="000000" w:themeColor="text1"/>
          <w:szCs w:val="24"/>
          <w:lang w:val="en-US"/>
        </w:rPr>
        <w:t>is</w:t>
      </w:r>
      <w:r w:rsidRPr="00D02B40">
        <w:rPr>
          <w:rFonts w:cs="Times New Roman"/>
          <w:color w:val="000000" w:themeColor="text1"/>
          <w:szCs w:val="24"/>
        </w:rPr>
        <w:t xml:space="preserve"> </w:t>
      </w:r>
      <w:r w:rsidRPr="00D02B40">
        <w:rPr>
          <w:rFonts w:cs="Times New Roman"/>
          <w:color w:val="000000" w:themeColor="text1"/>
          <w:szCs w:val="24"/>
          <w:lang w:val="en-US"/>
        </w:rPr>
        <w:t>impacting</w:t>
      </w:r>
      <w:r w:rsidRPr="00D02B40">
        <w:rPr>
          <w:rFonts w:cs="Times New Roman"/>
          <w:color w:val="000000" w:themeColor="text1"/>
          <w:szCs w:val="24"/>
        </w:rPr>
        <w:t xml:space="preserve"> </w:t>
      </w:r>
      <w:r w:rsidRPr="00D02B40">
        <w:rPr>
          <w:rFonts w:cs="Times New Roman"/>
          <w:color w:val="000000" w:themeColor="text1"/>
          <w:szCs w:val="24"/>
          <w:lang w:val="en-US"/>
        </w:rPr>
        <w:t>Asia</w:t>
      </w:r>
      <w:r w:rsidRPr="00D02B40">
        <w:rPr>
          <w:rFonts w:cs="Times New Roman"/>
          <w:color w:val="000000" w:themeColor="text1"/>
          <w:szCs w:val="24"/>
        </w:rPr>
        <w:t>’</w:t>
      </w:r>
      <w:r w:rsidRPr="00D02B40">
        <w:rPr>
          <w:rFonts w:cs="Times New Roman"/>
          <w:color w:val="000000" w:themeColor="text1"/>
          <w:szCs w:val="24"/>
          <w:lang w:val="en-US"/>
        </w:rPr>
        <w:t>s</w:t>
      </w:r>
      <w:r w:rsidRPr="00D02B40">
        <w:rPr>
          <w:rFonts w:cs="Times New Roman"/>
          <w:color w:val="000000" w:themeColor="text1"/>
          <w:szCs w:val="24"/>
        </w:rPr>
        <w:t xml:space="preserve"> </w:t>
      </w:r>
      <w:r w:rsidRPr="00D02B40">
        <w:rPr>
          <w:rFonts w:cs="Times New Roman"/>
          <w:color w:val="000000" w:themeColor="text1"/>
          <w:szCs w:val="24"/>
          <w:lang w:val="en-US"/>
        </w:rPr>
        <w:t>film</w:t>
      </w:r>
      <w:r w:rsidRPr="00D02B40">
        <w:rPr>
          <w:rFonts w:cs="Times New Roman"/>
          <w:color w:val="000000" w:themeColor="text1"/>
          <w:szCs w:val="24"/>
        </w:rPr>
        <w:t xml:space="preserve"> </w:t>
      </w:r>
      <w:r w:rsidRPr="00D02B40">
        <w:rPr>
          <w:rFonts w:cs="Times New Roman"/>
          <w:color w:val="000000" w:themeColor="text1"/>
          <w:szCs w:val="24"/>
          <w:lang w:val="en-US"/>
        </w:rPr>
        <w:t>industries</w:t>
      </w:r>
      <w:r w:rsidRPr="00D02B40">
        <w:rPr>
          <w:rFonts w:cs="Times New Roman"/>
          <w:color w:val="000000" w:themeColor="text1"/>
          <w:szCs w:val="24"/>
        </w:rPr>
        <w:t xml:space="preserve"> </w:t>
      </w:r>
      <w:r w:rsidRPr="00B67EBE">
        <w:t>[</w:t>
      </w:r>
      <w:r>
        <w:t>Электронный ресурс</w:t>
      </w:r>
      <w:r w:rsidRPr="00B67EBE">
        <w:t>]</w:t>
      </w:r>
      <w:r>
        <w:t xml:space="preserve">// Сайт </w:t>
      </w:r>
      <w:r w:rsidRPr="00D02B40">
        <w:rPr>
          <w:lang w:val="en-US"/>
        </w:rPr>
        <w:t>The</w:t>
      </w:r>
      <w:r w:rsidRPr="00B67EBE">
        <w:t xml:space="preserve"> </w:t>
      </w:r>
      <w:r w:rsidRPr="00D02B40">
        <w:rPr>
          <w:lang w:val="en-US"/>
        </w:rPr>
        <w:t>Diplomat</w:t>
      </w:r>
      <w:r>
        <w:t xml:space="preserve">. – Режим доступа: </w:t>
      </w:r>
      <w:hyperlink r:id="rId51" w:history="1">
        <w:r w:rsidRPr="009E1882">
          <w:rPr>
            <w:rStyle w:val="af7"/>
          </w:rPr>
          <w:t>https://thediplomat.com/2020/07/how-covid-19-is-impacting-asias-film-industries/</w:t>
        </w:r>
      </w:hyperlink>
      <w:r w:rsidRPr="00B67EBE">
        <w:t xml:space="preserve"> </w:t>
      </w:r>
      <w:r>
        <w:t xml:space="preserve">, свободный. – </w:t>
      </w:r>
      <w:proofErr w:type="spellStart"/>
      <w:r w:rsidRPr="00D02B40">
        <w:rPr>
          <w:rFonts w:cs="Times New Roman"/>
          <w:color w:val="000000" w:themeColor="text1"/>
          <w:szCs w:val="24"/>
        </w:rPr>
        <w:t>Загл.с</w:t>
      </w:r>
      <w:proofErr w:type="spellEnd"/>
      <w:r w:rsidRPr="00D02B40">
        <w:rPr>
          <w:rFonts w:cs="Times New Roman"/>
          <w:color w:val="000000" w:themeColor="text1"/>
          <w:szCs w:val="24"/>
        </w:rPr>
        <w:t xml:space="preserve"> экрана. (09.12.2022)</w:t>
      </w:r>
    </w:p>
    <w:p w14:paraId="0544C7F5" w14:textId="77777777" w:rsidR="00B90709" w:rsidRPr="00D02B40" w:rsidRDefault="00B90709" w:rsidP="00514C6C">
      <w:pPr>
        <w:pStyle w:val="aff"/>
        <w:numPr>
          <w:ilvl w:val="0"/>
          <w:numId w:val="13"/>
        </w:numPr>
        <w:rPr>
          <w:rFonts w:cs="Times New Roman"/>
          <w:color w:val="000000" w:themeColor="text1"/>
          <w:szCs w:val="24"/>
          <w:lang w:val="en-US"/>
        </w:rPr>
      </w:pPr>
      <w:r w:rsidRPr="00D02B40">
        <w:rPr>
          <w:lang w:val="en-US"/>
        </w:rPr>
        <w:lastRenderedPageBreak/>
        <w:t xml:space="preserve">Italy's 'Cultural Allowance' For Teens Aims </w:t>
      </w:r>
      <w:proofErr w:type="gramStart"/>
      <w:r w:rsidRPr="00D02B40">
        <w:rPr>
          <w:lang w:val="en-US"/>
        </w:rPr>
        <w:t>To</w:t>
      </w:r>
      <w:proofErr w:type="gramEnd"/>
      <w:r w:rsidRPr="00D02B40">
        <w:rPr>
          <w:lang w:val="en-US"/>
        </w:rPr>
        <w:t xml:space="preserve"> Educate, Counter Extremism [</w:t>
      </w:r>
      <w:r>
        <w:t>Электронный</w:t>
      </w:r>
      <w:r w:rsidRPr="00D02B40">
        <w:rPr>
          <w:lang w:val="en-US"/>
        </w:rPr>
        <w:t xml:space="preserve"> </w:t>
      </w:r>
      <w:r>
        <w:t>ресурс</w:t>
      </w:r>
      <w:r w:rsidRPr="00D02B40">
        <w:rPr>
          <w:lang w:val="en-US"/>
        </w:rPr>
        <w:t xml:space="preserve">]// </w:t>
      </w:r>
      <w:r>
        <w:t>Сайт</w:t>
      </w:r>
      <w:r w:rsidRPr="00D02B40">
        <w:rPr>
          <w:lang w:val="en-US"/>
        </w:rPr>
        <w:t xml:space="preserve"> NPR. – </w:t>
      </w:r>
      <w:r>
        <w:t>Режим</w:t>
      </w:r>
      <w:r w:rsidRPr="00D02B40">
        <w:rPr>
          <w:lang w:val="en-US"/>
        </w:rPr>
        <w:t xml:space="preserve"> </w:t>
      </w:r>
      <w:r>
        <w:t>доступа</w:t>
      </w:r>
      <w:r w:rsidRPr="00D02B40">
        <w:rPr>
          <w:lang w:val="en-US"/>
        </w:rPr>
        <w:t xml:space="preserve">: </w:t>
      </w:r>
      <w:hyperlink r:id="rId52" w:history="1">
        <w:r w:rsidRPr="00D02B40">
          <w:rPr>
            <w:rStyle w:val="af7"/>
            <w:lang w:val="en-US"/>
          </w:rPr>
          <w:t>https://www.npr.org/sections/parallels/2016/09/27/495648319/italys-cultural-allowance-for-teens-aims-to-educate-counter-extremism</w:t>
        </w:r>
      </w:hyperlink>
      <w:r w:rsidRPr="00D02B40">
        <w:rPr>
          <w:lang w:val="en-US"/>
        </w:rPr>
        <w:t xml:space="preserve"> , </w:t>
      </w:r>
      <w:r>
        <w:t>свободный</w:t>
      </w:r>
      <w:r w:rsidRPr="00D02B40">
        <w:rPr>
          <w:lang w:val="en-US"/>
        </w:rPr>
        <w:t xml:space="preserve">. – </w:t>
      </w:r>
      <w:proofErr w:type="spellStart"/>
      <w:r w:rsidRPr="00D02B40">
        <w:rPr>
          <w:rFonts w:cs="Times New Roman"/>
          <w:color w:val="000000" w:themeColor="text1"/>
          <w:szCs w:val="24"/>
        </w:rPr>
        <w:t>Загл</w:t>
      </w:r>
      <w:proofErr w:type="spellEnd"/>
      <w:r w:rsidRPr="00D02B40">
        <w:rPr>
          <w:rFonts w:cs="Times New Roman"/>
          <w:color w:val="000000" w:themeColor="text1"/>
          <w:szCs w:val="24"/>
          <w:lang w:val="en-US"/>
        </w:rPr>
        <w:t>.</w:t>
      </w:r>
      <w:r w:rsidRPr="00D02B40">
        <w:rPr>
          <w:rFonts w:cs="Times New Roman"/>
          <w:color w:val="000000" w:themeColor="text1"/>
          <w:szCs w:val="24"/>
        </w:rPr>
        <w:t>с</w:t>
      </w:r>
      <w:r w:rsidRPr="00D02B40">
        <w:rPr>
          <w:rFonts w:cs="Times New Roman"/>
          <w:color w:val="000000" w:themeColor="text1"/>
          <w:szCs w:val="24"/>
          <w:lang w:val="en-US"/>
        </w:rPr>
        <w:t xml:space="preserve"> </w:t>
      </w:r>
      <w:r w:rsidRPr="00D02B40">
        <w:rPr>
          <w:rFonts w:cs="Times New Roman"/>
          <w:color w:val="000000" w:themeColor="text1"/>
          <w:szCs w:val="24"/>
        </w:rPr>
        <w:t>экрана</w:t>
      </w:r>
      <w:r w:rsidRPr="00D02B40">
        <w:rPr>
          <w:rFonts w:cs="Times New Roman"/>
          <w:color w:val="000000" w:themeColor="text1"/>
          <w:szCs w:val="24"/>
          <w:lang w:val="en-US"/>
        </w:rPr>
        <w:t>. (09.12.2022)</w:t>
      </w:r>
    </w:p>
    <w:p w14:paraId="3AB7C777" w14:textId="77777777" w:rsidR="00B90709" w:rsidRPr="00B90709" w:rsidRDefault="00B90709" w:rsidP="00514C6C">
      <w:pPr>
        <w:pStyle w:val="aff"/>
        <w:numPr>
          <w:ilvl w:val="0"/>
          <w:numId w:val="13"/>
        </w:numPr>
        <w:rPr>
          <w:rFonts w:cs="Times New Roman"/>
          <w:color w:val="000000" w:themeColor="text1"/>
          <w:szCs w:val="24"/>
          <w:lang w:val="en-US"/>
        </w:rPr>
      </w:pPr>
      <w:r w:rsidRPr="00D02B40">
        <w:rPr>
          <w:lang w:val="en-US"/>
        </w:rPr>
        <w:t xml:space="preserve">Pedro Sánchez </w:t>
      </w:r>
      <w:proofErr w:type="spellStart"/>
      <w:r w:rsidRPr="00D02B40">
        <w:rPr>
          <w:lang w:val="en-US"/>
        </w:rPr>
        <w:t>anuncia</w:t>
      </w:r>
      <w:proofErr w:type="spellEnd"/>
      <w:r w:rsidRPr="00D02B40">
        <w:rPr>
          <w:lang w:val="en-US"/>
        </w:rPr>
        <w:t xml:space="preserve"> un bono cultural de 400 euros para </w:t>
      </w:r>
      <w:proofErr w:type="spellStart"/>
      <w:r w:rsidRPr="00D02B40">
        <w:rPr>
          <w:lang w:val="en-US"/>
        </w:rPr>
        <w:t>los</w:t>
      </w:r>
      <w:proofErr w:type="spellEnd"/>
      <w:r w:rsidRPr="00D02B40">
        <w:rPr>
          <w:lang w:val="en-US"/>
        </w:rPr>
        <w:t xml:space="preserve"> </w:t>
      </w:r>
      <w:proofErr w:type="spellStart"/>
      <w:r w:rsidRPr="00D02B40">
        <w:rPr>
          <w:lang w:val="en-US"/>
        </w:rPr>
        <w:t>jóvenes</w:t>
      </w:r>
      <w:proofErr w:type="spellEnd"/>
      <w:r w:rsidRPr="00D02B40">
        <w:rPr>
          <w:lang w:val="en-US"/>
        </w:rPr>
        <w:t xml:space="preserve"> que </w:t>
      </w:r>
      <w:proofErr w:type="spellStart"/>
      <w:r w:rsidRPr="00D02B40">
        <w:rPr>
          <w:lang w:val="en-US"/>
        </w:rPr>
        <w:t>cumplan</w:t>
      </w:r>
      <w:proofErr w:type="spellEnd"/>
      <w:r w:rsidRPr="00D02B40">
        <w:rPr>
          <w:lang w:val="en-US"/>
        </w:rPr>
        <w:t xml:space="preserve"> 18 </w:t>
      </w:r>
      <w:proofErr w:type="spellStart"/>
      <w:r w:rsidRPr="00D02B40">
        <w:rPr>
          <w:lang w:val="en-US"/>
        </w:rPr>
        <w:t>años</w:t>
      </w:r>
      <w:proofErr w:type="spellEnd"/>
      <w:r w:rsidRPr="00D02B40">
        <w:rPr>
          <w:lang w:val="en-US"/>
        </w:rPr>
        <w:t xml:space="preserve"> </w:t>
      </w:r>
      <w:proofErr w:type="spellStart"/>
      <w:r w:rsidRPr="00D02B40">
        <w:rPr>
          <w:lang w:val="en-US"/>
        </w:rPr>
        <w:t>en</w:t>
      </w:r>
      <w:proofErr w:type="spellEnd"/>
      <w:r w:rsidRPr="00D02B40">
        <w:rPr>
          <w:lang w:val="en-US"/>
        </w:rPr>
        <w:t xml:space="preserve"> 2022 [</w:t>
      </w:r>
      <w:r>
        <w:t>Электронный</w:t>
      </w:r>
      <w:r w:rsidRPr="00D02B40">
        <w:rPr>
          <w:lang w:val="en-US"/>
        </w:rPr>
        <w:t xml:space="preserve"> </w:t>
      </w:r>
      <w:r>
        <w:t>ресурс</w:t>
      </w:r>
      <w:r w:rsidRPr="00D02B40">
        <w:rPr>
          <w:lang w:val="en-US"/>
        </w:rPr>
        <w:t xml:space="preserve">]// </w:t>
      </w:r>
      <w:r>
        <w:t>Сайт</w:t>
      </w:r>
      <w:r w:rsidRPr="00D02B40">
        <w:rPr>
          <w:lang w:val="en-US"/>
        </w:rPr>
        <w:t xml:space="preserve"> El </w:t>
      </w:r>
      <w:proofErr w:type="spellStart"/>
      <w:r w:rsidRPr="00D02B40">
        <w:rPr>
          <w:lang w:val="en-US"/>
        </w:rPr>
        <w:t>Pais</w:t>
      </w:r>
      <w:proofErr w:type="spellEnd"/>
      <w:r w:rsidRPr="00D02B40">
        <w:rPr>
          <w:lang w:val="en-US"/>
        </w:rPr>
        <w:t xml:space="preserve">. – </w:t>
      </w:r>
      <w:r>
        <w:t>Режим</w:t>
      </w:r>
      <w:r w:rsidRPr="00D02B40">
        <w:rPr>
          <w:lang w:val="en-US"/>
        </w:rPr>
        <w:t xml:space="preserve"> </w:t>
      </w:r>
      <w:r>
        <w:t>доступа</w:t>
      </w:r>
      <w:r w:rsidRPr="00D02B40">
        <w:rPr>
          <w:lang w:val="en-US"/>
        </w:rPr>
        <w:t xml:space="preserve">: </w:t>
      </w:r>
      <w:hyperlink r:id="rId53" w:history="1">
        <w:r w:rsidRPr="00D02B40">
          <w:rPr>
            <w:rStyle w:val="af7"/>
            <w:lang w:val="en-US"/>
          </w:rPr>
          <w:t>https://elpais.com/cultura/2021-10-06/pedro-sanchez-anuncia-un-bono-cultural-de-400-euros-para-los-jovenes.html</w:t>
        </w:r>
      </w:hyperlink>
      <w:r w:rsidRPr="00D02B40">
        <w:rPr>
          <w:lang w:val="en-US"/>
        </w:rPr>
        <w:t xml:space="preserve"> , </w:t>
      </w:r>
      <w:r>
        <w:t>свободный</w:t>
      </w:r>
      <w:r w:rsidRPr="00D02B40">
        <w:rPr>
          <w:lang w:val="en-US"/>
        </w:rPr>
        <w:t xml:space="preserve">. – </w:t>
      </w:r>
      <w:proofErr w:type="spellStart"/>
      <w:r w:rsidRPr="00D02B40">
        <w:rPr>
          <w:rFonts w:cs="Times New Roman"/>
          <w:color w:val="000000" w:themeColor="text1"/>
          <w:szCs w:val="24"/>
        </w:rPr>
        <w:t>Загл</w:t>
      </w:r>
      <w:proofErr w:type="spellEnd"/>
      <w:r w:rsidRPr="00D02B40">
        <w:rPr>
          <w:rFonts w:cs="Times New Roman"/>
          <w:color w:val="000000" w:themeColor="text1"/>
          <w:szCs w:val="24"/>
          <w:lang w:val="en-US"/>
        </w:rPr>
        <w:t>.</w:t>
      </w:r>
      <w:r w:rsidRPr="00D02B40">
        <w:rPr>
          <w:rFonts w:cs="Times New Roman"/>
          <w:color w:val="000000" w:themeColor="text1"/>
          <w:szCs w:val="24"/>
        </w:rPr>
        <w:t>с</w:t>
      </w:r>
      <w:r w:rsidRPr="00D02B40">
        <w:rPr>
          <w:rFonts w:cs="Times New Roman"/>
          <w:color w:val="000000" w:themeColor="text1"/>
          <w:szCs w:val="24"/>
          <w:lang w:val="en-US"/>
        </w:rPr>
        <w:t xml:space="preserve"> </w:t>
      </w:r>
      <w:r w:rsidRPr="00B90709">
        <w:rPr>
          <w:rFonts w:cs="Times New Roman"/>
          <w:color w:val="000000" w:themeColor="text1"/>
          <w:szCs w:val="24"/>
        </w:rPr>
        <w:t>экрана</w:t>
      </w:r>
      <w:r w:rsidRPr="00B90709">
        <w:rPr>
          <w:rFonts w:cs="Times New Roman"/>
          <w:color w:val="000000" w:themeColor="text1"/>
          <w:szCs w:val="24"/>
          <w:lang w:val="en-US"/>
        </w:rPr>
        <w:t>. (09.12.2022)</w:t>
      </w:r>
    </w:p>
    <w:p w14:paraId="376BE251" w14:textId="77777777" w:rsidR="00B90709" w:rsidRPr="00B90709" w:rsidRDefault="00B90709" w:rsidP="00B90709">
      <w:pPr>
        <w:pStyle w:val="aff"/>
        <w:numPr>
          <w:ilvl w:val="0"/>
          <w:numId w:val="13"/>
        </w:numPr>
        <w:rPr>
          <w:szCs w:val="24"/>
        </w:rPr>
      </w:pPr>
      <w:r w:rsidRPr="00B90709">
        <w:rPr>
          <w:szCs w:val="24"/>
          <w:lang w:val="en-US" w:eastAsia="ru-RU"/>
        </w:rPr>
        <w:t>Stevenson A. (ed.). Oxford dictionary of English. – Oxford University Press, USA, 2010.</w:t>
      </w:r>
    </w:p>
    <w:p w14:paraId="40D61F35" w14:textId="77777777" w:rsidR="00B90709" w:rsidRPr="009D63ED" w:rsidRDefault="00B90709" w:rsidP="00514C6C">
      <w:pPr>
        <w:pStyle w:val="aff"/>
        <w:numPr>
          <w:ilvl w:val="0"/>
          <w:numId w:val="13"/>
        </w:numPr>
        <w:rPr>
          <w:rFonts w:cs="Times New Roman"/>
          <w:color w:val="000000" w:themeColor="text1"/>
          <w:szCs w:val="24"/>
        </w:rPr>
      </w:pPr>
      <w:r w:rsidRPr="009D63ED">
        <w:rPr>
          <w:lang w:val="en-US"/>
        </w:rPr>
        <w:t>The impact of COVID-19 on cultural tourism: art, culture and communication in four regional sites of Queensland, Australia [</w:t>
      </w:r>
      <w:r w:rsidRPr="00F94168">
        <w:t>Электронный</w:t>
      </w:r>
      <w:r w:rsidRPr="009D63ED">
        <w:rPr>
          <w:lang w:val="en-US"/>
        </w:rPr>
        <w:t xml:space="preserve"> </w:t>
      </w:r>
      <w:r w:rsidRPr="00F94168">
        <w:t>ресурс</w:t>
      </w:r>
      <w:r w:rsidRPr="009D63ED">
        <w:rPr>
          <w:lang w:val="en-US"/>
        </w:rPr>
        <w:t xml:space="preserve">]// SAGE journals. </w:t>
      </w:r>
      <w:r>
        <w:t>Р</w:t>
      </w:r>
      <w:r w:rsidRPr="00F94168">
        <w:t>ежим</w:t>
      </w:r>
      <w:r w:rsidRPr="009D63ED">
        <w:t xml:space="preserve"> </w:t>
      </w:r>
      <w:r w:rsidRPr="00F94168">
        <w:t>доступа</w:t>
      </w:r>
      <w:r w:rsidRPr="009D63ED">
        <w:t xml:space="preserve">: </w:t>
      </w:r>
      <w:hyperlink r:id="rId54" w:history="1">
        <w:r w:rsidRPr="009D63ED">
          <w:rPr>
            <w:rStyle w:val="af7"/>
            <w:lang w:val="en-US"/>
          </w:rPr>
          <w:t>https</w:t>
        </w:r>
        <w:r w:rsidRPr="009D63ED">
          <w:rPr>
            <w:rStyle w:val="af7"/>
          </w:rPr>
          <w:t>://</w:t>
        </w:r>
        <w:r w:rsidRPr="009D63ED">
          <w:rPr>
            <w:rStyle w:val="af7"/>
            <w:lang w:val="en-US"/>
          </w:rPr>
          <w:t>journals</w:t>
        </w:r>
        <w:r w:rsidRPr="009D63ED">
          <w:rPr>
            <w:rStyle w:val="af7"/>
          </w:rPr>
          <w:t>.</w:t>
        </w:r>
        <w:proofErr w:type="spellStart"/>
        <w:r w:rsidRPr="009D63ED">
          <w:rPr>
            <w:rStyle w:val="af7"/>
            <w:lang w:val="en-US"/>
          </w:rPr>
          <w:t>sagepub</w:t>
        </w:r>
        <w:proofErr w:type="spellEnd"/>
        <w:r w:rsidRPr="009D63ED">
          <w:rPr>
            <w:rStyle w:val="af7"/>
          </w:rPr>
          <w:t>.</w:t>
        </w:r>
        <w:r w:rsidRPr="009D63ED">
          <w:rPr>
            <w:rStyle w:val="af7"/>
            <w:lang w:val="en-US"/>
          </w:rPr>
          <w:t>com</w:t>
        </w:r>
        <w:r w:rsidRPr="009D63ED">
          <w:rPr>
            <w:rStyle w:val="af7"/>
          </w:rPr>
          <w:t>/</w:t>
        </w:r>
        <w:proofErr w:type="spellStart"/>
        <w:r w:rsidRPr="009D63ED">
          <w:rPr>
            <w:rStyle w:val="af7"/>
            <w:lang w:val="en-US"/>
          </w:rPr>
          <w:t>doi</w:t>
        </w:r>
        <w:proofErr w:type="spellEnd"/>
        <w:r w:rsidRPr="009D63ED">
          <w:rPr>
            <w:rStyle w:val="af7"/>
          </w:rPr>
          <w:t>/</w:t>
        </w:r>
        <w:r w:rsidRPr="009D63ED">
          <w:rPr>
            <w:rStyle w:val="af7"/>
            <w:lang w:val="en-US"/>
          </w:rPr>
          <w:t>full</w:t>
        </w:r>
        <w:r w:rsidRPr="009D63ED">
          <w:rPr>
            <w:rStyle w:val="af7"/>
          </w:rPr>
          <w:t>/10.1177/1329878</w:t>
        </w:r>
        <w:r w:rsidRPr="009D63ED">
          <w:rPr>
            <w:rStyle w:val="af7"/>
            <w:lang w:val="en-US"/>
          </w:rPr>
          <w:t>X</w:t>
        </w:r>
        <w:r w:rsidRPr="009D63ED">
          <w:rPr>
            <w:rStyle w:val="af7"/>
          </w:rPr>
          <w:t>20952529</w:t>
        </w:r>
      </w:hyperlink>
      <w:r w:rsidRPr="009D63ED">
        <w:t xml:space="preserve">, </w:t>
      </w:r>
      <w:r>
        <w:t>свободный</w:t>
      </w:r>
      <w:r w:rsidRPr="009D63ED">
        <w:t xml:space="preserve">. – </w:t>
      </w:r>
      <w:proofErr w:type="spellStart"/>
      <w:r w:rsidRPr="009D63ED">
        <w:rPr>
          <w:rFonts w:cs="Times New Roman"/>
          <w:color w:val="000000" w:themeColor="text1"/>
          <w:szCs w:val="24"/>
        </w:rPr>
        <w:t>Загл.с</w:t>
      </w:r>
      <w:proofErr w:type="spellEnd"/>
      <w:r w:rsidRPr="009D63ED">
        <w:rPr>
          <w:rFonts w:cs="Times New Roman"/>
          <w:color w:val="000000" w:themeColor="text1"/>
          <w:szCs w:val="24"/>
        </w:rPr>
        <w:t xml:space="preserve"> экрана. </w:t>
      </w:r>
      <w:r w:rsidRPr="009D63ED">
        <w:rPr>
          <w:rFonts w:cs="Times New Roman"/>
          <w:color w:val="000000" w:themeColor="text1"/>
          <w:szCs w:val="24"/>
          <w:lang w:val="en-US"/>
        </w:rPr>
        <w:t>(09.12.2022)</w:t>
      </w:r>
      <w:r w:rsidRPr="009D63ED">
        <w:t>.</w:t>
      </w:r>
    </w:p>
    <w:p w14:paraId="71780FAA" w14:textId="77777777" w:rsidR="00B90709" w:rsidRPr="00D02B40" w:rsidRDefault="00B90709" w:rsidP="00514C6C">
      <w:pPr>
        <w:pStyle w:val="aff"/>
        <w:numPr>
          <w:ilvl w:val="0"/>
          <w:numId w:val="13"/>
        </w:numPr>
        <w:rPr>
          <w:rFonts w:cs="Times New Roman"/>
          <w:szCs w:val="24"/>
          <w:lang w:eastAsia="ru-RU"/>
        </w:rPr>
      </w:pPr>
      <w:proofErr w:type="spellStart"/>
      <w:r w:rsidRPr="00D02B40">
        <w:rPr>
          <w:shd w:val="clear" w:color="auto" w:fill="FFFFFF"/>
          <w:lang w:val="en-US" w:eastAsia="ru-RU"/>
        </w:rPr>
        <w:t>Vrdoljak</w:t>
      </w:r>
      <w:proofErr w:type="spellEnd"/>
      <w:r w:rsidRPr="00D02B40">
        <w:rPr>
          <w:shd w:val="clear" w:color="auto" w:fill="FFFFFF"/>
          <w:lang w:val="en-US" w:eastAsia="ru-RU"/>
        </w:rPr>
        <w:t>, A. F., &amp; Bauer, A. A. (2020). Pandemics and the role of culture. </w:t>
      </w:r>
      <w:proofErr w:type="spellStart"/>
      <w:r w:rsidRPr="00D02B40">
        <w:rPr>
          <w:i/>
          <w:iCs/>
          <w:lang w:eastAsia="ru-RU"/>
        </w:rPr>
        <w:t>International</w:t>
      </w:r>
      <w:proofErr w:type="spellEnd"/>
      <w:r w:rsidRPr="00D02B40">
        <w:rPr>
          <w:i/>
          <w:iCs/>
          <w:lang w:eastAsia="ru-RU"/>
        </w:rPr>
        <w:t xml:space="preserve"> </w:t>
      </w:r>
      <w:proofErr w:type="spellStart"/>
      <w:r w:rsidRPr="00D02B40">
        <w:rPr>
          <w:i/>
          <w:iCs/>
          <w:lang w:eastAsia="ru-RU"/>
        </w:rPr>
        <w:t>Journal</w:t>
      </w:r>
      <w:proofErr w:type="spellEnd"/>
      <w:r w:rsidRPr="00D02B40">
        <w:rPr>
          <w:i/>
          <w:iCs/>
          <w:lang w:eastAsia="ru-RU"/>
        </w:rPr>
        <w:t xml:space="preserve"> </w:t>
      </w:r>
      <w:proofErr w:type="spellStart"/>
      <w:r w:rsidRPr="00D02B40">
        <w:rPr>
          <w:i/>
          <w:iCs/>
          <w:lang w:eastAsia="ru-RU"/>
        </w:rPr>
        <w:t>of</w:t>
      </w:r>
      <w:proofErr w:type="spellEnd"/>
      <w:r w:rsidRPr="00D02B40">
        <w:rPr>
          <w:i/>
          <w:iCs/>
          <w:lang w:eastAsia="ru-RU"/>
        </w:rPr>
        <w:t xml:space="preserve"> </w:t>
      </w:r>
      <w:proofErr w:type="spellStart"/>
      <w:r w:rsidRPr="00D02B40">
        <w:rPr>
          <w:i/>
          <w:iCs/>
          <w:lang w:eastAsia="ru-RU"/>
        </w:rPr>
        <w:t>Cultural</w:t>
      </w:r>
      <w:proofErr w:type="spellEnd"/>
      <w:r w:rsidRPr="00D02B40">
        <w:rPr>
          <w:i/>
          <w:iCs/>
          <w:lang w:eastAsia="ru-RU"/>
        </w:rPr>
        <w:t xml:space="preserve"> </w:t>
      </w:r>
      <w:proofErr w:type="spellStart"/>
      <w:r w:rsidRPr="00D02B40">
        <w:rPr>
          <w:i/>
          <w:iCs/>
          <w:lang w:eastAsia="ru-RU"/>
        </w:rPr>
        <w:t>Property</w:t>
      </w:r>
      <w:proofErr w:type="spellEnd"/>
      <w:r w:rsidRPr="00D02B40">
        <w:rPr>
          <w:shd w:val="clear" w:color="auto" w:fill="FFFFFF"/>
          <w:lang w:eastAsia="ru-RU"/>
        </w:rPr>
        <w:t>, </w:t>
      </w:r>
      <w:r w:rsidRPr="00D02B40">
        <w:rPr>
          <w:i/>
          <w:iCs/>
          <w:lang w:eastAsia="ru-RU"/>
        </w:rPr>
        <w:t>27</w:t>
      </w:r>
      <w:r w:rsidRPr="00D02B40">
        <w:rPr>
          <w:shd w:val="clear" w:color="auto" w:fill="FFFFFF"/>
          <w:lang w:eastAsia="ru-RU"/>
        </w:rPr>
        <w:t>(4), 441-448.</w:t>
      </w:r>
    </w:p>
    <w:p w14:paraId="25FDDDAD" w14:textId="77777777" w:rsidR="00B90709" w:rsidRPr="00D02B40" w:rsidRDefault="00B90709" w:rsidP="00514C6C">
      <w:pPr>
        <w:pStyle w:val="aff"/>
        <w:numPr>
          <w:ilvl w:val="0"/>
          <w:numId w:val="13"/>
        </w:numPr>
        <w:rPr>
          <w:rFonts w:cs="Times New Roman"/>
          <w:color w:val="000000" w:themeColor="text1"/>
          <w:szCs w:val="24"/>
          <w:lang w:val="en-US"/>
        </w:rPr>
      </w:pPr>
      <w:r w:rsidRPr="00D02B40">
        <w:rPr>
          <w:lang w:val="en-US"/>
        </w:rPr>
        <w:t xml:space="preserve">Why European Countries Are Giving Teens Free Money </w:t>
      </w:r>
      <w:proofErr w:type="gramStart"/>
      <w:r w:rsidRPr="00D02B40">
        <w:rPr>
          <w:lang w:val="en-US"/>
        </w:rPr>
        <w:t>To</w:t>
      </w:r>
      <w:proofErr w:type="gramEnd"/>
      <w:r w:rsidRPr="00D02B40">
        <w:rPr>
          <w:lang w:val="en-US"/>
        </w:rPr>
        <w:t xml:space="preserve"> Spend on Books, Music, and Theater [</w:t>
      </w:r>
      <w:r>
        <w:t>Электронный</w:t>
      </w:r>
      <w:r w:rsidRPr="00D02B40">
        <w:rPr>
          <w:lang w:val="en-US"/>
        </w:rPr>
        <w:t xml:space="preserve"> </w:t>
      </w:r>
      <w:r>
        <w:t>ресурс</w:t>
      </w:r>
      <w:r w:rsidRPr="00D02B40">
        <w:rPr>
          <w:lang w:val="en-US"/>
        </w:rPr>
        <w:t xml:space="preserve">]// </w:t>
      </w:r>
      <w:r>
        <w:t>Сайт</w:t>
      </w:r>
      <w:r w:rsidRPr="00D02B40">
        <w:rPr>
          <w:lang w:val="en-US"/>
        </w:rPr>
        <w:t xml:space="preserve"> TIME. – </w:t>
      </w:r>
      <w:r>
        <w:t>Режим</w:t>
      </w:r>
      <w:r w:rsidRPr="00D02B40">
        <w:rPr>
          <w:lang w:val="en-US"/>
        </w:rPr>
        <w:t xml:space="preserve"> </w:t>
      </w:r>
      <w:r>
        <w:t>доступа</w:t>
      </w:r>
      <w:r w:rsidRPr="00D02B40">
        <w:rPr>
          <w:lang w:val="en-US"/>
        </w:rPr>
        <w:t xml:space="preserve">: </w:t>
      </w:r>
      <w:hyperlink r:id="rId55" w:history="1">
        <w:r w:rsidRPr="00D02B40">
          <w:rPr>
            <w:rStyle w:val="af7"/>
            <w:lang w:val="en-US"/>
          </w:rPr>
          <w:t>https://time.com/6236940/europe-germany-youth-culture-pass/</w:t>
        </w:r>
      </w:hyperlink>
      <w:r w:rsidRPr="00D02B40">
        <w:rPr>
          <w:lang w:val="en-US"/>
        </w:rPr>
        <w:t xml:space="preserve"> , </w:t>
      </w:r>
      <w:r>
        <w:t>свободный</w:t>
      </w:r>
      <w:r w:rsidRPr="00D02B40">
        <w:rPr>
          <w:lang w:val="en-US"/>
        </w:rPr>
        <w:t xml:space="preserve">. – </w:t>
      </w:r>
      <w:proofErr w:type="spellStart"/>
      <w:r w:rsidRPr="00D02B40">
        <w:rPr>
          <w:rFonts w:cs="Times New Roman"/>
          <w:color w:val="000000" w:themeColor="text1"/>
          <w:szCs w:val="24"/>
        </w:rPr>
        <w:t>Загл</w:t>
      </w:r>
      <w:proofErr w:type="spellEnd"/>
      <w:r w:rsidRPr="00D02B40">
        <w:rPr>
          <w:rFonts w:cs="Times New Roman"/>
          <w:color w:val="000000" w:themeColor="text1"/>
          <w:szCs w:val="24"/>
          <w:lang w:val="en-US"/>
        </w:rPr>
        <w:t>.</w:t>
      </w:r>
      <w:r w:rsidRPr="00D02B40">
        <w:rPr>
          <w:rFonts w:cs="Times New Roman"/>
          <w:color w:val="000000" w:themeColor="text1"/>
          <w:szCs w:val="24"/>
        </w:rPr>
        <w:t>с</w:t>
      </w:r>
      <w:r w:rsidRPr="00D02B40">
        <w:rPr>
          <w:rFonts w:cs="Times New Roman"/>
          <w:color w:val="000000" w:themeColor="text1"/>
          <w:szCs w:val="24"/>
          <w:lang w:val="en-US"/>
        </w:rPr>
        <w:t xml:space="preserve"> </w:t>
      </w:r>
      <w:r w:rsidRPr="00D02B40">
        <w:rPr>
          <w:rFonts w:cs="Times New Roman"/>
          <w:color w:val="000000" w:themeColor="text1"/>
          <w:szCs w:val="24"/>
        </w:rPr>
        <w:t>экрана</w:t>
      </w:r>
      <w:r w:rsidRPr="00D02B40">
        <w:rPr>
          <w:rFonts w:cs="Times New Roman"/>
          <w:color w:val="000000" w:themeColor="text1"/>
          <w:szCs w:val="24"/>
          <w:lang w:val="en-US"/>
        </w:rPr>
        <w:t>. (09.12.2022)</w:t>
      </w:r>
    </w:p>
    <w:p w14:paraId="24B221E8" w14:textId="77777777" w:rsidR="00514C6C" w:rsidRDefault="00514C6C" w:rsidP="00514C6C">
      <w:pPr>
        <w:pStyle w:val="aff"/>
        <w:ind w:left="1429" w:firstLine="0"/>
        <w:rPr>
          <w:shd w:val="clear" w:color="auto" w:fill="FFFFFF"/>
          <w:lang w:eastAsia="ru-RU"/>
        </w:rPr>
      </w:pPr>
    </w:p>
    <w:p w14:paraId="1E43DD59" w14:textId="77777777" w:rsidR="00EA49DB" w:rsidRDefault="00EA49DB" w:rsidP="00045219"/>
    <w:p w14:paraId="716F7789" w14:textId="77777777" w:rsidR="003F5109" w:rsidRPr="003F5109" w:rsidRDefault="003F5109" w:rsidP="00045219"/>
    <w:p w14:paraId="1A185657" w14:textId="04986F4F" w:rsidR="00B360AA" w:rsidRPr="00B360AA" w:rsidRDefault="003F5C22" w:rsidP="005224D7">
      <w:pPr>
        <w:pStyle w:val="1"/>
      </w:pPr>
      <w:bookmarkStart w:id="47" w:name="_Toc121432955"/>
      <w:bookmarkStart w:id="48" w:name="_Toc136288648"/>
      <w:r>
        <w:lastRenderedPageBreak/>
        <w:t xml:space="preserve">Приложение 1. </w:t>
      </w:r>
      <w:r w:rsidR="00C04799">
        <w:t>обязанности и функции участников социальной программы «Пушкинская карта»</w:t>
      </w:r>
      <w:bookmarkEnd w:id="47"/>
      <w:bookmarkEnd w:id="48"/>
    </w:p>
    <w:p w14:paraId="4E3BF8F9" w14:textId="77777777" w:rsidR="00B360AA" w:rsidRPr="00514C6C" w:rsidRDefault="00B360AA" w:rsidP="00B360AA">
      <w:pPr>
        <w:rPr>
          <w:rFonts w:cs="Times New Roman"/>
          <w:lang w:eastAsia="ru-RU"/>
        </w:rPr>
      </w:pPr>
      <w:r w:rsidRPr="00514C6C">
        <w:rPr>
          <w:rFonts w:cs="Times New Roman"/>
          <w:lang w:eastAsia="ru-RU"/>
        </w:rPr>
        <w:t>5. Министерство культуры Российской Федерации в рамках реализации программы "Пушкинская карта" осуществляет общую координацию реализации программы "Пушкинская карта", в том числе обеспечивает процесс отбора и включения организаций культуры и мероприятий в реестр организаций культуры и реестр мероприятий.</w:t>
      </w:r>
    </w:p>
    <w:p w14:paraId="6DCB58C6" w14:textId="77777777" w:rsidR="00B360AA" w:rsidRPr="00514C6C" w:rsidRDefault="00B360AA" w:rsidP="00B360AA">
      <w:pPr>
        <w:rPr>
          <w:rFonts w:cs="Times New Roman"/>
          <w:lang w:eastAsia="ru-RU"/>
        </w:rPr>
      </w:pPr>
      <w:r w:rsidRPr="00514C6C">
        <w:rPr>
          <w:rFonts w:cs="Times New Roman"/>
          <w:lang w:eastAsia="ru-RU"/>
        </w:rPr>
        <w:t>Для обеспечения реализации программы "Пушкинская карта" Министерство культуры Российской Федерации формирует и утверждает состав экспертного совета при Министерстве культуры Российской Федерации, обеспечивает эксплуатацию и развитие платформы "</w:t>
      </w:r>
      <w:proofErr w:type="spellStart"/>
      <w:r w:rsidRPr="00514C6C">
        <w:rPr>
          <w:rFonts w:cs="Times New Roman"/>
          <w:lang w:eastAsia="ru-RU"/>
        </w:rPr>
        <w:t>PRO.Культура.РФ</w:t>
      </w:r>
      <w:proofErr w:type="spellEnd"/>
      <w:r w:rsidRPr="00514C6C">
        <w:rPr>
          <w:rFonts w:cs="Times New Roman"/>
          <w:lang w:eastAsia="ru-RU"/>
        </w:rPr>
        <w:t>", а также доступ к ней участников программы "Пушкинская карта" в объеме, необходимом для ее реализации, взаимодействует с органами исполнительной власти субъектов Российской Федерации в сфере культуры по вопросам организации работы региональных экспертных советов.</w:t>
      </w:r>
    </w:p>
    <w:p w14:paraId="2D19887C" w14:textId="5908A3A8" w:rsidR="00B360AA" w:rsidRPr="00514C6C" w:rsidRDefault="00B360AA" w:rsidP="00B360AA">
      <w:pPr>
        <w:rPr>
          <w:rFonts w:cs="Times New Roman"/>
          <w:lang w:eastAsia="ru-RU"/>
        </w:rPr>
      </w:pPr>
      <w:r w:rsidRPr="00514C6C">
        <w:rPr>
          <w:rFonts w:cs="Times New Roman"/>
          <w:lang w:eastAsia="ru-RU"/>
        </w:rPr>
        <w:t>6. Министерство цифрового развития, связи и массовых коммуникаций Российской Федерации в рамках реализации программы "Пушкинская карта" обеспечивает разработку и функционирование мобильного приложения, обеспечивающего регистрацию граждан в единой системе идентификации и аутентификации, в том числе посредством представления сведений об основном документе, удостоверяющем личность гражданина Российской Федерации, фотографического изображения лица гражданина, и присоединение к программе "Пушкинская карта", а также ведет реестр сведений о проданных билетах на основании данных, представленных организациями культуры, оператором и иными участниками программы "Пушкинская карта".</w:t>
      </w:r>
    </w:p>
    <w:p w14:paraId="6EF1F745" w14:textId="4A7286D2" w:rsidR="00B360AA" w:rsidRPr="00514C6C" w:rsidRDefault="00B360AA" w:rsidP="00B360AA">
      <w:pPr>
        <w:rPr>
          <w:rFonts w:cs="Times New Roman"/>
          <w:shd w:val="clear" w:color="auto" w:fill="FFFFFF"/>
          <w:lang w:eastAsia="ru-RU"/>
        </w:rPr>
      </w:pPr>
      <w:r w:rsidRPr="00514C6C">
        <w:rPr>
          <w:rFonts w:cs="Times New Roman"/>
          <w:shd w:val="clear" w:color="auto" w:fill="FFFFFF"/>
          <w:lang w:eastAsia="ru-RU"/>
        </w:rPr>
        <w:t>7. Федеральное казенное учреждение организует работу, в том числе во взаимодействии с Министерством культуры Российской Федерации и органами исполнительной власти субъектов Российской Федерации в сфере культуры, по отбору организаций культуры и мероприятий для включения в реестр организаций культуры и реестр мероприятий, обеспечивает ведение на платформе "</w:t>
      </w:r>
      <w:proofErr w:type="spellStart"/>
      <w:r w:rsidRPr="00514C6C">
        <w:rPr>
          <w:rFonts w:cs="Times New Roman"/>
          <w:shd w:val="clear" w:color="auto" w:fill="FFFFFF"/>
          <w:lang w:eastAsia="ru-RU"/>
        </w:rPr>
        <w:t>PRO.Культура.РФ</w:t>
      </w:r>
      <w:proofErr w:type="spellEnd"/>
      <w:r w:rsidRPr="00514C6C">
        <w:rPr>
          <w:rFonts w:cs="Times New Roman"/>
          <w:shd w:val="clear" w:color="auto" w:fill="FFFFFF"/>
          <w:lang w:eastAsia="ru-RU"/>
        </w:rPr>
        <w:t xml:space="preserve">" реестра организаций культуры и реестра мероприятий, а также организует в режиме реального времени доступ к ним участников программы "Пушкинская карта", подготавливает рекомендации по заполнению реестра организаций культуры и реестра мероприятий, осуществляет взаимодействие с </w:t>
      </w:r>
      <w:r w:rsidRPr="00514C6C">
        <w:rPr>
          <w:rFonts w:cs="Times New Roman"/>
          <w:shd w:val="clear" w:color="auto" w:fill="FFFFFF"/>
          <w:lang w:eastAsia="ru-RU"/>
        </w:rPr>
        <w:lastRenderedPageBreak/>
        <w:t>участниками программы "Пушкинская карта" по вопросам реализации программы "Пушкинская карта".</w:t>
      </w:r>
    </w:p>
    <w:p w14:paraId="048EC301" w14:textId="77777777" w:rsidR="00B360AA" w:rsidRPr="00514C6C" w:rsidRDefault="00B360AA" w:rsidP="00B360AA">
      <w:pPr>
        <w:rPr>
          <w:rFonts w:cs="Times New Roman"/>
        </w:rPr>
      </w:pPr>
      <w:r w:rsidRPr="00514C6C">
        <w:rPr>
          <w:rFonts w:cs="Times New Roman"/>
        </w:rPr>
        <w:t>8. Организации культуры в рамках реализации программы "Пушкинская карта":</w:t>
      </w:r>
    </w:p>
    <w:p w14:paraId="73DBB375" w14:textId="77777777" w:rsidR="00B360AA" w:rsidRPr="00514C6C" w:rsidRDefault="00B360AA" w:rsidP="00B360AA">
      <w:pPr>
        <w:rPr>
          <w:rFonts w:cs="Times New Roman"/>
        </w:rPr>
      </w:pPr>
      <w:r w:rsidRPr="00514C6C">
        <w:rPr>
          <w:rFonts w:cs="Times New Roman"/>
        </w:rPr>
        <w:t>размещают на платформе "</w:t>
      </w:r>
      <w:proofErr w:type="spellStart"/>
      <w:r w:rsidRPr="00514C6C">
        <w:rPr>
          <w:rFonts w:cs="Times New Roman"/>
        </w:rPr>
        <w:t>PRO.Культура.РФ</w:t>
      </w:r>
      <w:proofErr w:type="spellEnd"/>
      <w:r w:rsidRPr="00514C6C">
        <w:rPr>
          <w:rFonts w:cs="Times New Roman"/>
        </w:rPr>
        <w:t>" заявки о включении мероприятий в реестр мероприятий согласно рекомендациям, подготовленным федеральным казенным учреждением, посредством регистрации и создания личного кабинета на платформе "</w:t>
      </w:r>
      <w:proofErr w:type="spellStart"/>
      <w:r w:rsidRPr="00514C6C">
        <w:rPr>
          <w:rFonts w:cs="Times New Roman"/>
        </w:rPr>
        <w:t>PRO.Культура.РФ</w:t>
      </w:r>
      <w:proofErr w:type="spellEnd"/>
      <w:r w:rsidRPr="00514C6C">
        <w:rPr>
          <w:rFonts w:cs="Times New Roman"/>
        </w:rPr>
        <w:t>";</w:t>
      </w:r>
    </w:p>
    <w:p w14:paraId="4E809540" w14:textId="77777777" w:rsidR="00B360AA" w:rsidRPr="00514C6C" w:rsidRDefault="00B360AA" w:rsidP="00B360AA">
      <w:pPr>
        <w:rPr>
          <w:rFonts w:cs="Times New Roman"/>
        </w:rPr>
      </w:pPr>
      <w:r w:rsidRPr="00514C6C">
        <w:rPr>
          <w:rFonts w:cs="Times New Roman"/>
        </w:rPr>
        <w:t>заключают с оператором соглашения о взаимодействии, предусматривающие права и обязанности оператора и организации культуры в целях соблюдения положений, установленных настоящими Правилами;</w:t>
      </w:r>
    </w:p>
    <w:p w14:paraId="35EA9AEE" w14:textId="77777777" w:rsidR="00B360AA" w:rsidRPr="00514C6C" w:rsidRDefault="00B360AA" w:rsidP="00B360AA">
      <w:pPr>
        <w:rPr>
          <w:rFonts w:cs="Times New Roman"/>
        </w:rPr>
      </w:pPr>
      <w:r w:rsidRPr="00514C6C">
        <w:rPr>
          <w:rFonts w:cs="Times New Roman"/>
        </w:rPr>
        <w:t>обеспечивают использование устройств терминального доступа для приема карт при реализации и возврате билетов и не используют указанные устройства терминального доступа для совершения иных операций, не предусмотренных программой "Пушкинская карта";</w:t>
      </w:r>
    </w:p>
    <w:p w14:paraId="04467EC5" w14:textId="4C7AE099" w:rsidR="00B360AA" w:rsidRPr="00514C6C" w:rsidRDefault="00B360AA" w:rsidP="00B360AA">
      <w:pPr>
        <w:rPr>
          <w:rFonts w:cs="Times New Roman"/>
        </w:rPr>
      </w:pPr>
      <w:r w:rsidRPr="00514C6C">
        <w:rPr>
          <w:rFonts w:cs="Times New Roman"/>
        </w:rPr>
        <w:t>представляют в Министерство культуры Российской Федерации посредством регистрации в личном кабинете на платформе "</w:t>
      </w:r>
      <w:proofErr w:type="spellStart"/>
      <w:r w:rsidRPr="00514C6C">
        <w:rPr>
          <w:rFonts w:cs="Times New Roman"/>
        </w:rPr>
        <w:t>PRO.Культура.РФ</w:t>
      </w:r>
      <w:proofErr w:type="spellEnd"/>
      <w:r w:rsidRPr="00514C6C">
        <w:rPr>
          <w:rFonts w:cs="Times New Roman"/>
        </w:rPr>
        <w:t>" технические параметры устройств терминального доступа, указанные в</w:t>
      </w:r>
      <w:r w:rsidRPr="00514C6C">
        <w:rPr>
          <w:rStyle w:val="apple-converted-space"/>
          <w:rFonts w:cs="Times New Roman"/>
          <w:color w:val="464C55"/>
        </w:rPr>
        <w:t> </w:t>
      </w:r>
      <w:r w:rsidRPr="00514C6C">
        <w:rPr>
          <w:rFonts w:cs="Times New Roman"/>
        </w:rPr>
        <w:t>абзаце восемнадцатом пункта 3</w:t>
      </w:r>
      <w:r w:rsidRPr="00514C6C">
        <w:rPr>
          <w:rStyle w:val="apple-converted-space"/>
          <w:rFonts w:cs="Times New Roman"/>
          <w:color w:val="464C55"/>
        </w:rPr>
        <w:t> </w:t>
      </w:r>
      <w:r w:rsidRPr="00514C6C">
        <w:rPr>
          <w:rFonts w:cs="Times New Roman"/>
        </w:rPr>
        <w:t>настоящих Правил;</w:t>
      </w:r>
    </w:p>
    <w:p w14:paraId="1F7A0B08" w14:textId="77777777" w:rsidR="00B360AA" w:rsidRPr="00514C6C" w:rsidRDefault="00B360AA" w:rsidP="00B360AA">
      <w:pPr>
        <w:rPr>
          <w:rFonts w:cs="Times New Roman"/>
        </w:rPr>
      </w:pPr>
      <w:r w:rsidRPr="00514C6C">
        <w:rPr>
          <w:rFonts w:cs="Times New Roman"/>
        </w:rPr>
        <w:t>обеспечивают реализацию билетов, в том числе с привлечением билетных операторов (агрегаторов), на основании заключенных договоров и (или) соглашений;</w:t>
      </w:r>
    </w:p>
    <w:p w14:paraId="280605FA" w14:textId="77777777" w:rsidR="00B360AA" w:rsidRPr="00514C6C" w:rsidRDefault="00B360AA" w:rsidP="00B360AA">
      <w:pPr>
        <w:rPr>
          <w:rFonts w:cs="Times New Roman"/>
        </w:rPr>
      </w:pPr>
      <w:r w:rsidRPr="00514C6C">
        <w:rPr>
          <w:rFonts w:cs="Times New Roman"/>
        </w:rPr>
        <w:t>обеспечивают передачу информации о билетах и их покупателях, в том числе посредством информационных систем участников программы "Пушкинская карта", в реестр сведений о проданных билетах;</w:t>
      </w:r>
    </w:p>
    <w:p w14:paraId="0A201A05" w14:textId="77777777" w:rsidR="00B360AA" w:rsidRPr="00514C6C" w:rsidRDefault="00B360AA" w:rsidP="00B360AA">
      <w:pPr>
        <w:rPr>
          <w:rFonts w:cs="Times New Roman"/>
        </w:rPr>
      </w:pPr>
      <w:r w:rsidRPr="00514C6C">
        <w:rPr>
          <w:rFonts w:cs="Times New Roman"/>
        </w:rPr>
        <w:t>обеспечивают при проведении показов фильмов подачу в единую федеральную автоматизированную информационную систему сведений о показах фильмов в кинозалах, предусматривающих также сведения о продаже билета в рамках программы "Пушкинская карта";</w:t>
      </w:r>
    </w:p>
    <w:p w14:paraId="0C92EF43" w14:textId="77777777" w:rsidR="00B360AA" w:rsidRPr="00514C6C" w:rsidRDefault="00B360AA" w:rsidP="00B360AA">
      <w:pPr>
        <w:rPr>
          <w:rFonts w:cs="Times New Roman"/>
        </w:rPr>
      </w:pPr>
      <w:r w:rsidRPr="00514C6C">
        <w:rPr>
          <w:rFonts w:cs="Times New Roman"/>
        </w:rPr>
        <w:t>подтверждают личность гражданина, предъявившего билет, в том числе путем сравнения с основным документом, удостоверяющим личность гражданина Российской Федерации;</w:t>
      </w:r>
    </w:p>
    <w:p w14:paraId="7BF18EB7" w14:textId="77777777" w:rsidR="00B360AA" w:rsidRPr="00514C6C" w:rsidRDefault="00B360AA" w:rsidP="00B360AA">
      <w:pPr>
        <w:rPr>
          <w:rFonts w:cs="Times New Roman"/>
        </w:rPr>
      </w:pPr>
      <w:r w:rsidRPr="00514C6C">
        <w:rPr>
          <w:rFonts w:cs="Times New Roman"/>
        </w:rPr>
        <w:t>осуществляют гашение (признание недействительными) билетов при посещении гражданином мероприятий;</w:t>
      </w:r>
    </w:p>
    <w:p w14:paraId="7CFCF737" w14:textId="77777777" w:rsidR="00B360AA" w:rsidRPr="00514C6C" w:rsidRDefault="00B360AA" w:rsidP="00B360AA">
      <w:pPr>
        <w:rPr>
          <w:rFonts w:cs="Times New Roman"/>
        </w:rPr>
      </w:pPr>
      <w:r w:rsidRPr="00514C6C">
        <w:rPr>
          <w:rFonts w:cs="Times New Roman"/>
        </w:rPr>
        <w:lastRenderedPageBreak/>
        <w:t>осуществляют передачу сведений о возврате билета в реестр сведений о проданных билетах;</w:t>
      </w:r>
    </w:p>
    <w:p w14:paraId="0FA4F930" w14:textId="77777777" w:rsidR="00B360AA" w:rsidRPr="00514C6C" w:rsidRDefault="00B360AA" w:rsidP="00B360AA">
      <w:pPr>
        <w:rPr>
          <w:rFonts w:cs="Times New Roman"/>
        </w:rPr>
      </w:pPr>
      <w:r w:rsidRPr="00514C6C">
        <w:rPr>
          <w:rFonts w:cs="Times New Roman"/>
        </w:rPr>
        <w:t>осуществляют передачу сведений о гашении (признании недействительным) билета в реестр сведений о проданных билетах;</w:t>
      </w:r>
    </w:p>
    <w:p w14:paraId="46F851D2" w14:textId="53A800E2" w:rsidR="00B360AA" w:rsidRPr="00514C6C" w:rsidRDefault="00B360AA" w:rsidP="00B360AA">
      <w:pPr>
        <w:rPr>
          <w:rFonts w:cs="Times New Roman"/>
        </w:rPr>
      </w:pPr>
      <w:r w:rsidRPr="00514C6C">
        <w:rPr>
          <w:rFonts w:cs="Times New Roman"/>
        </w:rPr>
        <w:t>обеспечивают реализацию билетов на показы фильмов исключительно с использованием устройств терминального доступа, по которым в соответствии с требованиями к присвоению кодов категорий торгово-сервисных предприятий (МСС) установлен код "7832 (Кинотеатры)".</w:t>
      </w:r>
    </w:p>
    <w:p w14:paraId="327813CE" w14:textId="77777777" w:rsidR="00B360AA" w:rsidRPr="00514C6C" w:rsidRDefault="00B360AA" w:rsidP="00B360AA">
      <w:pPr>
        <w:rPr>
          <w:rFonts w:cs="Times New Roman"/>
        </w:rPr>
      </w:pPr>
      <w:r w:rsidRPr="00514C6C">
        <w:rPr>
          <w:rFonts w:cs="Times New Roman"/>
        </w:rPr>
        <w:t>9. Оператор в рамках реализации программы "Пушкинская карта":</w:t>
      </w:r>
    </w:p>
    <w:p w14:paraId="439CA42C" w14:textId="77777777" w:rsidR="00B360AA" w:rsidRPr="00514C6C" w:rsidRDefault="00B360AA" w:rsidP="00B360AA">
      <w:pPr>
        <w:rPr>
          <w:rFonts w:cs="Times New Roman"/>
        </w:rPr>
      </w:pPr>
      <w:r w:rsidRPr="00514C6C">
        <w:rPr>
          <w:rFonts w:cs="Times New Roman"/>
        </w:rPr>
        <w:t>обеспечивает организационно-технологическую возможность оплаты билетов с использованием карты на сайте организации культуры, включенной в реестр организаций культуры, или с использованием устройств терминального доступа, а также возврат средств по ранее оплаченным билетам через платежную инфраструктуру национальной платежной системы в случае возврата билета (билетов);</w:t>
      </w:r>
    </w:p>
    <w:p w14:paraId="6B52F9C2" w14:textId="307885A5" w:rsidR="00B360AA" w:rsidRPr="00514C6C" w:rsidRDefault="00B360AA" w:rsidP="00B360AA">
      <w:pPr>
        <w:rPr>
          <w:rFonts w:cs="Times New Roman"/>
        </w:rPr>
      </w:pPr>
      <w:r w:rsidRPr="00514C6C">
        <w:rPr>
          <w:rFonts w:cs="Times New Roman"/>
        </w:rPr>
        <w:t>прекращает возможность использования карты в случаях, установленных</w:t>
      </w:r>
      <w:r w:rsidRPr="00514C6C">
        <w:rPr>
          <w:rStyle w:val="apple-converted-space"/>
          <w:rFonts w:cs="Times New Roman"/>
          <w:color w:val="464C55"/>
        </w:rPr>
        <w:t> </w:t>
      </w:r>
      <w:r w:rsidRPr="00514C6C">
        <w:rPr>
          <w:rFonts w:cs="Times New Roman"/>
        </w:rPr>
        <w:t>пунктом 31</w:t>
      </w:r>
      <w:r w:rsidRPr="00514C6C">
        <w:rPr>
          <w:rStyle w:val="apple-converted-space"/>
          <w:rFonts w:cs="Times New Roman"/>
          <w:color w:val="464C55"/>
        </w:rPr>
        <w:t> </w:t>
      </w:r>
      <w:r w:rsidRPr="00514C6C">
        <w:rPr>
          <w:rFonts w:cs="Times New Roman"/>
        </w:rPr>
        <w:t>настоящих Правил;</w:t>
      </w:r>
    </w:p>
    <w:p w14:paraId="69447625" w14:textId="77777777" w:rsidR="00B360AA" w:rsidRPr="00514C6C" w:rsidRDefault="00B360AA" w:rsidP="00B360AA">
      <w:pPr>
        <w:rPr>
          <w:rFonts w:cs="Times New Roman"/>
        </w:rPr>
      </w:pPr>
      <w:r w:rsidRPr="00514C6C">
        <w:rPr>
          <w:rFonts w:cs="Times New Roman"/>
        </w:rPr>
        <w:t>представляет в мобильное приложение информацию об остатке лимита средств, находящихся на карте;</w:t>
      </w:r>
    </w:p>
    <w:p w14:paraId="02754E39" w14:textId="77777777" w:rsidR="00B360AA" w:rsidRPr="00514C6C" w:rsidRDefault="00B360AA" w:rsidP="00B360AA">
      <w:pPr>
        <w:rPr>
          <w:rFonts w:cs="Times New Roman"/>
        </w:rPr>
      </w:pPr>
      <w:r w:rsidRPr="00514C6C">
        <w:rPr>
          <w:rFonts w:cs="Times New Roman"/>
        </w:rPr>
        <w:t>представляет в реестр сведений о проданных билетах сведения о билетах, оплаченных картой, эмитентом которой является оператор;</w:t>
      </w:r>
    </w:p>
    <w:p w14:paraId="69469FF2" w14:textId="77777777" w:rsidR="00B360AA" w:rsidRPr="00514C6C" w:rsidRDefault="00B360AA" w:rsidP="00B360AA">
      <w:pPr>
        <w:rPr>
          <w:rFonts w:cs="Times New Roman"/>
        </w:rPr>
      </w:pPr>
      <w:r w:rsidRPr="00514C6C">
        <w:rPr>
          <w:rFonts w:cs="Times New Roman"/>
        </w:rPr>
        <w:t>представляет ежемесячно в Министерство культуры Российской Федерации информацию о размере средств (проданных билетах), подлежащих компенсации за счет предоставления субсидии в рамках программы "Пушкинская карта";</w:t>
      </w:r>
    </w:p>
    <w:p w14:paraId="5572EC71" w14:textId="77777777" w:rsidR="00B360AA" w:rsidRPr="00514C6C" w:rsidRDefault="00B360AA" w:rsidP="00B360AA">
      <w:pPr>
        <w:rPr>
          <w:rFonts w:cs="Times New Roman"/>
        </w:rPr>
      </w:pPr>
      <w:r w:rsidRPr="00514C6C">
        <w:rPr>
          <w:rFonts w:cs="Times New Roman"/>
        </w:rPr>
        <w:t>заключает с организациями культуры и билетными операторами (агрегаторами) соглашения о взаимодействии, предусматривающие права и обязанности сторон в целях соблюдения положений, установленных настоящими Правилами;</w:t>
      </w:r>
    </w:p>
    <w:p w14:paraId="34E5A09D" w14:textId="77777777" w:rsidR="00B360AA" w:rsidRPr="00514C6C" w:rsidRDefault="00B360AA" w:rsidP="00B360AA">
      <w:pPr>
        <w:rPr>
          <w:rFonts w:cs="Times New Roman"/>
        </w:rPr>
      </w:pPr>
      <w:r w:rsidRPr="00514C6C">
        <w:rPr>
          <w:rFonts w:cs="Times New Roman"/>
        </w:rPr>
        <w:t>осуществляет с согласия гражданина его регистрацию в единой системе идентификации и аутентификации при обращении гражданина к оператору в целях выпуска карты.</w:t>
      </w:r>
    </w:p>
    <w:p w14:paraId="776E5DA7" w14:textId="77777777" w:rsidR="00B360AA" w:rsidRPr="00514C6C" w:rsidRDefault="00B360AA" w:rsidP="00B360AA">
      <w:pPr>
        <w:rPr>
          <w:rFonts w:cs="Times New Roman"/>
        </w:rPr>
      </w:pPr>
      <w:r w:rsidRPr="00514C6C">
        <w:rPr>
          <w:rFonts w:cs="Times New Roman"/>
        </w:rPr>
        <w:t xml:space="preserve">10. Экспертные советы в рамках реализации программы "Пушкинская карта" формируют рекомендации по популяризации мероприятий организаций культуры для Министерства культуры Российской Федерации, органа исполнительной власти </w:t>
      </w:r>
      <w:r w:rsidRPr="00514C6C">
        <w:rPr>
          <w:rFonts w:cs="Times New Roman"/>
        </w:rPr>
        <w:lastRenderedPageBreak/>
        <w:t>субъекта Российской Федерации в сфере культуры, а также рассматривают поданные организациями культуры заявки на включение организаций культуры в реестр организаций культуры и их мероприятий в реестр мероприятий и принимают решения об их включении в соответствующие реестры.</w:t>
      </w:r>
    </w:p>
    <w:p w14:paraId="600BD929" w14:textId="77777777" w:rsidR="00B360AA" w:rsidRPr="00514C6C" w:rsidRDefault="00B360AA" w:rsidP="00B360AA">
      <w:pPr>
        <w:rPr>
          <w:rFonts w:cs="Times New Roman"/>
        </w:rPr>
      </w:pPr>
      <w:r w:rsidRPr="00514C6C">
        <w:rPr>
          <w:rFonts w:cs="Times New Roman"/>
        </w:rPr>
        <w:t>Заявки организаций культуры на включение организаций культуры в реестр организаций культуры и их мероприятий в реестр мероприятий рассматриваются экспертным советом не более 3 рабочих дней.</w:t>
      </w:r>
    </w:p>
    <w:p w14:paraId="0B1DADEA" w14:textId="77777777" w:rsidR="00B360AA" w:rsidRPr="00514C6C" w:rsidRDefault="00B360AA" w:rsidP="00B360AA">
      <w:pPr>
        <w:rPr>
          <w:rFonts w:cs="Times New Roman"/>
        </w:rPr>
      </w:pPr>
      <w:r w:rsidRPr="00514C6C">
        <w:rPr>
          <w:rFonts w:cs="Times New Roman"/>
        </w:rPr>
        <w:t>12. Билетные операторы (агрегаторы) в рамках реализации программы "Пушкинская карта":</w:t>
      </w:r>
    </w:p>
    <w:p w14:paraId="0CA5B05E" w14:textId="77777777" w:rsidR="00B360AA" w:rsidRPr="00514C6C" w:rsidRDefault="00B360AA" w:rsidP="00B360AA">
      <w:pPr>
        <w:rPr>
          <w:rFonts w:cs="Times New Roman"/>
        </w:rPr>
      </w:pPr>
      <w:r w:rsidRPr="00514C6C">
        <w:rPr>
          <w:rFonts w:cs="Times New Roman"/>
        </w:rPr>
        <w:t>обеспечивают организационно-технологическую возможность оплаты билетов с использованием карты;</w:t>
      </w:r>
    </w:p>
    <w:p w14:paraId="4B6BCF21" w14:textId="77777777" w:rsidR="00B360AA" w:rsidRPr="00514C6C" w:rsidRDefault="00B360AA" w:rsidP="00B360AA">
      <w:pPr>
        <w:rPr>
          <w:rFonts w:cs="Times New Roman"/>
        </w:rPr>
      </w:pPr>
      <w:r w:rsidRPr="00514C6C">
        <w:rPr>
          <w:rFonts w:cs="Times New Roman"/>
        </w:rPr>
        <w:t>заключают с оператором соглашения о взаимодействии, предусматривающие права и обязанности оператора и билетных операторов (агрегаторов) в целях соблюдения положений, установленных настоящими Правилами;</w:t>
      </w:r>
    </w:p>
    <w:p w14:paraId="01F5FBAF" w14:textId="77777777" w:rsidR="00B360AA" w:rsidRPr="00514C6C" w:rsidRDefault="00B360AA" w:rsidP="00B360AA">
      <w:pPr>
        <w:rPr>
          <w:rFonts w:cs="Times New Roman"/>
        </w:rPr>
      </w:pPr>
      <w:r w:rsidRPr="00514C6C">
        <w:rPr>
          <w:rFonts w:cs="Times New Roman"/>
        </w:rPr>
        <w:t>обеспечивают использование устройств терминального доступа при реализации и возврате билетов в соответствии с настоящими Правилами и не используют указанные устройства для совершения иных операций, не предусмотренных программой "Пушкинская карта";</w:t>
      </w:r>
    </w:p>
    <w:p w14:paraId="54C5221E" w14:textId="77777777" w:rsidR="00B360AA" w:rsidRPr="00514C6C" w:rsidRDefault="00B360AA" w:rsidP="00B360AA">
      <w:pPr>
        <w:rPr>
          <w:rFonts w:cs="Times New Roman"/>
        </w:rPr>
      </w:pPr>
      <w:r w:rsidRPr="00514C6C">
        <w:rPr>
          <w:rFonts w:cs="Times New Roman"/>
        </w:rPr>
        <w:t>представляют в реестр сведений о проданных билетах сведения о проданных билетах, в том числе информацию об их возврате и гашении (признании недействительными).</w:t>
      </w:r>
    </w:p>
    <w:p w14:paraId="3F67C5A6" w14:textId="3160D493" w:rsidR="00B360AA" w:rsidRPr="00514C6C" w:rsidRDefault="00B360AA" w:rsidP="001D3AC9">
      <w:pPr>
        <w:rPr>
          <w:rFonts w:cs="Times New Roman"/>
        </w:rPr>
      </w:pPr>
      <w:r w:rsidRPr="00514C6C">
        <w:rPr>
          <w:rFonts w:cs="Times New Roman"/>
        </w:rPr>
        <w:t>13. Участниками программы "Пушкинская карта" (за исключением граждан) осуществляются обработка, хранение и использование персональных данных гражданина. Доступ к указанным данным и их защита осуществляются с соблюдением требований, установленных</w:t>
      </w:r>
      <w:r w:rsidRPr="00514C6C">
        <w:rPr>
          <w:rStyle w:val="apple-converted-space"/>
          <w:rFonts w:cs="Times New Roman"/>
          <w:color w:val="464C55"/>
        </w:rPr>
        <w:t> </w:t>
      </w:r>
      <w:r w:rsidRPr="00514C6C">
        <w:rPr>
          <w:rFonts w:cs="Times New Roman"/>
        </w:rPr>
        <w:t>законодательством Российской Федерации об информации, информационных технологиях и о защите информации и</w:t>
      </w:r>
      <w:r w:rsidRPr="00514C6C">
        <w:rPr>
          <w:rStyle w:val="apple-converted-space"/>
          <w:rFonts w:cs="Times New Roman"/>
          <w:color w:val="464C55"/>
        </w:rPr>
        <w:t> </w:t>
      </w:r>
      <w:r w:rsidRPr="00514C6C">
        <w:rPr>
          <w:rFonts w:cs="Times New Roman"/>
        </w:rPr>
        <w:t>законодательством</w:t>
      </w:r>
      <w:r w:rsidRPr="00514C6C">
        <w:rPr>
          <w:rStyle w:val="apple-converted-space"/>
          <w:rFonts w:cs="Times New Roman"/>
          <w:color w:val="464C55"/>
        </w:rPr>
        <w:t> </w:t>
      </w:r>
      <w:r w:rsidRPr="00514C6C">
        <w:rPr>
          <w:rFonts w:cs="Times New Roman"/>
        </w:rPr>
        <w:t>Российской Федерации в области персональных данных.</w:t>
      </w:r>
      <w:r w:rsidRPr="00514C6C">
        <w:rPr>
          <w:rStyle w:val="afa"/>
          <w:rFonts w:cs="Times New Roman"/>
        </w:rPr>
        <w:footnoteReference w:id="43"/>
      </w:r>
    </w:p>
    <w:p w14:paraId="572F7FB6" w14:textId="6B2E9F89" w:rsidR="0016589C" w:rsidRPr="00F856E3" w:rsidRDefault="0047586C" w:rsidP="0016589C">
      <w:pPr>
        <w:pStyle w:val="1"/>
      </w:pPr>
      <w:bookmarkStart w:id="49" w:name="_Toc136288649"/>
      <w:r w:rsidRPr="0047586C">
        <w:lastRenderedPageBreak/>
        <w:t>Приложение 2.</w:t>
      </w:r>
      <w:r>
        <w:t xml:space="preserve"> </w:t>
      </w:r>
      <w:r w:rsidR="00C04799">
        <w:t>Анкета</w:t>
      </w:r>
      <w:bookmarkEnd w:id="49"/>
    </w:p>
    <w:p w14:paraId="5286315C" w14:textId="323546F9" w:rsidR="0047586C" w:rsidRDefault="0047586C" w:rsidP="00F77242">
      <w:pPr>
        <w:pStyle w:val="aff"/>
        <w:numPr>
          <w:ilvl w:val="0"/>
          <w:numId w:val="23"/>
        </w:numPr>
      </w:pPr>
      <w:bookmarkStart w:id="50" w:name="_Ref136187230"/>
      <w:r>
        <w:t>Являетесь ли вы гражданином России?</w:t>
      </w:r>
      <w:bookmarkEnd w:id="50"/>
    </w:p>
    <w:p w14:paraId="40F08F15" w14:textId="0B9354AC" w:rsidR="0047586C" w:rsidRDefault="0047586C" w:rsidP="00F77242">
      <w:pPr>
        <w:pStyle w:val="aff"/>
        <w:numPr>
          <w:ilvl w:val="1"/>
          <w:numId w:val="23"/>
        </w:numPr>
      </w:pPr>
      <w:r>
        <w:t xml:space="preserve">Да </w:t>
      </w:r>
    </w:p>
    <w:p w14:paraId="2E240A1A" w14:textId="479E4E4A" w:rsidR="0047586C" w:rsidRDefault="0047586C" w:rsidP="00F77242">
      <w:pPr>
        <w:pStyle w:val="aff"/>
        <w:numPr>
          <w:ilvl w:val="1"/>
          <w:numId w:val="23"/>
        </w:numPr>
      </w:pPr>
      <w:r>
        <w:t xml:space="preserve">Нет </w:t>
      </w:r>
    </w:p>
    <w:p w14:paraId="147D9E79" w14:textId="45635B9B" w:rsidR="0047586C" w:rsidRDefault="0047586C" w:rsidP="00F77242">
      <w:pPr>
        <w:pStyle w:val="aff"/>
        <w:numPr>
          <w:ilvl w:val="0"/>
          <w:numId w:val="23"/>
        </w:numPr>
      </w:pPr>
      <w:bookmarkStart w:id="51" w:name="_Ref136282222"/>
      <w:r>
        <w:t>Где вы живете?</w:t>
      </w:r>
      <w:bookmarkEnd w:id="51"/>
    </w:p>
    <w:p w14:paraId="0FBE2998" w14:textId="640647B3" w:rsidR="0047586C" w:rsidRDefault="0047586C" w:rsidP="00F77242">
      <w:pPr>
        <w:pStyle w:val="aff"/>
        <w:numPr>
          <w:ilvl w:val="1"/>
          <w:numId w:val="23"/>
        </w:numPr>
      </w:pPr>
      <w:r>
        <w:t xml:space="preserve">Санкт-Петербург </w:t>
      </w:r>
    </w:p>
    <w:p w14:paraId="5FF9966F" w14:textId="12E6DEB8" w:rsidR="0047586C" w:rsidRDefault="0047586C" w:rsidP="00F77242">
      <w:pPr>
        <w:pStyle w:val="aff"/>
        <w:numPr>
          <w:ilvl w:val="1"/>
          <w:numId w:val="23"/>
        </w:numPr>
      </w:pPr>
      <w:r>
        <w:t xml:space="preserve">Ленинградская область </w:t>
      </w:r>
    </w:p>
    <w:p w14:paraId="4FCBAD84" w14:textId="77777777" w:rsidR="00743FFE" w:rsidRPr="00110AB7" w:rsidRDefault="00743FFE" w:rsidP="00F77242">
      <w:pPr>
        <w:pStyle w:val="aff"/>
        <w:numPr>
          <w:ilvl w:val="1"/>
          <w:numId w:val="23"/>
        </w:numPr>
        <w:spacing w:line="240" w:lineRule="auto"/>
        <w:jc w:val="left"/>
        <w:rPr>
          <w:rFonts w:cstheme="minorHAnsi"/>
        </w:rPr>
      </w:pPr>
      <w:r>
        <w:rPr>
          <w:rFonts w:cstheme="minorHAnsi"/>
        </w:rPr>
        <w:t>Другое: ____</w:t>
      </w:r>
    </w:p>
    <w:p w14:paraId="71DCF9AD" w14:textId="1B4FDD34" w:rsidR="0047586C" w:rsidRDefault="0047586C" w:rsidP="00F77242">
      <w:pPr>
        <w:pStyle w:val="aff"/>
        <w:numPr>
          <w:ilvl w:val="0"/>
          <w:numId w:val="23"/>
        </w:numPr>
      </w:pPr>
      <w:r>
        <w:t xml:space="preserve">Если в предыдущем вопросе вы ответили, что проживаете в Ленинградской области, укажите, пожалуйста, где именно </w:t>
      </w:r>
    </w:p>
    <w:p w14:paraId="61E5C545" w14:textId="5E921A9F" w:rsidR="0047586C" w:rsidRDefault="0047586C" w:rsidP="00F77242">
      <w:pPr>
        <w:pStyle w:val="aff"/>
        <w:numPr>
          <w:ilvl w:val="0"/>
          <w:numId w:val="23"/>
        </w:numPr>
      </w:pPr>
      <w:r>
        <w:t>Укажите ваш пол</w:t>
      </w:r>
    </w:p>
    <w:p w14:paraId="2614400C" w14:textId="5552C895" w:rsidR="0047586C" w:rsidRDefault="0047586C" w:rsidP="00F77242">
      <w:pPr>
        <w:pStyle w:val="aff"/>
        <w:numPr>
          <w:ilvl w:val="1"/>
          <w:numId w:val="23"/>
        </w:numPr>
      </w:pPr>
      <w:r>
        <w:t xml:space="preserve">Мужской </w:t>
      </w:r>
    </w:p>
    <w:p w14:paraId="63E5CF4C" w14:textId="4C4AF36D" w:rsidR="0047586C" w:rsidRDefault="0047586C" w:rsidP="00F77242">
      <w:pPr>
        <w:pStyle w:val="aff"/>
        <w:numPr>
          <w:ilvl w:val="1"/>
          <w:numId w:val="23"/>
        </w:numPr>
      </w:pPr>
      <w:r>
        <w:t xml:space="preserve">Женский </w:t>
      </w:r>
    </w:p>
    <w:p w14:paraId="11A73149" w14:textId="77777777" w:rsidR="00ED1D4E" w:rsidRPr="00743FFE" w:rsidRDefault="00ED1D4E" w:rsidP="00F77242">
      <w:pPr>
        <w:pStyle w:val="aff"/>
        <w:numPr>
          <w:ilvl w:val="0"/>
          <w:numId w:val="23"/>
        </w:numPr>
        <w:rPr>
          <w:rFonts w:cstheme="minorHAnsi"/>
        </w:rPr>
      </w:pPr>
      <w:r w:rsidRPr="00743FFE">
        <w:rPr>
          <w:rFonts w:cstheme="minorHAnsi"/>
        </w:rPr>
        <w:t>Укажите, пожалуйста, уровень вашего образования</w:t>
      </w:r>
    </w:p>
    <w:p w14:paraId="561A81B4" w14:textId="77777777" w:rsidR="00ED1D4E" w:rsidRPr="00743FFE" w:rsidRDefault="00ED1D4E" w:rsidP="00F77242">
      <w:pPr>
        <w:pStyle w:val="aff"/>
        <w:numPr>
          <w:ilvl w:val="1"/>
          <w:numId w:val="23"/>
        </w:numPr>
        <w:rPr>
          <w:rFonts w:cstheme="minorHAnsi"/>
        </w:rPr>
      </w:pPr>
      <w:r w:rsidRPr="00743FFE">
        <w:rPr>
          <w:rFonts w:cstheme="minorHAnsi"/>
        </w:rPr>
        <w:t xml:space="preserve">еще не закончил школу </w:t>
      </w:r>
    </w:p>
    <w:p w14:paraId="51EEBB78" w14:textId="16D1A1A0" w:rsidR="00ED1D4E" w:rsidRPr="00743FFE" w:rsidRDefault="00ED1D4E" w:rsidP="00F77242">
      <w:pPr>
        <w:pStyle w:val="aff"/>
        <w:numPr>
          <w:ilvl w:val="1"/>
          <w:numId w:val="23"/>
        </w:numPr>
        <w:rPr>
          <w:rFonts w:cstheme="minorHAnsi"/>
        </w:rPr>
      </w:pPr>
      <w:r w:rsidRPr="00743FFE">
        <w:rPr>
          <w:rFonts w:cstheme="minorHAnsi"/>
        </w:rPr>
        <w:t>закончил школу</w:t>
      </w:r>
    </w:p>
    <w:p w14:paraId="4E9AC5B5" w14:textId="397BE662" w:rsidR="00ED1D4E" w:rsidRPr="00743FFE" w:rsidRDefault="00ED1D4E" w:rsidP="00F77242">
      <w:pPr>
        <w:pStyle w:val="aff"/>
        <w:numPr>
          <w:ilvl w:val="1"/>
          <w:numId w:val="23"/>
        </w:numPr>
        <w:rPr>
          <w:rFonts w:cstheme="minorHAnsi"/>
        </w:rPr>
      </w:pPr>
      <w:r w:rsidRPr="00743FFE">
        <w:rPr>
          <w:rFonts w:cstheme="minorHAnsi"/>
        </w:rPr>
        <w:t>учусь в колледже (техникуме)</w:t>
      </w:r>
    </w:p>
    <w:p w14:paraId="229F85CD" w14:textId="77777777" w:rsidR="00ED1D4E" w:rsidRPr="00743FFE" w:rsidRDefault="00ED1D4E" w:rsidP="00F77242">
      <w:pPr>
        <w:pStyle w:val="aff"/>
        <w:numPr>
          <w:ilvl w:val="1"/>
          <w:numId w:val="23"/>
        </w:numPr>
        <w:rPr>
          <w:rFonts w:cstheme="minorHAnsi"/>
        </w:rPr>
      </w:pPr>
      <w:r w:rsidRPr="00743FFE">
        <w:rPr>
          <w:rFonts w:cstheme="minorHAnsi"/>
        </w:rPr>
        <w:t>закончил колледж (техникум), больше не учусь</w:t>
      </w:r>
    </w:p>
    <w:p w14:paraId="5CDCC32A" w14:textId="77777777" w:rsidR="00ED1D4E" w:rsidRPr="00743FFE" w:rsidRDefault="00ED1D4E" w:rsidP="00F77242">
      <w:pPr>
        <w:pStyle w:val="aff"/>
        <w:numPr>
          <w:ilvl w:val="1"/>
          <w:numId w:val="23"/>
        </w:numPr>
        <w:rPr>
          <w:rFonts w:cstheme="minorHAnsi"/>
        </w:rPr>
      </w:pPr>
      <w:r w:rsidRPr="00743FFE">
        <w:rPr>
          <w:rFonts w:cstheme="minorHAnsi"/>
        </w:rPr>
        <w:t xml:space="preserve">учусь в ВУЗе (бакалавриат) </w:t>
      </w:r>
    </w:p>
    <w:p w14:paraId="1C381D38" w14:textId="77777777" w:rsidR="00ED1D4E" w:rsidRPr="00743FFE" w:rsidRDefault="00ED1D4E" w:rsidP="00F77242">
      <w:pPr>
        <w:pStyle w:val="aff"/>
        <w:numPr>
          <w:ilvl w:val="1"/>
          <w:numId w:val="23"/>
        </w:numPr>
        <w:rPr>
          <w:rFonts w:cstheme="minorHAnsi"/>
        </w:rPr>
      </w:pPr>
      <w:r w:rsidRPr="00743FFE">
        <w:rPr>
          <w:rFonts w:cstheme="minorHAnsi"/>
        </w:rPr>
        <w:t>закончил ВУЗ (бакалавриат)</w:t>
      </w:r>
    </w:p>
    <w:p w14:paraId="2FC5A398" w14:textId="77777777" w:rsidR="00ED1D4E" w:rsidRPr="00743FFE" w:rsidRDefault="00ED1D4E" w:rsidP="00F77242">
      <w:pPr>
        <w:pStyle w:val="aff"/>
        <w:numPr>
          <w:ilvl w:val="0"/>
          <w:numId w:val="23"/>
        </w:numPr>
        <w:rPr>
          <w:rFonts w:cstheme="minorHAnsi"/>
        </w:rPr>
      </w:pPr>
      <w:r w:rsidRPr="00743FFE">
        <w:rPr>
          <w:rFonts w:cstheme="minorHAnsi"/>
        </w:rPr>
        <w:t>Каково Ваше основное занятие в настоящий момент?</w:t>
      </w:r>
    </w:p>
    <w:p w14:paraId="4C21C52D" w14:textId="77777777" w:rsidR="00ED1D4E" w:rsidRPr="00743FFE" w:rsidRDefault="00ED1D4E" w:rsidP="00F77242">
      <w:pPr>
        <w:pStyle w:val="aff"/>
        <w:numPr>
          <w:ilvl w:val="1"/>
          <w:numId w:val="23"/>
        </w:numPr>
        <w:rPr>
          <w:rFonts w:cstheme="minorHAnsi"/>
        </w:rPr>
      </w:pPr>
      <w:r w:rsidRPr="00743FFE">
        <w:rPr>
          <w:rFonts w:cstheme="minorHAnsi"/>
        </w:rPr>
        <w:t>учусь с школе</w:t>
      </w:r>
    </w:p>
    <w:p w14:paraId="469629B6" w14:textId="5CD2118E" w:rsidR="00ED1D4E" w:rsidRPr="00743FFE" w:rsidRDefault="00ED1D4E" w:rsidP="00F77242">
      <w:pPr>
        <w:pStyle w:val="aff"/>
        <w:numPr>
          <w:ilvl w:val="1"/>
          <w:numId w:val="23"/>
        </w:numPr>
        <w:rPr>
          <w:rFonts w:cstheme="minorHAnsi"/>
        </w:rPr>
      </w:pPr>
      <w:r w:rsidRPr="00743FFE">
        <w:rPr>
          <w:rFonts w:cstheme="minorHAnsi"/>
        </w:rPr>
        <w:t xml:space="preserve">студент, не работаю </w:t>
      </w:r>
    </w:p>
    <w:p w14:paraId="09CB0735" w14:textId="32914779" w:rsidR="00ED1D4E" w:rsidRPr="00743FFE" w:rsidRDefault="00ED1D4E" w:rsidP="00F77242">
      <w:pPr>
        <w:pStyle w:val="aff"/>
        <w:numPr>
          <w:ilvl w:val="1"/>
          <w:numId w:val="23"/>
        </w:numPr>
        <w:rPr>
          <w:rFonts w:cstheme="minorHAnsi"/>
        </w:rPr>
      </w:pPr>
      <w:r w:rsidRPr="00743FFE">
        <w:rPr>
          <w:rFonts w:cstheme="minorHAnsi"/>
        </w:rPr>
        <w:t xml:space="preserve">студент, работаю в свободное время </w:t>
      </w:r>
    </w:p>
    <w:p w14:paraId="4CE038CC" w14:textId="79255714" w:rsidR="00ED1D4E" w:rsidRPr="00743FFE" w:rsidRDefault="00ED1D4E" w:rsidP="00F77242">
      <w:pPr>
        <w:pStyle w:val="aff"/>
        <w:numPr>
          <w:ilvl w:val="1"/>
          <w:numId w:val="23"/>
        </w:numPr>
        <w:rPr>
          <w:rFonts w:cstheme="minorHAnsi"/>
        </w:rPr>
      </w:pPr>
      <w:r w:rsidRPr="00743FFE">
        <w:rPr>
          <w:rFonts w:cstheme="minorHAnsi"/>
        </w:rPr>
        <w:t xml:space="preserve">временно не работаю и не учусь </w:t>
      </w:r>
    </w:p>
    <w:p w14:paraId="50EFBAF5" w14:textId="77777777" w:rsidR="00ED1D4E" w:rsidRPr="00743FFE" w:rsidRDefault="00ED1D4E" w:rsidP="00F77242">
      <w:pPr>
        <w:pStyle w:val="aff"/>
        <w:numPr>
          <w:ilvl w:val="0"/>
          <w:numId w:val="23"/>
        </w:numPr>
        <w:rPr>
          <w:rFonts w:cstheme="minorHAnsi"/>
        </w:rPr>
      </w:pPr>
      <w:r w:rsidRPr="00743FFE">
        <w:rPr>
          <w:rFonts w:cstheme="minorHAnsi"/>
        </w:rPr>
        <w:t xml:space="preserve">Сколько вам лет? </w:t>
      </w:r>
    </w:p>
    <w:p w14:paraId="17E42279" w14:textId="69885193" w:rsidR="00ED1D4E" w:rsidRPr="00743FFE" w:rsidRDefault="00ED1D4E" w:rsidP="00F77242">
      <w:pPr>
        <w:pStyle w:val="aff"/>
        <w:numPr>
          <w:ilvl w:val="1"/>
          <w:numId w:val="23"/>
        </w:numPr>
        <w:rPr>
          <w:rFonts w:cstheme="minorHAnsi"/>
        </w:rPr>
      </w:pPr>
      <w:r w:rsidRPr="00743FFE">
        <w:rPr>
          <w:rFonts w:cstheme="minorHAnsi"/>
        </w:rPr>
        <w:t>младше 14</w:t>
      </w:r>
    </w:p>
    <w:p w14:paraId="260B2ACA" w14:textId="77777777" w:rsidR="00ED1D4E" w:rsidRPr="00743FFE" w:rsidRDefault="00ED1D4E" w:rsidP="00F77242">
      <w:pPr>
        <w:pStyle w:val="aff"/>
        <w:numPr>
          <w:ilvl w:val="1"/>
          <w:numId w:val="23"/>
        </w:numPr>
        <w:rPr>
          <w:rFonts w:cstheme="minorHAnsi"/>
        </w:rPr>
      </w:pPr>
      <w:r w:rsidRPr="00743FFE">
        <w:rPr>
          <w:rFonts w:cstheme="minorHAnsi"/>
        </w:rPr>
        <w:t>14-16</w:t>
      </w:r>
    </w:p>
    <w:p w14:paraId="15754F04" w14:textId="77777777" w:rsidR="00ED1D4E" w:rsidRPr="00743FFE" w:rsidRDefault="00ED1D4E" w:rsidP="00F77242">
      <w:pPr>
        <w:pStyle w:val="aff"/>
        <w:numPr>
          <w:ilvl w:val="1"/>
          <w:numId w:val="23"/>
        </w:numPr>
        <w:rPr>
          <w:rFonts w:cstheme="minorHAnsi"/>
        </w:rPr>
      </w:pPr>
      <w:r w:rsidRPr="00743FFE">
        <w:rPr>
          <w:rFonts w:cstheme="minorHAnsi"/>
        </w:rPr>
        <w:t>17-18</w:t>
      </w:r>
    </w:p>
    <w:p w14:paraId="506518CE" w14:textId="77777777" w:rsidR="00ED1D4E" w:rsidRPr="00743FFE" w:rsidRDefault="00ED1D4E" w:rsidP="00F77242">
      <w:pPr>
        <w:pStyle w:val="aff"/>
        <w:numPr>
          <w:ilvl w:val="1"/>
          <w:numId w:val="23"/>
        </w:numPr>
        <w:rPr>
          <w:rFonts w:cstheme="minorHAnsi"/>
        </w:rPr>
      </w:pPr>
      <w:r w:rsidRPr="00743FFE">
        <w:rPr>
          <w:rFonts w:cstheme="minorHAnsi"/>
        </w:rPr>
        <w:t>19-22</w:t>
      </w:r>
    </w:p>
    <w:p w14:paraId="51757432" w14:textId="77777777" w:rsidR="00ED1D4E" w:rsidRPr="00743FFE" w:rsidRDefault="00ED1D4E" w:rsidP="00F77242">
      <w:pPr>
        <w:pStyle w:val="aff"/>
        <w:numPr>
          <w:ilvl w:val="1"/>
          <w:numId w:val="23"/>
        </w:numPr>
        <w:rPr>
          <w:rFonts w:cstheme="minorHAnsi"/>
        </w:rPr>
      </w:pPr>
      <w:r w:rsidRPr="00743FFE">
        <w:rPr>
          <w:rFonts w:cstheme="minorHAnsi"/>
        </w:rPr>
        <w:t>старше 22</w:t>
      </w:r>
    </w:p>
    <w:p w14:paraId="21F78871" w14:textId="77777777" w:rsidR="00ED1D4E" w:rsidRPr="00743FFE" w:rsidRDefault="00ED1D4E" w:rsidP="00F77242">
      <w:pPr>
        <w:pStyle w:val="aff"/>
        <w:numPr>
          <w:ilvl w:val="0"/>
          <w:numId w:val="23"/>
        </w:numPr>
        <w:rPr>
          <w:rFonts w:cstheme="minorHAnsi"/>
        </w:rPr>
      </w:pPr>
      <w:r w:rsidRPr="00743FFE">
        <w:rPr>
          <w:rFonts w:cstheme="minorHAnsi"/>
        </w:rPr>
        <w:t>Охарактеризуйте, пожалуйста, материальное положение Вашей семьи. *</w:t>
      </w:r>
    </w:p>
    <w:p w14:paraId="303A2E91" w14:textId="77777777" w:rsidR="00ED1D4E" w:rsidRPr="00743FFE" w:rsidRDefault="00ED1D4E" w:rsidP="00F77242">
      <w:pPr>
        <w:pStyle w:val="aff"/>
        <w:numPr>
          <w:ilvl w:val="1"/>
          <w:numId w:val="23"/>
        </w:numPr>
        <w:rPr>
          <w:rFonts w:cstheme="minorHAnsi"/>
        </w:rPr>
      </w:pPr>
      <w:r w:rsidRPr="00743FFE">
        <w:rPr>
          <w:rFonts w:cstheme="minorHAnsi"/>
        </w:rPr>
        <w:t>Очень тяжелое, так как хватает только на еду</w:t>
      </w:r>
    </w:p>
    <w:p w14:paraId="43195082" w14:textId="77777777" w:rsidR="00ED1D4E" w:rsidRPr="00743FFE" w:rsidRDefault="00ED1D4E" w:rsidP="00F77242">
      <w:pPr>
        <w:pStyle w:val="aff"/>
        <w:numPr>
          <w:ilvl w:val="1"/>
          <w:numId w:val="23"/>
        </w:numPr>
        <w:rPr>
          <w:rFonts w:cstheme="minorHAnsi"/>
        </w:rPr>
      </w:pPr>
      <w:r w:rsidRPr="00743FFE">
        <w:rPr>
          <w:rFonts w:cstheme="minorHAnsi"/>
        </w:rPr>
        <w:t>Тяжелое, так как хватает только на еду и одежду</w:t>
      </w:r>
    </w:p>
    <w:p w14:paraId="3D327148" w14:textId="77777777" w:rsidR="00ED1D4E" w:rsidRPr="00743FFE" w:rsidRDefault="00ED1D4E" w:rsidP="00F77242">
      <w:pPr>
        <w:pStyle w:val="aff"/>
        <w:numPr>
          <w:ilvl w:val="1"/>
          <w:numId w:val="23"/>
        </w:numPr>
        <w:rPr>
          <w:rFonts w:cstheme="minorHAnsi"/>
        </w:rPr>
      </w:pPr>
      <w:r w:rsidRPr="00743FFE">
        <w:rPr>
          <w:rFonts w:cstheme="minorHAnsi"/>
        </w:rPr>
        <w:lastRenderedPageBreak/>
        <w:t>Умеренное, так как хватает на еду, одежду и отпуск раз в году</w:t>
      </w:r>
    </w:p>
    <w:p w14:paraId="533099C4" w14:textId="77777777" w:rsidR="00ED1D4E" w:rsidRPr="00743FFE" w:rsidRDefault="00ED1D4E" w:rsidP="00F77242">
      <w:pPr>
        <w:pStyle w:val="aff"/>
        <w:numPr>
          <w:ilvl w:val="1"/>
          <w:numId w:val="23"/>
        </w:numPr>
        <w:rPr>
          <w:rFonts w:cstheme="minorHAnsi"/>
        </w:rPr>
      </w:pPr>
      <w:r w:rsidRPr="00743FFE">
        <w:rPr>
          <w:rFonts w:cstheme="minorHAnsi"/>
        </w:rPr>
        <w:t>Хорошее, так как хватает на еду, одежду, покупку автомобиля и отпуск раз в году</w:t>
      </w:r>
    </w:p>
    <w:p w14:paraId="0A87E067" w14:textId="77777777" w:rsidR="00ED1D4E" w:rsidRPr="00743FFE" w:rsidRDefault="00ED1D4E" w:rsidP="00F77242">
      <w:pPr>
        <w:pStyle w:val="aff"/>
        <w:numPr>
          <w:ilvl w:val="1"/>
          <w:numId w:val="23"/>
        </w:numPr>
        <w:rPr>
          <w:rFonts w:cstheme="minorHAnsi"/>
        </w:rPr>
      </w:pPr>
      <w:r w:rsidRPr="00743FFE">
        <w:rPr>
          <w:rFonts w:cstheme="minorHAnsi"/>
        </w:rPr>
        <w:t>Очень хорошее, так как хватает на всё, вплоть до покупки одежды и автомобилей, дорогостоящего отдыха на престижных курортах несколько раз в году</w:t>
      </w:r>
    </w:p>
    <w:p w14:paraId="19B88DFC" w14:textId="77777777" w:rsidR="00ED1D4E" w:rsidRPr="00743FFE" w:rsidRDefault="00ED1D4E" w:rsidP="00F77242">
      <w:pPr>
        <w:pStyle w:val="aff"/>
        <w:numPr>
          <w:ilvl w:val="0"/>
          <w:numId w:val="23"/>
        </w:numPr>
        <w:rPr>
          <w:rFonts w:cstheme="minorHAnsi"/>
        </w:rPr>
      </w:pPr>
      <w:r w:rsidRPr="00743FFE">
        <w:rPr>
          <w:rFonts w:cstheme="minorHAnsi"/>
        </w:rPr>
        <w:t xml:space="preserve">Как часто вы посещаете культурные мероприятия? </w:t>
      </w:r>
    </w:p>
    <w:p w14:paraId="582BC9B9" w14:textId="77777777" w:rsidR="00ED1D4E" w:rsidRPr="00743FFE" w:rsidRDefault="00ED1D4E" w:rsidP="00F77242">
      <w:pPr>
        <w:pStyle w:val="aff"/>
        <w:numPr>
          <w:ilvl w:val="1"/>
          <w:numId w:val="23"/>
        </w:numPr>
        <w:rPr>
          <w:rFonts w:cstheme="minorHAnsi"/>
        </w:rPr>
      </w:pPr>
      <w:r w:rsidRPr="00743FFE">
        <w:rPr>
          <w:rFonts w:cstheme="minorHAnsi"/>
        </w:rPr>
        <w:t xml:space="preserve">Никогда </w:t>
      </w:r>
    </w:p>
    <w:p w14:paraId="22E69B7F" w14:textId="77777777" w:rsidR="00ED1D4E" w:rsidRPr="00743FFE" w:rsidRDefault="00ED1D4E" w:rsidP="00F77242">
      <w:pPr>
        <w:pStyle w:val="aff"/>
        <w:numPr>
          <w:ilvl w:val="1"/>
          <w:numId w:val="23"/>
        </w:numPr>
        <w:rPr>
          <w:rFonts w:cstheme="minorHAnsi"/>
        </w:rPr>
      </w:pPr>
      <w:r w:rsidRPr="00743FFE">
        <w:rPr>
          <w:rFonts w:cstheme="minorHAnsi"/>
        </w:rPr>
        <w:t>Раз в неделю</w:t>
      </w:r>
    </w:p>
    <w:p w14:paraId="03E81016" w14:textId="67FC9EFE" w:rsidR="00ED1D4E" w:rsidRPr="00743FFE" w:rsidRDefault="00743FFE" w:rsidP="00F77242">
      <w:pPr>
        <w:pStyle w:val="aff"/>
        <w:numPr>
          <w:ilvl w:val="1"/>
          <w:numId w:val="23"/>
        </w:numPr>
        <w:rPr>
          <w:rFonts w:cstheme="minorHAnsi"/>
        </w:rPr>
      </w:pPr>
      <w:r>
        <w:rPr>
          <w:rFonts w:cstheme="minorHAnsi"/>
        </w:rPr>
        <w:t>Н</w:t>
      </w:r>
      <w:r w:rsidR="00ED1D4E" w:rsidRPr="00743FFE">
        <w:rPr>
          <w:rFonts w:cstheme="minorHAnsi"/>
        </w:rPr>
        <w:t>есколько раз в неделю</w:t>
      </w:r>
    </w:p>
    <w:p w14:paraId="78BDD143" w14:textId="77777777" w:rsidR="00ED1D4E" w:rsidRPr="00743FFE" w:rsidRDefault="00ED1D4E" w:rsidP="00F77242">
      <w:pPr>
        <w:pStyle w:val="aff"/>
        <w:numPr>
          <w:ilvl w:val="1"/>
          <w:numId w:val="23"/>
        </w:numPr>
        <w:rPr>
          <w:rFonts w:cstheme="minorHAnsi"/>
        </w:rPr>
      </w:pPr>
      <w:r w:rsidRPr="00743FFE">
        <w:rPr>
          <w:rFonts w:cstheme="minorHAnsi"/>
        </w:rPr>
        <w:t xml:space="preserve">Раз в месяц </w:t>
      </w:r>
    </w:p>
    <w:p w14:paraId="2511FD2A" w14:textId="77777777" w:rsidR="00ED1D4E" w:rsidRPr="00743FFE" w:rsidRDefault="00ED1D4E" w:rsidP="00F77242">
      <w:pPr>
        <w:pStyle w:val="aff"/>
        <w:numPr>
          <w:ilvl w:val="1"/>
          <w:numId w:val="23"/>
        </w:numPr>
        <w:rPr>
          <w:rFonts w:cstheme="minorHAnsi"/>
        </w:rPr>
      </w:pPr>
      <w:r w:rsidRPr="00743FFE">
        <w:rPr>
          <w:rFonts w:cstheme="minorHAnsi"/>
        </w:rPr>
        <w:t xml:space="preserve">Несколько раз в месяц </w:t>
      </w:r>
    </w:p>
    <w:p w14:paraId="3E29F79E" w14:textId="77777777" w:rsidR="00ED1D4E" w:rsidRPr="00743FFE" w:rsidRDefault="00ED1D4E" w:rsidP="00F77242">
      <w:pPr>
        <w:pStyle w:val="aff"/>
        <w:numPr>
          <w:ilvl w:val="1"/>
          <w:numId w:val="23"/>
        </w:numPr>
        <w:rPr>
          <w:rFonts w:cstheme="minorHAnsi"/>
        </w:rPr>
      </w:pPr>
      <w:r w:rsidRPr="00743FFE">
        <w:rPr>
          <w:rFonts w:cstheme="minorHAnsi"/>
        </w:rPr>
        <w:t xml:space="preserve">Раз в полгода </w:t>
      </w:r>
    </w:p>
    <w:p w14:paraId="6B0D4D8D" w14:textId="77777777" w:rsidR="00ED1D4E" w:rsidRPr="00743FFE" w:rsidRDefault="00ED1D4E" w:rsidP="00F77242">
      <w:pPr>
        <w:pStyle w:val="aff"/>
        <w:numPr>
          <w:ilvl w:val="1"/>
          <w:numId w:val="23"/>
        </w:numPr>
        <w:rPr>
          <w:rFonts w:cstheme="minorHAnsi"/>
        </w:rPr>
      </w:pPr>
      <w:r w:rsidRPr="00743FFE">
        <w:rPr>
          <w:rFonts w:cstheme="minorHAnsi"/>
        </w:rPr>
        <w:t>Несколько раз в полгода</w:t>
      </w:r>
    </w:p>
    <w:p w14:paraId="7864FC4D" w14:textId="77777777" w:rsidR="00ED1D4E" w:rsidRPr="00743FFE" w:rsidRDefault="00ED1D4E" w:rsidP="00F77242">
      <w:pPr>
        <w:pStyle w:val="aff"/>
        <w:numPr>
          <w:ilvl w:val="1"/>
          <w:numId w:val="23"/>
        </w:numPr>
        <w:rPr>
          <w:rFonts w:cstheme="minorHAnsi"/>
        </w:rPr>
      </w:pPr>
      <w:r w:rsidRPr="00743FFE">
        <w:rPr>
          <w:rFonts w:cstheme="minorHAnsi"/>
        </w:rPr>
        <w:t>Раз в год</w:t>
      </w:r>
    </w:p>
    <w:p w14:paraId="55300D55" w14:textId="77777777" w:rsidR="00ED1D4E" w:rsidRPr="00743FFE" w:rsidRDefault="00ED1D4E" w:rsidP="00F77242">
      <w:pPr>
        <w:pStyle w:val="aff"/>
        <w:numPr>
          <w:ilvl w:val="1"/>
          <w:numId w:val="23"/>
        </w:numPr>
        <w:rPr>
          <w:rFonts w:cstheme="minorHAnsi"/>
        </w:rPr>
      </w:pPr>
      <w:r w:rsidRPr="00743FFE">
        <w:rPr>
          <w:rFonts w:cstheme="minorHAnsi"/>
        </w:rPr>
        <w:t>Несколько раз в год</w:t>
      </w:r>
    </w:p>
    <w:p w14:paraId="2F7C5D5B" w14:textId="77777777" w:rsidR="00ED1D4E" w:rsidRPr="00743FFE" w:rsidRDefault="00ED1D4E" w:rsidP="00F77242">
      <w:pPr>
        <w:pStyle w:val="aff"/>
        <w:numPr>
          <w:ilvl w:val="0"/>
          <w:numId w:val="23"/>
        </w:numPr>
        <w:rPr>
          <w:rFonts w:cstheme="minorHAnsi"/>
        </w:rPr>
      </w:pPr>
      <w:r w:rsidRPr="00743FFE">
        <w:rPr>
          <w:rFonts w:cstheme="minorHAnsi"/>
        </w:rPr>
        <w:t>На какие культурные мероприятия вы ходите чаще всего? (Выберите 3 варианта ответа)</w:t>
      </w:r>
    </w:p>
    <w:p w14:paraId="51163FFA" w14:textId="77777777" w:rsidR="00ED1D4E" w:rsidRPr="00743FFE" w:rsidRDefault="00ED1D4E" w:rsidP="00F77242">
      <w:pPr>
        <w:pStyle w:val="aff"/>
        <w:numPr>
          <w:ilvl w:val="1"/>
          <w:numId w:val="23"/>
        </w:numPr>
        <w:rPr>
          <w:rFonts w:cstheme="minorHAnsi"/>
        </w:rPr>
      </w:pPr>
      <w:r w:rsidRPr="00743FFE">
        <w:rPr>
          <w:rFonts w:cstheme="minorHAnsi"/>
        </w:rPr>
        <w:t>Арт-медитации</w:t>
      </w:r>
    </w:p>
    <w:p w14:paraId="5DA14471" w14:textId="77777777" w:rsidR="00ED1D4E" w:rsidRPr="00743FFE" w:rsidRDefault="00ED1D4E" w:rsidP="00F77242">
      <w:pPr>
        <w:pStyle w:val="aff"/>
        <w:numPr>
          <w:ilvl w:val="1"/>
          <w:numId w:val="23"/>
        </w:numPr>
        <w:rPr>
          <w:rFonts w:cstheme="minorHAnsi"/>
        </w:rPr>
      </w:pPr>
      <w:r w:rsidRPr="00743FFE">
        <w:rPr>
          <w:rFonts w:cstheme="minorHAnsi"/>
        </w:rPr>
        <w:t xml:space="preserve">Экскурсия с аудиогидом </w:t>
      </w:r>
    </w:p>
    <w:p w14:paraId="0ECB8F1A" w14:textId="77777777" w:rsidR="00ED1D4E" w:rsidRPr="00743FFE" w:rsidRDefault="00ED1D4E" w:rsidP="00F77242">
      <w:pPr>
        <w:pStyle w:val="aff"/>
        <w:numPr>
          <w:ilvl w:val="1"/>
          <w:numId w:val="23"/>
        </w:numPr>
        <w:rPr>
          <w:rFonts w:cstheme="minorHAnsi"/>
        </w:rPr>
      </w:pPr>
      <w:r w:rsidRPr="00743FFE">
        <w:rPr>
          <w:rFonts w:cstheme="minorHAnsi"/>
        </w:rPr>
        <w:t xml:space="preserve">Балет </w:t>
      </w:r>
    </w:p>
    <w:p w14:paraId="323D8913" w14:textId="77777777" w:rsidR="00ED1D4E" w:rsidRPr="00743FFE" w:rsidRDefault="00ED1D4E" w:rsidP="00F77242">
      <w:pPr>
        <w:pStyle w:val="aff"/>
        <w:numPr>
          <w:ilvl w:val="1"/>
          <w:numId w:val="23"/>
        </w:numPr>
        <w:rPr>
          <w:rFonts w:cstheme="minorHAnsi"/>
        </w:rPr>
      </w:pPr>
      <w:r w:rsidRPr="00743FFE">
        <w:rPr>
          <w:rFonts w:cstheme="minorHAnsi"/>
        </w:rPr>
        <w:t xml:space="preserve">Вечер одноактных опер </w:t>
      </w:r>
    </w:p>
    <w:p w14:paraId="7DC07351" w14:textId="77777777" w:rsidR="00ED1D4E" w:rsidRPr="00743FFE" w:rsidRDefault="00ED1D4E" w:rsidP="00F77242">
      <w:pPr>
        <w:pStyle w:val="aff"/>
        <w:numPr>
          <w:ilvl w:val="1"/>
          <w:numId w:val="23"/>
        </w:numPr>
        <w:rPr>
          <w:rFonts w:cstheme="minorHAnsi"/>
        </w:rPr>
      </w:pPr>
      <w:r w:rsidRPr="00743FFE">
        <w:rPr>
          <w:rFonts w:cstheme="minorHAnsi"/>
        </w:rPr>
        <w:t xml:space="preserve">Выставка </w:t>
      </w:r>
    </w:p>
    <w:p w14:paraId="5B14ED53" w14:textId="77777777" w:rsidR="00ED1D4E" w:rsidRPr="00743FFE" w:rsidRDefault="00ED1D4E" w:rsidP="00F77242">
      <w:pPr>
        <w:pStyle w:val="aff"/>
        <w:numPr>
          <w:ilvl w:val="1"/>
          <w:numId w:val="23"/>
        </w:numPr>
        <w:rPr>
          <w:rFonts w:cstheme="minorHAnsi"/>
        </w:rPr>
      </w:pPr>
      <w:r w:rsidRPr="00743FFE">
        <w:rPr>
          <w:rFonts w:cstheme="minorHAnsi"/>
        </w:rPr>
        <w:t xml:space="preserve">Игра </w:t>
      </w:r>
    </w:p>
    <w:p w14:paraId="4CE16F94" w14:textId="77777777" w:rsidR="00ED1D4E" w:rsidRPr="00743FFE" w:rsidRDefault="00ED1D4E" w:rsidP="00F77242">
      <w:pPr>
        <w:pStyle w:val="aff"/>
        <w:numPr>
          <w:ilvl w:val="1"/>
          <w:numId w:val="23"/>
        </w:numPr>
        <w:rPr>
          <w:rFonts w:cstheme="minorHAnsi"/>
        </w:rPr>
      </w:pPr>
      <w:r w:rsidRPr="00743FFE">
        <w:rPr>
          <w:rFonts w:cstheme="minorHAnsi"/>
        </w:rPr>
        <w:t xml:space="preserve">Интерактивные занятия </w:t>
      </w:r>
    </w:p>
    <w:p w14:paraId="7F826637" w14:textId="77777777" w:rsidR="00ED1D4E" w:rsidRPr="00743FFE" w:rsidRDefault="00ED1D4E" w:rsidP="00F77242">
      <w:pPr>
        <w:pStyle w:val="aff"/>
        <w:numPr>
          <w:ilvl w:val="1"/>
          <w:numId w:val="23"/>
        </w:numPr>
        <w:rPr>
          <w:rFonts w:cstheme="minorHAnsi"/>
        </w:rPr>
      </w:pPr>
      <w:r w:rsidRPr="00743FFE">
        <w:rPr>
          <w:rFonts w:cstheme="minorHAnsi"/>
        </w:rPr>
        <w:t xml:space="preserve">Квест </w:t>
      </w:r>
    </w:p>
    <w:p w14:paraId="489849EF" w14:textId="77777777" w:rsidR="00ED1D4E" w:rsidRPr="00743FFE" w:rsidRDefault="00ED1D4E" w:rsidP="00F77242">
      <w:pPr>
        <w:pStyle w:val="aff"/>
        <w:numPr>
          <w:ilvl w:val="1"/>
          <w:numId w:val="23"/>
        </w:numPr>
        <w:rPr>
          <w:rFonts w:cstheme="minorHAnsi"/>
        </w:rPr>
      </w:pPr>
      <w:r w:rsidRPr="00743FFE">
        <w:rPr>
          <w:rFonts w:cstheme="minorHAnsi"/>
        </w:rPr>
        <w:t xml:space="preserve">Просмотр кино </w:t>
      </w:r>
    </w:p>
    <w:p w14:paraId="15593CB4" w14:textId="77777777" w:rsidR="00ED1D4E" w:rsidRPr="00743FFE" w:rsidRDefault="00ED1D4E" w:rsidP="00F77242">
      <w:pPr>
        <w:pStyle w:val="aff"/>
        <w:numPr>
          <w:ilvl w:val="1"/>
          <w:numId w:val="23"/>
        </w:numPr>
        <w:rPr>
          <w:rFonts w:cstheme="minorHAnsi"/>
        </w:rPr>
      </w:pPr>
      <w:r w:rsidRPr="00743FFE">
        <w:rPr>
          <w:rFonts w:cstheme="minorHAnsi"/>
        </w:rPr>
        <w:t>Концерт</w:t>
      </w:r>
    </w:p>
    <w:p w14:paraId="1B7A87EE" w14:textId="77777777" w:rsidR="00ED1D4E" w:rsidRPr="00743FFE" w:rsidRDefault="00ED1D4E" w:rsidP="00F77242">
      <w:pPr>
        <w:pStyle w:val="aff"/>
        <w:numPr>
          <w:ilvl w:val="1"/>
          <w:numId w:val="23"/>
        </w:numPr>
        <w:rPr>
          <w:rFonts w:cstheme="minorHAnsi"/>
        </w:rPr>
      </w:pPr>
      <w:r w:rsidRPr="00743FFE">
        <w:rPr>
          <w:rFonts w:cstheme="minorHAnsi"/>
        </w:rPr>
        <w:t>Лекция</w:t>
      </w:r>
    </w:p>
    <w:p w14:paraId="46BD7453" w14:textId="77777777" w:rsidR="00ED1D4E" w:rsidRPr="00743FFE" w:rsidRDefault="00ED1D4E" w:rsidP="00F77242">
      <w:pPr>
        <w:pStyle w:val="aff"/>
        <w:numPr>
          <w:ilvl w:val="1"/>
          <w:numId w:val="23"/>
        </w:numPr>
        <w:rPr>
          <w:rFonts w:cstheme="minorHAnsi"/>
        </w:rPr>
      </w:pPr>
      <w:r w:rsidRPr="00743FFE">
        <w:rPr>
          <w:rFonts w:cstheme="minorHAnsi"/>
        </w:rPr>
        <w:t>Мастер-класс</w:t>
      </w:r>
    </w:p>
    <w:p w14:paraId="6D247D33" w14:textId="77777777" w:rsidR="00ED1D4E" w:rsidRPr="00743FFE" w:rsidRDefault="00ED1D4E" w:rsidP="00F77242">
      <w:pPr>
        <w:pStyle w:val="aff"/>
        <w:numPr>
          <w:ilvl w:val="1"/>
          <w:numId w:val="23"/>
        </w:numPr>
        <w:rPr>
          <w:rFonts w:cstheme="minorHAnsi"/>
        </w:rPr>
      </w:pPr>
      <w:r w:rsidRPr="00743FFE">
        <w:rPr>
          <w:rFonts w:cstheme="minorHAnsi"/>
        </w:rPr>
        <w:t xml:space="preserve">Мюзикл </w:t>
      </w:r>
    </w:p>
    <w:p w14:paraId="2BE400B2" w14:textId="77777777" w:rsidR="00ED1D4E" w:rsidRPr="00743FFE" w:rsidRDefault="00ED1D4E" w:rsidP="00F77242">
      <w:pPr>
        <w:pStyle w:val="aff"/>
        <w:numPr>
          <w:ilvl w:val="1"/>
          <w:numId w:val="23"/>
        </w:numPr>
        <w:rPr>
          <w:rFonts w:cstheme="minorHAnsi"/>
        </w:rPr>
      </w:pPr>
      <w:r w:rsidRPr="00743FFE">
        <w:rPr>
          <w:rFonts w:cstheme="minorHAnsi"/>
        </w:rPr>
        <w:t>Опера</w:t>
      </w:r>
    </w:p>
    <w:p w14:paraId="64FB672E" w14:textId="77777777" w:rsidR="00ED1D4E" w:rsidRPr="00743FFE" w:rsidRDefault="00ED1D4E" w:rsidP="00F77242">
      <w:pPr>
        <w:pStyle w:val="aff"/>
        <w:numPr>
          <w:ilvl w:val="1"/>
          <w:numId w:val="23"/>
        </w:numPr>
        <w:rPr>
          <w:rFonts w:cstheme="minorHAnsi"/>
        </w:rPr>
      </w:pPr>
      <w:r w:rsidRPr="00743FFE">
        <w:rPr>
          <w:rFonts w:cstheme="minorHAnsi"/>
        </w:rPr>
        <w:t xml:space="preserve">Оперетта </w:t>
      </w:r>
    </w:p>
    <w:p w14:paraId="1BB24A99" w14:textId="77777777" w:rsidR="00ED1D4E" w:rsidRPr="00743FFE" w:rsidRDefault="00ED1D4E" w:rsidP="00F77242">
      <w:pPr>
        <w:pStyle w:val="aff"/>
        <w:numPr>
          <w:ilvl w:val="1"/>
          <w:numId w:val="23"/>
        </w:numPr>
        <w:rPr>
          <w:rFonts w:cstheme="minorHAnsi"/>
        </w:rPr>
      </w:pPr>
      <w:r w:rsidRPr="00743FFE">
        <w:rPr>
          <w:rFonts w:cstheme="minorHAnsi"/>
        </w:rPr>
        <w:t xml:space="preserve">Перформанс </w:t>
      </w:r>
    </w:p>
    <w:p w14:paraId="21E47EDD" w14:textId="77777777" w:rsidR="00ED1D4E" w:rsidRPr="00743FFE" w:rsidRDefault="00ED1D4E" w:rsidP="00F77242">
      <w:pPr>
        <w:pStyle w:val="aff"/>
        <w:numPr>
          <w:ilvl w:val="1"/>
          <w:numId w:val="23"/>
        </w:numPr>
        <w:rPr>
          <w:rFonts w:cstheme="minorHAnsi"/>
        </w:rPr>
      </w:pPr>
      <w:r w:rsidRPr="00743FFE">
        <w:rPr>
          <w:rFonts w:cstheme="minorHAnsi"/>
        </w:rPr>
        <w:lastRenderedPageBreak/>
        <w:t xml:space="preserve">Поэтический вечер </w:t>
      </w:r>
    </w:p>
    <w:p w14:paraId="55E3AF5D" w14:textId="77777777" w:rsidR="00ED1D4E" w:rsidRPr="00743FFE" w:rsidRDefault="00ED1D4E" w:rsidP="00F77242">
      <w:pPr>
        <w:pStyle w:val="aff"/>
        <w:numPr>
          <w:ilvl w:val="1"/>
          <w:numId w:val="23"/>
        </w:numPr>
        <w:rPr>
          <w:rFonts w:cstheme="minorHAnsi"/>
        </w:rPr>
      </w:pPr>
      <w:r w:rsidRPr="00743FFE">
        <w:rPr>
          <w:rFonts w:cstheme="minorHAnsi"/>
        </w:rPr>
        <w:t xml:space="preserve">Спектакль </w:t>
      </w:r>
    </w:p>
    <w:p w14:paraId="1ACB5CC7" w14:textId="77777777" w:rsidR="00ED1D4E" w:rsidRPr="00743FFE" w:rsidRDefault="00ED1D4E" w:rsidP="00F77242">
      <w:pPr>
        <w:pStyle w:val="aff"/>
        <w:numPr>
          <w:ilvl w:val="1"/>
          <w:numId w:val="23"/>
        </w:numPr>
        <w:rPr>
          <w:rFonts w:cstheme="minorHAnsi"/>
        </w:rPr>
      </w:pPr>
      <w:r w:rsidRPr="00743FFE">
        <w:rPr>
          <w:rFonts w:cstheme="minorHAnsi"/>
        </w:rPr>
        <w:t xml:space="preserve">Фестиваль </w:t>
      </w:r>
    </w:p>
    <w:p w14:paraId="06B2F78B" w14:textId="77777777" w:rsidR="00ED1D4E" w:rsidRPr="00743FFE" w:rsidRDefault="00ED1D4E" w:rsidP="00F77242">
      <w:pPr>
        <w:pStyle w:val="aff"/>
        <w:numPr>
          <w:ilvl w:val="1"/>
          <w:numId w:val="23"/>
        </w:numPr>
        <w:rPr>
          <w:rFonts w:cstheme="minorHAnsi"/>
        </w:rPr>
      </w:pPr>
      <w:r w:rsidRPr="00743FFE">
        <w:rPr>
          <w:rFonts w:cstheme="minorHAnsi"/>
        </w:rPr>
        <w:t xml:space="preserve">Экскурсия </w:t>
      </w:r>
    </w:p>
    <w:p w14:paraId="1ACF3A48" w14:textId="77777777" w:rsidR="00ED1D4E" w:rsidRPr="00743FFE" w:rsidRDefault="00ED1D4E" w:rsidP="00F77242">
      <w:pPr>
        <w:pStyle w:val="aff"/>
        <w:numPr>
          <w:ilvl w:val="1"/>
          <w:numId w:val="23"/>
        </w:numPr>
        <w:rPr>
          <w:rFonts w:cstheme="minorHAnsi"/>
        </w:rPr>
      </w:pPr>
      <w:r w:rsidRPr="00743FFE">
        <w:rPr>
          <w:rFonts w:cstheme="minorHAnsi"/>
        </w:rPr>
        <w:t xml:space="preserve">Экспозиция </w:t>
      </w:r>
    </w:p>
    <w:p w14:paraId="1AFBAB22" w14:textId="77777777" w:rsidR="00ED1D4E" w:rsidRPr="00743FFE" w:rsidRDefault="00ED1D4E" w:rsidP="00F77242">
      <w:pPr>
        <w:pStyle w:val="aff"/>
        <w:numPr>
          <w:ilvl w:val="1"/>
          <w:numId w:val="23"/>
        </w:numPr>
        <w:rPr>
          <w:rFonts w:cstheme="minorHAnsi"/>
        </w:rPr>
      </w:pPr>
      <w:r w:rsidRPr="00743FFE">
        <w:rPr>
          <w:rFonts w:cstheme="minorHAnsi"/>
        </w:rPr>
        <w:t>Другое: ____</w:t>
      </w:r>
    </w:p>
    <w:p w14:paraId="43E0FC10" w14:textId="77777777" w:rsidR="00ED1D4E" w:rsidRPr="00743FFE" w:rsidRDefault="00ED1D4E" w:rsidP="00F77242">
      <w:pPr>
        <w:pStyle w:val="aff"/>
        <w:numPr>
          <w:ilvl w:val="0"/>
          <w:numId w:val="23"/>
        </w:numPr>
        <w:rPr>
          <w:rFonts w:cstheme="minorHAnsi"/>
        </w:rPr>
      </w:pPr>
      <w:r w:rsidRPr="00743FFE">
        <w:rPr>
          <w:rFonts w:cstheme="minorHAnsi"/>
        </w:rPr>
        <w:t>Как предпочитаете проводить свободное время? (Выберите 3 варианта ответа)</w:t>
      </w:r>
    </w:p>
    <w:p w14:paraId="2932BAF2" w14:textId="15470352" w:rsidR="00ED1D4E" w:rsidRPr="00743FFE" w:rsidRDefault="00743FFE" w:rsidP="00F77242">
      <w:pPr>
        <w:pStyle w:val="aff"/>
        <w:numPr>
          <w:ilvl w:val="1"/>
          <w:numId w:val="23"/>
        </w:numPr>
        <w:rPr>
          <w:rFonts w:cstheme="minorHAnsi"/>
        </w:rPr>
      </w:pPr>
      <w:r>
        <w:rPr>
          <w:rFonts w:cstheme="minorHAnsi"/>
        </w:rPr>
        <w:t>С</w:t>
      </w:r>
      <w:r w:rsidR="00ED1D4E" w:rsidRPr="00743FFE">
        <w:rPr>
          <w:rFonts w:cstheme="minorHAnsi"/>
        </w:rPr>
        <w:t xml:space="preserve">ижу дома </w:t>
      </w:r>
    </w:p>
    <w:p w14:paraId="1A3A942F" w14:textId="77777777" w:rsidR="00ED1D4E" w:rsidRPr="00743FFE" w:rsidRDefault="00ED1D4E" w:rsidP="00F77242">
      <w:pPr>
        <w:pStyle w:val="aff"/>
        <w:numPr>
          <w:ilvl w:val="1"/>
          <w:numId w:val="23"/>
        </w:numPr>
        <w:rPr>
          <w:rFonts w:cstheme="minorHAnsi"/>
        </w:rPr>
      </w:pPr>
      <w:r w:rsidRPr="00743FFE">
        <w:rPr>
          <w:rFonts w:cstheme="minorHAnsi"/>
        </w:rPr>
        <w:t xml:space="preserve">Езжу на дачу </w:t>
      </w:r>
    </w:p>
    <w:p w14:paraId="54538060" w14:textId="77777777" w:rsidR="00ED1D4E" w:rsidRPr="00743FFE" w:rsidRDefault="00ED1D4E" w:rsidP="00F77242">
      <w:pPr>
        <w:pStyle w:val="aff"/>
        <w:numPr>
          <w:ilvl w:val="1"/>
          <w:numId w:val="23"/>
        </w:numPr>
        <w:rPr>
          <w:rFonts w:cstheme="minorHAnsi"/>
        </w:rPr>
      </w:pPr>
      <w:r w:rsidRPr="00743FFE">
        <w:rPr>
          <w:rFonts w:cstheme="minorHAnsi"/>
        </w:rPr>
        <w:t>Гуляю по улицам города</w:t>
      </w:r>
    </w:p>
    <w:p w14:paraId="2270D0A6" w14:textId="77777777" w:rsidR="00ED1D4E" w:rsidRPr="00743FFE" w:rsidRDefault="00ED1D4E" w:rsidP="00F77242">
      <w:pPr>
        <w:pStyle w:val="aff"/>
        <w:numPr>
          <w:ilvl w:val="1"/>
          <w:numId w:val="23"/>
        </w:numPr>
        <w:rPr>
          <w:rFonts w:cstheme="minorHAnsi"/>
        </w:rPr>
      </w:pPr>
      <w:r w:rsidRPr="00743FFE">
        <w:rPr>
          <w:rFonts w:cstheme="minorHAnsi"/>
        </w:rPr>
        <w:t xml:space="preserve">Гуляю по городским паркам </w:t>
      </w:r>
    </w:p>
    <w:p w14:paraId="5D0127C0" w14:textId="77777777" w:rsidR="00ED1D4E" w:rsidRPr="00743FFE" w:rsidRDefault="00ED1D4E" w:rsidP="00F77242">
      <w:pPr>
        <w:pStyle w:val="aff"/>
        <w:numPr>
          <w:ilvl w:val="1"/>
          <w:numId w:val="23"/>
        </w:numPr>
        <w:rPr>
          <w:rFonts w:cstheme="minorHAnsi"/>
        </w:rPr>
      </w:pPr>
      <w:r w:rsidRPr="00743FFE">
        <w:rPr>
          <w:rFonts w:cstheme="minorHAnsi"/>
        </w:rPr>
        <w:t>Провожу время в креативных кластерах (Новая Голландия/Севкабель Порт/ Никольские ряды и т.д.)</w:t>
      </w:r>
    </w:p>
    <w:p w14:paraId="105EDA7A" w14:textId="77777777" w:rsidR="00ED1D4E" w:rsidRPr="00743FFE" w:rsidRDefault="00ED1D4E" w:rsidP="00F77242">
      <w:pPr>
        <w:pStyle w:val="aff"/>
        <w:numPr>
          <w:ilvl w:val="1"/>
          <w:numId w:val="23"/>
        </w:numPr>
        <w:rPr>
          <w:rFonts w:cstheme="minorHAnsi"/>
        </w:rPr>
      </w:pPr>
      <w:r w:rsidRPr="00743FFE">
        <w:rPr>
          <w:rFonts w:cstheme="minorHAnsi"/>
        </w:rPr>
        <w:t xml:space="preserve">Хожу в кино </w:t>
      </w:r>
    </w:p>
    <w:p w14:paraId="21F0391D" w14:textId="77777777" w:rsidR="00ED1D4E" w:rsidRPr="00743FFE" w:rsidRDefault="00ED1D4E" w:rsidP="00F77242">
      <w:pPr>
        <w:pStyle w:val="aff"/>
        <w:numPr>
          <w:ilvl w:val="1"/>
          <w:numId w:val="23"/>
        </w:numPr>
        <w:rPr>
          <w:rFonts w:cstheme="minorHAnsi"/>
        </w:rPr>
      </w:pPr>
      <w:r w:rsidRPr="00743FFE">
        <w:rPr>
          <w:rFonts w:cstheme="minorHAnsi"/>
        </w:rPr>
        <w:t xml:space="preserve">Посещаю музеи </w:t>
      </w:r>
    </w:p>
    <w:p w14:paraId="17CBC941" w14:textId="77777777" w:rsidR="00ED1D4E" w:rsidRPr="00743FFE" w:rsidRDefault="00ED1D4E" w:rsidP="00F77242">
      <w:pPr>
        <w:pStyle w:val="aff"/>
        <w:numPr>
          <w:ilvl w:val="1"/>
          <w:numId w:val="23"/>
        </w:numPr>
        <w:rPr>
          <w:rFonts w:cstheme="minorHAnsi"/>
        </w:rPr>
      </w:pPr>
      <w:r w:rsidRPr="00743FFE">
        <w:rPr>
          <w:rFonts w:cstheme="minorHAnsi"/>
        </w:rPr>
        <w:t xml:space="preserve">Посещаю театры </w:t>
      </w:r>
    </w:p>
    <w:p w14:paraId="7FF49388" w14:textId="77777777" w:rsidR="00ED1D4E" w:rsidRPr="00743FFE" w:rsidRDefault="00ED1D4E" w:rsidP="00F77242">
      <w:pPr>
        <w:pStyle w:val="aff"/>
        <w:numPr>
          <w:ilvl w:val="1"/>
          <w:numId w:val="23"/>
        </w:numPr>
        <w:rPr>
          <w:rFonts w:cstheme="minorHAnsi"/>
        </w:rPr>
      </w:pPr>
      <w:r w:rsidRPr="00743FFE">
        <w:rPr>
          <w:rFonts w:cstheme="minorHAnsi"/>
        </w:rPr>
        <w:t>Посещаю галереи</w:t>
      </w:r>
    </w:p>
    <w:p w14:paraId="64CCCF33" w14:textId="77777777" w:rsidR="00ED1D4E" w:rsidRPr="00743FFE" w:rsidRDefault="00ED1D4E" w:rsidP="00F77242">
      <w:pPr>
        <w:pStyle w:val="aff"/>
        <w:numPr>
          <w:ilvl w:val="1"/>
          <w:numId w:val="23"/>
        </w:numPr>
        <w:rPr>
          <w:rFonts w:cstheme="minorHAnsi"/>
        </w:rPr>
      </w:pPr>
      <w:r w:rsidRPr="00743FFE">
        <w:rPr>
          <w:rFonts w:cstheme="minorHAnsi"/>
        </w:rPr>
        <w:t>Посещаю творческие студии: театральные, художественные, музыкальные</w:t>
      </w:r>
    </w:p>
    <w:p w14:paraId="2035CF0A" w14:textId="77777777" w:rsidR="00ED1D4E" w:rsidRPr="00743FFE" w:rsidRDefault="00ED1D4E" w:rsidP="00F77242">
      <w:pPr>
        <w:pStyle w:val="aff"/>
        <w:numPr>
          <w:ilvl w:val="1"/>
          <w:numId w:val="23"/>
        </w:numPr>
        <w:rPr>
          <w:rFonts w:cstheme="minorHAnsi"/>
        </w:rPr>
      </w:pPr>
      <w:r w:rsidRPr="00743FFE">
        <w:rPr>
          <w:rFonts w:cstheme="minorHAnsi"/>
        </w:rPr>
        <w:t>Посещаю юмористические шоу (стендап, импровизационные шоу)</w:t>
      </w:r>
    </w:p>
    <w:p w14:paraId="4B54819B" w14:textId="77777777" w:rsidR="00ED1D4E" w:rsidRPr="00743FFE" w:rsidRDefault="00ED1D4E" w:rsidP="00F77242">
      <w:pPr>
        <w:pStyle w:val="aff"/>
        <w:numPr>
          <w:ilvl w:val="1"/>
          <w:numId w:val="23"/>
        </w:numPr>
        <w:rPr>
          <w:rFonts w:cstheme="minorHAnsi"/>
        </w:rPr>
      </w:pPr>
      <w:r w:rsidRPr="00743FFE">
        <w:rPr>
          <w:rFonts w:cstheme="minorHAnsi"/>
        </w:rPr>
        <w:t>Посещаю любительские спектакли</w:t>
      </w:r>
    </w:p>
    <w:p w14:paraId="03FD0263" w14:textId="77777777" w:rsidR="00ED1D4E" w:rsidRPr="00743FFE" w:rsidRDefault="00ED1D4E" w:rsidP="00F77242">
      <w:pPr>
        <w:pStyle w:val="aff"/>
        <w:numPr>
          <w:ilvl w:val="1"/>
          <w:numId w:val="23"/>
        </w:numPr>
        <w:rPr>
          <w:rFonts w:cstheme="minorHAnsi"/>
        </w:rPr>
      </w:pPr>
      <w:r w:rsidRPr="00743FFE">
        <w:rPr>
          <w:rFonts w:cstheme="minorHAnsi"/>
        </w:rPr>
        <w:t>Посещаю музыкальные концерты</w:t>
      </w:r>
    </w:p>
    <w:p w14:paraId="1C5132BC" w14:textId="77777777" w:rsidR="00ED1D4E" w:rsidRPr="00743FFE" w:rsidRDefault="00ED1D4E" w:rsidP="00F77242">
      <w:pPr>
        <w:pStyle w:val="aff"/>
        <w:numPr>
          <w:ilvl w:val="1"/>
          <w:numId w:val="23"/>
        </w:numPr>
        <w:rPr>
          <w:rFonts w:cstheme="minorHAnsi"/>
        </w:rPr>
      </w:pPr>
      <w:r w:rsidRPr="00743FFE">
        <w:rPr>
          <w:rFonts w:cstheme="minorHAnsi"/>
        </w:rPr>
        <w:t xml:space="preserve">Посещаю экскурсии </w:t>
      </w:r>
    </w:p>
    <w:p w14:paraId="7214148F" w14:textId="77777777" w:rsidR="00ED1D4E" w:rsidRPr="00743FFE" w:rsidRDefault="00ED1D4E" w:rsidP="00F77242">
      <w:pPr>
        <w:pStyle w:val="aff"/>
        <w:numPr>
          <w:ilvl w:val="1"/>
          <w:numId w:val="23"/>
        </w:numPr>
        <w:rPr>
          <w:rFonts w:cstheme="minorHAnsi"/>
        </w:rPr>
      </w:pPr>
      <w:r w:rsidRPr="00743FFE">
        <w:rPr>
          <w:rFonts w:cstheme="minorHAnsi"/>
        </w:rPr>
        <w:t xml:space="preserve">Посещаю мастер-классы </w:t>
      </w:r>
    </w:p>
    <w:p w14:paraId="0765AFFB" w14:textId="77777777" w:rsidR="00ED1D4E" w:rsidRPr="00743FFE" w:rsidRDefault="00ED1D4E" w:rsidP="00F77242">
      <w:pPr>
        <w:pStyle w:val="aff"/>
        <w:numPr>
          <w:ilvl w:val="1"/>
          <w:numId w:val="23"/>
        </w:numPr>
        <w:rPr>
          <w:rFonts w:cstheme="minorHAnsi"/>
        </w:rPr>
      </w:pPr>
      <w:r w:rsidRPr="00743FFE">
        <w:rPr>
          <w:rFonts w:cstheme="minorHAnsi"/>
        </w:rPr>
        <w:t xml:space="preserve">Хожу в кафе, ресторан, бар </w:t>
      </w:r>
    </w:p>
    <w:p w14:paraId="631CF7BD" w14:textId="77777777" w:rsidR="00ED1D4E" w:rsidRPr="00743FFE" w:rsidRDefault="00ED1D4E" w:rsidP="00F77242">
      <w:pPr>
        <w:pStyle w:val="aff"/>
        <w:numPr>
          <w:ilvl w:val="1"/>
          <w:numId w:val="23"/>
        </w:numPr>
        <w:rPr>
          <w:rFonts w:cstheme="minorHAnsi"/>
        </w:rPr>
      </w:pPr>
      <w:r w:rsidRPr="00743FFE">
        <w:rPr>
          <w:rFonts w:cstheme="minorHAnsi"/>
        </w:rPr>
        <w:t xml:space="preserve">Хожу в торговые центры за покупками </w:t>
      </w:r>
    </w:p>
    <w:p w14:paraId="6958F968" w14:textId="77777777" w:rsidR="00ED1D4E" w:rsidRPr="00743FFE" w:rsidRDefault="00ED1D4E" w:rsidP="00F77242">
      <w:pPr>
        <w:pStyle w:val="aff"/>
        <w:numPr>
          <w:ilvl w:val="1"/>
          <w:numId w:val="23"/>
        </w:numPr>
        <w:rPr>
          <w:rFonts w:cstheme="minorHAnsi"/>
        </w:rPr>
      </w:pPr>
      <w:r w:rsidRPr="00743FFE">
        <w:rPr>
          <w:rFonts w:cstheme="minorHAnsi"/>
        </w:rPr>
        <w:t>Занимаюсь спортом в тренажерном зале/ на улице</w:t>
      </w:r>
    </w:p>
    <w:p w14:paraId="0EE5856E" w14:textId="77777777" w:rsidR="00743FFE" w:rsidRPr="00743FFE" w:rsidRDefault="00743FFE" w:rsidP="00F77242">
      <w:pPr>
        <w:pStyle w:val="aff"/>
        <w:numPr>
          <w:ilvl w:val="1"/>
          <w:numId w:val="23"/>
        </w:numPr>
        <w:rPr>
          <w:rFonts w:cstheme="minorHAnsi"/>
        </w:rPr>
      </w:pPr>
      <w:r w:rsidRPr="00743FFE">
        <w:rPr>
          <w:rFonts w:cstheme="minorHAnsi"/>
        </w:rPr>
        <w:t>Другое: ____</w:t>
      </w:r>
    </w:p>
    <w:p w14:paraId="5BC8AC3E" w14:textId="77777777" w:rsidR="00ED1D4E" w:rsidRPr="00743FFE" w:rsidRDefault="00ED1D4E" w:rsidP="00F77242">
      <w:pPr>
        <w:pStyle w:val="aff"/>
        <w:numPr>
          <w:ilvl w:val="0"/>
          <w:numId w:val="23"/>
        </w:numPr>
        <w:rPr>
          <w:rFonts w:cstheme="minorHAnsi"/>
          <w:szCs w:val="24"/>
        </w:rPr>
      </w:pPr>
      <w:r w:rsidRPr="00743FFE">
        <w:rPr>
          <w:rFonts w:cs="AppleSystemUIFont"/>
          <w:sz w:val="26"/>
          <w:szCs w:val="26"/>
        </w:rPr>
        <w:t>С кем Вы обычно проводите свободное время</w:t>
      </w:r>
    </w:p>
    <w:p w14:paraId="3C84A190"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Один\одна</w:t>
      </w:r>
    </w:p>
    <w:p w14:paraId="4736DF63"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Со своим молодым человеком\девушкой</w:t>
      </w:r>
    </w:p>
    <w:p w14:paraId="1F24BD25"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С лучшим другом\подругой</w:t>
      </w:r>
    </w:p>
    <w:p w14:paraId="5F7908A9"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В компании друзей</w:t>
      </w:r>
    </w:p>
    <w:p w14:paraId="414E1B87"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lastRenderedPageBreak/>
        <w:t>С родителями \ родственниками</w:t>
      </w:r>
    </w:p>
    <w:p w14:paraId="6C82E59A" w14:textId="77777777" w:rsidR="00ED1D4E" w:rsidRPr="00743FFE" w:rsidRDefault="00ED1D4E" w:rsidP="00F77242">
      <w:pPr>
        <w:pStyle w:val="aff"/>
        <w:numPr>
          <w:ilvl w:val="1"/>
          <w:numId w:val="23"/>
        </w:numPr>
        <w:rPr>
          <w:rFonts w:cstheme="minorHAnsi"/>
          <w:szCs w:val="24"/>
        </w:rPr>
      </w:pPr>
      <w:r w:rsidRPr="00743FFE">
        <w:rPr>
          <w:rFonts w:cs="AppleSystemUIFont"/>
          <w:sz w:val="26"/>
          <w:szCs w:val="26"/>
        </w:rPr>
        <w:t>Не хожу на мероприятия по «Пушкинской карте»</w:t>
      </w:r>
    </w:p>
    <w:p w14:paraId="6DE8539F" w14:textId="7A2B0F2A" w:rsidR="00ED1D4E" w:rsidRPr="00743FFE" w:rsidRDefault="00743FFE" w:rsidP="00F77242">
      <w:pPr>
        <w:pStyle w:val="aff"/>
        <w:numPr>
          <w:ilvl w:val="1"/>
          <w:numId w:val="23"/>
        </w:numPr>
        <w:rPr>
          <w:rFonts w:cstheme="minorHAnsi"/>
        </w:rPr>
      </w:pPr>
      <w:r w:rsidRPr="00743FFE">
        <w:rPr>
          <w:rFonts w:cstheme="minorHAnsi"/>
        </w:rPr>
        <w:t>Другое: ____</w:t>
      </w:r>
    </w:p>
    <w:p w14:paraId="04DCEB76" w14:textId="77777777" w:rsidR="00ED1D4E" w:rsidRPr="00743FFE" w:rsidRDefault="00ED1D4E" w:rsidP="00F77242">
      <w:pPr>
        <w:pStyle w:val="aff"/>
        <w:numPr>
          <w:ilvl w:val="0"/>
          <w:numId w:val="23"/>
        </w:numPr>
        <w:rPr>
          <w:rFonts w:cstheme="minorHAnsi"/>
        </w:rPr>
      </w:pPr>
      <w:r w:rsidRPr="00743FFE">
        <w:rPr>
          <w:rFonts w:cstheme="minorHAnsi"/>
        </w:rPr>
        <w:t>Оформлена ли у вас «Пушкинская карта»?</w:t>
      </w:r>
    </w:p>
    <w:p w14:paraId="2A41B941" w14:textId="77777777" w:rsidR="00ED1D4E" w:rsidRPr="00743FFE" w:rsidRDefault="00ED1D4E" w:rsidP="00F77242">
      <w:pPr>
        <w:pStyle w:val="aff"/>
        <w:numPr>
          <w:ilvl w:val="1"/>
          <w:numId w:val="23"/>
        </w:numPr>
        <w:rPr>
          <w:rFonts w:cstheme="minorHAnsi"/>
        </w:rPr>
      </w:pPr>
      <w:r w:rsidRPr="00743FFE">
        <w:rPr>
          <w:rFonts w:cstheme="minorHAnsi"/>
        </w:rPr>
        <w:t>Да, оформил еще в 2021-2022 учебном году</w:t>
      </w:r>
    </w:p>
    <w:p w14:paraId="366CAC9C" w14:textId="77777777" w:rsidR="00ED1D4E" w:rsidRPr="00743FFE" w:rsidRDefault="00ED1D4E" w:rsidP="00F77242">
      <w:pPr>
        <w:pStyle w:val="aff"/>
        <w:numPr>
          <w:ilvl w:val="1"/>
          <w:numId w:val="23"/>
        </w:numPr>
        <w:rPr>
          <w:rFonts w:cstheme="minorHAnsi"/>
        </w:rPr>
      </w:pPr>
      <w:r w:rsidRPr="00743FFE">
        <w:rPr>
          <w:rFonts w:cstheme="minorHAnsi"/>
        </w:rPr>
        <w:t>Да, оформил в 2022-2023 учебном году</w:t>
      </w:r>
    </w:p>
    <w:p w14:paraId="0226A6C8" w14:textId="77777777" w:rsidR="00ED1D4E" w:rsidRPr="00743FFE" w:rsidRDefault="00ED1D4E" w:rsidP="00F77242">
      <w:pPr>
        <w:pStyle w:val="aff"/>
        <w:numPr>
          <w:ilvl w:val="1"/>
          <w:numId w:val="23"/>
        </w:numPr>
        <w:rPr>
          <w:rFonts w:cstheme="minorHAnsi"/>
        </w:rPr>
      </w:pPr>
      <w:r w:rsidRPr="00743FFE">
        <w:rPr>
          <w:rFonts w:cstheme="minorHAnsi"/>
        </w:rPr>
        <w:t>Нет</w:t>
      </w:r>
    </w:p>
    <w:p w14:paraId="7CE47094" w14:textId="499F1703" w:rsidR="00ED1D4E" w:rsidRPr="00743FFE" w:rsidRDefault="00ED1D4E" w:rsidP="00F77242">
      <w:pPr>
        <w:pStyle w:val="aff"/>
        <w:numPr>
          <w:ilvl w:val="1"/>
          <w:numId w:val="23"/>
        </w:numPr>
        <w:rPr>
          <w:rFonts w:cstheme="minorHAnsi"/>
        </w:rPr>
      </w:pPr>
      <w:r w:rsidRPr="00743FFE">
        <w:rPr>
          <w:rFonts w:cstheme="minorHAnsi"/>
        </w:rPr>
        <w:t>Не знаю, что это такое</w:t>
      </w:r>
    </w:p>
    <w:p w14:paraId="77429FFC" w14:textId="5558AB69" w:rsidR="00743FFE" w:rsidRPr="00743FFE" w:rsidRDefault="00743FFE" w:rsidP="00F77242">
      <w:pPr>
        <w:pStyle w:val="aff"/>
        <w:numPr>
          <w:ilvl w:val="0"/>
          <w:numId w:val="23"/>
        </w:numPr>
        <w:rPr>
          <w:rFonts w:cstheme="minorHAnsi"/>
        </w:rPr>
      </w:pPr>
      <w:r w:rsidRPr="00743FFE">
        <w:rPr>
          <w:rFonts w:cstheme="minorHAnsi"/>
        </w:rPr>
        <w:t>Если в предыдущем вопросе вы ответили «Нет», укажите, пожалуйста, причину, по которой вы этого не сделали:</w:t>
      </w:r>
    </w:p>
    <w:p w14:paraId="62BFD174" w14:textId="45B4B1FD" w:rsidR="00ED1D4E" w:rsidRPr="00743FFE" w:rsidRDefault="00ED1D4E" w:rsidP="00F77242">
      <w:pPr>
        <w:pStyle w:val="aff"/>
        <w:numPr>
          <w:ilvl w:val="0"/>
          <w:numId w:val="23"/>
        </w:numPr>
        <w:rPr>
          <w:rFonts w:cstheme="minorHAnsi"/>
        </w:rPr>
      </w:pPr>
      <w:r w:rsidRPr="00743FFE">
        <w:rPr>
          <w:rFonts w:cstheme="minorHAnsi"/>
        </w:rPr>
        <w:t>Совершали ли вы когда-либо покупки по «Пушкинской карте»?</w:t>
      </w:r>
    </w:p>
    <w:p w14:paraId="73D33A5C" w14:textId="77777777" w:rsidR="00ED1D4E" w:rsidRPr="00743FFE" w:rsidRDefault="00ED1D4E" w:rsidP="00F77242">
      <w:pPr>
        <w:pStyle w:val="aff"/>
        <w:numPr>
          <w:ilvl w:val="1"/>
          <w:numId w:val="23"/>
        </w:numPr>
        <w:rPr>
          <w:rFonts w:cstheme="minorHAnsi"/>
        </w:rPr>
      </w:pPr>
      <w:r w:rsidRPr="00743FFE">
        <w:rPr>
          <w:rFonts w:cstheme="minorHAnsi"/>
        </w:rPr>
        <w:t>Да</w:t>
      </w:r>
    </w:p>
    <w:p w14:paraId="0972D8DB" w14:textId="77777777" w:rsidR="00ED1D4E" w:rsidRPr="00743FFE" w:rsidRDefault="00ED1D4E" w:rsidP="00F77242">
      <w:pPr>
        <w:pStyle w:val="aff"/>
        <w:numPr>
          <w:ilvl w:val="1"/>
          <w:numId w:val="23"/>
        </w:numPr>
        <w:rPr>
          <w:rFonts w:cstheme="minorHAnsi"/>
        </w:rPr>
      </w:pPr>
      <w:r w:rsidRPr="00743FFE">
        <w:rPr>
          <w:rFonts w:cstheme="minorHAnsi"/>
        </w:rPr>
        <w:t xml:space="preserve">Нет </w:t>
      </w:r>
    </w:p>
    <w:p w14:paraId="15F5FFBC" w14:textId="77777777" w:rsidR="00ED1D4E" w:rsidRPr="00743FFE" w:rsidRDefault="00ED1D4E" w:rsidP="00F77242">
      <w:pPr>
        <w:pStyle w:val="aff"/>
        <w:numPr>
          <w:ilvl w:val="0"/>
          <w:numId w:val="23"/>
        </w:numPr>
        <w:rPr>
          <w:rFonts w:cstheme="minorHAnsi"/>
        </w:rPr>
      </w:pPr>
      <w:r w:rsidRPr="00743FFE">
        <w:rPr>
          <w:rFonts w:cstheme="minorHAnsi"/>
        </w:rPr>
        <w:t>Совершали ли вы покупки по «Пушкинской карте» в 2022-2023 учебном году?</w:t>
      </w:r>
    </w:p>
    <w:p w14:paraId="19608F4A" w14:textId="77777777" w:rsidR="00ED1D4E" w:rsidRPr="00743FFE" w:rsidRDefault="00ED1D4E" w:rsidP="00F77242">
      <w:pPr>
        <w:pStyle w:val="aff"/>
        <w:numPr>
          <w:ilvl w:val="1"/>
          <w:numId w:val="23"/>
        </w:numPr>
        <w:rPr>
          <w:rFonts w:cstheme="minorHAnsi"/>
        </w:rPr>
      </w:pPr>
      <w:r w:rsidRPr="00743FFE">
        <w:rPr>
          <w:rFonts w:cstheme="minorHAnsi"/>
        </w:rPr>
        <w:t xml:space="preserve">Да </w:t>
      </w:r>
    </w:p>
    <w:p w14:paraId="2865C202" w14:textId="77777777" w:rsidR="00ED1D4E" w:rsidRPr="00743FFE" w:rsidRDefault="00ED1D4E" w:rsidP="00F77242">
      <w:pPr>
        <w:pStyle w:val="aff"/>
        <w:numPr>
          <w:ilvl w:val="1"/>
          <w:numId w:val="23"/>
        </w:numPr>
        <w:rPr>
          <w:rFonts w:cstheme="minorHAnsi"/>
        </w:rPr>
      </w:pPr>
      <w:r w:rsidRPr="00743FFE">
        <w:rPr>
          <w:rFonts w:cstheme="minorHAnsi"/>
        </w:rPr>
        <w:t xml:space="preserve">Нет </w:t>
      </w:r>
    </w:p>
    <w:p w14:paraId="62D07C13" w14:textId="77777777" w:rsidR="00ED1D4E" w:rsidRPr="00743FFE" w:rsidRDefault="00ED1D4E" w:rsidP="00F77242">
      <w:pPr>
        <w:pStyle w:val="aff"/>
        <w:numPr>
          <w:ilvl w:val="0"/>
          <w:numId w:val="23"/>
        </w:numPr>
        <w:rPr>
          <w:rFonts w:cstheme="minorHAnsi"/>
        </w:rPr>
      </w:pPr>
      <w:r w:rsidRPr="00743FFE">
        <w:rPr>
          <w:rFonts w:cstheme="minorHAnsi"/>
        </w:rPr>
        <w:t xml:space="preserve">Если «Да», то сколько раз вы приобретали билеты по «Пушкинской карте» в 2022-2023 учебном году? </w:t>
      </w:r>
    </w:p>
    <w:p w14:paraId="7334CB54" w14:textId="77777777" w:rsidR="00ED1D4E" w:rsidRPr="00743FFE" w:rsidRDefault="00ED1D4E" w:rsidP="00F77242">
      <w:pPr>
        <w:pStyle w:val="aff"/>
        <w:numPr>
          <w:ilvl w:val="1"/>
          <w:numId w:val="23"/>
        </w:numPr>
        <w:rPr>
          <w:rFonts w:cstheme="minorHAnsi"/>
        </w:rPr>
      </w:pPr>
      <w:r w:rsidRPr="00743FFE">
        <w:rPr>
          <w:rFonts w:cstheme="minorHAnsi"/>
        </w:rPr>
        <w:t xml:space="preserve">1 раз </w:t>
      </w:r>
    </w:p>
    <w:p w14:paraId="4B693AF8" w14:textId="77777777" w:rsidR="00ED1D4E" w:rsidRPr="00743FFE" w:rsidRDefault="00ED1D4E" w:rsidP="00F77242">
      <w:pPr>
        <w:pStyle w:val="aff"/>
        <w:numPr>
          <w:ilvl w:val="1"/>
          <w:numId w:val="23"/>
        </w:numPr>
        <w:rPr>
          <w:rFonts w:cstheme="minorHAnsi"/>
        </w:rPr>
      </w:pPr>
      <w:r w:rsidRPr="00743FFE">
        <w:rPr>
          <w:rFonts w:cstheme="minorHAnsi"/>
        </w:rPr>
        <w:t xml:space="preserve">2 раза </w:t>
      </w:r>
    </w:p>
    <w:p w14:paraId="1F0813D6" w14:textId="77777777" w:rsidR="00ED1D4E" w:rsidRPr="00743FFE" w:rsidRDefault="00ED1D4E" w:rsidP="00F77242">
      <w:pPr>
        <w:pStyle w:val="aff"/>
        <w:numPr>
          <w:ilvl w:val="1"/>
          <w:numId w:val="23"/>
        </w:numPr>
        <w:rPr>
          <w:rFonts w:cstheme="minorHAnsi"/>
        </w:rPr>
      </w:pPr>
      <w:r w:rsidRPr="00743FFE">
        <w:rPr>
          <w:rFonts w:cstheme="minorHAnsi"/>
        </w:rPr>
        <w:t xml:space="preserve">3 раза </w:t>
      </w:r>
    </w:p>
    <w:p w14:paraId="13EDC71F" w14:textId="77777777" w:rsidR="00ED1D4E" w:rsidRPr="00743FFE" w:rsidRDefault="00ED1D4E" w:rsidP="00F77242">
      <w:pPr>
        <w:pStyle w:val="aff"/>
        <w:numPr>
          <w:ilvl w:val="1"/>
          <w:numId w:val="23"/>
        </w:numPr>
        <w:rPr>
          <w:rFonts w:cstheme="minorHAnsi"/>
        </w:rPr>
      </w:pPr>
      <w:r w:rsidRPr="00743FFE">
        <w:rPr>
          <w:rFonts w:cstheme="minorHAnsi"/>
        </w:rPr>
        <w:t xml:space="preserve">4 раза </w:t>
      </w:r>
    </w:p>
    <w:p w14:paraId="23FCA397" w14:textId="77777777" w:rsidR="00ED1D4E" w:rsidRPr="00743FFE" w:rsidRDefault="00ED1D4E" w:rsidP="00F77242">
      <w:pPr>
        <w:pStyle w:val="aff"/>
        <w:numPr>
          <w:ilvl w:val="1"/>
          <w:numId w:val="23"/>
        </w:numPr>
        <w:rPr>
          <w:rFonts w:cstheme="minorHAnsi"/>
        </w:rPr>
      </w:pPr>
      <w:r w:rsidRPr="00743FFE">
        <w:rPr>
          <w:rFonts w:cstheme="minorHAnsi"/>
        </w:rPr>
        <w:t xml:space="preserve">5 раз </w:t>
      </w:r>
    </w:p>
    <w:p w14:paraId="1A89D17D" w14:textId="69336ED3" w:rsidR="00ED1D4E" w:rsidRPr="00743FFE" w:rsidRDefault="00ED1D4E" w:rsidP="00F77242">
      <w:pPr>
        <w:pStyle w:val="aff"/>
        <w:numPr>
          <w:ilvl w:val="1"/>
          <w:numId w:val="23"/>
        </w:numPr>
        <w:rPr>
          <w:rFonts w:cstheme="minorHAnsi"/>
        </w:rPr>
      </w:pPr>
      <w:r w:rsidRPr="00743FFE">
        <w:rPr>
          <w:rFonts w:cstheme="minorHAnsi"/>
        </w:rPr>
        <w:t>более 5 раз</w:t>
      </w:r>
    </w:p>
    <w:p w14:paraId="343675E3" w14:textId="77777777" w:rsidR="00ED1D4E" w:rsidRPr="00743FFE" w:rsidRDefault="00ED1D4E" w:rsidP="00F77242">
      <w:pPr>
        <w:pStyle w:val="aff"/>
        <w:numPr>
          <w:ilvl w:val="0"/>
          <w:numId w:val="23"/>
        </w:numPr>
        <w:rPr>
          <w:rFonts w:cstheme="minorHAnsi"/>
        </w:rPr>
      </w:pPr>
      <w:r w:rsidRPr="00743FFE">
        <w:rPr>
          <w:rFonts w:cstheme="minorHAnsi"/>
        </w:rPr>
        <w:t>Какие культурные мероприятия вы посещали по «Пушкинской карте»? (Выберите не более 3 вариантов ответа)</w:t>
      </w:r>
    </w:p>
    <w:p w14:paraId="28555843" w14:textId="77777777" w:rsidR="00ED1D4E" w:rsidRPr="00743FFE" w:rsidRDefault="00ED1D4E" w:rsidP="00F77242">
      <w:pPr>
        <w:pStyle w:val="aff"/>
        <w:numPr>
          <w:ilvl w:val="1"/>
          <w:numId w:val="23"/>
        </w:numPr>
        <w:rPr>
          <w:rFonts w:cstheme="minorHAnsi"/>
        </w:rPr>
      </w:pPr>
      <w:r w:rsidRPr="00743FFE">
        <w:rPr>
          <w:rFonts w:cstheme="minorHAnsi"/>
        </w:rPr>
        <w:t>Арт-медитации</w:t>
      </w:r>
    </w:p>
    <w:p w14:paraId="6D27D129" w14:textId="77777777" w:rsidR="00ED1D4E" w:rsidRPr="00743FFE" w:rsidRDefault="00ED1D4E" w:rsidP="00F77242">
      <w:pPr>
        <w:pStyle w:val="aff"/>
        <w:numPr>
          <w:ilvl w:val="1"/>
          <w:numId w:val="23"/>
        </w:numPr>
        <w:rPr>
          <w:rFonts w:cstheme="minorHAnsi"/>
        </w:rPr>
      </w:pPr>
      <w:r w:rsidRPr="00743FFE">
        <w:rPr>
          <w:rFonts w:cstheme="minorHAnsi"/>
        </w:rPr>
        <w:t xml:space="preserve">Экскурсия с аудиогидом </w:t>
      </w:r>
    </w:p>
    <w:p w14:paraId="2B901565" w14:textId="77777777" w:rsidR="00ED1D4E" w:rsidRPr="00743FFE" w:rsidRDefault="00ED1D4E" w:rsidP="00F77242">
      <w:pPr>
        <w:pStyle w:val="aff"/>
        <w:numPr>
          <w:ilvl w:val="1"/>
          <w:numId w:val="23"/>
        </w:numPr>
        <w:rPr>
          <w:rFonts w:cstheme="minorHAnsi"/>
        </w:rPr>
      </w:pPr>
      <w:r w:rsidRPr="00743FFE">
        <w:rPr>
          <w:rFonts w:cstheme="minorHAnsi"/>
        </w:rPr>
        <w:t xml:space="preserve">Балет </w:t>
      </w:r>
    </w:p>
    <w:p w14:paraId="51919523" w14:textId="77777777" w:rsidR="00ED1D4E" w:rsidRPr="00743FFE" w:rsidRDefault="00ED1D4E" w:rsidP="00F77242">
      <w:pPr>
        <w:pStyle w:val="aff"/>
        <w:numPr>
          <w:ilvl w:val="1"/>
          <w:numId w:val="23"/>
        </w:numPr>
        <w:rPr>
          <w:rFonts w:cstheme="minorHAnsi"/>
        </w:rPr>
      </w:pPr>
      <w:r w:rsidRPr="00743FFE">
        <w:rPr>
          <w:rFonts w:cstheme="minorHAnsi"/>
        </w:rPr>
        <w:t xml:space="preserve">Вечер одноактных опер </w:t>
      </w:r>
    </w:p>
    <w:p w14:paraId="59134A90" w14:textId="77777777" w:rsidR="00ED1D4E" w:rsidRPr="00743FFE" w:rsidRDefault="00ED1D4E" w:rsidP="00F77242">
      <w:pPr>
        <w:pStyle w:val="aff"/>
        <w:numPr>
          <w:ilvl w:val="1"/>
          <w:numId w:val="23"/>
        </w:numPr>
        <w:rPr>
          <w:rFonts w:cstheme="minorHAnsi"/>
        </w:rPr>
      </w:pPr>
      <w:r w:rsidRPr="00743FFE">
        <w:rPr>
          <w:rFonts w:cstheme="minorHAnsi"/>
        </w:rPr>
        <w:t xml:space="preserve">Выставка </w:t>
      </w:r>
    </w:p>
    <w:p w14:paraId="542050E6" w14:textId="77777777" w:rsidR="00ED1D4E" w:rsidRPr="00743FFE" w:rsidRDefault="00ED1D4E" w:rsidP="00F77242">
      <w:pPr>
        <w:pStyle w:val="aff"/>
        <w:numPr>
          <w:ilvl w:val="1"/>
          <w:numId w:val="23"/>
        </w:numPr>
        <w:rPr>
          <w:rFonts w:cstheme="minorHAnsi"/>
        </w:rPr>
      </w:pPr>
      <w:r w:rsidRPr="00743FFE">
        <w:rPr>
          <w:rFonts w:cstheme="minorHAnsi"/>
        </w:rPr>
        <w:t xml:space="preserve">Игра </w:t>
      </w:r>
    </w:p>
    <w:p w14:paraId="76CC788B" w14:textId="77777777" w:rsidR="00ED1D4E" w:rsidRPr="00743FFE" w:rsidRDefault="00ED1D4E" w:rsidP="00F77242">
      <w:pPr>
        <w:pStyle w:val="aff"/>
        <w:numPr>
          <w:ilvl w:val="1"/>
          <w:numId w:val="23"/>
        </w:numPr>
        <w:rPr>
          <w:rFonts w:cstheme="minorHAnsi"/>
        </w:rPr>
      </w:pPr>
      <w:r w:rsidRPr="00743FFE">
        <w:rPr>
          <w:rFonts w:cstheme="minorHAnsi"/>
        </w:rPr>
        <w:t xml:space="preserve">Интерактивные занятия </w:t>
      </w:r>
    </w:p>
    <w:p w14:paraId="1D396967" w14:textId="77777777" w:rsidR="00ED1D4E" w:rsidRPr="00743FFE" w:rsidRDefault="00ED1D4E" w:rsidP="00F77242">
      <w:pPr>
        <w:pStyle w:val="aff"/>
        <w:numPr>
          <w:ilvl w:val="1"/>
          <w:numId w:val="23"/>
        </w:numPr>
        <w:rPr>
          <w:rFonts w:cstheme="minorHAnsi"/>
        </w:rPr>
      </w:pPr>
      <w:r w:rsidRPr="00743FFE">
        <w:rPr>
          <w:rFonts w:cstheme="minorHAnsi"/>
        </w:rPr>
        <w:lastRenderedPageBreak/>
        <w:t xml:space="preserve">Квест </w:t>
      </w:r>
    </w:p>
    <w:p w14:paraId="3E8D6677" w14:textId="77777777" w:rsidR="00ED1D4E" w:rsidRPr="00743FFE" w:rsidRDefault="00ED1D4E" w:rsidP="00F77242">
      <w:pPr>
        <w:pStyle w:val="aff"/>
        <w:numPr>
          <w:ilvl w:val="1"/>
          <w:numId w:val="23"/>
        </w:numPr>
        <w:rPr>
          <w:rFonts w:cstheme="minorHAnsi"/>
        </w:rPr>
      </w:pPr>
      <w:r w:rsidRPr="00743FFE">
        <w:rPr>
          <w:rFonts w:cstheme="minorHAnsi"/>
        </w:rPr>
        <w:t xml:space="preserve">Просмотр кино </w:t>
      </w:r>
    </w:p>
    <w:p w14:paraId="51A0B919" w14:textId="77777777" w:rsidR="00ED1D4E" w:rsidRPr="00743FFE" w:rsidRDefault="00ED1D4E" w:rsidP="00F77242">
      <w:pPr>
        <w:pStyle w:val="aff"/>
        <w:numPr>
          <w:ilvl w:val="1"/>
          <w:numId w:val="23"/>
        </w:numPr>
        <w:rPr>
          <w:rFonts w:cstheme="minorHAnsi"/>
        </w:rPr>
      </w:pPr>
      <w:r w:rsidRPr="00743FFE">
        <w:rPr>
          <w:rFonts w:cstheme="minorHAnsi"/>
        </w:rPr>
        <w:t>Концерт</w:t>
      </w:r>
    </w:p>
    <w:p w14:paraId="1DE9D411" w14:textId="77777777" w:rsidR="00ED1D4E" w:rsidRPr="00743FFE" w:rsidRDefault="00ED1D4E" w:rsidP="00F77242">
      <w:pPr>
        <w:pStyle w:val="aff"/>
        <w:numPr>
          <w:ilvl w:val="1"/>
          <w:numId w:val="23"/>
        </w:numPr>
        <w:rPr>
          <w:rFonts w:cstheme="minorHAnsi"/>
        </w:rPr>
      </w:pPr>
      <w:r w:rsidRPr="00743FFE">
        <w:rPr>
          <w:rFonts w:cstheme="minorHAnsi"/>
        </w:rPr>
        <w:t>Лекция</w:t>
      </w:r>
    </w:p>
    <w:p w14:paraId="2E795DCE" w14:textId="77777777" w:rsidR="00ED1D4E" w:rsidRPr="00743FFE" w:rsidRDefault="00ED1D4E" w:rsidP="00F77242">
      <w:pPr>
        <w:pStyle w:val="aff"/>
        <w:numPr>
          <w:ilvl w:val="1"/>
          <w:numId w:val="23"/>
        </w:numPr>
        <w:rPr>
          <w:rFonts w:cstheme="minorHAnsi"/>
        </w:rPr>
      </w:pPr>
      <w:r w:rsidRPr="00743FFE">
        <w:rPr>
          <w:rFonts w:cstheme="minorHAnsi"/>
        </w:rPr>
        <w:t>Мастер-класс</w:t>
      </w:r>
    </w:p>
    <w:p w14:paraId="01106236" w14:textId="77777777" w:rsidR="00ED1D4E" w:rsidRPr="00743FFE" w:rsidRDefault="00ED1D4E" w:rsidP="00F77242">
      <w:pPr>
        <w:pStyle w:val="aff"/>
        <w:numPr>
          <w:ilvl w:val="1"/>
          <w:numId w:val="23"/>
        </w:numPr>
        <w:rPr>
          <w:rFonts w:cstheme="minorHAnsi"/>
        </w:rPr>
      </w:pPr>
      <w:r w:rsidRPr="00743FFE">
        <w:rPr>
          <w:rFonts w:cstheme="minorHAnsi"/>
        </w:rPr>
        <w:t xml:space="preserve">Мюзикл </w:t>
      </w:r>
    </w:p>
    <w:p w14:paraId="6C9451D5" w14:textId="77777777" w:rsidR="00ED1D4E" w:rsidRPr="00743FFE" w:rsidRDefault="00ED1D4E" w:rsidP="00F77242">
      <w:pPr>
        <w:pStyle w:val="aff"/>
        <w:numPr>
          <w:ilvl w:val="1"/>
          <w:numId w:val="23"/>
        </w:numPr>
        <w:rPr>
          <w:rFonts w:cstheme="minorHAnsi"/>
        </w:rPr>
      </w:pPr>
      <w:r w:rsidRPr="00743FFE">
        <w:rPr>
          <w:rFonts w:cstheme="minorHAnsi"/>
        </w:rPr>
        <w:t>Опера</w:t>
      </w:r>
    </w:p>
    <w:p w14:paraId="11145CA2" w14:textId="77777777" w:rsidR="00ED1D4E" w:rsidRPr="00743FFE" w:rsidRDefault="00ED1D4E" w:rsidP="00F77242">
      <w:pPr>
        <w:pStyle w:val="aff"/>
        <w:numPr>
          <w:ilvl w:val="1"/>
          <w:numId w:val="23"/>
        </w:numPr>
        <w:rPr>
          <w:rFonts w:cstheme="minorHAnsi"/>
        </w:rPr>
      </w:pPr>
      <w:r w:rsidRPr="00743FFE">
        <w:rPr>
          <w:rFonts w:cstheme="minorHAnsi"/>
        </w:rPr>
        <w:t xml:space="preserve">Оперетта </w:t>
      </w:r>
    </w:p>
    <w:p w14:paraId="5532626E" w14:textId="77777777" w:rsidR="00ED1D4E" w:rsidRPr="00743FFE" w:rsidRDefault="00ED1D4E" w:rsidP="00F77242">
      <w:pPr>
        <w:pStyle w:val="aff"/>
        <w:numPr>
          <w:ilvl w:val="1"/>
          <w:numId w:val="23"/>
        </w:numPr>
        <w:rPr>
          <w:rFonts w:cstheme="minorHAnsi"/>
        </w:rPr>
      </w:pPr>
      <w:r w:rsidRPr="00743FFE">
        <w:rPr>
          <w:rFonts w:cstheme="minorHAnsi"/>
        </w:rPr>
        <w:t xml:space="preserve">Перформанс </w:t>
      </w:r>
    </w:p>
    <w:p w14:paraId="08F6FCEB" w14:textId="77777777" w:rsidR="00ED1D4E" w:rsidRPr="00743FFE" w:rsidRDefault="00ED1D4E" w:rsidP="00F77242">
      <w:pPr>
        <w:pStyle w:val="aff"/>
        <w:numPr>
          <w:ilvl w:val="1"/>
          <w:numId w:val="23"/>
        </w:numPr>
        <w:rPr>
          <w:rFonts w:cstheme="minorHAnsi"/>
        </w:rPr>
      </w:pPr>
      <w:r w:rsidRPr="00743FFE">
        <w:rPr>
          <w:rFonts w:cstheme="minorHAnsi"/>
        </w:rPr>
        <w:t xml:space="preserve">Поэтический вечер </w:t>
      </w:r>
    </w:p>
    <w:p w14:paraId="06516684" w14:textId="77777777" w:rsidR="00ED1D4E" w:rsidRPr="00743FFE" w:rsidRDefault="00ED1D4E" w:rsidP="00F77242">
      <w:pPr>
        <w:pStyle w:val="aff"/>
        <w:numPr>
          <w:ilvl w:val="1"/>
          <w:numId w:val="23"/>
        </w:numPr>
        <w:rPr>
          <w:rFonts w:cstheme="minorHAnsi"/>
        </w:rPr>
      </w:pPr>
      <w:r w:rsidRPr="00743FFE">
        <w:rPr>
          <w:rFonts w:cstheme="minorHAnsi"/>
        </w:rPr>
        <w:t xml:space="preserve">Спектакль </w:t>
      </w:r>
    </w:p>
    <w:p w14:paraId="7BD690B2" w14:textId="77777777" w:rsidR="00ED1D4E" w:rsidRPr="00743FFE" w:rsidRDefault="00ED1D4E" w:rsidP="00F77242">
      <w:pPr>
        <w:pStyle w:val="aff"/>
        <w:numPr>
          <w:ilvl w:val="1"/>
          <w:numId w:val="23"/>
        </w:numPr>
        <w:rPr>
          <w:rFonts w:cstheme="minorHAnsi"/>
        </w:rPr>
      </w:pPr>
      <w:r w:rsidRPr="00743FFE">
        <w:rPr>
          <w:rFonts w:cstheme="minorHAnsi"/>
        </w:rPr>
        <w:t xml:space="preserve">Фестиваль </w:t>
      </w:r>
    </w:p>
    <w:p w14:paraId="7179E616" w14:textId="77777777" w:rsidR="00ED1D4E" w:rsidRPr="00743FFE" w:rsidRDefault="00ED1D4E" w:rsidP="00F77242">
      <w:pPr>
        <w:pStyle w:val="aff"/>
        <w:numPr>
          <w:ilvl w:val="1"/>
          <w:numId w:val="23"/>
        </w:numPr>
        <w:rPr>
          <w:rFonts w:cstheme="minorHAnsi"/>
        </w:rPr>
      </w:pPr>
      <w:r w:rsidRPr="00743FFE">
        <w:rPr>
          <w:rFonts w:cstheme="minorHAnsi"/>
        </w:rPr>
        <w:t xml:space="preserve">Экскурсия </w:t>
      </w:r>
    </w:p>
    <w:p w14:paraId="6C7CC9B5" w14:textId="77777777" w:rsidR="00ED1D4E" w:rsidRPr="00743FFE" w:rsidRDefault="00ED1D4E" w:rsidP="00F77242">
      <w:pPr>
        <w:pStyle w:val="aff"/>
        <w:numPr>
          <w:ilvl w:val="1"/>
          <w:numId w:val="23"/>
        </w:numPr>
        <w:rPr>
          <w:rFonts w:cstheme="minorHAnsi"/>
        </w:rPr>
      </w:pPr>
      <w:r w:rsidRPr="00743FFE">
        <w:rPr>
          <w:rFonts w:cstheme="minorHAnsi"/>
        </w:rPr>
        <w:t xml:space="preserve">Экспозиция </w:t>
      </w:r>
    </w:p>
    <w:p w14:paraId="0A531E5E" w14:textId="77777777" w:rsidR="00ED1D4E" w:rsidRPr="00743FFE" w:rsidRDefault="00ED1D4E" w:rsidP="00F77242">
      <w:pPr>
        <w:pStyle w:val="aff"/>
        <w:numPr>
          <w:ilvl w:val="1"/>
          <w:numId w:val="23"/>
        </w:numPr>
        <w:rPr>
          <w:rFonts w:cstheme="minorHAnsi"/>
        </w:rPr>
      </w:pPr>
      <w:r w:rsidRPr="00743FFE">
        <w:rPr>
          <w:rFonts w:cstheme="minorHAnsi"/>
        </w:rPr>
        <w:t>Другое: ____</w:t>
      </w:r>
    </w:p>
    <w:p w14:paraId="31C0A822" w14:textId="77777777" w:rsidR="00ED1D4E" w:rsidRPr="00743FFE" w:rsidRDefault="00ED1D4E" w:rsidP="00F77242">
      <w:pPr>
        <w:pStyle w:val="aff"/>
        <w:numPr>
          <w:ilvl w:val="0"/>
          <w:numId w:val="23"/>
        </w:numPr>
        <w:rPr>
          <w:rFonts w:cstheme="minorHAnsi"/>
        </w:rPr>
      </w:pPr>
      <w:r w:rsidRPr="00743FFE">
        <w:rPr>
          <w:rFonts w:cstheme="minorHAnsi"/>
        </w:rPr>
        <w:t>С кем вы обычно ходите на мероприятия по «Пушкинской карте»?</w:t>
      </w:r>
    </w:p>
    <w:p w14:paraId="46FEEBBB"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Один\одна</w:t>
      </w:r>
    </w:p>
    <w:p w14:paraId="3CA6346F"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Со своим молодым человеком\девушкой</w:t>
      </w:r>
    </w:p>
    <w:p w14:paraId="4F365573"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С лучшим другом\подругой</w:t>
      </w:r>
    </w:p>
    <w:p w14:paraId="7278EF6C"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В компании друзей</w:t>
      </w:r>
    </w:p>
    <w:p w14:paraId="2485E97D" w14:textId="77777777" w:rsidR="00ED1D4E" w:rsidRPr="00743FFE" w:rsidRDefault="00ED1D4E" w:rsidP="00F77242">
      <w:pPr>
        <w:pStyle w:val="aff"/>
        <w:numPr>
          <w:ilvl w:val="1"/>
          <w:numId w:val="23"/>
        </w:numPr>
        <w:rPr>
          <w:rFonts w:cs="AppleSystemUIFont"/>
          <w:sz w:val="26"/>
          <w:szCs w:val="26"/>
        </w:rPr>
      </w:pPr>
      <w:r w:rsidRPr="00743FFE">
        <w:rPr>
          <w:rFonts w:cs="AppleSystemUIFont"/>
          <w:sz w:val="26"/>
          <w:szCs w:val="26"/>
        </w:rPr>
        <w:t>С родителями \ родственниками</w:t>
      </w:r>
    </w:p>
    <w:p w14:paraId="405B1F93" w14:textId="77777777" w:rsidR="00ED1D4E" w:rsidRPr="00743FFE" w:rsidRDefault="00ED1D4E" w:rsidP="00F77242">
      <w:pPr>
        <w:pStyle w:val="aff"/>
        <w:numPr>
          <w:ilvl w:val="1"/>
          <w:numId w:val="23"/>
        </w:numPr>
        <w:rPr>
          <w:rFonts w:cstheme="minorHAnsi"/>
          <w:szCs w:val="24"/>
        </w:rPr>
      </w:pPr>
      <w:r w:rsidRPr="00743FFE">
        <w:rPr>
          <w:rFonts w:cs="AppleSystemUIFont"/>
          <w:sz w:val="26"/>
          <w:szCs w:val="26"/>
        </w:rPr>
        <w:t>Не хожу на мероприятия по «Пушкинской карте»</w:t>
      </w:r>
    </w:p>
    <w:p w14:paraId="04CAAABA" w14:textId="77777777" w:rsidR="00743FFE" w:rsidRPr="00743FFE" w:rsidRDefault="00743FFE" w:rsidP="00F77242">
      <w:pPr>
        <w:pStyle w:val="aff"/>
        <w:numPr>
          <w:ilvl w:val="1"/>
          <w:numId w:val="23"/>
        </w:numPr>
        <w:rPr>
          <w:rFonts w:cstheme="minorHAnsi"/>
        </w:rPr>
      </w:pPr>
      <w:r w:rsidRPr="00743FFE">
        <w:rPr>
          <w:rFonts w:cstheme="minorHAnsi"/>
        </w:rPr>
        <w:t>Другое: ____</w:t>
      </w:r>
    </w:p>
    <w:p w14:paraId="134B480D" w14:textId="3B0A22C7" w:rsidR="00ED1D4E" w:rsidRDefault="00743FFE" w:rsidP="00F77242">
      <w:pPr>
        <w:pStyle w:val="aff"/>
        <w:numPr>
          <w:ilvl w:val="0"/>
          <w:numId w:val="23"/>
        </w:numPr>
      </w:pPr>
      <w:r>
        <w:t>К</w:t>
      </w:r>
      <w:r w:rsidR="00ED1D4E">
        <w:t>ак вы выбираете мероприятия при покупке билета по «Пушкинской карте» (Выберите не более 3 вариантов ответа)</w:t>
      </w:r>
    </w:p>
    <w:p w14:paraId="4A17D6AB" w14:textId="77777777" w:rsidR="00ED1D4E" w:rsidRDefault="00ED1D4E" w:rsidP="00F77242">
      <w:pPr>
        <w:pStyle w:val="aff"/>
        <w:numPr>
          <w:ilvl w:val="1"/>
          <w:numId w:val="23"/>
        </w:numPr>
      </w:pPr>
      <w:r>
        <w:t>заранее знаю, что мне нравится и куда хочу пойти</w:t>
      </w:r>
    </w:p>
    <w:p w14:paraId="0F933497" w14:textId="77777777" w:rsidR="00ED1D4E" w:rsidRDefault="00ED1D4E" w:rsidP="00F77242">
      <w:pPr>
        <w:pStyle w:val="aff"/>
        <w:numPr>
          <w:ilvl w:val="1"/>
          <w:numId w:val="23"/>
        </w:numPr>
      </w:pPr>
      <w:r>
        <w:t>увидел рекламу</w:t>
      </w:r>
    </w:p>
    <w:p w14:paraId="1D554FDC" w14:textId="77777777" w:rsidR="00ED1D4E" w:rsidRDefault="00ED1D4E" w:rsidP="00F77242">
      <w:pPr>
        <w:pStyle w:val="aff"/>
        <w:numPr>
          <w:ilvl w:val="1"/>
          <w:numId w:val="23"/>
        </w:numPr>
      </w:pPr>
      <w:r>
        <w:t xml:space="preserve">по совету друзей </w:t>
      </w:r>
    </w:p>
    <w:p w14:paraId="6CE57DF1" w14:textId="77777777" w:rsidR="00ED1D4E" w:rsidRDefault="00ED1D4E" w:rsidP="00F77242">
      <w:pPr>
        <w:pStyle w:val="aff"/>
        <w:numPr>
          <w:ilvl w:val="1"/>
          <w:numId w:val="23"/>
        </w:numPr>
      </w:pPr>
      <w:r>
        <w:t>по совету родителей</w:t>
      </w:r>
    </w:p>
    <w:p w14:paraId="3B1D6A48" w14:textId="77777777" w:rsidR="00ED1D4E" w:rsidRDefault="00ED1D4E" w:rsidP="00F77242">
      <w:pPr>
        <w:pStyle w:val="aff"/>
        <w:numPr>
          <w:ilvl w:val="1"/>
          <w:numId w:val="23"/>
        </w:numPr>
      </w:pPr>
      <w:r>
        <w:t>по совету учителей</w:t>
      </w:r>
    </w:p>
    <w:p w14:paraId="72831D00" w14:textId="77777777" w:rsidR="00ED1D4E" w:rsidRDefault="00ED1D4E" w:rsidP="00F77242">
      <w:pPr>
        <w:pStyle w:val="aff"/>
        <w:numPr>
          <w:ilvl w:val="1"/>
          <w:numId w:val="23"/>
        </w:numPr>
      </w:pPr>
      <w:r>
        <w:t>изучаю в интернете все доступные мероприятия</w:t>
      </w:r>
    </w:p>
    <w:p w14:paraId="2AFC88D4" w14:textId="77777777" w:rsidR="00ED1D4E" w:rsidRDefault="00ED1D4E" w:rsidP="00F77242">
      <w:pPr>
        <w:pStyle w:val="aff"/>
        <w:numPr>
          <w:ilvl w:val="1"/>
          <w:numId w:val="23"/>
        </w:numPr>
      </w:pPr>
      <w:r>
        <w:t>иду туда, где ближе и удобнее</w:t>
      </w:r>
    </w:p>
    <w:p w14:paraId="0CFA98F5" w14:textId="77777777" w:rsidR="00743FFE" w:rsidRPr="00743FFE" w:rsidRDefault="00743FFE" w:rsidP="00F77242">
      <w:pPr>
        <w:pStyle w:val="aff"/>
        <w:numPr>
          <w:ilvl w:val="1"/>
          <w:numId w:val="23"/>
        </w:numPr>
        <w:rPr>
          <w:rFonts w:cstheme="minorHAnsi"/>
        </w:rPr>
      </w:pPr>
      <w:r w:rsidRPr="00743FFE">
        <w:rPr>
          <w:rFonts w:cstheme="minorHAnsi"/>
        </w:rPr>
        <w:t>Другое: ____</w:t>
      </w:r>
    </w:p>
    <w:p w14:paraId="4A37CC62" w14:textId="77777777" w:rsidR="00ED1D4E" w:rsidRDefault="00ED1D4E" w:rsidP="00F77242">
      <w:pPr>
        <w:pStyle w:val="aff"/>
        <w:numPr>
          <w:ilvl w:val="0"/>
          <w:numId w:val="23"/>
        </w:numPr>
      </w:pPr>
      <w:r>
        <w:t>Выберите утверждения, которые считаете верными:</w:t>
      </w:r>
    </w:p>
    <w:p w14:paraId="59A8A9B6" w14:textId="573DF661" w:rsidR="00ED1D4E" w:rsidRPr="00743FFE" w:rsidRDefault="00743FFE" w:rsidP="00F77242">
      <w:pPr>
        <w:pStyle w:val="aff"/>
        <w:numPr>
          <w:ilvl w:val="1"/>
          <w:numId w:val="23"/>
        </w:numPr>
        <w:rPr>
          <w:rFonts w:cstheme="minorHAnsi"/>
        </w:rPr>
      </w:pPr>
      <w:r w:rsidRPr="00743FFE">
        <w:rPr>
          <w:rFonts w:cstheme="minorHAnsi"/>
        </w:rPr>
        <w:lastRenderedPageBreak/>
        <w:t>У</w:t>
      </w:r>
      <w:r w:rsidR="00ED1D4E" w:rsidRPr="00743FFE">
        <w:rPr>
          <w:rFonts w:cstheme="minorHAnsi"/>
        </w:rPr>
        <w:t xml:space="preserve"> меня не было никаких технических сложностей при оформлении и использовании «Пушкинской карты»</w:t>
      </w:r>
    </w:p>
    <w:p w14:paraId="36838A5A" w14:textId="77777777" w:rsidR="00ED1D4E" w:rsidRPr="00743FFE" w:rsidRDefault="00ED1D4E" w:rsidP="00F77242">
      <w:pPr>
        <w:pStyle w:val="aff"/>
        <w:numPr>
          <w:ilvl w:val="1"/>
          <w:numId w:val="23"/>
        </w:numPr>
        <w:rPr>
          <w:rFonts w:cstheme="minorHAnsi"/>
        </w:rPr>
      </w:pPr>
      <w:r w:rsidRPr="00743FFE">
        <w:rPr>
          <w:rFonts w:cstheme="minorHAnsi"/>
        </w:rPr>
        <w:t>У меня были технические сложности с оформлением «Пушкинской карты»</w:t>
      </w:r>
    </w:p>
    <w:p w14:paraId="6F5F735D" w14:textId="5117DE79" w:rsidR="00ED1D4E" w:rsidRPr="00743FFE" w:rsidRDefault="00743FFE" w:rsidP="00F77242">
      <w:pPr>
        <w:pStyle w:val="aff"/>
        <w:numPr>
          <w:ilvl w:val="1"/>
          <w:numId w:val="23"/>
        </w:numPr>
        <w:rPr>
          <w:rFonts w:cstheme="minorHAnsi"/>
        </w:rPr>
      </w:pPr>
      <w:r w:rsidRPr="00743FFE">
        <w:rPr>
          <w:rFonts w:cstheme="minorHAnsi"/>
        </w:rPr>
        <w:t>У</w:t>
      </w:r>
      <w:r w:rsidR="00ED1D4E" w:rsidRPr="00743FFE">
        <w:rPr>
          <w:rFonts w:cstheme="minorHAnsi"/>
        </w:rPr>
        <w:t xml:space="preserve"> меня были технические сложности с покупкой билетов по «Пушкинской карте»</w:t>
      </w:r>
    </w:p>
    <w:p w14:paraId="3BD99A5E" w14:textId="7E937B46" w:rsidR="00ED1D4E" w:rsidRPr="00743FFE" w:rsidRDefault="00743FFE" w:rsidP="00F77242">
      <w:pPr>
        <w:pStyle w:val="aff"/>
        <w:numPr>
          <w:ilvl w:val="1"/>
          <w:numId w:val="23"/>
        </w:numPr>
        <w:rPr>
          <w:rFonts w:cstheme="minorHAnsi"/>
        </w:rPr>
      </w:pPr>
      <w:r w:rsidRPr="00743FFE">
        <w:rPr>
          <w:rFonts w:cstheme="minorHAnsi"/>
        </w:rPr>
        <w:t>У</w:t>
      </w:r>
      <w:r w:rsidR="00ED1D4E" w:rsidRPr="00743FFE">
        <w:rPr>
          <w:rFonts w:cstheme="minorHAnsi"/>
        </w:rPr>
        <w:t xml:space="preserve"> меня остались неиспользованные деньги на «Пушкинской карте»</w:t>
      </w:r>
    </w:p>
    <w:p w14:paraId="6E044C21" w14:textId="77777777" w:rsidR="00743FFE" w:rsidRPr="00743FFE" w:rsidRDefault="00743FFE" w:rsidP="00F77242">
      <w:pPr>
        <w:pStyle w:val="aff"/>
        <w:numPr>
          <w:ilvl w:val="1"/>
          <w:numId w:val="23"/>
        </w:numPr>
        <w:rPr>
          <w:rFonts w:cstheme="minorHAnsi"/>
        </w:rPr>
      </w:pPr>
      <w:r w:rsidRPr="00743FFE">
        <w:rPr>
          <w:rFonts w:cstheme="minorHAnsi"/>
        </w:rPr>
        <w:t>Другое: ____</w:t>
      </w:r>
    </w:p>
    <w:p w14:paraId="7A91E027" w14:textId="77777777" w:rsidR="00ED1D4E" w:rsidRPr="00743FFE" w:rsidRDefault="00ED1D4E" w:rsidP="00F77242">
      <w:pPr>
        <w:pStyle w:val="aff"/>
        <w:numPr>
          <w:ilvl w:val="0"/>
          <w:numId w:val="23"/>
        </w:numPr>
        <w:rPr>
          <w:rFonts w:cstheme="minorHAnsi"/>
        </w:rPr>
      </w:pPr>
      <w:r w:rsidRPr="00743FFE">
        <w:rPr>
          <w:rFonts w:cstheme="minorHAnsi"/>
        </w:rPr>
        <w:t xml:space="preserve">По «Пушкинской карте» Вы покупаете билеты на мероприятия: </w:t>
      </w:r>
    </w:p>
    <w:p w14:paraId="495132FA" w14:textId="77777777" w:rsidR="00ED1D4E" w:rsidRPr="00743FFE" w:rsidRDefault="00ED1D4E" w:rsidP="00F77242">
      <w:pPr>
        <w:pStyle w:val="aff"/>
        <w:numPr>
          <w:ilvl w:val="1"/>
          <w:numId w:val="23"/>
        </w:numPr>
        <w:rPr>
          <w:rFonts w:cstheme="minorHAnsi"/>
        </w:rPr>
      </w:pPr>
      <w:r w:rsidRPr="00743FFE">
        <w:rPr>
          <w:rFonts w:cstheme="minorHAnsi"/>
        </w:rPr>
        <w:t xml:space="preserve">В Санкт-Петербурге </w:t>
      </w:r>
    </w:p>
    <w:p w14:paraId="4B1D6F92" w14:textId="77777777" w:rsidR="00ED1D4E" w:rsidRPr="00743FFE" w:rsidRDefault="00ED1D4E" w:rsidP="00F77242">
      <w:pPr>
        <w:pStyle w:val="aff"/>
        <w:numPr>
          <w:ilvl w:val="1"/>
          <w:numId w:val="23"/>
        </w:numPr>
        <w:rPr>
          <w:rFonts w:cstheme="minorHAnsi"/>
        </w:rPr>
      </w:pPr>
      <w:r w:rsidRPr="00743FFE">
        <w:rPr>
          <w:rFonts w:cstheme="minorHAnsi"/>
        </w:rPr>
        <w:t xml:space="preserve">В Ленинградской области </w:t>
      </w:r>
    </w:p>
    <w:p w14:paraId="434E0A35" w14:textId="77777777" w:rsidR="00ED1D4E" w:rsidRPr="00743FFE" w:rsidRDefault="00ED1D4E" w:rsidP="00F77242">
      <w:pPr>
        <w:pStyle w:val="aff"/>
        <w:numPr>
          <w:ilvl w:val="1"/>
          <w:numId w:val="23"/>
        </w:numPr>
        <w:rPr>
          <w:rFonts w:cstheme="minorHAnsi"/>
        </w:rPr>
      </w:pPr>
      <w:r w:rsidRPr="00743FFE">
        <w:rPr>
          <w:rFonts w:cstheme="minorHAnsi"/>
        </w:rPr>
        <w:t xml:space="preserve">В других городах </w:t>
      </w:r>
    </w:p>
    <w:p w14:paraId="23EA68C0" w14:textId="77777777" w:rsidR="00ED1D4E" w:rsidRPr="00743FFE" w:rsidRDefault="00ED1D4E" w:rsidP="00F77242">
      <w:pPr>
        <w:pStyle w:val="aff"/>
        <w:numPr>
          <w:ilvl w:val="0"/>
          <w:numId w:val="23"/>
        </w:numPr>
        <w:rPr>
          <w:rFonts w:cstheme="minorHAnsi"/>
        </w:rPr>
      </w:pPr>
      <w:r w:rsidRPr="00743FFE">
        <w:rPr>
          <w:rFonts w:cstheme="minorHAnsi"/>
        </w:rPr>
        <w:t>Если в предыдущем вопросе вы ответили «в других городах», уточните, пожалуйста, в каких именно:</w:t>
      </w:r>
    </w:p>
    <w:p w14:paraId="2E099B39" w14:textId="77777777" w:rsidR="00743FFE" w:rsidRDefault="00ED1D4E" w:rsidP="00F77242">
      <w:pPr>
        <w:pStyle w:val="aff"/>
        <w:numPr>
          <w:ilvl w:val="0"/>
          <w:numId w:val="23"/>
        </w:numPr>
      </w:pPr>
      <w:r>
        <w:t xml:space="preserve">Закончите фразу: «После оформления «Пушкинской </w:t>
      </w:r>
      <w:proofErr w:type="gramStart"/>
      <w:r>
        <w:t>карты»…</w:t>
      </w:r>
      <w:proofErr w:type="gramEnd"/>
      <w:r>
        <w:t xml:space="preserve">: </w:t>
      </w:r>
      <w:r w:rsidR="00743FFE">
        <w:tab/>
      </w:r>
    </w:p>
    <w:p w14:paraId="72C14AE4" w14:textId="6EBBD40C" w:rsidR="00ED1D4E" w:rsidRDefault="00743FFE" w:rsidP="00743FFE">
      <w:pPr>
        <w:pStyle w:val="aff"/>
        <w:ind w:left="1069" w:firstLine="0"/>
      </w:pPr>
      <w:r>
        <w:t>(</w:t>
      </w:r>
      <w:r w:rsidR="00ED1D4E">
        <w:t>не более 2 вариантов ответа</w:t>
      </w:r>
      <w:r>
        <w:t>)</w:t>
      </w:r>
    </w:p>
    <w:p w14:paraId="7C62EF0E" w14:textId="77777777" w:rsidR="00ED1D4E" w:rsidRDefault="00ED1D4E" w:rsidP="00F77242">
      <w:pPr>
        <w:pStyle w:val="aff"/>
        <w:numPr>
          <w:ilvl w:val="1"/>
          <w:numId w:val="23"/>
        </w:numPr>
      </w:pPr>
      <w:r>
        <w:t>…я стал чаще посещать культурные мероприятия</w:t>
      </w:r>
    </w:p>
    <w:p w14:paraId="7A79F161" w14:textId="77777777" w:rsidR="00ED1D4E" w:rsidRDefault="00ED1D4E" w:rsidP="00F77242">
      <w:pPr>
        <w:pStyle w:val="aff"/>
        <w:numPr>
          <w:ilvl w:val="1"/>
          <w:numId w:val="23"/>
        </w:numPr>
      </w:pPr>
      <w:r>
        <w:t>…я посещаю культурные мероприятия часто, но не чаще, чем раньше</w:t>
      </w:r>
    </w:p>
    <w:p w14:paraId="332E1BD6" w14:textId="77777777" w:rsidR="00ED1D4E" w:rsidRDefault="00ED1D4E" w:rsidP="00F77242">
      <w:pPr>
        <w:pStyle w:val="aff"/>
        <w:numPr>
          <w:ilvl w:val="1"/>
          <w:numId w:val="23"/>
        </w:numPr>
      </w:pPr>
      <w:r>
        <w:t>…я все равно не посещаю культурные мероприятия</w:t>
      </w:r>
    </w:p>
    <w:p w14:paraId="0AEEB57D" w14:textId="77777777" w:rsidR="00ED1D4E" w:rsidRDefault="00ED1D4E" w:rsidP="00F77242">
      <w:pPr>
        <w:pStyle w:val="aff"/>
        <w:numPr>
          <w:ilvl w:val="1"/>
          <w:numId w:val="23"/>
        </w:numPr>
      </w:pPr>
      <w:r>
        <w:t>…я смог ходить туда, на что раньше не хватало денег</w:t>
      </w:r>
    </w:p>
    <w:p w14:paraId="6057134A" w14:textId="77777777" w:rsidR="00743FFE" w:rsidRPr="00110AB7" w:rsidRDefault="00743FFE" w:rsidP="00F77242">
      <w:pPr>
        <w:pStyle w:val="aff"/>
        <w:numPr>
          <w:ilvl w:val="1"/>
          <w:numId w:val="23"/>
        </w:numPr>
        <w:spacing w:line="240" w:lineRule="auto"/>
        <w:jc w:val="left"/>
        <w:rPr>
          <w:rFonts w:cstheme="minorHAnsi"/>
        </w:rPr>
      </w:pPr>
      <w:r>
        <w:rPr>
          <w:rFonts w:cstheme="minorHAnsi"/>
        </w:rPr>
        <w:t>Другое: ____</w:t>
      </w:r>
    </w:p>
    <w:p w14:paraId="7E7BEC4B" w14:textId="77777777" w:rsidR="00ED1D4E" w:rsidRDefault="00ED1D4E" w:rsidP="00F77242">
      <w:pPr>
        <w:pStyle w:val="aff"/>
        <w:numPr>
          <w:ilvl w:val="0"/>
          <w:numId w:val="23"/>
        </w:numPr>
      </w:pPr>
      <w:r>
        <w:t>Закончите фразу: «При покупке билета по Пушкинской карте…</w:t>
      </w:r>
    </w:p>
    <w:p w14:paraId="7324FAB9" w14:textId="77777777" w:rsidR="00ED1D4E" w:rsidRDefault="00ED1D4E" w:rsidP="00F77242">
      <w:pPr>
        <w:pStyle w:val="aff"/>
        <w:numPr>
          <w:ilvl w:val="1"/>
          <w:numId w:val="23"/>
        </w:numPr>
      </w:pPr>
      <w:r>
        <w:t>я стараюсь купить самые дорогие из доступных билетов, потому что мне нужно тратить свои деньги</w:t>
      </w:r>
    </w:p>
    <w:p w14:paraId="6CB37753" w14:textId="77777777" w:rsidR="00ED1D4E" w:rsidRDefault="00ED1D4E" w:rsidP="00F77242">
      <w:pPr>
        <w:pStyle w:val="aff"/>
        <w:numPr>
          <w:ilvl w:val="1"/>
          <w:numId w:val="23"/>
        </w:numPr>
      </w:pPr>
      <w:r>
        <w:t>я стараюсь купить самые недорогие из доступных билетов, чтобы сходить на большее количество мероприятий</w:t>
      </w:r>
    </w:p>
    <w:p w14:paraId="3BF5AF8D" w14:textId="77777777" w:rsidR="00ED1D4E" w:rsidRDefault="00ED1D4E" w:rsidP="00F77242">
      <w:pPr>
        <w:pStyle w:val="aff"/>
        <w:numPr>
          <w:ilvl w:val="1"/>
          <w:numId w:val="23"/>
        </w:numPr>
      </w:pPr>
      <w:r>
        <w:t>цена билета не важна, главное, чтобы было интересно</w:t>
      </w:r>
    </w:p>
    <w:p w14:paraId="36C2CE77" w14:textId="77777777" w:rsidR="00743FFE" w:rsidRPr="00743FFE" w:rsidRDefault="00743FFE" w:rsidP="00F77242">
      <w:pPr>
        <w:pStyle w:val="aff"/>
        <w:numPr>
          <w:ilvl w:val="1"/>
          <w:numId w:val="23"/>
        </w:numPr>
        <w:rPr>
          <w:rFonts w:cstheme="minorHAnsi"/>
        </w:rPr>
      </w:pPr>
      <w:r w:rsidRPr="00743FFE">
        <w:rPr>
          <w:rFonts w:cstheme="minorHAnsi"/>
        </w:rPr>
        <w:t>Другое: ____</w:t>
      </w:r>
    </w:p>
    <w:p w14:paraId="4795CDE5" w14:textId="77777777" w:rsidR="00B360AA" w:rsidRPr="00B360AA" w:rsidRDefault="00B360AA" w:rsidP="00743FFE">
      <w:pPr>
        <w:rPr>
          <w:rFonts w:eastAsia="Times New Roman" w:cs="Times New Roman"/>
          <w:szCs w:val="24"/>
          <w:lang w:eastAsia="ru-RU"/>
        </w:rPr>
      </w:pPr>
    </w:p>
    <w:p w14:paraId="29AD469E" w14:textId="77777777" w:rsidR="00B360AA" w:rsidRPr="00B360AA" w:rsidRDefault="00B360AA" w:rsidP="00743FFE"/>
    <w:sectPr w:rsidR="00B360AA" w:rsidRPr="00B360AA" w:rsidSect="00804669">
      <w:pgSz w:w="11906" w:h="16838"/>
      <w:pgMar w:top="1134"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3BDAC" w14:textId="77777777" w:rsidR="00CF7354" w:rsidRDefault="00CF7354" w:rsidP="00524E7F">
      <w:pPr>
        <w:spacing w:line="240" w:lineRule="auto"/>
      </w:pPr>
      <w:r>
        <w:separator/>
      </w:r>
    </w:p>
  </w:endnote>
  <w:endnote w:type="continuationSeparator" w:id="0">
    <w:p w14:paraId="46F74420" w14:textId="77777777" w:rsidR="00CF7354" w:rsidRDefault="00CF7354" w:rsidP="00524E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 New Roman (Основной текст">
    <w:altName w:val="Times New Roman"/>
    <w:panose1 w:val="02020603050405020304"/>
    <w:charset w:val="00"/>
    <w:family w:val="roman"/>
    <w:pitch w:val="variable"/>
    <w:sig w:usb0="E0002AE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9A755" w14:textId="77777777" w:rsidR="00CF7354" w:rsidRDefault="00CF7354" w:rsidP="00524E7F">
      <w:pPr>
        <w:spacing w:line="240" w:lineRule="auto"/>
      </w:pPr>
      <w:r>
        <w:separator/>
      </w:r>
    </w:p>
  </w:footnote>
  <w:footnote w:type="continuationSeparator" w:id="0">
    <w:p w14:paraId="52E4DA16" w14:textId="77777777" w:rsidR="00CF7354" w:rsidRDefault="00CF7354" w:rsidP="00524E7F">
      <w:pPr>
        <w:spacing w:line="240" w:lineRule="auto"/>
      </w:pPr>
      <w:r>
        <w:continuationSeparator/>
      </w:r>
    </w:p>
  </w:footnote>
  <w:footnote w:id="1">
    <w:p w14:paraId="216A3507" w14:textId="105D3AD3" w:rsidR="00293DF4" w:rsidRPr="00463B02" w:rsidRDefault="00293DF4" w:rsidP="005224D7">
      <w:pPr>
        <w:pStyle w:val="af8"/>
        <w:jc w:val="both"/>
        <w:rPr>
          <w:lang w:val="ru-RU"/>
        </w:rPr>
      </w:pPr>
      <w:r>
        <w:rPr>
          <w:rStyle w:val="afa"/>
        </w:rPr>
        <w:footnoteRef/>
      </w:r>
      <w:r w:rsidRPr="00463B02">
        <w:rPr>
          <w:lang w:val="en-US"/>
        </w:rPr>
        <w:t xml:space="preserve"> SAGE journals// The impact of COVID-19 on cultural tourism: art, culture and communication in four regional sites of Queensland, Australia: [</w:t>
      </w:r>
      <w:r w:rsidRPr="00F94168">
        <w:rPr>
          <w:lang w:val="ru-RU"/>
        </w:rPr>
        <w:t>Электронный</w:t>
      </w:r>
      <w:r w:rsidRPr="00463B02">
        <w:rPr>
          <w:lang w:val="en-US"/>
        </w:rPr>
        <w:t xml:space="preserve"> </w:t>
      </w:r>
      <w:r w:rsidRPr="00F94168">
        <w:rPr>
          <w:lang w:val="ru-RU"/>
        </w:rPr>
        <w:t>ресурс</w:t>
      </w:r>
      <w:r w:rsidRPr="00463B02">
        <w:rPr>
          <w:lang w:val="en-US"/>
        </w:rPr>
        <w:t xml:space="preserve">]. </w:t>
      </w:r>
      <w:r w:rsidRPr="00F94168">
        <w:rPr>
          <w:lang w:val="ru-RU"/>
        </w:rPr>
        <w:t xml:space="preserve">URL: </w:t>
      </w:r>
      <w:hyperlink r:id="rId1" w:history="1">
        <w:r w:rsidRPr="00751CE6">
          <w:rPr>
            <w:rStyle w:val="af7"/>
          </w:rPr>
          <w:t>https://journals.sagepub.com/doi/full/10.1177/1329878X20952529</w:t>
        </w:r>
      </w:hyperlink>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2">
    <w:p w14:paraId="588D614B" w14:textId="410CA947" w:rsidR="00293DF4" w:rsidRPr="001D3AC9" w:rsidRDefault="00293DF4" w:rsidP="005224D7">
      <w:pPr>
        <w:pStyle w:val="af8"/>
        <w:jc w:val="both"/>
        <w:rPr>
          <w:lang w:val="ru-RU"/>
        </w:rPr>
      </w:pPr>
      <w:r>
        <w:rPr>
          <w:rStyle w:val="afa"/>
        </w:rPr>
        <w:footnoteRef/>
      </w:r>
      <w:r w:rsidRPr="00463B02">
        <w:rPr>
          <w:lang w:val="ru-RU"/>
        </w:rPr>
        <w:t xml:space="preserve"> </w:t>
      </w:r>
      <w:r>
        <w:rPr>
          <w:lang w:val="en-US"/>
        </w:rPr>
        <w:t>Plus</w:t>
      </w:r>
      <w:r w:rsidRPr="00463B02">
        <w:rPr>
          <w:lang w:val="ru-RU"/>
        </w:rPr>
        <w:t>-</w:t>
      </w:r>
      <w:r>
        <w:rPr>
          <w:lang w:val="en-US"/>
        </w:rPr>
        <w:t>one</w:t>
      </w:r>
      <w:r w:rsidRPr="00463B02">
        <w:rPr>
          <w:lang w:val="ru-RU"/>
        </w:rPr>
        <w:t>.</w:t>
      </w:r>
      <w:r>
        <w:rPr>
          <w:lang w:val="en-US"/>
        </w:rPr>
        <w:t>RBC</w:t>
      </w:r>
      <w:r w:rsidRPr="00463B02">
        <w:rPr>
          <w:lang w:val="ru-RU"/>
        </w:rPr>
        <w:t xml:space="preserve">// </w:t>
      </w:r>
      <w:r>
        <w:rPr>
          <w:lang w:val="ru-RU"/>
        </w:rPr>
        <w:t>Как пандемия повлияла на сферу культуры</w:t>
      </w:r>
      <w:r w:rsidRPr="00463B02">
        <w:rPr>
          <w:lang w:val="ru-RU"/>
        </w:rPr>
        <w:t>: [</w:t>
      </w:r>
      <w:r w:rsidRPr="00F94168">
        <w:rPr>
          <w:lang w:val="ru-RU"/>
        </w:rPr>
        <w:t>Электронный</w:t>
      </w:r>
      <w:r w:rsidRPr="00463B02">
        <w:rPr>
          <w:lang w:val="ru-RU"/>
        </w:rPr>
        <w:t xml:space="preserve"> </w:t>
      </w:r>
      <w:r w:rsidRPr="00F94168">
        <w:rPr>
          <w:lang w:val="ru-RU"/>
        </w:rPr>
        <w:t>ресурс</w:t>
      </w:r>
      <w:r w:rsidRPr="00463B02">
        <w:rPr>
          <w:lang w:val="ru-RU"/>
        </w:rPr>
        <w:t xml:space="preserve">]. </w:t>
      </w:r>
      <w:r w:rsidRPr="00F94168">
        <w:rPr>
          <w:lang w:val="ru-RU"/>
        </w:rPr>
        <w:t xml:space="preserve">URL: </w:t>
      </w:r>
      <w:hyperlink r:id="rId2" w:history="1">
        <w:r w:rsidRPr="004B140C">
          <w:rPr>
            <w:rStyle w:val="af7"/>
          </w:rPr>
          <w:t>https://plus-one.rbc.ru/economy/kak-pandemiya-povliyala-na-sferu-kultury</w:t>
        </w:r>
      </w:hyperlink>
      <w:r w:rsidRPr="00463B02">
        <w:rPr>
          <w:lang w:val="ru-RU"/>
        </w:rPr>
        <w:t xml:space="preserve"> </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3">
    <w:p w14:paraId="48A4C008" w14:textId="75138B1C" w:rsidR="00293DF4" w:rsidRPr="001D3AC9" w:rsidRDefault="00293DF4" w:rsidP="005224D7">
      <w:pPr>
        <w:pStyle w:val="af8"/>
        <w:jc w:val="both"/>
        <w:rPr>
          <w:lang w:val="ru-RU"/>
        </w:rPr>
      </w:pPr>
      <w:r w:rsidRPr="00D764BC">
        <w:rPr>
          <w:rStyle w:val="afa"/>
        </w:rPr>
        <w:footnoteRef/>
      </w:r>
      <w:r w:rsidRPr="00D764BC">
        <w:t xml:space="preserve"> </w:t>
      </w:r>
      <w:hyperlink r:id="rId3" w:history="1">
        <w:r w:rsidRPr="00D764BC">
          <w:rPr>
            <w:rStyle w:val="af7"/>
          </w:rPr>
          <w:t>https://en.unesco.org/sites/default/files/issue_7_en_culture_covid-19_tracker-5.pdf</w:t>
        </w:r>
      </w:hyperlink>
      <w:r>
        <w:rPr>
          <w:lang w:val="ru-RU"/>
        </w:rPr>
        <w:t xml:space="preserve"> </w:t>
      </w:r>
    </w:p>
  </w:footnote>
  <w:footnote w:id="4">
    <w:p w14:paraId="1A9A8B0B" w14:textId="167B0CE5" w:rsidR="00293DF4" w:rsidRPr="001D3AC9" w:rsidRDefault="00293DF4" w:rsidP="005224D7">
      <w:pPr>
        <w:pStyle w:val="af8"/>
        <w:jc w:val="both"/>
        <w:rPr>
          <w:lang w:val="ru-RU"/>
        </w:rPr>
      </w:pPr>
      <w:r>
        <w:rPr>
          <w:rStyle w:val="afa"/>
        </w:rPr>
        <w:footnoteRef/>
      </w:r>
      <w:r w:rsidRPr="00463B02">
        <w:rPr>
          <w:lang w:val="en-US"/>
        </w:rPr>
        <w:t xml:space="preserve"> </w:t>
      </w:r>
      <w:r>
        <w:rPr>
          <w:lang w:val="en-US"/>
        </w:rPr>
        <w:t>The Diplomat</w:t>
      </w:r>
      <w:r w:rsidRPr="00463B02">
        <w:rPr>
          <w:lang w:val="en-US"/>
        </w:rPr>
        <w:t xml:space="preserve">// </w:t>
      </w:r>
      <w:r>
        <w:rPr>
          <w:lang w:val="en-US"/>
        </w:rPr>
        <w:t>How COVID-19 is impacting Asia’s Film industries</w:t>
      </w:r>
      <w:r w:rsidRPr="00463B02">
        <w:rPr>
          <w:lang w:val="en-US"/>
        </w:rPr>
        <w:t>: [</w:t>
      </w:r>
      <w:r w:rsidRPr="00F94168">
        <w:rPr>
          <w:lang w:val="ru-RU"/>
        </w:rPr>
        <w:t>Электронный</w:t>
      </w:r>
      <w:r w:rsidRPr="00463B02">
        <w:rPr>
          <w:lang w:val="en-US"/>
        </w:rPr>
        <w:t xml:space="preserve"> </w:t>
      </w:r>
      <w:r w:rsidRPr="00F94168">
        <w:rPr>
          <w:lang w:val="ru-RU"/>
        </w:rPr>
        <w:t>ресурс</w:t>
      </w:r>
      <w:r w:rsidRPr="00463B02">
        <w:rPr>
          <w:lang w:val="en-US"/>
        </w:rPr>
        <w:t xml:space="preserve">]. </w:t>
      </w:r>
      <w:r w:rsidRPr="00F94168">
        <w:rPr>
          <w:lang w:val="ru-RU"/>
        </w:rPr>
        <w:t xml:space="preserve">URL: </w:t>
      </w:r>
      <w:r w:rsidRPr="00463B02">
        <w:t>https://thediplomat.com/2020/07/how-covid-19-is-impacting-asias-film-industries/</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5">
    <w:p w14:paraId="3F58881D" w14:textId="12929F0A" w:rsidR="00293DF4" w:rsidRPr="001D3AC9" w:rsidRDefault="00293DF4" w:rsidP="005224D7">
      <w:pPr>
        <w:pStyle w:val="af8"/>
        <w:jc w:val="both"/>
        <w:rPr>
          <w:lang w:val="ru-RU"/>
        </w:rPr>
      </w:pPr>
      <w:r>
        <w:rPr>
          <w:rStyle w:val="afa"/>
        </w:rPr>
        <w:footnoteRef/>
      </w:r>
      <w:r w:rsidRPr="00463B02">
        <w:rPr>
          <w:lang w:val="en-US"/>
        </w:rPr>
        <w:t xml:space="preserve"> </w:t>
      </w:r>
      <w:r>
        <w:rPr>
          <w:lang w:val="en-US"/>
        </w:rPr>
        <w:t>Cambridge Core</w:t>
      </w:r>
      <w:r w:rsidRPr="00463B02">
        <w:rPr>
          <w:lang w:val="en-US"/>
        </w:rPr>
        <w:t xml:space="preserve">// </w:t>
      </w:r>
      <w:r>
        <w:rPr>
          <w:lang w:val="en-US"/>
        </w:rPr>
        <w:t>Pandemics and the role of culture</w:t>
      </w:r>
      <w:r w:rsidRPr="00463B02">
        <w:rPr>
          <w:lang w:val="en-US"/>
        </w:rPr>
        <w:t>: [</w:t>
      </w:r>
      <w:r w:rsidRPr="00F94168">
        <w:rPr>
          <w:lang w:val="ru-RU"/>
        </w:rPr>
        <w:t>Электронный</w:t>
      </w:r>
      <w:r w:rsidRPr="00463B02">
        <w:rPr>
          <w:lang w:val="en-US"/>
        </w:rPr>
        <w:t xml:space="preserve"> </w:t>
      </w:r>
      <w:r w:rsidRPr="00F94168">
        <w:rPr>
          <w:lang w:val="ru-RU"/>
        </w:rPr>
        <w:t>ресурс</w:t>
      </w:r>
      <w:r w:rsidRPr="00463B02">
        <w:rPr>
          <w:lang w:val="en-US"/>
        </w:rPr>
        <w:t xml:space="preserve">]. </w:t>
      </w:r>
      <w:r w:rsidRPr="00F94168">
        <w:rPr>
          <w:lang w:val="ru-RU"/>
        </w:rPr>
        <w:t xml:space="preserve">URL: </w:t>
      </w:r>
      <w:r w:rsidRPr="00D2312F">
        <w:t>https://www.cambridge.org/core/journals/international-journal-of-cultural-property/article/abs/pandemics-and-the-role-of-culture/D12C2EFD423C486978AF9C22FEA4F529</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6">
    <w:p w14:paraId="550FAB6F" w14:textId="0D1A768D" w:rsidR="00293DF4" w:rsidRPr="001D3AC9" w:rsidRDefault="00293DF4">
      <w:pPr>
        <w:pStyle w:val="af8"/>
        <w:rPr>
          <w:lang w:val="ru-RU"/>
        </w:rPr>
      </w:pPr>
      <w:r>
        <w:rPr>
          <w:rStyle w:val="afa"/>
        </w:rPr>
        <w:footnoteRef/>
      </w:r>
      <w:r w:rsidRPr="002B7186">
        <w:rPr>
          <w:lang w:val="en-US"/>
        </w:rPr>
        <w:t xml:space="preserve"> </w:t>
      </w:r>
      <w:r w:rsidR="002B7186">
        <w:rPr>
          <w:lang w:val="en-US"/>
        </w:rPr>
        <w:t>Cambridge Core</w:t>
      </w:r>
      <w:r w:rsidR="002B7186" w:rsidRPr="00463B02">
        <w:rPr>
          <w:lang w:val="en-US"/>
        </w:rPr>
        <w:t xml:space="preserve">// </w:t>
      </w:r>
      <w:r w:rsidR="002B7186">
        <w:rPr>
          <w:lang w:val="en-US"/>
        </w:rPr>
        <w:t>Pandemics and the role of culture</w:t>
      </w:r>
      <w:r w:rsidR="002B7186" w:rsidRPr="00463B02">
        <w:rPr>
          <w:lang w:val="en-US"/>
        </w:rPr>
        <w:t>: [</w:t>
      </w:r>
      <w:r w:rsidR="002B7186" w:rsidRPr="00F94168">
        <w:rPr>
          <w:lang w:val="ru-RU"/>
        </w:rPr>
        <w:t>Электронный</w:t>
      </w:r>
      <w:r w:rsidR="002B7186" w:rsidRPr="00463B02">
        <w:rPr>
          <w:lang w:val="en-US"/>
        </w:rPr>
        <w:t xml:space="preserve"> </w:t>
      </w:r>
      <w:r w:rsidR="002B7186" w:rsidRPr="00F94168">
        <w:rPr>
          <w:lang w:val="ru-RU"/>
        </w:rPr>
        <w:t>ресурс</w:t>
      </w:r>
      <w:r w:rsidR="002B7186" w:rsidRPr="00463B02">
        <w:rPr>
          <w:lang w:val="en-US"/>
        </w:rPr>
        <w:t xml:space="preserve">]. </w:t>
      </w:r>
      <w:r w:rsidR="002B7186" w:rsidRPr="00F94168">
        <w:rPr>
          <w:lang w:val="ru-RU"/>
        </w:rPr>
        <w:t xml:space="preserve">URL: </w:t>
      </w:r>
      <w:r w:rsidR="002B7186" w:rsidRPr="002B7186">
        <w:t>https://www.cambridge.org/core/journals/international-journal-of-cultural-property/article/abs/pandemics-and-the-role-of-culture/D12C2EFD423C486978AF9C22FEA4F529</w:t>
      </w:r>
      <w:r w:rsidR="002B7186">
        <w:rPr>
          <w:lang w:val="ru-RU"/>
        </w:rPr>
        <w:t xml:space="preserve">, </w:t>
      </w:r>
      <w:r w:rsidR="002B7186" w:rsidRPr="00F94168">
        <w:rPr>
          <w:lang w:val="ru-RU"/>
        </w:rPr>
        <w:t xml:space="preserve">режим доступа – свободный; дата обращения: </w:t>
      </w:r>
      <w:r w:rsidR="002B7186">
        <w:rPr>
          <w:lang w:val="ru-RU"/>
        </w:rPr>
        <w:t>2</w:t>
      </w:r>
      <w:r w:rsidR="002B7186" w:rsidRPr="00463B02">
        <w:rPr>
          <w:lang w:val="ru-RU"/>
        </w:rPr>
        <w:t>0</w:t>
      </w:r>
      <w:r w:rsidR="002B7186">
        <w:rPr>
          <w:lang w:val="ru-RU"/>
        </w:rPr>
        <w:t>.03.202</w:t>
      </w:r>
      <w:r w:rsidR="002B7186" w:rsidRPr="00463B02">
        <w:rPr>
          <w:lang w:val="ru-RU"/>
        </w:rPr>
        <w:t>3</w:t>
      </w:r>
      <w:r w:rsidR="002B7186" w:rsidRPr="00F94168">
        <w:rPr>
          <w:lang w:val="ru-RU"/>
        </w:rPr>
        <w:t>.</w:t>
      </w:r>
    </w:p>
  </w:footnote>
  <w:footnote w:id="7">
    <w:p w14:paraId="3A3A064E" w14:textId="6096887B" w:rsidR="00293DF4" w:rsidRPr="003F5109" w:rsidRDefault="00293DF4" w:rsidP="005224D7">
      <w:pPr>
        <w:pStyle w:val="af8"/>
        <w:jc w:val="both"/>
        <w:rPr>
          <w:lang w:val="ru-RU"/>
        </w:rPr>
      </w:pPr>
      <w:r>
        <w:rPr>
          <w:rStyle w:val="afa"/>
        </w:rPr>
        <w:footnoteRef/>
      </w:r>
      <w:r w:rsidRPr="003F5109">
        <w:rPr>
          <w:lang w:val="ru-RU"/>
        </w:rPr>
        <w:t xml:space="preserve"> </w:t>
      </w:r>
      <w:r>
        <w:rPr>
          <w:lang w:val="ru-RU"/>
        </w:rPr>
        <w:t xml:space="preserve">См.: </w:t>
      </w:r>
      <w:r w:rsidRPr="003F5109">
        <w:rPr>
          <w:lang w:val="ru-RU"/>
        </w:rPr>
        <w:t>Постановление</w:t>
      </w:r>
      <w:r w:rsidRPr="003F5109">
        <w:rPr>
          <w:rStyle w:val="af7"/>
          <w:color w:val="000000" w:themeColor="text1"/>
          <w:u w:val="none"/>
          <w:lang w:val="ru-RU"/>
        </w:rPr>
        <w:t xml:space="preserve"> Правительства Российской Феде</w:t>
      </w:r>
      <w:r>
        <w:rPr>
          <w:rStyle w:val="af7"/>
          <w:color w:val="000000" w:themeColor="text1"/>
          <w:u w:val="none"/>
          <w:lang w:val="ru-RU"/>
        </w:rPr>
        <w:t>р</w:t>
      </w:r>
      <w:r w:rsidRPr="003F5109">
        <w:rPr>
          <w:rStyle w:val="af7"/>
          <w:color w:val="000000" w:themeColor="text1"/>
          <w:u w:val="none"/>
          <w:lang w:val="ru-RU"/>
        </w:rPr>
        <w:t>ации от 8 сентября 2021 года № 1521 «О социальной поддержке молодежи в возрасте от 14 до 22 лет для повышения доступности организаций культуры»</w:t>
      </w:r>
      <w:r w:rsidRPr="003F5109">
        <w:t xml:space="preserve"> </w:t>
      </w:r>
    </w:p>
  </w:footnote>
  <w:footnote w:id="8">
    <w:p w14:paraId="285BFE60" w14:textId="1D761E9E" w:rsidR="00293DF4" w:rsidRPr="00EA49DB" w:rsidRDefault="00293DF4" w:rsidP="005224D7">
      <w:pPr>
        <w:pStyle w:val="af8"/>
        <w:jc w:val="both"/>
        <w:rPr>
          <w:lang w:val="ru-RU"/>
        </w:rPr>
      </w:pPr>
      <w:r>
        <w:rPr>
          <w:rStyle w:val="afa"/>
        </w:rPr>
        <w:footnoteRef/>
      </w:r>
      <w:r w:rsidRPr="00EA49DB">
        <w:rPr>
          <w:lang w:val="ru-RU"/>
        </w:rPr>
        <w:t xml:space="preserve"> </w:t>
      </w:r>
      <w:r>
        <w:rPr>
          <w:lang w:val="ru-RU"/>
        </w:rPr>
        <w:t xml:space="preserve">Методические рекомендации для учреждений культуры – участников программы «Пушкинская карта»: </w:t>
      </w:r>
      <w:r w:rsidRPr="00EA49DB">
        <w:rPr>
          <w:lang w:val="ru-RU"/>
        </w:rPr>
        <w:t>[</w:t>
      </w:r>
      <w:r w:rsidRPr="00F94168">
        <w:rPr>
          <w:lang w:val="ru-RU"/>
        </w:rPr>
        <w:t>Электронный</w:t>
      </w:r>
      <w:r w:rsidRPr="00EA49DB">
        <w:rPr>
          <w:lang w:val="ru-RU"/>
        </w:rPr>
        <w:t xml:space="preserve"> </w:t>
      </w:r>
      <w:r w:rsidRPr="00F94168">
        <w:rPr>
          <w:lang w:val="ru-RU"/>
        </w:rPr>
        <w:t>ресурс</w:t>
      </w:r>
      <w:r w:rsidRPr="00EA49DB">
        <w:rPr>
          <w:lang w:val="ru-RU"/>
        </w:rPr>
        <w:t xml:space="preserve">]. </w:t>
      </w:r>
      <w:r w:rsidRPr="00F94168">
        <w:rPr>
          <w:lang w:val="ru-RU"/>
        </w:rPr>
        <w:t xml:space="preserve">URL: </w:t>
      </w:r>
      <w:hyperlink r:id="rId4" w:history="1">
        <w:r w:rsidRPr="00EA49DB">
          <w:rPr>
            <w:rStyle w:val="af7"/>
            <w:lang w:val="en-US"/>
          </w:rPr>
          <w:t>https</w:t>
        </w:r>
        <w:r w:rsidRPr="00EA49DB">
          <w:rPr>
            <w:rStyle w:val="af7"/>
            <w:lang w:val="ru-RU"/>
          </w:rPr>
          <w:t>://</w:t>
        </w:r>
        <w:r w:rsidRPr="00EA49DB">
          <w:rPr>
            <w:rStyle w:val="af7"/>
            <w:lang w:val="en-US"/>
          </w:rPr>
          <w:t>pro</w:t>
        </w:r>
        <w:r w:rsidRPr="00EA49DB">
          <w:rPr>
            <w:rStyle w:val="af7"/>
            <w:lang w:val="ru-RU"/>
          </w:rPr>
          <w:t>.</w:t>
        </w:r>
        <w:r w:rsidRPr="00EA49DB">
          <w:rPr>
            <w:rStyle w:val="af7"/>
            <w:lang w:val="en-US"/>
          </w:rPr>
          <w:t>culture</w:t>
        </w:r>
        <w:r w:rsidRPr="00EA49DB">
          <w:rPr>
            <w:rStyle w:val="af7"/>
            <w:lang w:val="ru-RU"/>
          </w:rPr>
          <w:t>.</w:t>
        </w:r>
        <w:proofErr w:type="spellStart"/>
        <w:r w:rsidRPr="00EA49DB">
          <w:rPr>
            <w:rStyle w:val="af7"/>
            <w:lang w:val="en-US"/>
          </w:rPr>
          <w:t>ru</w:t>
        </w:r>
        <w:proofErr w:type="spellEnd"/>
        <w:r w:rsidRPr="00EA49DB">
          <w:rPr>
            <w:rStyle w:val="af7"/>
            <w:lang w:val="ru-RU"/>
          </w:rPr>
          <w:t>/</w:t>
        </w:r>
        <w:r w:rsidRPr="00EA49DB">
          <w:rPr>
            <w:rStyle w:val="af7"/>
            <w:lang w:val="en-US"/>
          </w:rPr>
          <w:t>documentation</w:t>
        </w:r>
        <w:r w:rsidRPr="00EA49DB">
          <w:rPr>
            <w:rStyle w:val="af7"/>
            <w:lang w:val="ru-RU"/>
          </w:rPr>
          <w:t>/</w:t>
        </w:r>
        <w:proofErr w:type="spellStart"/>
        <w:r w:rsidRPr="00EA49DB">
          <w:rPr>
            <w:rStyle w:val="af7"/>
            <w:lang w:val="en-US"/>
          </w:rPr>
          <w:t>pushkin</w:t>
        </w:r>
        <w:proofErr w:type="spellEnd"/>
        <w:r w:rsidRPr="00EA49DB">
          <w:rPr>
            <w:rStyle w:val="af7"/>
            <w:lang w:val="ru-RU"/>
          </w:rPr>
          <w:t>_</w:t>
        </w:r>
        <w:r w:rsidRPr="00EA49DB">
          <w:rPr>
            <w:rStyle w:val="af7"/>
            <w:lang w:val="en-US"/>
          </w:rPr>
          <w:t>card</w:t>
        </w:r>
        <w:r w:rsidRPr="00EA49DB">
          <w:rPr>
            <w:rStyle w:val="af7"/>
            <w:lang w:val="ru-RU"/>
          </w:rPr>
          <w:t>.</w:t>
        </w:r>
        <w:r w:rsidRPr="00EA49DB">
          <w:rPr>
            <w:rStyle w:val="af7"/>
            <w:lang w:val="en-US"/>
          </w:rPr>
          <w:t>pdf</w:t>
        </w:r>
      </w:hyperlink>
      <w:r w:rsidRPr="00EA49DB">
        <w:rPr>
          <w:lang w:val="ru-RU"/>
        </w:rPr>
        <w:t>,</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9">
    <w:p w14:paraId="0556CD57" w14:textId="3A394240" w:rsidR="00293DF4" w:rsidRPr="00D2312F" w:rsidRDefault="00293DF4" w:rsidP="005224D7">
      <w:pPr>
        <w:pStyle w:val="af8"/>
        <w:jc w:val="both"/>
        <w:rPr>
          <w:lang w:val="ru-RU"/>
        </w:rPr>
      </w:pPr>
      <w:r>
        <w:rPr>
          <w:rStyle w:val="afa"/>
        </w:rPr>
        <w:footnoteRef/>
      </w:r>
      <w:r w:rsidRPr="00D2312F">
        <w:rPr>
          <w:lang w:val="ru-RU"/>
        </w:rPr>
        <w:t xml:space="preserve"> </w:t>
      </w:r>
      <w:r>
        <w:rPr>
          <w:lang w:val="ru-RU"/>
        </w:rPr>
        <w:t>Национальные проекты</w:t>
      </w:r>
      <w:r w:rsidRPr="00D2312F">
        <w:rPr>
          <w:lang w:val="ru-RU"/>
        </w:rPr>
        <w:t xml:space="preserve">// </w:t>
      </w:r>
      <w:r>
        <w:rPr>
          <w:lang w:val="ru-RU"/>
        </w:rPr>
        <w:t>Пушкинская карта: рассказываем, как пользоваться</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D2312F">
        <w:t>https://национальныепроекты.рф/news/pushkinskaya-karta-rasskazyvaem-kak-polzovatsya</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0">
    <w:p w14:paraId="487D5527" w14:textId="4D2A5D16" w:rsidR="00293DF4" w:rsidRPr="00D2312F" w:rsidRDefault="00293DF4" w:rsidP="003404EE">
      <w:pPr>
        <w:pStyle w:val="af8"/>
        <w:jc w:val="both"/>
        <w:rPr>
          <w:lang w:val="ru-RU"/>
        </w:rPr>
      </w:pPr>
      <w:r>
        <w:rPr>
          <w:rStyle w:val="afa"/>
        </w:rPr>
        <w:footnoteRef/>
      </w:r>
      <w:r w:rsidRPr="00D2312F">
        <w:rPr>
          <w:lang w:val="ru-RU"/>
        </w:rPr>
        <w:t xml:space="preserve"> </w:t>
      </w:r>
      <w:r>
        <w:rPr>
          <w:lang w:val="ru-RU"/>
        </w:rPr>
        <w:t xml:space="preserve">Тот </w:t>
      </w:r>
      <w:r>
        <w:rPr>
          <w:lang w:val="ru-RU"/>
        </w:rPr>
        <w:t>же.</w:t>
      </w:r>
      <w:bookmarkStart w:id="7" w:name="_GoBack"/>
      <w:bookmarkEnd w:id="7"/>
    </w:p>
  </w:footnote>
  <w:footnote w:id="11">
    <w:p w14:paraId="2395710E" w14:textId="7AA85FB6" w:rsidR="00293DF4" w:rsidRPr="00D2312F" w:rsidRDefault="00293DF4" w:rsidP="005224D7">
      <w:pPr>
        <w:pStyle w:val="af8"/>
        <w:jc w:val="both"/>
        <w:rPr>
          <w:lang w:val="ru-RU"/>
        </w:rPr>
      </w:pPr>
      <w:r>
        <w:rPr>
          <w:rStyle w:val="afa"/>
        </w:rPr>
        <w:footnoteRef/>
      </w:r>
      <w:r w:rsidRPr="00D2312F">
        <w:rPr>
          <w:lang w:val="ru-RU"/>
        </w:rPr>
        <w:t xml:space="preserve"> </w:t>
      </w:r>
      <w:r>
        <w:rPr>
          <w:lang w:val="ru-RU"/>
        </w:rPr>
        <w:t>Правительство России</w:t>
      </w:r>
      <w:r w:rsidRPr="00D2312F">
        <w:rPr>
          <w:lang w:val="ru-RU"/>
        </w:rPr>
        <w:t xml:space="preserve">// </w:t>
      </w:r>
      <w:r>
        <w:rPr>
          <w:lang w:val="ru-RU"/>
        </w:rPr>
        <w:t xml:space="preserve">Правительство выделило 3,9 млрд рублей на запуск новой </w:t>
      </w:r>
      <w:proofErr w:type="spellStart"/>
      <w:r>
        <w:rPr>
          <w:lang w:val="ru-RU"/>
        </w:rPr>
        <w:t>куьтурной</w:t>
      </w:r>
      <w:proofErr w:type="spellEnd"/>
      <w:r>
        <w:rPr>
          <w:lang w:val="ru-RU"/>
        </w:rPr>
        <w:t xml:space="preserve"> программы «Пушкинская карта»</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D2312F">
        <w:t>http://government.ru/news/42943/</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2">
    <w:p w14:paraId="2789D9FC" w14:textId="529B4196" w:rsidR="00293DF4" w:rsidRPr="00D2312F" w:rsidRDefault="00293DF4" w:rsidP="005224D7">
      <w:pPr>
        <w:pStyle w:val="af8"/>
        <w:jc w:val="both"/>
        <w:rPr>
          <w:lang w:val="ru-RU"/>
        </w:rPr>
      </w:pPr>
      <w:r>
        <w:rPr>
          <w:rStyle w:val="afa"/>
        </w:rPr>
        <w:footnoteRef/>
      </w:r>
      <w:r w:rsidRPr="00D2312F">
        <w:rPr>
          <w:lang w:val="ru-RU"/>
        </w:rPr>
        <w:t xml:space="preserve"> </w:t>
      </w:r>
      <w:r>
        <w:rPr>
          <w:lang w:val="ru-RU"/>
        </w:rPr>
        <w:t>ТАСС</w:t>
      </w:r>
      <w:r w:rsidRPr="00D2312F">
        <w:rPr>
          <w:lang w:val="ru-RU"/>
        </w:rPr>
        <w:t xml:space="preserve">// </w:t>
      </w:r>
      <w:r>
        <w:rPr>
          <w:lang w:val="ru-RU"/>
        </w:rPr>
        <w:t xml:space="preserve">Любимова: расходы на программу «Пушкинская карта» в 2023 году составят 16 млрд </w:t>
      </w:r>
      <w:proofErr w:type="gramStart"/>
      <w:r>
        <w:rPr>
          <w:lang w:val="ru-RU"/>
        </w:rPr>
        <w:t xml:space="preserve">рублей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D2312F">
        <w:t>https://tass.ru/obschestvo/16024977</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3">
    <w:p w14:paraId="6E04E390" w14:textId="3A1229A8" w:rsidR="00293DF4" w:rsidRPr="003F5109" w:rsidRDefault="00293DF4" w:rsidP="005224D7">
      <w:pPr>
        <w:pStyle w:val="af8"/>
        <w:jc w:val="both"/>
        <w:rPr>
          <w:lang w:val="ru-RU"/>
        </w:rPr>
      </w:pPr>
      <w:r>
        <w:rPr>
          <w:rStyle w:val="afa"/>
        </w:rPr>
        <w:footnoteRef/>
      </w:r>
      <w:r w:rsidRPr="003F5109">
        <w:rPr>
          <w:lang w:val="ru-RU"/>
        </w:rPr>
        <w:t xml:space="preserve"> </w:t>
      </w:r>
      <w:r>
        <w:rPr>
          <w:lang w:val="ru-RU"/>
        </w:rPr>
        <w:t xml:space="preserve">См.: </w:t>
      </w:r>
      <w:r w:rsidRPr="003F5109">
        <w:rPr>
          <w:lang w:val="ru-RU"/>
        </w:rPr>
        <w:t>Постановление</w:t>
      </w:r>
      <w:r w:rsidRPr="003F5109">
        <w:rPr>
          <w:rStyle w:val="af7"/>
          <w:color w:val="000000" w:themeColor="text1"/>
          <w:u w:val="none"/>
          <w:lang w:val="ru-RU"/>
        </w:rPr>
        <w:t xml:space="preserve"> Правительства Российской Феде</w:t>
      </w:r>
      <w:r>
        <w:rPr>
          <w:rStyle w:val="af7"/>
          <w:color w:val="000000" w:themeColor="text1"/>
          <w:u w:val="none"/>
          <w:lang w:val="ru-RU"/>
        </w:rPr>
        <w:t>р</w:t>
      </w:r>
      <w:r w:rsidRPr="003F5109">
        <w:rPr>
          <w:rStyle w:val="af7"/>
          <w:color w:val="000000" w:themeColor="text1"/>
          <w:u w:val="none"/>
          <w:lang w:val="ru-RU"/>
        </w:rPr>
        <w:t>ации от 8 сентября 2021 года № 1521 «О социальной поддержке молодежи в возрасте от 14 до 22 лет для повышения доступности организаций культуры»</w:t>
      </w:r>
    </w:p>
  </w:footnote>
  <w:footnote w:id="14">
    <w:p w14:paraId="7C29A29F" w14:textId="79837D3F" w:rsidR="00293DF4" w:rsidRPr="00D2312F" w:rsidRDefault="00293DF4" w:rsidP="005224D7">
      <w:pPr>
        <w:pStyle w:val="af8"/>
        <w:jc w:val="both"/>
        <w:rPr>
          <w:lang w:val="ru-RU"/>
        </w:rPr>
      </w:pPr>
      <w:r>
        <w:rPr>
          <w:rStyle w:val="afa"/>
        </w:rPr>
        <w:footnoteRef/>
      </w:r>
      <w:r w:rsidRPr="00D2312F">
        <w:rPr>
          <w:lang w:val="ru-RU"/>
        </w:rPr>
        <w:t xml:space="preserve"> </w:t>
      </w:r>
      <w:r>
        <w:rPr>
          <w:lang w:val="ru-RU"/>
        </w:rPr>
        <w:t>Госуслуги</w:t>
      </w:r>
      <w:r w:rsidRPr="00195E62">
        <w:rPr>
          <w:lang w:val="ru-RU"/>
        </w:rPr>
        <w:t>//</w:t>
      </w:r>
      <w:r w:rsidRPr="00D2312F">
        <w:rPr>
          <w:lang w:val="ru-RU"/>
        </w:rPr>
        <w:t xml:space="preserve"> </w:t>
      </w:r>
      <w:r>
        <w:rPr>
          <w:lang w:val="ru-RU"/>
        </w:rPr>
        <w:t xml:space="preserve">Пушкинская </w:t>
      </w:r>
      <w:proofErr w:type="gramStart"/>
      <w:r>
        <w:rPr>
          <w:lang w:val="ru-RU"/>
        </w:rPr>
        <w:t xml:space="preserve">карта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https://culture.gosuslugi.ru</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5">
    <w:p w14:paraId="643A889C" w14:textId="01B63314" w:rsidR="00293DF4" w:rsidRPr="00195E62" w:rsidRDefault="00293DF4" w:rsidP="005224D7">
      <w:pPr>
        <w:pStyle w:val="af8"/>
        <w:jc w:val="both"/>
        <w:rPr>
          <w:lang w:val="ru-RU"/>
        </w:rPr>
      </w:pPr>
      <w:r>
        <w:rPr>
          <w:rStyle w:val="afa"/>
        </w:rPr>
        <w:footnoteRef/>
      </w:r>
      <w:r w:rsidRPr="00195E62">
        <w:rPr>
          <w:lang w:val="ru-RU"/>
        </w:rPr>
        <w:t xml:space="preserve"> </w:t>
      </w:r>
      <w:r>
        <w:rPr>
          <w:lang w:val="ru-RU"/>
        </w:rPr>
        <w:t>Национальные проекты</w:t>
      </w:r>
      <w:r w:rsidRPr="00195E62">
        <w:rPr>
          <w:lang w:val="ru-RU"/>
        </w:rPr>
        <w:t>//</w:t>
      </w:r>
      <w:r w:rsidRPr="00D2312F">
        <w:rPr>
          <w:lang w:val="ru-RU"/>
        </w:rPr>
        <w:t xml:space="preserve"> </w:t>
      </w:r>
      <w:r>
        <w:rPr>
          <w:lang w:val="ru-RU"/>
        </w:rPr>
        <w:t>Пушкинская карта новости</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https://национальныепроекты.рф/search?search=пушкинская%20карта&amp;type=2</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6">
    <w:p w14:paraId="3DD46AE0" w14:textId="4B4F89CE" w:rsidR="00293DF4" w:rsidRPr="00195E62" w:rsidRDefault="00293DF4" w:rsidP="005224D7">
      <w:pPr>
        <w:pStyle w:val="af8"/>
        <w:jc w:val="both"/>
        <w:rPr>
          <w:lang w:val="ru-RU"/>
        </w:rPr>
      </w:pPr>
      <w:r>
        <w:rPr>
          <w:rStyle w:val="afa"/>
        </w:rPr>
        <w:footnoteRef/>
      </w:r>
      <w:r w:rsidRPr="00195E62">
        <w:rPr>
          <w:lang w:val="ru-RU"/>
        </w:rPr>
        <w:t xml:space="preserve"> </w:t>
      </w:r>
      <w:r>
        <w:rPr>
          <w:lang w:val="ru-RU"/>
        </w:rPr>
        <w:t>Федеральная служба государственной статистики</w:t>
      </w:r>
      <w:r w:rsidRPr="00195E62">
        <w:rPr>
          <w:lang w:val="ru-RU"/>
        </w:rPr>
        <w:t>//</w:t>
      </w:r>
      <w:r w:rsidRPr="00D2312F">
        <w:rPr>
          <w:lang w:val="ru-RU"/>
        </w:rPr>
        <w:t xml:space="preserve"> </w:t>
      </w:r>
      <w:r>
        <w:rPr>
          <w:lang w:val="ru-RU"/>
        </w:rPr>
        <w:t>Численность населения Российской Федерации по полу и возрасту</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https://rosstat.gov.ru/compendium/document/13284</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7">
    <w:p w14:paraId="2AB7F67D" w14:textId="43F0242F" w:rsidR="00293DF4" w:rsidRPr="00195E62" w:rsidRDefault="00293DF4" w:rsidP="005224D7">
      <w:pPr>
        <w:pStyle w:val="af8"/>
        <w:jc w:val="both"/>
        <w:rPr>
          <w:lang w:val="ru-RU"/>
        </w:rPr>
      </w:pPr>
      <w:r>
        <w:rPr>
          <w:rStyle w:val="afa"/>
        </w:rPr>
        <w:footnoteRef/>
      </w:r>
      <w:r w:rsidRPr="00195E62">
        <w:rPr>
          <w:lang w:val="ru-RU"/>
        </w:rPr>
        <w:t xml:space="preserve"> </w:t>
      </w:r>
      <w:r>
        <w:rPr>
          <w:lang w:val="ru-RU"/>
        </w:rPr>
        <w:t>Национальные проекты</w:t>
      </w:r>
      <w:r w:rsidRPr="00195E62">
        <w:rPr>
          <w:lang w:val="ru-RU"/>
        </w:rPr>
        <w:t>//</w:t>
      </w:r>
      <w:r w:rsidRPr="00D2312F">
        <w:rPr>
          <w:lang w:val="ru-RU"/>
        </w:rPr>
        <w:t xml:space="preserve"> </w:t>
      </w:r>
      <w:r>
        <w:rPr>
          <w:lang w:val="ru-RU"/>
        </w:rPr>
        <w:t>Пушкинская карта новости</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https://национальныепроекты.рф/search?search=пушкинская%20карта&amp;type=2</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8">
    <w:p w14:paraId="13C58596" w14:textId="054B537F" w:rsidR="00293DF4" w:rsidRPr="00195E62" w:rsidRDefault="00293DF4" w:rsidP="005224D7">
      <w:pPr>
        <w:pStyle w:val="af8"/>
        <w:jc w:val="both"/>
        <w:rPr>
          <w:lang w:val="ru-RU"/>
        </w:rPr>
      </w:pPr>
      <w:r>
        <w:rPr>
          <w:rStyle w:val="afa"/>
        </w:rPr>
        <w:footnoteRef/>
      </w:r>
      <w:r>
        <w:rPr>
          <w:lang w:val="ru-RU"/>
        </w:rPr>
        <w:t>Министерство культуры Российской Федерации</w:t>
      </w:r>
      <w:r w:rsidRPr="00195E62">
        <w:rPr>
          <w:lang w:val="ru-RU"/>
        </w:rPr>
        <w:t>//</w:t>
      </w:r>
      <w:r w:rsidRPr="00D2312F">
        <w:rPr>
          <w:lang w:val="ru-RU"/>
        </w:rPr>
        <w:t xml:space="preserve"> </w:t>
      </w:r>
      <w:r>
        <w:rPr>
          <w:lang w:val="ru-RU"/>
        </w:rPr>
        <w:t>На Госсовете по культуре обсудили развитие программы «Пушкинская карта»</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https://culture.gov.ru/press/news/na_gossovete_po_kulture_obsudili_razvitie_programmy_pushkinskaya_karta_/?sphrase_id=668018</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19">
    <w:p w14:paraId="4D8D9B2B" w14:textId="31194208" w:rsidR="00293DF4" w:rsidRPr="00195E62" w:rsidRDefault="00293DF4" w:rsidP="005224D7">
      <w:pPr>
        <w:pStyle w:val="af8"/>
        <w:jc w:val="both"/>
        <w:rPr>
          <w:lang w:val="ru-RU"/>
        </w:rPr>
      </w:pPr>
      <w:r>
        <w:rPr>
          <w:rStyle w:val="afa"/>
        </w:rPr>
        <w:footnoteRef/>
      </w:r>
      <w:r w:rsidRPr="00195E62">
        <w:rPr>
          <w:lang w:val="ru-RU"/>
        </w:rPr>
        <w:t xml:space="preserve"> </w:t>
      </w:r>
      <w:r>
        <w:rPr>
          <w:lang w:val="ru-RU"/>
        </w:rPr>
        <w:t>Национальные проекты</w:t>
      </w:r>
      <w:r w:rsidRPr="00195E62">
        <w:rPr>
          <w:lang w:val="ru-RU"/>
        </w:rPr>
        <w:t>//</w:t>
      </w:r>
      <w:r w:rsidRPr="00D2312F">
        <w:rPr>
          <w:lang w:val="ru-RU"/>
        </w:rPr>
        <w:t xml:space="preserve"> </w:t>
      </w:r>
      <w:r>
        <w:rPr>
          <w:lang w:val="ru-RU"/>
        </w:rPr>
        <w:t>Пушкинская карта новости</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https://национальныепроекты.рф/search?search=пушкинская%20карта&amp;type=2</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20">
    <w:p w14:paraId="0BDDA3EC" w14:textId="126DA746" w:rsidR="00293DF4" w:rsidRPr="00195E62" w:rsidRDefault="00293DF4" w:rsidP="005224D7">
      <w:pPr>
        <w:pStyle w:val="af8"/>
        <w:jc w:val="both"/>
        <w:rPr>
          <w:lang w:val="ru-RU"/>
        </w:rPr>
      </w:pPr>
      <w:r>
        <w:rPr>
          <w:rStyle w:val="afa"/>
        </w:rPr>
        <w:footnoteRef/>
      </w:r>
      <w:r w:rsidRPr="00195E62">
        <w:rPr>
          <w:lang w:val="ru-RU"/>
        </w:rPr>
        <w:t xml:space="preserve"> </w:t>
      </w:r>
      <w:r>
        <w:rPr>
          <w:lang w:val="ru-RU"/>
        </w:rPr>
        <w:t>ТАСС</w:t>
      </w:r>
      <w:r w:rsidRPr="00D2312F">
        <w:rPr>
          <w:lang w:val="ru-RU"/>
        </w:rPr>
        <w:t xml:space="preserve">// </w:t>
      </w:r>
      <w:r>
        <w:rPr>
          <w:lang w:val="ru-RU"/>
        </w:rPr>
        <w:t xml:space="preserve">Названы регионы, в которых активнее других используют Пушкинскую </w:t>
      </w:r>
      <w:proofErr w:type="gramStart"/>
      <w:r>
        <w:rPr>
          <w:lang w:val="ru-RU"/>
        </w:rPr>
        <w:t xml:space="preserve">карту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hyperlink r:id="rId5" w:history="1">
        <w:r w:rsidRPr="002C66A5">
          <w:rPr>
            <w:rStyle w:val="af7"/>
          </w:rPr>
          <w:t>https://tass.ru/kultura/14514231</w:t>
        </w:r>
      </w:hyperlink>
      <w:r>
        <w:rPr>
          <w:lang w:val="ru-RU"/>
        </w:rPr>
        <w:t xml:space="preserve"> ,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21">
    <w:p w14:paraId="44EE23DA" w14:textId="46A9D9B8" w:rsidR="00293DF4" w:rsidRPr="00195E62" w:rsidRDefault="00293DF4" w:rsidP="005224D7">
      <w:pPr>
        <w:pStyle w:val="af8"/>
        <w:jc w:val="both"/>
        <w:rPr>
          <w:lang w:val="ru-RU"/>
        </w:rPr>
      </w:pPr>
      <w:r>
        <w:rPr>
          <w:rStyle w:val="afa"/>
        </w:rPr>
        <w:footnoteRef/>
      </w:r>
      <w:r w:rsidRPr="00195E62">
        <w:rPr>
          <w:lang w:val="ru-RU"/>
        </w:rPr>
        <w:t xml:space="preserve"> </w:t>
      </w:r>
      <w:r>
        <w:rPr>
          <w:lang w:val="en-US"/>
        </w:rPr>
        <w:t>PRO</w:t>
      </w:r>
      <w:proofErr w:type="spellStart"/>
      <w:r>
        <w:rPr>
          <w:lang w:val="ru-RU"/>
        </w:rPr>
        <w:t>Кулльтура.РФ</w:t>
      </w:r>
      <w:proofErr w:type="spellEnd"/>
      <w:r w:rsidRPr="00D2312F">
        <w:rPr>
          <w:lang w:val="ru-RU"/>
        </w:rPr>
        <w:t>//</w:t>
      </w:r>
      <w:r>
        <w:rPr>
          <w:lang w:val="ru-RU"/>
        </w:rPr>
        <w:t xml:space="preserve"> Перечень фильмов «Пушкинской карты» (обновляется</w:t>
      </w:r>
      <w:proofErr w:type="gramStart"/>
      <w:r>
        <w:rPr>
          <w:lang w:val="ru-RU"/>
        </w:rPr>
        <w:t xml:space="preserve">)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https://pro.culture.ru/blog/642</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22">
    <w:p w14:paraId="413CD261" w14:textId="6D772259" w:rsidR="00293DF4" w:rsidRPr="00195E62" w:rsidRDefault="00293DF4" w:rsidP="005224D7">
      <w:pPr>
        <w:pStyle w:val="af8"/>
        <w:jc w:val="both"/>
        <w:rPr>
          <w:lang w:val="ru-RU"/>
        </w:rPr>
      </w:pPr>
      <w:r>
        <w:rPr>
          <w:rStyle w:val="afa"/>
        </w:rPr>
        <w:footnoteRef/>
      </w:r>
      <w:r w:rsidRPr="00195E62">
        <w:rPr>
          <w:lang w:val="ru-RU"/>
        </w:rPr>
        <w:t xml:space="preserve"> </w:t>
      </w:r>
      <w:r>
        <w:rPr>
          <w:lang w:val="ru-RU"/>
        </w:rPr>
        <w:t>ТАСС</w:t>
      </w:r>
      <w:r w:rsidRPr="00D2312F">
        <w:rPr>
          <w:lang w:val="ru-RU"/>
        </w:rPr>
        <w:t xml:space="preserve">// </w:t>
      </w:r>
      <w:r>
        <w:rPr>
          <w:lang w:val="ru-RU"/>
        </w:rPr>
        <w:t xml:space="preserve">Названа самая популярная покупка по Пушкинской </w:t>
      </w:r>
      <w:proofErr w:type="gramStart"/>
      <w:r>
        <w:rPr>
          <w:lang w:val="ru-RU"/>
        </w:rPr>
        <w:t xml:space="preserve">карте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hyperlink r:id="rId6" w:history="1">
        <w:r w:rsidRPr="002C66A5">
          <w:rPr>
            <w:rStyle w:val="af7"/>
          </w:rPr>
          <w:t>https://tass.ru/ekonomika/14500823</w:t>
        </w:r>
      </w:hyperlink>
      <w:r>
        <w:rPr>
          <w:lang w:val="ru-RU"/>
        </w:rPr>
        <w:t xml:space="preserve"> , </w:t>
      </w:r>
      <w:r w:rsidRPr="00F94168">
        <w:rPr>
          <w:lang w:val="ru-RU"/>
        </w:rPr>
        <w:t xml:space="preserve">режим доступа – свободный; дата обращения: </w:t>
      </w:r>
      <w:r>
        <w:rPr>
          <w:lang w:val="ru-RU"/>
        </w:rPr>
        <w:t>2</w:t>
      </w:r>
      <w:r w:rsidRPr="00463B02">
        <w:rPr>
          <w:lang w:val="ru-RU"/>
        </w:rPr>
        <w:t>0</w:t>
      </w:r>
      <w:r>
        <w:rPr>
          <w:lang w:val="ru-RU"/>
        </w:rPr>
        <w:t>.03.202</w:t>
      </w:r>
      <w:r w:rsidRPr="00463B02">
        <w:rPr>
          <w:lang w:val="ru-RU"/>
        </w:rPr>
        <w:t>3</w:t>
      </w:r>
      <w:r w:rsidRPr="00F94168">
        <w:rPr>
          <w:lang w:val="ru-RU"/>
        </w:rPr>
        <w:t>.</w:t>
      </w:r>
    </w:p>
  </w:footnote>
  <w:footnote w:id="23">
    <w:p w14:paraId="4A85D01C" w14:textId="77777777" w:rsidR="00293DF4" w:rsidRPr="001D3AC9" w:rsidRDefault="00293DF4" w:rsidP="005224D7">
      <w:pPr>
        <w:pStyle w:val="af8"/>
        <w:jc w:val="both"/>
        <w:rPr>
          <w:lang w:val="ru-RU"/>
        </w:rPr>
      </w:pPr>
      <w:r>
        <w:rPr>
          <w:rStyle w:val="afa"/>
        </w:rPr>
        <w:footnoteRef/>
      </w:r>
      <w:r>
        <w:t xml:space="preserve"> </w:t>
      </w:r>
      <w:r>
        <w:rPr>
          <w:lang w:val="ru-RU"/>
        </w:rPr>
        <w:t xml:space="preserve">Методические рекомендации для учреждений культуры – участников программы «Пушкинская карта»: </w:t>
      </w:r>
      <w:r w:rsidRPr="00EA49DB">
        <w:rPr>
          <w:lang w:val="ru-RU"/>
        </w:rPr>
        <w:t>[</w:t>
      </w:r>
      <w:r w:rsidRPr="00F94168">
        <w:rPr>
          <w:lang w:val="ru-RU"/>
        </w:rPr>
        <w:t>Электронный</w:t>
      </w:r>
      <w:r w:rsidRPr="00EA49DB">
        <w:rPr>
          <w:lang w:val="ru-RU"/>
        </w:rPr>
        <w:t xml:space="preserve"> </w:t>
      </w:r>
      <w:r w:rsidRPr="00F94168">
        <w:rPr>
          <w:lang w:val="ru-RU"/>
        </w:rPr>
        <w:t>ресурс</w:t>
      </w:r>
      <w:r w:rsidRPr="00EA49DB">
        <w:rPr>
          <w:lang w:val="ru-RU"/>
        </w:rPr>
        <w:t xml:space="preserve">]. </w:t>
      </w:r>
      <w:r w:rsidRPr="00F94168">
        <w:rPr>
          <w:lang w:val="ru-RU"/>
        </w:rPr>
        <w:t xml:space="preserve">URL: </w:t>
      </w:r>
      <w:hyperlink r:id="rId7" w:history="1">
        <w:r w:rsidRPr="00EA49DB">
          <w:rPr>
            <w:rStyle w:val="af7"/>
            <w:lang w:val="en-US"/>
          </w:rPr>
          <w:t>https</w:t>
        </w:r>
        <w:r w:rsidRPr="00EA49DB">
          <w:rPr>
            <w:rStyle w:val="af7"/>
            <w:lang w:val="ru-RU"/>
          </w:rPr>
          <w:t>://</w:t>
        </w:r>
        <w:r w:rsidRPr="00EA49DB">
          <w:rPr>
            <w:rStyle w:val="af7"/>
            <w:lang w:val="en-US"/>
          </w:rPr>
          <w:t>pro</w:t>
        </w:r>
        <w:r w:rsidRPr="00EA49DB">
          <w:rPr>
            <w:rStyle w:val="af7"/>
            <w:lang w:val="ru-RU"/>
          </w:rPr>
          <w:t>.</w:t>
        </w:r>
        <w:r w:rsidRPr="00EA49DB">
          <w:rPr>
            <w:rStyle w:val="af7"/>
            <w:lang w:val="en-US"/>
          </w:rPr>
          <w:t>culture</w:t>
        </w:r>
        <w:r w:rsidRPr="00EA49DB">
          <w:rPr>
            <w:rStyle w:val="af7"/>
            <w:lang w:val="ru-RU"/>
          </w:rPr>
          <w:t>.</w:t>
        </w:r>
        <w:proofErr w:type="spellStart"/>
        <w:r w:rsidRPr="00EA49DB">
          <w:rPr>
            <w:rStyle w:val="af7"/>
            <w:lang w:val="en-US"/>
          </w:rPr>
          <w:t>ru</w:t>
        </w:r>
        <w:proofErr w:type="spellEnd"/>
        <w:r w:rsidRPr="00EA49DB">
          <w:rPr>
            <w:rStyle w:val="af7"/>
            <w:lang w:val="ru-RU"/>
          </w:rPr>
          <w:t>/</w:t>
        </w:r>
        <w:r w:rsidRPr="00EA49DB">
          <w:rPr>
            <w:rStyle w:val="af7"/>
            <w:lang w:val="en-US"/>
          </w:rPr>
          <w:t>documentation</w:t>
        </w:r>
        <w:r w:rsidRPr="00EA49DB">
          <w:rPr>
            <w:rStyle w:val="af7"/>
            <w:lang w:val="ru-RU"/>
          </w:rPr>
          <w:t>/</w:t>
        </w:r>
        <w:proofErr w:type="spellStart"/>
        <w:r w:rsidRPr="00EA49DB">
          <w:rPr>
            <w:rStyle w:val="af7"/>
            <w:lang w:val="en-US"/>
          </w:rPr>
          <w:t>pushkin</w:t>
        </w:r>
        <w:proofErr w:type="spellEnd"/>
        <w:r w:rsidRPr="00EA49DB">
          <w:rPr>
            <w:rStyle w:val="af7"/>
            <w:lang w:val="ru-RU"/>
          </w:rPr>
          <w:t>_</w:t>
        </w:r>
        <w:r w:rsidRPr="00EA49DB">
          <w:rPr>
            <w:rStyle w:val="af7"/>
            <w:lang w:val="en-US"/>
          </w:rPr>
          <w:t>card</w:t>
        </w:r>
        <w:r w:rsidRPr="00EA49DB">
          <w:rPr>
            <w:rStyle w:val="af7"/>
            <w:lang w:val="ru-RU"/>
          </w:rPr>
          <w:t>.</w:t>
        </w:r>
        <w:r w:rsidRPr="00EA49DB">
          <w:rPr>
            <w:rStyle w:val="af7"/>
            <w:lang w:val="en-US"/>
          </w:rPr>
          <w:t>pdf</w:t>
        </w:r>
      </w:hyperlink>
      <w:r w:rsidRPr="00EA49DB">
        <w:rPr>
          <w:lang w:val="ru-RU"/>
        </w:rPr>
        <w:t>,</w:t>
      </w:r>
      <w:r>
        <w:rPr>
          <w:lang w:val="ru-RU"/>
        </w:rPr>
        <w:t xml:space="preserve"> </w:t>
      </w:r>
      <w:r w:rsidRPr="00F94168">
        <w:rPr>
          <w:lang w:val="ru-RU"/>
        </w:rPr>
        <w:t xml:space="preserve">режим доступа – свободный; дата обращения: </w:t>
      </w:r>
      <w:r>
        <w:rPr>
          <w:lang w:val="ru-RU"/>
        </w:rPr>
        <w:t>2</w:t>
      </w:r>
      <w:r w:rsidRPr="00463B02">
        <w:rPr>
          <w:lang w:val="ru-RU"/>
        </w:rPr>
        <w:t>0</w:t>
      </w:r>
      <w:r>
        <w:rPr>
          <w:lang w:val="ru-RU"/>
        </w:rPr>
        <w:t>.04.202</w:t>
      </w:r>
      <w:r w:rsidRPr="00463B02">
        <w:rPr>
          <w:lang w:val="ru-RU"/>
        </w:rPr>
        <w:t>3</w:t>
      </w:r>
      <w:r w:rsidRPr="00F94168">
        <w:rPr>
          <w:lang w:val="ru-RU"/>
        </w:rPr>
        <w:t>.</w:t>
      </w:r>
    </w:p>
    <w:p w14:paraId="0A8D95F2" w14:textId="77777777" w:rsidR="00293DF4" w:rsidRPr="00EA49DB" w:rsidRDefault="00293DF4" w:rsidP="005224D7">
      <w:pPr>
        <w:pStyle w:val="af8"/>
        <w:jc w:val="both"/>
        <w:rPr>
          <w:lang w:val="ru-RU"/>
        </w:rPr>
      </w:pPr>
      <w:r>
        <w:rPr>
          <w:lang w:val="ru-RU"/>
        </w:rPr>
        <w:t xml:space="preserve"> </w:t>
      </w:r>
      <w:r w:rsidRPr="00EA49DB">
        <w:rPr>
          <w:lang w:val="ru-RU"/>
        </w:rPr>
        <w:t xml:space="preserve"> </w:t>
      </w:r>
    </w:p>
    <w:p w14:paraId="74BE1B3C" w14:textId="77777777" w:rsidR="00293DF4" w:rsidRPr="00FB63BA" w:rsidRDefault="00293DF4" w:rsidP="00040F45">
      <w:pPr>
        <w:pStyle w:val="af8"/>
        <w:rPr>
          <w:lang w:val="ru-RU"/>
        </w:rPr>
      </w:pPr>
    </w:p>
  </w:footnote>
  <w:footnote w:id="24">
    <w:p w14:paraId="3C27C116" w14:textId="77777777" w:rsidR="00293DF4" w:rsidRPr="00FB63BA" w:rsidRDefault="00293DF4" w:rsidP="005224D7">
      <w:pPr>
        <w:pStyle w:val="af8"/>
        <w:jc w:val="both"/>
        <w:rPr>
          <w:lang w:val="ru-RU"/>
        </w:rPr>
      </w:pPr>
      <w:r>
        <w:rPr>
          <w:rStyle w:val="afa"/>
        </w:rPr>
        <w:footnoteRef/>
      </w:r>
      <w:r>
        <w:t xml:space="preserve"> </w:t>
      </w:r>
      <w:r>
        <w:rPr>
          <w:lang w:val="ru-RU"/>
        </w:rPr>
        <w:t xml:space="preserve">См.: </w:t>
      </w:r>
      <w:r w:rsidRPr="003F5109">
        <w:rPr>
          <w:lang w:val="ru-RU"/>
        </w:rPr>
        <w:t>Постановление</w:t>
      </w:r>
      <w:r w:rsidRPr="003F5109">
        <w:rPr>
          <w:rStyle w:val="af7"/>
          <w:color w:val="000000" w:themeColor="text1"/>
          <w:u w:val="none"/>
          <w:lang w:val="ru-RU"/>
        </w:rPr>
        <w:t xml:space="preserve"> Правительства Российской Феде</w:t>
      </w:r>
      <w:r>
        <w:rPr>
          <w:rStyle w:val="af7"/>
          <w:color w:val="000000" w:themeColor="text1"/>
          <w:u w:val="none"/>
          <w:lang w:val="ru-RU"/>
        </w:rPr>
        <w:t>р</w:t>
      </w:r>
      <w:r w:rsidRPr="003F5109">
        <w:rPr>
          <w:rStyle w:val="af7"/>
          <w:color w:val="000000" w:themeColor="text1"/>
          <w:u w:val="none"/>
          <w:lang w:val="ru-RU"/>
        </w:rPr>
        <w:t>ации от 8 сентября 2021 года № 1521 «О социальной поддержке молодежи в возрасте от 14 до 22 лет для повышения доступности организаций культуры»</w:t>
      </w:r>
    </w:p>
  </w:footnote>
  <w:footnote w:id="25">
    <w:p w14:paraId="5C273F3C" w14:textId="77777777" w:rsidR="00293DF4" w:rsidRPr="00FB63BA" w:rsidRDefault="00293DF4" w:rsidP="005224D7">
      <w:pPr>
        <w:pStyle w:val="af8"/>
        <w:jc w:val="both"/>
        <w:rPr>
          <w:lang w:val="ru-RU"/>
        </w:rPr>
      </w:pPr>
      <w:r>
        <w:rPr>
          <w:rStyle w:val="afa"/>
        </w:rPr>
        <w:footnoteRef/>
      </w:r>
      <w:r>
        <w:t xml:space="preserve"> </w:t>
      </w:r>
      <w:r>
        <w:rPr>
          <w:lang w:val="ru-RU"/>
        </w:rPr>
        <w:t>Тот же.</w:t>
      </w:r>
    </w:p>
  </w:footnote>
  <w:footnote w:id="26">
    <w:p w14:paraId="319114BF" w14:textId="0A2FB735" w:rsidR="00293DF4" w:rsidRPr="000772A9" w:rsidRDefault="00293DF4" w:rsidP="005224D7">
      <w:pPr>
        <w:pStyle w:val="af8"/>
        <w:jc w:val="both"/>
        <w:rPr>
          <w:lang w:val="ru-RU"/>
        </w:rPr>
      </w:pPr>
      <w:r>
        <w:rPr>
          <w:rStyle w:val="afa"/>
        </w:rPr>
        <w:footnoteRef/>
      </w:r>
      <w:r>
        <w:t xml:space="preserve"> </w:t>
      </w:r>
      <w:r w:rsidRPr="00AD3334">
        <w:rPr>
          <w:lang w:val="ru-RU"/>
        </w:rPr>
        <w:t xml:space="preserve">МЕЛ// «Это вызывает отвращение к культуре». Почему «Пушкинская карта» плохо работает в </w:t>
      </w:r>
      <w:proofErr w:type="gramStart"/>
      <w:r w:rsidRPr="00AD3334">
        <w:rPr>
          <w:lang w:val="ru-RU"/>
        </w:rPr>
        <w:t>глубинке :</w:t>
      </w:r>
      <w:proofErr w:type="gramEnd"/>
      <w:r w:rsidRPr="00AD3334">
        <w:rPr>
          <w:lang w:val="ru-RU"/>
        </w:rPr>
        <w:t xml:space="preserve"> [Электронный ресурс]. </w:t>
      </w:r>
      <w:hyperlink r:id="rId8" w:history="1">
        <w:r w:rsidRPr="00AD3334">
          <w:rPr>
            <w:rStyle w:val="af7"/>
            <w:lang w:val="ru-RU"/>
          </w:rPr>
          <w:t>URL:</w:t>
        </w:r>
        <w:r w:rsidRPr="00AD3334">
          <w:rPr>
            <w:rStyle w:val="af7"/>
          </w:rPr>
          <w:t>https://mel.fm/blog/olga-miryasova1/52689-eto-vyzyvayet-otvrashcheniye-k-kulture-pochemu-pushkinskaya-karta-plokho-rabotayet-v-glubinke</w:t>
        </w:r>
      </w:hyperlink>
      <w:proofErr w:type="gramStart"/>
      <w:r w:rsidRPr="00AD3334">
        <w:rPr>
          <w:lang w:val="ru-RU"/>
        </w:rPr>
        <w:t>, ,</w:t>
      </w:r>
      <w:proofErr w:type="gramEnd"/>
      <w:r w:rsidRPr="00AD3334">
        <w:rPr>
          <w:lang w:val="ru-RU"/>
        </w:rPr>
        <w:t xml:space="preserve"> режим доступа – свободный; дата обращения: 06.04.2023.</w:t>
      </w:r>
    </w:p>
  </w:footnote>
  <w:footnote w:id="27">
    <w:p w14:paraId="2DCF1CCD" w14:textId="38A4C340" w:rsidR="00293DF4" w:rsidRPr="00195E62" w:rsidRDefault="00293DF4" w:rsidP="005224D7">
      <w:pPr>
        <w:pStyle w:val="af8"/>
        <w:jc w:val="both"/>
        <w:rPr>
          <w:lang w:val="ru-RU"/>
        </w:rPr>
      </w:pPr>
      <w:r>
        <w:rPr>
          <w:rStyle w:val="afa"/>
        </w:rPr>
        <w:footnoteRef/>
      </w:r>
      <w:r>
        <w:rPr>
          <w:lang w:val="ru-RU"/>
        </w:rPr>
        <w:t>Мариинский театр</w:t>
      </w:r>
      <w:r w:rsidRPr="00D2312F">
        <w:rPr>
          <w:lang w:val="ru-RU"/>
        </w:rPr>
        <w:t xml:space="preserve">// </w:t>
      </w:r>
      <w:r>
        <w:rPr>
          <w:lang w:val="ru-RU"/>
        </w:rPr>
        <w:t>Покупка билета на «Корсар</w:t>
      </w:r>
      <w:proofErr w:type="gramStart"/>
      <w:r>
        <w:rPr>
          <w:lang w:val="ru-RU"/>
        </w:rPr>
        <w:t xml:space="preserve">»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https://tickets.mariinsky.ru/ru/performance/TmFSVmc3OEFUKzFXTy9ZNC9oYWpFdz09/?_gl=1*ek77np*_ga*MTc4MTcxMjMyNC4xNjc4MDM2OTU2*_ga_BW69QBE1S3*MTY3ODAzNjk1NS4xLjEuMTY3ODAzNzE0Mi4wLjAuMA</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28">
    <w:p w14:paraId="7D90B372" w14:textId="433882A8" w:rsidR="00293DF4" w:rsidRPr="00195E62" w:rsidRDefault="00293DF4" w:rsidP="005224D7">
      <w:pPr>
        <w:pStyle w:val="af8"/>
        <w:jc w:val="both"/>
        <w:rPr>
          <w:lang w:val="ru-RU"/>
        </w:rPr>
      </w:pPr>
      <w:r>
        <w:rPr>
          <w:rStyle w:val="afa"/>
        </w:rPr>
        <w:footnoteRef/>
      </w:r>
      <w:r w:rsidRPr="00195E62">
        <w:rPr>
          <w:lang w:val="ru-RU"/>
        </w:rPr>
        <w:t xml:space="preserve"> </w:t>
      </w:r>
      <w:r>
        <w:rPr>
          <w:lang w:val="ru-RU"/>
        </w:rPr>
        <w:t>Мариинский театр Приморская сцена</w:t>
      </w:r>
      <w:r w:rsidRPr="00D2312F">
        <w:rPr>
          <w:lang w:val="ru-RU"/>
        </w:rPr>
        <w:t xml:space="preserve">// </w:t>
      </w:r>
      <w:r>
        <w:rPr>
          <w:lang w:val="ru-RU"/>
        </w:rPr>
        <w:t>Покупка билета на «Корсар</w:t>
      </w:r>
      <w:proofErr w:type="gramStart"/>
      <w:r>
        <w:rPr>
          <w:lang w:val="ru-RU"/>
        </w:rPr>
        <w:t xml:space="preserve">»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95E62">
        <w:t>https://tickets.mariinsky.ru/prim/ru/performance/2402/</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29">
    <w:p w14:paraId="5FFFFE88" w14:textId="571C7C54" w:rsidR="00293DF4" w:rsidRPr="00CE287F" w:rsidRDefault="00293DF4" w:rsidP="005224D7">
      <w:pPr>
        <w:pStyle w:val="af8"/>
        <w:jc w:val="both"/>
        <w:rPr>
          <w:lang w:val="ru-RU"/>
        </w:rPr>
      </w:pPr>
      <w:r>
        <w:rPr>
          <w:rStyle w:val="afa"/>
        </w:rPr>
        <w:footnoteRef/>
      </w:r>
      <w:r>
        <w:t xml:space="preserve"> </w:t>
      </w:r>
      <w:r>
        <w:rPr>
          <w:lang w:val="ru-RU"/>
        </w:rPr>
        <w:t xml:space="preserve">РБК </w:t>
      </w:r>
      <w:r>
        <w:rPr>
          <w:lang w:val="en-US"/>
        </w:rPr>
        <w:t>Life</w:t>
      </w:r>
      <w:r w:rsidRPr="00D2312F">
        <w:rPr>
          <w:lang w:val="ru-RU"/>
        </w:rPr>
        <w:t xml:space="preserve">// </w:t>
      </w:r>
      <w:r>
        <w:rPr>
          <w:lang w:val="ru-RU"/>
        </w:rPr>
        <w:t>Более 10 млрд рублей составила сумма покупок по «Пушкинским картам»</w:t>
      </w:r>
      <w:r w:rsidRPr="00D2312F">
        <w:rPr>
          <w:lang w:val="ru-RU"/>
        </w:rPr>
        <w:t>: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URL</w:t>
      </w:r>
      <w:r w:rsidRPr="00AF77AC">
        <w:t xml:space="preserve"> </w:t>
      </w:r>
      <w:hyperlink r:id="rId9" w:history="1">
        <w:r w:rsidRPr="00403B83">
          <w:rPr>
            <w:rStyle w:val="af7"/>
          </w:rPr>
          <w:t>https://www.rbc.ru/life/news/637c9c519a79477524604f5a</w:t>
        </w:r>
      </w:hyperlink>
      <w:proofErr w:type="gramStart"/>
      <w:r>
        <w:rPr>
          <w:lang w:val="ru-RU"/>
        </w:rPr>
        <w:t>, ,</w:t>
      </w:r>
      <w:proofErr w:type="gramEnd"/>
      <w:r>
        <w:rPr>
          <w:lang w:val="ru-RU"/>
        </w:rPr>
        <w:t xml:space="preserve"> </w:t>
      </w:r>
      <w:r w:rsidRPr="00F94168">
        <w:rPr>
          <w:lang w:val="ru-RU"/>
        </w:rPr>
        <w:t xml:space="preserve">режим доступа – свободный; дата обращения: </w:t>
      </w:r>
      <w:r>
        <w:rPr>
          <w:lang w:val="ru-RU"/>
        </w:rPr>
        <w:t>07.04.202</w:t>
      </w:r>
      <w:r w:rsidRPr="00463B02">
        <w:rPr>
          <w:lang w:val="ru-RU"/>
        </w:rPr>
        <w:t>3</w:t>
      </w:r>
    </w:p>
  </w:footnote>
  <w:footnote w:id="30">
    <w:p w14:paraId="60E5BC44" w14:textId="09351F25" w:rsidR="00293DF4" w:rsidRPr="00195E62" w:rsidRDefault="00293DF4" w:rsidP="005224D7">
      <w:pPr>
        <w:pStyle w:val="af8"/>
        <w:jc w:val="both"/>
        <w:rPr>
          <w:lang w:val="ru-RU"/>
        </w:rPr>
      </w:pPr>
      <w:r>
        <w:rPr>
          <w:rStyle w:val="afa"/>
        </w:rPr>
        <w:footnoteRef/>
      </w:r>
      <w:r w:rsidRPr="00195E62">
        <w:rPr>
          <w:lang w:val="ru-RU"/>
        </w:rPr>
        <w:t xml:space="preserve"> </w:t>
      </w:r>
      <w:r>
        <w:rPr>
          <w:lang w:val="en-US"/>
        </w:rPr>
        <w:t>Moscow</w:t>
      </w:r>
      <w:r w:rsidRPr="001330B0">
        <w:rPr>
          <w:lang w:val="ru-RU"/>
        </w:rPr>
        <w:t xml:space="preserve"> </w:t>
      </w:r>
      <w:r>
        <w:rPr>
          <w:lang w:val="en-US"/>
        </w:rPr>
        <w:t>Daily</w:t>
      </w:r>
      <w:r w:rsidRPr="001330B0">
        <w:rPr>
          <w:lang w:val="ru-RU"/>
        </w:rPr>
        <w:t xml:space="preserve"> </w:t>
      </w:r>
      <w:r>
        <w:rPr>
          <w:lang w:val="en-US"/>
        </w:rPr>
        <w:t>News</w:t>
      </w:r>
      <w:r w:rsidRPr="00D2312F">
        <w:rPr>
          <w:lang w:val="ru-RU"/>
        </w:rPr>
        <w:t xml:space="preserve">// </w:t>
      </w:r>
      <w:r>
        <w:rPr>
          <w:lang w:val="ru-RU"/>
        </w:rPr>
        <w:t xml:space="preserve">Во Франции выпустили «культурный абонемент» для 18-летних. Зачем это </w:t>
      </w:r>
      <w:proofErr w:type="gramStart"/>
      <w:r>
        <w:rPr>
          <w:lang w:val="ru-RU"/>
        </w:rPr>
        <w:t xml:space="preserve">нужно </w:t>
      </w:r>
      <w:r w:rsidRPr="00D2312F">
        <w:rPr>
          <w:lang w:val="ru-RU"/>
        </w:rPr>
        <w:t>:</w:t>
      </w:r>
      <w:proofErr w:type="gramEnd"/>
      <w:r w:rsidRPr="00D2312F">
        <w:rPr>
          <w:lang w:val="ru-RU"/>
        </w:rPr>
        <w:t xml:space="preserve"> [</w:t>
      </w:r>
      <w:r w:rsidRPr="00F94168">
        <w:rPr>
          <w:lang w:val="ru-RU"/>
        </w:rPr>
        <w:t>Электронный</w:t>
      </w:r>
      <w:r w:rsidRPr="00D2312F">
        <w:rPr>
          <w:lang w:val="ru-RU"/>
        </w:rPr>
        <w:t xml:space="preserve"> </w:t>
      </w:r>
      <w:r w:rsidRPr="00F94168">
        <w:rPr>
          <w:lang w:val="ru-RU"/>
        </w:rPr>
        <w:t>ресурс</w:t>
      </w:r>
      <w:r w:rsidRPr="00D2312F">
        <w:rPr>
          <w:lang w:val="ru-RU"/>
        </w:rPr>
        <w:t xml:space="preserve">]. </w:t>
      </w:r>
      <w:r w:rsidRPr="00F94168">
        <w:rPr>
          <w:lang w:val="ru-RU"/>
        </w:rPr>
        <w:t xml:space="preserve">URL: </w:t>
      </w:r>
      <w:r w:rsidRPr="001330B0">
        <w:t>https://www.mn.ru/smart/vo-franczii-vypustili-kulturnyj-abonement-dlya-vosemnadczatiletnih-zachem-eto-nuzhno</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1">
    <w:p w14:paraId="1F71C1C7" w14:textId="3A81EEA7" w:rsidR="00293DF4" w:rsidRPr="001330B0" w:rsidRDefault="00293DF4" w:rsidP="005224D7">
      <w:pPr>
        <w:pStyle w:val="af8"/>
        <w:jc w:val="both"/>
        <w:rPr>
          <w:lang w:val="ru-RU"/>
        </w:rPr>
      </w:pPr>
      <w:r>
        <w:rPr>
          <w:rStyle w:val="afa"/>
        </w:rPr>
        <w:footnoteRef/>
      </w:r>
      <w:r w:rsidRPr="001330B0">
        <w:rPr>
          <w:lang w:val="en-US"/>
        </w:rPr>
        <w:t xml:space="preserve"> </w:t>
      </w:r>
      <w:r>
        <w:rPr>
          <w:lang w:val="en-US"/>
        </w:rPr>
        <w:t>Time</w:t>
      </w:r>
      <w:r w:rsidRPr="001330B0">
        <w:rPr>
          <w:lang w:val="en-US"/>
        </w:rPr>
        <w:t xml:space="preserve">// </w:t>
      </w:r>
      <w:r>
        <w:rPr>
          <w:lang w:val="en-US"/>
        </w:rPr>
        <w:t xml:space="preserve">Why European countries are giving teens free money to spend on books, music, and </w:t>
      </w:r>
      <w:proofErr w:type="gramStart"/>
      <w:r>
        <w:rPr>
          <w:lang w:val="en-US"/>
        </w:rPr>
        <w:t>theater</w:t>
      </w:r>
      <w:r w:rsidRPr="001330B0">
        <w:rPr>
          <w:lang w:val="en-US"/>
        </w:rPr>
        <w:t xml:space="preserve"> :</w:t>
      </w:r>
      <w:proofErr w:type="gramEnd"/>
      <w:r w:rsidRPr="001330B0">
        <w:rPr>
          <w:lang w:val="en-US"/>
        </w:rPr>
        <w:t xml:space="preserve"> [</w:t>
      </w:r>
      <w:r w:rsidRPr="00F94168">
        <w:rPr>
          <w:lang w:val="ru-RU"/>
        </w:rPr>
        <w:t>Электронный</w:t>
      </w:r>
      <w:r w:rsidRPr="001330B0">
        <w:rPr>
          <w:lang w:val="en-US"/>
        </w:rPr>
        <w:t xml:space="preserve"> </w:t>
      </w:r>
      <w:r w:rsidRPr="00F94168">
        <w:rPr>
          <w:lang w:val="ru-RU"/>
        </w:rPr>
        <w:t>ресурс</w:t>
      </w:r>
      <w:r w:rsidRPr="001330B0">
        <w:rPr>
          <w:lang w:val="en-US"/>
        </w:rPr>
        <w:t xml:space="preserve">]. </w:t>
      </w:r>
      <w:r w:rsidRPr="00F94168">
        <w:rPr>
          <w:lang w:val="ru-RU"/>
        </w:rPr>
        <w:t xml:space="preserve">URL: </w:t>
      </w:r>
      <w:r w:rsidRPr="001330B0">
        <w:t>https://time.com/6236940/europe-germany-youth-culture-pass/</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2">
    <w:p w14:paraId="0D852760" w14:textId="27C1AD2F" w:rsidR="00293DF4" w:rsidRPr="001330B0" w:rsidRDefault="00293DF4" w:rsidP="005224D7">
      <w:pPr>
        <w:pStyle w:val="af8"/>
        <w:jc w:val="both"/>
        <w:rPr>
          <w:lang w:val="ru-RU"/>
        </w:rPr>
      </w:pPr>
      <w:r>
        <w:rPr>
          <w:rStyle w:val="afa"/>
        </w:rPr>
        <w:footnoteRef/>
      </w:r>
      <w:r w:rsidRPr="0043157F">
        <w:rPr>
          <w:lang w:val="en-US"/>
        </w:rPr>
        <w:t xml:space="preserve"> </w:t>
      </w:r>
      <w:r>
        <w:rPr>
          <w:lang w:val="en-US"/>
        </w:rPr>
        <w:t xml:space="preserve">El </w:t>
      </w:r>
      <w:proofErr w:type="spellStart"/>
      <w:r>
        <w:rPr>
          <w:lang w:val="en-US"/>
        </w:rPr>
        <w:t>Pais</w:t>
      </w:r>
      <w:proofErr w:type="spellEnd"/>
      <w:r w:rsidRPr="001330B0">
        <w:rPr>
          <w:lang w:val="en-US"/>
        </w:rPr>
        <w:t xml:space="preserve">// Pedro Sánchez </w:t>
      </w:r>
      <w:proofErr w:type="spellStart"/>
      <w:r w:rsidRPr="001330B0">
        <w:rPr>
          <w:lang w:val="en-US"/>
        </w:rPr>
        <w:t>anuncia</w:t>
      </w:r>
      <w:proofErr w:type="spellEnd"/>
      <w:r w:rsidRPr="001330B0">
        <w:rPr>
          <w:lang w:val="en-US"/>
        </w:rPr>
        <w:t xml:space="preserve"> un bono cultural de 400 euros para </w:t>
      </w:r>
      <w:proofErr w:type="spellStart"/>
      <w:r w:rsidRPr="001330B0">
        <w:rPr>
          <w:lang w:val="en-US"/>
        </w:rPr>
        <w:t>los</w:t>
      </w:r>
      <w:proofErr w:type="spellEnd"/>
      <w:r w:rsidRPr="001330B0">
        <w:rPr>
          <w:lang w:val="en-US"/>
        </w:rPr>
        <w:t xml:space="preserve"> </w:t>
      </w:r>
      <w:proofErr w:type="spellStart"/>
      <w:r w:rsidRPr="001330B0">
        <w:rPr>
          <w:lang w:val="en-US"/>
        </w:rPr>
        <w:t>jóvenes</w:t>
      </w:r>
      <w:proofErr w:type="spellEnd"/>
      <w:r w:rsidRPr="001330B0">
        <w:rPr>
          <w:lang w:val="en-US"/>
        </w:rPr>
        <w:t xml:space="preserve"> que </w:t>
      </w:r>
      <w:proofErr w:type="spellStart"/>
      <w:r w:rsidRPr="001330B0">
        <w:rPr>
          <w:lang w:val="en-US"/>
        </w:rPr>
        <w:t>cumplan</w:t>
      </w:r>
      <w:proofErr w:type="spellEnd"/>
      <w:r w:rsidRPr="001330B0">
        <w:rPr>
          <w:lang w:val="en-US"/>
        </w:rPr>
        <w:t xml:space="preserve"> 18 </w:t>
      </w:r>
      <w:proofErr w:type="spellStart"/>
      <w:r w:rsidRPr="001330B0">
        <w:rPr>
          <w:lang w:val="en-US"/>
        </w:rPr>
        <w:t>años</w:t>
      </w:r>
      <w:proofErr w:type="spellEnd"/>
      <w:r w:rsidRPr="001330B0">
        <w:rPr>
          <w:lang w:val="en-US"/>
        </w:rPr>
        <w:t xml:space="preserve"> </w:t>
      </w:r>
      <w:proofErr w:type="spellStart"/>
      <w:r w:rsidRPr="001330B0">
        <w:rPr>
          <w:lang w:val="en-US"/>
        </w:rPr>
        <w:t>en</w:t>
      </w:r>
      <w:proofErr w:type="spellEnd"/>
      <w:r w:rsidRPr="001330B0">
        <w:rPr>
          <w:lang w:val="en-US"/>
        </w:rPr>
        <w:t xml:space="preserve"> </w:t>
      </w:r>
      <w:proofErr w:type="gramStart"/>
      <w:r w:rsidRPr="001330B0">
        <w:rPr>
          <w:lang w:val="en-US"/>
        </w:rPr>
        <w:t>2022 :</w:t>
      </w:r>
      <w:proofErr w:type="gramEnd"/>
      <w:r w:rsidRPr="001330B0">
        <w:rPr>
          <w:lang w:val="en-US"/>
        </w:rPr>
        <w:t xml:space="preserve"> [</w:t>
      </w:r>
      <w:r w:rsidRPr="00F94168">
        <w:rPr>
          <w:lang w:val="ru-RU"/>
        </w:rPr>
        <w:t>Электронный</w:t>
      </w:r>
      <w:r w:rsidRPr="001330B0">
        <w:rPr>
          <w:lang w:val="en-US"/>
        </w:rPr>
        <w:t xml:space="preserve"> </w:t>
      </w:r>
      <w:r w:rsidRPr="00F94168">
        <w:rPr>
          <w:lang w:val="ru-RU"/>
        </w:rPr>
        <w:t>ресурс</w:t>
      </w:r>
      <w:r w:rsidRPr="001330B0">
        <w:rPr>
          <w:lang w:val="en-US"/>
        </w:rPr>
        <w:t xml:space="preserve">]. </w:t>
      </w:r>
      <w:r w:rsidRPr="00F94168">
        <w:rPr>
          <w:lang w:val="ru-RU"/>
        </w:rPr>
        <w:t xml:space="preserve">URL: </w:t>
      </w:r>
      <w:r w:rsidRPr="001330B0">
        <w:t>https://elpais.com/cultura/2021-10-06/pedro-sanchez-anuncia-un-bono-cultural-de-400-euros-para-los-jovenes.html</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3">
    <w:p w14:paraId="05E6D333" w14:textId="62C54A1A" w:rsidR="00293DF4" w:rsidRPr="001330B0" w:rsidRDefault="00293DF4" w:rsidP="005224D7">
      <w:pPr>
        <w:pStyle w:val="af8"/>
        <w:jc w:val="both"/>
        <w:rPr>
          <w:lang w:val="ru-RU"/>
        </w:rPr>
      </w:pPr>
      <w:r>
        <w:rPr>
          <w:rStyle w:val="afa"/>
        </w:rPr>
        <w:footnoteRef/>
      </w:r>
      <w:r w:rsidRPr="001330B0">
        <w:rPr>
          <w:lang w:val="en-US"/>
        </w:rPr>
        <w:t xml:space="preserve"> </w:t>
      </w:r>
      <w:r>
        <w:rPr>
          <w:lang w:val="en-US"/>
        </w:rPr>
        <w:t>NPR</w:t>
      </w:r>
      <w:r w:rsidRPr="001330B0">
        <w:rPr>
          <w:lang w:val="en-US"/>
        </w:rPr>
        <w:t xml:space="preserve">// </w:t>
      </w:r>
      <w:r>
        <w:rPr>
          <w:lang w:val="en-US"/>
        </w:rPr>
        <w:t>Italy</w:t>
      </w:r>
      <w:r w:rsidRPr="001330B0">
        <w:rPr>
          <w:lang w:val="en-US"/>
        </w:rPr>
        <w:t>’</w:t>
      </w:r>
      <w:r>
        <w:rPr>
          <w:lang w:val="en-US"/>
        </w:rPr>
        <w:t>s</w:t>
      </w:r>
      <w:r w:rsidRPr="001330B0">
        <w:rPr>
          <w:lang w:val="en-US"/>
        </w:rPr>
        <w:t xml:space="preserve"> </w:t>
      </w:r>
      <w:r>
        <w:rPr>
          <w:lang w:val="en-US"/>
        </w:rPr>
        <w:t>“Cultural</w:t>
      </w:r>
      <w:r w:rsidRPr="001330B0">
        <w:rPr>
          <w:lang w:val="en-US"/>
        </w:rPr>
        <w:t xml:space="preserve"> </w:t>
      </w:r>
      <w:r>
        <w:rPr>
          <w:lang w:val="en-US"/>
        </w:rPr>
        <w:t>Allowance”</w:t>
      </w:r>
      <w:r w:rsidRPr="001330B0">
        <w:rPr>
          <w:lang w:val="en-US"/>
        </w:rPr>
        <w:t xml:space="preserve"> </w:t>
      </w:r>
      <w:r>
        <w:rPr>
          <w:lang w:val="en-US"/>
        </w:rPr>
        <w:t>for</w:t>
      </w:r>
      <w:r w:rsidRPr="001330B0">
        <w:rPr>
          <w:lang w:val="en-US"/>
        </w:rPr>
        <w:t xml:space="preserve"> </w:t>
      </w:r>
      <w:r>
        <w:rPr>
          <w:lang w:val="en-US"/>
        </w:rPr>
        <w:t xml:space="preserve">teens aims to educate, counter </w:t>
      </w:r>
      <w:proofErr w:type="gramStart"/>
      <w:r>
        <w:rPr>
          <w:lang w:val="en-US"/>
        </w:rPr>
        <w:t>extremism</w:t>
      </w:r>
      <w:r w:rsidRPr="001330B0">
        <w:rPr>
          <w:lang w:val="en-US"/>
        </w:rPr>
        <w:t xml:space="preserve"> :</w:t>
      </w:r>
      <w:proofErr w:type="gramEnd"/>
      <w:r w:rsidRPr="001330B0">
        <w:rPr>
          <w:lang w:val="en-US"/>
        </w:rPr>
        <w:t xml:space="preserve"> [</w:t>
      </w:r>
      <w:r w:rsidRPr="00F94168">
        <w:rPr>
          <w:lang w:val="ru-RU"/>
        </w:rPr>
        <w:t>Электронный</w:t>
      </w:r>
      <w:r w:rsidRPr="001330B0">
        <w:rPr>
          <w:lang w:val="en-US"/>
        </w:rPr>
        <w:t xml:space="preserve"> </w:t>
      </w:r>
      <w:r w:rsidRPr="00F94168">
        <w:rPr>
          <w:lang w:val="ru-RU"/>
        </w:rPr>
        <w:t>ресурс</w:t>
      </w:r>
      <w:r w:rsidRPr="001330B0">
        <w:rPr>
          <w:lang w:val="en-US"/>
        </w:rPr>
        <w:t xml:space="preserve">]. </w:t>
      </w:r>
      <w:r w:rsidRPr="00F94168">
        <w:rPr>
          <w:lang w:val="ru-RU"/>
        </w:rPr>
        <w:t xml:space="preserve">URL: </w:t>
      </w:r>
      <w:hyperlink r:id="rId10" w:history="1">
        <w:r w:rsidRPr="00403B83">
          <w:rPr>
            <w:rStyle w:val="af7"/>
          </w:rPr>
          <w:t>https://www.npr.org/sections/parallels/2016/09/27/495648319/italys-cultural-allowance-for-teens-aims-to-educate-counter-extremism</w:t>
        </w:r>
      </w:hyperlink>
      <w:r>
        <w:rPr>
          <w:lang w:val="ru-RU"/>
        </w:rPr>
        <w:t xml:space="preserve"> ,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4">
    <w:p w14:paraId="36FA0C6A" w14:textId="43DD096D" w:rsidR="00293DF4" w:rsidRPr="008019DA" w:rsidRDefault="00293DF4" w:rsidP="005224D7">
      <w:pPr>
        <w:pStyle w:val="af8"/>
        <w:jc w:val="both"/>
        <w:rPr>
          <w:lang w:val="ru-RU"/>
        </w:rPr>
      </w:pPr>
      <w:r w:rsidRPr="0095753D">
        <w:rPr>
          <w:rStyle w:val="afa"/>
        </w:rPr>
        <w:footnoteRef/>
      </w:r>
      <w:r w:rsidRPr="0095753D">
        <w:rPr>
          <w:lang w:val="ru-RU"/>
        </w:rPr>
        <w:t xml:space="preserve"> </w:t>
      </w:r>
      <w:hyperlink r:id="rId11" w:history="1">
        <w:r w:rsidRPr="0095753D">
          <w:rPr>
            <w:rStyle w:val="af7"/>
            <w:lang w:val="en-US"/>
          </w:rPr>
          <w:t>https</w:t>
        </w:r>
        <w:r w:rsidRPr="0095753D">
          <w:rPr>
            <w:rStyle w:val="af7"/>
            <w:lang w:val="ru-RU"/>
          </w:rPr>
          <w:t>://</w:t>
        </w:r>
        <w:proofErr w:type="spellStart"/>
        <w:r w:rsidRPr="0095753D">
          <w:rPr>
            <w:rStyle w:val="af7"/>
            <w:lang w:val="en-US"/>
          </w:rPr>
          <w:t>spbcult</w:t>
        </w:r>
        <w:proofErr w:type="spellEnd"/>
        <w:r w:rsidRPr="0095753D">
          <w:rPr>
            <w:rStyle w:val="af7"/>
            <w:lang w:val="ru-RU"/>
          </w:rPr>
          <w:t>.</w:t>
        </w:r>
        <w:proofErr w:type="spellStart"/>
        <w:r w:rsidRPr="0095753D">
          <w:rPr>
            <w:rStyle w:val="af7"/>
            <w:lang w:val="en-US"/>
          </w:rPr>
          <w:t>ru</w:t>
        </w:r>
        <w:proofErr w:type="spellEnd"/>
        <w:r w:rsidRPr="0095753D">
          <w:rPr>
            <w:rStyle w:val="af7"/>
            <w:lang w:val="ru-RU"/>
          </w:rPr>
          <w:t>/</w:t>
        </w:r>
        <w:r w:rsidRPr="0095753D">
          <w:rPr>
            <w:rStyle w:val="af7"/>
            <w:lang w:val="en-US"/>
          </w:rPr>
          <w:t>articles</w:t>
        </w:r>
        <w:r w:rsidRPr="0095753D">
          <w:rPr>
            <w:rStyle w:val="af7"/>
            <w:lang w:val="ru-RU"/>
          </w:rPr>
          <w:t>/</w:t>
        </w:r>
        <w:proofErr w:type="spellStart"/>
        <w:r w:rsidRPr="0095753D">
          <w:rPr>
            <w:rStyle w:val="af7"/>
            <w:lang w:val="en-US"/>
          </w:rPr>
          <w:t>kulturnaya</w:t>
        </w:r>
        <w:proofErr w:type="spellEnd"/>
        <w:r w:rsidRPr="0095753D">
          <w:rPr>
            <w:rStyle w:val="af7"/>
            <w:lang w:val="ru-RU"/>
          </w:rPr>
          <w:t>-</w:t>
        </w:r>
        <w:proofErr w:type="spellStart"/>
        <w:r w:rsidRPr="0095753D">
          <w:rPr>
            <w:rStyle w:val="af7"/>
            <w:lang w:val="en-US"/>
          </w:rPr>
          <w:t>inklyuziya</w:t>
        </w:r>
        <w:proofErr w:type="spellEnd"/>
        <w:r w:rsidRPr="0095753D">
          <w:rPr>
            <w:rStyle w:val="af7"/>
            <w:lang w:val="ru-RU"/>
          </w:rPr>
          <w:t>/</w:t>
        </w:r>
        <w:proofErr w:type="spellStart"/>
        <w:r w:rsidRPr="0095753D">
          <w:rPr>
            <w:rStyle w:val="af7"/>
            <w:lang w:val="en-US"/>
          </w:rPr>
          <w:t>lgoty</w:t>
        </w:r>
        <w:proofErr w:type="spellEnd"/>
        <w:r w:rsidRPr="0095753D">
          <w:rPr>
            <w:rStyle w:val="af7"/>
            <w:lang w:val="ru-RU"/>
          </w:rPr>
          <w:t>-</w:t>
        </w:r>
        <w:proofErr w:type="spellStart"/>
        <w:r w:rsidRPr="0095753D">
          <w:rPr>
            <w:rStyle w:val="af7"/>
            <w:lang w:val="en-US"/>
          </w:rPr>
          <w:t>i</w:t>
        </w:r>
        <w:proofErr w:type="spellEnd"/>
        <w:r w:rsidRPr="0095753D">
          <w:rPr>
            <w:rStyle w:val="af7"/>
            <w:lang w:val="ru-RU"/>
          </w:rPr>
          <w:t>-</w:t>
        </w:r>
        <w:proofErr w:type="spellStart"/>
        <w:r w:rsidRPr="0095753D">
          <w:rPr>
            <w:rStyle w:val="af7"/>
            <w:lang w:val="en-US"/>
          </w:rPr>
          <w:t>specialnye</w:t>
        </w:r>
        <w:proofErr w:type="spellEnd"/>
        <w:r w:rsidRPr="0095753D">
          <w:rPr>
            <w:rStyle w:val="af7"/>
            <w:lang w:val="ru-RU"/>
          </w:rPr>
          <w:t>-</w:t>
        </w:r>
        <w:proofErr w:type="spellStart"/>
        <w:r w:rsidRPr="0095753D">
          <w:rPr>
            <w:rStyle w:val="af7"/>
            <w:lang w:val="en-US"/>
          </w:rPr>
          <w:t>predlozheniya</w:t>
        </w:r>
        <w:proofErr w:type="spellEnd"/>
        <w:r w:rsidRPr="0095753D">
          <w:rPr>
            <w:rStyle w:val="af7"/>
            <w:lang w:val="ru-RU"/>
          </w:rPr>
          <w:t>-</w:t>
        </w:r>
        <w:r w:rsidRPr="0095753D">
          <w:rPr>
            <w:rStyle w:val="af7"/>
            <w:lang w:val="en-US"/>
          </w:rPr>
          <w:t>v</w:t>
        </w:r>
        <w:r w:rsidRPr="0095753D">
          <w:rPr>
            <w:rStyle w:val="af7"/>
            <w:lang w:val="ru-RU"/>
          </w:rPr>
          <w:t>-</w:t>
        </w:r>
        <w:proofErr w:type="spellStart"/>
        <w:r w:rsidRPr="0095753D">
          <w:rPr>
            <w:rStyle w:val="af7"/>
            <w:lang w:val="en-US"/>
          </w:rPr>
          <w:t>uchrezhdeniyah</w:t>
        </w:r>
        <w:proofErr w:type="spellEnd"/>
        <w:r w:rsidRPr="0095753D">
          <w:rPr>
            <w:rStyle w:val="af7"/>
            <w:lang w:val="ru-RU"/>
          </w:rPr>
          <w:t>-</w:t>
        </w:r>
        <w:proofErr w:type="spellStart"/>
        <w:r w:rsidRPr="0095753D">
          <w:rPr>
            <w:rStyle w:val="af7"/>
            <w:lang w:val="en-US"/>
          </w:rPr>
          <w:t>kultury</w:t>
        </w:r>
        <w:proofErr w:type="spellEnd"/>
        <w:r w:rsidRPr="0095753D">
          <w:rPr>
            <w:rStyle w:val="af7"/>
            <w:lang w:val="ru-RU"/>
          </w:rPr>
          <w:t>-</w:t>
        </w:r>
        <w:proofErr w:type="spellStart"/>
        <w:r w:rsidRPr="0095753D">
          <w:rPr>
            <w:rStyle w:val="af7"/>
            <w:lang w:val="en-US"/>
          </w:rPr>
          <w:t>peterburga</w:t>
        </w:r>
        <w:proofErr w:type="spellEnd"/>
        <w:r w:rsidRPr="0095753D">
          <w:rPr>
            <w:rStyle w:val="af7"/>
            <w:lang w:val="ru-RU"/>
          </w:rPr>
          <w:t>/</w:t>
        </w:r>
      </w:hyperlink>
      <w:r w:rsidRPr="008019DA">
        <w:rPr>
          <w:lang w:val="ru-RU"/>
        </w:rPr>
        <w:t xml:space="preserve"> </w:t>
      </w:r>
    </w:p>
  </w:footnote>
  <w:footnote w:id="35">
    <w:p w14:paraId="08AB659F" w14:textId="3A05D4DF" w:rsidR="00293DF4" w:rsidRPr="008019DA" w:rsidRDefault="00293DF4" w:rsidP="005224D7">
      <w:pPr>
        <w:pStyle w:val="af8"/>
        <w:jc w:val="both"/>
        <w:rPr>
          <w:lang w:val="ru-RU"/>
        </w:rPr>
      </w:pPr>
      <w:r>
        <w:rPr>
          <w:rStyle w:val="afa"/>
        </w:rPr>
        <w:footnoteRef/>
      </w:r>
      <w:r w:rsidRPr="001330B0">
        <w:rPr>
          <w:lang w:val="ru-RU"/>
        </w:rPr>
        <w:t xml:space="preserve"> </w:t>
      </w:r>
      <w:r>
        <w:rPr>
          <w:lang w:val="ru-RU"/>
        </w:rPr>
        <w:t>Администрация</w:t>
      </w:r>
      <w:r w:rsidRPr="001330B0">
        <w:rPr>
          <w:lang w:val="ru-RU"/>
        </w:rPr>
        <w:t xml:space="preserve"> </w:t>
      </w:r>
      <w:r>
        <w:rPr>
          <w:lang w:val="ru-RU"/>
        </w:rPr>
        <w:t>Санкт</w:t>
      </w:r>
      <w:r w:rsidRPr="001330B0">
        <w:rPr>
          <w:lang w:val="ru-RU"/>
        </w:rPr>
        <w:t>-</w:t>
      </w:r>
      <w:r>
        <w:rPr>
          <w:lang w:val="ru-RU"/>
        </w:rPr>
        <w:t>Петербурга</w:t>
      </w:r>
      <w:r w:rsidRPr="001330B0">
        <w:rPr>
          <w:lang w:val="ru-RU"/>
        </w:rPr>
        <w:t xml:space="preserve">// </w:t>
      </w:r>
      <w:r>
        <w:rPr>
          <w:lang w:val="ru-RU"/>
        </w:rPr>
        <w:t>Единая карта петербуржца</w:t>
      </w:r>
      <w:r w:rsidRPr="001330B0">
        <w:rPr>
          <w:lang w:val="ru-RU"/>
        </w:rPr>
        <w:t>: [</w:t>
      </w:r>
      <w:r w:rsidRPr="00F94168">
        <w:rPr>
          <w:lang w:val="ru-RU"/>
        </w:rPr>
        <w:t>Электронный</w:t>
      </w:r>
      <w:r w:rsidRPr="001330B0">
        <w:rPr>
          <w:lang w:val="ru-RU"/>
        </w:rPr>
        <w:t xml:space="preserve"> </w:t>
      </w:r>
      <w:r w:rsidRPr="00F94168">
        <w:rPr>
          <w:lang w:val="ru-RU"/>
        </w:rPr>
        <w:t>ресурс</w:t>
      </w:r>
      <w:r w:rsidRPr="001330B0">
        <w:rPr>
          <w:lang w:val="ru-RU"/>
        </w:rPr>
        <w:t xml:space="preserve">]. </w:t>
      </w:r>
      <w:r w:rsidRPr="00F94168">
        <w:rPr>
          <w:lang w:val="ru-RU"/>
        </w:rPr>
        <w:t xml:space="preserve">URL: </w:t>
      </w:r>
      <w:r w:rsidRPr="001330B0">
        <w:t>https://www.gov.spb.ru/gov/otrasl/c_econom/edinaya-karta-peterburzhca/</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6">
    <w:p w14:paraId="403C049F" w14:textId="0D08AA15" w:rsidR="00293DF4" w:rsidRPr="001330B0" w:rsidRDefault="00293DF4" w:rsidP="005224D7">
      <w:pPr>
        <w:pStyle w:val="af8"/>
        <w:jc w:val="both"/>
        <w:rPr>
          <w:lang w:val="ru-RU"/>
        </w:rPr>
      </w:pPr>
      <w:r>
        <w:rPr>
          <w:rStyle w:val="afa"/>
        </w:rPr>
        <w:footnoteRef/>
      </w:r>
      <w:r w:rsidRPr="001330B0">
        <w:rPr>
          <w:lang w:val="ru-RU"/>
        </w:rPr>
        <w:t xml:space="preserve"> </w:t>
      </w:r>
      <w:r>
        <w:rPr>
          <w:lang w:val="ru-RU"/>
        </w:rPr>
        <w:t>Администрация</w:t>
      </w:r>
      <w:r w:rsidRPr="001330B0">
        <w:rPr>
          <w:lang w:val="ru-RU"/>
        </w:rPr>
        <w:t xml:space="preserve"> </w:t>
      </w:r>
      <w:r>
        <w:rPr>
          <w:lang w:val="ru-RU"/>
        </w:rPr>
        <w:t>Санкт</w:t>
      </w:r>
      <w:r w:rsidRPr="001330B0">
        <w:rPr>
          <w:lang w:val="ru-RU"/>
        </w:rPr>
        <w:t>-</w:t>
      </w:r>
      <w:r>
        <w:rPr>
          <w:lang w:val="ru-RU"/>
        </w:rPr>
        <w:t>Петербурга</w:t>
      </w:r>
      <w:r w:rsidRPr="001330B0">
        <w:rPr>
          <w:lang w:val="ru-RU"/>
        </w:rPr>
        <w:t xml:space="preserve">// </w:t>
      </w:r>
      <w:r>
        <w:rPr>
          <w:lang w:val="ru-RU"/>
        </w:rPr>
        <w:t xml:space="preserve">Активным </w:t>
      </w:r>
      <w:proofErr w:type="spellStart"/>
      <w:r>
        <w:rPr>
          <w:lang w:val="ru-RU"/>
        </w:rPr>
        <w:t>пльзователям</w:t>
      </w:r>
      <w:proofErr w:type="spellEnd"/>
      <w:r>
        <w:rPr>
          <w:lang w:val="ru-RU"/>
        </w:rPr>
        <w:t xml:space="preserve"> Единой карты петербуржца стали доступны бесплатные билеты в театры</w:t>
      </w:r>
      <w:r w:rsidRPr="001330B0">
        <w:rPr>
          <w:lang w:val="ru-RU"/>
        </w:rPr>
        <w:t>: [</w:t>
      </w:r>
      <w:r w:rsidRPr="00F94168">
        <w:rPr>
          <w:lang w:val="ru-RU"/>
        </w:rPr>
        <w:t>Электронный</w:t>
      </w:r>
      <w:r w:rsidRPr="001330B0">
        <w:rPr>
          <w:lang w:val="ru-RU"/>
        </w:rPr>
        <w:t xml:space="preserve"> </w:t>
      </w:r>
      <w:r w:rsidRPr="00F94168">
        <w:rPr>
          <w:lang w:val="ru-RU"/>
        </w:rPr>
        <w:t>ресурс</w:t>
      </w:r>
      <w:r w:rsidRPr="001330B0">
        <w:rPr>
          <w:lang w:val="ru-RU"/>
        </w:rPr>
        <w:t xml:space="preserve">]. </w:t>
      </w:r>
      <w:r w:rsidRPr="00F94168">
        <w:rPr>
          <w:lang w:val="ru-RU"/>
        </w:rPr>
        <w:t xml:space="preserve">URL: </w:t>
      </w:r>
      <w:r w:rsidRPr="001330B0">
        <w:t>https://www.gov.spb.ru/gov/otrasl/c_econom/news/206796/</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7">
    <w:p w14:paraId="52723D67" w14:textId="36D7AFAB" w:rsidR="00293DF4" w:rsidRPr="001330B0" w:rsidRDefault="00293DF4" w:rsidP="005224D7">
      <w:pPr>
        <w:pStyle w:val="af8"/>
        <w:jc w:val="both"/>
        <w:rPr>
          <w:lang w:val="ru-RU"/>
        </w:rPr>
      </w:pPr>
      <w:r>
        <w:rPr>
          <w:rStyle w:val="afa"/>
        </w:rPr>
        <w:footnoteRef/>
      </w:r>
      <w:r w:rsidRPr="001330B0">
        <w:rPr>
          <w:lang w:val="ru-RU"/>
        </w:rPr>
        <w:t xml:space="preserve"> </w:t>
      </w:r>
      <w:proofErr w:type="spellStart"/>
      <w:r>
        <w:rPr>
          <w:lang w:val="ru-RU"/>
        </w:rPr>
        <w:t>Яндекс.ру</w:t>
      </w:r>
      <w:proofErr w:type="spellEnd"/>
      <w:r w:rsidRPr="001330B0">
        <w:rPr>
          <w:lang w:val="ru-RU"/>
        </w:rPr>
        <w:t xml:space="preserve">// </w:t>
      </w:r>
      <w:r>
        <w:rPr>
          <w:lang w:val="ru-RU"/>
        </w:rPr>
        <w:t>Правила акции «Скидка на билеты»</w:t>
      </w:r>
      <w:r w:rsidRPr="001330B0">
        <w:rPr>
          <w:lang w:val="ru-RU"/>
        </w:rPr>
        <w:t>: [</w:t>
      </w:r>
      <w:r w:rsidRPr="00F94168">
        <w:rPr>
          <w:lang w:val="ru-RU"/>
        </w:rPr>
        <w:t>Электронный</w:t>
      </w:r>
      <w:r w:rsidRPr="001330B0">
        <w:rPr>
          <w:lang w:val="ru-RU"/>
        </w:rPr>
        <w:t xml:space="preserve"> </w:t>
      </w:r>
      <w:r w:rsidRPr="00F94168">
        <w:rPr>
          <w:lang w:val="ru-RU"/>
        </w:rPr>
        <w:t>ресурс</w:t>
      </w:r>
      <w:r w:rsidRPr="001330B0">
        <w:rPr>
          <w:lang w:val="ru-RU"/>
        </w:rPr>
        <w:t xml:space="preserve">]. </w:t>
      </w:r>
      <w:r w:rsidRPr="00F94168">
        <w:rPr>
          <w:lang w:val="ru-RU"/>
        </w:rPr>
        <w:t xml:space="preserve">URL: </w:t>
      </w:r>
      <w:r w:rsidRPr="00B03B67">
        <w:rPr>
          <w:lang w:val="ru-RU"/>
        </w:rPr>
        <w:t>https://yandex.ru/legal/skidkivesna/</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8">
    <w:p w14:paraId="5C0ED5A2" w14:textId="715A5773" w:rsidR="00293DF4" w:rsidRPr="00B03B67" w:rsidRDefault="00293DF4" w:rsidP="005224D7">
      <w:pPr>
        <w:pStyle w:val="af8"/>
        <w:jc w:val="both"/>
        <w:rPr>
          <w:lang w:val="ru-RU"/>
        </w:rPr>
      </w:pPr>
      <w:r>
        <w:rPr>
          <w:rStyle w:val="afa"/>
        </w:rPr>
        <w:footnoteRef/>
      </w:r>
      <w:r w:rsidRPr="00B03B67">
        <w:rPr>
          <w:lang w:val="ru-RU"/>
        </w:rPr>
        <w:t xml:space="preserve"> </w:t>
      </w:r>
      <w:proofErr w:type="spellStart"/>
      <w:r>
        <w:rPr>
          <w:lang w:val="ru-RU"/>
        </w:rPr>
        <w:t>Яндекс.ру</w:t>
      </w:r>
      <w:proofErr w:type="spellEnd"/>
      <w:r w:rsidRPr="001330B0">
        <w:rPr>
          <w:lang w:val="ru-RU"/>
        </w:rPr>
        <w:t>//</w:t>
      </w:r>
      <w:r>
        <w:rPr>
          <w:lang w:val="ru-RU"/>
        </w:rPr>
        <w:t xml:space="preserve">Баллы </w:t>
      </w:r>
      <w:proofErr w:type="gramStart"/>
      <w:r>
        <w:rPr>
          <w:lang w:val="ru-RU"/>
        </w:rPr>
        <w:t xml:space="preserve">Плюса </w:t>
      </w:r>
      <w:r w:rsidRPr="001330B0">
        <w:rPr>
          <w:lang w:val="ru-RU"/>
        </w:rPr>
        <w:t>:</w:t>
      </w:r>
      <w:proofErr w:type="gramEnd"/>
      <w:r w:rsidRPr="001330B0">
        <w:rPr>
          <w:lang w:val="ru-RU"/>
        </w:rPr>
        <w:t xml:space="preserve"> [</w:t>
      </w:r>
      <w:r w:rsidRPr="00F94168">
        <w:rPr>
          <w:lang w:val="ru-RU"/>
        </w:rPr>
        <w:t>Электронный</w:t>
      </w:r>
      <w:r w:rsidRPr="001330B0">
        <w:rPr>
          <w:lang w:val="ru-RU"/>
        </w:rPr>
        <w:t xml:space="preserve"> </w:t>
      </w:r>
      <w:r w:rsidRPr="00F94168">
        <w:rPr>
          <w:lang w:val="ru-RU"/>
        </w:rPr>
        <w:t>ресурс</w:t>
      </w:r>
      <w:r w:rsidRPr="001330B0">
        <w:rPr>
          <w:lang w:val="ru-RU"/>
        </w:rPr>
        <w:t xml:space="preserve">]. </w:t>
      </w:r>
      <w:r w:rsidRPr="00F94168">
        <w:rPr>
          <w:lang w:val="ru-RU"/>
        </w:rPr>
        <w:t xml:space="preserve">URL: </w:t>
      </w:r>
      <w:hyperlink r:id="rId12" w:history="1">
        <w:r w:rsidRPr="004B140C">
          <w:rPr>
            <w:rStyle w:val="af7"/>
            <w:lang w:val="ru-RU"/>
          </w:rPr>
          <w:t>https://yandex.ru/support/afisha/bonuses.html</w:t>
        </w:r>
      </w:hyperlink>
      <w:r>
        <w:rPr>
          <w:lang w:val="ru-RU"/>
        </w:rPr>
        <w:t xml:space="preserve"> ,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39">
    <w:p w14:paraId="54FF38AB" w14:textId="55735717" w:rsidR="00293DF4" w:rsidRPr="00B03B67" w:rsidRDefault="00293DF4" w:rsidP="005224D7">
      <w:pPr>
        <w:pStyle w:val="af8"/>
        <w:jc w:val="both"/>
        <w:rPr>
          <w:lang w:val="ru-RU"/>
        </w:rPr>
      </w:pPr>
      <w:r>
        <w:rPr>
          <w:rStyle w:val="afa"/>
        </w:rPr>
        <w:footnoteRef/>
      </w:r>
      <w:r w:rsidRPr="00B03B67">
        <w:rPr>
          <w:lang w:val="ru-RU"/>
        </w:rPr>
        <w:t xml:space="preserve"> </w:t>
      </w:r>
      <w:proofErr w:type="spellStart"/>
      <w:r>
        <w:rPr>
          <w:lang w:val="en-US"/>
        </w:rPr>
        <w:t>Kassir</w:t>
      </w:r>
      <w:proofErr w:type="spellEnd"/>
      <w:r w:rsidRPr="00B03B67">
        <w:rPr>
          <w:lang w:val="ru-RU"/>
        </w:rPr>
        <w:t>.</w:t>
      </w:r>
      <w:proofErr w:type="spellStart"/>
      <w:r>
        <w:rPr>
          <w:lang w:val="en-US"/>
        </w:rPr>
        <w:t>ru</w:t>
      </w:r>
      <w:proofErr w:type="spellEnd"/>
      <w:r w:rsidRPr="001330B0">
        <w:rPr>
          <w:lang w:val="ru-RU"/>
        </w:rPr>
        <w:t>//</w:t>
      </w:r>
      <w:r>
        <w:rPr>
          <w:lang w:val="ru-RU"/>
        </w:rPr>
        <w:t xml:space="preserve">Публичная оферта на реализацию билетов на культурно-зрелищные мероприятия, сопутствующих услуг и на получение информационной и рекламной </w:t>
      </w:r>
      <w:proofErr w:type="gramStart"/>
      <w:r>
        <w:rPr>
          <w:lang w:val="ru-RU"/>
        </w:rPr>
        <w:t xml:space="preserve">рассылки  </w:t>
      </w:r>
      <w:r w:rsidRPr="001330B0">
        <w:rPr>
          <w:lang w:val="ru-RU"/>
        </w:rPr>
        <w:t>:</w:t>
      </w:r>
      <w:proofErr w:type="gramEnd"/>
      <w:r w:rsidRPr="001330B0">
        <w:rPr>
          <w:lang w:val="ru-RU"/>
        </w:rPr>
        <w:t xml:space="preserve"> [</w:t>
      </w:r>
      <w:r w:rsidRPr="00F94168">
        <w:rPr>
          <w:lang w:val="ru-RU"/>
        </w:rPr>
        <w:t>Электронный</w:t>
      </w:r>
      <w:r w:rsidRPr="001330B0">
        <w:rPr>
          <w:lang w:val="ru-RU"/>
        </w:rPr>
        <w:t xml:space="preserve"> </w:t>
      </w:r>
      <w:r w:rsidRPr="00F94168">
        <w:rPr>
          <w:lang w:val="ru-RU"/>
        </w:rPr>
        <w:t>ресурс</w:t>
      </w:r>
      <w:r w:rsidRPr="001330B0">
        <w:rPr>
          <w:lang w:val="ru-RU"/>
        </w:rPr>
        <w:t xml:space="preserve">]. </w:t>
      </w:r>
      <w:r w:rsidRPr="00F94168">
        <w:rPr>
          <w:lang w:val="ru-RU"/>
        </w:rPr>
        <w:t>URL</w:t>
      </w:r>
      <w:r w:rsidRPr="00B03B67">
        <w:t xml:space="preserve"> </w:t>
      </w:r>
      <w:proofErr w:type="gramStart"/>
      <w:r w:rsidRPr="00B03B67">
        <w:rPr>
          <w:lang w:val="ru-RU"/>
        </w:rPr>
        <w:t>https://spb.kassir.ru/pages/oferta</w:t>
      </w:r>
      <w:r>
        <w:rPr>
          <w:lang w:val="ru-RU"/>
        </w:rPr>
        <w:t xml:space="preserve"> ,</w:t>
      </w:r>
      <w:proofErr w:type="gramEnd"/>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40">
    <w:p w14:paraId="62AFE034" w14:textId="1BD9E2B1" w:rsidR="00293DF4" w:rsidRPr="00B03B67" w:rsidRDefault="00293DF4" w:rsidP="005224D7">
      <w:pPr>
        <w:pStyle w:val="af8"/>
        <w:jc w:val="both"/>
        <w:rPr>
          <w:lang w:val="ru-RU"/>
        </w:rPr>
      </w:pPr>
      <w:r>
        <w:rPr>
          <w:rStyle w:val="afa"/>
        </w:rPr>
        <w:footnoteRef/>
      </w:r>
      <w:r w:rsidRPr="00B03B67">
        <w:rPr>
          <w:lang w:val="ru-RU"/>
        </w:rPr>
        <w:t xml:space="preserve"> </w:t>
      </w:r>
      <w:proofErr w:type="spellStart"/>
      <w:r>
        <w:rPr>
          <w:lang w:val="en-US"/>
        </w:rPr>
        <w:t>Ticketland</w:t>
      </w:r>
      <w:proofErr w:type="spellEnd"/>
      <w:r w:rsidRPr="001330B0">
        <w:rPr>
          <w:lang w:val="ru-RU"/>
        </w:rPr>
        <w:t>//</w:t>
      </w:r>
      <w:r>
        <w:rPr>
          <w:lang w:val="ru-RU"/>
        </w:rPr>
        <w:t xml:space="preserve">Правила акции МТС </w:t>
      </w:r>
      <w:proofErr w:type="spellStart"/>
      <w:proofErr w:type="gramStart"/>
      <w:r>
        <w:rPr>
          <w:lang w:val="ru-RU"/>
        </w:rPr>
        <w:t>кешбэк</w:t>
      </w:r>
      <w:proofErr w:type="spellEnd"/>
      <w:r>
        <w:rPr>
          <w:lang w:val="ru-RU"/>
        </w:rPr>
        <w:t xml:space="preserve">  </w:t>
      </w:r>
      <w:r w:rsidRPr="001330B0">
        <w:rPr>
          <w:lang w:val="ru-RU"/>
        </w:rPr>
        <w:t>:</w:t>
      </w:r>
      <w:proofErr w:type="gramEnd"/>
      <w:r w:rsidRPr="001330B0">
        <w:rPr>
          <w:lang w:val="ru-RU"/>
        </w:rPr>
        <w:t xml:space="preserve"> [</w:t>
      </w:r>
      <w:r w:rsidRPr="00F94168">
        <w:rPr>
          <w:lang w:val="ru-RU"/>
        </w:rPr>
        <w:t>Электронный</w:t>
      </w:r>
      <w:r w:rsidRPr="001330B0">
        <w:rPr>
          <w:lang w:val="ru-RU"/>
        </w:rPr>
        <w:t xml:space="preserve"> </w:t>
      </w:r>
      <w:r w:rsidRPr="00F94168">
        <w:rPr>
          <w:lang w:val="ru-RU"/>
        </w:rPr>
        <w:t>ресурс</w:t>
      </w:r>
      <w:r w:rsidRPr="001330B0">
        <w:rPr>
          <w:lang w:val="ru-RU"/>
        </w:rPr>
        <w:t xml:space="preserve">]. </w:t>
      </w:r>
      <w:r w:rsidRPr="00F94168">
        <w:rPr>
          <w:lang w:val="ru-RU"/>
        </w:rPr>
        <w:t>URL</w:t>
      </w:r>
      <w:r w:rsidRPr="00B03B67">
        <w:t xml:space="preserve"> </w:t>
      </w:r>
      <w:r w:rsidRPr="00B03B67">
        <w:rPr>
          <w:lang w:val="ru-RU"/>
        </w:rPr>
        <w:t>https://www.ticketland.ru/landing/cashback_rules/</w:t>
      </w:r>
      <w:r>
        <w:rPr>
          <w:lang w:val="ru-RU"/>
        </w:rPr>
        <w:t xml:space="preserve">, </w:t>
      </w:r>
      <w:r w:rsidRPr="00F94168">
        <w:rPr>
          <w:lang w:val="ru-RU"/>
        </w:rPr>
        <w:t xml:space="preserve">режим доступа – свободный; дата обращения: </w:t>
      </w:r>
      <w:r>
        <w:rPr>
          <w:lang w:val="ru-RU"/>
        </w:rPr>
        <w:t>01.03.202</w:t>
      </w:r>
      <w:r w:rsidRPr="00463B02">
        <w:rPr>
          <w:lang w:val="ru-RU"/>
        </w:rPr>
        <w:t>3</w:t>
      </w:r>
      <w:r w:rsidRPr="00F94168">
        <w:rPr>
          <w:lang w:val="ru-RU"/>
        </w:rPr>
        <w:t>.</w:t>
      </w:r>
    </w:p>
  </w:footnote>
  <w:footnote w:id="41">
    <w:p w14:paraId="03B13384" w14:textId="04E2EA3F" w:rsidR="00616D39" w:rsidRPr="00616D39" w:rsidRDefault="00616D39" w:rsidP="00616D39">
      <w:pPr>
        <w:spacing w:line="240" w:lineRule="auto"/>
        <w:ind w:firstLine="0"/>
        <w:jc w:val="left"/>
        <w:rPr>
          <w:rFonts w:eastAsia="Times New Roman" w:cs="Times New Roman"/>
          <w:szCs w:val="24"/>
          <w:lang w:eastAsia="ru-RU"/>
        </w:rPr>
      </w:pPr>
      <w:r>
        <w:rPr>
          <w:rStyle w:val="afa"/>
        </w:rPr>
        <w:footnoteRef/>
      </w:r>
      <w:r w:rsidRPr="00616D39">
        <w:rPr>
          <w:lang w:val="en-US"/>
        </w:rPr>
        <w:t xml:space="preserve"> </w:t>
      </w:r>
      <w:proofErr w:type="spellStart"/>
      <w:r w:rsidRPr="00616D39">
        <w:rPr>
          <w:sz w:val="20"/>
          <w:szCs w:val="20"/>
          <w:lang w:val="en-US" w:eastAsia="ru-RU"/>
        </w:rPr>
        <w:t>Burches</w:t>
      </w:r>
      <w:proofErr w:type="spellEnd"/>
      <w:r w:rsidRPr="00616D39">
        <w:rPr>
          <w:sz w:val="20"/>
          <w:szCs w:val="20"/>
          <w:lang w:val="en-US" w:eastAsia="ru-RU"/>
        </w:rPr>
        <w:t xml:space="preserve"> E., </w:t>
      </w:r>
      <w:proofErr w:type="spellStart"/>
      <w:r w:rsidRPr="00616D39">
        <w:rPr>
          <w:sz w:val="20"/>
          <w:szCs w:val="20"/>
          <w:lang w:val="en-US" w:eastAsia="ru-RU"/>
        </w:rPr>
        <w:t>Burches</w:t>
      </w:r>
      <w:proofErr w:type="spellEnd"/>
      <w:r w:rsidRPr="00616D39">
        <w:rPr>
          <w:sz w:val="20"/>
          <w:szCs w:val="20"/>
          <w:lang w:val="en-US" w:eastAsia="ru-RU"/>
        </w:rPr>
        <w:t xml:space="preserve"> M. Efficacy, effectiveness and efficiency in the health care: The need for an agreement to clarify its meaning //</w:t>
      </w:r>
      <w:proofErr w:type="spellStart"/>
      <w:r w:rsidRPr="00616D39">
        <w:rPr>
          <w:sz w:val="20"/>
          <w:szCs w:val="20"/>
          <w:lang w:val="en-US" w:eastAsia="ru-RU"/>
        </w:rPr>
        <w:t>Int</w:t>
      </w:r>
      <w:proofErr w:type="spellEnd"/>
      <w:r w:rsidRPr="00616D39">
        <w:rPr>
          <w:sz w:val="20"/>
          <w:szCs w:val="20"/>
          <w:lang w:val="en-US" w:eastAsia="ru-RU"/>
        </w:rPr>
        <w:t xml:space="preserve"> Arch Public Health Community Med. – 2020. – </w:t>
      </w:r>
      <w:r w:rsidRPr="00616D39">
        <w:rPr>
          <w:sz w:val="20"/>
          <w:szCs w:val="20"/>
          <w:lang w:eastAsia="ru-RU"/>
        </w:rPr>
        <w:t>Т</w:t>
      </w:r>
      <w:r w:rsidRPr="00616D39">
        <w:rPr>
          <w:sz w:val="20"/>
          <w:szCs w:val="20"/>
          <w:lang w:val="en-US" w:eastAsia="ru-RU"/>
        </w:rPr>
        <w:t xml:space="preserve">. 4. – №. </w:t>
      </w:r>
      <w:r w:rsidRPr="00616D39">
        <w:rPr>
          <w:sz w:val="20"/>
          <w:szCs w:val="20"/>
          <w:lang w:eastAsia="ru-RU"/>
        </w:rPr>
        <w:t>1. – С. 1-3.</w:t>
      </w:r>
    </w:p>
  </w:footnote>
  <w:footnote w:id="42">
    <w:p w14:paraId="27776E2E" w14:textId="77777777" w:rsidR="00293DF4" w:rsidRPr="003451BA" w:rsidRDefault="00293DF4" w:rsidP="005224D7">
      <w:pPr>
        <w:spacing w:line="240" w:lineRule="auto"/>
        <w:ind w:firstLine="0"/>
        <w:rPr>
          <w:rFonts w:eastAsia="Times New Roman" w:cs="Times New Roman"/>
          <w:szCs w:val="24"/>
          <w:lang w:val="en-US" w:eastAsia="ru-RU"/>
        </w:rPr>
      </w:pPr>
      <w:r>
        <w:rPr>
          <w:rStyle w:val="afa"/>
        </w:rPr>
        <w:footnoteRef/>
      </w:r>
      <w:r w:rsidRPr="003451BA">
        <w:rPr>
          <w:sz w:val="20"/>
          <w:szCs w:val="20"/>
          <w:lang w:val="en-US"/>
        </w:rPr>
        <w:t xml:space="preserve"> </w:t>
      </w:r>
      <w:r w:rsidRPr="003451BA">
        <w:rPr>
          <w:sz w:val="20"/>
          <w:szCs w:val="20"/>
          <w:lang w:val="en-US" w:eastAsia="ru-RU"/>
        </w:rPr>
        <w:t>Stevenson A. (ed.). Oxford dictionary of English. – Oxford University Press, USA, 2010.</w:t>
      </w:r>
    </w:p>
    <w:p w14:paraId="2BCAB12E" w14:textId="77777777" w:rsidR="00293DF4" w:rsidRPr="003451BA" w:rsidRDefault="00293DF4" w:rsidP="00FB2018">
      <w:pPr>
        <w:pStyle w:val="af8"/>
        <w:rPr>
          <w:lang w:val="en-US"/>
        </w:rPr>
      </w:pPr>
    </w:p>
  </w:footnote>
  <w:footnote w:id="43">
    <w:p w14:paraId="0B80E906" w14:textId="457636B9" w:rsidR="00293DF4" w:rsidRPr="00FB2018" w:rsidRDefault="00293DF4">
      <w:pPr>
        <w:pStyle w:val="af8"/>
        <w:rPr>
          <w:lang w:val="en-US"/>
        </w:rPr>
      </w:pPr>
      <w:r>
        <w:rPr>
          <w:rStyle w:val="afa"/>
        </w:rPr>
        <w:footnoteRef/>
      </w:r>
      <w:r w:rsidRPr="00FB2018">
        <w:rPr>
          <w:lang w:val="en-US"/>
        </w:rPr>
        <w:t xml:space="preserve"> </w:t>
      </w:r>
      <w:hyperlink r:id="rId13" w:anchor="friends" w:history="1">
        <w:r w:rsidRPr="009C1C8E">
          <w:rPr>
            <w:rStyle w:val="af7"/>
            <w:lang w:val="en-US"/>
          </w:rPr>
          <w:t>https</w:t>
        </w:r>
        <w:r w:rsidRPr="00FB2018">
          <w:rPr>
            <w:rStyle w:val="af7"/>
            <w:lang w:val="en-US"/>
          </w:rPr>
          <w:t>://</w:t>
        </w:r>
        <w:r w:rsidRPr="009C1C8E">
          <w:rPr>
            <w:rStyle w:val="af7"/>
            <w:lang w:val="en-US"/>
          </w:rPr>
          <w:t>base</w:t>
        </w:r>
        <w:r w:rsidRPr="00FB2018">
          <w:rPr>
            <w:rStyle w:val="af7"/>
            <w:lang w:val="en-US"/>
          </w:rPr>
          <w:t>.</w:t>
        </w:r>
        <w:r w:rsidRPr="009C1C8E">
          <w:rPr>
            <w:rStyle w:val="af7"/>
            <w:lang w:val="en-US"/>
          </w:rPr>
          <w:t>garant</w:t>
        </w:r>
        <w:r w:rsidRPr="00FB2018">
          <w:rPr>
            <w:rStyle w:val="af7"/>
            <w:lang w:val="en-US"/>
          </w:rPr>
          <w:t>.</w:t>
        </w:r>
        <w:r w:rsidRPr="009C1C8E">
          <w:rPr>
            <w:rStyle w:val="af7"/>
            <w:lang w:val="en-US"/>
          </w:rPr>
          <w:t>ru</w:t>
        </w:r>
        <w:r w:rsidRPr="00FB2018">
          <w:rPr>
            <w:rStyle w:val="af7"/>
            <w:lang w:val="en-US"/>
          </w:rPr>
          <w:t>/402777404/#</w:t>
        </w:r>
        <w:r w:rsidRPr="009C1C8E">
          <w:rPr>
            <w:rStyle w:val="af7"/>
            <w:lang w:val="en-US"/>
          </w:rPr>
          <w:t>friends</w:t>
        </w:r>
      </w:hyperlink>
    </w:p>
    <w:p w14:paraId="7FFD9B1B" w14:textId="77777777" w:rsidR="00293DF4" w:rsidRPr="00FB2018" w:rsidRDefault="00293DF4">
      <w:pPr>
        <w:pStyle w:val="af8"/>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966981"/>
      <w:docPartObj>
        <w:docPartGallery w:val="Page Numbers (Top of Page)"/>
        <w:docPartUnique/>
      </w:docPartObj>
    </w:sdtPr>
    <w:sdtContent>
      <w:p w14:paraId="6342B195" w14:textId="7C3AC566" w:rsidR="00293DF4" w:rsidRDefault="00293DF4">
        <w:pPr>
          <w:pStyle w:val="af3"/>
          <w:jc w:val="right"/>
        </w:pPr>
        <w:r>
          <w:fldChar w:fldCharType="begin"/>
        </w:r>
        <w:r>
          <w:instrText>PAGE   \* MERGEFORMAT</w:instrText>
        </w:r>
        <w:r>
          <w:fldChar w:fldCharType="separate"/>
        </w:r>
        <w:r>
          <w:rPr>
            <w:noProof/>
          </w:rPr>
          <w:t>91</w:t>
        </w:r>
        <w:r>
          <w:fldChar w:fldCharType="end"/>
        </w:r>
      </w:p>
    </w:sdtContent>
  </w:sdt>
  <w:p w14:paraId="3A9165BA" w14:textId="77777777" w:rsidR="00293DF4" w:rsidRDefault="00293DF4">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ED2D" w14:textId="77777777" w:rsidR="00293DF4" w:rsidRDefault="00293DF4" w:rsidP="007B6E51">
    <w:pPr>
      <w:pStyle w:val="af3"/>
      <w:ind w:firstLine="0"/>
    </w:pPr>
  </w:p>
  <w:p w14:paraId="281D71A5" w14:textId="77777777" w:rsidR="00293DF4" w:rsidRDefault="00293DF4">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C60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B4AB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2AC7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7AF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3AD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F649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EB4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08C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74B4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E475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A253C"/>
    <w:multiLevelType w:val="hybridMultilevel"/>
    <w:tmpl w:val="344831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E02458"/>
    <w:multiLevelType w:val="hybridMultilevel"/>
    <w:tmpl w:val="3580D286"/>
    <w:lvl w:ilvl="0" w:tplc="1B946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AB8768F"/>
    <w:multiLevelType w:val="hybridMultilevel"/>
    <w:tmpl w:val="4906D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ABE4BBE"/>
    <w:multiLevelType w:val="hybridMultilevel"/>
    <w:tmpl w:val="62C49582"/>
    <w:lvl w:ilvl="0" w:tplc="BDD068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16F01D9"/>
    <w:multiLevelType w:val="hybridMultilevel"/>
    <w:tmpl w:val="38882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17D08DB"/>
    <w:multiLevelType w:val="hybridMultilevel"/>
    <w:tmpl w:val="BA06E89A"/>
    <w:lvl w:ilvl="0" w:tplc="3594E2B0">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D2430D"/>
    <w:multiLevelType w:val="hybridMultilevel"/>
    <w:tmpl w:val="7E2496C8"/>
    <w:lvl w:ilvl="0" w:tplc="DE366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78E49BF"/>
    <w:multiLevelType w:val="hybridMultilevel"/>
    <w:tmpl w:val="0B0C167A"/>
    <w:lvl w:ilvl="0" w:tplc="2B74693E">
      <w:start w:val="1"/>
      <w:numFmt w:val="decimal"/>
      <w:pStyle w:val="a"/>
      <w:lvlText w:val="Рис. %1."/>
      <w:lvlJc w:val="left"/>
      <w:pPr>
        <w:ind w:left="720" w:hanging="360"/>
      </w:pPr>
      <w:rPr>
        <w:rFonts w:hint="default"/>
        <w:b/>
        <w:i/>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B501D6"/>
    <w:multiLevelType w:val="hybridMultilevel"/>
    <w:tmpl w:val="2DB020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7448E3"/>
    <w:multiLevelType w:val="hybridMultilevel"/>
    <w:tmpl w:val="F64A1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97208F"/>
    <w:multiLevelType w:val="hybridMultilevel"/>
    <w:tmpl w:val="943E84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6B53A3"/>
    <w:multiLevelType w:val="hybridMultilevel"/>
    <w:tmpl w:val="104CB7D0"/>
    <w:lvl w:ilvl="0" w:tplc="83F85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28229A4"/>
    <w:multiLevelType w:val="hybridMultilevel"/>
    <w:tmpl w:val="486A6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3902953"/>
    <w:multiLevelType w:val="hybridMultilevel"/>
    <w:tmpl w:val="22D80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E636039"/>
    <w:multiLevelType w:val="hybridMultilevel"/>
    <w:tmpl w:val="585EA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141F08"/>
    <w:multiLevelType w:val="hybridMultilevel"/>
    <w:tmpl w:val="764E01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1A0710F"/>
    <w:multiLevelType w:val="hybridMultilevel"/>
    <w:tmpl w:val="5C36F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2720693"/>
    <w:multiLevelType w:val="hybridMultilevel"/>
    <w:tmpl w:val="D6A0511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8" w15:restartNumberingAfterBreak="0">
    <w:nsid w:val="649B503E"/>
    <w:multiLevelType w:val="hybridMultilevel"/>
    <w:tmpl w:val="D62CD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E80725D"/>
    <w:multiLevelType w:val="hybridMultilevel"/>
    <w:tmpl w:val="C00645FC"/>
    <w:lvl w:ilvl="0" w:tplc="A7ACFD46">
      <w:start w:val="1"/>
      <w:numFmt w:val="decimal"/>
      <w:pStyle w:val="a0"/>
      <w:lvlText w:val="Таблица %1."/>
      <w:lvlJc w:val="right"/>
      <w:pPr>
        <w:ind w:left="4329" w:hanging="360"/>
      </w:pPr>
      <w:rPr>
        <w:rFonts w:hint="default"/>
        <w:b/>
        <w:i w:val="0"/>
      </w:rPr>
    </w:lvl>
    <w:lvl w:ilvl="1" w:tplc="04190019">
      <w:start w:val="1"/>
      <w:numFmt w:val="lowerLetter"/>
      <w:lvlText w:val="%2."/>
      <w:lvlJc w:val="left"/>
      <w:pPr>
        <w:ind w:left="8311" w:hanging="360"/>
      </w:pPr>
    </w:lvl>
    <w:lvl w:ilvl="2" w:tplc="0419001B" w:tentative="1">
      <w:start w:val="1"/>
      <w:numFmt w:val="lowerRoman"/>
      <w:lvlText w:val="%3."/>
      <w:lvlJc w:val="right"/>
      <w:pPr>
        <w:ind w:left="9031" w:hanging="180"/>
      </w:pPr>
    </w:lvl>
    <w:lvl w:ilvl="3" w:tplc="0419000F" w:tentative="1">
      <w:start w:val="1"/>
      <w:numFmt w:val="decimal"/>
      <w:lvlText w:val="%4."/>
      <w:lvlJc w:val="left"/>
      <w:pPr>
        <w:ind w:left="9751" w:hanging="360"/>
      </w:pPr>
    </w:lvl>
    <w:lvl w:ilvl="4" w:tplc="04190019" w:tentative="1">
      <w:start w:val="1"/>
      <w:numFmt w:val="lowerLetter"/>
      <w:lvlText w:val="%5."/>
      <w:lvlJc w:val="left"/>
      <w:pPr>
        <w:ind w:left="10471" w:hanging="360"/>
      </w:pPr>
    </w:lvl>
    <w:lvl w:ilvl="5" w:tplc="0419001B" w:tentative="1">
      <w:start w:val="1"/>
      <w:numFmt w:val="lowerRoman"/>
      <w:lvlText w:val="%6."/>
      <w:lvlJc w:val="right"/>
      <w:pPr>
        <w:ind w:left="11191" w:hanging="180"/>
      </w:pPr>
    </w:lvl>
    <w:lvl w:ilvl="6" w:tplc="0419000F" w:tentative="1">
      <w:start w:val="1"/>
      <w:numFmt w:val="decimal"/>
      <w:lvlText w:val="%7."/>
      <w:lvlJc w:val="left"/>
      <w:pPr>
        <w:ind w:left="11911" w:hanging="360"/>
      </w:pPr>
    </w:lvl>
    <w:lvl w:ilvl="7" w:tplc="04190019" w:tentative="1">
      <w:start w:val="1"/>
      <w:numFmt w:val="lowerLetter"/>
      <w:lvlText w:val="%8."/>
      <w:lvlJc w:val="left"/>
      <w:pPr>
        <w:ind w:left="12631" w:hanging="360"/>
      </w:pPr>
    </w:lvl>
    <w:lvl w:ilvl="8" w:tplc="0419001B" w:tentative="1">
      <w:start w:val="1"/>
      <w:numFmt w:val="lowerRoman"/>
      <w:lvlText w:val="%9."/>
      <w:lvlJc w:val="right"/>
      <w:pPr>
        <w:ind w:left="13351" w:hanging="180"/>
      </w:pPr>
    </w:lvl>
  </w:abstractNum>
  <w:abstractNum w:abstractNumId="30" w15:restartNumberingAfterBreak="0">
    <w:nsid w:val="71593EF8"/>
    <w:multiLevelType w:val="hybridMultilevel"/>
    <w:tmpl w:val="5148A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3F71FBD"/>
    <w:multiLevelType w:val="hybridMultilevel"/>
    <w:tmpl w:val="564C0332"/>
    <w:lvl w:ilvl="0" w:tplc="6874C4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CFA6673"/>
    <w:multiLevelType w:val="hybridMultilevel"/>
    <w:tmpl w:val="3AC61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D807AB5"/>
    <w:multiLevelType w:val="hybridMultilevel"/>
    <w:tmpl w:val="6862F146"/>
    <w:lvl w:ilvl="0" w:tplc="E1F05204">
      <w:start w:val="1"/>
      <w:numFmt w:val="decimal"/>
      <w:pStyle w:val="a1"/>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9"/>
  </w:num>
  <w:num w:numId="3">
    <w:abstractNumId w:val="33"/>
  </w:num>
  <w:num w:numId="4">
    <w:abstractNumId w:val="20"/>
  </w:num>
  <w:num w:numId="5">
    <w:abstractNumId w:val="23"/>
  </w:num>
  <w:num w:numId="6">
    <w:abstractNumId w:val="31"/>
  </w:num>
  <w:num w:numId="7">
    <w:abstractNumId w:val="30"/>
  </w:num>
  <w:num w:numId="8">
    <w:abstractNumId w:val="27"/>
  </w:num>
  <w:num w:numId="9">
    <w:abstractNumId w:val="21"/>
  </w:num>
  <w:num w:numId="10">
    <w:abstractNumId w:val="32"/>
  </w:num>
  <w:num w:numId="11">
    <w:abstractNumId w:val="22"/>
  </w:num>
  <w:num w:numId="12">
    <w:abstractNumId w:val="10"/>
  </w:num>
  <w:num w:numId="13">
    <w:abstractNumId w:val="12"/>
  </w:num>
  <w:num w:numId="14">
    <w:abstractNumId w:val="14"/>
  </w:num>
  <w:num w:numId="15">
    <w:abstractNumId w:val="24"/>
  </w:num>
  <w:num w:numId="16">
    <w:abstractNumId w:val="19"/>
  </w:num>
  <w:num w:numId="17">
    <w:abstractNumId w:val="11"/>
  </w:num>
  <w:num w:numId="18">
    <w:abstractNumId w:val="16"/>
  </w:num>
  <w:num w:numId="19">
    <w:abstractNumId w:val="18"/>
  </w:num>
  <w:num w:numId="20">
    <w:abstractNumId w:val="26"/>
  </w:num>
  <w:num w:numId="21">
    <w:abstractNumId w:val="28"/>
  </w:num>
  <w:num w:numId="22">
    <w:abstractNumId w:val="25"/>
  </w:num>
  <w:num w:numId="23">
    <w:abstractNumId w:val="15"/>
  </w:num>
  <w:num w:numId="24">
    <w:abstractNumId w:val="13"/>
  </w:num>
  <w:num w:numId="25">
    <w:abstractNumId w:val="17"/>
    <w:lvlOverride w:ilvl="0">
      <w:startOverride w:val="1"/>
    </w:lvlOverride>
  </w:num>
  <w:num w:numId="26">
    <w:abstractNumId w:val="0"/>
  </w:num>
  <w:num w:numId="27">
    <w:abstractNumId w:val="1"/>
  </w:num>
  <w:num w:numId="28">
    <w:abstractNumId w:val="2"/>
  </w:num>
  <w:num w:numId="29">
    <w:abstractNumId w:val="3"/>
  </w:num>
  <w:num w:numId="30">
    <w:abstractNumId w:val="8"/>
  </w:num>
  <w:num w:numId="31">
    <w:abstractNumId w:val="4"/>
  </w:num>
  <w:num w:numId="32">
    <w:abstractNumId w:val="5"/>
  </w:num>
  <w:num w:numId="33">
    <w:abstractNumId w:val="6"/>
  </w:num>
  <w:num w:numId="34">
    <w:abstractNumId w:val="7"/>
  </w:num>
  <w:num w:numId="35">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143"/>
    <w:rsid w:val="000001B6"/>
    <w:rsid w:val="0000639C"/>
    <w:rsid w:val="00006930"/>
    <w:rsid w:val="000069CF"/>
    <w:rsid w:val="000115C0"/>
    <w:rsid w:val="00011AD8"/>
    <w:rsid w:val="000132D9"/>
    <w:rsid w:val="00015424"/>
    <w:rsid w:val="000161B0"/>
    <w:rsid w:val="0001673E"/>
    <w:rsid w:val="000171DF"/>
    <w:rsid w:val="000172AE"/>
    <w:rsid w:val="00017BDD"/>
    <w:rsid w:val="00017E27"/>
    <w:rsid w:val="00020351"/>
    <w:rsid w:val="0002054E"/>
    <w:rsid w:val="00020F27"/>
    <w:rsid w:val="0003162A"/>
    <w:rsid w:val="00032B6F"/>
    <w:rsid w:val="000338FD"/>
    <w:rsid w:val="00035493"/>
    <w:rsid w:val="00035B73"/>
    <w:rsid w:val="00035CC0"/>
    <w:rsid w:val="00037CA5"/>
    <w:rsid w:val="00037F66"/>
    <w:rsid w:val="0004037E"/>
    <w:rsid w:val="00040F45"/>
    <w:rsid w:val="0004147D"/>
    <w:rsid w:val="0004225A"/>
    <w:rsid w:val="00043721"/>
    <w:rsid w:val="000448DD"/>
    <w:rsid w:val="00045219"/>
    <w:rsid w:val="00050841"/>
    <w:rsid w:val="00051899"/>
    <w:rsid w:val="000534DF"/>
    <w:rsid w:val="0005353C"/>
    <w:rsid w:val="000538EE"/>
    <w:rsid w:val="00053A2C"/>
    <w:rsid w:val="00053FFE"/>
    <w:rsid w:val="00054397"/>
    <w:rsid w:val="00055A34"/>
    <w:rsid w:val="0005662E"/>
    <w:rsid w:val="00056AAC"/>
    <w:rsid w:val="0005760F"/>
    <w:rsid w:val="00057E79"/>
    <w:rsid w:val="00060FBD"/>
    <w:rsid w:val="000623F0"/>
    <w:rsid w:val="00062779"/>
    <w:rsid w:val="00063EC2"/>
    <w:rsid w:val="00063F1B"/>
    <w:rsid w:val="00064491"/>
    <w:rsid w:val="000648FF"/>
    <w:rsid w:val="0006505D"/>
    <w:rsid w:val="0006588D"/>
    <w:rsid w:val="00066E4D"/>
    <w:rsid w:val="00066F23"/>
    <w:rsid w:val="0007001B"/>
    <w:rsid w:val="00071CAD"/>
    <w:rsid w:val="000759EC"/>
    <w:rsid w:val="000772A9"/>
    <w:rsid w:val="000772DB"/>
    <w:rsid w:val="000810BA"/>
    <w:rsid w:val="000812D8"/>
    <w:rsid w:val="0008222B"/>
    <w:rsid w:val="00083A88"/>
    <w:rsid w:val="00084535"/>
    <w:rsid w:val="00086966"/>
    <w:rsid w:val="00087F00"/>
    <w:rsid w:val="0009106F"/>
    <w:rsid w:val="000911ED"/>
    <w:rsid w:val="00092763"/>
    <w:rsid w:val="000932EA"/>
    <w:rsid w:val="00097331"/>
    <w:rsid w:val="000A0134"/>
    <w:rsid w:val="000A088D"/>
    <w:rsid w:val="000A1882"/>
    <w:rsid w:val="000A1BB5"/>
    <w:rsid w:val="000A1E9F"/>
    <w:rsid w:val="000A22E3"/>
    <w:rsid w:val="000A347F"/>
    <w:rsid w:val="000A38F3"/>
    <w:rsid w:val="000A4406"/>
    <w:rsid w:val="000A4669"/>
    <w:rsid w:val="000A5838"/>
    <w:rsid w:val="000A59EF"/>
    <w:rsid w:val="000A64D4"/>
    <w:rsid w:val="000A7861"/>
    <w:rsid w:val="000B270C"/>
    <w:rsid w:val="000B3A2F"/>
    <w:rsid w:val="000B3F92"/>
    <w:rsid w:val="000B585E"/>
    <w:rsid w:val="000B768E"/>
    <w:rsid w:val="000C07E6"/>
    <w:rsid w:val="000C15C8"/>
    <w:rsid w:val="000C1699"/>
    <w:rsid w:val="000C1AA2"/>
    <w:rsid w:val="000C30CC"/>
    <w:rsid w:val="000C451C"/>
    <w:rsid w:val="000C546E"/>
    <w:rsid w:val="000C6D20"/>
    <w:rsid w:val="000C7DB5"/>
    <w:rsid w:val="000D2435"/>
    <w:rsid w:val="000D2855"/>
    <w:rsid w:val="000D3DCB"/>
    <w:rsid w:val="000D4F7F"/>
    <w:rsid w:val="000E0421"/>
    <w:rsid w:val="000E09EB"/>
    <w:rsid w:val="000E0FAA"/>
    <w:rsid w:val="000E1A9A"/>
    <w:rsid w:val="000E6847"/>
    <w:rsid w:val="000F26A6"/>
    <w:rsid w:val="000F3913"/>
    <w:rsid w:val="000F3B96"/>
    <w:rsid w:val="000F5E21"/>
    <w:rsid w:val="00101374"/>
    <w:rsid w:val="001015FD"/>
    <w:rsid w:val="00103642"/>
    <w:rsid w:val="00104494"/>
    <w:rsid w:val="001047FA"/>
    <w:rsid w:val="00104891"/>
    <w:rsid w:val="00107FC6"/>
    <w:rsid w:val="00111A6A"/>
    <w:rsid w:val="001125FB"/>
    <w:rsid w:val="00112F15"/>
    <w:rsid w:val="00113519"/>
    <w:rsid w:val="00121BA6"/>
    <w:rsid w:val="00122BD1"/>
    <w:rsid w:val="00123DEE"/>
    <w:rsid w:val="0012504D"/>
    <w:rsid w:val="001252F3"/>
    <w:rsid w:val="00125373"/>
    <w:rsid w:val="00125E5A"/>
    <w:rsid w:val="00126408"/>
    <w:rsid w:val="00126A0C"/>
    <w:rsid w:val="00127FEB"/>
    <w:rsid w:val="0013085F"/>
    <w:rsid w:val="00131C84"/>
    <w:rsid w:val="001325BE"/>
    <w:rsid w:val="001330B0"/>
    <w:rsid w:val="001358EB"/>
    <w:rsid w:val="001417A7"/>
    <w:rsid w:val="00142CBE"/>
    <w:rsid w:val="00142EAC"/>
    <w:rsid w:val="001505D1"/>
    <w:rsid w:val="00152850"/>
    <w:rsid w:val="00156EF0"/>
    <w:rsid w:val="001574E2"/>
    <w:rsid w:val="0016104E"/>
    <w:rsid w:val="0016589C"/>
    <w:rsid w:val="00167CB2"/>
    <w:rsid w:val="00171226"/>
    <w:rsid w:val="00171E25"/>
    <w:rsid w:val="00172C03"/>
    <w:rsid w:val="001731CE"/>
    <w:rsid w:val="00174187"/>
    <w:rsid w:val="001742DF"/>
    <w:rsid w:val="001757EA"/>
    <w:rsid w:val="00175834"/>
    <w:rsid w:val="00180CCB"/>
    <w:rsid w:val="00181104"/>
    <w:rsid w:val="0018168F"/>
    <w:rsid w:val="00183B5C"/>
    <w:rsid w:val="00183C44"/>
    <w:rsid w:val="001852CF"/>
    <w:rsid w:val="0019168E"/>
    <w:rsid w:val="00193E7C"/>
    <w:rsid w:val="0019407E"/>
    <w:rsid w:val="00195AAA"/>
    <w:rsid w:val="00195E62"/>
    <w:rsid w:val="0019735F"/>
    <w:rsid w:val="001A153D"/>
    <w:rsid w:val="001A410C"/>
    <w:rsid w:val="001A48A4"/>
    <w:rsid w:val="001A619E"/>
    <w:rsid w:val="001A637F"/>
    <w:rsid w:val="001A76E9"/>
    <w:rsid w:val="001A7FC4"/>
    <w:rsid w:val="001B196A"/>
    <w:rsid w:val="001B301B"/>
    <w:rsid w:val="001B31C3"/>
    <w:rsid w:val="001B39CD"/>
    <w:rsid w:val="001B6729"/>
    <w:rsid w:val="001B6AD5"/>
    <w:rsid w:val="001C07B0"/>
    <w:rsid w:val="001C17E5"/>
    <w:rsid w:val="001C19D6"/>
    <w:rsid w:val="001C26D4"/>
    <w:rsid w:val="001C38B4"/>
    <w:rsid w:val="001C45DC"/>
    <w:rsid w:val="001C5223"/>
    <w:rsid w:val="001C5F77"/>
    <w:rsid w:val="001C6B6D"/>
    <w:rsid w:val="001C7781"/>
    <w:rsid w:val="001D0115"/>
    <w:rsid w:val="001D075D"/>
    <w:rsid w:val="001D11B9"/>
    <w:rsid w:val="001D3AC9"/>
    <w:rsid w:val="001D3C43"/>
    <w:rsid w:val="001D4818"/>
    <w:rsid w:val="001E1505"/>
    <w:rsid w:val="001E1A0C"/>
    <w:rsid w:val="001E2901"/>
    <w:rsid w:val="001E2DE0"/>
    <w:rsid w:val="001E3AAF"/>
    <w:rsid w:val="001E6260"/>
    <w:rsid w:val="001E741C"/>
    <w:rsid w:val="001E7B09"/>
    <w:rsid w:val="001F00A8"/>
    <w:rsid w:val="001F00C7"/>
    <w:rsid w:val="001F124C"/>
    <w:rsid w:val="001F1FA5"/>
    <w:rsid w:val="001F265A"/>
    <w:rsid w:val="001F7830"/>
    <w:rsid w:val="0020381A"/>
    <w:rsid w:val="002038B4"/>
    <w:rsid w:val="00205D7A"/>
    <w:rsid w:val="00205FAE"/>
    <w:rsid w:val="00206270"/>
    <w:rsid w:val="00210601"/>
    <w:rsid w:val="002111ED"/>
    <w:rsid w:val="00211597"/>
    <w:rsid w:val="00213815"/>
    <w:rsid w:val="0021454E"/>
    <w:rsid w:val="0021700B"/>
    <w:rsid w:val="00220647"/>
    <w:rsid w:val="00222D5B"/>
    <w:rsid w:val="0022723F"/>
    <w:rsid w:val="00227603"/>
    <w:rsid w:val="00231CF8"/>
    <w:rsid w:val="00231EDF"/>
    <w:rsid w:val="002322BF"/>
    <w:rsid w:val="002326A3"/>
    <w:rsid w:val="00232733"/>
    <w:rsid w:val="002340D0"/>
    <w:rsid w:val="00234526"/>
    <w:rsid w:val="00234E2C"/>
    <w:rsid w:val="00235343"/>
    <w:rsid w:val="00235632"/>
    <w:rsid w:val="00236C78"/>
    <w:rsid w:val="0024066A"/>
    <w:rsid w:val="0024226B"/>
    <w:rsid w:val="002440F6"/>
    <w:rsid w:val="00245762"/>
    <w:rsid w:val="00252631"/>
    <w:rsid w:val="002536AB"/>
    <w:rsid w:val="00253A97"/>
    <w:rsid w:val="00254037"/>
    <w:rsid w:val="002559C8"/>
    <w:rsid w:val="00255EA1"/>
    <w:rsid w:val="00256FD6"/>
    <w:rsid w:val="00257461"/>
    <w:rsid w:val="002670B8"/>
    <w:rsid w:val="00267369"/>
    <w:rsid w:val="0027069C"/>
    <w:rsid w:val="00270B92"/>
    <w:rsid w:val="00271BD3"/>
    <w:rsid w:val="00272815"/>
    <w:rsid w:val="00274322"/>
    <w:rsid w:val="0027576D"/>
    <w:rsid w:val="00276044"/>
    <w:rsid w:val="00276FAC"/>
    <w:rsid w:val="0028106B"/>
    <w:rsid w:val="00282B40"/>
    <w:rsid w:val="00285D98"/>
    <w:rsid w:val="0028656C"/>
    <w:rsid w:val="002874F2"/>
    <w:rsid w:val="00287AB1"/>
    <w:rsid w:val="00287F0F"/>
    <w:rsid w:val="00292593"/>
    <w:rsid w:val="00293DF4"/>
    <w:rsid w:val="0029428A"/>
    <w:rsid w:val="002955D1"/>
    <w:rsid w:val="00295D66"/>
    <w:rsid w:val="00296796"/>
    <w:rsid w:val="002A1C18"/>
    <w:rsid w:val="002A282E"/>
    <w:rsid w:val="002A63D3"/>
    <w:rsid w:val="002A7275"/>
    <w:rsid w:val="002A7B77"/>
    <w:rsid w:val="002B2D0A"/>
    <w:rsid w:val="002B342F"/>
    <w:rsid w:val="002B4EB4"/>
    <w:rsid w:val="002B60F7"/>
    <w:rsid w:val="002B7186"/>
    <w:rsid w:val="002B7E06"/>
    <w:rsid w:val="002C2EE3"/>
    <w:rsid w:val="002C3F60"/>
    <w:rsid w:val="002C4831"/>
    <w:rsid w:val="002C4DFE"/>
    <w:rsid w:val="002C736E"/>
    <w:rsid w:val="002D04A8"/>
    <w:rsid w:val="002D1841"/>
    <w:rsid w:val="002D27BE"/>
    <w:rsid w:val="002D2ABB"/>
    <w:rsid w:val="002D6728"/>
    <w:rsid w:val="002E07FD"/>
    <w:rsid w:val="002E110B"/>
    <w:rsid w:val="002E37B0"/>
    <w:rsid w:val="002E4B80"/>
    <w:rsid w:val="002E6DAC"/>
    <w:rsid w:val="002E7ADA"/>
    <w:rsid w:val="002F04E7"/>
    <w:rsid w:val="002F0F0C"/>
    <w:rsid w:val="002F1710"/>
    <w:rsid w:val="002F1732"/>
    <w:rsid w:val="002F1DEA"/>
    <w:rsid w:val="002F23E5"/>
    <w:rsid w:val="002F2A1A"/>
    <w:rsid w:val="002F2EDF"/>
    <w:rsid w:val="002F7CAF"/>
    <w:rsid w:val="00300AC1"/>
    <w:rsid w:val="0030158E"/>
    <w:rsid w:val="00301C16"/>
    <w:rsid w:val="00301D96"/>
    <w:rsid w:val="003043D1"/>
    <w:rsid w:val="00304B12"/>
    <w:rsid w:val="003068CD"/>
    <w:rsid w:val="0031014F"/>
    <w:rsid w:val="00310656"/>
    <w:rsid w:val="00312FE6"/>
    <w:rsid w:val="00314075"/>
    <w:rsid w:val="003149DA"/>
    <w:rsid w:val="0031565F"/>
    <w:rsid w:val="0031635B"/>
    <w:rsid w:val="00317E18"/>
    <w:rsid w:val="00331CFA"/>
    <w:rsid w:val="003325CA"/>
    <w:rsid w:val="00335B3D"/>
    <w:rsid w:val="00336A39"/>
    <w:rsid w:val="00337EA4"/>
    <w:rsid w:val="003404EE"/>
    <w:rsid w:val="0034093C"/>
    <w:rsid w:val="00340F0D"/>
    <w:rsid w:val="00342208"/>
    <w:rsid w:val="003451BA"/>
    <w:rsid w:val="00346FDC"/>
    <w:rsid w:val="00347A3D"/>
    <w:rsid w:val="00351448"/>
    <w:rsid w:val="003563DE"/>
    <w:rsid w:val="00360C5D"/>
    <w:rsid w:val="00360CAF"/>
    <w:rsid w:val="003618F8"/>
    <w:rsid w:val="0036460E"/>
    <w:rsid w:val="003661A7"/>
    <w:rsid w:val="00366F96"/>
    <w:rsid w:val="0037072E"/>
    <w:rsid w:val="00371227"/>
    <w:rsid w:val="00371809"/>
    <w:rsid w:val="003722E9"/>
    <w:rsid w:val="003748B4"/>
    <w:rsid w:val="00374B4C"/>
    <w:rsid w:val="00374DBC"/>
    <w:rsid w:val="003754BC"/>
    <w:rsid w:val="00375606"/>
    <w:rsid w:val="003774AE"/>
    <w:rsid w:val="003777C7"/>
    <w:rsid w:val="00381294"/>
    <w:rsid w:val="00381ED8"/>
    <w:rsid w:val="0038396E"/>
    <w:rsid w:val="00383A1F"/>
    <w:rsid w:val="00383CF1"/>
    <w:rsid w:val="003853DC"/>
    <w:rsid w:val="0038630E"/>
    <w:rsid w:val="00386EF9"/>
    <w:rsid w:val="00392386"/>
    <w:rsid w:val="003936CC"/>
    <w:rsid w:val="00393D64"/>
    <w:rsid w:val="00395283"/>
    <w:rsid w:val="0039610B"/>
    <w:rsid w:val="0039660C"/>
    <w:rsid w:val="003972DD"/>
    <w:rsid w:val="00397B3E"/>
    <w:rsid w:val="003A15D8"/>
    <w:rsid w:val="003A2F43"/>
    <w:rsid w:val="003A596E"/>
    <w:rsid w:val="003A77D1"/>
    <w:rsid w:val="003B2FB9"/>
    <w:rsid w:val="003B3931"/>
    <w:rsid w:val="003B4641"/>
    <w:rsid w:val="003B4F98"/>
    <w:rsid w:val="003B5311"/>
    <w:rsid w:val="003B6832"/>
    <w:rsid w:val="003B7056"/>
    <w:rsid w:val="003B718E"/>
    <w:rsid w:val="003B74B6"/>
    <w:rsid w:val="003B7D6E"/>
    <w:rsid w:val="003C04EC"/>
    <w:rsid w:val="003C2008"/>
    <w:rsid w:val="003C5F5A"/>
    <w:rsid w:val="003C7388"/>
    <w:rsid w:val="003D147C"/>
    <w:rsid w:val="003D5A40"/>
    <w:rsid w:val="003D6155"/>
    <w:rsid w:val="003E0215"/>
    <w:rsid w:val="003E11A5"/>
    <w:rsid w:val="003E7DB3"/>
    <w:rsid w:val="003E7E6C"/>
    <w:rsid w:val="003F1191"/>
    <w:rsid w:val="003F27D8"/>
    <w:rsid w:val="003F2BFD"/>
    <w:rsid w:val="003F369F"/>
    <w:rsid w:val="003F4E70"/>
    <w:rsid w:val="003F5099"/>
    <w:rsid w:val="003F5109"/>
    <w:rsid w:val="003F5C22"/>
    <w:rsid w:val="003F6443"/>
    <w:rsid w:val="003F6CF3"/>
    <w:rsid w:val="0040062F"/>
    <w:rsid w:val="004020A0"/>
    <w:rsid w:val="004032FD"/>
    <w:rsid w:val="00404832"/>
    <w:rsid w:val="00405EEC"/>
    <w:rsid w:val="00406C04"/>
    <w:rsid w:val="004072F3"/>
    <w:rsid w:val="00412D05"/>
    <w:rsid w:val="00412D50"/>
    <w:rsid w:val="00415C0A"/>
    <w:rsid w:val="00415F40"/>
    <w:rsid w:val="00416170"/>
    <w:rsid w:val="004168FA"/>
    <w:rsid w:val="00416ED8"/>
    <w:rsid w:val="00424BCC"/>
    <w:rsid w:val="00426BA2"/>
    <w:rsid w:val="00427B69"/>
    <w:rsid w:val="0043157F"/>
    <w:rsid w:val="00431D5C"/>
    <w:rsid w:val="00434559"/>
    <w:rsid w:val="004355C7"/>
    <w:rsid w:val="004362E8"/>
    <w:rsid w:val="00447660"/>
    <w:rsid w:val="00450329"/>
    <w:rsid w:val="004536A6"/>
    <w:rsid w:val="0045478A"/>
    <w:rsid w:val="00454AF9"/>
    <w:rsid w:val="00454C1A"/>
    <w:rsid w:val="00455911"/>
    <w:rsid w:val="0045636D"/>
    <w:rsid w:val="00457D9A"/>
    <w:rsid w:val="0046105F"/>
    <w:rsid w:val="004614DB"/>
    <w:rsid w:val="00461CD4"/>
    <w:rsid w:val="00462900"/>
    <w:rsid w:val="00463B02"/>
    <w:rsid w:val="00465562"/>
    <w:rsid w:val="00465FAD"/>
    <w:rsid w:val="00466F75"/>
    <w:rsid w:val="00470F1B"/>
    <w:rsid w:val="004717AC"/>
    <w:rsid w:val="00472E14"/>
    <w:rsid w:val="0047586C"/>
    <w:rsid w:val="00475E74"/>
    <w:rsid w:val="0048211A"/>
    <w:rsid w:val="00482700"/>
    <w:rsid w:val="00483B90"/>
    <w:rsid w:val="00484E0B"/>
    <w:rsid w:val="0048510C"/>
    <w:rsid w:val="004859E8"/>
    <w:rsid w:val="004864F6"/>
    <w:rsid w:val="00487B62"/>
    <w:rsid w:val="00487E3B"/>
    <w:rsid w:val="00490C73"/>
    <w:rsid w:val="00490D9F"/>
    <w:rsid w:val="00492E15"/>
    <w:rsid w:val="00492F56"/>
    <w:rsid w:val="00494BB9"/>
    <w:rsid w:val="004A1B70"/>
    <w:rsid w:val="004A301F"/>
    <w:rsid w:val="004A4956"/>
    <w:rsid w:val="004A4D14"/>
    <w:rsid w:val="004A5AA2"/>
    <w:rsid w:val="004A7354"/>
    <w:rsid w:val="004B168B"/>
    <w:rsid w:val="004B41BF"/>
    <w:rsid w:val="004B7031"/>
    <w:rsid w:val="004C08AC"/>
    <w:rsid w:val="004C294E"/>
    <w:rsid w:val="004C4159"/>
    <w:rsid w:val="004C4794"/>
    <w:rsid w:val="004C4BE2"/>
    <w:rsid w:val="004C5701"/>
    <w:rsid w:val="004C5EA8"/>
    <w:rsid w:val="004C6B24"/>
    <w:rsid w:val="004C7173"/>
    <w:rsid w:val="004C7CA0"/>
    <w:rsid w:val="004D049E"/>
    <w:rsid w:val="004D0ABB"/>
    <w:rsid w:val="004D187B"/>
    <w:rsid w:val="004D2303"/>
    <w:rsid w:val="004D4EAE"/>
    <w:rsid w:val="004D5391"/>
    <w:rsid w:val="004D6E2F"/>
    <w:rsid w:val="004E0872"/>
    <w:rsid w:val="004E11CB"/>
    <w:rsid w:val="004E28E3"/>
    <w:rsid w:val="004E38AA"/>
    <w:rsid w:val="004E665F"/>
    <w:rsid w:val="004F2CD1"/>
    <w:rsid w:val="004F3561"/>
    <w:rsid w:val="004F47E2"/>
    <w:rsid w:val="004F697E"/>
    <w:rsid w:val="004F7D4B"/>
    <w:rsid w:val="005010B4"/>
    <w:rsid w:val="005017D2"/>
    <w:rsid w:val="005027A1"/>
    <w:rsid w:val="00503C3C"/>
    <w:rsid w:val="005054DD"/>
    <w:rsid w:val="00505B93"/>
    <w:rsid w:val="00507D57"/>
    <w:rsid w:val="00512B08"/>
    <w:rsid w:val="00512B4D"/>
    <w:rsid w:val="0051344A"/>
    <w:rsid w:val="00514C6C"/>
    <w:rsid w:val="0051507E"/>
    <w:rsid w:val="00517C01"/>
    <w:rsid w:val="00520F34"/>
    <w:rsid w:val="005224D7"/>
    <w:rsid w:val="00523C28"/>
    <w:rsid w:val="00523CE6"/>
    <w:rsid w:val="005245AA"/>
    <w:rsid w:val="00524E7F"/>
    <w:rsid w:val="00526232"/>
    <w:rsid w:val="00530A2C"/>
    <w:rsid w:val="00530B1E"/>
    <w:rsid w:val="00530C33"/>
    <w:rsid w:val="00530DBE"/>
    <w:rsid w:val="0053188F"/>
    <w:rsid w:val="00534791"/>
    <w:rsid w:val="005347DA"/>
    <w:rsid w:val="00534CC6"/>
    <w:rsid w:val="005352E6"/>
    <w:rsid w:val="005354E1"/>
    <w:rsid w:val="00536BF8"/>
    <w:rsid w:val="00540D46"/>
    <w:rsid w:val="00541D9F"/>
    <w:rsid w:val="00542208"/>
    <w:rsid w:val="00542C10"/>
    <w:rsid w:val="005466F4"/>
    <w:rsid w:val="00560E79"/>
    <w:rsid w:val="00563F2B"/>
    <w:rsid w:val="005643A9"/>
    <w:rsid w:val="00566160"/>
    <w:rsid w:val="00566FD4"/>
    <w:rsid w:val="00567603"/>
    <w:rsid w:val="00567FE6"/>
    <w:rsid w:val="005706D3"/>
    <w:rsid w:val="00570B3D"/>
    <w:rsid w:val="0057230F"/>
    <w:rsid w:val="00573037"/>
    <w:rsid w:val="00576002"/>
    <w:rsid w:val="005761E2"/>
    <w:rsid w:val="00576326"/>
    <w:rsid w:val="005779B9"/>
    <w:rsid w:val="0058087D"/>
    <w:rsid w:val="00580B61"/>
    <w:rsid w:val="00582A5E"/>
    <w:rsid w:val="0058492A"/>
    <w:rsid w:val="00585CC0"/>
    <w:rsid w:val="0058733E"/>
    <w:rsid w:val="0059095F"/>
    <w:rsid w:val="0059349C"/>
    <w:rsid w:val="00596144"/>
    <w:rsid w:val="00596B12"/>
    <w:rsid w:val="005970F4"/>
    <w:rsid w:val="005A1B97"/>
    <w:rsid w:val="005A1EC2"/>
    <w:rsid w:val="005A2741"/>
    <w:rsid w:val="005A3F8B"/>
    <w:rsid w:val="005A4C60"/>
    <w:rsid w:val="005A79E5"/>
    <w:rsid w:val="005A7DA0"/>
    <w:rsid w:val="005B04B6"/>
    <w:rsid w:val="005B1FB7"/>
    <w:rsid w:val="005B50A6"/>
    <w:rsid w:val="005B66A3"/>
    <w:rsid w:val="005B6C7E"/>
    <w:rsid w:val="005C0DA7"/>
    <w:rsid w:val="005C0EC8"/>
    <w:rsid w:val="005C3939"/>
    <w:rsid w:val="005C4370"/>
    <w:rsid w:val="005C6EF4"/>
    <w:rsid w:val="005C7417"/>
    <w:rsid w:val="005D2596"/>
    <w:rsid w:val="005D25FA"/>
    <w:rsid w:val="005D2904"/>
    <w:rsid w:val="005D293A"/>
    <w:rsid w:val="005D5641"/>
    <w:rsid w:val="005D5BE4"/>
    <w:rsid w:val="005D6D0E"/>
    <w:rsid w:val="005D7141"/>
    <w:rsid w:val="005D7EB0"/>
    <w:rsid w:val="005E052C"/>
    <w:rsid w:val="005E062A"/>
    <w:rsid w:val="005E09AB"/>
    <w:rsid w:val="005E17DD"/>
    <w:rsid w:val="005E66B8"/>
    <w:rsid w:val="005E6C77"/>
    <w:rsid w:val="005F2037"/>
    <w:rsid w:val="005F280B"/>
    <w:rsid w:val="005F3F15"/>
    <w:rsid w:val="005F40E8"/>
    <w:rsid w:val="005F45B6"/>
    <w:rsid w:val="005F5DF7"/>
    <w:rsid w:val="00600F75"/>
    <w:rsid w:val="006027F7"/>
    <w:rsid w:val="006072BD"/>
    <w:rsid w:val="00612AA4"/>
    <w:rsid w:val="00613880"/>
    <w:rsid w:val="0061612E"/>
    <w:rsid w:val="006163F9"/>
    <w:rsid w:val="00616D39"/>
    <w:rsid w:val="00617051"/>
    <w:rsid w:val="00617E29"/>
    <w:rsid w:val="006209BF"/>
    <w:rsid w:val="00623F42"/>
    <w:rsid w:val="006272DA"/>
    <w:rsid w:val="00627334"/>
    <w:rsid w:val="00630946"/>
    <w:rsid w:val="00630B46"/>
    <w:rsid w:val="00631B78"/>
    <w:rsid w:val="00633287"/>
    <w:rsid w:val="00634198"/>
    <w:rsid w:val="0063636D"/>
    <w:rsid w:val="00640D66"/>
    <w:rsid w:val="00641EEF"/>
    <w:rsid w:val="00642D3B"/>
    <w:rsid w:val="00645693"/>
    <w:rsid w:val="00645999"/>
    <w:rsid w:val="00645BE6"/>
    <w:rsid w:val="00647A46"/>
    <w:rsid w:val="006521CD"/>
    <w:rsid w:val="006522F6"/>
    <w:rsid w:val="00653104"/>
    <w:rsid w:val="00653886"/>
    <w:rsid w:val="00653967"/>
    <w:rsid w:val="0065567C"/>
    <w:rsid w:val="00656E95"/>
    <w:rsid w:val="006572C7"/>
    <w:rsid w:val="0065796F"/>
    <w:rsid w:val="00657B7A"/>
    <w:rsid w:val="0066038A"/>
    <w:rsid w:val="006624A3"/>
    <w:rsid w:val="00663AC8"/>
    <w:rsid w:val="00663FE5"/>
    <w:rsid w:val="006648E4"/>
    <w:rsid w:val="00664FBC"/>
    <w:rsid w:val="006661FF"/>
    <w:rsid w:val="006730FF"/>
    <w:rsid w:val="006754F0"/>
    <w:rsid w:val="00681155"/>
    <w:rsid w:val="00681344"/>
    <w:rsid w:val="00682B34"/>
    <w:rsid w:val="00682EB9"/>
    <w:rsid w:val="00684A47"/>
    <w:rsid w:val="00685ACD"/>
    <w:rsid w:val="00686F3F"/>
    <w:rsid w:val="006900C4"/>
    <w:rsid w:val="00690A88"/>
    <w:rsid w:val="006914EF"/>
    <w:rsid w:val="006944DD"/>
    <w:rsid w:val="00697185"/>
    <w:rsid w:val="006A196B"/>
    <w:rsid w:val="006A2249"/>
    <w:rsid w:val="006A267F"/>
    <w:rsid w:val="006A2E6C"/>
    <w:rsid w:val="006A4372"/>
    <w:rsid w:val="006A4BFF"/>
    <w:rsid w:val="006A4CB8"/>
    <w:rsid w:val="006A5331"/>
    <w:rsid w:val="006A6219"/>
    <w:rsid w:val="006B116A"/>
    <w:rsid w:val="006B1A87"/>
    <w:rsid w:val="006B3250"/>
    <w:rsid w:val="006B34A9"/>
    <w:rsid w:val="006B4C60"/>
    <w:rsid w:val="006B537D"/>
    <w:rsid w:val="006B6FFD"/>
    <w:rsid w:val="006C02B9"/>
    <w:rsid w:val="006C0D58"/>
    <w:rsid w:val="006C5972"/>
    <w:rsid w:val="006C6683"/>
    <w:rsid w:val="006C7FE8"/>
    <w:rsid w:val="006D01AE"/>
    <w:rsid w:val="006D0D56"/>
    <w:rsid w:val="006D1378"/>
    <w:rsid w:val="006D2CAC"/>
    <w:rsid w:val="006D4BF4"/>
    <w:rsid w:val="006D6BB1"/>
    <w:rsid w:val="006E16A5"/>
    <w:rsid w:val="006E1D96"/>
    <w:rsid w:val="006E6324"/>
    <w:rsid w:val="006E6525"/>
    <w:rsid w:val="006E6E28"/>
    <w:rsid w:val="006F1FBB"/>
    <w:rsid w:val="006F219A"/>
    <w:rsid w:val="006F7E45"/>
    <w:rsid w:val="00702B30"/>
    <w:rsid w:val="00703177"/>
    <w:rsid w:val="00703B55"/>
    <w:rsid w:val="00704CC8"/>
    <w:rsid w:val="00704E28"/>
    <w:rsid w:val="007050DF"/>
    <w:rsid w:val="007053CA"/>
    <w:rsid w:val="007075FD"/>
    <w:rsid w:val="00707EF0"/>
    <w:rsid w:val="007151A3"/>
    <w:rsid w:val="0071622F"/>
    <w:rsid w:val="00717767"/>
    <w:rsid w:val="00720290"/>
    <w:rsid w:val="00721C95"/>
    <w:rsid w:val="00722BAB"/>
    <w:rsid w:val="00723894"/>
    <w:rsid w:val="00725273"/>
    <w:rsid w:val="007279F0"/>
    <w:rsid w:val="00731D37"/>
    <w:rsid w:val="00732538"/>
    <w:rsid w:val="00737E2D"/>
    <w:rsid w:val="00740711"/>
    <w:rsid w:val="00740C95"/>
    <w:rsid w:val="00742603"/>
    <w:rsid w:val="00742C0B"/>
    <w:rsid w:val="00742E61"/>
    <w:rsid w:val="00743FFE"/>
    <w:rsid w:val="0074727A"/>
    <w:rsid w:val="00750370"/>
    <w:rsid w:val="007526B2"/>
    <w:rsid w:val="00754FCA"/>
    <w:rsid w:val="00755E1E"/>
    <w:rsid w:val="00756505"/>
    <w:rsid w:val="00761241"/>
    <w:rsid w:val="00761FD3"/>
    <w:rsid w:val="00763A54"/>
    <w:rsid w:val="00764219"/>
    <w:rsid w:val="00764409"/>
    <w:rsid w:val="007658BC"/>
    <w:rsid w:val="007677A9"/>
    <w:rsid w:val="007679F0"/>
    <w:rsid w:val="00767ABB"/>
    <w:rsid w:val="00771E58"/>
    <w:rsid w:val="0077309B"/>
    <w:rsid w:val="007740C3"/>
    <w:rsid w:val="007743A5"/>
    <w:rsid w:val="00774FB6"/>
    <w:rsid w:val="00775352"/>
    <w:rsid w:val="0077538E"/>
    <w:rsid w:val="00775FB3"/>
    <w:rsid w:val="00780F78"/>
    <w:rsid w:val="007864A7"/>
    <w:rsid w:val="00786ECD"/>
    <w:rsid w:val="00787D03"/>
    <w:rsid w:val="007911A8"/>
    <w:rsid w:val="00791AA8"/>
    <w:rsid w:val="0079598D"/>
    <w:rsid w:val="00796D4A"/>
    <w:rsid w:val="00797E35"/>
    <w:rsid w:val="007A1221"/>
    <w:rsid w:val="007A2ECA"/>
    <w:rsid w:val="007A347B"/>
    <w:rsid w:val="007A3BBC"/>
    <w:rsid w:val="007B0C9B"/>
    <w:rsid w:val="007B1704"/>
    <w:rsid w:val="007B2D8E"/>
    <w:rsid w:val="007B3271"/>
    <w:rsid w:val="007B38C5"/>
    <w:rsid w:val="007B43BE"/>
    <w:rsid w:val="007B6E51"/>
    <w:rsid w:val="007C022C"/>
    <w:rsid w:val="007C22B1"/>
    <w:rsid w:val="007C2480"/>
    <w:rsid w:val="007C2C1E"/>
    <w:rsid w:val="007C5C9E"/>
    <w:rsid w:val="007C620B"/>
    <w:rsid w:val="007C697A"/>
    <w:rsid w:val="007C71E1"/>
    <w:rsid w:val="007D0CDF"/>
    <w:rsid w:val="007D147B"/>
    <w:rsid w:val="007D1E11"/>
    <w:rsid w:val="007D1EC2"/>
    <w:rsid w:val="007D2074"/>
    <w:rsid w:val="007D4CF1"/>
    <w:rsid w:val="007D5DC4"/>
    <w:rsid w:val="007E0509"/>
    <w:rsid w:val="007E4EAE"/>
    <w:rsid w:val="007E6189"/>
    <w:rsid w:val="007E696A"/>
    <w:rsid w:val="007E69AB"/>
    <w:rsid w:val="007E7191"/>
    <w:rsid w:val="007F0F35"/>
    <w:rsid w:val="007F339F"/>
    <w:rsid w:val="007F35F2"/>
    <w:rsid w:val="007F471B"/>
    <w:rsid w:val="007F4B64"/>
    <w:rsid w:val="007F5608"/>
    <w:rsid w:val="007F57F0"/>
    <w:rsid w:val="007F643D"/>
    <w:rsid w:val="008019DA"/>
    <w:rsid w:val="00802E3B"/>
    <w:rsid w:val="00804669"/>
    <w:rsid w:val="00805CC2"/>
    <w:rsid w:val="00806A1B"/>
    <w:rsid w:val="00807CF9"/>
    <w:rsid w:val="00810051"/>
    <w:rsid w:val="00811C08"/>
    <w:rsid w:val="00814DC0"/>
    <w:rsid w:val="008164B6"/>
    <w:rsid w:val="0082038F"/>
    <w:rsid w:val="00820647"/>
    <w:rsid w:val="0082135B"/>
    <w:rsid w:val="008240D2"/>
    <w:rsid w:val="008255B0"/>
    <w:rsid w:val="008309AF"/>
    <w:rsid w:val="008313FB"/>
    <w:rsid w:val="00835707"/>
    <w:rsid w:val="00835A65"/>
    <w:rsid w:val="00836373"/>
    <w:rsid w:val="0083766D"/>
    <w:rsid w:val="0084653C"/>
    <w:rsid w:val="008468BF"/>
    <w:rsid w:val="008472CC"/>
    <w:rsid w:val="00851A1A"/>
    <w:rsid w:val="00851DBB"/>
    <w:rsid w:val="008532BD"/>
    <w:rsid w:val="00854546"/>
    <w:rsid w:val="008549A2"/>
    <w:rsid w:val="00855F25"/>
    <w:rsid w:val="00856763"/>
    <w:rsid w:val="00856D19"/>
    <w:rsid w:val="008578D7"/>
    <w:rsid w:val="00860F4D"/>
    <w:rsid w:val="008612B5"/>
    <w:rsid w:val="00861492"/>
    <w:rsid w:val="0086168B"/>
    <w:rsid w:val="00861977"/>
    <w:rsid w:val="00863E01"/>
    <w:rsid w:val="00865623"/>
    <w:rsid w:val="00865992"/>
    <w:rsid w:val="00867A2F"/>
    <w:rsid w:val="00877A81"/>
    <w:rsid w:val="00883269"/>
    <w:rsid w:val="0088535B"/>
    <w:rsid w:val="00885A85"/>
    <w:rsid w:val="00886FA0"/>
    <w:rsid w:val="0088768A"/>
    <w:rsid w:val="0089313A"/>
    <w:rsid w:val="0089381A"/>
    <w:rsid w:val="00895481"/>
    <w:rsid w:val="008A080E"/>
    <w:rsid w:val="008A203F"/>
    <w:rsid w:val="008A2ED0"/>
    <w:rsid w:val="008A3143"/>
    <w:rsid w:val="008A3C67"/>
    <w:rsid w:val="008A4D34"/>
    <w:rsid w:val="008A5F55"/>
    <w:rsid w:val="008A60D2"/>
    <w:rsid w:val="008A7142"/>
    <w:rsid w:val="008B1D44"/>
    <w:rsid w:val="008B3650"/>
    <w:rsid w:val="008B5D13"/>
    <w:rsid w:val="008B640B"/>
    <w:rsid w:val="008B6AE0"/>
    <w:rsid w:val="008B6DA1"/>
    <w:rsid w:val="008B7146"/>
    <w:rsid w:val="008B76C0"/>
    <w:rsid w:val="008B7BC7"/>
    <w:rsid w:val="008C0EF9"/>
    <w:rsid w:val="008C4118"/>
    <w:rsid w:val="008C4A30"/>
    <w:rsid w:val="008C5589"/>
    <w:rsid w:val="008D1882"/>
    <w:rsid w:val="008D29BE"/>
    <w:rsid w:val="008D32C6"/>
    <w:rsid w:val="008D4EE3"/>
    <w:rsid w:val="008D541E"/>
    <w:rsid w:val="008D5C72"/>
    <w:rsid w:val="008E1D89"/>
    <w:rsid w:val="008E4153"/>
    <w:rsid w:val="008E45D5"/>
    <w:rsid w:val="008E6DA4"/>
    <w:rsid w:val="008E7112"/>
    <w:rsid w:val="008E77D4"/>
    <w:rsid w:val="008F1DF4"/>
    <w:rsid w:val="008F4893"/>
    <w:rsid w:val="008F4F92"/>
    <w:rsid w:val="008F5371"/>
    <w:rsid w:val="008F5AB3"/>
    <w:rsid w:val="008F63B3"/>
    <w:rsid w:val="008F6D36"/>
    <w:rsid w:val="008F7B70"/>
    <w:rsid w:val="00900BCD"/>
    <w:rsid w:val="00901246"/>
    <w:rsid w:val="009019B0"/>
    <w:rsid w:val="009060FC"/>
    <w:rsid w:val="00907159"/>
    <w:rsid w:val="0090735C"/>
    <w:rsid w:val="009104D7"/>
    <w:rsid w:val="009131E9"/>
    <w:rsid w:val="0091408A"/>
    <w:rsid w:val="009162CB"/>
    <w:rsid w:val="00921088"/>
    <w:rsid w:val="009221AD"/>
    <w:rsid w:val="00922DB9"/>
    <w:rsid w:val="00925826"/>
    <w:rsid w:val="00926828"/>
    <w:rsid w:val="009279FD"/>
    <w:rsid w:val="00927D54"/>
    <w:rsid w:val="00930030"/>
    <w:rsid w:val="00931EDE"/>
    <w:rsid w:val="009358C8"/>
    <w:rsid w:val="00936869"/>
    <w:rsid w:val="009377F1"/>
    <w:rsid w:val="00941373"/>
    <w:rsid w:val="00941FF8"/>
    <w:rsid w:val="0094243F"/>
    <w:rsid w:val="00943C97"/>
    <w:rsid w:val="0094401C"/>
    <w:rsid w:val="0094402C"/>
    <w:rsid w:val="00944D3F"/>
    <w:rsid w:val="0094537D"/>
    <w:rsid w:val="00946E23"/>
    <w:rsid w:val="0095003E"/>
    <w:rsid w:val="00950891"/>
    <w:rsid w:val="009534BA"/>
    <w:rsid w:val="00953B3E"/>
    <w:rsid w:val="00953B6C"/>
    <w:rsid w:val="00954527"/>
    <w:rsid w:val="00956275"/>
    <w:rsid w:val="00957265"/>
    <w:rsid w:val="0095753D"/>
    <w:rsid w:val="00957CB9"/>
    <w:rsid w:val="0096014D"/>
    <w:rsid w:val="00960408"/>
    <w:rsid w:val="009607B4"/>
    <w:rsid w:val="00960DA4"/>
    <w:rsid w:val="009613F6"/>
    <w:rsid w:val="00962934"/>
    <w:rsid w:val="00962A16"/>
    <w:rsid w:val="00963A31"/>
    <w:rsid w:val="00963B1B"/>
    <w:rsid w:val="00963D2A"/>
    <w:rsid w:val="00965314"/>
    <w:rsid w:val="00965E6D"/>
    <w:rsid w:val="009668E6"/>
    <w:rsid w:val="00973C3C"/>
    <w:rsid w:val="009768F8"/>
    <w:rsid w:val="0097693F"/>
    <w:rsid w:val="009772AF"/>
    <w:rsid w:val="00981B61"/>
    <w:rsid w:val="00983C6B"/>
    <w:rsid w:val="009858D9"/>
    <w:rsid w:val="009858E3"/>
    <w:rsid w:val="00991370"/>
    <w:rsid w:val="0099138A"/>
    <w:rsid w:val="00991F33"/>
    <w:rsid w:val="009937BB"/>
    <w:rsid w:val="00994063"/>
    <w:rsid w:val="009947FA"/>
    <w:rsid w:val="009A43D1"/>
    <w:rsid w:val="009A4BCA"/>
    <w:rsid w:val="009A7020"/>
    <w:rsid w:val="009A7DFE"/>
    <w:rsid w:val="009B5538"/>
    <w:rsid w:val="009B576C"/>
    <w:rsid w:val="009B667E"/>
    <w:rsid w:val="009C01C2"/>
    <w:rsid w:val="009C0EE9"/>
    <w:rsid w:val="009C1C8E"/>
    <w:rsid w:val="009C2383"/>
    <w:rsid w:val="009C6FAA"/>
    <w:rsid w:val="009C7396"/>
    <w:rsid w:val="009D36E6"/>
    <w:rsid w:val="009D41D6"/>
    <w:rsid w:val="009D44B1"/>
    <w:rsid w:val="009D63ED"/>
    <w:rsid w:val="009D7BE8"/>
    <w:rsid w:val="009E1686"/>
    <w:rsid w:val="009E23EE"/>
    <w:rsid w:val="009E2765"/>
    <w:rsid w:val="009E3B9A"/>
    <w:rsid w:val="009E3F7D"/>
    <w:rsid w:val="009E4D78"/>
    <w:rsid w:val="009E5D75"/>
    <w:rsid w:val="009E737B"/>
    <w:rsid w:val="009F00CB"/>
    <w:rsid w:val="009F3481"/>
    <w:rsid w:val="009F3EE7"/>
    <w:rsid w:val="009F71DF"/>
    <w:rsid w:val="00A02CC5"/>
    <w:rsid w:val="00A047CD"/>
    <w:rsid w:val="00A051A3"/>
    <w:rsid w:val="00A06E08"/>
    <w:rsid w:val="00A115C3"/>
    <w:rsid w:val="00A11A3B"/>
    <w:rsid w:val="00A11CA6"/>
    <w:rsid w:val="00A11E6A"/>
    <w:rsid w:val="00A14B10"/>
    <w:rsid w:val="00A15208"/>
    <w:rsid w:val="00A2061C"/>
    <w:rsid w:val="00A2070D"/>
    <w:rsid w:val="00A20DD3"/>
    <w:rsid w:val="00A23D16"/>
    <w:rsid w:val="00A248B9"/>
    <w:rsid w:val="00A24B92"/>
    <w:rsid w:val="00A24C2E"/>
    <w:rsid w:val="00A26EE4"/>
    <w:rsid w:val="00A3013E"/>
    <w:rsid w:val="00A30808"/>
    <w:rsid w:val="00A30C29"/>
    <w:rsid w:val="00A33856"/>
    <w:rsid w:val="00A3390E"/>
    <w:rsid w:val="00A36F5D"/>
    <w:rsid w:val="00A377C3"/>
    <w:rsid w:val="00A4087D"/>
    <w:rsid w:val="00A44302"/>
    <w:rsid w:val="00A45CC9"/>
    <w:rsid w:val="00A46B03"/>
    <w:rsid w:val="00A472C0"/>
    <w:rsid w:val="00A51680"/>
    <w:rsid w:val="00A52B36"/>
    <w:rsid w:val="00A54F6E"/>
    <w:rsid w:val="00A55245"/>
    <w:rsid w:val="00A60172"/>
    <w:rsid w:val="00A60186"/>
    <w:rsid w:val="00A6235B"/>
    <w:rsid w:val="00A6241D"/>
    <w:rsid w:val="00A6517D"/>
    <w:rsid w:val="00A65C00"/>
    <w:rsid w:val="00A67F4A"/>
    <w:rsid w:val="00A70A2B"/>
    <w:rsid w:val="00A70B2A"/>
    <w:rsid w:val="00A72BFF"/>
    <w:rsid w:val="00A74070"/>
    <w:rsid w:val="00A74C7C"/>
    <w:rsid w:val="00A77741"/>
    <w:rsid w:val="00A81837"/>
    <w:rsid w:val="00A9271C"/>
    <w:rsid w:val="00A96BB2"/>
    <w:rsid w:val="00A96DE6"/>
    <w:rsid w:val="00AA0DE5"/>
    <w:rsid w:val="00AA1880"/>
    <w:rsid w:val="00AA5AC8"/>
    <w:rsid w:val="00AA641D"/>
    <w:rsid w:val="00AB13E7"/>
    <w:rsid w:val="00AB407C"/>
    <w:rsid w:val="00AB50B3"/>
    <w:rsid w:val="00AC2318"/>
    <w:rsid w:val="00AC31E0"/>
    <w:rsid w:val="00AC410A"/>
    <w:rsid w:val="00AC4F6F"/>
    <w:rsid w:val="00AC5047"/>
    <w:rsid w:val="00AC60E5"/>
    <w:rsid w:val="00AC6CAE"/>
    <w:rsid w:val="00AC7AA4"/>
    <w:rsid w:val="00AD3334"/>
    <w:rsid w:val="00AD438B"/>
    <w:rsid w:val="00AD60B7"/>
    <w:rsid w:val="00AD7B85"/>
    <w:rsid w:val="00AD7F9C"/>
    <w:rsid w:val="00AE085E"/>
    <w:rsid w:val="00AE126B"/>
    <w:rsid w:val="00AE29CA"/>
    <w:rsid w:val="00AE4685"/>
    <w:rsid w:val="00AF27C1"/>
    <w:rsid w:val="00AF5044"/>
    <w:rsid w:val="00AF5080"/>
    <w:rsid w:val="00AF586D"/>
    <w:rsid w:val="00AF608D"/>
    <w:rsid w:val="00AF6CB0"/>
    <w:rsid w:val="00AF7640"/>
    <w:rsid w:val="00AF77AC"/>
    <w:rsid w:val="00AF7BB1"/>
    <w:rsid w:val="00B02E64"/>
    <w:rsid w:val="00B02F20"/>
    <w:rsid w:val="00B02F67"/>
    <w:rsid w:val="00B03B67"/>
    <w:rsid w:val="00B04400"/>
    <w:rsid w:val="00B06665"/>
    <w:rsid w:val="00B1025C"/>
    <w:rsid w:val="00B1068F"/>
    <w:rsid w:val="00B11444"/>
    <w:rsid w:val="00B13E34"/>
    <w:rsid w:val="00B15C28"/>
    <w:rsid w:val="00B16132"/>
    <w:rsid w:val="00B17606"/>
    <w:rsid w:val="00B177C5"/>
    <w:rsid w:val="00B211AA"/>
    <w:rsid w:val="00B2278C"/>
    <w:rsid w:val="00B23E64"/>
    <w:rsid w:val="00B25390"/>
    <w:rsid w:val="00B310E1"/>
    <w:rsid w:val="00B3117F"/>
    <w:rsid w:val="00B31642"/>
    <w:rsid w:val="00B32164"/>
    <w:rsid w:val="00B3587D"/>
    <w:rsid w:val="00B3588C"/>
    <w:rsid w:val="00B35C9F"/>
    <w:rsid w:val="00B360AA"/>
    <w:rsid w:val="00B3703E"/>
    <w:rsid w:val="00B370F3"/>
    <w:rsid w:val="00B4182C"/>
    <w:rsid w:val="00B42641"/>
    <w:rsid w:val="00B42B1D"/>
    <w:rsid w:val="00B4477C"/>
    <w:rsid w:val="00B449C2"/>
    <w:rsid w:val="00B44A60"/>
    <w:rsid w:val="00B5034F"/>
    <w:rsid w:val="00B51512"/>
    <w:rsid w:val="00B521BF"/>
    <w:rsid w:val="00B52979"/>
    <w:rsid w:val="00B54882"/>
    <w:rsid w:val="00B567B4"/>
    <w:rsid w:val="00B604F6"/>
    <w:rsid w:val="00B62CA5"/>
    <w:rsid w:val="00B6352A"/>
    <w:rsid w:val="00B648DA"/>
    <w:rsid w:val="00B653FB"/>
    <w:rsid w:val="00B66B5F"/>
    <w:rsid w:val="00B70312"/>
    <w:rsid w:val="00B70A46"/>
    <w:rsid w:val="00B7149A"/>
    <w:rsid w:val="00B71A87"/>
    <w:rsid w:val="00B7392C"/>
    <w:rsid w:val="00B7417C"/>
    <w:rsid w:val="00B76DC1"/>
    <w:rsid w:val="00B76E74"/>
    <w:rsid w:val="00B77D49"/>
    <w:rsid w:val="00B809AB"/>
    <w:rsid w:val="00B80DDA"/>
    <w:rsid w:val="00B81199"/>
    <w:rsid w:val="00B8275D"/>
    <w:rsid w:val="00B831C3"/>
    <w:rsid w:val="00B86E4C"/>
    <w:rsid w:val="00B87471"/>
    <w:rsid w:val="00B90709"/>
    <w:rsid w:val="00B91705"/>
    <w:rsid w:val="00B96BB9"/>
    <w:rsid w:val="00BA0F8E"/>
    <w:rsid w:val="00BA49EF"/>
    <w:rsid w:val="00BA554A"/>
    <w:rsid w:val="00BA582C"/>
    <w:rsid w:val="00BA60F4"/>
    <w:rsid w:val="00BA6E4F"/>
    <w:rsid w:val="00BB0860"/>
    <w:rsid w:val="00BB2CD7"/>
    <w:rsid w:val="00BB3E58"/>
    <w:rsid w:val="00BB484D"/>
    <w:rsid w:val="00BB72DB"/>
    <w:rsid w:val="00BC192F"/>
    <w:rsid w:val="00BC1DF5"/>
    <w:rsid w:val="00BC2206"/>
    <w:rsid w:val="00BC38F6"/>
    <w:rsid w:val="00BC6FDB"/>
    <w:rsid w:val="00BD1ABD"/>
    <w:rsid w:val="00BD1FE6"/>
    <w:rsid w:val="00BD3332"/>
    <w:rsid w:val="00BD3A76"/>
    <w:rsid w:val="00BD3CDB"/>
    <w:rsid w:val="00BD4E5B"/>
    <w:rsid w:val="00BE02DF"/>
    <w:rsid w:val="00BE189E"/>
    <w:rsid w:val="00BE1C36"/>
    <w:rsid w:val="00BF18F9"/>
    <w:rsid w:val="00BF1DC4"/>
    <w:rsid w:val="00BF27F7"/>
    <w:rsid w:val="00BF674C"/>
    <w:rsid w:val="00BF7D41"/>
    <w:rsid w:val="00BF7F9C"/>
    <w:rsid w:val="00C03981"/>
    <w:rsid w:val="00C03F03"/>
    <w:rsid w:val="00C04799"/>
    <w:rsid w:val="00C056AB"/>
    <w:rsid w:val="00C12293"/>
    <w:rsid w:val="00C14F91"/>
    <w:rsid w:val="00C207C2"/>
    <w:rsid w:val="00C215DF"/>
    <w:rsid w:val="00C229B5"/>
    <w:rsid w:val="00C26A97"/>
    <w:rsid w:val="00C26D69"/>
    <w:rsid w:val="00C31CFE"/>
    <w:rsid w:val="00C320A2"/>
    <w:rsid w:val="00C32514"/>
    <w:rsid w:val="00C33182"/>
    <w:rsid w:val="00C3327F"/>
    <w:rsid w:val="00C338D9"/>
    <w:rsid w:val="00C339C4"/>
    <w:rsid w:val="00C34712"/>
    <w:rsid w:val="00C37225"/>
    <w:rsid w:val="00C426B7"/>
    <w:rsid w:val="00C43FE1"/>
    <w:rsid w:val="00C45216"/>
    <w:rsid w:val="00C458E7"/>
    <w:rsid w:val="00C46549"/>
    <w:rsid w:val="00C471CC"/>
    <w:rsid w:val="00C550C7"/>
    <w:rsid w:val="00C5623B"/>
    <w:rsid w:val="00C5737C"/>
    <w:rsid w:val="00C624A0"/>
    <w:rsid w:val="00C624D0"/>
    <w:rsid w:val="00C632DC"/>
    <w:rsid w:val="00C65D42"/>
    <w:rsid w:val="00C66A75"/>
    <w:rsid w:val="00C674F8"/>
    <w:rsid w:val="00C67C21"/>
    <w:rsid w:val="00C72656"/>
    <w:rsid w:val="00C7307B"/>
    <w:rsid w:val="00C732FE"/>
    <w:rsid w:val="00C74805"/>
    <w:rsid w:val="00C75BFD"/>
    <w:rsid w:val="00C76C08"/>
    <w:rsid w:val="00C80AB3"/>
    <w:rsid w:val="00C80AF1"/>
    <w:rsid w:val="00C830EA"/>
    <w:rsid w:val="00C83759"/>
    <w:rsid w:val="00C857FC"/>
    <w:rsid w:val="00C868E9"/>
    <w:rsid w:val="00C87D4E"/>
    <w:rsid w:val="00C914BA"/>
    <w:rsid w:val="00C91A13"/>
    <w:rsid w:val="00C923B2"/>
    <w:rsid w:val="00C9449F"/>
    <w:rsid w:val="00C948D5"/>
    <w:rsid w:val="00C97045"/>
    <w:rsid w:val="00C97C05"/>
    <w:rsid w:val="00CA2051"/>
    <w:rsid w:val="00CA2271"/>
    <w:rsid w:val="00CA3673"/>
    <w:rsid w:val="00CA45C1"/>
    <w:rsid w:val="00CA58CC"/>
    <w:rsid w:val="00CA6AA4"/>
    <w:rsid w:val="00CB243B"/>
    <w:rsid w:val="00CB2AA8"/>
    <w:rsid w:val="00CB2CB3"/>
    <w:rsid w:val="00CB6EDD"/>
    <w:rsid w:val="00CC0A9A"/>
    <w:rsid w:val="00CC5D15"/>
    <w:rsid w:val="00CD1A30"/>
    <w:rsid w:val="00CE00F3"/>
    <w:rsid w:val="00CE0455"/>
    <w:rsid w:val="00CE058A"/>
    <w:rsid w:val="00CE216D"/>
    <w:rsid w:val="00CE287F"/>
    <w:rsid w:val="00CE434E"/>
    <w:rsid w:val="00CE4F8B"/>
    <w:rsid w:val="00CE5813"/>
    <w:rsid w:val="00CE6AEA"/>
    <w:rsid w:val="00CF029D"/>
    <w:rsid w:val="00CF1329"/>
    <w:rsid w:val="00CF168A"/>
    <w:rsid w:val="00CF28FD"/>
    <w:rsid w:val="00CF305D"/>
    <w:rsid w:val="00CF3260"/>
    <w:rsid w:val="00CF6413"/>
    <w:rsid w:val="00CF6EEA"/>
    <w:rsid w:val="00CF7354"/>
    <w:rsid w:val="00CF7EE6"/>
    <w:rsid w:val="00D038DA"/>
    <w:rsid w:val="00D04B08"/>
    <w:rsid w:val="00D04D5A"/>
    <w:rsid w:val="00D061F2"/>
    <w:rsid w:val="00D131DC"/>
    <w:rsid w:val="00D138D9"/>
    <w:rsid w:val="00D16BE6"/>
    <w:rsid w:val="00D17346"/>
    <w:rsid w:val="00D17AEB"/>
    <w:rsid w:val="00D2182C"/>
    <w:rsid w:val="00D2312F"/>
    <w:rsid w:val="00D25EDC"/>
    <w:rsid w:val="00D33364"/>
    <w:rsid w:val="00D34668"/>
    <w:rsid w:val="00D3782D"/>
    <w:rsid w:val="00D408C7"/>
    <w:rsid w:val="00D40FFD"/>
    <w:rsid w:val="00D4401C"/>
    <w:rsid w:val="00D53ABA"/>
    <w:rsid w:val="00D54532"/>
    <w:rsid w:val="00D54CEB"/>
    <w:rsid w:val="00D56DC5"/>
    <w:rsid w:val="00D60CCF"/>
    <w:rsid w:val="00D61AB6"/>
    <w:rsid w:val="00D61D86"/>
    <w:rsid w:val="00D6543C"/>
    <w:rsid w:val="00D660C3"/>
    <w:rsid w:val="00D667C4"/>
    <w:rsid w:val="00D67906"/>
    <w:rsid w:val="00D71A52"/>
    <w:rsid w:val="00D72BAE"/>
    <w:rsid w:val="00D75256"/>
    <w:rsid w:val="00D764BC"/>
    <w:rsid w:val="00D80584"/>
    <w:rsid w:val="00D80666"/>
    <w:rsid w:val="00D80EA0"/>
    <w:rsid w:val="00D82DE5"/>
    <w:rsid w:val="00D84A66"/>
    <w:rsid w:val="00D855C2"/>
    <w:rsid w:val="00D859B8"/>
    <w:rsid w:val="00D85D99"/>
    <w:rsid w:val="00D85E06"/>
    <w:rsid w:val="00D9086A"/>
    <w:rsid w:val="00D91C80"/>
    <w:rsid w:val="00D94FFA"/>
    <w:rsid w:val="00D95878"/>
    <w:rsid w:val="00D95911"/>
    <w:rsid w:val="00D96501"/>
    <w:rsid w:val="00D96C1C"/>
    <w:rsid w:val="00D97A23"/>
    <w:rsid w:val="00DA04A6"/>
    <w:rsid w:val="00DA1029"/>
    <w:rsid w:val="00DA3EEB"/>
    <w:rsid w:val="00DA527F"/>
    <w:rsid w:val="00DA6C11"/>
    <w:rsid w:val="00DA732D"/>
    <w:rsid w:val="00DA7993"/>
    <w:rsid w:val="00DB0F86"/>
    <w:rsid w:val="00DB30AF"/>
    <w:rsid w:val="00DB3640"/>
    <w:rsid w:val="00DB58EC"/>
    <w:rsid w:val="00DB6341"/>
    <w:rsid w:val="00DC13DA"/>
    <w:rsid w:val="00DC31CD"/>
    <w:rsid w:val="00DC335D"/>
    <w:rsid w:val="00DC3A2B"/>
    <w:rsid w:val="00DC613A"/>
    <w:rsid w:val="00DC6351"/>
    <w:rsid w:val="00DC6F41"/>
    <w:rsid w:val="00DD1DC4"/>
    <w:rsid w:val="00DD3217"/>
    <w:rsid w:val="00DD3CE8"/>
    <w:rsid w:val="00DD3CEC"/>
    <w:rsid w:val="00DD4ADB"/>
    <w:rsid w:val="00DD4B93"/>
    <w:rsid w:val="00DE2407"/>
    <w:rsid w:val="00DE4D36"/>
    <w:rsid w:val="00DE64E3"/>
    <w:rsid w:val="00DF37CB"/>
    <w:rsid w:val="00DF3CDF"/>
    <w:rsid w:val="00DF7D22"/>
    <w:rsid w:val="00E00087"/>
    <w:rsid w:val="00E022CE"/>
    <w:rsid w:val="00E02456"/>
    <w:rsid w:val="00E0258A"/>
    <w:rsid w:val="00E02B75"/>
    <w:rsid w:val="00E02D4F"/>
    <w:rsid w:val="00E03462"/>
    <w:rsid w:val="00E03D7D"/>
    <w:rsid w:val="00E06BA6"/>
    <w:rsid w:val="00E1062B"/>
    <w:rsid w:val="00E1329C"/>
    <w:rsid w:val="00E15A1E"/>
    <w:rsid w:val="00E171BE"/>
    <w:rsid w:val="00E23EED"/>
    <w:rsid w:val="00E24FB2"/>
    <w:rsid w:val="00E2537F"/>
    <w:rsid w:val="00E2577F"/>
    <w:rsid w:val="00E264BC"/>
    <w:rsid w:val="00E271C6"/>
    <w:rsid w:val="00E32B74"/>
    <w:rsid w:val="00E33A86"/>
    <w:rsid w:val="00E35D5F"/>
    <w:rsid w:val="00E3635C"/>
    <w:rsid w:val="00E364F6"/>
    <w:rsid w:val="00E40E35"/>
    <w:rsid w:val="00E42169"/>
    <w:rsid w:val="00E4415A"/>
    <w:rsid w:val="00E45920"/>
    <w:rsid w:val="00E468BD"/>
    <w:rsid w:val="00E473ED"/>
    <w:rsid w:val="00E5252A"/>
    <w:rsid w:val="00E53006"/>
    <w:rsid w:val="00E533FF"/>
    <w:rsid w:val="00E54961"/>
    <w:rsid w:val="00E5499B"/>
    <w:rsid w:val="00E55FC0"/>
    <w:rsid w:val="00E5609D"/>
    <w:rsid w:val="00E56F54"/>
    <w:rsid w:val="00E6033E"/>
    <w:rsid w:val="00E63654"/>
    <w:rsid w:val="00E63889"/>
    <w:rsid w:val="00E645AB"/>
    <w:rsid w:val="00E670DD"/>
    <w:rsid w:val="00E711DD"/>
    <w:rsid w:val="00E734DC"/>
    <w:rsid w:val="00E7408C"/>
    <w:rsid w:val="00E769B3"/>
    <w:rsid w:val="00E773D4"/>
    <w:rsid w:val="00E77996"/>
    <w:rsid w:val="00E805A6"/>
    <w:rsid w:val="00E8154B"/>
    <w:rsid w:val="00E85AE4"/>
    <w:rsid w:val="00E87113"/>
    <w:rsid w:val="00E87A32"/>
    <w:rsid w:val="00E90122"/>
    <w:rsid w:val="00E928E0"/>
    <w:rsid w:val="00E94FA1"/>
    <w:rsid w:val="00E95578"/>
    <w:rsid w:val="00E96716"/>
    <w:rsid w:val="00EA0136"/>
    <w:rsid w:val="00EA0E28"/>
    <w:rsid w:val="00EA3E24"/>
    <w:rsid w:val="00EA49DB"/>
    <w:rsid w:val="00EB16E4"/>
    <w:rsid w:val="00EB2D13"/>
    <w:rsid w:val="00EB3196"/>
    <w:rsid w:val="00EC05F3"/>
    <w:rsid w:val="00EC0A01"/>
    <w:rsid w:val="00EC344E"/>
    <w:rsid w:val="00EC3FED"/>
    <w:rsid w:val="00EC518A"/>
    <w:rsid w:val="00EC768E"/>
    <w:rsid w:val="00EC7BD3"/>
    <w:rsid w:val="00ED1476"/>
    <w:rsid w:val="00ED1D4E"/>
    <w:rsid w:val="00ED270E"/>
    <w:rsid w:val="00ED3BE8"/>
    <w:rsid w:val="00ED4B92"/>
    <w:rsid w:val="00ED5D20"/>
    <w:rsid w:val="00ED632C"/>
    <w:rsid w:val="00ED700C"/>
    <w:rsid w:val="00ED7841"/>
    <w:rsid w:val="00EE1387"/>
    <w:rsid w:val="00EE1A70"/>
    <w:rsid w:val="00EE3E96"/>
    <w:rsid w:val="00EE4311"/>
    <w:rsid w:val="00EE4723"/>
    <w:rsid w:val="00EE6C23"/>
    <w:rsid w:val="00EE78DC"/>
    <w:rsid w:val="00EF02EA"/>
    <w:rsid w:val="00EF1BC1"/>
    <w:rsid w:val="00EF5B1B"/>
    <w:rsid w:val="00EF6391"/>
    <w:rsid w:val="00F00B40"/>
    <w:rsid w:val="00F0165D"/>
    <w:rsid w:val="00F01B39"/>
    <w:rsid w:val="00F0429A"/>
    <w:rsid w:val="00F06B8A"/>
    <w:rsid w:val="00F11868"/>
    <w:rsid w:val="00F20DF2"/>
    <w:rsid w:val="00F21502"/>
    <w:rsid w:val="00F21B9F"/>
    <w:rsid w:val="00F2202D"/>
    <w:rsid w:val="00F23F19"/>
    <w:rsid w:val="00F248F5"/>
    <w:rsid w:val="00F25FE2"/>
    <w:rsid w:val="00F2754C"/>
    <w:rsid w:val="00F27A09"/>
    <w:rsid w:val="00F27EA7"/>
    <w:rsid w:val="00F34F2C"/>
    <w:rsid w:val="00F35A26"/>
    <w:rsid w:val="00F35B51"/>
    <w:rsid w:val="00F36175"/>
    <w:rsid w:val="00F41551"/>
    <w:rsid w:val="00F41D2D"/>
    <w:rsid w:val="00F427DA"/>
    <w:rsid w:val="00F4483B"/>
    <w:rsid w:val="00F4706D"/>
    <w:rsid w:val="00F479C1"/>
    <w:rsid w:val="00F51C8B"/>
    <w:rsid w:val="00F545AD"/>
    <w:rsid w:val="00F57A11"/>
    <w:rsid w:val="00F6367C"/>
    <w:rsid w:val="00F639FF"/>
    <w:rsid w:val="00F64049"/>
    <w:rsid w:val="00F65CF8"/>
    <w:rsid w:val="00F66AF6"/>
    <w:rsid w:val="00F70700"/>
    <w:rsid w:val="00F71031"/>
    <w:rsid w:val="00F72371"/>
    <w:rsid w:val="00F72973"/>
    <w:rsid w:val="00F752C0"/>
    <w:rsid w:val="00F77242"/>
    <w:rsid w:val="00F8098F"/>
    <w:rsid w:val="00F80DBC"/>
    <w:rsid w:val="00F813C1"/>
    <w:rsid w:val="00F856E3"/>
    <w:rsid w:val="00F87662"/>
    <w:rsid w:val="00F87AD0"/>
    <w:rsid w:val="00F91D33"/>
    <w:rsid w:val="00F94168"/>
    <w:rsid w:val="00F94740"/>
    <w:rsid w:val="00F95065"/>
    <w:rsid w:val="00FA0B0E"/>
    <w:rsid w:val="00FA0D23"/>
    <w:rsid w:val="00FA16EA"/>
    <w:rsid w:val="00FA1FFC"/>
    <w:rsid w:val="00FA2840"/>
    <w:rsid w:val="00FA4279"/>
    <w:rsid w:val="00FA5133"/>
    <w:rsid w:val="00FB015D"/>
    <w:rsid w:val="00FB2018"/>
    <w:rsid w:val="00FB3BD7"/>
    <w:rsid w:val="00FB4D8D"/>
    <w:rsid w:val="00FB5FAA"/>
    <w:rsid w:val="00FB63BA"/>
    <w:rsid w:val="00FC021E"/>
    <w:rsid w:val="00FC04D6"/>
    <w:rsid w:val="00FC2437"/>
    <w:rsid w:val="00FC3E1B"/>
    <w:rsid w:val="00FC4540"/>
    <w:rsid w:val="00FC491B"/>
    <w:rsid w:val="00FC6735"/>
    <w:rsid w:val="00FC76FD"/>
    <w:rsid w:val="00FD10E6"/>
    <w:rsid w:val="00FD198E"/>
    <w:rsid w:val="00FD30B2"/>
    <w:rsid w:val="00FD462F"/>
    <w:rsid w:val="00FD4A21"/>
    <w:rsid w:val="00FD5C4E"/>
    <w:rsid w:val="00FD676B"/>
    <w:rsid w:val="00FD6AC9"/>
    <w:rsid w:val="00FD75BB"/>
    <w:rsid w:val="00FE02A6"/>
    <w:rsid w:val="00FE07C5"/>
    <w:rsid w:val="00FE0AF5"/>
    <w:rsid w:val="00FE2FCD"/>
    <w:rsid w:val="00FE3137"/>
    <w:rsid w:val="00FE4547"/>
    <w:rsid w:val="00FE635A"/>
    <w:rsid w:val="00FF15F4"/>
    <w:rsid w:val="00FF22AE"/>
    <w:rsid w:val="00FF2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2412B"/>
  <w15:docId w15:val="{543CDBD4-4E96-2D4F-815B-F1C984DE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2F1732"/>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270B92"/>
    <w:pPr>
      <w:keepNext/>
      <w:keepLines/>
      <w:pageBreakBefore/>
      <w:ind w:firstLine="0"/>
      <w:jc w:val="left"/>
      <w:outlineLvl w:val="0"/>
    </w:pPr>
    <w:rPr>
      <w:rFonts w:eastAsiaTheme="majorEastAsia" w:cstheme="majorBidi"/>
      <w:b/>
      <w:caps/>
      <w:color w:val="000000" w:themeColor="text1"/>
      <w:sz w:val="28"/>
      <w:szCs w:val="32"/>
    </w:rPr>
  </w:style>
  <w:style w:type="paragraph" w:styleId="2">
    <w:name w:val="heading 2"/>
    <w:basedOn w:val="a2"/>
    <w:next w:val="a2"/>
    <w:link w:val="20"/>
    <w:uiPriority w:val="9"/>
    <w:unhideWhenUsed/>
    <w:qFormat/>
    <w:rsid w:val="00CE4F8B"/>
    <w:pPr>
      <w:keepNext/>
      <w:keepLines/>
      <w:spacing w:before="40"/>
      <w:ind w:firstLine="0"/>
      <w:jc w:val="left"/>
      <w:outlineLvl w:val="1"/>
    </w:pPr>
    <w:rPr>
      <w:rFonts w:eastAsiaTheme="majorEastAsia" w:cstheme="majorBidi"/>
      <w:b/>
      <w:color w:val="000000" w:themeColor="text1"/>
      <w:szCs w:val="26"/>
    </w:rPr>
  </w:style>
  <w:style w:type="paragraph" w:styleId="3">
    <w:name w:val="heading 3"/>
    <w:basedOn w:val="a2"/>
    <w:next w:val="a2"/>
    <w:link w:val="30"/>
    <w:uiPriority w:val="9"/>
    <w:unhideWhenUsed/>
    <w:qFormat/>
    <w:rsid w:val="009A4BCA"/>
    <w:pPr>
      <w:keepNext/>
      <w:keepLines/>
      <w:spacing w:before="40"/>
      <w:ind w:firstLine="0"/>
      <w:jc w:val="left"/>
      <w:outlineLvl w:val="2"/>
    </w:pPr>
    <w:rPr>
      <w:rFonts w:eastAsiaTheme="majorEastAsia" w:cstheme="majorBidi"/>
      <w:b/>
      <w:color w:val="000000" w:themeColor="text1"/>
      <w:szCs w:val="24"/>
    </w:rPr>
  </w:style>
  <w:style w:type="paragraph" w:styleId="4">
    <w:name w:val="heading 4"/>
    <w:basedOn w:val="a2"/>
    <w:next w:val="a2"/>
    <w:link w:val="40"/>
    <w:uiPriority w:val="9"/>
    <w:unhideWhenUsed/>
    <w:qFormat/>
    <w:rsid w:val="008A203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без отступа СВА"/>
    <w:basedOn w:val="a2"/>
    <w:qFormat/>
    <w:rsid w:val="00CD1A30"/>
    <w:pPr>
      <w:ind w:firstLine="0"/>
    </w:pPr>
    <w:rPr>
      <w:lang w:val="en-US"/>
    </w:rPr>
  </w:style>
  <w:style w:type="paragraph" w:customStyle="1" w:styleId="a7">
    <w:name w:val="СВА по центру"/>
    <w:basedOn w:val="a6"/>
    <w:qFormat/>
    <w:rsid w:val="00CD1A30"/>
    <w:pPr>
      <w:jc w:val="center"/>
    </w:pPr>
  </w:style>
  <w:style w:type="paragraph" w:customStyle="1" w:styleId="a8">
    <w:name w:val="с отступом"/>
    <w:basedOn w:val="a6"/>
    <w:qFormat/>
    <w:rsid w:val="00CD1A30"/>
    <w:pPr>
      <w:ind w:left="4536"/>
    </w:pPr>
  </w:style>
  <w:style w:type="character" w:customStyle="1" w:styleId="a9">
    <w:name w:val="подчеркнутый"/>
    <w:basedOn w:val="a3"/>
    <w:uiPriority w:val="1"/>
    <w:qFormat/>
    <w:rsid w:val="00CD1A30"/>
    <w:rPr>
      <w:u w:val="single"/>
      <w:lang w:val="ru-RU"/>
    </w:rPr>
  </w:style>
  <w:style w:type="character" w:customStyle="1" w:styleId="aa">
    <w:name w:val="полужирный"/>
    <w:basedOn w:val="a3"/>
    <w:uiPriority w:val="1"/>
    <w:qFormat/>
    <w:rsid w:val="000E6847"/>
    <w:rPr>
      <w:b/>
    </w:rPr>
  </w:style>
  <w:style w:type="paragraph" w:styleId="ab">
    <w:name w:val="Normal (Web)"/>
    <w:basedOn w:val="a2"/>
    <w:uiPriority w:val="99"/>
    <w:unhideWhenUsed/>
    <w:rsid w:val="000E6847"/>
    <w:pPr>
      <w:spacing w:before="100" w:beforeAutospacing="1" w:after="100" w:afterAutospacing="1" w:line="240" w:lineRule="auto"/>
      <w:ind w:firstLine="0"/>
      <w:jc w:val="left"/>
    </w:pPr>
    <w:rPr>
      <w:rFonts w:eastAsia="Times New Roman" w:cs="Times New Roman"/>
      <w:szCs w:val="24"/>
      <w:lang w:eastAsia="ru-RU"/>
    </w:rPr>
  </w:style>
  <w:style w:type="paragraph" w:styleId="ac">
    <w:name w:val="No Spacing"/>
    <w:uiPriority w:val="1"/>
    <w:qFormat/>
    <w:rsid w:val="000E6847"/>
    <w:pPr>
      <w:spacing w:after="0" w:line="240" w:lineRule="auto"/>
      <w:ind w:firstLine="709"/>
      <w:jc w:val="both"/>
    </w:pPr>
    <w:rPr>
      <w:rFonts w:ascii="Times New Roman" w:hAnsi="Times New Roman"/>
      <w:sz w:val="24"/>
    </w:rPr>
  </w:style>
  <w:style w:type="character" w:customStyle="1" w:styleId="10">
    <w:name w:val="Заголовок 1 Знак"/>
    <w:basedOn w:val="a3"/>
    <w:link w:val="1"/>
    <w:uiPriority w:val="9"/>
    <w:rsid w:val="00270B92"/>
    <w:rPr>
      <w:rFonts w:ascii="Times New Roman" w:eastAsiaTheme="majorEastAsia" w:hAnsi="Times New Roman" w:cstheme="majorBidi"/>
      <w:b/>
      <w:caps/>
      <w:color w:val="000000" w:themeColor="text1"/>
      <w:sz w:val="28"/>
      <w:szCs w:val="32"/>
    </w:rPr>
  </w:style>
  <w:style w:type="character" w:customStyle="1" w:styleId="20">
    <w:name w:val="Заголовок 2 Знак"/>
    <w:basedOn w:val="a3"/>
    <w:link w:val="2"/>
    <w:uiPriority w:val="9"/>
    <w:rsid w:val="00CE4F8B"/>
    <w:rPr>
      <w:rFonts w:ascii="Times New Roman" w:eastAsiaTheme="majorEastAsia" w:hAnsi="Times New Roman" w:cstheme="majorBidi"/>
      <w:b/>
      <w:color w:val="000000" w:themeColor="text1"/>
      <w:sz w:val="24"/>
      <w:szCs w:val="26"/>
    </w:rPr>
  </w:style>
  <w:style w:type="character" w:customStyle="1" w:styleId="30">
    <w:name w:val="Заголовок 3 Знак"/>
    <w:basedOn w:val="a3"/>
    <w:link w:val="3"/>
    <w:uiPriority w:val="9"/>
    <w:rsid w:val="009A4BCA"/>
    <w:rPr>
      <w:rFonts w:ascii="Times New Roman" w:eastAsiaTheme="majorEastAsia" w:hAnsi="Times New Roman" w:cstheme="majorBidi"/>
      <w:b/>
      <w:color w:val="000000" w:themeColor="text1"/>
      <w:sz w:val="24"/>
      <w:szCs w:val="24"/>
    </w:rPr>
  </w:style>
  <w:style w:type="paragraph" w:customStyle="1" w:styleId="ad">
    <w:name w:val="сва рисунок"/>
    <w:basedOn w:val="a7"/>
    <w:next w:val="a"/>
    <w:qFormat/>
    <w:rsid w:val="009358C8"/>
    <w:pPr>
      <w:keepNext/>
      <w:keepLines/>
      <w:spacing w:before="240"/>
    </w:pPr>
  </w:style>
  <w:style w:type="paragraph" w:customStyle="1" w:styleId="a">
    <w:name w:val="сва подпись к рисунку"/>
    <w:basedOn w:val="a7"/>
    <w:next w:val="a2"/>
    <w:qFormat/>
    <w:rsid w:val="009358C8"/>
    <w:pPr>
      <w:numPr>
        <w:numId w:val="1"/>
      </w:numPr>
      <w:spacing w:after="240"/>
    </w:pPr>
    <w:rPr>
      <w:i/>
    </w:rPr>
  </w:style>
  <w:style w:type="table" w:styleId="ae">
    <w:name w:val="Table Grid"/>
    <w:basedOn w:val="a4"/>
    <w:uiPriority w:val="39"/>
    <w:rsid w:val="00682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аголовок таблицы"/>
    <w:basedOn w:val="a7"/>
    <w:qFormat/>
    <w:rsid w:val="0016104E"/>
    <w:pPr>
      <w:keepNext/>
      <w:keepLines/>
    </w:pPr>
    <w:rPr>
      <w:b/>
    </w:rPr>
  </w:style>
  <w:style w:type="paragraph" w:customStyle="1" w:styleId="af0">
    <w:name w:val="содержимое таблицы"/>
    <w:basedOn w:val="a6"/>
    <w:next w:val="a6"/>
    <w:qFormat/>
    <w:rsid w:val="00682B34"/>
    <w:rPr>
      <w:sz w:val="22"/>
      <w:lang w:val="ru-RU"/>
    </w:rPr>
  </w:style>
  <w:style w:type="paragraph" w:customStyle="1" w:styleId="a0">
    <w:name w:val="подпись к таблице"/>
    <w:basedOn w:val="a6"/>
    <w:qFormat/>
    <w:rsid w:val="0058733E"/>
    <w:pPr>
      <w:keepNext/>
      <w:keepLines/>
      <w:numPr>
        <w:numId w:val="2"/>
      </w:numPr>
      <w:jc w:val="right"/>
    </w:pPr>
  </w:style>
  <w:style w:type="character" w:styleId="af1">
    <w:name w:val="Placeholder Text"/>
    <w:basedOn w:val="a3"/>
    <w:uiPriority w:val="99"/>
    <w:semiHidden/>
    <w:rsid w:val="0016104E"/>
    <w:rPr>
      <w:color w:val="808080"/>
    </w:rPr>
  </w:style>
  <w:style w:type="paragraph" w:styleId="af2">
    <w:name w:val="caption"/>
    <w:basedOn w:val="a2"/>
    <w:next w:val="a2"/>
    <w:uiPriority w:val="35"/>
    <w:unhideWhenUsed/>
    <w:qFormat/>
    <w:rsid w:val="00863E01"/>
    <w:pPr>
      <w:spacing w:before="240" w:after="240"/>
      <w:ind w:firstLine="0"/>
      <w:jc w:val="right"/>
    </w:pPr>
    <w:rPr>
      <w:iCs/>
      <w:color w:val="000000" w:themeColor="text1"/>
      <w:szCs w:val="18"/>
    </w:rPr>
  </w:style>
  <w:style w:type="paragraph" w:styleId="af3">
    <w:name w:val="header"/>
    <w:basedOn w:val="a2"/>
    <w:link w:val="af4"/>
    <w:uiPriority w:val="99"/>
    <w:unhideWhenUsed/>
    <w:rsid w:val="00524E7F"/>
    <w:pPr>
      <w:tabs>
        <w:tab w:val="center" w:pos="4677"/>
        <w:tab w:val="right" w:pos="9355"/>
      </w:tabs>
      <w:spacing w:line="240" w:lineRule="auto"/>
    </w:pPr>
  </w:style>
  <w:style w:type="character" w:customStyle="1" w:styleId="af4">
    <w:name w:val="Верхний колонтитул Знак"/>
    <w:basedOn w:val="a3"/>
    <w:link w:val="af3"/>
    <w:uiPriority w:val="99"/>
    <w:rsid w:val="00524E7F"/>
    <w:rPr>
      <w:rFonts w:ascii="Times New Roman" w:hAnsi="Times New Roman"/>
      <w:sz w:val="24"/>
    </w:rPr>
  </w:style>
  <w:style w:type="paragraph" w:styleId="af5">
    <w:name w:val="footer"/>
    <w:basedOn w:val="a2"/>
    <w:link w:val="af6"/>
    <w:uiPriority w:val="99"/>
    <w:unhideWhenUsed/>
    <w:rsid w:val="00524E7F"/>
    <w:pPr>
      <w:tabs>
        <w:tab w:val="center" w:pos="4677"/>
        <w:tab w:val="right" w:pos="9355"/>
      </w:tabs>
      <w:spacing w:line="240" w:lineRule="auto"/>
    </w:pPr>
  </w:style>
  <w:style w:type="character" w:customStyle="1" w:styleId="af6">
    <w:name w:val="Нижний колонтитул Знак"/>
    <w:basedOn w:val="a3"/>
    <w:link w:val="af5"/>
    <w:uiPriority w:val="99"/>
    <w:rsid w:val="00524E7F"/>
    <w:rPr>
      <w:rFonts w:ascii="Times New Roman" w:hAnsi="Times New Roman"/>
      <w:sz w:val="24"/>
    </w:rPr>
  </w:style>
  <w:style w:type="paragraph" w:styleId="11">
    <w:name w:val="toc 1"/>
    <w:basedOn w:val="a2"/>
    <w:next w:val="a2"/>
    <w:autoRedefine/>
    <w:uiPriority w:val="39"/>
    <w:unhideWhenUsed/>
    <w:rsid w:val="001F7830"/>
    <w:pPr>
      <w:spacing w:before="120"/>
      <w:jc w:val="left"/>
    </w:pPr>
    <w:rPr>
      <w:rFonts w:asciiTheme="minorHAnsi" w:hAnsiTheme="minorHAnsi"/>
      <w:b/>
      <w:bCs/>
      <w:i/>
      <w:iCs/>
      <w:szCs w:val="24"/>
    </w:rPr>
  </w:style>
  <w:style w:type="paragraph" w:styleId="21">
    <w:name w:val="toc 2"/>
    <w:basedOn w:val="a2"/>
    <w:next w:val="a2"/>
    <w:autoRedefine/>
    <w:uiPriority w:val="39"/>
    <w:unhideWhenUsed/>
    <w:rsid w:val="00514C6C"/>
    <w:pPr>
      <w:tabs>
        <w:tab w:val="right" w:leader="dot" w:pos="8777"/>
      </w:tabs>
      <w:spacing w:after="100"/>
      <w:ind w:firstLine="0"/>
      <w:mirrorIndents/>
      <w:jc w:val="left"/>
    </w:pPr>
    <w:rPr>
      <w:rFonts w:cs="Times New Roman (Основной текст"/>
      <w:bCs/>
      <w:noProof/>
    </w:rPr>
  </w:style>
  <w:style w:type="character" w:styleId="af7">
    <w:name w:val="Hyperlink"/>
    <w:basedOn w:val="a3"/>
    <w:uiPriority w:val="99"/>
    <w:unhideWhenUsed/>
    <w:rsid w:val="001F7830"/>
    <w:rPr>
      <w:color w:val="0563C1" w:themeColor="hyperlink"/>
      <w:u w:val="single"/>
    </w:rPr>
  </w:style>
  <w:style w:type="paragraph" w:styleId="af8">
    <w:name w:val="footnote text"/>
    <w:basedOn w:val="a2"/>
    <w:link w:val="af9"/>
    <w:uiPriority w:val="99"/>
    <w:unhideWhenUsed/>
    <w:rsid w:val="001E1505"/>
    <w:pPr>
      <w:spacing w:line="240" w:lineRule="auto"/>
      <w:ind w:firstLine="0"/>
      <w:jc w:val="left"/>
    </w:pPr>
    <w:rPr>
      <w:rFonts w:eastAsia="Arial" w:cs="Arial"/>
      <w:sz w:val="20"/>
      <w:szCs w:val="20"/>
      <w:lang w:val="ru" w:eastAsia="ru-RU"/>
    </w:rPr>
  </w:style>
  <w:style w:type="character" w:customStyle="1" w:styleId="af9">
    <w:name w:val="Текст сноски Знак"/>
    <w:basedOn w:val="a3"/>
    <w:link w:val="af8"/>
    <w:uiPriority w:val="99"/>
    <w:rsid w:val="001E1505"/>
    <w:rPr>
      <w:rFonts w:ascii="Times New Roman" w:eastAsia="Arial" w:hAnsi="Times New Roman" w:cs="Arial"/>
      <w:sz w:val="20"/>
      <w:szCs w:val="20"/>
      <w:lang w:val="ru" w:eastAsia="ru-RU"/>
    </w:rPr>
  </w:style>
  <w:style w:type="character" w:styleId="afa">
    <w:name w:val="footnote reference"/>
    <w:basedOn w:val="a3"/>
    <w:uiPriority w:val="99"/>
    <w:unhideWhenUsed/>
    <w:rsid w:val="00454C1A"/>
    <w:rPr>
      <w:vertAlign w:val="superscript"/>
    </w:rPr>
  </w:style>
  <w:style w:type="character" w:customStyle="1" w:styleId="12">
    <w:name w:val="Неразрешенное упоминание1"/>
    <w:basedOn w:val="a3"/>
    <w:uiPriority w:val="99"/>
    <w:semiHidden/>
    <w:unhideWhenUsed/>
    <w:rsid w:val="00454C1A"/>
    <w:rPr>
      <w:color w:val="605E5C"/>
      <w:shd w:val="clear" w:color="auto" w:fill="E1DFDD"/>
    </w:rPr>
  </w:style>
  <w:style w:type="character" w:styleId="afb">
    <w:name w:val="Book Title"/>
    <w:basedOn w:val="a3"/>
    <w:uiPriority w:val="33"/>
    <w:qFormat/>
    <w:rsid w:val="00E473ED"/>
    <w:rPr>
      <w:b/>
      <w:bCs/>
      <w:i/>
      <w:iCs/>
      <w:spacing w:val="5"/>
    </w:rPr>
  </w:style>
  <w:style w:type="character" w:styleId="afc">
    <w:name w:val="FollowedHyperlink"/>
    <w:basedOn w:val="a3"/>
    <w:uiPriority w:val="99"/>
    <w:semiHidden/>
    <w:unhideWhenUsed/>
    <w:rsid w:val="00055A34"/>
    <w:rPr>
      <w:color w:val="954F72" w:themeColor="followedHyperlink"/>
      <w:u w:val="single"/>
    </w:rPr>
  </w:style>
  <w:style w:type="paragraph" w:styleId="afd">
    <w:name w:val="Balloon Text"/>
    <w:basedOn w:val="a2"/>
    <w:link w:val="afe"/>
    <w:uiPriority w:val="99"/>
    <w:semiHidden/>
    <w:unhideWhenUsed/>
    <w:rsid w:val="001E1505"/>
    <w:pPr>
      <w:spacing w:line="240" w:lineRule="auto"/>
    </w:pPr>
    <w:rPr>
      <w:rFonts w:ascii="Tahoma" w:hAnsi="Tahoma" w:cs="Tahoma"/>
      <w:sz w:val="16"/>
      <w:szCs w:val="16"/>
    </w:rPr>
  </w:style>
  <w:style w:type="character" w:customStyle="1" w:styleId="afe">
    <w:name w:val="Текст выноски Знак"/>
    <w:basedOn w:val="a3"/>
    <w:link w:val="afd"/>
    <w:uiPriority w:val="99"/>
    <w:semiHidden/>
    <w:rsid w:val="001E1505"/>
    <w:rPr>
      <w:rFonts w:ascii="Tahoma" w:hAnsi="Tahoma" w:cs="Tahoma"/>
      <w:sz w:val="16"/>
      <w:szCs w:val="16"/>
    </w:rPr>
  </w:style>
  <w:style w:type="character" w:customStyle="1" w:styleId="22">
    <w:name w:val="Неразрешенное упоминание2"/>
    <w:basedOn w:val="a3"/>
    <w:uiPriority w:val="99"/>
    <w:semiHidden/>
    <w:unhideWhenUsed/>
    <w:rsid w:val="000A4669"/>
    <w:rPr>
      <w:color w:val="605E5C"/>
      <w:shd w:val="clear" w:color="auto" w:fill="E1DFDD"/>
    </w:rPr>
  </w:style>
  <w:style w:type="paragraph" w:styleId="aff">
    <w:name w:val="List Paragraph"/>
    <w:basedOn w:val="a2"/>
    <w:uiPriority w:val="34"/>
    <w:qFormat/>
    <w:rsid w:val="0031635B"/>
    <w:pPr>
      <w:ind w:left="720"/>
      <w:contextualSpacing/>
    </w:pPr>
  </w:style>
  <w:style w:type="paragraph" w:styleId="aff0">
    <w:name w:val="Revision"/>
    <w:hidden/>
    <w:uiPriority w:val="99"/>
    <w:semiHidden/>
    <w:rsid w:val="00AE085E"/>
    <w:pPr>
      <w:spacing w:after="0" w:line="240" w:lineRule="auto"/>
    </w:pPr>
    <w:rPr>
      <w:rFonts w:ascii="Times New Roman" w:hAnsi="Times New Roman"/>
      <w:sz w:val="24"/>
    </w:rPr>
  </w:style>
  <w:style w:type="character" w:customStyle="1" w:styleId="31">
    <w:name w:val="Неразрешенное упоминание3"/>
    <w:basedOn w:val="a3"/>
    <w:uiPriority w:val="99"/>
    <w:semiHidden/>
    <w:unhideWhenUsed/>
    <w:rsid w:val="00703B55"/>
    <w:rPr>
      <w:color w:val="605E5C"/>
      <w:shd w:val="clear" w:color="auto" w:fill="E1DFDD"/>
    </w:rPr>
  </w:style>
  <w:style w:type="paragraph" w:styleId="32">
    <w:name w:val="toc 3"/>
    <w:basedOn w:val="a2"/>
    <w:next w:val="a2"/>
    <w:autoRedefine/>
    <w:uiPriority w:val="39"/>
    <w:unhideWhenUsed/>
    <w:rsid w:val="006624A3"/>
    <w:pPr>
      <w:ind w:left="480"/>
      <w:jc w:val="left"/>
    </w:pPr>
    <w:rPr>
      <w:rFonts w:asciiTheme="minorHAnsi" w:hAnsiTheme="minorHAnsi"/>
      <w:sz w:val="20"/>
      <w:szCs w:val="20"/>
    </w:rPr>
  </w:style>
  <w:style w:type="character" w:customStyle="1" w:styleId="41">
    <w:name w:val="Неразрешенное упоминание4"/>
    <w:basedOn w:val="a3"/>
    <w:uiPriority w:val="99"/>
    <w:semiHidden/>
    <w:unhideWhenUsed/>
    <w:rsid w:val="00E55FC0"/>
    <w:rPr>
      <w:color w:val="605E5C"/>
      <w:shd w:val="clear" w:color="auto" w:fill="E1DFDD"/>
    </w:rPr>
  </w:style>
  <w:style w:type="character" w:customStyle="1" w:styleId="5">
    <w:name w:val="Неразрешенное упоминание5"/>
    <w:basedOn w:val="a3"/>
    <w:uiPriority w:val="99"/>
    <w:semiHidden/>
    <w:unhideWhenUsed/>
    <w:rsid w:val="008313FB"/>
    <w:rPr>
      <w:color w:val="605E5C"/>
      <w:shd w:val="clear" w:color="auto" w:fill="E1DFDD"/>
    </w:rPr>
  </w:style>
  <w:style w:type="character" w:customStyle="1" w:styleId="6">
    <w:name w:val="Неразрешенное упоминание6"/>
    <w:basedOn w:val="a3"/>
    <w:uiPriority w:val="99"/>
    <w:semiHidden/>
    <w:unhideWhenUsed/>
    <w:rsid w:val="00F94168"/>
    <w:rPr>
      <w:color w:val="605E5C"/>
      <w:shd w:val="clear" w:color="auto" w:fill="E1DFDD"/>
    </w:rPr>
  </w:style>
  <w:style w:type="paragraph" w:customStyle="1" w:styleId="a1">
    <w:name w:val="подпись к рисунку"/>
    <w:basedOn w:val="a2"/>
    <w:qFormat/>
    <w:rsid w:val="00142EAC"/>
    <w:pPr>
      <w:numPr>
        <w:numId w:val="3"/>
      </w:numPr>
      <w:shd w:val="clear" w:color="auto" w:fill="FFFFFF" w:themeFill="background1"/>
      <w:spacing w:after="240" w:line="240" w:lineRule="auto"/>
      <w:ind w:left="357" w:firstLine="0"/>
      <w:jc w:val="center"/>
    </w:pPr>
    <w:rPr>
      <w:rFonts w:eastAsia="Times New Roman" w:cs="Times New Roman"/>
      <w:i/>
      <w:szCs w:val="32"/>
      <w:lang w:eastAsia="ru-RU"/>
    </w:rPr>
  </w:style>
  <w:style w:type="character" w:customStyle="1" w:styleId="40">
    <w:name w:val="Заголовок 4 Знак"/>
    <w:basedOn w:val="a3"/>
    <w:link w:val="4"/>
    <w:uiPriority w:val="9"/>
    <w:rsid w:val="008A203F"/>
    <w:rPr>
      <w:rFonts w:asciiTheme="majorHAnsi" w:eastAsiaTheme="majorEastAsia" w:hAnsiTheme="majorHAnsi" w:cstheme="majorBidi"/>
      <w:i/>
      <w:iCs/>
      <w:color w:val="2E74B5" w:themeColor="accent1" w:themeShade="BF"/>
      <w:sz w:val="24"/>
    </w:rPr>
  </w:style>
  <w:style w:type="character" w:customStyle="1" w:styleId="7">
    <w:name w:val="Неразрешенное упоминание7"/>
    <w:basedOn w:val="a3"/>
    <w:uiPriority w:val="99"/>
    <w:semiHidden/>
    <w:unhideWhenUsed/>
    <w:rsid w:val="00236C78"/>
    <w:rPr>
      <w:color w:val="605E5C"/>
      <w:shd w:val="clear" w:color="auto" w:fill="E1DFDD"/>
    </w:rPr>
  </w:style>
  <w:style w:type="character" w:styleId="aff1">
    <w:name w:val="Unresolved Mention"/>
    <w:basedOn w:val="a3"/>
    <w:uiPriority w:val="99"/>
    <w:semiHidden/>
    <w:unhideWhenUsed/>
    <w:rsid w:val="00AF5080"/>
    <w:rPr>
      <w:color w:val="605E5C"/>
      <w:shd w:val="clear" w:color="auto" w:fill="E1DFDD"/>
    </w:rPr>
  </w:style>
  <w:style w:type="paragraph" w:styleId="aff2">
    <w:name w:val="endnote text"/>
    <w:basedOn w:val="a2"/>
    <w:link w:val="aff3"/>
    <w:uiPriority w:val="99"/>
    <w:semiHidden/>
    <w:unhideWhenUsed/>
    <w:rsid w:val="00B360AA"/>
    <w:pPr>
      <w:spacing w:line="240" w:lineRule="auto"/>
    </w:pPr>
    <w:rPr>
      <w:sz w:val="20"/>
      <w:szCs w:val="20"/>
    </w:rPr>
  </w:style>
  <w:style w:type="character" w:customStyle="1" w:styleId="aff3">
    <w:name w:val="Текст концевой сноски Знак"/>
    <w:basedOn w:val="a3"/>
    <w:link w:val="aff2"/>
    <w:uiPriority w:val="99"/>
    <w:semiHidden/>
    <w:rsid w:val="00B360AA"/>
    <w:rPr>
      <w:rFonts w:ascii="Times New Roman" w:hAnsi="Times New Roman"/>
      <w:sz w:val="20"/>
      <w:szCs w:val="20"/>
    </w:rPr>
  </w:style>
  <w:style w:type="character" w:styleId="aff4">
    <w:name w:val="endnote reference"/>
    <w:basedOn w:val="a3"/>
    <w:uiPriority w:val="99"/>
    <w:semiHidden/>
    <w:unhideWhenUsed/>
    <w:rsid w:val="00B360AA"/>
    <w:rPr>
      <w:vertAlign w:val="superscript"/>
    </w:rPr>
  </w:style>
  <w:style w:type="paragraph" w:customStyle="1" w:styleId="s1">
    <w:name w:val="s_1"/>
    <w:basedOn w:val="a2"/>
    <w:rsid w:val="00B360AA"/>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basedOn w:val="a3"/>
    <w:rsid w:val="00B360AA"/>
  </w:style>
  <w:style w:type="paragraph" w:styleId="aff5">
    <w:name w:val="TOC Heading"/>
    <w:basedOn w:val="1"/>
    <w:next w:val="a2"/>
    <w:uiPriority w:val="39"/>
    <w:unhideWhenUsed/>
    <w:qFormat/>
    <w:rsid w:val="00630946"/>
    <w:pPr>
      <w:pageBreakBefore w:val="0"/>
      <w:spacing w:before="480" w:line="276" w:lineRule="auto"/>
      <w:outlineLvl w:val="9"/>
    </w:pPr>
    <w:rPr>
      <w:rFonts w:asciiTheme="majorHAnsi" w:hAnsiTheme="majorHAnsi"/>
      <w:bCs/>
      <w:caps w:val="0"/>
      <w:color w:val="2E74B5" w:themeColor="accent1" w:themeShade="BF"/>
      <w:szCs w:val="28"/>
      <w:lang w:eastAsia="ru-RU"/>
    </w:rPr>
  </w:style>
  <w:style w:type="paragraph" w:styleId="42">
    <w:name w:val="toc 4"/>
    <w:basedOn w:val="a2"/>
    <w:next w:val="a2"/>
    <w:autoRedefine/>
    <w:uiPriority w:val="39"/>
    <w:semiHidden/>
    <w:unhideWhenUsed/>
    <w:rsid w:val="00630946"/>
    <w:pPr>
      <w:ind w:left="720"/>
      <w:jc w:val="left"/>
    </w:pPr>
    <w:rPr>
      <w:rFonts w:asciiTheme="minorHAnsi" w:hAnsiTheme="minorHAnsi"/>
      <w:sz w:val="20"/>
      <w:szCs w:val="20"/>
    </w:rPr>
  </w:style>
  <w:style w:type="paragraph" w:styleId="50">
    <w:name w:val="toc 5"/>
    <w:basedOn w:val="a2"/>
    <w:next w:val="a2"/>
    <w:autoRedefine/>
    <w:uiPriority w:val="39"/>
    <w:semiHidden/>
    <w:unhideWhenUsed/>
    <w:rsid w:val="00630946"/>
    <w:pPr>
      <w:ind w:left="960"/>
      <w:jc w:val="left"/>
    </w:pPr>
    <w:rPr>
      <w:rFonts w:asciiTheme="minorHAnsi" w:hAnsiTheme="minorHAnsi"/>
      <w:sz w:val="20"/>
      <w:szCs w:val="20"/>
    </w:rPr>
  </w:style>
  <w:style w:type="paragraph" w:styleId="60">
    <w:name w:val="toc 6"/>
    <w:basedOn w:val="a2"/>
    <w:next w:val="a2"/>
    <w:autoRedefine/>
    <w:uiPriority w:val="39"/>
    <w:semiHidden/>
    <w:unhideWhenUsed/>
    <w:rsid w:val="00630946"/>
    <w:pPr>
      <w:ind w:left="1200"/>
      <w:jc w:val="left"/>
    </w:pPr>
    <w:rPr>
      <w:rFonts w:asciiTheme="minorHAnsi" w:hAnsiTheme="minorHAnsi"/>
      <w:sz w:val="20"/>
      <w:szCs w:val="20"/>
    </w:rPr>
  </w:style>
  <w:style w:type="paragraph" w:styleId="70">
    <w:name w:val="toc 7"/>
    <w:basedOn w:val="a2"/>
    <w:next w:val="a2"/>
    <w:autoRedefine/>
    <w:uiPriority w:val="39"/>
    <w:semiHidden/>
    <w:unhideWhenUsed/>
    <w:rsid w:val="00630946"/>
    <w:pPr>
      <w:ind w:left="1440"/>
      <w:jc w:val="left"/>
    </w:pPr>
    <w:rPr>
      <w:rFonts w:asciiTheme="minorHAnsi" w:hAnsiTheme="minorHAnsi"/>
      <w:sz w:val="20"/>
      <w:szCs w:val="20"/>
    </w:rPr>
  </w:style>
  <w:style w:type="paragraph" w:styleId="8">
    <w:name w:val="toc 8"/>
    <w:basedOn w:val="a2"/>
    <w:next w:val="a2"/>
    <w:autoRedefine/>
    <w:uiPriority w:val="39"/>
    <w:semiHidden/>
    <w:unhideWhenUsed/>
    <w:rsid w:val="00630946"/>
    <w:pPr>
      <w:ind w:left="1680"/>
      <w:jc w:val="left"/>
    </w:pPr>
    <w:rPr>
      <w:rFonts w:asciiTheme="minorHAnsi" w:hAnsiTheme="minorHAnsi"/>
      <w:sz w:val="20"/>
      <w:szCs w:val="20"/>
    </w:rPr>
  </w:style>
  <w:style w:type="paragraph" w:styleId="9">
    <w:name w:val="toc 9"/>
    <w:basedOn w:val="a2"/>
    <w:next w:val="a2"/>
    <w:autoRedefine/>
    <w:uiPriority w:val="39"/>
    <w:semiHidden/>
    <w:unhideWhenUsed/>
    <w:rsid w:val="00630946"/>
    <w:pPr>
      <w:ind w:left="1920"/>
      <w:jc w:val="left"/>
    </w:pPr>
    <w:rPr>
      <w:rFonts w:asciiTheme="minorHAnsi" w:hAnsiTheme="minorHAnsi"/>
      <w:sz w:val="20"/>
      <w:szCs w:val="20"/>
    </w:rPr>
  </w:style>
  <w:style w:type="paragraph" w:customStyle="1" w:styleId="13">
    <w:name w:val="Стиль1"/>
    <w:basedOn w:val="aff5"/>
    <w:qFormat/>
    <w:rsid w:val="009C1C8E"/>
    <w:rPr>
      <w:rFonts w:ascii="Times New Roman" w:hAnsi="Times New Roman" w:cs="Times New Roman"/>
      <w:b w:val="0"/>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4799">
      <w:bodyDiv w:val="1"/>
      <w:marLeft w:val="0"/>
      <w:marRight w:val="0"/>
      <w:marTop w:val="0"/>
      <w:marBottom w:val="0"/>
      <w:divBdr>
        <w:top w:val="none" w:sz="0" w:space="0" w:color="auto"/>
        <w:left w:val="none" w:sz="0" w:space="0" w:color="auto"/>
        <w:bottom w:val="none" w:sz="0" w:space="0" w:color="auto"/>
        <w:right w:val="none" w:sz="0" w:space="0" w:color="auto"/>
      </w:divBdr>
    </w:div>
    <w:div w:id="49042274">
      <w:bodyDiv w:val="1"/>
      <w:marLeft w:val="0"/>
      <w:marRight w:val="0"/>
      <w:marTop w:val="0"/>
      <w:marBottom w:val="0"/>
      <w:divBdr>
        <w:top w:val="none" w:sz="0" w:space="0" w:color="auto"/>
        <w:left w:val="none" w:sz="0" w:space="0" w:color="auto"/>
        <w:bottom w:val="none" w:sz="0" w:space="0" w:color="auto"/>
        <w:right w:val="none" w:sz="0" w:space="0" w:color="auto"/>
      </w:divBdr>
    </w:div>
    <w:div w:id="59254774">
      <w:bodyDiv w:val="1"/>
      <w:marLeft w:val="0"/>
      <w:marRight w:val="0"/>
      <w:marTop w:val="0"/>
      <w:marBottom w:val="0"/>
      <w:divBdr>
        <w:top w:val="none" w:sz="0" w:space="0" w:color="auto"/>
        <w:left w:val="none" w:sz="0" w:space="0" w:color="auto"/>
        <w:bottom w:val="none" w:sz="0" w:space="0" w:color="auto"/>
        <w:right w:val="none" w:sz="0" w:space="0" w:color="auto"/>
      </w:divBdr>
      <w:divsChild>
        <w:div w:id="1039356235">
          <w:marLeft w:val="0"/>
          <w:marRight w:val="0"/>
          <w:marTop w:val="0"/>
          <w:marBottom w:val="0"/>
          <w:divBdr>
            <w:top w:val="none" w:sz="0" w:space="0" w:color="auto"/>
            <w:left w:val="none" w:sz="0" w:space="0" w:color="auto"/>
            <w:bottom w:val="none" w:sz="0" w:space="0" w:color="auto"/>
            <w:right w:val="none" w:sz="0" w:space="0" w:color="auto"/>
          </w:divBdr>
        </w:div>
        <w:div w:id="1136723551">
          <w:marLeft w:val="0"/>
          <w:marRight w:val="0"/>
          <w:marTop w:val="0"/>
          <w:marBottom w:val="0"/>
          <w:divBdr>
            <w:top w:val="none" w:sz="0" w:space="0" w:color="auto"/>
            <w:left w:val="none" w:sz="0" w:space="0" w:color="auto"/>
            <w:bottom w:val="none" w:sz="0" w:space="0" w:color="auto"/>
            <w:right w:val="none" w:sz="0" w:space="0" w:color="auto"/>
          </w:divBdr>
        </w:div>
      </w:divsChild>
    </w:div>
    <w:div w:id="59445230">
      <w:bodyDiv w:val="1"/>
      <w:marLeft w:val="0"/>
      <w:marRight w:val="0"/>
      <w:marTop w:val="0"/>
      <w:marBottom w:val="0"/>
      <w:divBdr>
        <w:top w:val="none" w:sz="0" w:space="0" w:color="auto"/>
        <w:left w:val="none" w:sz="0" w:space="0" w:color="auto"/>
        <w:bottom w:val="none" w:sz="0" w:space="0" w:color="auto"/>
        <w:right w:val="none" w:sz="0" w:space="0" w:color="auto"/>
      </w:divBdr>
    </w:div>
    <w:div w:id="92211628">
      <w:bodyDiv w:val="1"/>
      <w:marLeft w:val="0"/>
      <w:marRight w:val="0"/>
      <w:marTop w:val="0"/>
      <w:marBottom w:val="0"/>
      <w:divBdr>
        <w:top w:val="none" w:sz="0" w:space="0" w:color="auto"/>
        <w:left w:val="none" w:sz="0" w:space="0" w:color="auto"/>
        <w:bottom w:val="none" w:sz="0" w:space="0" w:color="auto"/>
        <w:right w:val="none" w:sz="0" w:space="0" w:color="auto"/>
      </w:divBdr>
    </w:div>
    <w:div w:id="138353126">
      <w:bodyDiv w:val="1"/>
      <w:marLeft w:val="0"/>
      <w:marRight w:val="0"/>
      <w:marTop w:val="0"/>
      <w:marBottom w:val="0"/>
      <w:divBdr>
        <w:top w:val="none" w:sz="0" w:space="0" w:color="auto"/>
        <w:left w:val="none" w:sz="0" w:space="0" w:color="auto"/>
        <w:bottom w:val="none" w:sz="0" w:space="0" w:color="auto"/>
        <w:right w:val="none" w:sz="0" w:space="0" w:color="auto"/>
      </w:divBdr>
    </w:div>
    <w:div w:id="215161653">
      <w:bodyDiv w:val="1"/>
      <w:marLeft w:val="0"/>
      <w:marRight w:val="0"/>
      <w:marTop w:val="0"/>
      <w:marBottom w:val="0"/>
      <w:divBdr>
        <w:top w:val="none" w:sz="0" w:space="0" w:color="auto"/>
        <w:left w:val="none" w:sz="0" w:space="0" w:color="auto"/>
        <w:bottom w:val="none" w:sz="0" w:space="0" w:color="auto"/>
        <w:right w:val="none" w:sz="0" w:space="0" w:color="auto"/>
      </w:divBdr>
    </w:div>
    <w:div w:id="222983641">
      <w:bodyDiv w:val="1"/>
      <w:marLeft w:val="0"/>
      <w:marRight w:val="0"/>
      <w:marTop w:val="0"/>
      <w:marBottom w:val="0"/>
      <w:divBdr>
        <w:top w:val="none" w:sz="0" w:space="0" w:color="auto"/>
        <w:left w:val="none" w:sz="0" w:space="0" w:color="auto"/>
        <w:bottom w:val="none" w:sz="0" w:space="0" w:color="auto"/>
        <w:right w:val="none" w:sz="0" w:space="0" w:color="auto"/>
      </w:divBdr>
    </w:div>
    <w:div w:id="256443385">
      <w:bodyDiv w:val="1"/>
      <w:marLeft w:val="0"/>
      <w:marRight w:val="0"/>
      <w:marTop w:val="0"/>
      <w:marBottom w:val="0"/>
      <w:divBdr>
        <w:top w:val="none" w:sz="0" w:space="0" w:color="auto"/>
        <w:left w:val="none" w:sz="0" w:space="0" w:color="auto"/>
        <w:bottom w:val="none" w:sz="0" w:space="0" w:color="auto"/>
        <w:right w:val="none" w:sz="0" w:space="0" w:color="auto"/>
      </w:divBdr>
    </w:div>
    <w:div w:id="262610749">
      <w:bodyDiv w:val="1"/>
      <w:marLeft w:val="0"/>
      <w:marRight w:val="0"/>
      <w:marTop w:val="0"/>
      <w:marBottom w:val="0"/>
      <w:divBdr>
        <w:top w:val="none" w:sz="0" w:space="0" w:color="auto"/>
        <w:left w:val="none" w:sz="0" w:space="0" w:color="auto"/>
        <w:bottom w:val="none" w:sz="0" w:space="0" w:color="auto"/>
        <w:right w:val="none" w:sz="0" w:space="0" w:color="auto"/>
      </w:divBdr>
    </w:div>
    <w:div w:id="315426025">
      <w:bodyDiv w:val="1"/>
      <w:marLeft w:val="0"/>
      <w:marRight w:val="0"/>
      <w:marTop w:val="0"/>
      <w:marBottom w:val="0"/>
      <w:divBdr>
        <w:top w:val="none" w:sz="0" w:space="0" w:color="auto"/>
        <w:left w:val="none" w:sz="0" w:space="0" w:color="auto"/>
        <w:bottom w:val="none" w:sz="0" w:space="0" w:color="auto"/>
        <w:right w:val="none" w:sz="0" w:space="0" w:color="auto"/>
      </w:divBdr>
    </w:div>
    <w:div w:id="325673454">
      <w:bodyDiv w:val="1"/>
      <w:marLeft w:val="0"/>
      <w:marRight w:val="0"/>
      <w:marTop w:val="0"/>
      <w:marBottom w:val="0"/>
      <w:divBdr>
        <w:top w:val="none" w:sz="0" w:space="0" w:color="auto"/>
        <w:left w:val="none" w:sz="0" w:space="0" w:color="auto"/>
        <w:bottom w:val="none" w:sz="0" w:space="0" w:color="auto"/>
        <w:right w:val="none" w:sz="0" w:space="0" w:color="auto"/>
      </w:divBdr>
    </w:div>
    <w:div w:id="352071229">
      <w:bodyDiv w:val="1"/>
      <w:marLeft w:val="0"/>
      <w:marRight w:val="0"/>
      <w:marTop w:val="0"/>
      <w:marBottom w:val="0"/>
      <w:divBdr>
        <w:top w:val="none" w:sz="0" w:space="0" w:color="auto"/>
        <w:left w:val="none" w:sz="0" w:space="0" w:color="auto"/>
        <w:bottom w:val="none" w:sz="0" w:space="0" w:color="auto"/>
        <w:right w:val="none" w:sz="0" w:space="0" w:color="auto"/>
      </w:divBdr>
    </w:div>
    <w:div w:id="352877687">
      <w:bodyDiv w:val="1"/>
      <w:marLeft w:val="0"/>
      <w:marRight w:val="0"/>
      <w:marTop w:val="0"/>
      <w:marBottom w:val="0"/>
      <w:divBdr>
        <w:top w:val="none" w:sz="0" w:space="0" w:color="auto"/>
        <w:left w:val="none" w:sz="0" w:space="0" w:color="auto"/>
        <w:bottom w:val="none" w:sz="0" w:space="0" w:color="auto"/>
        <w:right w:val="none" w:sz="0" w:space="0" w:color="auto"/>
      </w:divBdr>
    </w:div>
    <w:div w:id="409741816">
      <w:bodyDiv w:val="1"/>
      <w:marLeft w:val="0"/>
      <w:marRight w:val="0"/>
      <w:marTop w:val="0"/>
      <w:marBottom w:val="0"/>
      <w:divBdr>
        <w:top w:val="none" w:sz="0" w:space="0" w:color="auto"/>
        <w:left w:val="none" w:sz="0" w:space="0" w:color="auto"/>
        <w:bottom w:val="none" w:sz="0" w:space="0" w:color="auto"/>
        <w:right w:val="none" w:sz="0" w:space="0" w:color="auto"/>
      </w:divBdr>
    </w:div>
    <w:div w:id="452213280">
      <w:bodyDiv w:val="1"/>
      <w:marLeft w:val="0"/>
      <w:marRight w:val="0"/>
      <w:marTop w:val="0"/>
      <w:marBottom w:val="0"/>
      <w:divBdr>
        <w:top w:val="none" w:sz="0" w:space="0" w:color="auto"/>
        <w:left w:val="none" w:sz="0" w:space="0" w:color="auto"/>
        <w:bottom w:val="none" w:sz="0" w:space="0" w:color="auto"/>
        <w:right w:val="none" w:sz="0" w:space="0" w:color="auto"/>
      </w:divBdr>
    </w:div>
    <w:div w:id="462311339">
      <w:bodyDiv w:val="1"/>
      <w:marLeft w:val="0"/>
      <w:marRight w:val="0"/>
      <w:marTop w:val="0"/>
      <w:marBottom w:val="0"/>
      <w:divBdr>
        <w:top w:val="none" w:sz="0" w:space="0" w:color="auto"/>
        <w:left w:val="none" w:sz="0" w:space="0" w:color="auto"/>
        <w:bottom w:val="none" w:sz="0" w:space="0" w:color="auto"/>
        <w:right w:val="none" w:sz="0" w:space="0" w:color="auto"/>
      </w:divBdr>
    </w:div>
    <w:div w:id="515506892">
      <w:bodyDiv w:val="1"/>
      <w:marLeft w:val="0"/>
      <w:marRight w:val="0"/>
      <w:marTop w:val="0"/>
      <w:marBottom w:val="0"/>
      <w:divBdr>
        <w:top w:val="none" w:sz="0" w:space="0" w:color="auto"/>
        <w:left w:val="none" w:sz="0" w:space="0" w:color="auto"/>
        <w:bottom w:val="none" w:sz="0" w:space="0" w:color="auto"/>
        <w:right w:val="none" w:sz="0" w:space="0" w:color="auto"/>
      </w:divBdr>
    </w:div>
    <w:div w:id="576090889">
      <w:bodyDiv w:val="1"/>
      <w:marLeft w:val="0"/>
      <w:marRight w:val="0"/>
      <w:marTop w:val="0"/>
      <w:marBottom w:val="0"/>
      <w:divBdr>
        <w:top w:val="none" w:sz="0" w:space="0" w:color="auto"/>
        <w:left w:val="none" w:sz="0" w:space="0" w:color="auto"/>
        <w:bottom w:val="none" w:sz="0" w:space="0" w:color="auto"/>
        <w:right w:val="none" w:sz="0" w:space="0" w:color="auto"/>
      </w:divBdr>
      <w:divsChild>
        <w:div w:id="317420473">
          <w:marLeft w:val="0"/>
          <w:marRight w:val="0"/>
          <w:marTop w:val="0"/>
          <w:marBottom w:val="0"/>
          <w:divBdr>
            <w:top w:val="none" w:sz="0" w:space="0" w:color="auto"/>
            <w:left w:val="none" w:sz="0" w:space="0" w:color="auto"/>
            <w:bottom w:val="none" w:sz="0" w:space="0" w:color="auto"/>
            <w:right w:val="none" w:sz="0" w:space="0" w:color="auto"/>
          </w:divBdr>
          <w:divsChild>
            <w:div w:id="1239024157">
              <w:marLeft w:val="0"/>
              <w:marRight w:val="0"/>
              <w:marTop w:val="0"/>
              <w:marBottom w:val="0"/>
              <w:divBdr>
                <w:top w:val="none" w:sz="0" w:space="0" w:color="auto"/>
                <w:left w:val="none" w:sz="0" w:space="0" w:color="auto"/>
                <w:bottom w:val="none" w:sz="0" w:space="0" w:color="auto"/>
                <w:right w:val="none" w:sz="0" w:space="0" w:color="auto"/>
              </w:divBdr>
              <w:divsChild>
                <w:div w:id="7040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1239">
      <w:bodyDiv w:val="1"/>
      <w:marLeft w:val="0"/>
      <w:marRight w:val="0"/>
      <w:marTop w:val="0"/>
      <w:marBottom w:val="0"/>
      <w:divBdr>
        <w:top w:val="none" w:sz="0" w:space="0" w:color="auto"/>
        <w:left w:val="none" w:sz="0" w:space="0" w:color="auto"/>
        <w:bottom w:val="none" w:sz="0" w:space="0" w:color="auto"/>
        <w:right w:val="none" w:sz="0" w:space="0" w:color="auto"/>
      </w:divBdr>
    </w:div>
    <w:div w:id="637075628">
      <w:bodyDiv w:val="1"/>
      <w:marLeft w:val="0"/>
      <w:marRight w:val="0"/>
      <w:marTop w:val="0"/>
      <w:marBottom w:val="0"/>
      <w:divBdr>
        <w:top w:val="none" w:sz="0" w:space="0" w:color="auto"/>
        <w:left w:val="none" w:sz="0" w:space="0" w:color="auto"/>
        <w:bottom w:val="none" w:sz="0" w:space="0" w:color="auto"/>
        <w:right w:val="none" w:sz="0" w:space="0" w:color="auto"/>
      </w:divBdr>
    </w:div>
    <w:div w:id="703478051">
      <w:bodyDiv w:val="1"/>
      <w:marLeft w:val="0"/>
      <w:marRight w:val="0"/>
      <w:marTop w:val="0"/>
      <w:marBottom w:val="0"/>
      <w:divBdr>
        <w:top w:val="none" w:sz="0" w:space="0" w:color="auto"/>
        <w:left w:val="none" w:sz="0" w:space="0" w:color="auto"/>
        <w:bottom w:val="none" w:sz="0" w:space="0" w:color="auto"/>
        <w:right w:val="none" w:sz="0" w:space="0" w:color="auto"/>
      </w:divBdr>
    </w:div>
    <w:div w:id="716319525">
      <w:bodyDiv w:val="1"/>
      <w:marLeft w:val="0"/>
      <w:marRight w:val="0"/>
      <w:marTop w:val="0"/>
      <w:marBottom w:val="0"/>
      <w:divBdr>
        <w:top w:val="none" w:sz="0" w:space="0" w:color="auto"/>
        <w:left w:val="none" w:sz="0" w:space="0" w:color="auto"/>
        <w:bottom w:val="none" w:sz="0" w:space="0" w:color="auto"/>
        <w:right w:val="none" w:sz="0" w:space="0" w:color="auto"/>
      </w:divBdr>
    </w:div>
    <w:div w:id="728187841">
      <w:bodyDiv w:val="1"/>
      <w:marLeft w:val="0"/>
      <w:marRight w:val="0"/>
      <w:marTop w:val="0"/>
      <w:marBottom w:val="0"/>
      <w:divBdr>
        <w:top w:val="none" w:sz="0" w:space="0" w:color="auto"/>
        <w:left w:val="none" w:sz="0" w:space="0" w:color="auto"/>
        <w:bottom w:val="none" w:sz="0" w:space="0" w:color="auto"/>
        <w:right w:val="none" w:sz="0" w:space="0" w:color="auto"/>
      </w:divBdr>
    </w:div>
    <w:div w:id="741368073">
      <w:bodyDiv w:val="1"/>
      <w:marLeft w:val="0"/>
      <w:marRight w:val="0"/>
      <w:marTop w:val="0"/>
      <w:marBottom w:val="0"/>
      <w:divBdr>
        <w:top w:val="none" w:sz="0" w:space="0" w:color="auto"/>
        <w:left w:val="none" w:sz="0" w:space="0" w:color="auto"/>
        <w:bottom w:val="none" w:sz="0" w:space="0" w:color="auto"/>
        <w:right w:val="none" w:sz="0" w:space="0" w:color="auto"/>
      </w:divBdr>
    </w:div>
    <w:div w:id="806820906">
      <w:bodyDiv w:val="1"/>
      <w:marLeft w:val="0"/>
      <w:marRight w:val="0"/>
      <w:marTop w:val="0"/>
      <w:marBottom w:val="0"/>
      <w:divBdr>
        <w:top w:val="none" w:sz="0" w:space="0" w:color="auto"/>
        <w:left w:val="none" w:sz="0" w:space="0" w:color="auto"/>
        <w:bottom w:val="none" w:sz="0" w:space="0" w:color="auto"/>
        <w:right w:val="none" w:sz="0" w:space="0" w:color="auto"/>
      </w:divBdr>
    </w:div>
    <w:div w:id="833570633">
      <w:bodyDiv w:val="1"/>
      <w:marLeft w:val="0"/>
      <w:marRight w:val="0"/>
      <w:marTop w:val="0"/>
      <w:marBottom w:val="0"/>
      <w:divBdr>
        <w:top w:val="none" w:sz="0" w:space="0" w:color="auto"/>
        <w:left w:val="none" w:sz="0" w:space="0" w:color="auto"/>
        <w:bottom w:val="none" w:sz="0" w:space="0" w:color="auto"/>
        <w:right w:val="none" w:sz="0" w:space="0" w:color="auto"/>
      </w:divBdr>
    </w:div>
    <w:div w:id="840197228">
      <w:bodyDiv w:val="1"/>
      <w:marLeft w:val="0"/>
      <w:marRight w:val="0"/>
      <w:marTop w:val="0"/>
      <w:marBottom w:val="0"/>
      <w:divBdr>
        <w:top w:val="none" w:sz="0" w:space="0" w:color="auto"/>
        <w:left w:val="none" w:sz="0" w:space="0" w:color="auto"/>
        <w:bottom w:val="none" w:sz="0" w:space="0" w:color="auto"/>
        <w:right w:val="none" w:sz="0" w:space="0" w:color="auto"/>
      </w:divBdr>
    </w:div>
    <w:div w:id="891235309">
      <w:bodyDiv w:val="1"/>
      <w:marLeft w:val="0"/>
      <w:marRight w:val="0"/>
      <w:marTop w:val="0"/>
      <w:marBottom w:val="0"/>
      <w:divBdr>
        <w:top w:val="none" w:sz="0" w:space="0" w:color="auto"/>
        <w:left w:val="none" w:sz="0" w:space="0" w:color="auto"/>
        <w:bottom w:val="none" w:sz="0" w:space="0" w:color="auto"/>
        <w:right w:val="none" w:sz="0" w:space="0" w:color="auto"/>
      </w:divBdr>
    </w:div>
    <w:div w:id="904146038">
      <w:bodyDiv w:val="1"/>
      <w:marLeft w:val="0"/>
      <w:marRight w:val="0"/>
      <w:marTop w:val="0"/>
      <w:marBottom w:val="0"/>
      <w:divBdr>
        <w:top w:val="none" w:sz="0" w:space="0" w:color="auto"/>
        <w:left w:val="none" w:sz="0" w:space="0" w:color="auto"/>
        <w:bottom w:val="none" w:sz="0" w:space="0" w:color="auto"/>
        <w:right w:val="none" w:sz="0" w:space="0" w:color="auto"/>
      </w:divBdr>
    </w:div>
    <w:div w:id="914582405">
      <w:bodyDiv w:val="1"/>
      <w:marLeft w:val="0"/>
      <w:marRight w:val="0"/>
      <w:marTop w:val="0"/>
      <w:marBottom w:val="0"/>
      <w:divBdr>
        <w:top w:val="none" w:sz="0" w:space="0" w:color="auto"/>
        <w:left w:val="none" w:sz="0" w:space="0" w:color="auto"/>
        <w:bottom w:val="none" w:sz="0" w:space="0" w:color="auto"/>
        <w:right w:val="none" w:sz="0" w:space="0" w:color="auto"/>
      </w:divBdr>
    </w:div>
    <w:div w:id="917248670">
      <w:bodyDiv w:val="1"/>
      <w:marLeft w:val="0"/>
      <w:marRight w:val="0"/>
      <w:marTop w:val="0"/>
      <w:marBottom w:val="0"/>
      <w:divBdr>
        <w:top w:val="none" w:sz="0" w:space="0" w:color="auto"/>
        <w:left w:val="none" w:sz="0" w:space="0" w:color="auto"/>
        <w:bottom w:val="none" w:sz="0" w:space="0" w:color="auto"/>
        <w:right w:val="none" w:sz="0" w:space="0" w:color="auto"/>
      </w:divBdr>
    </w:div>
    <w:div w:id="932475134">
      <w:bodyDiv w:val="1"/>
      <w:marLeft w:val="0"/>
      <w:marRight w:val="0"/>
      <w:marTop w:val="0"/>
      <w:marBottom w:val="0"/>
      <w:divBdr>
        <w:top w:val="none" w:sz="0" w:space="0" w:color="auto"/>
        <w:left w:val="none" w:sz="0" w:space="0" w:color="auto"/>
        <w:bottom w:val="none" w:sz="0" w:space="0" w:color="auto"/>
        <w:right w:val="none" w:sz="0" w:space="0" w:color="auto"/>
      </w:divBdr>
    </w:div>
    <w:div w:id="941914019">
      <w:bodyDiv w:val="1"/>
      <w:marLeft w:val="0"/>
      <w:marRight w:val="0"/>
      <w:marTop w:val="0"/>
      <w:marBottom w:val="0"/>
      <w:divBdr>
        <w:top w:val="none" w:sz="0" w:space="0" w:color="auto"/>
        <w:left w:val="none" w:sz="0" w:space="0" w:color="auto"/>
        <w:bottom w:val="none" w:sz="0" w:space="0" w:color="auto"/>
        <w:right w:val="none" w:sz="0" w:space="0" w:color="auto"/>
      </w:divBdr>
      <w:divsChild>
        <w:div w:id="424811901">
          <w:marLeft w:val="0"/>
          <w:marRight w:val="0"/>
          <w:marTop w:val="0"/>
          <w:marBottom w:val="0"/>
          <w:divBdr>
            <w:top w:val="none" w:sz="0" w:space="0" w:color="auto"/>
            <w:left w:val="none" w:sz="0" w:space="0" w:color="auto"/>
            <w:bottom w:val="none" w:sz="0" w:space="0" w:color="auto"/>
            <w:right w:val="none" w:sz="0" w:space="0" w:color="auto"/>
          </w:divBdr>
        </w:div>
        <w:div w:id="1180242333">
          <w:marLeft w:val="0"/>
          <w:marRight w:val="0"/>
          <w:marTop w:val="0"/>
          <w:marBottom w:val="0"/>
          <w:divBdr>
            <w:top w:val="none" w:sz="0" w:space="0" w:color="auto"/>
            <w:left w:val="none" w:sz="0" w:space="0" w:color="auto"/>
            <w:bottom w:val="none" w:sz="0" w:space="0" w:color="auto"/>
            <w:right w:val="none" w:sz="0" w:space="0" w:color="auto"/>
          </w:divBdr>
        </w:div>
        <w:div w:id="1666392180">
          <w:marLeft w:val="0"/>
          <w:marRight w:val="0"/>
          <w:marTop w:val="0"/>
          <w:marBottom w:val="0"/>
          <w:divBdr>
            <w:top w:val="none" w:sz="0" w:space="0" w:color="auto"/>
            <w:left w:val="none" w:sz="0" w:space="0" w:color="auto"/>
            <w:bottom w:val="none" w:sz="0" w:space="0" w:color="auto"/>
            <w:right w:val="none" w:sz="0" w:space="0" w:color="auto"/>
          </w:divBdr>
        </w:div>
      </w:divsChild>
    </w:div>
    <w:div w:id="951478778">
      <w:bodyDiv w:val="1"/>
      <w:marLeft w:val="0"/>
      <w:marRight w:val="0"/>
      <w:marTop w:val="0"/>
      <w:marBottom w:val="0"/>
      <w:divBdr>
        <w:top w:val="none" w:sz="0" w:space="0" w:color="auto"/>
        <w:left w:val="none" w:sz="0" w:space="0" w:color="auto"/>
        <w:bottom w:val="none" w:sz="0" w:space="0" w:color="auto"/>
        <w:right w:val="none" w:sz="0" w:space="0" w:color="auto"/>
      </w:divBdr>
    </w:div>
    <w:div w:id="1027637007">
      <w:bodyDiv w:val="1"/>
      <w:marLeft w:val="0"/>
      <w:marRight w:val="0"/>
      <w:marTop w:val="0"/>
      <w:marBottom w:val="0"/>
      <w:divBdr>
        <w:top w:val="none" w:sz="0" w:space="0" w:color="auto"/>
        <w:left w:val="none" w:sz="0" w:space="0" w:color="auto"/>
        <w:bottom w:val="none" w:sz="0" w:space="0" w:color="auto"/>
        <w:right w:val="none" w:sz="0" w:space="0" w:color="auto"/>
      </w:divBdr>
    </w:div>
    <w:div w:id="1033460804">
      <w:bodyDiv w:val="1"/>
      <w:marLeft w:val="0"/>
      <w:marRight w:val="0"/>
      <w:marTop w:val="0"/>
      <w:marBottom w:val="0"/>
      <w:divBdr>
        <w:top w:val="none" w:sz="0" w:space="0" w:color="auto"/>
        <w:left w:val="none" w:sz="0" w:space="0" w:color="auto"/>
        <w:bottom w:val="none" w:sz="0" w:space="0" w:color="auto"/>
        <w:right w:val="none" w:sz="0" w:space="0" w:color="auto"/>
      </w:divBdr>
    </w:div>
    <w:div w:id="1035421497">
      <w:bodyDiv w:val="1"/>
      <w:marLeft w:val="0"/>
      <w:marRight w:val="0"/>
      <w:marTop w:val="0"/>
      <w:marBottom w:val="0"/>
      <w:divBdr>
        <w:top w:val="none" w:sz="0" w:space="0" w:color="auto"/>
        <w:left w:val="none" w:sz="0" w:space="0" w:color="auto"/>
        <w:bottom w:val="none" w:sz="0" w:space="0" w:color="auto"/>
        <w:right w:val="none" w:sz="0" w:space="0" w:color="auto"/>
      </w:divBdr>
    </w:div>
    <w:div w:id="1064066477">
      <w:bodyDiv w:val="1"/>
      <w:marLeft w:val="0"/>
      <w:marRight w:val="0"/>
      <w:marTop w:val="0"/>
      <w:marBottom w:val="0"/>
      <w:divBdr>
        <w:top w:val="none" w:sz="0" w:space="0" w:color="auto"/>
        <w:left w:val="none" w:sz="0" w:space="0" w:color="auto"/>
        <w:bottom w:val="none" w:sz="0" w:space="0" w:color="auto"/>
        <w:right w:val="none" w:sz="0" w:space="0" w:color="auto"/>
      </w:divBdr>
    </w:div>
    <w:div w:id="1106844982">
      <w:bodyDiv w:val="1"/>
      <w:marLeft w:val="0"/>
      <w:marRight w:val="0"/>
      <w:marTop w:val="0"/>
      <w:marBottom w:val="0"/>
      <w:divBdr>
        <w:top w:val="none" w:sz="0" w:space="0" w:color="auto"/>
        <w:left w:val="none" w:sz="0" w:space="0" w:color="auto"/>
        <w:bottom w:val="none" w:sz="0" w:space="0" w:color="auto"/>
        <w:right w:val="none" w:sz="0" w:space="0" w:color="auto"/>
      </w:divBdr>
    </w:div>
    <w:div w:id="1125655401">
      <w:bodyDiv w:val="1"/>
      <w:marLeft w:val="0"/>
      <w:marRight w:val="0"/>
      <w:marTop w:val="0"/>
      <w:marBottom w:val="0"/>
      <w:divBdr>
        <w:top w:val="none" w:sz="0" w:space="0" w:color="auto"/>
        <w:left w:val="none" w:sz="0" w:space="0" w:color="auto"/>
        <w:bottom w:val="none" w:sz="0" w:space="0" w:color="auto"/>
        <w:right w:val="none" w:sz="0" w:space="0" w:color="auto"/>
      </w:divBdr>
    </w:div>
    <w:div w:id="1140147187">
      <w:bodyDiv w:val="1"/>
      <w:marLeft w:val="0"/>
      <w:marRight w:val="0"/>
      <w:marTop w:val="0"/>
      <w:marBottom w:val="0"/>
      <w:divBdr>
        <w:top w:val="none" w:sz="0" w:space="0" w:color="auto"/>
        <w:left w:val="none" w:sz="0" w:space="0" w:color="auto"/>
        <w:bottom w:val="none" w:sz="0" w:space="0" w:color="auto"/>
        <w:right w:val="none" w:sz="0" w:space="0" w:color="auto"/>
      </w:divBdr>
    </w:div>
    <w:div w:id="1184326203">
      <w:bodyDiv w:val="1"/>
      <w:marLeft w:val="0"/>
      <w:marRight w:val="0"/>
      <w:marTop w:val="0"/>
      <w:marBottom w:val="0"/>
      <w:divBdr>
        <w:top w:val="none" w:sz="0" w:space="0" w:color="auto"/>
        <w:left w:val="none" w:sz="0" w:space="0" w:color="auto"/>
        <w:bottom w:val="none" w:sz="0" w:space="0" w:color="auto"/>
        <w:right w:val="none" w:sz="0" w:space="0" w:color="auto"/>
      </w:divBdr>
    </w:div>
    <w:div w:id="1209949019">
      <w:bodyDiv w:val="1"/>
      <w:marLeft w:val="0"/>
      <w:marRight w:val="0"/>
      <w:marTop w:val="0"/>
      <w:marBottom w:val="0"/>
      <w:divBdr>
        <w:top w:val="none" w:sz="0" w:space="0" w:color="auto"/>
        <w:left w:val="none" w:sz="0" w:space="0" w:color="auto"/>
        <w:bottom w:val="none" w:sz="0" w:space="0" w:color="auto"/>
        <w:right w:val="none" w:sz="0" w:space="0" w:color="auto"/>
      </w:divBdr>
    </w:div>
    <w:div w:id="1288899202">
      <w:bodyDiv w:val="1"/>
      <w:marLeft w:val="0"/>
      <w:marRight w:val="0"/>
      <w:marTop w:val="0"/>
      <w:marBottom w:val="0"/>
      <w:divBdr>
        <w:top w:val="none" w:sz="0" w:space="0" w:color="auto"/>
        <w:left w:val="none" w:sz="0" w:space="0" w:color="auto"/>
        <w:bottom w:val="none" w:sz="0" w:space="0" w:color="auto"/>
        <w:right w:val="none" w:sz="0" w:space="0" w:color="auto"/>
      </w:divBdr>
    </w:div>
    <w:div w:id="1507013147">
      <w:bodyDiv w:val="1"/>
      <w:marLeft w:val="0"/>
      <w:marRight w:val="0"/>
      <w:marTop w:val="0"/>
      <w:marBottom w:val="0"/>
      <w:divBdr>
        <w:top w:val="none" w:sz="0" w:space="0" w:color="auto"/>
        <w:left w:val="none" w:sz="0" w:space="0" w:color="auto"/>
        <w:bottom w:val="none" w:sz="0" w:space="0" w:color="auto"/>
        <w:right w:val="none" w:sz="0" w:space="0" w:color="auto"/>
      </w:divBdr>
    </w:div>
    <w:div w:id="1533886653">
      <w:bodyDiv w:val="1"/>
      <w:marLeft w:val="0"/>
      <w:marRight w:val="0"/>
      <w:marTop w:val="0"/>
      <w:marBottom w:val="0"/>
      <w:divBdr>
        <w:top w:val="none" w:sz="0" w:space="0" w:color="auto"/>
        <w:left w:val="none" w:sz="0" w:space="0" w:color="auto"/>
        <w:bottom w:val="none" w:sz="0" w:space="0" w:color="auto"/>
        <w:right w:val="none" w:sz="0" w:space="0" w:color="auto"/>
      </w:divBdr>
    </w:div>
    <w:div w:id="1544058484">
      <w:bodyDiv w:val="1"/>
      <w:marLeft w:val="0"/>
      <w:marRight w:val="0"/>
      <w:marTop w:val="0"/>
      <w:marBottom w:val="0"/>
      <w:divBdr>
        <w:top w:val="none" w:sz="0" w:space="0" w:color="auto"/>
        <w:left w:val="none" w:sz="0" w:space="0" w:color="auto"/>
        <w:bottom w:val="none" w:sz="0" w:space="0" w:color="auto"/>
        <w:right w:val="none" w:sz="0" w:space="0" w:color="auto"/>
      </w:divBdr>
      <w:divsChild>
        <w:div w:id="538666490">
          <w:marLeft w:val="0"/>
          <w:marRight w:val="0"/>
          <w:marTop w:val="0"/>
          <w:marBottom w:val="0"/>
          <w:divBdr>
            <w:top w:val="none" w:sz="0" w:space="0" w:color="auto"/>
            <w:left w:val="none" w:sz="0" w:space="0" w:color="auto"/>
            <w:bottom w:val="none" w:sz="0" w:space="0" w:color="auto"/>
            <w:right w:val="none" w:sz="0" w:space="0" w:color="auto"/>
          </w:divBdr>
          <w:divsChild>
            <w:div w:id="1159156159">
              <w:marLeft w:val="0"/>
              <w:marRight w:val="0"/>
              <w:marTop w:val="0"/>
              <w:marBottom w:val="0"/>
              <w:divBdr>
                <w:top w:val="none" w:sz="0" w:space="0" w:color="auto"/>
                <w:left w:val="none" w:sz="0" w:space="0" w:color="auto"/>
                <w:bottom w:val="none" w:sz="0" w:space="0" w:color="auto"/>
                <w:right w:val="none" w:sz="0" w:space="0" w:color="auto"/>
              </w:divBdr>
              <w:divsChild>
                <w:div w:id="1878464328">
                  <w:marLeft w:val="0"/>
                  <w:marRight w:val="0"/>
                  <w:marTop w:val="0"/>
                  <w:marBottom w:val="0"/>
                  <w:divBdr>
                    <w:top w:val="none" w:sz="0" w:space="0" w:color="auto"/>
                    <w:left w:val="none" w:sz="0" w:space="0" w:color="auto"/>
                    <w:bottom w:val="none" w:sz="0" w:space="0" w:color="auto"/>
                    <w:right w:val="none" w:sz="0" w:space="0" w:color="auto"/>
                  </w:divBdr>
                  <w:divsChild>
                    <w:div w:id="8173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27513">
      <w:bodyDiv w:val="1"/>
      <w:marLeft w:val="0"/>
      <w:marRight w:val="0"/>
      <w:marTop w:val="0"/>
      <w:marBottom w:val="0"/>
      <w:divBdr>
        <w:top w:val="none" w:sz="0" w:space="0" w:color="auto"/>
        <w:left w:val="none" w:sz="0" w:space="0" w:color="auto"/>
        <w:bottom w:val="none" w:sz="0" w:space="0" w:color="auto"/>
        <w:right w:val="none" w:sz="0" w:space="0" w:color="auto"/>
      </w:divBdr>
      <w:divsChild>
        <w:div w:id="1087919920">
          <w:marLeft w:val="0"/>
          <w:marRight w:val="0"/>
          <w:marTop w:val="0"/>
          <w:marBottom w:val="0"/>
          <w:divBdr>
            <w:top w:val="none" w:sz="0" w:space="0" w:color="auto"/>
            <w:left w:val="none" w:sz="0" w:space="0" w:color="auto"/>
            <w:bottom w:val="none" w:sz="0" w:space="0" w:color="auto"/>
            <w:right w:val="none" w:sz="0" w:space="0" w:color="auto"/>
          </w:divBdr>
        </w:div>
        <w:div w:id="1974288174">
          <w:marLeft w:val="0"/>
          <w:marRight w:val="0"/>
          <w:marTop w:val="0"/>
          <w:marBottom w:val="0"/>
          <w:divBdr>
            <w:top w:val="none" w:sz="0" w:space="0" w:color="auto"/>
            <w:left w:val="none" w:sz="0" w:space="0" w:color="auto"/>
            <w:bottom w:val="none" w:sz="0" w:space="0" w:color="auto"/>
            <w:right w:val="none" w:sz="0" w:space="0" w:color="auto"/>
          </w:divBdr>
        </w:div>
      </w:divsChild>
    </w:div>
    <w:div w:id="1580793881">
      <w:bodyDiv w:val="1"/>
      <w:marLeft w:val="0"/>
      <w:marRight w:val="0"/>
      <w:marTop w:val="0"/>
      <w:marBottom w:val="0"/>
      <w:divBdr>
        <w:top w:val="none" w:sz="0" w:space="0" w:color="auto"/>
        <w:left w:val="none" w:sz="0" w:space="0" w:color="auto"/>
        <w:bottom w:val="none" w:sz="0" w:space="0" w:color="auto"/>
        <w:right w:val="none" w:sz="0" w:space="0" w:color="auto"/>
      </w:divBdr>
    </w:div>
    <w:div w:id="1638998242">
      <w:bodyDiv w:val="1"/>
      <w:marLeft w:val="0"/>
      <w:marRight w:val="0"/>
      <w:marTop w:val="0"/>
      <w:marBottom w:val="0"/>
      <w:divBdr>
        <w:top w:val="none" w:sz="0" w:space="0" w:color="auto"/>
        <w:left w:val="none" w:sz="0" w:space="0" w:color="auto"/>
        <w:bottom w:val="none" w:sz="0" w:space="0" w:color="auto"/>
        <w:right w:val="none" w:sz="0" w:space="0" w:color="auto"/>
      </w:divBdr>
    </w:div>
    <w:div w:id="1651247281">
      <w:bodyDiv w:val="1"/>
      <w:marLeft w:val="0"/>
      <w:marRight w:val="0"/>
      <w:marTop w:val="0"/>
      <w:marBottom w:val="0"/>
      <w:divBdr>
        <w:top w:val="none" w:sz="0" w:space="0" w:color="auto"/>
        <w:left w:val="none" w:sz="0" w:space="0" w:color="auto"/>
        <w:bottom w:val="none" w:sz="0" w:space="0" w:color="auto"/>
        <w:right w:val="none" w:sz="0" w:space="0" w:color="auto"/>
      </w:divBdr>
    </w:div>
    <w:div w:id="1672217022">
      <w:bodyDiv w:val="1"/>
      <w:marLeft w:val="0"/>
      <w:marRight w:val="0"/>
      <w:marTop w:val="0"/>
      <w:marBottom w:val="0"/>
      <w:divBdr>
        <w:top w:val="none" w:sz="0" w:space="0" w:color="auto"/>
        <w:left w:val="none" w:sz="0" w:space="0" w:color="auto"/>
        <w:bottom w:val="none" w:sz="0" w:space="0" w:color="auto"/>
        <w:right w:val="none" w:sz="0" w:space="0" w:color="auto"/>
      </w:divBdr>
    </w:div>
    <w:div w:id="1711372068">
      <w:bodyDiv w:val="1"/>
      <w:marLeft w:val="0"/>
      <w:marRight w:val="0"/>
      <w:marTop w:val="0"/>
      <w:marBottom w:val="0"/>
      <w:divBdr>
        <w:top w:val="none" w:sz="0" w:space="0" w:color="auto"/>
        <w:left w:val="none" w:sz="0" w:space="0" w:color="auto"/>
        <w:bottom w:val="none" w:sz="0" w:space="0" w:color="auto"/>
        <w:right w:val="none" w:sz="0" w:space="0" w:color="auto"/>
      </w:divBdr>
    </w:div>
    <w:div w:id="1725640928">
      <w:bodyDiv w:val="1"/>
      <w:marLeft w:val="0"/>
      <w:marRight w:val="0"/>
      <w:marTop w:val="0"/>
      <w:marBottom w:val="0"/>
      <w:divBdr>
        <w:top w:val="none" w:sz="0" w:space="0" w:color="auto"/>
        <w:left w:val="none" w:sz="0" w:space="0" w:color="auto"/>
        <w:bottom w:val="none" w:sz="0" w:space="0" w:color="auto"/>
        <w:right w:val="none" w:sz="0" w:space="0" w:color="auto"/>
      </w:divBdr>
    </w:div>
    <w:div w:id="1748266984">
      <w:bodyDiv w:val="1"/>
      <w:marLeft w:val="0"/>
      <w:marRight w:val="0"/>
      <w:marTop w:val="0"/>
      <w:marBottom w:val="0"/>
      <w:divBdr>
        <w:top w:val="none" w:sz="0" w:space="0" w:color="auto"/>
        <w:left w:val="none" w:sz="0" w:space="0" w:color="auto"/>
        <w:bottom w:val="none" w:sz="0" w:space="0" w:color="auto"/>
        <w:right w:val="none" w:sz="0" w:space="0" w:color="auto"/>
      </w:divBdr>
    </w:div>
    <w:div w:id="1748646287">
      <w:bodyDiv w:val="1"/>
      <w:marLeft w:val="0"/>
      <w:marRight w:val="0"/>
      <w:marTop w:val="0"/>
      <w:marBottom w:val="0"/>
      <w:divBdr>
        <w:top w:val="none" w:sz="0" w:space="0" w:color="auto"/>
        <w:left w:val="none" w:sz="0" w:space="0" w:color="auto"/>
        <w:bottom w:val="none" w:sz="0" w:space="0" w:color="auto"/>
        <w:right w:val="none" w:sz="0" w:space="0" w:color="auto"/>
      </w:divBdr>
    </w:div>
    <w:div w:id="1760910875">
      <w:bodyDiv w:val="1"/>
      <w:marLeft w:val="0"/>
      <w:marRight w:val="0"/>
      <w:marTop w:val="0"/>
      <w:marBottom w:val="0"/>
      <w:divBdr>
        <w:top w:val="none" w:sz="0" w:space="0" w:color="auto"/>
        <w:left w:val="none" w:sz="0" w:space="0" w:color="auto"/>
        <w:bottom w:val="none" w:sz="0" w:space="0" w:color="auto"/>
        <w:right w:val="none" w:sz="0" w:space="0" w:color="auto"/>
      </w:divBdr>
    </w:div>
    <w:div w:id="1792363123">
      <w:bodyDiv w:val="1"/>
      <w:marLeft w:val="0"/>
      <w:marRight w:val="0"/>
      <w:marTop w:val="0"/>
      <w:marBottom w:val="0"/>
      <w:divBdr>
        <w:top w:val="none" w:sz="0" w:space="0" w:color="auto"/>
        <w:left w:val="none" w:sz="0" w:space="0" w:color="auto"/>
        <w:bottom w:val="none" w:sz="0" w:space="0" w:color="auto"/>
        <w:right w:val="none" w:sz="0" w:space="0" w:color="auto"/>
      </w:divBdr>
    </w:div>
    <w:div w:id="1815025939">
      <w:bodyDiv w:val="1"/>
      <w:marLeft w:val="0"/>
      <w:marRight w:val="0"/>
      <w:marTop w:val="0"/>
      <w:marBottom w:val="0"/>
      <w:divBdr>
        <w:top w:val="none" w:sz="0" w:space="0" w:color="auto"/>
        <w:left w:val="none" w:sz="0" w:space="0" w:color="auto"/>
        <w:bottom w:val="none" w:sz="0" w:space="0" w:color="auto"/>
        <w:right w:val="none" w:sz="0" w:space="0" w:color="auto"/>
      </w:divBdr>
    </w:div>
    <w:div w:id="1847790632">
      <w:bodyDiv w:val="1"/>
      <w:marLeft w:val="0"/>
      <w:marRight w:val="0"/>
      <w:marTop w:val="0"/>
      <w:marBottom w:val="0"/>
      <w:divBdr>
        <w:top w:val="none" w:sz="0" w:space="0" w:color="auto"/>
        <w:left w:val="none" w:sz="0" w:space="0" w:color="auto"/>
        <w:bottom w:val="none" w:sz="0" w:space="0" w:color="auto"/>
        <w:right w:val="none" w:sz="0" w:space="0" w:color="auto"/>
      </w:divBdr>
    </w:div>
    <w:div w:id="1849441858">
      <w:bodyDiv w:val="1"/>
      <w:marLeft w:val="0"/>
      <w:marRight w:val="0"/>
      <w:marTop w:val="0"/>
      <w:marBottom w:val="0"/>
      <w:divBdr>
        <w:top w:val="none" w:sz="0" w:space="0" w:color="auto"/>
        <w:left w:val="none" w:sz="0" w:space="0" w:color="auto"/>
        <w:bottom w:val="none" w:sz="0" w:space="0" w:color="auto"/>
        <w:right w:val="none" w:sz="0" w:space="0" w:color="auto"/>
      </w:divBdr>
    </w:div>
    <w:div w:id="1866096250">
      <w:bodyDiv w:val="1"/>
      <w:marLeft w:val="0"/>
      <w:marRight w:val="0"/>
      <w:marTop w:val="0"/>
      <w:marBottom w:val="0"/>
      <w:divBdr>
        <w:top w:val="none" w:sz="0" w:space="0" w:color="auto"/>
        <w:left w:val="none" w:sz="0" w:space="0" w:color="auto"/>
        <w:bottom w:val="none" w:sz="0" w:space="0" w:color="auto"/>
        <w:right w:val="none" w:sz="0" w:space="0" w:color="auto"/>
      </w:divBdr>
    </w:div>
    <w:div w:id="1871528475">
      <w:bodyDiv w:val="1"/>
      <w:marLeft w:val="0"/>
      <w:marRight w:val="0"/>
      <w:marTop w:val="0"/>
      <w:marBottom w:val="0"/>
      <w:divBdr>
        <w:top w:val="none" w:sz="0" w:space="0" w:color="auto"/>
        <w:left w:val="none" w:sz="0" w:space="0" w:color="auto"/>
        <w:bottom w:val="none" w:sz="0" w:space="0" w:color="auto"/>
        <w:right w:val="none" w:sz="0" w:space="0" w:color="auto"/>
      </w:divBdr>
    </w:div>
    <w:div w:id="1888646086">
      <w:bodyDiv w:val="1"/>
      <w:marLeft w:val="0"/>
      <w:marRight w:val="0"/>
      <w:marTop w:val="0"/>
      <w:marBottom w:val="0"/>
      <w:divBdr>
        <w:top w:val="none" w:sz="0" w:space="0" w:color="auto"/>
        <w:left w:val="none" w:sz="0" w:space="0" w:color="auto"/>
        <w:bottom w:val="none" w:sz="0" w:space="0" w:color="auto"/>
        <w:right w:val="none" w:sz="0" w:space="0" w:color="auto"/>
      </w:divBdr>
    </w:div>
    <w:div w:id="1923559564">
      <w:bodyDiv w:val="1"/>
      <w:marLeft w:val="0"/>
      <w:marRight w:val="0"/>
      <w:marTop w:val="0"/>
      <w:marBottom w:val="0"/>
      <w:divBdr>
        <w:top w:val="none" w:sz="0" w:space="0" w:color="auto"/>
        <w:left w:val="none" w:sz="0" w:space="0" w:color="auto"/>
        <w:bottom w:val="none" w:sz="0" w:space="0" w:color="auto"/>
        <w:right w:val="none" w:sz="0" w:space="0" w:color="auto"/>
      </w:divBdr>
    </w:div>
    <w:div w:id="1924492564">
      <w:bodyDiv w:val="1"/>
      <w:marLeft w:val="0"/>
      <w:marRight w:val="0"/>
      <w:marTop w:val="0"/>
      <w:marBottom w:val="0"/>
      <w:divBdr>
        <w:top w:val="none" w:sz="0" w:space="0" w:color="auto"/>
        <w:left w:val="none" w:sz="0" w:space="0" w:color="auto"/>
        <w:bottom w:val="none" w:sz="0" w:space="0" w:color="auto"/>
        <w:right w:val="none" w:sz="0" w:space="0" w:color="auto"/>
      </w:divBdr>
    </w:div>
    <w:div w:id="1963074531">
      <w:bodyDiv w:val="1"/>
      <w:marLeft w:val="0"/>
      <w:marRight w:val="0"/>
      <w:marTop w:val="0"/>
      <w:marBottom w:val="0"/>
      <w:divBdr>
        <w:top w:val="none" w:sz="0" w:space="0" w:color="auto"/>
        <w:left w:val="none" w:sz="0" w:space="0" w:color="auto"/>
        <w:bottom w:val="none" w:sz="0" w:space="0" w:color="auto"/>
        <w:right w:val="none" w:sz="0" w:space="0" w:color="auto"/>
      </w:divBdr>
    </w:div>
    <w:div w:id="1986083359">
      <w:bodyDiv w:val="1"/>
      <w:marLeft w:val="0"/>
      <w:marRight w:val="0"/>
      <w:marTop w:val="0"/>
      <w:marBottom w:val="0"/>
      <w:divBdr>
        <w:top w:val="none" w:sz="0" w:space="0" w:color="auto"/>
        <w:left w:val="none" w:sz="0" w:space="0" w:color="auto"/>
        <w:bottom w:val="none" w:sz="0" w:space="0" w:color="auto"/>
        <w:right w:val="none" w:sz="0" w:space="0" w:color="auto"/>
      </w:divBdr>
    </w:div>
    <w:div w:id="1995447034">
      <w:bodyDiv w:val="1"/>
      <w:marLeft w:val="0"/>
      <w:marRight w:val="0"/>
      <w:marTop w:val="0"/>
      <w:marBottom w:val="0"/>
      <w:divBdr>
        <w:top w:val="none" w:sz="0" w:space="0" w:color="auto"/>
        <w:left w:val="none" w:sz="0" w:space="0" w:color="auto"/>
        <w:bottom w:val="none" w:sz="0" w:space="0" w:color="auto"/>
        <w:right w:val="none" w:sz="0" w:space="0" w:color="auto"/>
      </w:divBdr>
    </w:div>
    <w:div w:id="1996256812">
      <w:bodyDiv w:val="1"/>
      <w:marLeft w:val="0"/>
      <w:marRight w:val="0"/>
      <w:marTop w:val="0"/>
      <w:marBottom w:val="0"/>
      <w:divBdr>
        <w:top w:val="none" w:sz="0" w:space="0" w:color="auto"/>
        <w:left w:val="none" w:sz="0" w:space="0" w:color="auto"/>
        <w:bottom w:val="none" w:sz="0" w:space="0" w:color="auto"/>
        <w:right w:val="none" w:sz="0" w:space="0" w:color="auto"/>
      </w:divBdr>
    </w:div>
    <w:div w:id="2014186396">
      <w:bodyDiv w:val="1"/>
      <w:marLeft w:val="0"/>
      <w:marRight w:val="0"/>
      <w:marTop w:val="0"/>
      <w:marBottom w:val="0"/>
      <w:divBdr>
        <w:top w:val="none" w:sz="0" w:space="0" w:color="auto"/>
        <w:left w:val="none" w:sz="0" w:space="0" w:color="auto"/>
        <w:bottom w:val="none" w:sz="0" w:space="0" w:color="auto"/>
        <w:right w:val="none" w:sz="0" w:space="0" w:color="auto"/>
      </w:divBdr>
    </w:div>
    <w:div w:id="2093238849">
      <w:bodyDiv w:val="1"/>
      <w:marLeft w:val="0"/>
      <w:marRight w:val="0"/>
      <w:marTop w:val="0"/>
      <w:marBottom w:val="0"/>
      <w:divBdr>
        <w:top w:val="none" w:sz="0" w:space="0" w:color="auto"/>
        <w:left w:val="none" w:sz="0" w:space="0" w:color="auto"/>
        <w:bottom w:val="none" w:sz="0" w:space="0" w:color="auto"/>
        <w:right w:val="none" w:sz="0" w:space="0" w:color="auto"/>
      </w:divBdr>
      <w:divsChild>
        <w:div w:id="514004400">
          <w:marLeft w:val="0"/>
          <w:marRight w:val="0"/>
          <w:marTop w:val="0"/>
          <w:marBottom w:val="0"/>
          <w:divBdr>
            <w:top w:val="none" w:sz="0" w:space="0" w:color="auto"/>
            <w:left w:val="none" w:sz="0" w:space="0" w:color="auto"/>
            <w:bottom w:val="none" w:sz="0" w:space="0" w:color="auto"/>
            <w:right w:val="none" w:sz="0" w:space="0" w:color="auto"/>
          </w:divBdr>
          <w:divsChild>
            <w:div w:id="1677226676">
              <w:marLeft w:val="0"/>
              <w:marRight w:val="0"/>
              <w:marTop w:val="0"/>
              <w:marBottom w:val="0"/>
              <w:divBdr>
                <w:top w:val="none" w:sz="0" w:space="0" w:color="auto"/>
                <w:left w:val="none" w:sz="0" w:space="0" w:color="auto"/>
                <w:bottom w:val="none" w:sz="0" w:space="0" w:color="auto"/>
                <w:right w:val="none" w:sz="0" w:space="0" w:color="auto"/>
              </w:divBdr>
              <w:divsChild>
                <w:div w:id="17176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tass.ru/obschestvo/16024977" TargetMode="External"/><Relationship Id="rId21" Type="http://schemas.openxmlformats.org/officeDocument/2006/relationships/image" Target="media/image12.png"/><Relationship Id="rId34" Type="http://schemas.openxmlformats.org/officeDocument/2006/relationships/hyperlink" Target="https://www.gov.spb.ru/gov/otrasl/c_econom/news/206796/" TargetMode="External"/><Relationship Id="rId42" Type="http://schemas.openxmlformats.org/officeDocument/2006/relationships/hyperlink" Target="https://tass.ru/ekonomika/14500823" TargetMode="External"/><Relationship Id="rId47" Type="http://schemas.openxmlformats.org/officeDocument/2006/relationships/hyperlink" Target="https://&#1085;&#1072;&#1094;&#1080;&#1086;&#1085;&#1072;&#1083;&#1100;&#1085;&#1099;&#1077;&#1087;&#1088;&#1086;&#1077;&#1082;&#1090;&#1099;.&#1088;&#1092;/search?search=&#1087;&#1091;&#1096;&#1082;&#1080;&#1085;&#1089;&#1082;&#1072;&#1103;%20&#1082;&#1072;&#1088;&#1090;&#1072;&amp;type=2" TargetMode="External"/><Relationship Id="rId50" Type="http://schemas.openxmlformats.org/officeDocument/2006/relationships/hyperlink" Target="https://en.unesco.org/sites/default/files/issue_7_en_culture_covid-19_tracker-5.pdf" TargetMode="External"/><Relationship Id="rId55" Type="http://schemas.openxmlformats.org/officeDocument/2006/relationships/hyperlink" Target="https://time.com/6236940/europe-germany-youth-culture-pas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plus-one.rbc.ru/economy/kak-pandemiya-povliyala-na-sferu-kultury" TargetMode="External"/><Relationship Id="rId40" Type="http://schemas.openxmlformats.org/officeDocument/2006/relationships/hyperlink" Target="https://pro.culture.ru/documentation/pushkin_card.pdf" TargetMode="External"/><Relationship Id="rId45" Type="http://schemas.openxmlformats.org/officeDocument/2006/relationships/hyperlink" Target="http://government.ru/news/42943/" TargetMode="External"/><Relationship Id="rId53" Type="http://schemas.openxmlformats.org/officeDocument/2006/relationships/hyperlink" Target="https://elpais.com/cultura/2021-10-06/pedro-sanchez-anuncia-un-bono-cultural-de-400-euros-para-los-jovenes.html"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mn.ru/smart/vo-franczii-vypustili-kulturnyj-abonement-dlya-vosemnadczatiletnih-zachem-eto-nuzhno" TargetMode="External"/><Relationship Id="rId43" Type="http://schemas.openxmlformats.org/officeDocument/2006/relationships/hyperlink" Target="https://tass.ru/kultura/14514231" TargetMode="External"/><Relationship Id="rId48" Type="http://schemas.openxmlformats.org/officeDocument/2006/relationships/hyperlink" Target="https://&#1085;&#1072;&#1094;&#1080;&#1086;&#1085;&#1072;&#1083;&#1100;&#1085;&#1099;&#1077;&#1087;&#1088;&#1086;&#1077;&#1082;&#1090;&#1099;.&#1088;&#1092;/news/pushkinskaya-karta-rasskazyvaem-kak-polzovatsy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thediplomat.com/2020/07/how-covid-19-is-impacting-asias-film-industri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spbcult.ru/articles/kulturnaya-inklyuziya/lgoty-i-specialnye-predlozheniya-v-uchrezhdeniyah-kultury-peterburga/" TargetMode="External"/><Relationship Id="rId46" Type="http://schemas.openxmlformats.org/officeDocument/2006/relationships/hyperlink" Target="https://culture.gosuslugi.ru" TargetMode="External"/><Relationship Id="rId20" Type="http://schemas.openxmlformats.org/officeDocument/2006/relationships/image" Target="media/image11.png"/><Relationship Id="rId41" Type="http://schemas.openxmlformats.org/officeDocument/2006/relationships/hyperlink" Target="https://culture.gov.ru/press/news/na_gossovete_po_kulture_obsudili_razvitie_programmy_pushkinskaya_karta_/?sphrase_id=668018" TargetMode="External"/><Relationship Id="rId54" Type="http://schemas.openxmlformats.org/officeDocument/2006/relationships/hyperlink" Target="https://journals.sagepub.com/doi/full/10.1177/1329878X209525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gov.spb.ru/gov/otrasl/c_econom/edinaya-karta-peterburzhca/" TargetMode="External"/><Relationship Id="rId49" Type="http://schemas.openxmlformats.org/officeDocument/2006/relationships/hyperlink" Target="https://mel.fm/blog/olga-miryasova1/52689-eto-vyzyvayet-otvrashcheniye-k-kulture-pochemu-pushkinskaya-karta-plokho-rabotayet-v-glubinke"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hyperlink" Target="https://pro.culture.ru/blog/642" TargetMode="External"/><Relationship Id="rId52" Type="http://schemas.openxmlformats.org/officeDocument/2006/relationships/hyperlink" Target="https://www.npr.org/sections/parallels/2016/09/27/495648319/italys-cultural-allowance-for-teens-aims-to-educate-counter-extremis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URL:https://mel.fm/blog/olga-miryasova1/52689-eto-vyzyvayet-otvrashcheniye-k-kulture-pochemu-pushkinskaya-karta-plokho-rabotayet-v-glubinke" TargetMode="External"/><Relationship Id="rId13" Type="http://schemas.openxmlformats.org/officeDocument/2006/relationships/hyperlink" Target="https://base.garant.ru/402777404/" TargetMode="External"/><Relationship Id="rId3" Type="http://schemas.openxmlformats.org/officeDocument/2006/relationships/hyperlink" Target="https://en.unesco.org/sites/default/files/issue_7_en_culture_covid-19_tracker-5.pdf" TargetMode="External"/><Relationship Id="rId7" Type="http://schemas.openxmlformats.org/officeDocument/2006/relationships/hyperlink" Target="https://pro.culture.ru/documentation/pushkin_card.pdf" TargetMode="External"/><Relationship Id="rId12" Type="http://schemas.openxmlformats.org/officeDocument/2006/relationships/hyperlink" Target="https://yandex.ru/support/afisha/bonuses.html" TargetMode="External"/><Relationship Id="rId2" Type="http://schemas.openxmlformats.org/officeDocument/2006/relationships/hyperlink" Target="https://plus-one.rbc.ru/economy/kak-pandemiya-povliyala-na-sferu-kultury" TargetMode="External"/><Relationship Id="rId1" Type="http://schemas.openxmlformats.org/officeDocument/2006/relationships/hyperlink" Target="https://journals.sagepub.com/doi/full/10.1177/1329878X20952529" TargetMode="External"/><Relationship Id="rId6" Type="http://schemas.openxmlformats.org/officeDocument/2006/relationships/hyperlink" Target="https://tass.ru/ekonomika/14500823" TargetMode="External"/><Relationship Id="rId11" Type="http://schemas.openxmlformats.org/officeDocument/2006/relationships/hyperlink" Target="https://spbcult.ru/articles/kulturnaya-inklyuziya/lgoty-i-specialnye-predlozheniya-v-uchrezhdeniyah-kultury-peterburga/" TargetMode="External"/><Relationship Id="rId5" Type="http://schemas.openxmlformats.org/officeDocument/2006/relationships/hyperlink" Target="https://tass.ru/kultura/14514231" TargetMode="External"/><Relationship Id="rId10" Type="http://schemas.openxmlformats.org/officeDocument/2006/relationships/hyperlink" Target="https://www.npr.org/sections/parallels/2016/09/27/495648319/italys-cultural-allowance-for-teens-aims-to-educate-counter-extremism" TargetMode="External"/><Relationship Id="rId4" Type="http://schemas.openxmlformats.org/officeDocument/2006/relationships/hyperlink" Target="https://pro.culture.ru/documentation/pushkin_card.pdf" TargetMode="External"/><Relationship Id="rId9" Type="http://schemas.openxmlformats.org/officeDocument/2006/relationships/hyperlink" Target="https://www.rbc.ru/life/news/637c9c519a79477524604f5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62D1B-8C89-5A4E-BB46-5D377B310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13343</Words>
  <Characters>76057</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Самолкина Варвара Андреевна</dc:creator>
  <cp:keywords/>
  <dc:description/>
  <cp:lastModifiedBy>Ekaterina Krasilnikova</cp:lastModifiedBy>
  <cp:revision>10</cp:revision>
  <dcterms:created xsi:type="dcterms:W3CDTF">2023-05-29T19:10:00Z</dcterms:created>
  <dcterms:modified xsi:type="dcterms:W3CDTF">2023-05-29T19:47:00Z</dcterms:modified>
</cp:coreProperties>
</file>