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FD" w:rsidRPr="00FD157A" w:rsidRDefault="007231FD" w:rsidP="00DD2472">
      <w:pPr>
        <w:pStyle w:val="a7"/>
      </w:pPr>
      <w:r w:rsidRPr="00FD157A">
        <w:t>Федеральное государственное образовательное учреждение</w:t>
      </w:r>
    </w:p>
    <w:p w:rsidR="007231FD" w:rsidRPr="00FD157A" w:rsidRDefault="00DD2472" w:rsidP="00DD2472">
      <w:pPr>
        <w:pStyle w:val="a7"/>
      </w:pPr>
      <w:r>
        <w:t>в</w:t>
      </w:r>
      <w:r w:rsidR="007231FD" w:rsidRPr="00FD157A">
        <w:t>ысшего профессионального образования</w:t>
      </w:r>
    </w:p>
    <w:p w:rsidR="007231FD" w:rsidRPr="00FD157A" w:rsidRDefault="007231FD" w:rsidP="00DD2472">
      <w:pPr>
        <w:pStyle w:val="a7"/>
      </w:pPr>
      <w:r w:rsidRPr="00FD157A">
        <w:t>Санкт-Петербургский государственный университет</w:t>
      </w:r>
    </w:p>
    <w:p w:rsidR="007231FD" w:rsidRPr="00FD157A" w:rsidRDefault="007231FD" w:rsidP="00DD2472">
      <w:pPr>
        <w:pStyle w:val="a7"/>
      </w:pPr>
      <w:r w:rsidRPr="00FD157A">
        <w:t>Институт «Высшая школа менеджмента»</w:t>
      </w:r>
    </w:p>
    <w:p w:rsidR="00DD2472" w:rsidRDefault="00DD2472" w:rsidP="00DD2472">
      <w:pPr>
        <w:pStyle w:val="a7"/>
      </w:pPr>
    </w:p>
    <w:p w:rsidR="00E872AD" w:rsidRDefault="00E872AD" w:rsidP="00DD2472">
      <w:pPr>
        <w:pStyle w:val="a7"/>
      </w:pPr>
    </w:p>
    <w:p w:rsidR="00DD2472" w:rsidRPr="0054716E" w:rsidRDefault="00DD2472" w:rsidP="0002794F">
      <w:pPr>
        <w:pStyle w:val="a7"/>
        <w:jc w:val="both"/>
      </w:pPr>
    </w:p>
    <w:p w:rsidR="00DD2472" w:rsidRDefault="00DD2472" w:rsidP="00DD2472">
      <w:pPr>
        <w:pStyle w:val="a7"/>
      </w:pPr>
    </w:p>
    <w:p w:rsidR="00DD2472" w:rsidRPr="00DD2472" w:rsidRDefault="00DD2472" w:rsidP="00DD2472">
      <w:pPr>
        <w:pStyle w:val="a7"/>
      </w:pPr>
    </w:p>
    <w:p w:rsidR="001E138B" w:rsidRPr="00A80C5A" w:rsidRDefault="003F39A9" w:rsidP="00DD2472">
      <w:pPr>
        <w:pStyle w:val="a7"/>
      </w:pPr>
      <w:r>
        <w:t>Выпускная квалификационная работа</w:t>
      </w:r>
    </w:p>
    <w:p w:rsidR="001E138B" w:rsidRPr="00E872AD" w:rsidRDefault="00023214" w:rsidP="00DD2472">
      <w:pPr>
        <w:pStyle w:val="a7"/>
        <w:rPr>
          <w:rStyle w:val="aa"/>
        </w:rPr>
      </w:pPr>
      <w:r>
        <w:rPr>
          <w:rStyle w:val="aa"/>
        </w:rPr>
        <w:t xml:space="preserve">«Особенности мотивации молодых специалистов </w:t>
      </w:r>
      <w:r w:rsidR="003F39A9">
        <w:rPr>
          <w:rStyle w:val="aa"/>
        </w:rPr>
        <w:t xml:space="preserve">поколения </w:t>
      </w:r>
      <w:r w:rsidR="003F39A9">
        <w:rPr>
          <w:rStyle w:val="aa"/>
          <w:lang w:val="en-US"/>
        </w:rPr>
        <w:t>Z</w:t>
      </w:r>
      <w:r>
        <w:rPr>
          <w:rStyle w:val="aa"/>
        </w:rPr>
        <w:t xml:space="preserve"> в России</w:t>
      </w:r>
      <w:r w:rsidR="00E872AD">
        <w:rPr>
          <w:rStyle w:val="aa"/>
        </w:rPr>
        <w:t>»</w:t>
      </w:r>
    </w:p>
    <w:p w:rsidR="00DD2472" w:rsidRDefault="00DD2472" w:rsidP="00DD2472">
      <w:pPr>
        <w:pStyle w:val="a3"/>
      </w:pPr>
    </w:p>
    <w:p w:rsidR="00DD2472" w:rsidRDefault="00DD2472" w:rsidP="00DD2472">
      <w:pPr>
        <w:pStyle w:val="a3"/>
      </w:pPr>
    </w:p>
    <w:p w:rsidR="00DD2472" w:rsidRDefault="00DD2472" w:rsidP="00DD2472">
      <w:pPr>
        <w:pStyle w:val="a3"/>
      </w:pPr>
    </w:p>
    <w:p w:rsidR="00DD2472" w:rsidRPr="00DD2472" w:rsidRDefault="00DD2472" w:rsidP="00DD2472">
      <w:pPr>
        <w:pStyle w:val="a3"/>
      </w:pPr>
    </w:p>
    <w:p w:rsidR="00DD2472" w:rsidRPr="0054716E" w:rsidRDefault="00DD2472" w:rsidP="00DD2472">
      <w:pPr>
        <w:pStyle w:val="a3"/>
      </w:pPr>
    </w:p>
    <w:p w:rsidR="00DD2472" w:rsidRPr="008D3D71" w:rsidRDefault="001E138B" w:rsidP="00DD2472">
      <w:pPr>
        <w:pStyle w:val="a8"/>
      </w:pPr>
      <w:r w:rsidRPr="00FD157A">
        <w:t>Выполнил</w:t>
      </w:r>
    </w:p>
    <w:p w:rsidR="001E138B" w:rsidRPr="00FD157A" w:rsidRDefault="008D3D71" w:rsidP="00DD2472">
      <w:pPr>
        <w:pStyle w:val="a8"/>
      </w:pPr>
      <w:r>
        <w:t>с</w:t>
      </w:r>
      <w:r w:rsidR="003E202F">
        <w:t xml:space="preserve">тудент </w:t>
      </w:r>
      <w:r w:rsidR="003F39A9">
        <w:t>4</w:t>
      </w:r>
      <w:r w:rsidR="001E138B" w:rsidRPr="00FD157A">
        <w:t>-го курса бакалаврской программы,</w:t>
      </w:r>
    </w:p>
    <w:p w:rsidR="0002794F" w:rsidRPr="00E872AD" w:rsidRDefault="008D3D71" w:rsidP="0002794F">
      <w:pPr>
        <w:pStyle w:val="a8"/>
      </w:pPr>
      <w:r>
        <w:t>г</w:t>
      </w:r>
      <w:r w:rsidR="002B6C3B">
        <w:t>руппы</w:t>
      </w:r>
      <w:r w:rsidR="00E872AD">
        <w:t xml:space="preserve"> </w:t>
      </w:r>
      <w:r w:rsidR="00E872AD" w:rsidRPr="0002794F">
        <w:t>4</w:t>
      </w:r>
    </w:p>
    <w:p w:rsidR="00DD2472" w:rsidRDefault="00DD2472" w:rsidP="00DD2472">
      <w:pPr>
        <w:pStyle w:val="a8"/>
        <w:rPr>
          <w:rStyle w:val="aa"/>
        </w:rPr>
      </w:pPr>
      <w:r w:rsidRPr="00A773DD">
        <w:rPr>
          <w:rStyle w:val="aa"/>
        </w:rPr>
        <w:t>Ревва Светлана Олеговна</w:t>
      </w:r>
    </w:p>
    <w:p w:rsidR="00DD2472" w:rsidRDefault="00A773DD" w:rsidP="00DD2472">
      <w:pPr>
        <w:pStyle w:val="a8"/>
      </w:pPr>
      <w:r>
        <w:t>_____________________________________</w:t>
      </w:r>
    </w:p>
    <w:p w:rsidR="00DD2472" w:rsidRDefault="00DD2472" w:rsidP="00DD2472">
      <w:pPr>
        <w:pStyle w:val="a8"/>
      </w:pPr>
    </w:p>
    <w:p w:rsidR="00DD2472" w:rsidRPr="00FD157A" w:rsidRDefault="00DD2472" w:rsidP="00DD2472">
      <w:pPr>
        <w:pStyle w:val="a8"/>
      </w:pPr>
    </w:p>
    <w:p w:rsidR="001E138B" w:rsidRDefault="003F39A9" w:rsidP="00DD2472">
      <w:pPr>
        <w:pStyle w:val="a8"/>
      </w:pPr>
      <w:r>
        <w:t>Научный руководитель</w:t>
      </w:r>
    </w:p>
    <w:p w:rsidR="00C320C1" w:rsidRPr="00FD157A" w:rsidRDefault="00C320C1" w:rsidP="00DD2472">
      <w:pPr>
        <w:pStyle w:val="a8"/>
        <w:rPr>
          <w:rStyle w:val="aa"/>
          <w:b w:val="0"/>
        </w:rPr>
      </w:pPr>
      <w:r>
        <w:rPr>
          <w:rStyle w:val="aa"/>
          <w:b w:val="0"/>
        </w:rPr>
        <w:t>к</w:t>
      </w:r>
      <w:r w:rsidRPr="00C320C1">
        <w:rPr>
          <w:rStyle w:val="aa"/>
          <w:b w:val="0"/>
        </w:rPr>
        <w:t>.э.н., доцент</w:t>
      </w:r>
    </w:p>
    <w:p w:rsidR="00DD2472" w:rsidRDefault="003F39A9" w:rsidP="000A799F">
      <w:pPr>
        <w:pStyle w:val="a8"/>
        <w:rPr>
          <w:rStyle w:val="aa"/>
        </w:rPr>
      </w:pPr>
      <w:r>
        <w:rPr>
          <w:rStyle w:val="aa"/>
        </w:rPr>
        <w:t>Цыбова Виктория Сергеевна</w:t>
      </w:r>
    </w:p>
    <w:p w:rsidR="0002794F" w:rsidRPr="0002794F" w:rsidRDefault="0002794F" w:rsidP="0002794F">
      <w:pPr>
        <w:pStyle w:val="a8"/>
        <w:rPr>
          <w:rStyle w:val="aa"/>
          <w:b w:val="0"/>
          <w:color w:val="auto"/>
        </w:rPr>
      </w:pPr>
      <w:r>
        <w:t>_____________________________________</w:t>
      </w:r>
    </w:p>
    <w:p w:rsidR="000A799F" w:rsidRDefault="000A799F" w:rsidP="000A799F">
      <w:pPr>
        <w:pStyle w:val="a8"/>
        <w:rPr>
          <w:rStyle w:val="aa"/>
        </w:rPr>
      </w:pPr>
    </w:p>
    <w:p w:rsidR="003E202F" w:rsidRDefault="003E202F" w:rsidP="000A799F">
      <w:pPr>
        <w:pStyle w:val="a8"/>
        <w:rPr>
          <w:rStyle w:val="aa"/>
        </w:rPr>
      </w:pPr>
    </w:p>
    <w:p w:rsidR="003E202F" w:rsidRDefault="003E202F" w:rsidP="000A799F">
      <w:pPr>
        <w:pStyle w:val="a8"/>
        <w:rPr>
          <w:rStyle w:val="aa"/>
        </w:rPr>
      </w:pPr>
    </w:p>
    <w:p w:rsidR="003E202F" w:rsidRDefault="003E202F" w:rsidP="000A799F">
      <w:pPr>
        <w:pStyle w:val="a8"/>
        <w:rPr>
          <w:rStyle w:val="aa"/>
        </w:rPr>
      </w:pPr>
    </w:p>
    <w:p w:rsidR="0002794F" w:rsidRDefault="0002794F" w:rsidP="000A799F">
      <w:pPr>
        <w:pStyle w:val="a8"/>
        <w:rPr>
          <w:rStyle w:val="aa"/>
        </w:rPr>
      </w:pPr>
    </w:p>
    <w:p w:rsidR="00DD2472" w:rsidRPr="00DD2472" w:rsidRDefault="00DD2472" w:rsidP="00FD157A">
      <w:pPr>
        <w:pStyle w:val="a3"/>
      </w:pPr>
    </w:p>
    <w:p w:rsidR="001E138B" w:rsidRPr="00FD157A" w:rsidRDefault="001E138B" w:rsidP="00DD2472">
      <w:pPr>
        <w:pStyle w:val="a7"/>
      </w:pPr>
      <w:r w:rsidRPr="00FD157A">
        <w:t>Санкт-Петербург</w:t>
      </w:r>
    </w:p>
    <w:p w:rsidR="00A20B94" w:rsidRPr="00A20B94" w:rsidRDefault="003F39A9" w:rsidP="00790FB6">
      <w:pPr>
        <w:pStyle w:val="a7"/>
        <w:sectPr w:rsidR="00A20B94" w:rsidRPr="00A20B94" w:rsidSect="007E165A">
          <w:footerReference w:type="default" r:id="rId8"/>
          <w:pgSz w:w="11906" w:h="16838"/>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t>2023</w:t>
      </w:r>
    </w:p>
    <w:p w:rsidR="008B3327" w:rsidRDefault="008B3327" w:rsidP="008B3327">
      <w:r>
        <w:lastRenderedPageBreak/>
        <w:t>Заявление о самостоятельном выполнении выпускной квалификационной работы</w:t>
      </w:r>
    </w:p>
    <w:p w:rsidR="008B3327" w:rsidRDefault="008B3327" w:rsidP="008B3327"/>
    <w:p w:rsidR="002D16AF" w:rsidRPr="002D16AF" w:rsidRDefault="008B3327" w:rsidP="002D16AF">
      <w:r w:rsidRPr="008B3327">
        <w:t>Я, Ревва Светлана Олеговна, студентка 4 курса, осваивающая основную образовательную программу бакала</w:t>
      </w:r>
      <w:r w:rsidR="006D3D1D">
        <w:t>вриата по направлению 38.03.02 –</w:t>
      </w:r>
      <w:r w:rsidRPr="008B3327">
        <w:t xml:space="preserve"> «Менеджмент» профиля «Управление человеческими ресурсами», заявляю, что в моей выпускной квалификационной работе на тему «</w:t>
      </w:r>
      <w:r w:rsidR="006D3D1D" w:rsidRPr="006D3D1D">
        <w:t>Особенности мотивации молодых специалистов поколения Z в России</w:t>
      </w:r>
      <w:r w:rsidRPr="008B3327">
        <w:t>», представленной в службу обеспечения программ бакалавриата по направлению «Менеджмент» для публичной защиты, не</w:t>
      </w:r>
      <w:r>
        <w:t xml:space="preserve"> содержится элементов пл</w:t>
      </w:r>
      <w:r w:rsidR="00E54773">
        <w:t xml:space="preserve">агиата. </w:t>
      </w:r>
      <w:r w:rsidRPr="008B3327">
        <w:t>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w:t>
      </w:r>
      <w:r>
        <w:t>й имеют соответствующие ссылки.</w:t>
      </w:r>
    </w:p>
    <w:p w:rsidR="008B3327" w:rsidRDefault="002D16AF" w:rsidP="008B3327">
      <w:r>
        <w:rPr>
          <w:rFonts w:eastAsia="Times New Roman" w:cs="Times New Roman"/>
          <w:b/>
          <w:noProof/>
          <w:sz w:val="22"/>
          <w:lang w:eastAsia="ru-RU"/>
        </w:rPr>
        <w:drawing>
          <wp:anchor distT="0" distB="0" distL="114300" distR="114300" simplePos="0" relativeHeight="251660288" behindDoc="1" locked="0" layoutInCell="1" allowOverlap="1" wp14:anchorId="08B6CE86" wp14:editId="681D9C35">
            <wp:simplePos x="0" y="0"/>
            <wp:positionH relativeFrom="column">
              <wp:posOffset>4323715</wp:posOffset>
            </wp:positionH>
            <wp:positionV relativeFrom="paragraph">
              <wp:posOffset>1595120</wp:posOffset>
            </wp:positionV>
            <wp:extent cx="774700" cy="387350"/>
            <wp:effectExtent l="0" t="0" r="635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Снимок экрана 2021-05-23 в 18.21.36.png"/>
                    <pic:cNvPicPr/>
                  </pic:nvPicPr>
                  <pic:blipFill rotWithShape="1">
                    <a:blip r:embed="rId9" cstate="print">
                      <a:extLst>
                        <a:ext uri="{28A0092B-C50C-407E-A947-70E740481C1C}">
                          <a14:useLocalDpi xmlns:a14="http://schemas.microsoft.com/office/drawing/2010/main" val="0"/>
                        </a:ext>
                      </a:extLst>
                    </a:blip>
                    <a:srcRect r="38014" b="40288"/>
                    <a:stretch/>
                  </pic:blipFill>
                  <pic:spPr bwMode="auto">
                    <a:xfrm>
                      <a:off x="0" y="0"/>
                      <a:ext cx="775027" cy="3875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3327" w:rsidRPr="008B3327">
        <w:t>Мне известно, что, согласно п.12.4.13 «Правил обучения на бакалаврской программе ВШМ СПбГУ», «обнаружение в ВКР студента элементов плагиата (контекстуальное или прямое заимствование текста из печатных и электронных оригинальных источников, а также из защищенных ранее выпускных квалификационных работ, кандидатских и докторских диссертаций без соответствующих ссылок) является основанием для выставления ГАК оценки «неудовлетворительно».</w:t>
      </w:r>
      <w:r w:rsidR="008B3327" w:rsidRPr="008B3327">
        <w:br/>
      </w:r>
    </w:p>
    <w:p w:rsidR="008B3327" w:rsidRPr="008B3327" w:rsidRDefault="0022363F" w:rsidP="008B3327">
      <w:r>
        <w:rPr>
          <w:noProof/>
          <w:lang w:eastAsia="ru-RU"/>
        </w:rPr>
        <mc:AlternateContent>
          <mc:Choice Requires="wps">
            <w:drawing>
              <wp:anchor distT="0" distB="0" distL="114300" distR="114300" simplePos="0" relativeHeight="251662336" behindDoc="0" locked="0" layoutInCell="1" allowOverlap="1" wp14:anchorId="47879A18" wp14:editId="382F6144">
                <wp:simplePos x="0" y="0"/>
                <wp:positionH relativeFrom="column">
                  <wp:posOffset>5923915</wp:posOffset>
                </wp:positionH>
                <wp:positionV relativeFrom="paragraph">
                  <wp:posOffset>4486275</wp:posOffset>
                </wp:positionV>
                <wp:extent cx="304800" cy="381000"/>
                <wp:effectExtent l="0" t="0" r="0" b="0"/>
                <wp:wrapNone/>
                <wp:docPr id="5" name="Овал 5"/>
                <wp:cNvGraphicFramePr/>
                <a:graphic xmlns:a="http://schemas.openxmlformats.org/drawingml/2006/main">
                  <a:graphicData uri="http://schemas.microsoft.com/office/word/2010/wordprocessingShape">
                    <wps:wsp>
                      <wps:cNvSpPr/>
                      <wps:spPr>
                        <a:xfrm>
                          <a:off x="0" y="0"/>
                          <a:ext cx="304800" cy="381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A9AB5C" id="Овал 5" o:spid="_x0000_s1026" style="position:absolute;margin-left:466.45pt;margin-top:353.25pt;width:24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" fillcolor="white [3212]" stroked="f" strokeweight="2pt"/>
            </w:pict>
          </mc:Fallback>
        </mc:AlternateContent>
      </w:r>
      <w:r w:rsidR="00E54773">
        <w:rPr>
          <w:noProof/>
          <w:lang w:eastAsia="ru-RU"/>
        </w:rPr>
        <mc:AlternateContent>
          <mc:Choice Requires="wps">
            <w:drawing>
              <wp:anchor distT="0" distB="0" distL="114300" distR="114300" simplePos="0" relativeHeight="251655680" behindDoc="0" locked="0" layoutInCell="1" allowOverlap="1">
                <wp:simplePos x="0" y="0"/>
                <wp:positionH relativeFrom="column">
                  <wp:posOffset>5771515</wp:posOffset>
                </wp:positionH>
                <wp:positionV relativeFrom="paragraph">
                  <wp:posOffset>4333875</wp:posOffset>
                </wp:positionV>
                <wp:extent cx="304800" cy="381000"/>
                <wp:effectExtent l="0" t="0" r="0" b="0"/>
                <wp:wrapNone/>
                <wp:docPr id="3" name="Овал 3"/>
                <wp:cNvGraphicFramePr/>
                <a:graphic xmlns:a="http://schemas.openxmlformats.org/drawingml/2006/main">
                  <a:graphicData uri="http://schemas.microsoft.com/office/word/2010/wordprocessingShape">
                    <wps:wsp>
                      <wps:cNvSpPr/>
                      <wps:spPr>
                        <a:xfrm>
                          <a:off x="0" y="0"/>
                          <a:ext cx="304800" cy="381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34E27E" id="Овал 3" o:spid="_x0000_s1026" style="position:absolute;margin-left:454.45pt;margin-top:341.25pt;width:24pt;height:30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" fillcolor="white [3212]" stroked="f" strokeweight="2pt"/>
            </w:pict>
          </mc:Fallback>
        </mc:AlternateContent>
      </w:r>
      <w:r w:rsidR="008B3327">
        <w:t xml:space="preserve">                                                                                               ______________ (Подпись)</w:t>
      </w:r>
      <w:r w:rsidR="008B3327">
        <w:br/>
        <w:t>2</w:t>
      </w:r>
      <w:r w:rsidR="009B1833">
        <w:t>8</w:t>
      </w:r>
      <w:bookmarkStart w:id="0" w:name="_GoBack"/>
      <w:bookmarkEnd w:id="0"/>
      <w:r w:rsidR="008B3327" w:rsidRPr="008B3327">
        <w:t>.05.2023 (Дата)</w:t>
      </w:r>
    </w:p>
    <w:p w:rsidR="008B3327" w:rsidRDefault="008B3327" w:rsidP="004D2E2F">
      <w:pPr>
        <w:ind w:firstLine="0"/>
        <w:rPr>
          <w:sz w:val="28"/>
        </w:rPr>
        <w:sectPr w:rsidR="008B3327" w:rsidSect="00FA2FBC">
          <w:pgSz w:w="11906" w:h="16838"/>
          <w:pgMar w:top="1134" w:right="851" w:bottom="1134" w:left="1701" w:header="709" w:footer="709" w:gutter="0"/>
          <w:cols w:space="708"/>
          <w:docGrid w:linePitch="360"/>
        </w:sectPr>
      </w:pPr>
    </w:p>
    <w:p w:rsidR="00395DA6" w:rsidRPr="00655531" w:rsidRDefault="00903BB9" w:rsidP="004D2E2F">
      <w:pPr>
        <w:ind w:firstLine="0"/>
        <w:rPr>
          <w:sz w:val="28"/>
        </w:rPr>
      </w:pPr>
      <w:r w:rsidRPr="00655531">
        <w:rPr>
          <w:sz w:val="28"/>
        </w:rPr>
        <w:lastRenderedPageBreak/>
        <w:t>ОГЛАВЛЕНИЕ</w:t>
      </w:r>
    </w:p>
    <w:p w:rsidR="0022363F" w:rsidRPr="0022363F" w:rsidRDefault="004D2E2F">
      <w:pPr>
        <w:pStyle w:val="11"/>
        <w:tabs>
          <w:tab w:val="right" w:leader="dot" w:pos="9344"/>
        </w:tabs>
        <w:rPr>
          <w:rFonts w:asciiTheme="minorHAnsi" w:eastAsiaTheme="minorEastAsia" w:hAnsiTheme="minorHAnsi"/>
          <w:b w:val="0"/>
          <w:caps w:val="0"/>
          <w:noProof/>
          <w:sz w:val="24"/>
          <w:szCs w:val="24"/>
          <w:lang w:eastAsia="ru-RU"/>
        </w:rPr>
      </w:pPr>
      <w:r w:rsidRPr="00B714FE">
        <w:rPr>
          <w:b w:val="0"/>
          <w:sz w:val="24"/>
          <w:szCs w:val="24"/>
        </w:rPr>
        <w:fldChar w:fldCharType="begin"/>
      </w:r>
      <w:r w:rsidRPr="00B714FE">
        <w:rPr>
          <w:b w:val="0"/>
          <w:sz w:val="24"/>
          <w:szCs w:val="24"/>
        </w:rPr>
        <w:instrText xml:space="preserve"> TOC \o "1-3" \h \z \u </w:instrText>
      </w:r>
      <w:r w:rsidRPr="00B714FE">
        <w:rPr>
          <w:b w:val="0"/>
          <w:sz w:val="24"/>
          <w:szCs w:val="24"/>
        </w:rPr>
        <w:fldChar w:fldCharType="separate"/>
      </w:r>
      <w:hyperlink w:anchor="_Toc136022779" w:history="1">
        <w:r w:rsidR="0022363F" w:rsidRPr="0022363F">
          <w:rPr>
            <w:rStyle w:val="af9"/>
            <w:b w:val="0"/>
            <w:noProof/>
            <w:sz w:val="24"/>
            <w:szCs w:val="24"/>
          </w:rPr>
          <w:t>Введение</w:t>
        </w:r>
        <w:r w:rsidR="0022363F" w:rsidRPr="0022363F">
          <w:rPr>
            <w:b w:val="0"/>
            <w:noProof/>
            <w:webHidden/>
            <w:sz w:val="24"/>
            <w:szCs w:val="24"/>
          </w:rPr>
          <w:tab/>
        </w:r>
        <w:r w:rsidR="0022363F" w:rsidRPr="0022363F">
          <w:rPr>
            <w:b w:val="0"/>
            <w:noProof/>
            <w:webHidden/>
            <w:sz w:val="24"/>
            <w:szCs w:val="24"/>
          </w:rPr>
          <w:fldChar w:fldCharType="begin"/>
        </w:r>
        <w:r w:rsidR="0022363F" w:rsidRPr="0022363F">
          <w:rPr>
            <w:b w:val="0"/>
            <w:noProof/>
            <w:webHidden/>
            <w:sz w:val="24"/>
            <w:szCs w:val="24"/>
          </w:rPr>
          <w:instrText xml:space="preserve"> PAGEREF _Toc136022779 \h </w:instrText>
        </w:r>
        <w:r w:rsidR="0022363F" w:rsidRPr="0022363F">
          <w:rPr>
            <w:b w:val="0"/>
            <w:noProof/>
            <w:webHidden/>
            <w:sz w:val="24"/>
            <w:szCs w:val="24"/>
          </w:rPr>
        </w:r>
        <w:r w:rsidR="0022363F" w:rsidRPr="0022363F">
          <w:rPr>
            <w:b w:val="0"/>
            <w:noProof/>
            <w:webHidden/>
            <w:sz w:val="24"/>
            <w:szCs w:val="24"/>
          </w:rPr>
          <w:fldChar w:fldCharType="separate"/>
        </w:r>
        <w:r w:rsidR="0022363F" w:rsidRPr="0022363F">
          <w:rPr>
            <w:b w:val="0"/>
            <w:noProof/>
            <w:webHidden/>
            <w:sz w:val="24"/>
            <w:szCs w:val="24"/>
          </w:rPr>
          <w:t>5</w:t>
        </w:r>
        <w:r w:rsidR="0022363F" w:rsidRPr="0022363F">
          <w:rPr>
            <w:b w:val="0"/>
            <w:noProof/>
            <w:webHidden/>
            <w:sz w:val="24"/>
            <w:szCs w:val="24"/>
          </w:rPr>
          <w:fldChar w:fldCharType="end"/>
        </w:r>
      </w:hyperlink>
    </w:p>
    <w:p w:rsidR="0022363F" w:rsidRPr="0022363F" w:rsidRDefault="00F3797C">
      <w:pPr>
        <w:pStyle w:val="11"/>
        <w:tabs>
          <w:tab w:val="right" w:leader="dot" w:pos="9344"/>
        </w:tabs>
        <w:rPr>
          <w:rFonts w:asciiTheme="minorHAnsi" w:eastAsiaTheme="minorEastAsia" w:hAnsiTheme="minorHAnsi"/>
          <w:b w:val="0"/>
          <w:caps w:val="0"/>
          <w:noProof/>
          <w:sz w:val="24"/>
          <w:szCs w:val="24"/>
          <w:lang w:eastAsia="ru-RU"/>
        </w:rPr>
      </w:pPr>
      <w:hyperlink w:anchor="_Toc136022780" w:history="1">
        <w:r w:rsidR="0022363F" w:rsidRPr="0022363F">
          <w:rPr>
            <w:rStyle w:val="af9"/>
            <w:b w:val="0"/>
            <w:noProof/>
            <w:sz w:val="24"/>
            <w:szCs w:val="24"/>
          </w:rPr>
          <w:t>ГЛАВА 1. теоретические основы мотивации сотрудников</w:t>
        </w:r>
        <w:r w:rsidR="0022363F" w:rsidRPr="0022363F">
          <w:rPr>
            <w:b w:val="0"/>
            <w:noProof/>
            <w:webHidden/>
            <w:sz w:val="24"/>
            <w:szCs w:val="24"/>
          </w:rPr>
          <w:tab/>
        </w:r>
        <w:r w:rsidR="0022363F" w:rsidRPr="0022363F">
          <w:rPr>
            <w:b w:val="0"/>
            <w:noProof/>
            <w:webHidden/>
            <w:sz w:val="24"/>
            <w:szCs w:val="24"/>
          </w:rPr>
          <w:fldChar w:fldCharType="begin"/>
        </w:r>
        <w:r w:rsidR="0022363F" w:rsidRPr="0022363F">
          <w:rPr>
            <w:b w:val="0"/>
            <w:noProof/>
            <w:webHidden/>
            <w:sz w:val="24"/>
            <w:szCs w:val="24"/>
          </w:rPr>
          <w:instrText xml:space="preserve"> PAGEREF _Toc136022780 \h </w:instrText>
        </w:r>
        <w:r w:rsidR="0022363F" w:rsidRPr="0022363F">
          <w:rPr>
            <w:b w:val="0"/>
            <w:noProof/>
            <w:webHidden/>
            <w:sz w:val="24"/>
            <w:szCs w:val="24"/>
          </w:rPr>
        </w:r>
        <w:r w:rsidR="0022363F" w:rsidRPr="0022363F">
          <w:rPr>
            <w:b w:val="0"/>
            <w:noProof/>
            <w:webHidden/>
            <w:sz w:val="24"/>
            <w:szCs w:val="24"/>
          </w:rPr>
          <w:fldChar w:fldCharType="separate"/>
        </w:r>
        <w:r w:rsidR="0022363F" w:rsidRPr="0022363F">
          <w:rPr>
            <w:b w:val="0"/>
            <w:noProof/>
            <w:webHidden/>
            <w:sz w:val="24"/>
            <w:szCs w:val="24"/>
          </w:rPr>
          <w:t>9</w:t>
        </w:r>
        <w:r w:rsidR="0022363F" w:rsidRPr="0022363F">
          <w:rPr>
            <w:b w:val="0"/>
            <w:noProof/>
            <w:webHidden/>
            <w:sz w:val="24"/>
            <w:szCs w:val="24"/>
          </w:rPr>
          <w:fldChar w:fldCharType="end"/>
        </w:r>
      </w:hyperlink>
    </w:p>
    <w:p w:rsidR="0022363F" w:rsidRPr="0022363F" w:rsidRDefault="00F3797C">
      <w:pPr>
        <w:pStyle w:val="21"/>
        <w:tabs>
          <w:tab w:val="left" w:pos="1680"/>
        </w:tabs>
        <w:rPr>
          <w:rFonts w:asciiTheme="minorHAnsi" w:eastAsiaTheme="minorEastAsia" w:hAnsiTheme="minorHAnsi"/>
          <w:b w:val="0"/>
          <w:sz w:val="24"/>
          <w:szCs w:val="24"/>
          <w:lang w:eastAsia="ru-RU"/>
        </w:rPr>
      </w:pPr>
      <w:hyperlink w:anchor="_Toc136022781" w:history="1">
        <w:r w:rsidR="0022363F" w:rsidRPr="0022363F">
          <w:rPr>
            <w:rStyle w:val="af9"/>
            <w:b w:val="0"/>
            <w:sz w:val="24"/>
            <w:szCs w:val="24"/>
          </w:rPr>
          <w:t>1.1.</w:t>
        </w:r>
        <w:r w:rsidR="0022363F" w:rsidRPr="0022363F">
          <w:rPr>
            <w:rFonts w:asciiTheme="minorHAnsi" w:eastAsiaTheme="minorEastAsia" w:hAnsiTheme="minorHAnsi"/>
            <w:b w:val="0"/>
            <w:sz w:val="24"/>
            <w:szCs w:val="24"/>
            <w:lang w:eastAsia="ru-RU"/>
          </w:rPr>
          <w:tab/>
        </w:r>
        <w:r w:rsidR="0022363F" w:rsidRPr="0022363F">
          <w:rPr>
            <w:rStyle w:val="af9"/>
            <w:b w:val="0"/>
            <w:sz w:val="24"/>
            <w:szCs w:val="24"/>
          </w:rPr>
          <w:t>Теоретические основы определения понятия мотивации</w:t>
        </w:r>
        <w:r w:rsidR="0022363F" w:rsidRPr="0022363F">
          <w:rPr>
            <w:b w:val="0"/>
            <w:webHidden/>
            <w:sz w:val="24"/>
            <w:szCs w:val="24"/>
          </w:rPr>
          <w:tab/>
        </w:r>
        <w:r w:rsidR="0022363F" w:rsidRPr="0022363F">
          <w:rPr>
            <w:b w:val="0"/>
            <w:webHidden/>
            <w:sz w:val="24"/>
            <w:szCs w:val="24"/>
          </w:rPr>
          <w:fldChar w:fldCharType="begin"/>
        </w:r>
        <w:r w:rsidR="0022363F" w:rsidRPr="0022363F">
          <w:rPr>
            <w:b w:val="0"/>
            <w:webHidden/>
            <w:sz w:val="24"/>
            <w:szCs w:val="24"/>
          </w:rPr>
          <w:instrText xml:space="preserve"> PAGEREF _Toc136022781 \h </w:instrText>
        </w:r>
        <w:r w:rsidR="0022363F" w:rsidRPr="0022363F">
          <w:rPr>
            <w:b w:val="0"/>
            <w:webHidden/>
            <w:sz w:val="24"/>
            <w:szCs w:val="24"/>
          </w:rPr>
        </w:r>
        <w:r w:rsidR="0022363F" w:rsidRPr="0022363F">
          <w:rPr>
            <w:b w:val="0"/>
            <w:webHidden/>
            <w:sz w:val="24"/>
            <w:szCs w:val="24"/>
          </w:rPr>
          <w:fldChar w:fldCharType="separate"/>
        </w:r>
        <w:r w:rsidR="0022363F" w:rsidRPr="0022363F">
          <w:rPr>
            <w:b w:val="0"/>
            <w:webHidden/>
            <w:sz w:val="24"/>
            <w:szCs w:val="24"/>
          </w:rPr>
          <w:t>9</w:t>
        </w:r>
        <w:r w:rsidR="0022363F" w:rsidRPr="0022363F">
          <w:rPr>
            <w:b w:val="0"/>
            <w:webHidden/>
            <w:sz w:val="24"/>
            <w:szCs w:val="24"/>
          </w:rPr>
          <w:fldChar w:fldCharType="end"/>
        </w:r>
      </w:hyperlink>
    </w:p>
    <w:p w:rsidR="0022363F" w:rsidRPr="0022363F" w:rsidRDefault="00F3797C">
      <w:pPr>
        <w:pStyle w:val="21"/>
        <w:tabs>
          <w:tab w:val="left" w:pos="1680"/>
        </w:tabs>
        <w:rPr>
          <w:rFonts w:asciiTheme="minorHAnsi" w:eastAsiaTheme="minorEastAsia" w:hAnsiTheme="minorHAnsi"/>
          <w:b w:val="0"/>
          <w:sz w:val="24"/>
          <w:szCs w:val="24"/>
          <w:lang w:eastAsia="ru-RU"/>
        </w:rPr>
      </w:pPr>
      <w:hyperlink w:anchor="_Toc136022782" w:history="1">
        <w:r w:rsidR="0022363F" w:rsidRPr="0022363F">
          <w:rPr>
            <w:rStyle w:val="af9"/>
            <w:b w:val="0"/>
            <w:sz w:val="24"/>
            <w:szCs w:val="24"/>
          </w:rPr>
          <w:t>1.2.</w:t>
        </w:r>
        <w:r w:rsidR="0022363F" w:rsidRPr="0022363F">
          <w:rPr>
            <w:rFonts w:asciiTheme="minorHAnsi" w:eastAsiaTheme="minorEastAsia" w:hAnsiTheme="minorHAnsi"/>
            <w:b w:val="0"/>
            <w:sz w:val="24"/>
            <w:szCs w:val="24"/>
            <w:lang w:eastAsia="ru-RU"/>
          </w:rPr>
          <w:tab/>
        </w:r>
        <w:r w:rsidR="0022363F" w:rsidRPr="0022363F">
          <w:rPr>
            <w:rStyle w:val="af9"/>
            <w:b w:val="0"/>
            <w:sz w:val="24"/>
            <w:szCs w:val="24"/>
          </w:rPr>
          <w:t>Теоретические основы определения понятия стимулирования</w:t>
        </w:r>
        <w:r w:rsidR="0022363F" w:rsidRPr="0022363F">
          <w:rPr>
            <w:b w:val="0"/>
            <w:webHidden/>
            <w:sz w:val="24"/>
            <w:szCs w:val="24"/>
          </w:rPr>
          <w:tab/>
        </w:r>
        <w:r w:rsidR="0022363F" w:rsidRPr="0022363F">
          <w:rPr>
            <w:b w:val="0"/>
            <w:webHidden/>
            <w:sz w:val="24"/>
            <w:szCs w:val="24"/>
          </w:rPr>
          <w:fldChar w:fldCharType="begin"/>
        </w:r>
        <w:r w:rsidR="0022363F" w:rsidRPr="0022363F">
          <w:rPr>
            <w:b w:val="0"/>
            <w:webHidden/>
            <w:sz w:val="24"/>
            <w:szCs w:val="24"/>
          </w:rPr>
          <w:instrText xml:space="preserve"> PAGEREF _Toc136022782 \h </w:instrText>
        </w:r>
        <w:r w:rsidR="0022363F" w:rsidRPr="0022363F">
          <w:rPr>
            <w:b w:val="0"/>
            <w:webHidden/>
            <w:sz w:val="24"/>
            <w:szCs w:val="24"/>
          </w:rPr>
        </w:r>
        <w:r w:rsidR="0022363F" w:rsidRPr="0022363F">
          <w:rPr>
            <w:b w:val="0"/>
            <w:webHidden/>
            <w:sz w:val="24"/>
            <w:szCs w:val="24"/>
          </w:rPr>
          <w:fldChar w:fldCharType="separate"/>
        </w:r>
        <w:r w:rsidR="0022363F" w:rsidRPr="0022363F">
          <w:rPr>
            <w:b w:val="0"/>
            <w:webHidden/>
            <w:sz w:val="24"/>
            <w:szCs w:val="24"/>
          </w:rPr>
          <w:t>11</w:t>
        </w:r>
        <w:r w:rsidR="0022363F" w:rsidRPr="0022363F">
          <w:rPr>
            <w:b w:val="0"/>
            <w:webHidden/>
            <w:sz w:val="24"/>
            <w:szCs w:val="24"/>
          </w:rPr>
          <w:fldChar w:fldCharType="end"/>
        </w:r>
      </w:hyperlink>
    </w:p>
    <w:p w:rsidR="0022363F" w:rsidRPr="0022363F" w:rsidRDefault="00F3797C">
      <w:pPr>
        <w:pStyle w:val="21"/>
        <w:tabs>
          <w:tab w:val="left" w:pos="1680"/>
        </w:tabs>
        <w:rPr>
          <w:rFonts w:asciiTheme="minorHAnsi" w:eastAsiaTheme="minorEastAsia" w:hAnsiTheme="minorHAnsi"/>
          <w:b w:val="0"/>
          <w:sz w:val="24"/>
          <w:szCs w:val="24"/>
          <w:lang w:eastAsia="ru-RU"/>
        </w:rPr>
      </w:pPr>
      <w:hyperlink w:anchor="_Toc136022783" w:history="1">
        <w:r w:rsidR="0022363F" w:rsidRPr="0022363F">
          <w:rPr>
            <w:rStyle w:val="af9"/>
            <w:b w:val="0"/>
            <w:sz w:val="24"/>
            <w:szCs w:val="24"/>
          </w:rPr>
          <w:t>1.3.</w:t>
        </w:r>
        <w:r w:rsidR="0022363F" w:rsidRPr="0022363F">
          <w:rPr>
            <w:rFonts w:asciiTheme="minorHAnsi" w:eastAsiaTheme="minorEastAsia" w:hAnsiTheme="minorHAnsi"/>
            <w:b w:val="0"/>
            <w:sz w:val="24"/>
            <w:szCs w:val="24"/>
            <w:lang w:eastAsia="ru-RU"/>
          </w:rPr>
          <w:tab/>
        </w:r>
        <w:r w:rsidR="0022363F" w:rsidRPr="0022363F">
          <w:rPr>
            <w:rStyle w:val="af9"/>
            <w:b w:val="0"/>
            <w:sz w:val="24"/>
            <w:szCs w:val="24"/>
          </w:rPr>
          <w:t>Теории мотивации</w:t>
        </w:r>
        <w:r w:rsidR="0022363F" w:rsidRPr="0022363F">
          <w:rPr>
            <w:b w:val="0"/>
            <w:webHidden/>
            <w:sz w:val="24"/>
            <w:szCs w:val="24"/>
          </w:rPr>
          <w:tab/>
        </w:r>
        <w:r w:rsidR="0022363F" w:rsidRPr="0022363F">
          <w:rPr>
            <w:b w:val="0"/>
            <w:webHidden/>
            <w:sz w:val="24"/>
            <w:szCs w:val="24"/>
          </w:rPr>
          <w:fldChar w:fldCharType="begin"/>
        </w:r>
        <w:r w:rsidR="0022363F" w:rsidRPr="0022363F">
          <w:rPr>
            <w:b w:val="0"/>
            <w:webHidden/>
            <w:sz w:val="24"/>
            <w:szCs w:val="24"/>
          </w:rPr>
          <w:instrText xml:space="preserve"> PAGEREF _Toc136022783 \h </w:instrText>
        </w:r>
        <w:r w:rsidR="0022363F" w:rsidRPr="0022363F">
          <w:rPr>
            <w:b w:val="0"/>
            <w:webHidden/>
            <w:sz w:val="24"/>
            <w:szCs w:val="24"/>
          </w:rPr>
        </w:r>
        <w:r w:rsidR="0022363F" w:rsidRPr="0022363F">
          <w:rPr>
            <w:b w:val="0"/>
            <w:webHidden/>
            <w:sz w:val="24"/>
            <w:szCs w:val="24"/>
          </w:rPr>
          <w:fldChar w:fldCharType="separate"/>
        </w:r>
        <w:r w:rsidR="0022363F" w:rsidRPr="0022363F">
          <w:rPr>
            <w:b w:val="0"/>
            <w:webHidden/>
            <w:sz w:val="24"/>
            <w:szCs w:val="24"/>
          </w:rPr>
          <w:t>14</w:t>
        </w:r>
        <w:r w:rsidR="0022363F" w:rsidRPr="0022363F">
          <w:rPr>
            <w:b w:val="0"/>
            <w:webHidden/>
            <w:sz w:val="24"/>
            <w:szCs w:val="24"/>
          </w:rPr>
          <w:fldChar w:fldCharType="end"/>
        </w:r>
      </w:hyperlink>
    </w:p>
    <w:p w:rsidR="0022363F" w:rsidRPr="0022363F" w:rsidRDefault="00F3797C">
      <w:pPr>
        <w:pStyle w:val="11"/>
        <w:tabs>
          <w:tab w:val="right" w:leader="dot" w:pos="9344"/>
        </w:tabs>
        <w:rPr>
          <w:rFonts w:asciiTheme="minorHAnsi" w:eastAsiaTheme="minorEastAsia" w:hAnsiTheme="minorHAnsi"/>
          <w:b w:val="0"/>
          <w:caps w:val="0"/>
          <w:noProof/>
          <w:sz w:val="24"/>
          <w:szCs w:val="24"/>
          <w:lang w:eastAsia="ru-RU"/>
        </w:rPr>
      </w:pPr>
      <w:hyperlink w:anchor="_Toc136022784" w:history="1">
        <w:r w:rsidR="0022363F" w:rsidRPr="0022363F">
          <w:rPr>
            <w:rStyle w:val="af9"/>
            <w:b w:val="0"/>
            <w:noProof/>
            <w:sz w:val="24"/>
            <w:szCs w:val="24"/>
          </w:rPr>
          <w:t xml:space="preserve">Глава 2. особенности представителей поколения </w:t>
        </w:r>
        <w:r w:rsidR="0022363F" w:rsidRPr="0022363F">
          <w:rPr>
            <w:rStyle w:val="af9"/>
            <w:b w:val="0"/>
            <w:noProof/>
            <w:sz w:val="24"/>
            <w:szCs w:val="24"/>
            <w:lang w:val="en-US"/>
          </w:rPr>
          <w:t>Z</w:t>
        </w:r>
        <w:r w:rsidR="0022363F" w:rsidRPr="0022363F">
          <w:rPr>
            <w:b w:val="0"/>
            <w:noProof/>
            <w:webHidden/>
            <w:sz w:val="24"/>
            <w:szCs w:val="24"/>
          </w:rPr>
          <w:tab/>
        </w:r>
        <w:r w:rsidR="0022363F" w:rsidRPr="0022363F">
          <w:rPr>
            <w:b w:val="0"/>
            <w:noProof/>
            <w:webHidden/>
            <w:sz w:val="24"/>
            <w:szCs w:val="24"/>
          </w:rPr>
          <w:fldChar w:fldCharType="begin"/>
        </w:r>
        <w:r w:rsidR="0022363F" w:rsidRPr="0022363F">
          <w:rPr>
            <w:b w:val="0"/>
            <w:noProof/>
            <w:webHidden/>
            <w:sz w:val="24"/>
            <w:szCs w:val="24"/>
          </w:rPr>
          <w:instrText xml:space="preserve"> PAGEREF _Toc136022784 \h </w:instrText>
        </w:r>
        <w:r w:rsidR="0022363F" w:rsidRPr="0022363F">
          <w:rPr>
            <w:b w:val="0"/>
            <w:noProof/>
            <w:webHidden/>
            <w:sz w:val="24"/>
            <w:szCs w:val="24"/>
          </w:rPr>
        </w:r>
        <w:r w:rsidR="0022363F" w:rsidRPr="0022363F">
          <w:rPr>
            <w:b w:val="0"/>
            <w:noProof/>
            <w:webHidden/>
            <w:sz w:val="24"/>
            <w:szCs w:val="24"/>
          </w:rPr>
          <w:fldChar w:fldCharType="separate"/>
        </w:r>
        <w:r w:rsidR="0022363F" w:rsidRPr="0022363F">
          <w:rPr>
            <w:b w:val="0"/>
            <w:noProof/>
            <w:webHidden/>
            <w:sz w:val="24"/>
            <w:szCs w:val="24"/>
          </w:rPr>
          <w:t>21</w:t>
        </w:r>
        <w:r w:rsidR="0022363F" w:rsidRPr="0022363F">
          <w:rPr>
            <w:b w:val="0"/>
            <w:noProof/>
            <w:webHidden/>
            <w:sz w:val="24"/>
            <w:szCs w:val="24"/>
          </w:rPr>
          <w:fldChar w:fldCharType="end"/>
        </w:r>
      </w:hyperlink>
    </w:p>
    <w:p w:rsidR="0022363F" w:rsidRPr="0022363F" w:rsidRDefault="00F3797C">
      <w:pPr>
        <w:pStyle w:val="21"/>
        <w:tabs>
          <w:tab w:val="left" w:pos="1680"/>
        </w:tabs>
        <w:rPr>
          <w:rFonts w:asciiTheme="minorHAnsi" w:eastAsiaTheme="minorEastAsia" w:hAnsiTheme="minorHAnsi"/>
          <w:b w:val="0"/>
          <w:sz w:val="24"/>
          <w:szCs w:val="24"/>
          <w:lang w:eastAsia="ru-RU"/>
        </w:rPr>
      </w:pPr>
      <w:hyperlink w:anchor="_Toc136022785" w:history="1">
        <w:r w:rsidR="0022363F" w:rsidRPr="0022363F">
          <w:rPr>
            <w:rStyle w:val="af9"/>
            <w:b w:val="0"/>
            <w:sz w:val="24"/>
            <w:szCs w:val="24"/>
          </w:rPr>
          <w:t>2.1.</w:t>
        </w:r>
        <w:r w:rsidR="0022363F" w:rsidRPr="0022363F">
          <w:rPr>
            <w:rFonts w:asciiTheme="minorHAnsi" w:eastAsiaTheme="minorEastAsia" w:hAnsiTheme="minorHAnsi"/>
            <w:b w:val="0"/>
            <w:sz w:val="24"/>
            <w:szCs w:val="24"/>
            <w:lang w:eastAsia="ru-RU"/>
          </w:rPr>
          <w:tab/>
        </w:r>
        <w:r w:rsidR="0022363F" w:rsidRPr="0022363F">
          <w:rPr>
            <w:rStyle w:val="af9"/>
            <w:b w:val="0"/>
            <w:sz w:val="24"/>
            <w:szCs w:val="24"/>
          </w:rPr>
          <w:t>Особенности поколений</w:t>
        </w:r>
        <w:r w:rsidR="0022363F" w:rsidRPr="0022363F">
          <w:rPr>
            <w:b w:val="0"/>
            <w:webHidden/>
            <w:sz w:val="24"/>
            <w:szCs w:val="24"/>
          </w:rPr>
          <w:tab/>
        </w:r>
        <w:r w:rsidR="0022363F" w:rsidRPr="0022363F">
          <w:rPr>
            <w:b w:val="0"/>
            <w:webHidden/>
            <w:sz w:val="24"/>
            <w:szCs w:val="24"/>
          </w:rPr>
          <w:fldChar w:fldCharType="begin"/>
        </w:r>
        <w:r w:rsidR="0022363F" w:rsidRPr="0022363F">
          <w:rPr>
            <w:b w:val="0"/>
            <w:webHidden/>
            <w:sz w:val="24"/>
            <w:szCs w:val="24"/>
          </w:rPr>
          <w:instrText xml:space="preserve"> PAGEREF _Toc136022785 \h </w:instrText>
        </w:r>
        <w:r w:rsidR="0022363F" w:rsidRPr="0022363F">
          <w:rPr>
            <w:b w:val="0"/>
            <w:webHidden/>
            <w:sz w:val="24"/>
            <w:szCs w:val="24"/>
          </w:rPr>
        </w:r>
        <w:r w:rsidR="0022363F" w:rsidRPr="0022363F">
          <w:rPr>
            <w:b w:val="0"/>
            <w:webHidden/>
            <w:sz w:val="24"/>
            <w:szCs w:val="24"/>
          </w:rPr>
          <w:fldChar w:fldCharType="separate"/>
        </w:r>
        <w:r w:rsidR="0022363F" w:rsidRPr="0022363F">
          <w:rPr>
            <w:b w:val="0"/>
            <w:webHidden/>
            <w:sz w:val="24"/>
            <w:szCs w:val="24"/>
          </w:rPr>
          <w:t>21</w:t>
        </w:r>
        <w:r w:rsidR="0022363F" w:rsidRPr="0022363F">
          <w:rPr>
            <w:b w:val="0"/>
            <w:webHidden/>
            <w:sz w:val="24"/>
            <w:szCs w:val="24"/>
          </w:rPr>
          <w:fldChar w:fldCharType="end"/>
        </w:r>
      </w:hyperlink>
    </w:p>
    <w:p w:rsidR="0022363F" w:rsidRPr="0022363F" w:rsidRDefault="00F3797C">
      <w:pPr>
        <w:pStyle w:val="21"/>
        <w:tabs>
          <w:tab w:val="left" w:pos="1680"/>
        </w:tabs>
        <w:rPr>
          <w:rFonts w:asciiTheme="minorHAnsi" w:eastAsiaTheme="minorEastAsia" w:hAnsiTheme="minorHAnsi"/>
          <w:b w:val="0"/>
          <w:sz w:val="24"/>
          <w:szCs w:val="24"/>
          <w:lang w:eastAsia="ru-RU"/>
        </w:rPr>
      </w:pPr>
      <w:hyperlink w:anchor="_Toc136022786" w:history="1">
        <w:r w:rsidR="0022363F" w:rsidRPr="0022363F">
          <w:rPr>
            <w:rStyle w:val="af9"/>
            <w:b w:val="0"/>
            <w:sz w:val="24"/>
            <w:szCs w:val="24"/>
          </w:rPr>
          <w:t>2.2.</w:t>
        </w:r>
        <w:r w:rsidR="0022363F" w:rsidRPr="0022363F">
          <w:rPr>
            <w:rFonts w:asciiTheme="minorHAnsi" w:eastAsiaTheme="minorEastAsia" w:hAnsiTheme="minorHAnsi"/>
            <w:b w:val="0"/>
            <w:sz w:val="24"/>
            <w:szCs w:val="24"/>
            <w:lang w:eastAsia="ru-RU"/>
          </w:rPr>
          <w:tab/>
        </w:r>
        <w:r w:rsidR="0022363F" w:rsidRPr="0022363F">
          <w:rPr>
            <w:rStyle w:val="af9"/>
            <w:b w:val="0"/>
            <w:sz w:val="24"/>
            <w:szCs w:val="24"/>
          </w:rPr>
          <w:t xml:space="preserve">Особенности поколения </w:t>
        </w:r>
        <w:r w:rsidR="0022363F" w:rsidRPr="0022363F">
          <w:rPr>
            <w:rStyle w:val="af9"/>
            <w:b w:val="0"/>
            <w:sz w:val="24"/>
            <w:szCs w:val="24"/>
            <w:lang w:val="en-US"/>
          </w:rPr>
          <w:t>Z</w:t>
        </w:r>
        <w:r w:rsidR="0022363F" w:rsidRPr="0022363F">
          <w:rPr>
            <w:b w:val="0"/>
            <w:webHidden/>
            <w:sz w:val="24"/>
            <w:szCs w:val="24"/>
          </w:rPr>
          <w:tab/>
        </w:r>
        <w:r w:rsidR="0022363F" w:rsidRPr="0022363F">
          <w:rPr>
            <w:b w:val="0"/>
            <w:webHidden/>
            <w:sz w:val="24"/>
            <w:szCs w:val="24"/>
          </w:rPr>
          <w:fldChar w:fldCharType="begin"/>
        </w:r>
        <w:r w:rsidR="0022363F" w:rsidRPr="0022363F">
          <w:rPr>
            <w:b w:val="0"/>
            <w:webHidden/>
            <w:sz w:val="24"/>
            <w:szCs w:val="24"/>
          </w:rPr>
          <w:instrText xml:space="preserve"> PAGEREF _Toc136022786 \h </w:instrText>
        </w:r>
        <w:r w:rsidR="0022363F" w:rsidRPr="0022363F">
          <w:rPr>
            <w:b w:val="0"/>
            <w:webHidden/>
            <w:sz w:val="24"/>
            <w:szCs w:val="24"/>
          </w:rPr>
        </w:r>
        <w:r w:rsidR="0022363F" w:rsidRPr="0022363F">
          <w:rPr>
            <w:b w:val="0"/>
            <w:webHidden/>
            <w:sz w:val="24"/>
            <w:szCs w:val="24"/>
          </w:rPr>
          <w:fldChar w:fldCharType="separate"/>
        </w:r>
        <w:r w:rsidR="0022363F" w:rsidRPr="0022363F">
          <w:rPr>
            <w:b w:val="0"/>
            <w:webHidden/>
            <w:sz w:val="24"/>
            <w:szCs w:val="24"/>
          </w:rPr>
          <w:t>26</w:t>
        </w:r>
        <w:r w:rsidR="0022363F" w:rsidRPr="0022363F">
          <w:rPr>
            <w:b w:val="0"/>
            <w:webHidden/>
            <w:sz w:val="24"/>
            <w:szCs w:val="24"/>
          </w:rPr>
          <w:fldChar w:fldCharType="end"/>
        </w:r>
      </w:hyperlink>
    </w:p>
    <w:p w:rsidR="0022363F" w:rsidRPr="0022363F" w:rsidRDefault="00F3797C">
      <w:pPr>
        <w:pStyle w:val="32"/>
        <w:tabs>
          <w:tab w:val="left" w:pos="1949"/>
        </w:tabs>
        <w:rPr>
          <w:rFonts w:asciiTheme="minorHAnsi" w:eastAsiaTheme="minorEastAsia" w:hAnsiTheme="minorHAnsi" w:cstheme="minorBidi"/>
          <w:lang w:eastAsia="ru-RU"/>
        </w:rPr>
      </w:pPr>
      <w:hyperlink w:anchor="_Toc136022787" w:history="1">
        <w:r w:rsidR="0022363F" w:rsidRPr="0022363F">
          <w:rPr>
            <w:rStyle w:val="af9"/>
          </w:rPr>
          <w:t>2.2.1.</w:t>
        </w:r>
        <w:r w:rsidR="0022363F" w:rsidRPr="0022363F">
          <w:rPr>
            <w:rFonts w:asciiTheme="minorHAnsi" w:eastAsiaTheme="minorEastAsia" w:hAnsiTheme="minorHAnsi" w:cstheme="minorBidi"/>
            <w:lang w:eastAsia="ru-RU"/>
          </w:rPr>
          <w:tab/>
        </w:r>
        <w:r w:rsidR="0022363F" w:rsidRPr="0022363F">
          <w:rPr>
            <w:rStyle w:val="af9"/>
          </w:rPr>
          <w:t xml:space="preserve">Личностные характеристики поколения </w:t>
        </w:r>
        <w:r w:rsidR="0022363F" w:rsidRPr="0022363F">
          <w:rPr>
            <w:rStyle w:val="af9"/>
            <w:lang w:val="en-US"/>
          </w:rPr>
          <w:t>Z</w:t>
        </w:r>
        <w:r w:rsidR="0022363F" w:rsidRPr="0022363F">
          <w:rPr>
            <w:webHidden/>
          </w:rPr>
          <w:tab/>
        </w:r>
        <w:r w:rsidR="0022363F" w:rsidRPr="0022363F">
          <w:rPr>
            <w:webHidden/>
          </w:rPr>
          <w:fldChar w:fldCharType="begin"/>
        </w:r>
        <w:r w:rsidR="0022363F" w:rsidRPr="0022363F">
          <w:rPr>
            <w:webHidden/>
          </w:rPr>
          <w:instrText xml:space="preserve"> PAGEREF _Toc136022787 \h </w:instrText>
        </w:r>
        <w:r w:rsidR="0022363F" w:rsidRPr="0022363F">
          <w:rPr>
            <w:webHidden/>
          </w:rPr>
        </w:r>
        <w:r w:rsidR="0022363F" w:rsidRPr="0022363F">
          <w:rPr>
            <w:webHidden/>
          </w:rPr>
          <w:fldChar w:fldCharType="separate"/>
        </w:r>
        <w:r w:rsidR="0022363F" w:rsidRPr="0022363F">
          <w:rPr>
            <w:webHidden/>
          </w:rPr>
          <w:t>29</w:t>
        </w:r>
        <w:r w:rsidR="0022363F" w:rsidRPr="0022363F">
          <w:rPr>
            <w:webHidden/>
          </w:rPr>
          <w:fldChar w:fldCharType="end"/>
        </w:r>
      </w:hyperlink>
    </w:p>
    <w:p w:rsidR="0022363F" w:rsidRPr="0022363F" w:rsidRDefault="00F3797C">
      <w:pPr>
        <w:pStyle w:val="32"/>
        <w:tabs>
          <w:tab w:val="left" w:pos="1949"/>
        </w:tabs>
        <w:rPr>
          <w:rFonts w:asciiTheme="minorHAnsi" w:eastAsiaTheme="minorEastAsia" w:hAnsiTheme="minorHAnsi" w:cstheme="minorBidi"/>
          <w:lang w:eastAsia="ru-RU"/>
        </w:rPr>
      </w:pPr>
      <w:hyperlink w:anchor="_Toc136022788" w:history="1">
        <w:r w:rsidR="0022363F" w:rsidRPr="0022363F">
          <w:rPr>
            <w:rStyle w:val="af9"/>
          </w:rPr>
          <w:t>2.2.2.</w:t>
        </w:r>
        <w:r w:rsidR="0022363F" w:rsidRPr="0022363F">
          <w:rPr>
            <w:rFonts w:asciiTheme="minorHAnsi" w:eastAsiaTheme="minorEastAsia" w:hAnsiTheme="minorHAnsi" w:cstheme="minorBidi"/>
            <w:lang w:eastAsia="ru-RU"/>
          </w:rPr>
          <w:tab/>
        </w:r>
        <w:r w:rsidR="0022363F" w:rsidRPr="0022363F">
          <w:rPr>
            <w:rStyle w:val="af9"/>
          </w:rPr>
          <w:t xml:space="preserve">Характеристики представителей поколения </w:t>
        </w:r>
        <w:r w:rsidR="0022363F" w:rsidRPr="0022363F">
          <w:rPr>
            <w:rStyle w:val="af9"/>
            <w:lang w:val="en-US"/>
          </w:rPr>
          <w:t>Z</w:t>
        </w:r>
        <w:r w:rsidR="0022363F" w:rsidRPr="0022363F">
          <w:rPr>
            <w:rStyle w:val="af9"/>
          </w:rPr>
          <w:t xml:space="preserve"> как сотрудников</w:t>
        </w:r>
        <w:r w:rsidR="0022363F" w:rsidRPr="0022363F">
          <w:rPr>
            <w:webHidden/>
          </w:rPr>
          <w:tab/>
        </w:r>
        <w:r w:rsidR="0022363F" w:rsidRPr="0022363F">
          <w:rPr>
            <w:webHidden/>
          </w:rPr>
          <w:fldChar w:fldCharType="begin"/>
        </w:r>
        <w:r w:rsidR="0022363F" w:rsidRPr="0022363F">
          <w:rPr>
            <w:webHidden/>
          </w:rPr>
          <w:instrText xml:space="preserve"> PAGEREF _Toc136022788 \h </w:instrText>
        </w:r>
        <w:r w:rsidR="0022363F" w:rsidRPr="0022363F">
          <w:rPr>
            <w:webHidden/>
          </w:rPr>
        </w:r>
        <w:r w:rsidR="0022363F" w:rsidRPr="0022363F">
          <w:rPr>
            <w:webHidden/>
          </w:rPr>
          <w:fldChar w:fldCharType="separate"/>
        </w:r>
        <w:r w:rsidR="0022363F" w:rsidRPr="0022363F">
          <w:rPr>
            <w:webHidden/>
          </w:rPr>
          <w:t>34</w:t>
        </w:r>
        <w:r w:rsidR="0022363F" w:rsidRPr="0022363F">
          <w:rPr>
            <w:webHidden/>
          </w:rPr>
          <w:fldChar w:fldCharType="end"/>
        </w:r>
      </w:hyperlink>
    </w:p>
    <w:p w:rsidR="0022363F" w:rsidRPr="0022363F" w:rsidRDefault="00F3797C">
      <w:pPr>
        <w:pStyle w:val="32"/>
        <w:tabs>
          <w:tab w:val="left" w:pos="1949"/>
        </w:tabs>
        <w:rPr>
          <w:rFonts w:asciiTheme="minorHAnsi" w:eastAsiaTheme="minorEastAsia" w:hAnsiTheme="minorHAnsi" w:cstheme="minorBidi"/>
          <w:lang w:eastAsia="ru-RU"/>
        </w:rPr>
      </w:pPr>
      <w:hyperlink w:anchor="_Toc136022789" w:history="1">
        <w:r w:rsidR="0022363F" w:rsidRPr="0022363F">
          <w:rPr>
            <w:rStyle w:val="af9"/>
          </w:rPr>
          <w:t>2.2.3.</w:t>
        </w:r>
        <w:r w:rsidR="0022363F" w:rsidRPr="0022363F">
          <w:rPr>
            <w:rFonts w:asciiTheme="minorHAnsi" w:eastAsiaTheme="minorEastAsia" w:hAnsiTheme="minorHAnsi" w:cstheme="minorBidi"/>
            <w:lang w:eastAsia="ru-RU"/>
          </w:rPr>
          <w:tab/>
        </w:r>
        <w:r w:rsidR="0022363F" w:rsidRPr="0022363F">
          <w:rPr>
            <w:rStyle w:val="af9"/>
          </w:rPr>
          <w:t xml:space="preserve">Мифы о поколении </w:t>
        </w:r>
        <w:r w:rsidR="0022363F" w:rsidRPr="0022363F">
          <w:rPr>
            <w:rStyle w:val="af9"/>
            <w:lang w:val="en-US"/>
          </w:rPr>
          <w:t>Z</w:t>
        </w:r>
        <w:r w:rsidR="0022363F" w:rsidRPr="0022363F">
          <w:rPr>
            <w:webHidden/>
          </w:rPr>
          <w:tab/>
        </w:r>
        <w:r w:rsidR="0022363F" w:rsidRPr="0022363F">
          <w:rPr>
            <w:webHidden/>
          </w:rPr>
          <w:fldChar w:fldCharType="begin"/>
        </w:r>
        <w:r w:rsidR="0022363F" w:rsidRPr="0022363F">
          <w:rPr>
            <w:webHidden/>
          </w:rPr>
          <w:instrText xml:space="preserve"> PAGEREF _Toc136022789 \h </w:instrText>
        </w:r>
        <w:r w:rsidR="0022363F" w:rsidRPr="0022363F">
          <w:rPr>
            <w:webHidden/>
          </w:rPr>
        </w:r>
        <w:r w:rsidR="0022363F" w:rsidRPr="0022363F">
          <w:rPr>
            <w:webHidden/>
          </w:rPr>
          <w:fldChar w:fldCharType="separate"/>
        </w:r>
        <w:r w:rsidR="0022363F" w:rsidRPr="0022363F">
          <w:rPr>
            <w:webHidden/>
          </w:rPr>
          <w:t>45</w:t>
        </w:r>
        <w:r w:rsidR="0022363F" w:rsidRPr="0022363F">
          <w:rPr>
            <w:webHidden/>
          </w:rPr>
          <w:fldChar w:fldCharType="end"/>
        </w:r>
      </w:hyperlink>
    </w:p>
    <w:p w:rsidR="0022363F" w:rsidRPr="0022363F" w:rsidRDefault="00F3797C">
      <w:pPr>
        <w:pStyle w:val="21"/>
        <w:tabs>
          <w:tab w:val="left" w:pos="1680"/>
        </w:tabs>
        <w:rPr>
          <w:rFonts w:asciiTheme="minorHAnsi" w:eastAsiaTheme="minorEastAsia" w:hAnsiTheme="minorHAnsi"/>
          <w:b w:val="0"/>
          <w:sz w:val="24"/>
          <w:szCs w:val="24"/>
          <w:lang w:eastAsia="ru-RU"/>
        </w:rPr>
      </w:pPr>
      <w:hyperlink w:anchor="_Toc136022790" w:history="1">
        <w:r w:rsidR="0022363F" w:rsidRPr="0022363F">
          <w:rPr>
            <w:rStyle w:val="af9"/>
            <w:b w:val="0"/>
            <w:sz w:val="24"/>
            <w:szCs w:val="24"/>
          </w:rPr>
          <w:t>2.3.</w:t>
        </w:r>
        <w:r w:rsidR="0022363F" w:rsidRPr="0022363F">
          <w:rPr>
            <w:rFonts w:asciiTheme="minorHAnsi" w:eastAsiaTheme="minorEastAsia" w:hAnsiTheme="minorHAnsi"/>
            <w:b w:val="0"/>
            <w:sz w:val="24"/>
            <w:szCs w:val="24"/>
            <w:lang w:eastAsia="ru-RU"/>
          </w:rPr>
          <w:tab/>
        </w:r>
        <w:r w:rsidR="0022363F" w:rsidRPr="0022363F">
          <w:rPr>
            <w:rStyle w:val="af9"/>
            <w:b w:val="0"/>
            <w:sz w:val="24"/>
            <w:szCs w:val="24"/>
          </w:rPr>
          <w:t>Различия между поколениями</w:t>
        </w:r>
        <w:r w:rsidR="0022363F" w:rsidRPr="0022363F">
          <w:rPr>
            <w:b w:val="0"/>
            <w:webHidden/>
            <w:sz w:val="24"/>
            <w:szCs w:val="24"/>
          </w:rPr>
          <w:tab/>
        </w:r>
        <w:r w:rsidR="0022363F" w:rsidRPr="0022363F">
          <w:rPr>
            <w:b w:val="0"/>
            <w:webHidden/>
            <w:sz w:val="24"/>
            <w:szCs w:val="24"/>
          </w:rPr>
          <w:fldChar w:fldCharType="begin"/>
        </w:r>
        <w:r w:rsidR="0022363F" w:rsidRPr="0022363F">
          <w:rPr>
            <w:b w:val="0"/>
            <w:webHidden/>
            <w:sz w:val="24"/>
            <w:szCs w:val="24"/>
          </w:rPr>
          <w:instrText xml:space="preserve"> PAGEREF _Toc136022790 \h </w:instrText>
        </w:r>
        <w:r w:rsidR="0022363F" w:rsidRPr="0022363F">
          <w:rPr>
            <w:b w:val="0"/>
            <w:webHidden/>
            <w:sz w:val="24"/>
            <w:szCs w:val="24"/>
          </w:rPr>
        </w:r>
        <w:r w:rsidR="0022363F" w:rsidRPr="0022363F">
          <w:rPr>
            <w:b w:val="0"/>
            <w:webHidden/>
            <w:sz w:val="24"/>
            <w:szCs w:val="24"/>
          </w:rPr>
          <w:fldChar w:fldCharType="separate"/>
        </w:r>
        <w:r w:rsidR="0022363F" w:rsidRPr="0022363F">
          <w:rPr>
            <w:b w:val="0"/>
            <w:webHidden/>
            <w:sz w:val="24"/>
            <w:szCs w:val="24"/>
          </w:rPr>
          <w:t>47</w:t>
        </w:r>
        <w:r w:rsidR="0022363F" w:rsidRPr="0022363F">
          <w:rPr>
            <w:b w:val="0"/>
            <w:webHidden/>
            <w:sz w:val="24"/>
            <w:szCs w:val="24"/>
          </w:rPr>
          <w:fldChar w:fldCharType="end"/>
        </w:r>
      </w:hyperlink>
    </w:p>
    <w:p w:rsidR="0022363F" w:rsidRPr="0022363F" w:rsidRDefault="00F3797C">
      <w:pPr>
        <w:pStyle w:val="11"/>
        <w:tabs>
          <w:tab w:val="right" w:leader="dot" w:pos="9344"/>
        </w:tabs>
        <w:rPr>
          <w:rFonts w:asciiTheme="minorHAnsi" w:eastAsiaTheme="minorEastAsia" w:hAnsiTheme="minorHAnsi"/>
          <w:b w:val="0"/>
          <w:caps w:val="0"/>
          <w:noProof/>
          <w:sz w:val="24"/>
          <w:szCs w:val="24"/>
          <w:lang w:eastAsia="ru-RU"/>
        </w:rPr>
      </w:pPr>
      <w:hyperlink w:anchor="_Toc136022791" w:history="1">
        <w:r w:rsidR="0022363F" w:rsidRPr="0022363F">
          <w:rPr>
            <w:rStyle w:val="af9"/>
            <w:b w:val="0"/>
            <w:noProof/>
            <w:sz w:val="24"/>
            <w:szCs w:val="24"/>
          </w:rPr>
          <w:t xml:space="preserve">Глава 3. Исследование мотивации молодых сециалистов поколения </w:t>
        </w:r>
        <w:r w:rsidR="0022363F" w:rsidRPr="0022363F">
          <w:rPr>
            <w:rStyle w:val="af9"/>
            <w:b w:val="0"/>
            <w:noProof/>
            <w:sz w:val="24"/>
            <w:szCs w:val="24"/>
            <w:lang w:val="en-US"/>
          </w:rPr>
          <w:t>Z</w:t>
        </w:r>
        <w:r w:rsidR="0022363F" w:rsidRPr="0022363F">
          <w:rPr>
            <w:b w:val="0"/>
            <w:noProof/>
            <w:webHidden/>
            <w:sz w:val="24"/>
            <w:szCs w:val="24"/>
          </w:rPr>
          <w:tab/>
        </w:r>
        <w:r w:rsidR="0022363F" w:rsidRPr="0022363F">
          <w:rPr>
            <w:b w:val="0"/>
            <w:noProof/>
            <w:webHidden/>
            <w:sz w:val="24"/>
            <w:szCs w:val="24"/>
          </w:rPr>
          <w:fldChar w:fldCharType="begin"/>
        </w:r>
        <w:r w:rsidR="0022363F" w:rsidRPr="0022363F">
          <w:rPr>
            <w:b w:val="0"/>
            <w:noProof/>
            <w:webHidden/>
            <w:sz w:val="24"/>
            <w:szCs w:val="24"/>
          </w:rPr>
          <w:instrText xml:space="preserve"> PAGEREF _Toc136022791 \h </w:instrText>
        </w:r>
        <w:r w:rsidR="0022363F" w:rsidRPr="0022363F">
          <w:rPr>
            <w:b w:val="0"/>
            <w:noProof/>
            <w:webHidden/>
            <w:sz w:val="24"/>
            <w:szCs w:val="24"/>
          </w:rPr>
        </w:r>
        <w:r w:rsidR="0022363F" w:rsidRPr="0022363F">
          <w:rPr>
            <w:b w:val="0"/>
            <w:noProof/>
            <w:webHidden/>
            <w:sz w:val="24"/>
            <w:szCs w:val="24"/>
          </w:rPr>
          <w:fldChar w:fldCharType="separate"/>
        </w:r>
        <w:r w:rsidR="0022363F" w:rsidRPr="0022363F">
          <w:rPr>
            <w:b w:val="0"/>
            <w:noProof/>
            <w:webHidden/>
            <w:sz w:val="24"/>
            <w:szCs w:val="24"/>
          </w:rPr>
          <w:t>57</w:t>
        </w:r>
        <w:r w:rsidR="0022363F" w:rsidRPr="0022363F">
          <w:rPr>
            <w:b w:val="0"/>
            <w:noProof/>
            <w:webHidden/>
            <w:sz w:val="24"/>
            <w:szCs w:val="24"/>
          </w:rPr>
          <w:fldChar w:fldCharType="end"/>
        </w:r>
      </w:hyperlink>
    </w:p>
    <w:p w:rsidR="0022363F" w:rsidRPr="0022363F" w:rsidRDefault="00F3797C">
      <w:pPr>
        <w:pStyle w:val="21"/>
        <w:rPr>
          <w:rFonts w:asciiTheme="minorHAnsi" w:eastAsiaTheme="minorEastAsia" w:hAnsiTheme="minorHAnsi"/>
          <w:b w:val="0"/>
          <w:sz w:val="24"/>
          <w:szCs w:val="24"/>
          <w:lang w:eastAsia="ru-RU"/>
        </w:rPr>
      </w:pPr>
      <w:hyperlink w:anchor="_Toc136022792" w:history="1">
        <w:r w:rsidR="0022363F" w:rsidRPr="0022363F">
          <w:rPr>
            <w:rStyle w:val="af9"/>
            <w:b w:val="0"/>
            <w:sz w:val="24"/>
            <w:szCs w:val="24"/>
          </w:rPr>
          <w:t>3.1. Методология исследования</w:t>
        </w:r>
        <w:r w:rsidR="0022363F" w:rsidRPr="0022363F">
          <w:rPr>
            <w:b w:val="0"/>
            <w:webHidden/>
            <w:sz w:val="24"/>
            <w:szCs w:val="24"/>
          </w:rPr>
          <w:tab/>
        </w:r>
        <w:r w:rsidR="0022363F" w:rsidRPr="0022363F">
          <w:rPr>
            <w:b w:val="0"/>
            <w:webHidden/>
            <w:sz w:val="24"/>
            <w:szCs w:val="24"/>
          </w:rPr>
          <w:fldChar w:fldCharType="begin"/>
        </w:r>
        <w:r w:rsidR="0022363F" w:rsidRPr="0022363F">
          <w:rPr>
            <w:b w:val="0"/>
            <w:webHidden/>
            <w:sz w:val="24"/>
            <w:szCs w:val="24"/>
          </w:rPr>
          <w:instrText xml:space="preserve"> PAGEREF _Toc136022792 \h </w:instrText>
        </w:r>
        <w:r w:rsidR="0022363F" w:rsidRPr="0022363F">
          <w:rPr>
            <w:b w:val="0"/>
            <w:webHidden/>
            <w:sz w:val="24"/>
            <w:szCs w:val="24"/>
          </w:rPr>
        </w:r>
        <w:r w:rsidR="0022363F" w:rsidRPr="0022363F">
          <w:rPr>
            <w:b w:val="0"/>
            <w:webHidden/>
            <w:sz w:val="24"/>
            <w:szCs w:val="24"/>
          </w:rPr>
          <w:fldChar w:fldCharType="separate"/>
        </w:r>
        <w:r w:rsidR="0022363F" w:rsidRPr="0022363F">
          <w:rPr>
            <w:b w:val="0"/>
            <w:webHidden/>
            <w:sz w:val="24"/>
            <w:szCs w:val="24"/>
          </w:rPr>
          <w:t>57</w:t>
        </w:r>
        <w:r w:rsidR="0022363F" w:rsidRPr="0022363F">
          <w:rPr>
            <w:b w:val="0"/>
            <w:webHidden/>
            <w:sz w:val="24"/>
            <w:szCs w:val="24"/>
          </w:rPr>
          <w:fldChar w:fldCharType="end"/>
        </w:r>
      </w:hyperlink>
    </w:p>
    <w:p w:rsidR="0022363F" w:rsidRPr="0022363F" w:rsidRDefault="00F3797C">
      <w:pPr>
        <w:pStyle w:val="21"/>
        <w:rPr>
          <w:rFonts w:asciiTheme="minorHAnsi" w:eastAsiaTheme="minorEastAsia" w:hAnsiTheme="minorHAnsi"/>
          <w:b w:val="0"/>
          <w:sz w:val="24"/>
          <w:szCs w:val="24"/>
          <w:lang w:eastAsia="ru-RU"/>
        </w:rPr>
      </w:pPr>
      <w:hyperlink w:anchor="_Toc136022793" w:history="1">
        <w:r w:rsidR="0022363F" w:rsidRPr="0022363F">
          <w:rPr>
            <w:rStyle w:val="af9"/>
            <w:b w:val="0"/>
            <w:sz w:val="24"/>
            <w:szCs w:val="24"/>
          </w:rPr>
          <w:t xml:space="preserve">3.2. Качественное исследование особенностей мотивации молодых специалистов поколения </w:t>
        </w:r>
        <w:r w:rsidR="0022363F" w:rsidRPr="0022363F">
          <w:rPr>
            <w:rStyle w:val="af9"/>
            <w:b w:val="0"/>
            <w:sz w:val="24"/>
            <w:szCs w:val="24"/>
            <w:lang w:val="en-US"/>
          </w:rPr>
          <w:t>Z</w:t>
        </w:r>
        <w:r w:rsidR="0022363F" w:rsidRPr="0022363F">
          <w:rPr>
            <w:b w:val="0"/>
            <w:webHidden/>
            <w:sz w:val="24"/>
            <w:szCs w:val="24"/>
          </w:rPr>
          <w:tab/>
        </w:r>
        <w:r w:rsidR="0022363F" w:rsidRPr="0022363F">
          <w:rPr>
            <w:b w:val="0"/>
            <w:webHidden/>
            <w:sz w:val="24"/>
            <w:szCs w:val="24"/>
          </w:rPr>
          <w:fldChar w:fldCharType="begin"/>
        </w:r>
        <w:r w:rsidR="0022363F" w:rsidRPr="0022363F">
          <w:rPr>
            <w:b w:val="0"/>
            <w:webHidden/>
            <w:sz w:val="24"/>
            <w:szCs w:val="24"/>
          </w:rPr>
          <w:instrText xml:space="preserve"> PAGEREF _Toc136022793 \h </w:instrText>
        </w:r>
        <w:r w:rsidR="0022363F" w:rsidRPr="0022363F">
          <w:rPr>
            <w:b w:val="0"/>
            <w:webHidden/>
            <w:sz w:val="24"/>
            <w:szCs w:val="24"/>
          </w:rPr>
        </w:r>
        <w:r w:rsidR="0022363F" w:rsidRPr="0022363F">
          <w:rPr>
            <w:b w:val="0"/>
            <w:webHidden/>
            <w:sz w:val="24"/>
            <w:szCs w:val="24"/>
          </w:rPr>
          <w:fldChar w:fldCharType="separate"/>
        </w:r>
        <w:r w:rsidR="0022363F" w:rsidRPr="0022363F">
          <w:rPr>
            <w:b w:val="0"/>
            <w:webHidden/>
            <w:sz w:val="24"/>
            <w:szCs w:val="24"/>
          </w:rPr>
          <w:t>58</w:t>
        </w:r>
        <w:r w:rsidR="0022363F" w:rsidRPr="0022363F">
          <w:rPr>
            <w:b w:val="0"/>
            <w:webHidden/>
            <w:sz w:val="24"/>
            <w:szCs w:val="24"/>
          </w:rPr>
          <w:fldChar w:fldCharType="end"/>
        </w:r>
      </w:hyperlink>
    </w:p>
    <w:p w:rsidR="0022363F" w:rsidRPr="0022363F" w:rsidRDefault="00F3797C">
      <w:pPr>
        <w:pStyle w:val="32"/>
        <w:rPr>
          <w:rFonts w:asciiTheme="minorHAnsi" w:eastAsiaTheme="minorEastAsia" w:hAnsiTheme="minorHAnsi" w:cstheme="minorBidi"/>
          <w:lang w:eastAsia="ru-RU"/>
        </w:rPr>
      </w:pPr>
      <w:hyperlink w:anchor="_Toc136022794" w:history="1">
        <w:r w:rsidR="0022363F" w:rsidRPr="0022363F">
          <w:rPr>
            <w:rStyle w:val="af9"/>
          </w:rPr>
          <w:t>3.2.1. Методы сбора данных качественного исследования</w:t>
        </w:r>
        <w:r w:rsidR="0022363F" w:rsidRPr="0022363F">
          <w:rPr>
            <w:webHidden/>
          </w:rPr>
          <w:tab/>
        </w:r>
        <w:r w:rsidR="0022363F" w:rsidRPr="0022363F">
          <w:rPr>
            <w:webHidden/>
          </w:rPr>
          <w:fldChar w:fldCharType="begin"/>
        </w:r>
        <w:r w:rsidR="0022363F" w:rsidRPr="0022363F">
          <w:rPr>
            <w:webHidden/>
          </w:rPr>
          <w:instrText xml:space="preserve"> PAGEREF _Toc136022794 \h </w:instrText>
        </w:r>
        <w:r w:rsidR="0022363F" w:rsidRPr="0022363F">
          <w:rPr>
            <w:webHidden/>
          </w:rPr>
        </w:r>
        <w:r w:rsidR="0022363F" w:rsidRPr="0022363F">
          <w:rPr>
            <w:webHidden/>
          </w:rPr>
          <w:fldChar w:fldCharType="separate"/>
        </w:r>
        <w:r w:rsidR="0022363F" w:rsidRPr="0022363F">
          <w:rPr>
            <w:webHidden/>
          </w:rPr>
          <w:t>58</w:t>
        </w:r>
        <w:r w:rsidR="0022363F" w:rsidRPr="0022363F">
          <w:rPr>
            <w:webHidden/>
          </w:rPr>
          <w:fldChar w:fldCharType="end"/>
        </w:r>
      </w:hyperlink>
    </w:p>
    <w:p w:rsidR="0022363F" w:rsidRPr="0022363F" w:rsidRDefault="00F3797C">
      <w:pPr>
        <w:pStyle w:val="32"/>
        <w:rPr>
          <w:rFonts w:asciiTheme="minorHAnsi" w:eastAsiaTheme="minorEastAsia" w:hAnsiTheme="minorHAnsi" w:cstheme="minorBidi"/>
          <w:lang w:eastAsia="ru-RU"/>
        </w:rPr>
      </w:pPr>
      <w:hyperlink w:anchor="_Toc136022795" w:history="1">
        <w:r w:rsidR="0022363F" w:rsidRPr="0022363F">
          <w:rPr>
            <w:rStyle w:val="af9"/>
          </w:rPr>
          <w:t>3.2.2. Описание результатов качественного исследования</w:t>
        </w:r>
        <w:r w:rsidR="0022363F" w:rsidRPr="0022363F">
          <w:rPr>
            <w:webHidden/>
          </w:rPr>
          <w:tab/>
        </w:r>
        <w:r w:rsidR="0022363F" w:rsidRPr="0022363F">
          <w:rPr>
            <w:webHidden/>
          </w:rPr>
          <w:fldChar w:fldCharType="begin"/>
        </w:r>
        <w:r w:rsidR="0022363F" w:rsidRPr="0022363F">
          <w:rPr>
            <w:webHidden/>
          </w:rPr>
          <w:instrText xml:space="preserve"> PAGEREF _Toc136022795 \h </w:instrText>
        </w:r>
        <w:r w:rsidR="0022363F" w:rsidRPr="0022363F">
          <w:rPr>
            <w:webHidden/>
          </w:rPr>
        </w:r>
        <w:r w:rsidR="0022363F" w:rsidRPr="0022363F">
          <w:rPr>
            <w:webHidden/>
          </w:rPr>
          <w:fldChar w:fldCharType="separate"/>
        </w:r>
        <w:r w:rsidR="0022363F" w:rsidRPr="0022363F">
          <w:rPr>
            <w:webHidden/>
          </w:rPr>
          <w:t>59</w:t>
        </w:r>
        <w:r w:rsidR="0022363F" w:rsidRPr="0022363F">
          <w:rPr>
            <w:webHidden/>
          </w:rPr>
          <w:fldChar w:fldCharType="end"/>
        </w:r>
      </w:hyperlink>
    </w:p>
    <w:p w:rsidR="0022363F" w:rsidRPr="0022363F" w:rsidRDefault="00F3797C">
      <w:pPr>
        <w:pStyle w:val="21"/>
        <w:rPr>
          <w:rFonts w:asciiTheme="minorHAnsi" w:eastAsiaTheme="minorEastAsia" w:hAnsiTheme="minorHAnsi"/>
          <w:b w:val="0"/>
          <w:sz w:val="24"/>
          <w:szCs w:val="24"/>
          <w:lang w:eastAsia="ru-RU"/>
        </w:rPr>
      </w:pPr>
      <w:hyperlink w:anchor="_Toc136022796" w:history="1">
        <w:r w:rsidR="0022363F" w:rsidRPr="0022363F">
          <w:rPr>
            <w:rStyle w:val="af9"/>
            <w:b w:val="0"/>
            <w:sz w:val="24"/>
            <w:szCs w:val="24"/>
          </w:rPr>
          <w:t xml:space="preserve">3.3. Количественное исследование факторов, влияющих на мотивацию молодых специалистов поколения </w:t>
        </w:r>
        <w:r w:rsidR="0022363F" w:rsidRPr="0022363F">
          <w:rPr>
            <w:rStyle w:val="af9"/>
            <w:b w:val="0"/>
            <w:sz w:val="24"/>
            <w:szCs w:val="24"/>
            <w:lang w:val="en-US"/>
          </w:rPr>
          <w:t>Z</w:t>
        </w:r>
        <w:r w:rsidR="0022363F" w:rsidRPr="0022363F">
          <w:rPr>
            <w:b w:val="0"/>
            <w:webHidden/>
            <w:sz w:val="24"/>
            <w:szCs w:val="24"/>
          </w:rPr>
          <w:tab/>
        </w:r>
        <w:r w:rsidR="0022363F" w:rsidRPr="0022363F">
          <w:rPr>
            <w:b w:val="0"/>
            <w:webHidden/>
            <w:sz w:val="24"/>
            <w:szCs w:val="24"/>
          </w:rPr>
          <w:fldChar w:fldCharType="begin"/>
        </w:r>
        <w:r w:rsidR="0022363F" w:rsidRPr="0022363F">
          <w:rPr>
            <w:b w:val="0"/>
            <w:webHidden/>
            <w:sz w:val="24"/>
            <w:szCs w:val="24"/>
          </w:rPr>
          <w:instrText xml:space="preserve"> PAGEREF _Toc136022796 \h </w:instrText>
        </w:r>
        <w:r w:rsidR="0022363F" w:rsidRPr="0022363F">
          <w:rPr>
            <w:b w:val="0"/>
            <w:webHidden/>
            <w:sz w:val="24"/>
            <w:szCs w:val="24"/>
          </w:rPr>
        </w:r>
        <w:r w:rsidR="0022363F" w:rsidRPr="0022363F">
          <w:rPr>
            <w:b w:val="0"/>
            <w:webHidden/>
            <w:sz w:val="24"/>
            <w:szCs w:val="24"/>
          </w:rPr>
          <w:fldChar w:fldCharType="separate"/>
        </w:r>
        <w:r w:rsidR="0022363F" w:rsidRPr="0022363F">
          <w:rPr>
            <w:b w:val="0"/>
            <w:webHidden/>
            <w:sz w:val="24"/>
            <w:szCs w:val="24"/>
          </w:rPr>
          <w:t>61</w:t>
        </w:r>
        <w:r w:rsidR="0022363F" w:rsidRPr="0022363F">
          <w:rPr>
            <w:b w:val="0"/>
            <w:webHidden/>
            <w:sz w:val="24"/>
            <w:szCs w:val="24"/>
          </w:rPr>
          <w:fldChar w:fldCharType="end"/>
        </w:r>
      </w:hyperlink>
    </w:p>
    <w:p w:rsidR="0022363F" w:rsidRPr="0022363F" w:rsidRDefault="00F3797C">
      <w:pPr>
        <w:pStyle w:val="32"/>
        <w:rPr>
          <w:rFonts w:asciiTheme="minorHAnsi" w:eastAsiaTheme="minorEastAsia" w:hAnsiTheme="minorHAnsi" w:cstheme="minorBidi"/>
          <w:lang w:eastAsia="ru-RU"/>
        </w:rPr>
      </w:pPr>
      <w:hyperlink w:anchor="_Toc136022797" w:history="1">
        <w:r w:rsidR="0022363F" w:rsidRPr="0022363F">
          <w:rPr>
            <w:rStyle w:val="af9"/>
          </w:rPr>
          <w:t>3.3.1. Методы сбора данных количественного исследования</w:t>
        </w:r>
        <w:r w:rsidR="0022363F" w:rsidRPr="0022363F">
          <w:rPr>
            <w:webHidden/>
          </w:rPr>
          <w:tab/>
        </w:r>
        <w:r w:rsidR="0022363F" w:rsidRPr="0022363F">
          <w:rPr>
            <w:webHidden/>
          </w:rPr>
          <w:fldChar w:fldCharType="begin"/>
        </w:r>
        <w:r w:rsidR="0022363F" w:rsidRPr="0022363F">
          <w:rPr>
            <w:webHidden/>
          </w:rPr>
          <w:instrText xml:space="preserve"> PAGEREF _Toc136022797 \h </w:instrText>
        </w:r>
        <w:r w:rsidR="0022363F" w:rsidRPr="0022363F">
          <w:rPr>
            <w:webHidden/>
          </w:rPr>
        </w:r>
        <w:r w:rsidR="0022363F" w:rsidRPr="0022363F">
          <w:rPr>
            <w:webHidden/>
          </w:rPr>
          <w:fldChar w:fldCharType="separate"/>
        </w:r>
        <w:r w:rsidR="0022363F" w:rsidRPr="0022363F">
          <w:rPr>
            <w:webHidden/>
          </w:rPr>
          <w:t>61</w:t>
        </w:r>
        <w:r w:rsidR="0022363F" w:rsidRPr="0022363F">
          <w:rPr>
            <w:webHidden/>
          </w:rPr>
          <w:fldChar w:fldCharType="end"/>
        </w:r>
      </w:hyperlink>
    </w:p>
    <w:p w:rsidR="0022363F" w:rsidRPr="0022363F" w:rsidRDefault="00F3797C">
      <w:pPr>
        <w:pStyle w:val="32"/>
        <w:rPr>
          <w:rFonts w:asciiTheme="minorHAnsi" w:eastAsiaTheme="minorEastAsia" w:hAnsiTheme="minorHAnsi" w:cstheme="minorBidi"/>
          <w:lang w:eastAsia="ru-RU"/>
        </w:rPr>
      </w:pPr>
      <w:hyperlink w:anchor="_Toc136022798" w:history="1">
        <w:r w:rsidR="0022363F" w:rsidRPr="0022363F">
          <w:rPr>
            <w:rStyle w:val="af9"/>
          </w:rPr>
          <w:t>3.3.2. Описание результатов количественного исследования</w:t>
        </w:r>
        <w:r w:rsidR="0022363F" w:rsidRPr="0022363F">
          <w:rPr>
            <w:webHidden/>
          </w:rPr>
          <w:tab/>
        </w:r>
        <w:r w:rsidR="0022363F" w:rsidRPr="0022363F">
          <w:rPr>
            <w:webHidden/>
          </w:rPr>
          <w:fldChar w:fldCharType="begin"/>
        </w:r>
        <w:r w:rsidR="0022363F" w:rsidRPr="0022363F">
          <w:rPr>
            <w:webHidden/>
          </w:rPr>
          <w:instrText xml:space="preserve"> PAGEREF _Toc136022798 \h </w:instrText>
        </w:r>
        <w:r w:rsidR="0022363F" w:rsidRPr="0022363F">
          <w:rPr>
            <w:webHidden/>
          </w:rPr>
        </w:r>
        <w:r w:rsidR="0022363F" w:rsidRPr="0022363F">
          <w:rPr>
            <w:webHidden/>
          </w:rPr>
          <w:fldChar w:fldCharType="separate"/>
        </w:r>
        <w:r w:rsidR="0022363F" w:rsidRPr="0022363F">
          <w:rPr>
            <w:webHidden/>
          </w:rPr>
          <w:t>64</w:t>
        </w:r>
        <w:r w:rsidR="0022363F" w:rsidRPr="0022363F">
          <w:rPr>
            <w:webHidden/>
          </w:rPr>
          <w:fldChar w:fldCharType="end"/>
        </w:r>
      </w:hyperlink>
    </w:p>
    <w:p w:rsidR="0022363F" w:rsidRPr="0022363F" w:rsidRDefault="00F3797C">
      <w:pPr>
        <w:pStyle w:val="21"/>
        <w:rPr>
          <w:rFonts w:asciiTheme="minorHAnsi" w:eastAsiaTheme="minorEastAsia" w:hAnsiTheme="minorHAnsi"/>
          <w:b w:val="0"/>
          <w:sz w:val="24"/>
          <w:szCs w:val="24"/>
          <w:lang w:eastAsia="ru-RU"/>
        </w:rPr>
      </w:pPr>
      <w:hyperlink w:anchor="_Toc136022799" w:history="1">
        <w:r w:rsidR="0022363F" w:rsidRPr="0022363F">
          <w:rPr>
            <w:rStyle w:val="af9"/>
            <w:b w:val="0"/>
            <w:sz w:val="24"/>
            <w:szCs w:val="24"/>
          </w:rPr>
          <w:t xml:space="preserve">3.4. Рекомендации по стимулированию молодых специалистов поколения </w:t>
        </w:r>
        <w:r w:rsidR="0022363F" w:rsidRPr="0022363F">
          <w:rPr>
            <w:rStyle w:val="af9"/>
            <w:b w:val="0"/>
            <w:sz w:val="24"/>
            <w:szCs w:val="24"/>
            <w:lang w:val="en-US"/>
          </w:rPr>
          <w:t>Z</w:t>
        </w:r>
        <w:r w:rsidR="0022363F" w:rsidRPr="0022363F">
          <w:rPr>
            <w:b w:val="0"/>
            <w:webHidden/>
            <w:sz w:val="24"/>
            <w:szCs w:val="24"/>
          </w:rPr>
          <w:tab/>
        </w:r>
        <w:r w:rsidR="0022363F" w:rsidRPr="0022363F">
          <w:rPr>
            <w:b w:val="0"/>
            <w:webHidden/>
            <w:sz w:val="24"/>
            <w:szCs w:val="24"/>
          </w:rPr>
          <w:fldChar w:fldCharType="begin"/>
        </w:r>
        <w:r w:rsidR="0022363F" w:rsidRPr="0022363F">
          <w:rPr>
            <w:b w:val="0"/>
            <w:webHidden/>
            <w:sz w:val="24"/>
            <w:szCs w:val="24"/>
          </w:rPr>
          <w:instrText xml:space="preserve"> PAGEREF _Toc136022799 \h </w:instrText>
        </w:r>
        <w:r w:rsidR="0022363F" w:rsidRPr="0022363F">
          <w:rPr>
            <w:b w:val="0"/>
            <w:webHidden/>
            <w:sz w:val="24"/>
            <w:szCs w:val="24"/>
          </w:rPr>
        </w:r>
        <w:r w:rsidR="0022363F" w:rsidRPr="0022363F">
          <w:rPr>
            <w:b w:val="0"/>
            <w:webHidden/>
            <w:sz w:val="24"/>
            <w:szCs w:val="24"/>
          </w:rPr>
          <w:fldChar w:fldCharType="separate"/>
        </w:r>
        <w:r w:rsidR="0022363F" w:rsidRPr="0022363F">
          <w:rPr>
            <w:b w:val="0"/>
            <w:webHidden/>
            <w:sz w:val="24"/>
            <w:szCs w:val="24"/>
          </w:rPr>
          <w:t>77</w:t>
        </w:r>
        <w:r w:rsidR="0022363F" w:rsidRPr="0022363F">
          <w:rPr>
            <w:b w:val="0"/>
            <w:webHidden/>
            <w:sz w:val="24"/>
            <w:szCs w:val="24"/>
          </w:rPr>
          <w:fldChar w:fldCharType="end"/>
        </w:r>
      </w:hyperlink>
    </w:p>
    <w:p w:rsidR="0022363F" w:rsidRPr="0022363F" w:rsidRDefault="00F3797C">
      <w:pPr>
        <w:pStyle w:val="21"/>
        <w:rPr>
          <w:rFonts w:asciiTheme="minorHAnsi" w:eastAsiaTheme="minorEastAsia" w:hAnsiTheme="minorHAnsi"/>
          <w:b w:val="0"/>
          <w:sz w:val="24"/>
          <w:szCs w:val="24"/>
          <w:lang w:eastAsia="ru-RU"/>
        </w:rPr>
      </w:pPr>
      <w:hyperlink w:anchor="_Toc136022800" w:history="1">
        <w:r w:rsidR="0022363F" w:rsidRPr="0022363F">
          <w:rPr>
            <w:rStyle w:val="af9"/>
            <w:b w:val="0"/>
            <w:sz w:val="24"/>
            <w:szCs w:val="24"/>
          </w:rPr>
          <w:t>3.5. Выводы по результатам проведенного исследования</w:t>
        </w:r>
        <w:r w:rsidR="0022363F" w:rsidRPr="0022363F">
          <w:rPr>
            <w:b w:val="0"/>
            <w:webHidden/>
            <w:sz w:val="24"/>
            <w:szCs w:val="24"/>
          </w:rPr>
          <w:tab/>
        </w:r>
        <w:r w:rsidR="0022363F" w:rsidRPr="0022363F">
          <w:rPr>
            <w:b w:val="0"/>
            <w:webHidden/>
            <w:sz w:val="24"/>
            <w:szCs w:val="24"/>
          </w:rPr>
          <w:fldChar w:fldCharType="begin"/>
        </w:r>
        <w:r w:rsidR="0022363F" w:rsidRPr="0022363F">
          <w:rPr>
            <w:b w:val="0"/>
            <w:webHidden/>
            <w:sz w:val="24"/>
            <w:szCs w:val="24"/>
          </w:rPr>
          <w:instrText xml:space="preserve"> PAGEREF _Toc136022800 \h </w:instrText>
        </w:r>
        <w:r w:rsidR="0022363F" w:rsidRPr="0022363F">
          <w:rPr>
            <w:b w:val="0"/>
            <w:webHidden/>
            <w:sz w:val="24"/>
            <w:szCs w:val="24"/>
          </w:rPr>
        </w:r>
        <w:r w:rsidR="0022363F" w:rsidRPr="0022363F">
          <w:rPr>
            <w:b w:val="0"/>
            <w:webHidden/>
            <w:sz w:val="24"/>
            <w:szCs w:val="24"/>
          </w:rPr>
          <w:fldChar w:fldCharType="separate"/>
        </w:r>
        <w:r w:rsidR="0022363F" w:rsidRPr="0022363F">
          <w:rPr>
            <w:b w:val="0"/>
            <w:webHidden/>
            <w:sz w:val="24"/>
            <w:szCs w:val="24"/>
          </w:rPr>
          <w:t>78</w:t>
        </w:r>
        <w:r w:rsidR="0022363F" w:rsidRPr="0022363F">
          <w:rPr>
            <w:b w:val="0"/>
            <w:webHidden/>
            <w:sz w:val="24"/>
            <w:szCs w:val="24"/>
          </w:rPr>
          <w:fldChar w:fldCharType="end"/>
        </w:r>
      </w:hyperlink>
    </w:p>
    <w:p w:rsidR="0022363F" w:rsidRPr="0022363F" w:rsidRDefault="00F3797C">
      <w:pPr>
        <w:pStyle w:val="11"/>
        <w:tabs>
          <w:tab w:val="right" w:leader="dot" w:pos="9344"/>
        </w:tabs>
        <w:rPr>
          <w:rFonts w:asciiTheme="minorHAnsi" w:eastAsiaTheme="minorEastAsia" w:hAnsiTheme="minorHAnsi"/>
          <w:b w:val="0"/>
          <w:caps w:val="0"/>
          <w:noProof/>
          <w:sz w:val="24"/>
          <w:szCs w:val="24"/>
          <w:lang w:eastAsia="ru-RU"/>
        </w:rPr>
      </w:pPr>
      <w:hyperlink w:anchor="_Toc136022801" w:history="1">
        <w:r w:rsidR="0022363F" w:rsidRPr="0022363F">
          <w:rPr>
            <w:rStyle w:val="af9"/>
            <w:b w:val="0"/>
            <w:noProof/>
            <w:sz w:val="24"/>
            <w:szCs w:val="24"/>
          </w:rPr>
          <w:t>заключение</w:t>
        </w:r>
        <w:r w:rsidR="0022363F" w:rsidRPr="0022363F">
          <w:rPr>
            <w:b w:val="0"/>
            <w:noProof/>
            <w:webHidden/>
            <w:sz w:val="24"/>
            <w:szCs w:val="24"/>
          </w:rPr>
          <w:tab/>
        </w:r>
        <w:r w:rsidR="0022363F" w:rsidRPr="0022363F">
          <w:rPr>
            <w:b w:val="0"/>
            <w:noProof/>
            <w:webHidden/>
            <w:sz w:val="24"/>
            <w:szCs w:val="24"/>
          </w:rPr>
          <w:fldChar w:fldCharType="begin"/>
        </w:r>
        <w:r w:rsidR="0022363F" w:rsidRPr="0022363F">
          <w:rPr>
            <w:b w:val="0"/>
            <w:noProof/>
            <w:webHidden/>
            <w:sz w:val="24"/>
            <w:szCs w:val="24"/>
          </w:rPr>
          <w:instrText xml:space="preserve"> PAGEREF _Toc136022801 \h </w:instrText>
        </w:r>
        <w:r w:rsidR="0022363F" w:rsidRPr="0022363F">
          <w:rPr>
            <w:b w:val="0"/>
            <w:noProof/>
            <w:webHidden/>
            <w:sz w:val="24"/>
            <w:szCs w:val="24"/>
          </w:rPr>
        </w:r>
        <w:r w:rsidR="0022363F" w:rsidRPr="0022363F">
          <w:rPr>
            <w:b w:val="0"/>
            <w:noProof/>
            <w:webHidden/>
            <w:sz w:val="24"/>
            <w:szCs w:val="24"/>
          </w:rPr>
          <w:fldChar w:fldCharType="separate"/>
        </w:r>
        <w:r w:rsidR="0022363F" w:rsidRPr="0022363F">
          <w:rPr>
            <w:b w:val="0"/>
            <w:noProof/>
            <w:webHidden/>
            <w:sz w:val="24"/>
            <w:szCs w:val="24"/>
          </w:rPr>
          <w:t>81</w:t>
        </w:r>
        <w:r w:rsidR="0022363F" w:rsidRPr="0022363F">
          <w:rPr>
            <w:b w:val="0"/>
            <w:noProof/>
            <w:webHidden/>
            <w:sz w:val="24"/>
            <w:szCs w:val="24"/>
          </w:rPr>
          <w:fldChar w:fldCharType="end"/>
        </w:r>
      </w:hyperlink>
    </w:p>
    <w:p w:rsidR="0022363F" w:rsidRPr="0022363F" w:rsidRDefault="00F3797C">
      <w:pPr>
        <w:pStyle w:val="11"/>
        <w:tabs>
          <w:tab w:val="right" w:leader="dot" w:pos="9344"/>
        </w:tabs>
        <w:rPr>
          <w:rFonts w:asciiTheme="minorHAnsi" w:eastAsiaTheme="minorEastAsia" w:hAnsiTheme="minorHAnsi"/>
          <w:b w:val="0"/>
          <w:caps w:val="0"/>
          <w:noProof/>
          <w:sz w:val="24"/>
          <w:szCs w:val="24"/>
          <w:lang w:eastAsia="ru-RU"/>
        </w:rPr>
      </w:pPr>
      <w:hyperlink w:anchor="_Toc136022802" w:history="1">
        <w:r w:rsidR="0022363F" w:rsidRPr="0022363F">
          <w:rPr>
            <w:rStyle w:val="af9"/>
            <w:b w:val="0"/>
            <w:noProof/>
            <w:sz w:val="24"/>
            <w:szCs w:val="24"/>
          </w:rPr>
          <w:t>список литературы</w:t>
        </w:r>
        <w:r w:rsidR="0022363F" w:rsidRPr="0022363F">
          <w:rPr>
            <w:b w:val="0"/>
            <w:noProof/>
            <w:webHidden/>
            <w:sz w:val="24"/>
            <w:szCs w:val="24"/>
          </w:rPr>
          <w:tab/>
        </w:r>
        <w:r w:rsidR="0022363F" w:rsidRPr="0022363F">
          <w:rPr>
            <w:b w:val="0"/>
            <w:noProof/>
            <w:webHidden/>
            <w:sz w:val="24"/>
            <w:szCs w:val="24"/>
          </w:rPr>
          <w:fldChar w:fldCharType="begin"/>
        </w:r>
        <w:r w:rsidR="0022363F" w:rsidRPr="0022363F">
          <w:rPr>
            <w:b w:val="0"/>
            <w:noProof/>
            <w:webHidden/>
            <w:sz w:val="24"/>
            <w:szCs w:val="24"/>
          </w:rPr>
          <w:instrText xml:space="preserve"> PAGEREF _Toc136022802 \h </w:instrText>
        </w:r>
        <w:r w:rsidR="0022363F" w:rsidRPr="0022363F">
          <w:rPr>
            <w:b w:val="0"/>
            <w:noProof/>
            <w:webHidden/>
            <w:sz w:val="24"/>
            <w:szCs w:val="24"/>
          </w:rPr>
        </w:r>
        <w:r w:rsidR="0022363F" w:rsidRPr="0022363F">
          <w:rPr>
            <w:b w:val="0"/>
            <w:noProof/>
            <w:webHidden/>
            <w:sz w:val="24"/>
            <w:szCs w:val="24"/>
          </w:rPr>
          <w:fldChar w:fldCharType="separate"/>
        </w:r>
        <w:r w:rsidR="0022363F" w:rsidRPr="0022363F">
          <w:rPr>
            <w:b w:val="0"/>
            <w:noProof/>
            <w:webHidden/>
            <w:sz w:val="24"/>
            <w:szCs w:val="24"/>
          </w:rPr>
          <w:t>82</w:t>
        </w:r>
        <w:r w:rsidR="0022363F" w:rsidRPr="0022363F">
          <w:rPr>
            <w:b w:val="0"/>
            <w:noProof/>
            <w:webHidden/>
            <w:sz w:val="24"/>
            <w:szCs w:val="24"/>
          </w:rPr>
          <w:fldChar w:fldCharType="end"/>
        </w:r>
      </w:hyperlink>
    </w:p>
    <w:p w:rsidR="0022363F" w:rsidRDefault="00F3797C">
      <w:pPr>
        <w:pStyle w:val="11"/>
        <w:tabs>
          <w:tab w:val="right" w:leader="dot" w:pos="9344"/>
        </w:tabs>
        <w:rPr>
          <w:rFonts w:asciiTheme="minorHAnsi" w:eastAsiaTheme="minorEastAsia" w:hAnsiTheme="minorHAnsi"/>
          <w:b w:val="0"/>
          <w:caps w:val="0"/>
          <w:noProof/>
          <w:sz w:val="22"/>
          <w:lang w:eastAsia="ru-RU"/>
        </w:rPr>
      </w:pPr>
      <w:hyperlink w:anchor="_Toc136022803" w:history="1">
        <w:r w:rsidR="0022363F" w:rsidRPr="0022363F">
          <w:rPr>
            <w:rStyle w:val="af9"/>
            <w:b w:val="0"/>
            <w:noProof/>
            <w:sz w:val="24"/>
            <w:szCs w:val="24"/>
          </w:rPr>
          <w:t>Приложение</w:t>
        </w:r>
        <w:r w:rsidR="0022363F" w:rsidRPr="0022363F">
          <w:rPr>
            <w:b w:val="0"/>
            <w:noProof/>
            <w:webHidden/>
            <w:sz w:val="24"/>
            <w:szCs w:val="24"/>
          </w:rPr>
          <w:tab/>
        </w:r>
        <w:r w:rsidR="0022363F" w:rsidRPr="0022363F">
          <w:rPr>
            <w:b w:val="0"/>
            <w:noProof/>
            <w:webHidden/>
            <w:sz w:val="24"/>
            <w:szCs w:val="24"/>
          </w:rPr>
          <w:fldChar w:fldCharType="begin"/>
        </w:r>
        <w:r w:rsidR="0022363F" w:rsidRPr="0022363F">
          <w:rPr>
            <w:b w:val="0"/>
            <w:noProof/>
            <w:webHidden/>
            <w:sz w:val="24"/>
            <w:szCs w:val="24"/>
          </w:rPr>
          <w:instrText xml:space="preserve"> PAGEREF _Toc136022803 \h </w:instrText>
        </w:r>
        <w:r w:rsidR="0022363F" w:rsidRPr="0022363F">
          <w:rPr>
            <w:b w:val="0"/>
            <w:noProof/>
            <w:webHidden/>
            <w:sz w:val="24"/>
            <w:szCs w:val="24"/>
          </w:rPr>
        </w:r>
        <w:r w:rsidR="0022363F" w:rsidRPr="0022363F">
          <w:rPr>
            <w:b w:val="0"/>
            <w:noProof/>
            <w:webHidden/>
            <w:sz w:val="24"/>
            <w:szCs w:val="24"/>
          </w:rPr>
          <w:fldChar w:fldCharType="separate"/>
        </w:r>
        <w:r w:rsidR="0022363F" w:rsidRPr="0022363F">
          <w:rPr>
            <w:b w:val="0"/>
            <w:noProof/>
            <w:webHidden/>
            <w:sz w:val="24"/>
            <w:szCs w:val="24"/>
          </w:rPr>
          <w:t>85</w:t>
        </w:r>
        <w:r w:rsidR="0022363F" w:rsidRPr="0022363F">
          <w:rPr>
            <w:b w:val="0"/>
            <w:noProof/>
            <w:webHidden/>
            <w:sz w:val="24"/>
            <w:szCs w:val="24"/>
          </w:rPr>
          <w:fldChar w:fldCharType="end"/>
        </w:r>
      </w:hyperlink>
    </w:p>
    <w:p w:rsidR="00395DA6" w:rsidRPr="00655531" w:rsidRDefault="0022363F" w:rsidP="00395DA6">
      <w:pPr>
        <w:ind w:left="709" w:firstLine="0"/>
        <w:sectPr w:rsidR="00395DA6" w:rsidRPr="00655531" w:rsidSect="00FA2FBC">
          <w:pgSz w:w="11906" w:h="16838"/>
          <w:pgMar w:top="1134" w:right="851" w:bottom="1134" w:left="1701" w:header="709" w:footer="709" w:gutter="0"/>
          <w:cols w:space="708"/>
          <w:docGrid w:linePitch="360"/>
        </w:sectPr>
      </w:pPr>
      <w:r>
        <w:rPr>
          <w:noProof/>
          <w:lang w:eastAsia="ru-RU"/>
        </w:rPr>
        <mc:AlternateContent>
          <mc:Choice Requires="wps">
            <w:drawing>
              <wp:anchor distT="0" distB="0" distL="114300" distR="114300" simplePos="0" relativeHeight="251659776" behindDoc="0" locked="0" layoutInCell="1" allowOverlap="1" wp14:anchorId="07843FB2" wp14:editId="778C44EF">
                <wp:simplePos x="0" y="0"/>
                <wp:positionH relativeFrom="column">
                  <wp:posOffset>5708650</wp:posOffset>
                </wp:positionH>
                <wp:positionV relativeFrom="paragraph">
                  <wp:posOffset>278765</wp:posOffset>
                </wp:positionV>
                <wp:extent cx="304800" cy="381000"/>
                <wp:effectExtent l="0" t="0" r="0" b="0"/>
                <wp:wrapNone/>
                <wp:docPr id="7" name="Овал 7"/>
                <wp:cNvGraphicFramePr/>
                <a:graphic xmlns:a="http://schemas.openxmlformats.org/drawingml/2006/main">
                  <a:graphicData uri="http://schemas.microsoft.com/office/word/2010/wordprocessingShape">
                    <wps:wsp>
                      <wps:cNvSpPr/>
                      <wps:spPr>
                        <a:xfrm>
                          <a:off x="0" y="0"/>
                          <a:ext cx="304800" cy="381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20E342" id="Овал 7" o:spid="_x0000_s1026" style="position:absolute;margin-left:449.5pt;margin-top:21.95pt;width:24pt;height:30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" fillcolor="white [3212]" stroked="f" strokeweight="2pt"/>
            </w:pict>
          </mc:Fallback>
        </mc:AlternateContent>
      </w:r>
      <w:r w:rsidR="004D2E2F" w:rsidRPr="00B714FE">
        <w:rPr>
          <w:szCs w:val="24"/>
        </w:rPr>
        <w:fldChar w:fldCharType="end"/>
      </w:r>
    </w:p>
    <w:p w:rsidR="00AD15D6" w:rsidRDefault="00395DA6" w:rsidP="005A2D14">
      <w:pPr>
        <w:pStyle w:val="1"/>
      </w:pPr>
      <w:bookmarkStart w:id="1" w:name="_Toc136022779"/>
      <w:r>
        <w:lastRenderedPageBreak/>
        <w:t>Введение</w:t>
      </w:r>
      <w:bookmarkEnd w:id="1"/>
    </w:p>
    <w:p w:rsidR="00E720D4" w:rsidRPr="004444CC" w:rsidRDefault="00A53EF1" w:rsidP="004444CC">
      <w:r w:rsidRPr="007B1D1B">
        <w:rPr>
          <w:color w:val="000000" w:themeColor="text1"/>
        </w:rPr>
        <w:t>Пробл</w:t>
      </w:r>
      <w:r w:rsidR="00E51909" w:rsidRPr="007B1D1B">
        <w:rPr>
          <w:color w:val="000000" w:themeColor="text1"/>
        </w:rPr>
        <w:t>ема, на которой фокусируется данная</w:t>
      </w:r>
      <w:r w:rsidRPr="007B1D1B">
        <w:rPr>
          <w:color w:val="000000" w:themeColor="text1"/>
        </w:rPr>
        <w:t xml:space="preserve"> </w:t>
      </w:r>
      <w:r w:rsidR="0008687C">
        <w:rPr>
          <w:color w:val="000000" w:themeColor="text1"/>
        </w:rPr>
        <w:t>выпускная квалификационная</w:t>
      </w:r>
      <w:r w:rsidRPr="007B1D1B">
        <w:rPr>
          <w:color w:val="000000" w:themeColor="text1"/>
        </w:rPr>
        <w:t xml:space="preserve"> работа, – это недостаточность информации о </w:t>
      </w:r>
      <w:r w:rsidR="00C02F12">
        <w:rPr>
          <w:color w:val="000000" w:themeColor="text1"/>
        </w:rPr>
        <w:t xml:space="preserve">трудовой </w:t>
      </w:r>
      <w:r w:rsidRPr="007B1D1B">
        <w:rPr>
          <w:color w:val="000000" w:themeColor="text1"/>
        </w:rPr>
        <w:t>мотив</w:t>
      </w:r>
      <w:r w:rsidR="00E123F7">
        <w:rPr>
          <w:color w:val="000000" w:themeColor="text1"/>
        </w:rPr>
        <w:t>ации представителей поколения Z,</w:t>
      </w:r>
      <w:r w:rsidRPr="007B1D1B">
        <w:rPr>
          <w:color w:val="000000" w:themeColor="text1"/>
        </w:rPr>
        <w:t xml:space="preserve"> или, другими словами, малоизученность </w:t>
      </w:r>
      <w:r w:rsidR="00C02F12">
        <w:rPr>
          <w:color w:val="000000" w:themeColor="text1"/>
        </w:rPr>
        <w:t xml:space="preserve">трудовой </w:t>
      </w:r>
      <w:r w:rsidRPr="007B1D1B">
        <w:rPr>
          <w:color w:val="000000" w:themeColor="text1"/>
        </w:rPr>
        <w:t>мотивации поколения Z.</w:t>
      </w:r>
      <w:r w:rsidR="0079532B">
        <w:rPr>
          <w:color w:val="000000" w:themeColor="text1"/>
        </w:rPr>
        <w:t xml:space="preserve"> </w:t>
      </w:r>
      <w:r w:rsidR="0079532B" w:rsidRPr="004444CC">
        <w:t xml:space="preserve">В основном, исследования, касающиеся поколения </w:t>
      </w:r>
      <w:r w:rsidR="0079532B" w:rsidRPr="004444CC">
        <w:rPr>
          <w:lang w:val="en-US"/>
        </w:rPr>
        <w:t>Z</w:t>
      </w:r>
      <w:r w:rsidR="00A10A08">
        <w:t>, фокусируются на</w:t>
      </w:r>
      <w:r w:rsidR="004444CC" w:rsidRPr="00CA4A65">
        <w:t xml:space="preserve"> </w:t>
      </w:r>
      <w:r w:rsidR="004444CC">
        <w:t>взаимодействии</w:t>
      </w:r>
      <w:r w:rsidR="00A10A08">
        <w:t xml:space="preserve"> его представителей</w:t>
      </w:r>
      <w:r w:rsidR="004444CC" w:rsidRPr="008B3D92">
        <w:t xml:space="preserve"> с медиа</w:t>
      </w:r>
      <w:r w:rsidR="004444CC" w:rsidRPr="00CA4A65">
        <w:t xml:space="preserve">, </w:t>
      </w:r>
      <w:r w:rsidR="004444CC">
        <w:t xml:space="preserve">их </w:t>
      </w:r>
      <w:r w:rsidR="00370A5B">
        <w:t>характеристиках и потребительском</w:t>
      </w:r>
      <w:r w:rsidR="004444CC" w:rsidRPr="00CA4A65">
        <w:t xml:space="preserve"> пове</w:t>
      </w:r>
      <w:r w:rsidR="00370A5B">
        <w:t>дении</w:t>
      </w:r>
      <w:r w:rsidR="004444CC">
        <w:rPr>
          <w:rStyle w:val="aff1"/>
        </w:rPr>
        <w:footnoteReference w:id="1"/>
      </w:r>
      <w:r w:rsidR="004444CC" w:rsidRPr="00CA4A65">
        <w:t xml:space="preserve">. </w:t>
      </w:r>
      <w:r w:rsidR="00C045CF" w:rsidRPr="007B1D1B">
        <w:rPr>
          <w:color w:val="000000" w:themeColor="text1"/>
        </w:rPr>
        <w:t>Мотивация нового поколения</w:t>
      </w:r>
      <w:r w:rsidR="0081495B" w:rsidRPr="007B1D1B">
        <w:rPr>
          <w:color w:val="000000" w:themeColor="text1"/>
        </w:rPr>
        <w:t xml:space="preserve">, выходящего на рынок труда, не так подробно </w:t>
      </w:r>
      <w:r w:rsidR="005C56F3" w:rsidRPr="007B1D1B">
        <w:rPr>
          <w:color w:val="000000" w:themeColor="text1"/>
        </w:rPr>
        <w:t>изучена</w:t>
      </w:r>
      <w:r w:rsidR="00547D5D" w:rsidRPr="007B1D1B">
        <w:rPr>
          <w:color w:val="000000" w:themeColor="text1"/>
        </w:rPr>
        <w:t>,</w:t>
      </w:r>
      <w:r w:rsidR="0081495B" w:rsidRPr="007B1D1B">
        <w:rPr>
          <w:color w:val="000000" w:themeColor="text1"/>
        </w:rPr>
        <w:t xml:space="preserve"> как</w:t>
      </w:r>
      <w:r w:rsidR="00C05D3B" w:rsidRPr="007B1D1B">
        <w:rPr>
          <w:color w:val="000000" w:themeColor="text1"/>
        </w:rPr>
        <w:t xml:space="preserve"> мотивация предыдущих</w:t>
      </w:r>
      <w:r w:rsidR="00A10A08">
        <w:rPr>
          <w:color w:val="000000" w:themeColor="text1"/>
        </w:rPr>
        <w:t>,</w:t>
      </w:r>
      <w:r w:rsidR="00C05D3B" w:rsidRPr="007B1D1B">
        <w:rPr>
          <w:color w:val="000000" w:themeColor="text1"/>
        </w:rPr>
        <w:t xml:space="preserve"> </w:t>
      </w:r>
      <w:r w:rsidR="006E65BE" w:rsidRPr="007B1D1B">
        <w:rPr>
          <w:color w:val="000000" w:themeColor="text1"/>
        </w:rPr>
        <w:t>более старших</w:t>
      </w:r>
      <w:r w:rsidR="00A10A08">
        <w:rPr>
          <w:color w:val="000000" w:themeColor="text1"/>
        </w:rPr>
        <w:t>,</w:t>
      </w:r>
      <w:r w:rsidR="006E65BE" w:rsidRPr="007B1D1B">
        <w:rPr>
          <w:color w:val="000000" w:themeColor="text1"/>
        </w:rPr>
        <w:t xml:space="preserve"> </w:t>
      </w:r>
      <w:r w:rsidR="00C05D3B" w:rsidRPr="007B1D1B">
        <w:rPr>
          <w:color w:val="000000" w:themeColor="text1"/>
        </w:rPr>
        <w:t xml:space="preserve">поколений, которые занимают большинство рабочих мест в компаниях на данный момент. </w:t>
      </w:r>
      <w:r w:rsidR="00245890" w:rsidRPr="007B1D1B">
        <w:rPr>
          <w:color w:val="000000" w:themeColor="text1"/>
        </w:rPr>
        <w:t xml:space="preserve">Системы стимулирования, введенные в современных компаниях, </w:t>
      </w:r>
      <w:r w:rsidR="00C02F12">
        <w:rPr>
          <w:color w:val="000000" w:themeColor="text1"/>
        </w:rPr>
        <w:t>могут не учитывать интересы и потребности</w:t>
      </w:r>
      <w:r w:rsidR="00245890" w:rsidRPr="007B1D1B">
        <w:rPr>
          <w:color w:val="000000" w:themeColor="text1"/>
        </w:rPr>
        <w:t xml:space="preserve"> поколения </w:t>
      </w:r>
      <w:r w:rsidR="00245890" w:rsidRPr="007B1D1B">
        <w:rPr>
          <w:color w:val="000000" w:themeColor="text1"/>
          <w:lang w:val="en-US"/>
        </w:rPr>
        <w:t>Z</w:t>
      </w:r>
      <w:r w:rsidR="00C02F12">
        <w:rPr>
          <w:color w:val="000000" w:themeColor="text1"/>
        </w:rPr>
        <w:t>, которое уже начало выходить на рынок труда</w:t>
      </w:r>
      <w:r w:rsidR="00245890" w:rsidRPr="007B1D1B">
        <w:rPr>
          <w:color w:val="000000" w:themeColor="text1"/>
        </w:rPr>
        <w:t xml:space="preserve">. </w:t>
      </w:r>
      <w:r w:rsidR="00C05D3B" w:rsidRPr="007B1D1B">
        <w:rPr>
          <w:color w:val="000000" w:themeColor="text1"/>
        </w:rPr>
        <w:t xml:space="preserve">Применение стимулов, которые работают для предыдущих поколений, может как не иметь никакого эффекта на самых молодых сотрудников, так и оказывать демотивирующий эффект. </w:t>
      </w:r>
      <w:r w:rsidR="00E51909" w:rsidRPr="007B1D1B">
        <w:rPr>
          <w:color w:val="000000" w:themeColor="text1"/>
        </w:rPr>
        <w:t>Изучение особенностей мотивации сотрудников способствует построению действенной системы стимулирования</w:t>
      </w:r>
      <w:r w:rsidR="005C56F3" w:rsidRPr="007B1D1B">
        <w:rPr>
          <w:color w:val="000000" w:themeColor="text1"/>
        </w:rPr>
        <w:t>, которая приводи</w:t>
      </w:r>
      <w:r w:rsidR="006A2200">
        <w:rPr>
          <w:color w:val="000000" w:themeColor="text1"/>
        </w:rPr>
        <w:t xml:space="preserve">т </w:t>
      </w:r>
      <w:r w:rsidR="005C56F3" w:rsidRPr="007B1D1B">
        <w:rPr>
          <w:color w:val="000000" w:themeColor="text1"/>
        </w:rPr>
        <w:t xml:space="preserve">к желаемому результату, будь то увеличение вовлеченности, </w:t>
      </w:r>
      <w:r w:rsidR="00C045CF" w:rsidRPr="007B1D1B">
        <w:rPr>
          <w:color w:val="000000" w:themeColor="text1"/>
        </w:rPr>
        <w:t>производительности труда</w:t>
      </w:r>
      <w:r w:rsidR="005C56F3" w:rsidRPr="007B1D1B">
        <w:rPr>
          <w:color w:val="000000" w:themeColor="text1"/>
        </w:rPr>
        <w:t>, привлечение</w:t>
      </w:r>
      <w:r w:rsidR="00C045CF" w:rsidRPr="007B1D1B">
        <w:rPr>
          <w:color w:val="000000" w:themeColor="text1"/>
        </w:rPr>
        <w:t xml:space="preserve"> новых специалистов</w:t>
      </w:r>
      <w:r w:rsidR="005C56F3" w:rsidRPr="007B1D1B">
        <w:rPr>
          <w:color w:val="000000" w:themeColor="text1"/>
        </w:rPr>
        <w:t>,</w:t>
      </w:r>
      <w:r w:rsidR="00E51909" w:rsidRPr="007B1D1B">
        <w:rPr>
          <w:color w:val="000000" w:themeColor="text1"/>
        </w:rPr>
        <w:t xml:space="preserve"> удержание сотрудников.</w:t>
      </w:r>
    </w:p>
    <w:p w:rsidR="00395DA6" w:rsidRDefault="00017F7E" w:rsidP="00A53EF1">
      <w:r>
        <w:t xml:space="preserve">Проблема имеет управленческий характер, так как она связана с </w:t>
      </w:r>
      <w:r w:rsidR="00370A5B">
        <w:t>менеджментом персонала</w:t>
      </w:r>
      <w:r>
        <w:t xml:space="preserve"> в организациях. </w:t>
      </w:r>
      <w:r w:rsidR="005C56F3">
        <w:t xml:space="preserve">Решение сформулированной </w:t>
      </w:r>
      <w:r w:rsidR="00245890">
        <w:t>в данной работе</w:t>
      </w:r>
      <w:r w:rsidR="005C56F3">
        <w:t xml:space="preserve"> проблемы может помочь </w:t>
      </w:r>
      <w:r w:rsidR="00635B6F">
        <w:t xml:space="preserve">менеджменту организаций </w:t>
      </w:r>
      <w:r w:rsidR="005C56F3">
        <w:t xml:space="preserve">в построении систем </w:t>
      </w:r>
      <w:r w:rsidR="00B00EC5">
        <w:t>стимулирования</w:t>
      </w:r>
      <w:r w:rsidR="005C56F3">
        <w:t xml:space="preserve">, которые </w:t>
      </w:r>
      <w:r>
        <w:t>служат инструментом</w:t>
      </w:r>
      <w:r w:rsidR="005C56F3">
        <w:t xml:space="preserve"> </w:t>
      </w:r>
      <w:r w:rsidR="00E720D4">
        <w:t xml:space="preserve">при решении управленческих проблем и </w:t>
      </w:r>
      <w:r w:rsidR="005C56F3">
        <w:t>в достижении управленческих целей, таких, как увеличение вовлеченности, эффективности работы, привлечение, удержание сотрудников и т.д.</w:t>
      </w:r>
    </w:p>
    <w:p w:rsidR="00E51909" w:rsidRDefault="00E51909" w:rsidP="00395DA6"/>
    <w:p w:rsidR="00045C95" w:rsidRDefault="00045C95" w:rsidP="00395DA6">
      <w:r>
        <w:t xml:space="preserve">Тема </w:t>
      </w:r>
      <w:r w:rsidR="00E51909">
        <w:t>данной</w:t>
      </w:r>
      <w:r>
        <w:t xml:space="preserve"> выпускной квалификационной работы сформулирована следующим образом: «</w:t>
      </w:r>
      <w:r w:rsidR="00245890">
        <w:t>Особенности мотивации молодых специалистов</w:t>
      </w:r>
      <w:r>
        <w:t xml:space="preserve"> поколения </w:t>
      </w:r>
      <w:r>
        <w:rPr>
          <w:lang w:val="en-US"/>
        </w:rPr>
        <w:t>Z</w:t>
      </w:r>
      <w:r w:rsidR="00245890">
        <w:t xml:space="preserve"> в России</w:t>
      </w:r>
      <w:r>
        <w:t>».</w:t>
      </w:r>
    </w:p>
    <w:p w:rsidR="00DA23B0" w:rsidRDefault="0042275F" w:rsidP="00647AEA">
      <w:r>
        <w:t>Поколение – группа людей, рожденных в один и тот же период времени и разделяющих общий опыт, основанный</w:t>
      </w:r>
      <w:r w:rsidRPr="0042275F">
        <w:t xml:space="preserve"> на социальном и историческом контексте</w:t>
      </w:r>
      <w:r>
        <w:rPr>
          <w:rStyle w:val="aff1"/>
        </w:rPr>
        <w:footnoteReference w:id="2"/>
      </w:r>
      <w:r>
        <w:t xml:space="preserve">. </w:t>
      </w:r>
      <w:r w:rsidR="001A366E">
        <w:t xml:space="preserve">Поколение </w:t>
      </w:r>
      <w:r w:rsidR="001A366E">
        <w:rPr>
          <w:lang w:val="en-US"/>
        </w:rPr>
        <w:t>Z</w:t>
      </w:r>
      <w:r w:rsidR="001A366E" w:rsidRPr="001A366E">
        <w:t xml:space="preserve"> </w:t>
      </w:r>
      <w:r w:rsidR="001A366E">
        <w:t xml:space="preserve">– поколение людей, </w:t>
      </w:r>
      <w:r w:rsidR="00A2468F">
        <w:t xml:space="preserve">по разным оценкам, </w:t>
      </w:r>
      <w:r w:rsidR="001A366E">
        <w:t>родившихся</w:t>
      </w:r>
      <w:r w:rsidR="00A2468F">
        <w:t xml:space="preserve"> начиная</w:t>
      </w:r>
      <w:r w:rsidR="001A366E">
        <w:t xml:space="preserve"> с </w:t>
      </w:r>
      <w:r w:rsidR="00A2468F" w:rsidRPr="0081495B">
        <w:t>1995 по 2012</w:t>
      </w:r>
      <w:r w:rsidR="001A366E" w:rsidRPr="0081495B">
        <w:t xml:space="preserve"> гг. </w:t>
      </w:r>
      <w:r w:rsidR="0081495B">
        <w:t xml:space="preserve">Как упоминается в отчете </w:t>
      </w:r>
      <w:r w:rsidR="006A2200">
        <w:t xml:space="preserve">компании </w:t>
      </w:r>
      <w:r w:rsidR="0081495B">
        <w:rPr>
          <w:lang w:val="en-US"/>
        </w:rPr>
        <w:t>Deloitte</w:t>
      </w:r>
      <w:r>
        <w:rPr>
          <w:rStyle w:val="aff1"/>
          <w:lang w:val="en-US"/>
        </w:rPr>
        <w:footnoteReference w:id="3"/>
      </w:r>
      <w:r w:rsidR="0081495B">
        <w:t>, п</w:t>
      </w:r>
      <w:r w:rsidR="0081495B" w:rsidRPr="0081495B">
        <w:t xml:space="preserve">околение </w:t>
      </w:r>
      <w:r w:rsidR="0081495B">
        <w:t>Z</w:t>
      </w:r>
      <w:r w:rsidR="0081495B" w:rsidRPr="0081495B">
        <w:t xml:space="preserve"> скоро превзойдет </w:t>
      </w:r>
      <w:r w:rsidR="0081495B">
        <w:t xml:space="preserve">поколение </w:t>
      </w:r>
      <w:r w:rsidR="0081495B">
        <w:rPr>
          <w:lang w:val="en-US"/>
        </w:rPr>
        <w:lastRenderedPageBreak/>
        <w:t>Y</w:t>
      </w:r>
      <w:r w:rsidR="0081495B" w:rsidRPr="0081495B">
        <w:t xml:space="preserve"> как самое густонаселенное поколение на земле: более трети населения мира считают себя поколением </w:t>
      </w:r>
      <w:r w:rsidR="0081495B" w:rsidRPr="0081495B">
        <w:rPr>
          <w:lang w:val="en-US"/>
        </w:rPr>
        <w:t>Z</w:t>
      </w:r>
      <w:r w:rsidR="0081495B" w:rsidRPr="0081495B">
        <w:t xml:space="preserve">. </w:t>
      </w:r>
      <w:r w:rsidR="0081495B">
        <w:t>Новое поколение</w:t>
      </w:r>
      <w:r w:rsidR="0081495B" w:rsidRPr="0081495B">
        <w:t xml:space="preserve"> вх</w:t>
      </w:r>
      <w:r w:rsidR="0081495B">
        <w:t>од</w:t>
      </w:r>
      <w:r w:rsidR="0065577E">
        <w:t xml:space="preserve">ит в рабочую силу, в 2019 году оно составляло </w:t>
      </w:r>
      <w:r w:rsidR="005674EE">
        <w:t xml:space="preserve">уже </w:t>
      </w:r>
      <w:r w:rsidR="0065577E">
        <w:t xml:space="preserve">20% </w:t>
      </w:r>
      <w:r w:rsidR="0073141E">
        <w:t xml:space="preserve">мировой </w:t>
      </w:r>
      <w:r w:rsidR="0065577E">
        <w:t>рабочей силы</w:t>
      </w:r>
      <w:r w:rsidR="0065577E">
        <w:rPr>
          <w:rStyle w:val="aff1"/>
        </w:rPr>
        <w:footnoteReference w:id="4"/>
      </w:r>
      <w:r w:rsidR="0081495B" w:rsidRPr="0081495B">
        <w:t xml:space="preserve">. </w:t>
      </w:r>
      <w:r w:rsidR="0073141E" w:rsidRPr="0073141E">
        <w:t xml:space="preserve">К 2025 г. около трети активной рабочей силы </w:t>
      </w:r>
      <w:r w:rsidR="0073141E">
        <w:t xml:space="preserve">всего мира будет представлено </w:t>
      </w:r>
      <w:r w:rsidR="0073141E" w:rsidRPr="0073141E">
        <w:t>поколением Z</w:t>
      </w:r>
      <w:r w:rsidR="0073141E">
        <w:rPr>
          <w:rStyle w:val="aff1"/>
        </w:rPr>
        <w:footnoteReference w:id="5"/>
      </w:r>
      <w:r w:rsidR="0073141E">
        <w:t xml:space="preserve">. </w:t>
      </w:r>
      <w:r w:rsidR="0081495B" w:rsidRPr="0081495B">
        <w:t xml:space="preserve">Понимание того, что важно для поколения </w:t>
      </w:r>
      <w:r w:rsidR="0081495B" w:rsidRPr="0081495B">
        <w:rPr>
          <w:lang w:val="en-US"/>
        </w:rPr>
        <w:t>Z</w:t>
      </w:r>
      <w:r w:rsidR="0081495B" w:rsidRPr="0081495B">
        <w:t xml:space="preserve">, будет иметь решающее значение для успеха компаний в привлечении </w:t>
      </w:r>
      <w:r w:rsidR="00590DB1">
        <w:t>сотрудников</w:t>
      </w:r>
      <w:r w:rsidR="0081495B" w:rsidRPr="0081495B">
        <w:t xml:space="preserve"> в </w:t>
      </w:r>
      <w:r w:rsidR="005674EE">
        <w:t xml:space="preserve">ближайшем </w:t>
      </w:r>
      <w:r w:rsidR="0081495B" w:rsidRPr="0081495B">
        <w:t>будущем</w:t>
      </w:r>
      <w:r w:rsidR="00502761">
        <w:rPr>
          <w:rStyle w:val="aff1"/>
          <w:lang w:val="en-US"/>
        </w:rPr>
        <w:footnoteReference w:id="6"/>
      </w:r>
      <w:r w:rsidR="00502761" w:rsidRPr="0081495B">
        <w:t>.</w:t>
      </w:r>
      <w:r w:rsidR="007F2390">
        <w:t xml:space="preserve"> </w:t>
      </w:r>
      <w:r w:rsidR="005674EE">
        <w:t>А на данный момент о</w:t>
      </w:r>
      <w:r w:rsidR="007B1D1B">
        <w:t>рганизационная</w:t>
      </w:r>
      <w:r w:rsidR="007B1D1B" w:rsidRPr="007B1D1B">
        <w:t xml:space="preserve"> среда и </w:t>
      </w:r>
      <w:r w:rsidR="007B1D1B">
        <w:t xml:space="preserve">корпоративные </w:t>
      </w:r>
      <w:r w:rsidR="007B1D1B" w:rsidRPr="007B1D1B">
        <w:t xml:space="preserve">ценности </w:t>
      </w:r>
      <w:r w:rsidR="007B1D1B">
        <w:t>компаний выверены</w:t>
      </w:r>
      <w:r w:rsidR="007B1D1B" w:rsidRPr="007B1D1B">
        <w:t xml:space="preserve"> </w:t>
      </w:r>
      <w:r w:rsidR="007B1D1B">
        <w:t>поколением бэби-бумеров</w:t>
      </w:r>
      <w:r w:rsidR="007B1D1B" w:rsidRPr="007B1D1B">
        <w:t xml:space="preserve"> и поколением </w:t>
      </w:r>
      <w:r w:rsidR="007B1D1B" w:rsidRPr="007B1D1B">
        <w:rPr>
          <w:lang w:val="en-US"/>
        </w:rPr>
        <w:t>X</w:t>
      </w:r>
      <w:r w:rsidR="007B1D1B">
        <w:t>, которые занимали позиции руководителей в последние годы</w:t>
      </w:r>
      <w:r w:rsidR="007F2390" w:rsidRPr="007B1D1B">
        <w:rPr>
          <w:rStyle w:val="aff1"/>
          <w:lang w:val="en-US"/>
        </w:rPr>
        <w:footnoteReference w:id="7"/>
      </w:r>
      <w:r w:rsidR="007F2390" w:rsidRPr="007B1D1B">
        <w:t>.</w:t>
      </w:r>
      <w:r w:rsidR="00647AEA">
        <w:t xml:space="preserve"> </w:t>
      </w:r>
      <w:r w:rsidR="0081495B" w:rsidRPr="0081495B">
        <w:t xml:space="preserve">Поколение </w:t>
      </w:r>
      <w:r w:rsidR="0081495B" w:rsidRPr="0081495B">
        <w:rPr>
          <w:lang w:val="en-US"/>
        </w:rPr>
        <w:t>Z</w:t>
      </w:r>
      <w:r w:rsidR="0081495B" w:rsidRPr="0081495B">
        <w:t xml:space="preserve"> отличается от предыдущих поколений</w:t>
      </w:r>
      <w:r w:rsidR="00A87787" w:rsidRPr="00ED6FD7">
        <w:rPr>
          <w:rStyle w:val="aff1"/>
        </w:rPr>
        <w:footnoteReference w:id="8"/>
      </w:r>
      <w:r w:rsidR="00ED6FD7" w:rsidRPr="00ED6FD7">
        <w:rPr>
          <w:vertAlign w:val="superscript"/>
        </w:rPr>
        <w:t>,</w:t>
      </w:r>
      <w:r w:rsidR="00B71843" w:rsidRPr="00ED6FD7">
        <w:rPr>
          <w:rStyle w:val="aff1"/>
        </w:rPr>
        <w:footnoteReference w:id="9"/>
      </w:r>
      <w:r w:rsidR="0081495B" w:rsidRPr="0081495B">
        <w:t>, что влечет за собой сложности для компаний</w:t>
      </w:r>
      <w:r w:rsidR="0081495B">
        <w:t xml:space="preserve">, где сотрудников </w:t>
      </w:r>
      <w:r w:rsidR="005674EE">
        <w:t>данного</w:t>
      </w:r>
      <w:r w:rsidR="0081495B">
        <w:t xml:space="preserve"> поколения становится все больше</w:t>
      </w:r>
      <w:r w:rsidR="005674EE">
        <w:t>. Сложности возникают как</w:t>
      </w:r>
      <w:r w:rsidR="0081495B" w:rsidRPr="0081495B">
        <w:t xml:space="preserve"> в построении коммуникаций</w:t>
      </w:r>
      <w:r w:rsidR="005674EE">
        <w:t>, так</w:t>
      </w:r>
      <w:r w:rsidR="0081495B" w:rsidRPr="0081495B">
        <w:t xml:space="preserve"> и </w:t>
      </w:r>
      <w:r w:rsidR="005674EE">
        <w:t xml:space="preserve">в выстраивании </w:t>
      </w:r>
      <w:r w:rsidR="0081495B" w:rsidRPr="0081495B">
        <w:t>рабочих процессов.</w:t>
      </w:r>
    </w:p>
    <w:p w:rsidR="00D6011D" w:rsidRPr="00D6011D" w:rsidRDefault="005674EE" w:rsidP="00395DA6">
      <w:r>
        <w:t>Важно упомянуть, что в данной работе</w:t>
      </w:r>
      <w:r w:rsidR="00CF0F5A">
        <w:t xml:space="preserve"> под</w:t>
      </w:r>
      <w:r>
        <w:t xml:space="preserve"> м</w:t>
      </w:r>
      <w:r w:rsidR="00D6011D">
        <w:t>олоды</w:t>
      </w:r>
      <w:r w:rsidR="00CF0F5A">
        <w:t>ми</w:t>
      </w:r>
      <w:r w:rsidR="00D6011D">
        <w:t xml:space="preserve"> специалист</w:t>
      </w:r>
      <w:r w:rsidR="00CF0F5A">
        <w:t>ами</w:t>
      </w:r>
      <w:r w:rsidR="00D6011D">
        <w:t xml:space="preserve"> поколения </w:t>
      </w:r>
      <w:r w:rsidR="00D6011D">
        <w:rPr>
          <w:lang w:val="en-US"/>
        </w:rPr>
        <w:t>Z</w:t>
      </w:r>
      <w:r w:rsidR="00CF0F5A">
        <w:t xml:space="preserve"> подразумеваются </w:t>
      </w:r>
      <w:r w:rsidR="00D6011D">
        <w:t xml:space="preserve">те представители поколения </w:t>
      </w:r>
      <w:r w:rsidR="00D6011D">
        <w:rPr>
          <w:lang w:val="en-US"/>
        </w:rPr>
        <w:t>Z</w:t>
      </w:r>
      <w:r w:rsidR="00D6011D">
        <w:t>, которые начинают выходить на рынок труда или уже вышли на рынок труда и стали сотрудниками в организациях.</w:t>
      </w:r>
    </w:p>
    <w:p w:rsidR="0081495B" w:rsidRDefault="0081495B" w:rsidP="00395DA6">
      <w:r>
        <w:t xml:space="preserve">В </w:t>
      </w:r>
      <w:r w:rsidR="00E51909">
        <w:t>данной</w:t>
      </w:r>
      <w:r>
        <w:t xml:space="preserve"> дипломной работе </w:t>
      </w:r>
      <w:r w:rsidR="00647AEA">
        <w:t>рассматриваю</w:t>
      </w:r>
      <w:r w:rsidR="00E51909">
        <w:t xml:space="preserve">тся </w:t>
      </w:r>
      <w:r w:rsidR="00647AEA">
        <w:t>мотивация</w:t>
      </w:r>
      <w:r>
        <w:t xml:space="preserve"> и стимулировани</w:t>
      </w:r>
      <w:r w:rsidR="00647AEA">
        <w:t>е</w:t>
      </w:r>
      <w:r w:rsidR="00D6011D">
        <w:t xml:space="preserve"> молодых</w:t>
      </w:r>
      <w:r>
        <w:t xml:space="preserve"> </w:t>
      </w:r>
      <w:r w:rsidR="00E51909">
        <w:t xml:space="preserve">специалистов поколения </w:t>
      </w:r>
      <w:r w:rsidR="00E51909">
        <w:rPr>
          <w:lang w:val="en-US"/>
        </w:rPr>
        <w:t>Z</w:t>
      </w:r>
      <w:r w:rsidR="00647AEA">
        <w:t xml:space="preserve"> в рабочей среде</w:t>
      </w:r>
      <w:r>
        <w:t>.</w:t>
      </w:r>
      <w:r w:rsidR="00647AEA">
        <w:t xml:space="preserve"> В компаниях эта</w:t>
      </w:r>
      <w:r w:rsidR="00D11555">
        <w:t xml:space="preserve"> проблема решается путем внедрения систем оплаты труда и мотивации.</w:t>
      </w:r>
      <w:r w:rsidR="0048557F">
        <w:t xml:space="preserve"> </w:t>
      </w:r>
      <w:r w:rsidR="00E51909">
        <w:t>Данная</w:t>
      </w:r>
      <w:r w:rsidR="0048557F">
        <w:t xml:space="preserve"> работа </w:t>
      </w:r>
      <w:r w:rsidR="00EF29C6">
        <w:t>опирается на</w:t>
      </w:r>
      <w:r w:rsidR="0048557F">
        <w:t xml:space="preserve"> два следующих принципа эффективной системы оплаты труда и мотивации</w:t>
      </w:r>
      <w:r w:rsidR="00E437D3">
        <w:rPr>
          <w:rStyle w:val="aff1"/>
        </w:rPr>
        <w:footnoteReference w:id="10"/>
      </w:r>
      <w:r w:rsidR="0048557F">
        <w:t>.</w:t>
      </w:r>
    </w:p>
    <w:p w:rsidR="00ED709E" w:rsidRDefault="0081495B" w:rsidP="00E437D3">
      <w:r>
        <w:t xml:space="preserve">Согласно </w:t>
      </w:r>
      <w:r w:rsidR="0048557F">
        <w:t>первому принципу</w:t>
      </w:r>
      <w:r w:rsidR="00CF122A">
        <w:t xml:space="preserve"> эффективной системы оплаты труда и мотивации персонала</w:t>
      </w:r>
      <w:r>
        <w:t xml:space="preserve">, важно учитывать мотивационные факторы, ожидания и потребности персонала. Причем у каждого сотрудника существует уникальное сочетание факторов </w:t>
      </w:r>
      <w:r>
        <w:lastRenderedPageBreak/>
        <w:t>мотивации и потребностей.</w:t>
      </w:r>
      <w:r w:rsidR="000110D7">
        <w:t xml:space="preserve"> Важно и то, </w:t>
      </w:r>
      <w:r w:rsidR="0023734B">
        <w:t xml:space="preserve">что </w:t>
      </w:r>
      <w:r w:rsidR="000110D7">
        <w:t>заработная плата как единственное условие не является мотивирующей для сотрудников</w:t>
      </w:r>
      <w:r w:rsidR="00733230">
        <w:t xml:space="preserve"> – она скорее является гигиеническим фактором, наличие которого ведет лишь к отсутствию неудовлетворения (подробнее о гигиенических факторах в </w:t>
      </w:r>
      <w:r w:rsidR="0023734B">
        <w:t>Главе 1</w:t>
      </w:r>
      <w:r w:rsidR="00A413FC">
        <w:t xml:space="preserve"> данной работы</w:t>
      </w:r>
      <w:r w:rsidR="00733230">
        <w:t>)</w:t>
      </w:r>
      <w:r w:rsidR="000110D7">
        <w:t>. Для вовлечения в работу персонала</w:t>
      </w:r>
      <w:r w:rsidR="00733230">
        <w:t xml:space="preserve"> и обеспечения удовлетворения сотрудников от работы</w:t>
      </w:r>
      <w:r w:rsidR="000110D7">
        <w:t xml:space="preserve"> большое значение имеют и нематериальные стимулы.</w:t>
      </w:r>
      <w:r w:rsidR="00E437D3">
        <w:t xml:space="preserve"> </w:t>
      </w:r>
      <w:r w:rsidR="00C80DB0">
        <w:t>Второй принцип, на который опирается данная работа</w:t>
      </w:r>
      <w:r w:rsidR="0048557F">
        <w:t>, говорит о важности устранения демотивирующих факторов, то есть факторов, снижающих мотивацию персонала к труду. Такие факторы также индивидуальны для каждого сотрудника.</w:t>
      </w:r>
    </w:p>
    <w:p w:rsidR="00CF122A" w:rsidRDefault="00E437D3" w:rsidP="005674EE">
      <w:r>
        <w:t xml:space="preserve">При решении управленческих проблем важно также учитывать специфику настоящего времени. </w:t>
      </w:r>
      <w:r w:rsidR="005674EE">
        <w:t>Настоящая реальность является изменчивой и сложной</w:t>
      </w:r>
      <w:r w:rsidR="00256257">
        <w:t>, в ней тяжело делать точные прогнозы и рассчитывать на исполнение всех планов и целей</w:t>
      </w:r>
      <w:r w:rsidR="005674EE">
        <w:t xml:space="preserve">. В связи с этим нынешний мир характеризуют </w:t>
      </w:r>
      <w:r w:rsidR="00C80DB0">
        <w:t xml:space="preserve">как </w:t>
      </w:r>
      <w:r w:rsidR="00ED709E">
        <w:rPr>
          <w:lang w:val="en-US"/>
        </w:rPr>
        <w:t>VUCA</w:t>
      </w:r>
      <w:r w:rsidR="00C80DB0">
        <w:t>-мир</w:t>
      </w:r>
      <w:r w:rsidR="006571A1">
        <w:rPr>
          <w:rStyle w:val="aff1"/>
        </w:rPr>
        <w:footnoteReference w:id="11"/>
      </w:r>
      <w:r w:rsidR="00ED709E">
        <w:t xml:space="preserve">, который </w:t>
      </w:r>
      <w:r w:rsidR="00C80DB0">
        <w:t>определяется</w:t>
      </w:r>
      <w:r w:rsidR="00ED709E">
        <w:t xml:space="preserve"> следующими признаками:</w:t>
      </w:r>
    </w:p>
    <w:p w:rsidR="00ED709E" w:rsidRDefault="00ED709E" w:rsidP="00B510FD">
      <w:pPr>
        <w:pStyle w:val="afa"/>
        <w:numPr>
          <w:ilvl w:val="0"/>
          <w:numId w:val="10"/>
        </w:numPr>
      </w:pPr>
      <w:r w:rsidRPr="00ED709E">
        <w:rPr>
          <w:lang w:val="en-US"/>
        </w:rPr>
        <w:t>V</w:t>
      </w:r>
      <w:r w:rsidRPr="00ED709E">
        <w:t xml:space="preserve"> – </w:t>
      </w:r>
      <w:r w:rsidRPr="00ED709E">
        <w:rPr>
          <w:lang w:val="en-US"/>
        </w:rPr>
        <w:t>volatility</w:t>
      </w:r>
      <w:r w:rsidRPr="00ED709E">
        <w:t xml:space="preserve"> – </w:t>
      </w:r>
      <w:r>
        <w:t>нестабильность</w:t>
      </w:r>
    </w:p>
    <w:p w:rsidR="00ED709E" w:rsidRDefault="00ED709E" w:rsidP="00B510FD">
      <w:pPr>
        <w:pStyle w:val="afa"/>
        <w:numPr>
          <w:ilvl w:val="0"/>
          <w:numId w:val="10"/>
        </w:numPr>
      </w:pPr>
      <w:r w:rsidRPr="00ED709E">
        <w:t xml:space="preserve">U – uncertainty – </w:t>
      </w:r>
      <w:r>
        <w:t>неопределённость</w:t>
      </w:r>
    </w:p>
    <w:p w:rsidR="00ED709E" w:rsidRDefault="00ED709E" w:rsidP="00B510FD">
      <w:pPr>
        <w:pStyle w:val="afa"/>
        <w:numPr>
          <w:ilvl w:val="0"/>
          <w:numId w:val="10"/>
        </w:numPr>
      </w:pPr>
      <w:r w:rsidRPr="00ED709E">
        <w:t xml:space="preserve">C – complexity – </w:t>
      </w:r>
      <w:r>
        <w:t>сложность</w:t>
      </w:r>
    </w:p>
    <w:p w:rsidR="00ED709E" w:rsidRDefault="00ED709E" w:rsidP="00684BE6">
      <w:pPr>
        <w:pStyle w:val="afa"/>
        <w:numPr>
          <w:ilvl w:val="0"/>
          <w:numId w:val="10"/>
        </w:numPr>
      </w:pPr>
      <w:r w:rsidRPr="00ED709E">
        <w:t xml:space="preserve">A – ambiguity – </w:t>
      </w:r>
      <w:r>
        <w:t>неоднозначность</w:t>
      </w:r>
    </w:p>
    <w:p w:rsidR="00ED709E" w:rsidRDefault="00ED709E" w:rsidP="00395DA6">
      <w:r w:rsidRPr="00ED709E">
        <w:t>Футуролог Джамаис Кашио предложил новый а</w:t>
      </w:r>
      <w:r>
        <w:t xml:space="preserve">кроним для описания </w:t>
      </w:r>
      <w:r w:rsidR="00F30A33">
        <w:t xml:space="preserve">нынешнего </w:t>
      </w:r>
      <w:r>
        <w:t>мира — BANI</w:t>
      </w:r>
      <w:r>
        <w:rPr>
          <w:rStyle w:val="aff1"/>
        </w:rPr>
        <w:footnoteReference w:id="12"/>
      </w:r>
      <w:r>
        <w:t>, который расшифровывается следующим образом:</w:t>
      </w:r>
    </w:p>
    <w:p w:rsidR="00ED709E" w:rsidRDefault="00ED709E" w:rsidP="00B510FD">
      <w:pPr>
        <w:pStyle w:val="afa"/>
        <w:numPr>
          <w:ilvl w:val="0"/>
          <w:numId w:val="11"/>
        </w:numPr>
        <w:rPr>
          <w:lang w:val="en-US"/>
        </w:rPr>
      </w:pPr>
      <w:r>
        <w:rPr>
          <w:lang w:val="en-US"/>
        </w:rPr>
        <w:t xml:space="preserve">B </w:t>
      </w:r>
      <w:r w:rsidRPr="00ED709E">
        <w:t>–</w:t>
      </w:r>
      <w:r>
        <w:rPr>
          <w:lang w:val="en-US"/>
        </w:rPr>
        <w:t xml:space="preserve"> Brittle </w:t>
      </w:r>
      <w:r w:rsidRPr="00ED709E">
        <w:t>–</w:t>
      </w:r>
      <w:r>
        <w:rPr>
          <w:lang w:val="en-US"/>
        </w:rPr>
        <w:t xml:space="preserve"> </w:t>
      </w:r>
      <w:r>
        <w:t>хрупкий</w:t>
      </w:r>
    </w:p>
    <w:p w:rsidR="00ED709E" w:rsidRDefault="00ED709E" w:rsidP="00B510FD">
      <w:pPr>
        <w:pStyle w:val="afa"/>
        <w:numPr>
          <w:ilvl w:val="0"/>
          <w:numId w:val="11"/>
        </w:numPr>
        <w:rPr>
          <w:lang w:val="en-US"/>
        </w:rPr>
      </w:pPr>
      <w:r>
        <w:rPr>
          <w:lang w:val="en-US"/>
        </w:rPr>
        <w:t xml:space="preserve">A </w:t>
      </w:r>
      <w:r w:rsidRPr="00ED709E">
        <w:t>–</w:t>
      </w:r>
      <w:r>
        <w:rPr>
          <w:lang w:val="en-US"/>
        </w:rPr>
        <w:t xml:space="preserve"> Anxious </w:t>
      </w:r>
      <w:r w:rsidRPr="00ED709E">
        <w:t>–</w:t>
      </w:r>
      <w:r>
        <w:t xml:space="preserve"> тревожный</w:t>
      </w:r>
    </w:p>
    <w:p w:rsidR="00ED709E" w:rsidRDefault="00ED709E" w:rsidP="00B510FD">
      <w:pPr>
        <w:pStyle w:val="afa"/>
        <w:numPr>
          <w:ilvl w:val="0"/>
          <w:numId w:val="11"/>
        </w:numPr>
        <w:rPr>
          <w:lang w:val="en-US"/>
        </w:rPr>
      </w:pPr>
      <w:r>
        <w:rPr>
          <w:lang w:val="en-US"/>
        </w:rPr>
        <w:t xml:space="preserve">N </w:t>
      </w:r>
      <w:r w:rsidRPr="00ED709E">
        <w:t>–</w:t>
      </w:r>
      <w:r>
        <w:rPr>
          <w:lang w:val="en-US"/>
        </w:rPr>
        <w:t xml:space="preserve"> Non-linear </w:t>
      </w:r>
      <w:r w:rsidRPr="00ED709E">
        <w:t>–</w:t>
      </w:r>
      <w:r>
        <w:t xml:space="preserve"> нелинейный</w:t>
      </w:r>
    </w:p>
    <w:p w:rsidR="00ED709E" w:rsidRPr="00ED709E" w:rsidRDefault="00ED709E" w:rsidP="00B510FD">
      <w:pPr>
        <w:pStyle w:val="afa"/>
        <w:numPr>
          <w:ilvl w:val="0"/>
          <w:numId w:val="11"/>
        </w:numPr>
        <w:rPr>
          <w:lang w:val="en-US"/>
        </w:rPr>
      </w:pPr>
      <w:r>
        <w:rPr>
          <w:lang w:val="en-US"/>
        </w:rPr>
        <w:t xml:space="preserve">I </w:t>
      </w:r>
      <w:r w:rsidRPr="00ED709E">
        <w:t>–</w:t>
      </w:r>
      <w:r>
        <w:rPr>
          <w:lang w:val="en-US"/>
        </w:rPr>
        <w:t xml:space="preserve"> I</w:t>
      </w:r>
      <w:r w:rsidRPr="00ED709E">
        <w:rPr>
          <w:lang w:val="en-US"/>
        </w:rPr>
        <w:t>ncomprehensible</w:t>
      </w:r>
      <w:r>
        <w:rPr>
          <w:lang w:val="en-US"/>
        </w:rPr>
        <w:t xml:space="preserve"> </w:t>
      </w:r>
      <w:r w:rsidRPr="00ED709E">
        <w:t>–</w:t>
      </w:r>
      <w:r>
        <w:t xml:space="preserve"> непостижимый</w:t>
      </w:r>
    </w:p>
    <w:p w:rsidR="00DA23B0" w:rsidRDefault="00ED709E" w:rsidP="00E437D3">
      <w:r>
        <w:t>В таких условиях</w:t>
      </w:r>
      <w:r w:rsidR="00F30A33">
        <w:t xml:space="preserve"> перед компаниями встает проблема неопределенности развития событий: </w:t>
      </w:r>
      <w:r w:rsidR="00F30A33" w:rsidRPr="00F30A33">
        <w:t>нестабильность продаж, потеря части клиентов, рост цен, нарушение планов закупок, производства и поставок продукции</w:t>
      </w:r>
      <w:r w:rsidR="00F30A33">
        <w:t>, потеря ценных сотрудников и т.д</w:t>
      </w:r>
      <w:r w:rsidR="00F30A33" w:rsidRPr="00F30A33">
        <w:t>.</w:t>
      </w:r>
      <w:r w:rsidR="00F30A33">
        <w:t xml:space="preserve"> Поэтому основной целью систем мотивации и стимулирования персонала является удержание </w:t>
      </w:r>
      <w:r w:rsidR="00F30A33">
        <w:lastRenderedPageBreak/>
        <w:t>сотрудников от увольнения и мотивация сотрудников на максимальную эффективность в изменяющихся условиях</w:t>
      </w:r>
      <w:r w:rsidR="00F30A33">
        <w:rPr>
          <w:rStyle w:val="aff1"/>
        </w:rPr>
        <w:footnoteReference w:id="13"/>
      </w:r>
      <w:r w:rsidR="00F30A33">
        <w:t>.</w:t>
      </w:r>
    </w:p>
    <w:p w:rsidR="00C95FED" w:rsidRDefault="00C95FED" w:rsidP="00395DA6"/>
    <w:p w:rsidR="00395DA6" w:rsidRPr="00AD6B3D" w:rsidRDefault="00395DA6" w:rsidP="00AD6B3D">
      <w:pPr>
        <w:rPr>
          <w:b/>
        </w:rPr>
      </w:pPr>
      <w:r w:rsidRPr="00AD6B3D">
        <w:rPr>
          <w:b/>
        </w:rPr>
        <w:t>Цель и задачи исследования</w:t>
      </w:r>
    </w:p>
    <w:p w:rsidR="00CF37E7" w:rsidRPr="00CF37E7" w:rsidRDefault="00CF37E7" w:rsidP="00395DA6">
      <w:r w:rsidRPr="00F30A33">
        <w:rPr>
          <w:b/>
        </w:rPr>
        <w:t>Целью</w:t>
      </w:r>
      <w:r>
        <w:t xml:space="preserve"> </w:t>
      </w:r>
      <w:r w:rsidR="00E51909">
        <w:t>данной</w:t>
      </w:r>
      <w:r>
        <w:t xml:space="preserve"> работы является </w:t>
      </w:r>
      <w:r w:rsidR="00F30A33">
        <w:t>определение</w:t>
      </w:r>
      <w:r>
        <w:t xml:space="preserve"> факторов, которые влияют на трудовую мотивацию </w:t>
      </w:r>
      <w:r w:rsidR="002677E3">
        <w:t>молодых специалистов</w:t>
      </w:r>
      <w:r>
        <w:t xml:space="preserve"> поколения </w:t>
      </w:r>
      <w:r>
        <w:rPr>
          <w:lang w:val="en-US"/>
        </w:rPr>
        <w:t>Z</w:t>
      </w:r>
      <w:r>
        <w:t>.</w:t>
      </w:r>
    </w:p>
    <w:p w:rsidR="00395DA6" w:rsidRDefault="00E51909" w:rsidP="00395DA6">
      <w:r w:rsidRPr="00E51909">
        <w:t xml:space="preserve">Для достижения поставленной цели были </w:t>
      </w:r>
      <w:r>
        <w:t xml:space="preserve">сформулированы следующие </w:t>
      </w:r>
      <w:r w:rsidRPr="00E51909">
        <w:rPr>
          <w:b/>
        </w:rPr>
        <w:t>задачи</w:t>
      </w:r>
      <w:r w:rsidR="00045C95">
        <w:t>:</w:t>
      </w:r>
    </w:p>
    <w:p w:rsidR="00045C95" w:rsidRDefault="00F94D17" w:rsidP="00E76128">
      <w:pPr>
        <w:pStyle w:val="afa"/>
        <w:numPr>
          <w:ilvl w:val="0"/>
          <w:numId w:val="4"/>
        </w:numPr>
      </w:pPr>
      <w:r>
        <w:t>С</w:t>
      </w:r>
      <w:r w:rsidR="00C84A88">
        <w:t>истематизировать</w:t>
      </w:r>
      <w:r>
        <w:t xml:space="preserve"> существующи</w:t>
      </w:r>
      <w:r w:rsidR="00C84A88">
        <w:t>е подходы</w:t>
      </w:r>
      <w:r w:rsidR="00045C95">
        <w:t xml:space="preserve"> к мотив</w:t>
      </w:r>
      <w:r>
        <w:t>а</w:t>
      </w:r>
      <w:r w:rsidR="00C02F12">
        <w:t>ции и стимулированию</w:t>
      </w:r>
      <w:r w:rsidR="00F30A33">
        <w:t>.</w:t>
      </w:r>
    </w:p>
    <w:p w:rsidR="00045C95" w:rsidRDefault="00C84A88" w:rsidP="00E76128">
      <w:pPr>
        <w:pStyle w:val="afa"/>
        <w:numPr>
          <w:ilvl w:val="0"/>
          <w:numId w:val="4"/>
        </w:numPr>
      </w:pPr>
      <w:r>
        <w:t>Систематизировать существующ</w:t>
      </w:r>
      <w:r w:rsidR="00F04829">
        <w:t xml:space="preserve">ие исследования </w:t>
      </w:r>
      <w:r w:rsidR="00256257">
        <w:t>особенностей</w:t>
      </w:r>
      <w:r w:rsidR="00FB31E4">
        <w:t xml:space="preserve"> поколения</w:t>
      </w:r>
      <w:r w:rsidR="00F94D17">
        <w:t xml:space="preserve"> </w:t>
      </w:r>
      <w:r w:rsidR="00F94D17">
        <w:rPr>
          <w:lang w:val="en-US"/>
        </w:rPr>
        <w:t>Z</w:t>
      </w:r>
      <w:r w:rsidR="00F30A33">
        <w:t>.</w:t>
      </w:r>
    </w:p>
    <w:p w:rsidR="00F94D17" w:rsidRDefault="00C84A88" w:rsidP="00E76128">
      <w:pPr>
        <w:pStyle w:val="afa"/>
        <w:numPr>
          <w:ilvl w:val="0"/>
          <w:numId w:val="4"/>
        </w:numPr>
      </w:pPr>
      <w:r>
        <w:t>Провести качественное</w:t>
      </w:r>
      <w:r w:rsidR="00045C95">
        <w:t xml:space="preserve"> </w:t>
      </w:r>
      <w:r w:rsidR="00F94D17">
        <w:t>исследовани</w:t>
      </w:r>
      <w:r>
        <w:t>е</w:t>
      </w:r>
      <w:r w:rsidR="00F04829">
        <w:t xml:space="preserve"> путем </w:t>
      </w:r>
      <w:r w:rsidR="000E41CA">
        <w:t xml:space="preserve">проведения </w:t>
      </w:r>
      <w:r w:rsidR="00F04829">
        <w:t>интервью для выявления особенностей мотивации</w:t>
      </w:r>
      <w:r w:rsidR="00F04829" w:rsidRPr="00F04829">
        <w:t xml:space="preserve"> </w:t>
      </w:r>
      <w:r w:rsidR="00F04829">
        <w:t xml:space="preserve">молодых специалистов поколения </w:t>
      </w:r>
      <w:r w:rsidR="00F04829">
        <w:rPr>
          <w:lang w:val="en-US"/>
        </w:rPr>
        <w:t>Z</w:t>
      </w:r>
      <w:r w:rsidR="00F94D17">
        <w:t>.</w:t>
      </w:r>
    </w:p>
    <w:p w:rsidR="00045C95" w:rsidRDefault="00C84A88" w:rsidP="00E76128">
      <w:pPr>
        <w:pStyle w:val="afa"/>
        <w:numPr>
          <w:ilvl w:val="0"/>
          <w:numId w:val="4"/>
        </w:numPr>
      </w:pPr>
      <w:r>
        <w:t>Провести количественное</w:t>
      </w:r>
      <w:r w:rsidR="00F94D17">
        <w:t xml:space="preserve"> исследовани</w:t>
      </w:r>
      <w:r>
        <w:t>е</w:t>
      </w:r>
      <w:r w:rsidR="00F04829">
        <w:t xml:space="preserve"> путем распространен</w:t>
      </w:r>
      <w:r w:rsidR="003630A2">
        <w:t xml:space="preserve">ия онлайн-анкеты для выявления </w:t>
      </w:r>
      <w:r w:rsidR="00F04829">
        <w:t xml:space="preserve">факторов, </w:t>
      </w:r>
      <w:r w:rsidR="008D6165">
        <w:t>оказывающих наибольшее влияние</w:t>
      </w:r>
      <w:r w:rsidR="00F04829">
        <w:t xml:space="preserve"> на мотивацию молодых специалистов поколения </w:t>
      </w:r>
      <w:r w:rsidR="00F04829">
        <w:rPr>
          <w:lang w:val="en-US"/>
        </w:rPr>
        <w:t>Z</w:t>
      </w:r>
      <w:r w:rsidR="00F30A33">
        <w:t>.</w:t>
      </w:r>
    </w:p>
    <w:p w:rsidR="00F94D17" w:rsidRDefault="000E41CA" w:rsidP="00F94D17">
      <w:pPr>
        <w:pStyle w:val="afa"/>
        <w:numPr>
          <w:ilvl w:val="0"/>
          <w:numId w:val="4"/>
        </w:numPr>
      </w:pPr>
      <w:r>
        <w:t>Сделать вывод о</w:t>
      </w:r>
      <w:r w:rsidR="00F94D17">
        <w:t xml:space="preserve"> </w:t>
      </w:r>
      <w:r w:rsidR="002C0D92">
        <w:t>ключевы</w:t>
      </w:r>
      <w:r>
        <w:t>х</w:t>
      </w:r>
      <w:r w:rsidR="002C0D92">
        <w:t xml:space="preserve"> </w:t>
      </w:r>
      <w:r w:rsidR="00F94D17">
        <w:t>особенност</w:t>
      </w:r>
      <w:r>
        <w:t>ях</w:t>
      </w:r>
      <w:r w:rsidR="00F94D17">
        <w:t xml:space="preserve"> </w:t>
      </w:r>
      <w:r w:rsidR="00FB31E4">
        <w:t>мотивации</w:t>
      </w:r>
      <w:r w:rsidRPr="000E41CA">
        <w:t xml:space="preserve"> </w:t>
      </w:r>
      <w:r>
        <w:t>молодых специалистов</w:t>
      </w:r>
      <w:r w:rsidR="00FB31E4">
        <w:t xml:space="preserve"> </w:t>
      </w:r>
      <w:r w:rsidR="00F94D17">
        <w:t xml:space="preserve">поколения </w:t>
      </w:r>
      <w:r w:rsidR="00F94D17">
        <w:rPr>
          <w:lang w:val="en-US"/>
        </w:rPr>
        <w:t>Z</w:t>
      </w:r>
      <w:r w:rsidR="00F94D17">
        <w:t>.</w:t>
      </w:r>
    </w:p>
    <w:p w:rsidR="00395DA6" w:rsidRDefault="00C84A88" w:rsidP="00684BE6">
      <w:pPr>
        <w:pStyle w:val="afa"/>
        <w:numPr>
          <w:ilvl w:val="0"/>
          <w:numId w:val="4"/>
        </w:numPr>
      </w:pPr>
      <w:r>
        <w:t>Сформулировать</w:t>
      </w:r>
      <w:r w:rsidR="00045C95">
        <w:t xml:space="preserve"> </w:t>
      </w:r>
      <w:r w:rsidR="00F94D17">
        <w:t>рекомендаци</w:t>
      </w:r>
      <w:r>
        <w:t>и</w:t>
      </w:r>
      <w:r w:rsidR="00F94D17">
        <w:t xml:space="preserve"> по стимулированию</w:t>
      </w:r>
      <w:r w:rsidR="00045C95">
        <w:t xml:space="preserve"> </w:t>
      </w:r>
      <w:r w:rsidR="000E41CA">
        <w:t xml:space="preserve">молодых специалистов </w:t>
      </w:r>
      <w:r w:rsidR="00045C95">
        <w:t xml:space="preserve">поколения </w:t>
      </w:r>
      <w:r w:rsidR="00045C95">
        <w:rPr>
          <w:lang w:val="en-US"/>
        </w:rPr>
        <w:t>Z</w:t>
      </w:r>
      <w:r w:rsidR="00F30A33">
        <w:t>.</w:t>
      </w:r>
    </w:p>
    <w:p w:rsidR="00256257" w:rsidRDefault="00256257" w:rsidP="00684BE6"/>
    <w:p w:rsidR="00B41BBD" w:rsidRDefault="004D2E2F" w:rsidP="0051489C">
      <w:r w:rsidRPr="004668E1">
        <w:rPr>
          <w:b/>
        </w:rPr>
        <w:t>Предметом</w:t>
      </w:r>
      <w:r>
        <w:t xml:space="preserve"> </w:t>
      </w:r>
      <w:r w:rsidR="00256257">
        <w:t>данного</w:t>
      </w:r>
      <w:r>
        <w:t xml:space="preserve"> исследования является </w:t>
      </w:r>
      <w:r w:rsidR="00FB31E4">
        <w:t xml:space="preserve">трудовая </w:t>
      </w:r>
      <w:r>
        <w:t xml:space="preserve">мотивация представителей поколения </w:t>
      </w:r>
      <w:r>
        <w:rPr>
          <w:lang w:val="en-US"/>
        </w:rPr>
        <w:t>Z</w:t>
      </w:r>
      <w:r>
        <w:t xml:space="preserve">. </w:t>
      </w:r>
      <w:r w:rsidRPr="004668E1">
        <w:rPr>
          <w:b/>
        </w:rPr>
        <w:t>Объектом</w:t>
      </w:r>
      <w:r>
        <w:t xml:space="preserve"> </w:t>
      </w:r>
      <w:r w:rsidR="004668E1">
        <w:t>данного</w:t>
      </w:r>
      <w:r>
        <w:t xml:space="preserve"> исследования являются </w:t>
      </w:r>
      <w:r w:rsidR="00CB13F1">
        <w:t>молодые специалисты</w:t>
      </w:r>
      <w:r>
        <w:t xml:space="preserve"> поколения </w:t>
      </w:r>
      <w:r>
        <w:rPr>
          <w:lang w:val="en-US"/>
        </w:rPr>
        <w:t>Z</w:t>
      </w:r>
      <w:r w:rsidR="00AD15D6">
        <w:t xml:space="preserve">, </w:t>
      </w:r>
      <w:r>
        <w:t>р</w:t>
      </w:r>
      <w:r w:rsidR="00B14932">
        <w:t xml:space="preserve">ожденные в период </w:t>
      </w:r>
      <w:r w:rsidR="00B14932" w:rsidRPr="00E514CE">
        <w:rPr>
          <w:color w:val="000000" w:themeColor="text1"/>
        </w:rPr>
        <w:t>с 199</w:t>
      </w:r>
      <w:r w:rsidR="00256257" w:rsidRPr="00E514CE">
        <w:rPr>
          <w:color w:val="000000" w:themeColor="text1"/>
        </w:rPr>
        <w:t>6</w:t>
      </w:r>
      <w:r w:rsidR="00B14932" w:rsidRPr="00E514CE">
        <w:rPr>
          <w:color w:val="000000" w:themeColor="text1"/>
        </w:rPr>
        <w:t xml:space="preserve"> по 2004</w:t>
      </w:r>
      <w:r w:rsidR="00AD15D6" w:rsidRPr="00E514CE">
        <w:rPr>
          <w:color w:val="000000" w:themeColor="text1"/>
        </w:rPr>
        <w:t xml:space="preserve"> </w:t>
      </w:r>
      <w:r w:rsidR="00AD15D6">
        <w:t>гг</w:t>
      </w:r>
      <w:r>
        <w:t>.</w:t>
      </w:r>
    </w:p>
    <w:p w:rsidR="00FB31E4" w:rsidRDefault="00FB31E4" w:rsidP="00395DA6">
      <w:r>
        <w:t xml:space="preserve">Данная выпускная квалификационная работа состоит из </w:t>
      </w:r>
      <w:r w:rsidR="00F06909">
        <w:rPr>
          <w:color w:val="000000" w:themeColor="text1"/>
        </w:rPr>
        <w:t>трех</w:t>
      </w:r>
      <w:r w:rsidRPr="00E514CE">
        <w:rPr>
          <w:color w:val="000000" w:themeColor="text1"/>
        </w:rPr>
        <w:t xml:space="preserve"> </w:t>
      </w:r>
      <w:r w:rsidR="000D6214" w:rsidRPr="00E514CE">
        <w:rPr>
          <w:color w:val="000000" w:themeColor="text1"/>
        </w:rPr>
        <w:t>глав</w:t>
      </w:r>
      <w:r w:rsidRPr="00E514CE">
        <w:t>.</w:t>
      </w:r>
      <w:r>
        <w:t xml:space="preserve"> В первой </w:t>
      </w:r>
      <w:r w:rsidR="000D6214">
        <w:t>главе</w:t>
      </w:r>
      <w:r>
        <w:t xml:space="preserve"> пр</w:t>
      </w:r>
      <w:r w:rsidR="00513AAE">
        <w:t xml:space="preserve">едставлены теоретические основы </w:t>
      </w:r>
      <w:r w:rsidR="003E2514">
        <w:t>мотивации</w:t>
      </w:r>
      <w:r w:rsidR="003A195C">
        <w:t xml:space="preserve"> сотрудников</w:t>
      </w:r>
      <w:r>
        <w:t xml:space="preserve">, где описаны </w:t>
      </w:r>
      <w:r w:rsidR="00F06909">
        <w:t xml:space="preserve">существующие </w:t>
      </w:r>
      <w:r>
        <w:t>подходы к мотивации и стимулированию.</w:t>
      </w:r>
      <w:r w:rsidR="00F06909">
        <w:t xml:space="preserve"> Во второй главе описаны уже существующие исследования поколений, в том числе и поколения </w:t>
      </w:r>
      <w:r w:rsidR="00F06909">
        <w:rPr>
          <w:lang w:val="en-US"/>
        </w:rPr>
        <w:t>Z</w:t>
      </w:r>
      <w:r w:rsidR="00F06909">
        <w:t>, личностных характеристик</w:t>
      </w:r>
      <w:r w:rsidR="003A195C">
        <w:t xml:space="preserve"> данного поколения</w:t>
      </w:r>
      <w:r w:rsidR="00F06909">
        <w:t xml:space="preserve">, особенностей </w:t>
      </w:r>
      <w:r w:rsidR="003A195C">
        <w:t xml:space="preserve">его </w:t>
      </w:r>
      <w:r w:rsidR="00F06909">
        <w:t>мотивации и отличий от предыдущих поколений.</w:t>
      </w:r>
      <w:r w:rsidR="00AA4899">
        <w:t xml:space="preserve"> </w:t>
      </w:r>
      <w:r w:rsidR="00F06909">
        <w:t>Третья</w:t>
      </w:r>
      <w:r w:rsidR="00AA4899">
        <w:t xml:space="preserve"> </w:t>
      </w:r>
      <w:r w:rsidR="000D6214">
        <w:t>глава</w:t>
      </w:r>
      <w:r w:rsidR="00AA4899">
        <w:t xml:space="preserve"> описывает проведенные качественное и количественное исследования</w:t>
      </w:r>
      <w:r w:rsidR="00FB08ED">
        <w:t xml:space="preserve">, </w:t>
      </w:r>
      <w:r w:rsidR="0019786A">
        <w:t>в ней</w:t>
      </w:r>
      <w:r w:rsidR="00AA4899">
        <w:t xml:space="preserve"> сформулированы выводы</w:t>
      </w:r>
      <w:r w:rsidR="00712FF8">
        <w:t xml:space="preserve"> по результатам работы</w:t>
      </w:r>
      <w:r w:rsidR="00F06909">
        <w:t xml:space="preserve">, а также рекомендации по стимулированию молодых специалистов поколения </w:t>
      </w:r>
      <w:r w:rsidR="00F06909">
        <w:rPr>
          <w:lang w:val="en-US"/>
        </w:rPr>
        <w:t>Z</w:t>
      </w:r>
      <w:r w:rsidR="00AA4899">
        <w:t>.</w:t>
      </w:r>
    </w:p>
    <w:p w:rsidR="00EB0B76" w:rsidRPr="00FB31E4" w:rsidRDefault="00EB0B76" w:rsidP="00EB0B76">
      <w:r>
        <w:t xml:space="preserve">При подготовке данной выпускной квалификационной работы были использованы такие источники информации, как учебные пособия </w:t>
      </w:r>
      <w:r w:rsidR="00DF0323">
        <w:t xml:space="preserve">и статьи </w:t>
      </w:r>
      <w:r>
        <w:t>отечественных и зарубежных авторов</w:t>
      </w:r>
      <w:r w:rsidR="00DF0323">
        <w:t>, а также электронные ресурсы</w:t>
      </w:r>
      <w:r>
        <w:t>.</w:t>
      </w:r>
    </w:p>
    <w:p w:rsidR="00FA5AB3" w:rsidRDefault="00181E17" w:rsidP="00FA5AB3">
      <w:pPr>
        <w:pStyle w:val="1"/>
      </w:pPr>
      <w:bookmarkStart w:id="2" w:name="_Toc136022780"/>
      <w:r>
        <w:lastRenderedPageBreak/>
        <w:t xml:space="preserve">ГЛАВА 1. </w:t>
      </w:r>
      <w:r w:rsidR="00540CAD">
        <w:t xml:space="preserve">теоретические основы </w:t>
      </w:r>
      <w:r w:rsidR="005F10C5">
        <w:t>мотивации</w:t>
      </w:r>
      <w:r w:rsidR="00FE4B78">
        <w:t xml:space="preserve"> сотрудников</w:t>
      </w:r>
      <w:bookmarkEnd w:id="2"/>
    </w:p>
    <w:p w:rsidR="005411C4" w:rsidRDefault="006D5331" w:rsidP="00EF6E64">
      <w:pPr>
        <w:pStyle w:val="2"/>
        <w:numPr>
          <w:ilvl w:val="1"/>
          <w:numId w:val="46"/>
        </w:numPr>
      </w:pPr>
      <w:bookmarkStart w:id="3" w:name="_Toc136022781"/>
      <w:r>
        <w:t>Теоретические основы определения п</w:t>
      </w:r>
      <w:r w:rsidR="005411C4">
        <w:t>оняти</w:t>
      </w:r>
      <w:r>
        <w:t>я</w:t>
      </w:r>
      <w:r w:rsidR="005411C4">
        <w:t xml:space="preserve"> мотивации</w:t>
      </w:r>
      <w:bookmarkEnd w:id="3"/>
    </w:p>
    <w:p w:rsidR="004008D9" w:rsidRDefault="00AD6B3D" w:rsidP="004008D9">
      <w:r>
        <w:t>Так как</w:t>
      </w:r>
      <w:r w:rsidR="00CB1A4E">
        <w:t xml:space="preserve"> предметом исследования данной работы является мотивация, а также по причине того, что</w:t>
      </w:r>
      <w:r>
        <w:t xml:space="preserve"> в описанных в данной работе исследованиях различны</w:t>
      </w:r>
      <w:r w:rsidR="000A5BE9">
        <w:t>х</w:t>
      </w:r>
      <w:r>
        <w:t xml:space="preserve"> поколений, в том числе поколения </w:t>
      </w:r>
      <w:r>
        <w:rPr>
          <w:lang w:val="en-US"/>
        </w:rPr>
        <w:t>Z</w:t>
      </w:r>
      <w:r>
        <w:t>, упоминаются термины, связанные с теоретическими основами мотивации, д</w:t>
      </w:r>
      <w:r w:rsidR="004008D9">
        <w:t>ля начала стоит определиться с понятием мотивации, а также мотивации сотрудника в рабочей среде</w:t>
      </w:r>
      <w:r w:rsidR="00935D55">
        <w:t xml:space="preserve"> и значимости данного феномена</w:t>
      </w:r>
      <w:r w:rsidR="002B11F5">
        <w:t>. Существую</w:t>
      </w:r>
      <w:r w:rsidR="004008D9">
        <w:t xml:space="preserve">т разные формулировки, определяющие </w:t>
      </w:r>
      <w:r w:rsidR="0031666B">
        <w:t>феномен мотивации</w:t>
      </w:r>
      <w:r w:rsidR="004008D9">
        <w:t>.</w:t>
      </w:r>
    </w:p>
    <w:p w:rsidR="004008D9" w:rsidRDefault="00167215" w:rsidP="00167215">
      <w:r w:rsidRPr="00167215">
        <w:rPr>
          <w:b/>
        </w:rPr>
        <w:t>Мотивацию</w:t>
      </w:r>
      <w:r w:rsidRPr="00167215">
        <w:t xml:space="preserve"> определяют как</w:t>
      </w:r>
      <w:r w:rsidR="004008D9" w:rsidRPr="00167215">
        <w:t xml:space="preserve"> </w:t>
      </w:r>
      <w:r w:rsidR="004008D9">
        <w:t>психологическое понятие, объясняющее причины поведения людей (почему), его направленность (на что) и механизмы осуществления (каким образом)</w:t>
      </w:r>
      <w:r w:rsidR="004008D9">
        <w:rPr>
          <w:rStyle w:val="aff1"/>
        </w:rPr>
        <w:footnoteReference w:id="14"/>
      </w:r>
      <w:r w:rsidR="004008D9">
        <w:t>.</w:t>
      </w:r>
      <w:r w:rsidR="004008D9" w:rsidRPr="00C05301">
        <w:t xml:space="preserve"> </w:t>
      </w:r>
      <w:r>
        <w:t xml:space="preserve">Также </w:t>
      </w:r>
      <w:r w:rsidRPr="00167215">
        <w:rPr>
          <w:b/>
        </w:rPr>
        <w:t>м</w:t>
      </w:r>
      <w:r w:rsidR="000A5BE9" w:rsidRPr="00167215">
        <w:rPr>
          <w:b/>
        </w:rPr>
        <w:t>отивация</w:t>
      </w:r>
      <w:r>
        <w:t xml:space="preserve"> характеризуется как</w:t>
      </w:r>
      <w:r w:rsidR="000A5BE9">
        <w:t xml:space="preserve"> внутренний процесс сознательного и самостоятельного выбора самим человеком той или иной модели поведения, определяемой комплексным воздействием внешних (стимулы) и внутренних (мотивы) факторов для удовлетворения своих потребностей</w:t>
      </w:r>
      <w:r w:rsidR="003A2C9D">
        <w:rPr>
          <w:rStyle w:val="aff1"/>
        </w:rPr>
        <w:footnoteReference w:id="15"/>
      </w:r>
      <w:r w:rsidR="000A5BE9">
        <w:t>.</w:t>
      </w:r>
      <w:r>
        <w:t xml:space="preserve"> </w:t>
      </w:r>
      <w:r w:rsidR="004008D9">
        <w:t xml:space="preserve">На практике </w:t>
      </w:r>
      <w:r w:rsidR="004008D9" w:rsidRPr="00167215">
        <w:rPr>
          <w:b/>
        </w:rPr>
        <w:t>мотивация</w:t>
      </w:r>
      <w:r w:rsidR="004008D9">
        <w:t xml:space="preserve"> изначально определяется как интеллектуально обоснованное, целенаправленное по адресности побуждение индивида, безусловно, учитывающее и использующее инстинктивные, ассоциативные и иные неосознанные реакции любых индивидов. Это интеллектуально осознанное, заранее спланированное, объектно, проблемно, функционально и т.д. адаптированное и реализованное поведение</w:t>
      </w:r>
      <w:r w:rsidR="004008D9">
        <w:rPr>
          <w:rStyle w:val="aff1"/>
        </w:rPr>
        <w:footnoteReference w:id="16"/>
      </w:r>
      <w:r w:rsidR="004008D9">
        <w:t>.</w:t>
      </w:r>
    </w:p>
    <w:p w:rsidR="004008D9" w:rsidRPr="000A5BE9" w:rsidRDefault="004008D9" w:rsidP="004008D9">
      <w:r w:rsidRPr="000A5BE9">
        <w:t xml:space="preserve">Мотивацию разделяют на внутреннюю и внешнюю. </w:t>
      </w:r>
      <w:r w:rsidR="00167215">
        <w:t xml:space="preserve">К </w:t>
      </w:r>
      <w:r w:rsidR="00167215" w:rsidRPr="00167215">
        <w:rPr>
          <w:b/>
        </w:rPr>
        <w:t>в</w:t>
      </w:r>
      <w:r w:rsidR="00167215">
        <w:rPr>
          <w:b/>
        </w:rPr>
        <w:t>нутренней мотивации</w:t>
      </w:r>
      <w:r w:rsidRPr="000A5BE9">
        <w:t xml:space="preserve"> </w:t>
      </w:r>
      <w:r w:rsidR="00167215">
        <w:t>относят</w:t>
      </w:r>
      <w:r w:rsidRPr="000A5BE9">
        <w:t xml:space="preserve"> </w:t>
      </w:r>
      <w:r w:rsidR="000A5BE9" w:rsidRPr="000A5BE9">
        <w:t>факторы</w:t>
      </w:r>
      <w:r w:rsidRPr="000A5BE9">
        <w:t xml:space="preserve">, </w:t>
      </w:r>
      <w:r w:rsidR="000A5BE9" w:rsidRPr="000A5BE9">
        <w:t xml:space="preserve">инициирующие и регулирующие поведение, которые находятся внутри </w:t>
      </w:r>
      <w:r w:rsidR="00E27A70">
        <w:t xml:space="preserve">личности и </w:t>
      </w:r>
      <w:r w:rsidR="000A5BE9" w:rsidRPr="000A5BE9">
        <w:t>самого поведения</w:t>
      </w:r>
      <w:r w:rsidR="00E27A70">
        <w:t xml:space="preserve"> (то есть заложены в психике человека)</w:t>
      </w:r>
      <w:r w:rsidR="000A5BE9" w:rsidRPr="000A5BE9">
        <w:t xml:space="preserve">. </w:t>
      </w:r>
      <w:r w:rsidR="00167215">
        <w:t xml:space="preserve">К </w:t>
      </w:r>
      <w:r w:rsidR="00167215" w:rsidRPr="00167215">
        <w:rPr>
          <w:b/>
        </w:rPr>
        <w:t>внешней</w:t>
      </w:r>
      <w:r w:rsidRPr="00167215">
        <w:rPr>
          <w:b/>
        </w:rPr>
        <w:t xml:space="preserve"> мотиваци</w:t>
      </w:r>
      <w:r w:rsidR="00167215" w:rsidRPr="00167215">
        <w:rPr>
          <w:b/>
        </w:rPr>
        <w:t>и</w:t>
      </w:r>
      <w:r w:rsidRPr="000A5BE9">
        <w:t xml:space="preserve"> </w:t>
      </w:r>
      <w:r w:rsidR="00167215">
        <w:t>относят</w:t>
      </w:r>
      <w:r w:rsidRPr="000A5BE9">
        <w:t xml:space="preserve"> </w:t>
      </w:r>
      <w:r w:rsidR="000A5BE9" w:rsidRPr="000A5BE9">
        <w:t>факторы, которые инициируют и регулируют мотивацию, при этом находятс</w:t>
      </w:r>
      <w:r w:rsidR="00D8691E">
        <w:t>я</w:t>
      </w:r>
      <w:r w:rsidR="00E27A70">
        <w:t xml:space="preserve"> вне личности и вне поведения. </w:t>
      </w:r>
      <w:r w:rsidR="000A5BE9" w:rsidRPr="000A5BE9">
        <w:t xml:space="preserve">Внешняя мотивация ограничена периодом </w:t>
      </w:r>
      <w:r w:rsidR="000A5BE9" w:rsidRPr="000A5BE9">
        <w:lastRenderedPageBreak/>
        <w:t>действия определенного подкрепления</w:t>
      </w:r>
      <w:r w:rsidR="00774D37">
        <w:t>, то есть она не</w:t>
      </w:r>
      <w:r w:rsidR="007D3805">
        <w:t xml:space="preserve"> постоянна и не</w:t>
      </w:r>
      <w:r w:rsidR="00774D37">
        <w:t xml:space="preserve"> настолько устойчива, насколько устойчива внутренняя мотивация</w:t>
      </w:r>
      <w:r w:rsidR="000A5BE9">
        <w:rPr>
          <w:rStyle w:val="aff1"/>
        </w:rPr>
        <w:footnoteReference w:id="17"/>
      </w:r>
      <w:r w:rsidRPr="000A5BE9">
        <w:t xml:space="preserve">. </w:t>
      </w:r>
    </w:p>
    <w:p w:rsidR="004008D9" w:rsidRDefault="00705EC5" w:rsidP="00705EC5">
      <w:r>
        <w:t>Как можно сразу понять из выше описанных определений, мотивация оказывает влияние на поведение человека, и это влияние регулируется внутренними и внешними факторами. То есть можно сделать вывод о том, что на поведение человека в рабочей среде можно влиять с помощью различных факторов. Получается, м</w:t>
      </w:r>
      <w:r w:rsidR="004008D9">
        <w:t xml:space="preserve">отивация как осознанное, внутреннее побуждение индивида к активности является основным «приводным ремнем» организационного поведения. </w:t>
      </w:r>
      <w:r w:rsidR="003C182C">
        <w:t xml:space="preserve">На действия </w:t>
      </w:r>
      <w:r w:rsidR="004008D9">
        <w:t xml:space="preserve">сотрудника </w:t>
      </w:r>
      <w:r w:rsidR="003C182C">
        <w:t>влияют</w:t>
      </w:r>
      <w:r w:rsidR="004008D9">
        <w:t xml:space="preserve"> различные факторы, в том числе и внешние: от среды и ее условий до целенаправленного принуждения. Однако мотивация, которая может максимально раскрыть и реализовать потенциал личности, также способна усилить или полностью скомпенсировать восприятие индивидом внешних воздействий. По причине такого влияния на сотрудников и</w:t>
      </w:r>
      <w:r w:rsidR="003C182C">
        <w:t xml:space="preserve"> на</w:t>
      </w:r>
      <w:r w:rsidR="004008D9">
        <w:t xml:space="preserve"> их поведение мотивация занимает центральное место и имеет решаю</w:t>
      </w:r>
      <w:r w:rsidR="00B5187A">
        <w:t>щую роль в организационных процессах</w:t>
      </w:r>
      <w:r>
        <w:rPr>
          <w:rStyle w:val="aff1"/>
        </w:rPr>
        <w:footnoteReference w:id="18"/>
      </w:r>
      <w:r w:rsidR="004008D9">
        <w:t xml:space="preserve">. </w:t>
      </w:r>
    </w:p>
    <w:p w:rsidR="00D605C4" w:rsidRPr="00D80912" w:rsidRDefault="004008D9" w:rsidP="00D80912">
      <w:r>
        <w:t>Важно также ввести понятия мотивов и потребностей</w:t>
      </w:r>
      <w:r w:rsidR="003C182C">
        <w:t>, которые лежат в основе мотивации</w:t>
      </w:r>
      <w:r w:rsidR="00D605C4">
        <w:t xml:space="preserve">. </w:t>
      </w:r>
      <w:r w:rsidR="00D605C4">
        <w:rPr>
          <w:b/>
        </w:rPr>
        <w:t>Потребность</w:t>
      </w:r>
      <w:r w:rsidRPr="000F1E8D">
        <w:t xml:space="preserve"> –</w:t>
      </w:r>
      <w:r w:rsidR="00D605C4">
        <w:t xml:space="preserve"> это</w:t>
      </w:r>
      <w:r w:rsidRPr="000F1E8D">
        <w:t xml:space="preserve"> </w:t>
      </w:r>
      <w:r w:rsidR="000F1E8D" w:rsidRPr="000F1E8D">
        <w:t>физиологическая или психологическая необходимость человека в вещах и явлениях, которыми он не обладает на данный момент времени</w:t>
      </w:r>
      <w:r>
        <w:rPr>
          <w:rStyle w:val="aff1"/>
        </w:rPr>
        <w:footnoteReference w:id="19"/>
      </w:r>
      <w:r>
        <w:t>.</w:t>
      </w:r>
      <w:r w:rsidR="000F1E8D">
        <w:t xml:space="preserve"> Потребности относятся к внутреннему миру человека, они являются достаточно общими для людей, но в то же время имеют индивидуальные проявления для каждого человека.</w:t>
      </w:r>
      <w:r w:rsidR="00D80912">
        <w:t xml:space="preserve"> </w:t>
      </w:r>
      <w:r w:rsidR="00D605C4" w:rsidRPr="00D80912">
        <w:t>Потребности были классифицированы А. Маслоу, что составило его теорию мотивации</w:t>
      </w:r>
      <w:r w:rsidR="00D80912" w:rsidRPr="00D80912">
        <w:t xml:space="preserve"> – пирамиду потребностей (подробнее о теории потребностей Маслоу в разделе «Теории мотивации»)</w:t>
      </w:r>
      <w:r w:rsidR="00D605C4" w:rsidRPr="00D80912">
        <w:t xml:space="preserve">. </w:t>
      </w:r>
    </w:p>
    <w:p w:rsidR="00D605C4" w:rsidRDefault="004008D9" w:rsidP="00D605C4">
      <w:r>
        <w:t>Являясь физиологической</w:t>
      </w:r>
      <w:r w:rsidRPr="004F2BCE">
        <w:t>, психологическ</w:t>
      </w:r>
      <w:r>
        <w:t>ой или социальной</w:t>
      </w:r>
      <w:r w:rsidRPr="004F2BCE">
        <w:t xml:space="preserve"> необходимость</w:t>
      </w:r>
      <w:r>
        <w:t>ю</w:t>
      </w:r>
      <w:r w:rsidRPr="004F2BCE">
        <w:t xml:space="preserve"> в удовлетворении различных нужд, склонностей, желаний человека</w:t>
      </w:r>
      <w:r>
        <w:t>, потребность</w:t>
      </w:r>
      <w:r w:rsidRPr="004F2BCE">
        <w:t xml:space="preserve"> зависит не только от объективных, но и от субъективных факторов и непосредственно обусловливает организационное поведение </w:t>
      </w:r>
      <w:r>
        <w:t>персонала</w:t>
      </w:r>
      <w:r w:rsidRPr="004F2BCE">
        <w:t>. При этом удовлетворение потребности может достигаться разными способами и приводить к соответствующим результатам</w:t>
      </w:r>
      <w:r w:rsidRPr="004F2BCE">
        <w:rPr>
          <w:rStyle w:val="aff1"/>
        </w:rPr>
        <w:footnoteReference w:id="20"/>
      </w:r>
      <w:r w:rsidRPr="004F2BCE">
        <w:t>.</w:t>
      </w:r>
    </w:p>
    <w:p w:rsidR="004008D9" w:rsidRDefault="00794042" w:rsidP="004008D9">
      <w:r>
        <w:lastRenderedPageBreak/>
        <w:t>Потребности лежат в основе мотивов</w:t>
      </w:r>
      <w:r w:rsidR="004008D9">
        <w:t xml:space="preserve">. </w:t>
      </w:r>
      <w:r w:rsidR="004008D9" w:rsidRPr="00D605C4">
        <w:rPr>
          <w:b/>
        </w:rPr>
        <w:t>Мотивы</w:t>
      </w:r>
      <w:r w:rsidR="004008D9">
        <w:t xml:space="preserve">, являясь </w:t>
      </w:r>
      <w:r w:rsidR="00D605C4">
        <w:t xml:space="preserve">осознанными </w:t>
      </w:r>
      <w:r w:rsidR="004008D9">
        <w:t>внутренними, опосредованными побуждениями к действию, формирующиеся первичными нуждами и развивающимися интересами человека, во многом определяют его поведение в организации. Ключевое значение в формировании и реализации мотивов играет интерес как осознанная потребность, отражающая внешнюю ориентацию человека, склонно</w:t>
      </w:r>
      <w:r w:rsidR="00443B89">
        <w:t>сть и</w:t>
      </w:r>
      <w:r w:rsidR="004008D9">
        <w:t xml:space="preserve"> увлечение. Интересы определяют целенаправленное и осознанное поведение человека, направленность его внимания, осуществление им определённых действий</w:t>
      </w:r>
      <w:r>
        <w:rPr>
          <w:rStyle w:val="aff1"/>
        </w:rPr>
        <w:footnoteReference w:id="21"/>
      </w:r>
      <w:r w:rsidR="004008D9">
        <w:t xml:space="preserve">. </w:t>
      </w:r>
    </w:p>
    <w:p w:rsidR="00287A8A" w:rsidRDefault="004008D9" w:rsidP="00D605C4">
      <w:pPr>
        <w:rPr>
          <w:b/>
          <w:color w:val="C00000"/>
        </w:rPr>
      </w:pPr>
      <w:r w:rsidRPr="00736653">
        <w:t xml:space="preserve">В организации работники реализуют собственные мотивы в условиях ее целенаправленного функционирования и развития. </w:t>
      </w:r>
      <w:r>
        <w:t xml:space="preserve">Однако для организации важно то, что у индивидов могут формироваться побуждения, </w:t>
      </w:r>
      <w:r w:rsidR="002A5894">
        <w:t xml:space="preserve">соответствующие целям организации, </w:t>
      </w:r>
      <w:r>
        <w:t xml:space="preserve">выходящие за </w:t>
      </w:r>
      <w:r w:rsidR="002A5894">
        <w:t>рамки его собственных интересов</w:t>
      </w:r>
      <w:r>
        <w:t>. Это происходит</w:t>
      </w:r>
      <w:r w:rsidRPr="0031700F">
        <w:t xml:space="preserve"> </w:t>
      </w:r>
      <w:r>
        <w:t xml:space="preserve">под воздействием миссии, целей и задач компании. </w:t>
      </w:r>
      <w:r w:rsidRPr="00736653">
        <w:t>Достижение целей компании в значительной степени обусловливается эффективной работой каждого из ее участников</w:t>
      </w:r>
      <w:r w:rsidRPr="00736653">
        <w:rPr>
          <w:rStyle w:val="aff1"/>
        </w:rPr>
        <w:footnoteReference w:id="22"/>
      </w:r>
      <w:r w:rsidRPr="00736653">
        <w:t>. Следовательно, совершенствование и использование индивидуальных мотивов побуждения конкретного сотрудника к запланированному действию является важнейшей задачей современного менеджмента. Ее успешное решение во многом зависит от полного и всестороннего исследования приоритетов, мотивов поведения сотрудника и рычагов их использования</w:t>
      </w:r>
      <w:r w:rsidR="00D605C4">
        <w:t>, а именно – стимулов</w:t>
      </w:r>
      <w:r w:rsidRPr="00736653">
        <w:rPr>
          <w:rStyle w:val="aff1"/>
        </w:rPr>
        <w:footnoteReference w:id="23"/>
      </w:r>
      <w:r w:rsidRPr="00736653">
        <w:t>.</w:t>
      </w:r>
    </w:p>
    <w:p w:rsidR="005411C4" w:rsidRDefault="006D5331" w:rsidP="00EF6E64">
      <w:pPr>
        <w:pStyle w:val="2"/>
        <w:numPr>
          <w:ilvl w:val="1"/>
          <w:numId w:val="46"/>
        </w:numPr>
      </w:pPr>
      <w:bookmarkStart w:id="4" w:name="_Toc136022782"/>
      <w:r>
        <w:t xml:space="preserve">Теоретические основы определения понятия </w:t>
      </w:r>
      <w:r w:rsidR="005411C4">
        <w:t>стимулирования</w:t>
      </w:r>
      <w:bookmarkEnd w:id="4"/>
    </w:p>
    <w:p w:rsidR="00357E5B" w:rsidRDefault="00443B89" w:rsidP="00357E5B">
      <w:r>
        <w:t xml:space="preserve">На </w:t>
      </w:r>
      <w:r w:rsidR="00D605C4">
        <w:t>поведение</w:t>
      </w:r>
      <w:r>
        <w:t xml:space="preserve"> человека</w:t>
      </w:r>
      <w:r w:rsidR="00D605C4">
        <w:t xml:space="preserve"> в рабочей среде можно оказывать влияние с помощью</w:t>
      </w:r>
      <w:r>
        <w:t xml:space="preserve"> стимулировани</w:t>
      </w:r>
      <w:r w:rsidR="00D605C4">
        <w:t xml:space="preserve">я. </w:t>
      </w:r>
      <w:r w:rsidR="00287A8A" w:rsidRPr="00D605C4">
        <w:rPr>
          <w:b/>
        </w:rPr>
        <w:t>Стимулирование</w:t>
      </w:r>
      <w:r w:rsidR="00287A8A">
        <w:t xml:space="preserve"> – это инструмент управления мотивацией человека посредством внешнего побуждения к активности через различные блага (стимулы), способные удовлетворить потребности человека. Механизм стимулирования предполагает воздействие на уже имеющуюся систему мотивов человека (например, заложенную в человека в результате социализации), актуализируя и усиливая эти мотивы, не меняя саму структуру мотивации</w:t>
      </w:r>
      <w:r>
        <w:t xml:space="preserve"> человека</w:t>
      </w:r>
      <w:r>
        <w:rPr>
          <w:rStyle w:val="aff1"/>
        </w:rPr>
        <w:footnoteReference w:id="24"/>
      </w:r>
      <w:r w:rsidR="00287A8A">
        <w:t>.</w:t>
      </w:r>
    </w:p>
    <w:p w:rsidR="005411C4" w:rsidRDefault="00D605C4" w:rsidP="00357E5B">
      <w:r>
        <w:lastRenderedPageBreak/>
        <w:t>Процесс стимулирования тесно связан</w:t>
      </w:r>
      <w:r w:rsidR="00287A8A">
        <w:t xml:space="preserve"> с такими ключевыми категориями теории мотивации, как мотив и стимул</w:t>
      </w:r>
      <w:r w:rsidR="00B3315F">
        <w:rPr>
          <w:rStyle w:val="aff1"/>
        </w:rPr>
        <w:footnoteReference w:id="25"/>
      </w:r>
      <w:r>
        <w:t>.</w:t>
      </w:r>
      <w:r w:rsidR="00357E5B">
        <w:t xml:space="preserve"> Понятие мотива было раскрыто выше.</w:t>
      </w:r>
      <w:r>
        <w:t xml:space="preserve"> </w:t>
      </w:r>
      <w:r w:rsidR="005411C4" w:rsidRPr="00D605C4">
        <w:rPr>
          <w:b/>
        </w:rPr>
        <w:t>Стимул</w:t>
      </w:r>
      <w:r w:rsidR="005411C4">
        <w:t xml:space="preserve"> как внешнее, непосредственное принуждение работника к определенному поведению не только оказывает воздействие на его уже сформированные мотивы, но, вместе с этим, </w:t>
      </w:r>
      <w:r w:rsidR="00357E5B">
        <w:t>может закладывать и развивать</w:t>
      </w:r>
      <w:r w:rsidR="005411C4">
        <w:t xml:space="preserve"> новые побуждения</w:t>
      </w:r>
      <w:r w:rsidR="005411C4">
        <w:rPr>
          <w:rStyle w:val="aff1"/>
        </w:rPr>
        <w:footnoteReference w:id="26"/>
      </w:r>
      <w:r w:rsidR="005411C4">
        <w:t>.</w:t>
      </w:r>
    </w:p>
    <w:p w:rsidR="005411C4" w:rsidRDefault="005411C4" w:rsidP="00443B89">
      <w:r>
        <w:t xml:space="preserve">Понятия стимулов и мотивов иногда путают. Являясь элементами одной системы мотивации и </w:t>
      </w:r>
      <w:r w:rsidR="00D605C4">
        <w:t>стимулирования</w:t>
      </w:r>
      <w:r>
        <w:t>, они всё же представляют собой разные понятия. Основные различия стимулов и мотивов приведены в таблице</w:t>
      </w:r>
      <w:r w:rsidR="0088417C">
        <w:t xml:space="preserve"> 1</w:t>
      </w:r>
      <w:r w:rsidR="00443B89">
        <w:t>.</w:t>
      </w:r>
    </w:p>
    <w:p w:rsidR="005411C4" w:rsidRDefault="005411C4" w:rsidP="005411C4">
      <w:pPr>
        <w:pStyle w:val="a"/>
      </w:pPr>
      <w:r>
        <w:t>Сравнительный анализ мотивов и стимулов поведения индивида</w:t>
      </w:r>
      <w:r w:rsidR="00C96F10">
        <w:rPr>
          <w:rStyle w:val="aff1"/>
        </w:rPr>
        <w:footnoteReference w:id="27"/>
      </w:r>
    </w:p>
    <w:tbl>
      <w:tblPr>
        <w:tblStyle w:val="ad"/>
        <w:tblW w:w="0" w:type="auto"/>
        <w:jc w:val="center"/>
        <w:tblLook w:val="04A0" w:firstRow="1" w:lastRow="0" w:firstColumn="1" w:lastColumn="0" w:noHBand="0" w:noVBand="1"/>
      </w:tblPr>
      <w:tblGrid>
        <w:gridCol w:w="2476"/>
        <w:gridCol w:w="2451"/>
        <w:gridCol w:w="2226"/>
      </w:tblGrid>
      <w:tr w:rsidR="005411C4" w:rsidTr="00C96F10">
        <w:trPr>
          <w:jc w:val="center"/>
        </w:trPr>
        <w:tc>
          <w:tcPr>
            <w:tcW w:w="2476" w:type="dxa"/>
            <w:vAlign w:val="center"/>
          </w:tcPr>
          <w:p w:rsidR="005411C4" w:rsidRPr="00814E67" w:rsidRDefault="005411C4" w:rsidP="00C05D3B">
            <w:pPr>
              <w:ind w:firstLine="0"/>
              <w:jc w:val="center"/>
              <w:rPr>
                <w:b/>
                <w:sz w:val="20"/>
              </w:rPr>
            </w:pPr>
            <w:r w:rsidRPr="00814E67">
              <w:rPr>
                <w:b/>
                <w:sz w:val="20"/>
              </w:rPr>
              <w:t>Фактор</w:t>
            </w:r>
          </w:p>
        </w:tc>
        <w:tc>
          <w:tcPr>
            <w:tcW w:w="2451" w:type="dxa"/>
            <w:vAlign w:val="center"/>
          </w:tcPr>
          <w:p w:rsidR="005411C4" w:rsidRPr="00814E67" w:rsidRDefault="005411C4" w:rsidP="00C05D3B">
            <w:pPr>
              <w:ind w:firstLine="0"/>
              <w:jc w:val="center"/>
              <w:rPr>
                <w:b/>
                <w:sz w:val="20"/>
              </w:rPr>
            </w:pPr>
            <w:r w:rsidRPr="00814E67">
              <w:rPr>
                <w:b/>
                <w:sz w:val="20"/>
              </w:rPr>
              <w:t>Мотивы</w:t>
            </w:r>
          </w:p>
        </w:tc>
        <w:tc>
          <w:tcPr>
            <w:tcW w:w="2226" w:type="dxa"/>
            <w:vAlign w:val="center"/>
          </w:tcPr>
          <w:p w:rsidR="005411C4" w:rsidRPr="00814E67" w:rsidRDefault="005411C4" w:rsidP="00C05D3B">
            <w:pPr>
              <w:ind w:firstLine="0"/>
              <w:jc w:val="center"/>
              <w:rPr>
                <w:b/>
                <w:sz w:val="20"/>
              </w:rPr>
            </w:pPr>
            <w:r w:rsidRPr="00814E67">
              <w:rPr>
                <w:b/>
                <w:sz w:val="20"/>
              </w:rPr>
              <w:t>Стимулы</w:t>
            </w:r>
          </w:p>
        </w:tc>
      </w:tr>
      <w:tr w:rsidR="005411C4" w:rsidTr="00C96F10">
        <w:trPr>
          <w:jc w:val="center"/>
        </w:trPr>
        <w:tc>
          <w:tcPr>
            <w:tcW w:w="2476" w:type="dxa"/>
          </w:tcPr>
          <w:p w:rsidR="005411C4" w:rsidRPr="00814E67" w:rsidRDefault="005411C4" w:rsidP="00C05D3B">
            <w:pPr>
              <w:ind w:firstLine="0"/>
              <w:jc w:val="left"/>
              <w:rPr>
                <w:sz w:val="20"/>
              </w:rPr>
            </w:pPr>
            <w:r w:rsidRPr="00814E67">
              <w:rPr>
                <w:sz w:val="20"/>
              </w:rPr>
              <w:t>Природа возникновения</w:t>
            </w:r>
          </w:p>
        </w:tc>
        <w:tc>
          <w:tcPr>
            <w:tcW w:w="2451" w:type="dxa"/>
          </w:tcPr>
          <w:p w:rsidR="005411C4" w:rsidRPr="00814E67" w:rsidRDefault="00C96F10" w:rsidP="00C96F10">
            <w:pPr>
              <w:ind w:firstLine="0"/>
              <w:jc w:val="center"/>
              <w:rPr>
                <w:sz w:val="20"/>
              </w:rPr>
            </w:pPr>
            <w:r>
              <w:rPr>
                <w:sz w:val="20"/>
              </w:rPr>
              <w:t>внутренняя</w:t>
            </w:r>
          </w:p>
        </w:tc>
        <w:tc>
          <w:tcPr>
            <w:tcW w:w="2226" w:type="dxa"/>
          </w:tcPr>
          <w:p w:rsidR="005411C4" w:rsidRPr="00814E67" w:rsidRDefault="00C96F10" w:rsidP="00C96F10">
            <w:pPr>
              <w:ind w:firstLine="0"/>
              <w:jc w:val="center"/>
              <w:rPr>
                <w:sz w:val="20"/>
              </w:rPr>
            </w:pPr>
            <w:r>
              <w:rPr>
                <w:sz w:val="20"/>
              </w:rPr>
              <w:t>внешняя</w:t>
            </w:r>
          </w:p>
        </w:tc>
      </w:tr>
      <w:tr w:rsidR="005411C4" w:rsidTr="00C96F10">
        <w:trPr>
          <w:jc w:val="center"/>
        </w:trPr>
        <w:tc>
          <w:tcPr>
            <w:tcW w:w="2476" w:type="dxa"/>
          </w:tcPr>
          <w:p w:rsidR="005411C4" w:rsidRPr="00814E67" w:rsidRDefault="005411C4" w:rsidP="00C05D3B">
            <w:pPr>
              <w:ind w:firstLine="0"/>
              <w:jc w:val="left"/>
              <w:rPr>
                <w:sz w:val="20"/>
              </w:rPr>
            </w:pPr>
            <w:r w:rsidRPr="00814E67">
              <w:rPr>
                <w:sz w:val="20"/>
              </w:rPr>
              <w:t>Порядок становления</w:t>
            </w:r>
          </w:p>
        </w:tc>
        <w:tc>
          <w:tcPr>
            <w:tcW w:w="2451" w:type="dxa"/>
          </w:tcPr>
          <w:p w:rsidR="005411C4" w:rsidRPr="00814E67" w:rsidRDefault="005411C4" w:rsidP="00C96F10">
            <w:pPr>
              <w:ind w:firstLine="0"/>
              <w:jc w:val="center"/>
              <w:rPr>
                <w:sz w:val="20"/>
              </w:rPr>
            </w:pPr>
            <w:r w:rsidRPr="00814E67">
              <w:rPr>
                <w:sz w:val="20"/>
              </w:rPr>
              <w:t>первичный</w:t>
            </w:r>
          </w:p>
        </w:tc>
        <w:tc>
          <w:tcPr>
            <w:tcW w:w="2226" w:type="dxa"/>
          </w:tcPr>
          <w:p w:rsidR="005411C4" w:rsidRPr="00814E67" w:rsidRDefault="005411C4" w:rsidP="00C96F10">
            <w:pPr>
              <w:ind w:firstLine="0"/>
              <w:jc w:val="center"/>
              <w:rPr>
                <w:sz w:val="20"/>
              </w:rPr>
            </w:pPr>
            <w:r w:rsidRPr="00814E67">
              <w:rPr>
                <w:sz w:val="20"/>
              </w:rPr>
              <w:t>произвольный</w:t>
            </w:r>
          </w:p>
        </w:tc>
      </w:tr>
      <w:tr w:rsidR="005411C4" w:rsidTr="00C96F10">
        <w:trPr>
          <w:jc w:val="center"/>
        </w:trPr>
        <w:tc>
          <w:tcPr>
            <w:tcW w:w="2476" w:type="dxa"/>
          </w:tcPr>
          <w:p w:rsidR="005411C4" w:rsidRPr="00814E67" w:rsidRDefault="005411C4" w:rsidP="00C05D3B">
            <w:pPr>
              <w:ind w:firstLine="0"/>
              <w:jc w:val="left"/>
              <w:rPr>
                <w:sz w:val="20"/>
              </w:rPr>
            </w:pPr>
            <w:r w:rsidRPr="00814E67">
              <w:rPr>
                <w:sz w:val="20"/>
              </w:rPr>
              <w:t>Основы формирования</w:t>
            </w:r>
          </w:p>
        </w:tc>
        <w:tc>
          <w:tcPr>
            <w:tcW w:w="2451" w:type="dxa"/>
          </w:tcPr>
          <w:p w:rsidR="005411C4" w:rsidRPr="00814E67" w:rsidRDefault="005411C4" w:rsidP="00C96F10">
            <w:pPr>
              <w:ind w:firstLine="0"/>
              <w:jc w:val="center"/>
              <w:rPr>
                <w:sz w:val="20"/>
              </w:rPr>
            </w:pPr>
            <w:r w:rsidRPr="00814E67">
              <w:rPr>
                <w:sz w:val="20"/>
              </w:rPr>
              <w:t>индивидуальные</w:t>
            </w:r>
          </w:p>
        </w:tc>
        <w:tc>
          <w:tcPr>
            <w:tcW w:w="2226" w:type="dxa"/>
          </w:tcPr>
          <w:p w:rsidR="005411C4" w:rsidRPr="00814E67" w:rsidRDefault="005411C4" w:rsidP="00C96F10">
            <w:pPr>
              <w:ind w:firstLine="0"/>
              <w:jc w:val="center"/>
              <w:rPr>
                <w:sz w:val="20"/>
              </w:rPr>
            </w:pPr>
            <w:r w:rsidRPr="00814E67">
              <w:rPr>
                <w:sz w:val="20"/>
              </w:rPr>
              <w:t>социальные</w:t>
            </w:r>
          </w:p>
        </w:tc>
      </w:tr>
      <w:tr w:rsidR="005411C4" w:rsidTr="00C96F10">
        <w:trPr>
          <w:jc w:val="center"/>
        </w:trPr>
        <w:tc>
          <w:tcPr>
            <w:tcW w:w="2476" w:type="dxa"/>
          </w:tcPr>
          <w:p w:rsidR="005411C4" w:rsidRPr="00814E67" w:rsidRDefault="005411C4" w:rsidP="00C05D3B">
            <w:pPr>
              <w:ind w:firstLine="0"/>
              <w:jc w:val="left"/>
              <w:rPr>
                <w:sz w:val="20"/>
              </w:rPr>
            </w:pPr>
            <w:r w:rsidRPr="00814E67">
              <w:rPr>
                <w:sz w:val="20"/>
              </w:rPr>
              <w:t>Структура построения</w:t>
            </w:r>
          </w:p>
        </w:tc>
        <w:tc>
          <w:tcPr>
            <w:tcW w:w="2451" w:type="dxa"/>
          </w:tcPr>
          <w:p w:rsidR="005411C4" w:rsidRPr="00814E67" w:rsidRDefault="00C96F10" w:rsidP="00C96F10">
            <w:pPr>
              <w:ind w:firstLine="0"/>
              <w:jc w:val="center"/>
              <w:rPr>
                <w:sz w:val="20"/>
              </w:rPr>
            </w:pPr>
            <w:r>
              <w:rPr>
                <w:sz w:val="20"/>
              </w:rPr>
              <w:t>субъективная</w:t>
            </w:r>
          </w:p>
        </w:tc>
        <w:tc>
          <w:tcPr>
            <w:tcW w:w="2226" w:type="dxa"/>
          </w:tcPr>
          <w:p w:rsidR="005411C4" w:rsidRPr="00814E67" w:rsidRDefault="00C96F10" w:rsidP="00C96F10">
            <w:pPr>
              <w:ind w:firstLine="0"/>
              <w:jc w:val="center"/>
              <w:rPr>
                <w:sz w:val="20"/>
              </w:rPr>
            </w:pPr>
            <w:r>
              <w:rPr>
                <w:sz w:val="20"/>
              </w:rPr>
              <w:t>объективная</w:t>
            </w:r>
          </w:p>
        </w:tc>
      </w:tr>
      <w:tr w:rsidR="005411C4" w:rsidTr="00C96F10">
        <w:trPr>
          <w:jc w:val="center"/>
        </w:trPr>
        <w:tc>
          <w:tcPr>
            <w:tcW w:w="2476" w:type="dxa"/>
          </w:tcPr>
          <w:p w:rsidR="005411C4" w:rsidRPr="00814E67" w:rsidRDefault="005411C4" w:rsidP="00C05D3B">
            <w:pPr>
              <w:ind w:firstLine="0"/>
              <w:jc w:val="left"/>
              <w:rPr>
                <w:sz w:val="20"/>
              </w:rPr>
            </w:pPr>
            <w:r w:rsidRPr="00814E67">
              <w:rPr>
                <w:sz w:val="20"/>
              </w:rPr>
              <w:t>Методы применения</w:t>
            </w:r>
          </w:p>
        </w:tc>
        <w:tc>
          <w:tcPr>
            <w:tcW w:w="2451" w:type="dxa"/>
          </w:tcPr>
          <w:p w:rsidR="005411C4" w:rsidRPr="00814E67" w:rsidRDefault="005411C4" w:rsidP="00C96F10">
            <w:pPr>
              <w:ind w:firstLine="0"/>
              <w:jc w:val="center"/>
              <w:rPr>
                <w:sz w:val="20"/>
              </w:rPr>
            </w:pPr>
            <w:r w:rsidRPr="00814E67">
              <w:rPr>
                <w:sz w:val="20"/>
              </w:rPr>
              <w:t>частные</w:t>
            </w:r>
          </w:p>
        </w:tc>
        <w:tc>
          <w:tcPr>
            <w:tcW w:w="2226" w:type="dxa"/>
          </w:tcPr>
          <w:p w:rsidR="005411C4" w:rsidRPr="00814E67" w:rsidRDefault="005411C4" w:rsidP="00C96F10">
            <w:pPr>
              <w:ind w:firstLine="0"/>
              <w:jc w:val="center"/>
              <w:rPr>
                <w:sz w:val="20"/>
              </w:rPr>
            </w:pPr>
            <w:r w:rsidRPr="00814E67">
              <w:rPr>
                <w:sz w:val="20"/>
              </w:rPr>
              <w:t>общие</w:t>
            </w:r>
          </w:p>
        </w:tc>
      </w:tr>
      <w:tr w:rsidR="005411C4" w:rsidTr="00C96F10">
        <w:trPr>
          <w:jc w:val="center"/>
        </w:trPr>
        <w:tc>
          <w:tcPr>
            <w:tcW w:w="2476" w:type="dxa"/>
          </w:tcPr>
          <w:p w:rsidR="005411C4" w:rsidRPr="00814E67" w:rsidRDefault="005411C4" w:rsidP="00C05D3B">
            <w:pPr>
              <w:ind w:firstLine="0"/>
              <w:jc w:val="left"/>
              <w:rPr>
                <w:sz w:val="20"/>
              </w:rPr>
            </w:pPr>
            <w:r w:rsidRPr="00814E67">
              <w:rPr>
                <w:sz w:val="20"/>
              </w:rPr>
              <w:t>Форма действия</w:t>
            </w:r>
          </w:p>
        </w:tc>
        <w:tc>
          <w:tcPr>
            <w:tcW w:w="2451" w:type="dxa"/>
          </w:tcPr>
          <w:p w:rsidR="005411C4" w:rsidRPr="00814E67" w:rsidRDefault="00C96F10" w:rsidP="00C96F10">
            <w:pPr>
              <w:ind w:firstLine="0"/>
              <w:jc w:val="center"/>
              <w:rPr>
                <w:sz w:val="20"/>
              </w:rPr>
            </w:pPr>
            <w:r>
              <w:rPr>
                <w:sz w:val="20"/>
              </w:rPr>
              <w:t>опосредованная</w:t>
            </w:r>
          </w:p>
        </w:tc>
        <w:tc>
          <w:tcPr>
            <w:tcW w:w="2226" w:type="dxa"/>
          </w:tcPr>
          <w:p w:rsidR="005411C4" w:rsidRPr="00814E67" w:rsidRDefault="00C96F10" w:rsidP="00C96F10">
            <w:pPr>
              <w:ind w:firstLine="0"/>
              <w:jc w:val="center"/>
              <w:rPr>
                <w:sz w:val="20"/>
              </w:rPr>
            </w:pPr>
            <w:r>
              <w:rPr>
                <w:sz w:val="20"/>
              </w:rPr>
              <w:t>непосредственная</w:t>
            </w:r>
          </w:p>
        </w:tc>
      </w:tr>
      <w:tr w:rsidR="005411C4" w:rsidTr="00C96F10">
        <w:trPr>
          <w:jc w:val="center"/>
        </w:trPr>
        <w:tc>
          <w:tcPr>
            <w:tcW w:w="2476" w:type="dxa"/>
          </w:tcPr>
          <w:p w:rsidR="005411C4" w:rsidRPr="00814E67" w:rsidRDefault="005411C4" w:rsidP="00C05D3B">
            <w:pPr>
              <w:ind w:firstLine="0"/>
              <w:jc w:val="left"/>
              <w:rPr>
                <w:sz w:val="20"/>
              </w:rPr>
            </w:pPr>
            <w:r w:rsidRPr="00814E67">
              <w:rPr>
                <w:sz w:val="20"/>
              </w:rPr>
              <w:t>Сущность действия</w:t>
            </w:r>
          </w:p>
        </w:tc>
        <w:tc>
          <w:tcPr>
            <w:tcW w:w="2451" w:type="dxa"/>
          </w:tcPr>
          <w:p w:rsidR="005411C4" w:rsidRPr="00814E67" w:rsidRDefault="005411C4" w:rsidP="00C96F10">
            <w:pPr>
              <w:ind w:firstLine="0"/>
              <w:jc w:val="center"/>
              <w:rPr>
                <w:sz w:val="20"/>
              </w:rPr>
            </w:pPr>
            <w:r w:rsidRPr="00814E67">
              <w:rPr>
                <w:sz w:val="20"/>
              </w:rPr>
              <w:t>побуждение</w:t>
            </w:r>
          </w:p>
        </w:tc>
        <w:tc>
          <w:tcPr>
            <w:tcW w:w="2226" w:type="dxa"/>
          </w:tcPr>
          <w:p w:rsidR="005411C4" w:rsidRPr="00814E67" w:rsidRDefault="005411C4" w:rsidP="00C96F10">
            <w:pPr>
              <w:ind w:firstLine="0"/>
              <w:jc w:val="center"/>
              <w:rPr>
                <w:sz w:val="20"/>
              </w:rPr>
            </w:pPr>
            <w:r w:rsidRPr="00814E67">
              <w:rPr>
                <w:sz w:val="20"/>
              </w:rPr>
              <w:t>принуждение</w:t>
            </w:r>
          </w:p>
        </w:tc>
      </w:tr>
    </w:tbl>
    <w:p w:rsidR="00D84EF0" w:rsidRDefault="00D84EF0" w:rsidP="005411C4"/>
    <w:p w:rsidR="005411C4" w:rsidRDefault="005411C4" w:rsidP="005411C4">
      <w:r>
        <w:t>Мотивы рождаются внутри отдельного человеческого сознания, формируясь из различных потребностей, интересов и желаний. Они опосредованно и мягко побуждают человека к действию. Стимулы – внешние инструменты, которые непосредственно и жестко принуждают индивида к действию. Стимулы как оказывают влияние на уже существующие мотивы, так и развивают в человеке новые побуждения.</w:t>
      </w:r>
    </w:p>
    <w:p w:rsidR="003F288C" w:rsidRDefault="005411C4" w:rsidP="003F288C">
      <w:r>
        <w:t>Важно также то, что стимулы, минуя мотивы, могут непосредственно принуждать индивида к определенному поведению, вопреки его личным потребностям и интересам. Разрабатывая миссию организации и реализуя корпоративные цели путем стимулирования персонала, организация влияет на формирование и развитие поведения сотрудников, расширяя общую палитру мотивации. Стимулы обеспечивают безусловное соблюдение сотрудниками определенных норм, следование конкретным правилам, выполнение оп</w:t>
      </w:r>
      <w:r w:rsidR="003F288C">
        <w:t xml:space="preserve">ределенной программы действий. </w:t>
      </w:r>
    </w:p>
    <w:p w:rsidR="005411C4" w:rsidRDefault="003F288C" w:rsidP="003F288C">
      <w:r>
        <w:lastRenderedPageBreak/>
        <w:t>М</w:t>
      </w:r>
      <w:r w:rsidR="005411C4">
        <w:t>отивы и стимулы представляют собой самостоятельные и тесно взаимодействующие элементы единой сист</w:t>
      </w:r>
      <w:r w:rsidR="00C53405">
        <w:t xml:space="preserve">емы мотивации и </w:t>
      </w:r>
      <w:r w:rsidR="00794042">
        <w:t>стимулирования</w:t>
      </w:r>
      <w:r w:rsidR="00C53405">
        <w:t>.</w:t>
      </w:r>
    </w:p>
    <w:p w:rsidR="005411C4" w:rsidRDefault="005411C4" w:rsidP="003F288C">
      <w:r>
        <w:t xml:space="preserve">Как было упомянуто выше, </w:t>
      </w:r>
      <w:r w:rsidR="00D84EF0">
        <w:t xml:space="preserve">у работников есть свои потребности и интересы, которые лежат в основе их трудовой мотивации, а </w:t>
      </w:r>
      <w:r>
        <w:t xml:space="preserve">мотивация работников к труду влияет </w:t>
      </w:r>
      <w:r w:rsidR="00D605C4">
        <w:t xml:space="preserve">на их фактическую деятельность. </w:t>
      </w:r>
      <w:r>
        <w:t>В свою очередь, у организации есть свои интересы и цели, к которым она стремится. Для их достижения организация ставит перед собой определенные задачи, выполнение которых сотрудниками ведет к их желательной деятельности.</w:t>
      </w:r>
      <w:r w:rsidR="003F288C">
        <w:t xml:space="preserve"> </w:t>
      </w:r>
      <w:r>
        <w:t xml:space="preserve">Для того, чтобы удовлетворить свои цели, организация должна сделать так, чтобы фактическая деятельность сотрудников была одновременно и желательной для организации. Влиять на фактическую деятельность сотрудников организация может, зная их мотивы и потребности, лежащие в основе их поведения и действий. Это знание помогает компаниям выстраивать системы стимулирования, связывающие интересы персонала с интересами организации. </w:t>
      </w:r>
    </w:p>
    <w:p w:rsidR="00AC0E73" w:rsidRDefault="000F783D" w:rsidP="00AC0E73">
      <w:r>
        <w:t>Таким образом, м</w:t>
      </w:r>
      <w:r w:rsidRPr="00FB1433">
        <w:t>отивация порождает у сотрудника желание посвятить свои способности производительности</w:t>
      </w:r>
      <w:r w:rsidR="009F2F98">
        <w:t>, работе в компании</w:t>
      </w:r>
      <w:r>
        <w:rPr>
          <w:rStyle w:val="aff1"/>
        </w:rPr>
        <w:footnoteReference w:id="28"/>
      </w:r>
      <w:r w:rsidRPr="00FB1433">
        <w:t>.</w:t>
      </w:r>
      <w:r>
        <w:t xml:space="preserve"> М</w:t>
      </w:r>
      <w:r w:rsidRPr="00FB1433">
        <w:t xml:space="preserve">отивированный сотрудник будет пытаться достичь цели, связанной с работой. Работодателям важно понимать </w:t>
      </w:r>
      <w:r w:rsidR="00C64D06">
        <w:t>значение</w:t>
      </w:r>
      <w:r w:rsidRPr="00FB1433">
        <w:t xml:space="preserve"> мотивации сотрудников, поскольку успех любой организации зависит от </w:t>
      </w:r>
      <w:r>
        <w:t xml:space="preserve">результатов работы </w:t>
      </w:r>
      <w:r w:rsidR="003A6B7F">
        <w:t>персонала</w:t>
      </w:r>
      <w:r w:rsidRPr="00FB1433">
        <w:t>. Наличие мотивированных сотрудников дает множество преимуществ, вкл</w:t>
      </w:r>
      <w:r>
        <w:t>ючая стабильность рабочей силы, лучшую координацию команды</w:t>
      </w:r>
      <w:r w:rsidRPr="00FB1433">
        <w:t>, повыш</w:t>
      </w:r>
      <w:r>
        <w:t xml:space="preserve">ение эффективности </w:t>
      </w:r>
      <w:r w:rsidRPr="00FB1433">
        <w:t>и</w:t>
      </w:r>
      <w:r>
        <w:t xml:space="preserve"> удовлетворенност</w:t>
      </w:r>
      <w:r w:rsidR="00C73061">
        <w:t>и</w:t>
      </w:r>
      <w:r>
        <w:t xml:space="preserve"> сотрудников, </w:t>
      </w:r>
      <w:r w:rsidRPr="00FB1433">
        <w:t>а также улучшени</w:t>
      </w:r>
      <w:r w:rsidR="00C73061">
        <w:t>я</w:t>
      </w:r>
      <w:r w:rsidRPr="00FB1433">
        <w:t xml:space="preserve"> в упр</w:t>
      </w:r>
      <w:r>
        <w:t>авлении человеческим капиталом</w:t>
      </w:r>
      <w:r>
        <w:rPr>
          <w:rStyle w:val="aff1"/>
        </w:rPr>
        <w:footnoteReference w:id="29"/>
      </w:r>
      <w:r w:rsidRPr="00FB1433">
        <w:t>.</w:t>
      </w:r>
      <w:r>
        <w:t xml:space="preserve"> </w:t>
      </w:r>
      <w:r w:rsidR="00C73061">
        <w:t>Получается</w:t>
      </w:r>
      <w:r w:rsidRPr="00FB1433">
        <w:t>, компании выигрывают от высокомотивированных сотрудников, работаю</w:t>
      </w:r>
      <w:r>
        <w:t>щих для достижения общих целей</w:t>
      </w:r>
      <w:r w:rsidRPr="00FB1433">
        <w:t xml:space="preserve">. </w:t>
      </w:r>
      <w:r>
        <w:t>М</w:t>
      </w:r>
      <w:r w:rsidRPr="00FB1433">
        <w:t xml:space="preserve">отивированные сотрудники верят, что их усилия приведут к результатам, значимым для них самих и </w:t>
      </w:r>
      <w:r w:rsidR="00193372">
        <w:t xml:space="preserve">для </w:t>
      </w:r>
      <w:r w:rsidRPr="00FB1433">
        <w:t xml:space="preserve">их организации. </w:t>
      </w:r>
    </w:p>
    <w:p w:rsidR="0027197D" w:rsidRDefault="000F783D" w:rsidP="005411C4">
      <w:r>
        <w:t>Можно сделать вывод о том</w:t>
      </w:r>
      <w:r w:rsidR="0027197D">
        <w:t>, для организаций важно знать и понимать внутренние потребности, мотивы и интересы, которые лежат в основе трудовой мотивации работников, так как это позволяет управлять деятельностью сотрудников таким образом, чтобы это приводило к достижению целей и задач самой компании.</w:t>
      </w:r>
    </w:p>
    <w:p w:rsidR="005411C4" w:rsidRDefault="005411C4" w:rsidP="00EF6E64">
      <w:pPr>
        <w:pStyle w:val="2"/>
        <w:numPr>
          <w:ilvl w:val="1"/>
          <w:numId w:val="46"/>
        </w:numPr>
      </w:pPr>
      <w:bookmarkStart w:id="5" w:name="_Toc136022783"/>
      <w:r>
        <w:lastRenderedPageBreak/>
        <w:t>Теории мотивации</w:t>
      </w:r>
      <w:bookmarkEnd w:id="5"/>
    </w:p>
    <w:p w:rsidR="00AD6B3D" w:rsidRDefault="00AD6B3D" w:rsidP="00AD6B3D">
      <w:r w:rsidRPr="00FB1433">
        <w:t>В литератур</w:t>
      </w:r>
      <w:r w:rsidR="00D80912">
        <w:t xml:space="preserve">е по мотивации представлены </w:t>
      </w:r>
      <w:r w:rsidRPr="00FB1433">
        <w:t>процессные</w:t>
      </w:r>
      <w:r w:rsidR="00D80912">
        <w:t xml:space="preserve"> теории</w:t>
      </w:r>
      <w:r w:rsidRPr="00FB1433">
        <w:t xml:space="preserve">, </w:t>
      </w:r>
      <w:r w:rsidR="00E24BBA" w:rsidRPr="00FB1433">
        <w:t>фокусирующиеся на объяснении процесса мотивации</w:t>
      </w:r>
      <w:r w:rsidR="00E24BBA">
        <w:t>,</w:t>
      </w:r>
      <w:r w:rsidR="00E24BBA" w:rsidRPr="00FB1433">
        <w:t xml:space="preserve"> </w:t>
      </w:r>
      <w:r w:rsidRPr="00FB1433">
        <w:t xml:space="preserve">содержательные теории, </w:t>
      </w:r>
      <w:r w:rsidR="00E24BBA">
        <w:t>фокусирующиеся на</w:t>
      </w:r>
      <w:r w:rsidRPr="00FB1433">
        <w:t xml:space="preserve"> описании вн</w:t>
      </w:r>
      <w:r w:rsidR="00E24BBA">
        <w:t>утренних характеристик человека</w:t>
      </w:r>
      <w:r w:rsidR="00D80912">
        <w:t>, а также смешанные</w:t>
      </w:r>
      <w:r w:rsidR="009E3B59">
        <w:t xml:space="preserve"> теории</w:t>
      </w:r>
      <w:r w:rsidR="005B7107">
        <w:t>.</w:t>
      </w:r>
    </w:p>
    <w:p w:rsidR="00A66E63" w:rsidRPr="00A66E63" w:rsidRDefault="005B7107" w:rsidP="00A66E63">
      <w:r>
        <w:t xml:space="preserve">Одними из основных и самых известных </w:t>
      </w:r>
      <w:r w:rsidR="00705D28">
        <w:t xml:space="preserve">содержательных </w:t>
      </w:r>
      <w:r>
        <w:t>теорий</w:t>
      </w:r>
      <w:r w:rsidR="00705D28">
        <w:t>, которые важно упомянуть,</w:t>
      </w:r>
      <w:r>
        <w:t xml:space="preserve"> являются теория иерархии потребностей А. Маслоу и двухфакторная модель Герцберга.</w:t>
      </w:r>
    </w:p>
    <w:p w:rsidR="00D80912" w:rsidRDefault="00BE7790" w:rsidP="00BE7790">
      <w:pPr>
        <w:pStyle w:val="afa"/>
        <w:ind w:firstLine="0"/>
        <w:jc w:val="left"/>
      </w:pPr>
      <w:r>
        <w:rPr>
          <w:b/>
        </w:rPr>
        <w:t xml:space="preserve">1.3.1. </w:t>
      </w:r>
      <w:r w:rsidR="00D80912" w:rsidRPr="00A16007">
        <w:rPr>
          <w:b/>
        </w:rPr>
        <w:t>Теория иерархии потребностей А. Маслоу</w:t>
      </w:r>
    </w:p>
    <w:p w:rsidR="00D80912" w:rsidRDefault="00D80912" w:rsidP="00D80912">
      <w:r>
        <w:t>Согласно теории Абрахама Маслоу, человеческие потребности различны по своей настоятельности и возникают в определенной последовательности. По мере того как достаточное удовлетворение в разумных рамках получают первичные нужды, внимание индивида перемещается на вторичные потребности</w:t>
      </w:r>
      <w:r>
        <w:rPr>
          <w:rStyle w:val="aff1"/>
        </w:rPr>
        <w:footnoteReference w:id="30"/>
      </w:r>
      <w:r>
        <w:t xml:space="preserve">. </w:t>
      </w:r>
    </w:p>
    <w:p w:rsidR="00D80912" w:rsidRDefault="00D80912" w:rsidP="00D80912">
      <w:r>
        <w:t>В иерархии потребностей А. Маслоу выделяются 5 основных уровней. К потребностям более низкого порядка относят нужды, которые обеспечивают само существование человека. На первом уровне пирамиды Маслоу находят</w:t>
      </w:r>
      <w:r w:rsidR="00996DDE">
        <w:t>с</w:t>
      </w:r>
      <w:r>
        <w:t>я основные физиологические потребности (в пище, воздухе, воде и сне), на втором уровне – потребности в физической защищенности и в экономической безопасности. Выше находятся потребности более высокого порядка. Третий уровень включает в себя потребности в любви, чувстве принадлежности и социальной сопричастности. К потребностям четвертого уровня относятся стремление к уважению и статусу, к высокой самооценке и компетентности. На пятом уровне иерархии находятся потребность в самоактуализации, духовном росте, развитии своих талантов и умений.</w:t>
      </w:r>
    </w:p>
    <w:p w:rsidR="00D80912" w:rsidRDefault="00D80912" w:rsidP="00D80912">
      <w:r>
        <w:t>Помимо основных 5 уровней стали выделять также творческие и эстетические</w:t>
      </w:r>
      <w:r w:rsidRPr="00961262">
        <w:t xml:space="preserve"> </w:t>
      </w:r>
      <w:r>
        <w:t>потребности. Творческие потребности – это потребности в созидании, познании окружающего мира, открытии для себя нового, развити</w:t>
      </w:r>
      <w:r w:rsidR="00254A4D">
        <w:t>и</w:t>
      </w:r>
      <w:r>
        <w:t xml:space="preserve"> своих творческих способностей. Эстетические потребности заключаются в необходимости чувствовать гармонию, радость и любовь, а также наслаждаться красотой.</w:t>
      </w:r>
      <w:r w:rsidR="00F00C83">
        <w:t xml:space="preserve"> Иерархия потребностей Маслоу, состоящая из 7 уровней, представлена на рисунке 1.</w:t>
      </w:r>
    </w:p>
    <w:p w:rsidR="00D80912" w:rsidRDefault="00D80912" w:rsidP="00D80912">
      <w:pPr>
        <w:pStyle w:val="ac"/>
      </w:pPr>
      <w:r w:rsidRPr="003C419A">
        <w:rPr>
          <w:noProof/>
          <w:lang w:eastAsia="ru-RU"/>
        </w:rPr>
        <w:drawing>
          <wp:inline distT="0" distB="0" distL="0" distR="0" wp14:anchorId="6B34088B" wp14:editId="46389B0E">
            <wp:extent cx="3379808" cy="2778207"/>
            <wp:effectExtent l="0" t="0" r="0" b="3175"/>
            <wp:docPr id="6" name="Объект 3">
              <a:extLst xmlns:a="http://schemas.openxmlformats.org/drawingml/2006/main">
                <a:ext uri="{FF2B5EF4-FFF2-40B4-BE49-F238E27FC236}">
                  <a16:creationId xmlns:a16="http://schemas.microsoft.com/office/drawing/2014/main" id="{61006326-0E4D-4DD8-807B-4A50174DF08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a:extLst>
                        <a:ext uri="{FF2B5EF4-FFF2-40B4-BE49-F238E27FC236}">
                          <a16:creationId xmlns:a16="http://schemas.microsoft.com/office/drawing/2014/main" id="{61006326-0E4D-4DD8-807B-4A50174DF089}"/>
                        </a:ext>
                      </a:extLst>
                    </pic:cNvPr>
                    <pic:cNvPicPr>
                      <a:picLocks noGrp="1" noChangeAspect="1"/>
                    </pic:cNvPicPr>
                  </pic:nvPicPr>
                  <pic:blipFill>
                    <a:blip r:embed="rId10"/>
                    <a:stretch>
                      <a:fillRect/>
                    </a:stretch>
                  </pic:blipFill>
                  <pic:spPr>
                    <a:xfrm>
                      <a:off x="0" y="0"/>
                      <a:ext cx="3396572" cy="2791987"/>
                    </a:xfrm>
                    <a:prstGeom prst="rect">
                      <a:avLst/>
                    </a:prstGeom>
                  </pic:spPr>
                </pic:pic>
              </a:graphicData>
            </a:graphic>
          </wp:inline>
        </w:drawing>
      </w:r>
    </w:p>
    <w:p w:rsidR="00D80912" w:rsidRDefault="00D80912" w:rsidP="00D80912">
      <w:pPr>
        <w:pStyle w:val="a0"/>
      </w:pPr>
      <w:r>
        <w:t xml:space="preserve"> Иерархия потребностей А. Маслоу</w:t>
      </w:r>
    </w:p>
    <w:p w:rsidR="00D80912" w:rsidRDefault="00D80912" w:rsidP="00D80912">
      <w:r>
        <w:t xml:space="preserve">Модель иерархии потребностей А. Маслоу предполагает, что каждый человек имеет определенные потребности, которые он стремится удовлетворить. Утоление определенных потребностей означает лишь, что им на смену приходят новые нужды. Наиболее сильно индивида мотивируют неудовлетворенные потребности, а полностью удовлетворенные потребности не являются сильными мотивирующими факторами. </w:t>
      </w:r>
    </w:p>
    <w:p w:rsidR="00D80912" w:rsidRDefault="00D80912" w:rsidP="00D80912">
      <w:r>
        <w:t xml:space="preserve">Если </w:t>
      </w:r>
      <w:r w:rsidR="005B7107">
        <w:t>рассуждать в рамках мотивации сотрудников компаний</w:t>
      </w:r>
      <w:r>
        <w:t>, то теория Маслоу говорит о том, что сотрудники мотивированы прежде всего тем, чего им не хватает, и целью, к которой они стремятся на данный момент. Эта теория позволяет менеджерам осознать, что:</w:t>
      </w:r>
    </w:p>
    <w:p w:rsidR="00D80912" w:rsidRDefault="00D80912" w:rsidP="00B510FD">
      <w:pPr>
        <w:pStyle w:val="afa"/>
        <w:numPr>
          <w:ilvl w:val="0"/>
          <w:numId w:val="7"/>
        </w:numPr>
      </w:pPr>
      <w:r>
        <w:t>у работников есть определенные потребности, которые они стремятся удовлетворить;</w:t>
      </w:r>
    </w:p>
    <w:p w:rsidR="00D80912" w:rsidRDefault="00D80912" w:rsidP="00B510FD">
      <w:pPr>
        <w:pStyle w:val="afa"/>
        <w:numPr>
          <w:ilvl w:val="0"/>
          <w:numId w:val="7"/>
        </w:numPr>
      </w:pPr>
      <w:r>
        <w:t>помогая сотрудникам удовлетворять определенные незакрытые потребности, менеджеры могут оказывать влияние на их поведение;</w:t>
      </w:r>
    </w:p>
    <w:p w:rsidR="00D80912" w:rsidRDefault="00D80912" w:rsidP="00B510FD">
      <w:pPr>
        <w:pStyle w:val="afa"/>
        <w:numPr>
          <w:ilvl w:val="0"/>
          <w:numId w:val="7"/>
        </w:numPr>
      </w:pPr>
      <w:r>
        <w:t>у разных работников разные потребности, а значит, использовать однотипные стимулы/поощрения не является действенным способом оказывать влияние на персонал.</w:t>
      </w:r>
    </w:p>
    <w:p w:rsidR="00A66E63" w:rsidRDefault="005B7107" w:rsidP="00A66E63">
      <w:r>
        <w:t>Теория потребностей Маслоу опять же говорит о том, как важен индивидуальный подход, когда дело касается стимулирования сотрудников на основе их потребностей, а</w:t>
      </w:r>
      <w:r w:rsidR="00D3344D">
        <w:t xml:space="preserve"> </w:t>
      </w:r>
      <w:r>
        <w:t>следовательно, и их мотивации, ведь у каждого челов</w:t>
      </w:r>
      <w:r w:rsidR="00A66E63">
        <w:t>ека она имеет свои особенности.</w:t>
      </w:r>
    </w:p>
    <w:p w:rsidR="00D3344D" w:rsidRDefault="00D3344D" w:rsidP="00A66E63"/>
    <w:p w:rsidR="00D3344D" w:rsidRDefault="00D3344D" w:rsidP="00A66E63"/>
    <w:p w:rsidR="00D3344D" w:rsidRDefault="00D3344D" w:rsidP="00A66E63"/>
    <w:p w:rsidR="00D80912" w:rsidRPr="005674EE" w:rsidRDefault="00BE7790" w:rsidP="00BE7790">
      <w:pPr>
        <w:pStyle w:val="afa"/>
        <w:ind w:firstLine="0"/>
        <w:jc w:val="left"/>
      </w:pPr>
      <w:r>
        <w:rPr>
          <w:b/>
        </w:rPr>
        <w:t xml:space="preserve">1.3.2. </w:t>
      </w:r>
      <w:r w:rsidR="00D80912" w:rsidRPr="00A16007">
        <w:rPr>
          <w:b/>
        </w:rPr>
        <w:t>Двухфакторная модель Ф. Герцберга</w:t>
      </w:r>
    </w:p>
    <w:p w:rsidR="005674EE" w:rsidRPr="005674EE" w:rsidRDefault="00895FB3" w:rsidP="00895FB3">
      <w:r>
        <w:t xml:space="preserve">Как было упомянуто в части введения данной работы, </w:t>
      </w:r>
      <w:r w:rsidR="00D3344D">
        <w:t xml:space="preserve">такие гигиенические факторы, как </w:t>
      </w:r>
      <w:r w:rsidR="005674EE" w:rsidRPr="005674EE">
        <w:t>заработная плата</w:t>
      </w:r>
      <w:r w:rsidR="00D3344D">
        <w:t>,</w:t>
      </w:r>
      <w:r w:rsidR="005674EE" w:rsidRPr="005674EE">
        <w:t xml:space="preserve"> не явля</w:t>
      </w:r>
      <w:r w:rsidR="00D3344D">
        <w:t xml:space="preserve">ются мотивирующими для сотрудников, так как их </w:t>
      </w:r>
      <w:r w:rsidR="005674EE" w:rsidRPr="005674EE">
        <w:t>наличие ведет лишь</w:t>
      </w:r>
      <w:r>
        <w:t xml:space="preserve"> к отсутствию неудовлетворения</w:t>
      </w:r>
      <w:r w:rsidR="00D3344D">
        <w:t xml:space="preserve"> человека</w:t>
      </w:r>
      <w:r>
        <w:t xml:space="preserve">. </w:t>
      </w:r>
      <w:r w:rsidR="005674EE" w:rsidRPr="005674EE">
        <w:t>Для вовлечения в работу персонала и обеспечения удовлетворения сотрудников от работы большое значение имеют и нематериальные стимулы.</w:t>
      </w:r>
      <w:r>
        <w:t xml:space="preserve"> Это утверждение отсылается к двухфакторной модели Ф. Герцберга. </w:t>
      </w:r>
    </w:p>
    <w:p w:rsidR="00D80912" w:rsidRDefault="00D80912" w:rsidP="00503A58">
      <w:r>
        <w:t>Ф. Герцберг утверждал, что мотивация определяется двумя группами факторов, связанных с процессом труда</w:t>
      </w:r>
      <w:r>
        <w:rPr>
          <w:rStyle w:val="aff1"/>
        </w:rPr>
        <w:footnoteReference w:id="31"/>
      </w:r>
      <w:r>
        <w:t xml:space="preserve">. Первая группа – гигиенические, или поддерживающие, факторы. К ним относятся, например, гарантия работы и безопасность труда – то, что сотрудники воспринимают как должное. Наличие этих факторов обусловливает только нейтральное состояние работников, так как они не оказывают мотивирующего воздействия. А отсутствие этих факторов вызывает неудовлетворенность сотрудников работой. Вторая группа включает в себя мотивирующие факторы. Эти факторы направлены на формирование мотивации, их присутствие вызывает удовлетворенность, но их отсутствие не вызывает отрицательных эмоций у работников. </w:t>
      </w:r>
      <w:r w:rsidR="00503A58">
        <w:t>Сравнение характеристик двух групп факторов представлено в таблице</w:t>
      </w:r>
      <w:r w:rsidR="0088417C">
        <w:t xml:space="preserve"> 2</w:t>
      </w:r>
      <w:r w:rsidR="00503A58">
        <w:t>.</w:t>
      </w:r>
    </w:p>
    <w:p w:rsidR="00D80912" w:rsidRDefault="00D80912" w:rsidP="00D80912">
      <w:pPr>
        <w:pStyle w:val="a"/>
      </w:pPr>
      <w:r>
        <w:t>Группы факторов по двухфакторной модели Ф. Герцберга</w:t>
      </w:r>
    </w:p>
    <w:tbl>
      <w:tblPr>
        <w:tblStyle w:val="ad"/>
        <w:tblW w:w="0" w:type="auto"/>
        <w:jc w:val="center"/>
        <w:tblLook w:val="04A0" w:firstRow="1" w:lastRow="0" w:firstColumn="1" w:lastColumn="0" w:noHBand="0" w:noVBand="1"/>
      </w:tblPr>
      <w:tblGrid>
        <w:gridCol w:w="2516"/>
        <w:gridCol w:w="3119"/>
        <w:gridCol w:w="2797"/>
      </w:tblGrid>
      <w:tr w:rsidR="00D80912" w:rsidTr="00503A58">
        <w:trPr>
          <w:jc w:val="center"/>
        </w:trPr>
        <w:tc>
          <w:tcPr>
            <w:tcW w:w="2516" w:type="dxa"/>
            <w:vAlign w:val="center"/>
          </w:tcPr>
          <w:p w:rsidR="00D80912" w:rsidRPr="00814E67" w:rsidRDefault="00D80912" w:rsidP="00503A58">
            <w:pPr>
              <w:pStyle w:val="af"/>
              <w:jc w:val="center"/>
              <w:rPr>
                <w:b/>
                <w:sz w:val="20"/>
              </w:rPr>
            </w:pPr>
            <w:r w:rsidRPr="00814E67">
              <w:rPr>
                <w:b/>
                <w:sz w:val="20"/>
              </w:rPr>
              <w:t>Характеристики</w:t>
            </w:r>
          </w:p>
        </w:tc>
        <w:tc>
          <w:tcPr>
            <w:tcW w:w="3119" w:type="dxa"/>
            <w:vAlign w:val="center"/>
          </w:tcPr>
          <w:p w:rsidR="00D80912" w:rsidRPr="00814E67" w:rsidRDefault="00D80912" w:rsidP="00503A58">
            <w:pPr>
              <w:pStyle w:val="af"/>
              <w:jc w:val="center"/>
              <w:rPr>
                <w:b/>
                <w:sz w:val="20"/>
              </w:rPr>
            </w:pPr>
            <w:r w:rsidRPr="00814E67">
              <w:rPr>
                <w:b/>
                <w:sz w:val="20"/>
              </w:rPr>
              <w:t>Гигиенические (поддерживающие факторы)</w:t>
            </w:r>
          </w:p>
        </w:tc>
        <w:tc>
          <w:tcPr>
            <w:tcW w:w="2797" w:type="dxa"/>
            <w:vAlign w:val="center"/>
          </w:tcPr>
          <w:p w:rsidR="00D80912" w:rsidRPr="00814E67" w:rsidRDefault="00D80912" w:rsidP="00503A58">
            <w:pPr>
              <w:pStyle w:val="af"/>
              <w:jc w:val="center"/>
              <w:rPr>
                <w:b/>
                <w:sz w:val="20"/>
              </w:rPr>
            </w:pPr>
            <w:r w:rsidRPr="00814E67">
              <w:rPr>
                <w:b/>
                <w:sz w:val="20"/>
              </w:rPr>
              <w:t>Мотивирующие факторы</w:t>
            </w:r>
          </w:p>
        </w:tc>
      </w:tr>
      <w:tr w:rsidR="00D80912" w:rsidTr="00503A58">
        <w:trPr>
          <w:jc w:val="center"/>
        </w:trPr>
        <w:tc>
          <w:tcPr>
            <w:tcW w:w="2516" w:type="dxa"/>
          </w:tcPr>
          <w:p w:rsidR="00D80912" w:rsidRPr="00814E67" w:rsidRDefault="00D80912" w:rsidP="00503A58">
            <w:pPr>
              <w:pStyle w:val="af"/>
              <w:rPr>
                <w:sz w:val="20"/>
              </w:rPr>
            </w:pPr>
            <w:r w:rsidRPr="00814E67">
              <w:rPr>
                <w:sz w:val="20"/>
              </w:rPr>
              <w:t>Если присутствуют в работе</w:t>
            </w:r>
          </w:p>
        </w:tc>
        <w:tc>
          <w:tcPr>
            <w:tcW w:w="3119" w:type="dxa"/>
          </w:tcPr>
          <w:p w:rsidR="00D80912" w:rsidRPr="00814E67" w:rsidRDefault="00D80912" w:rsidP="00503A58">
            <w:pPr>
              <w:pStyle w:val="af"/>
              <w:rPr>
                <w:sz w:val="20"/>
              </w:rPr>
            </w:pPr>
            <w:r w:rsidRPr="00814E67">
              <w:rPr>
                <w:sz w:val="20"/>
              </w:rPr>
              <w:sym w:font="Wingdings" w:char="F0E0"/>
            </w:r>
            <w:r w:rsidRPr="00814E67">
              <w:rPr>
                <w:sz w:val="20"/>
              </w:rPr>
              <w:t xml:space="preserve"> Нейтральное состояние сотрудников</w:t>
            </w:r>
          </w:p>
        </w:tc>
        <w:tc>
          <w:tcPr>
            <w:tcW w:w="2797" w:type="dxa"/>
          </w:tcPr>
          <w:p w:rsidR="00D80912" w:rsidRPr="00814E67" w:rsidRDefault="00D80912" w:rsidP="00503A58">
            <w:pPr>
              <w:pStyle w:val="af"/>
              <w:rPr>
                <w:sz w:val="20"/>
              </w:rPr>
            </w:pPr>
            <w:r w:rsidRPr="00814E67">
              <w:rPr>
                <w:sz w:val="20"/>
              </w:rPr>
              <w:sym w:font="Wingdings" w:char="F0E0"/>
            </w:r>
            <w:r w:rsidRPr="00814E67">
              <w:rPr>
                <w:sz w:val="20"/>
              </w:rPr>
              <w:t xml:space="preserve"> Удовлетворенное состояние сотрудников </w:t>
            </w:r>
          </w:p>
        </w:tc>
      </w:tr>
      <w:tr w:rsidR="00D80912" w:rsidTr="00503A58">
        <w:trPr>
          <w:jc w:val="center"/>
        </w:trPr>
        <w:tc>
          <w:tcPr>
            <w:tcW w:w="2516" w:type="dxa"/>
          </w:tcPr>
          <w:p w:rsidR="00D80912" w:rsidRPr="00814E67" w:rsidRDefault="00D80912" w:rsidP="00503A58">
            <w:pPr>
              <w:pStyle w:val="af"/>
              <w:rPr>
                <w:sz w:val="20"/>
              </w:rPr>
            </w:pPr>
            <w:r w:rsidRPr="00814E67">
              <w:rPr>
                <w:sz w:val="20"/>
              </w:rPr>
              <w:t>Если отсутствуют в работе</w:t>
            </w:r>
          </w:p>
        </w:tc>
        <w:tc>
          <w:tcPr>
            <w:tcW w:w="3119" w:type="dxa"/>
          </w:tcPr>
          <w:p w:rsidR="00D80912" w:rsidRPr="00814E67" w:rsidRDefault="00D80912" w:rsidP="00503A58">
            <w:pPr>
              <w:pStyle w:val="af"/>
              <w:rPr>
                <w:sz w:val="20"/>
              </w:rPr>
            </w:pPr>
            <w:r w:rsidRPr="00814E67">
              <w:rPr>
                <w:sz w:val="20"/>
              </w:rPr>
              <w:sym w:font="Wingdings" w:char="F0E0"/>
            </w:r>
            <w:r w:rsidRPr="00814E67">
              <w:rPr>
                <w:sz w:val="20"/>
              </w:rPr>
              <w:t xml:space="preserve"> Неудовлетворенное состояние сотрудников</w:t>
            </w:r>
          </w:p>
        </w:tc>
        <w:tc>
          <w:tcPr>
            <w:tcW w:w="2797" w:type="dxa"/>
          </w:tcPr>
          <w:p w:rsidR="00D80912" w:rsidRPr="00814E67" w:rsidRDefault="00D80912" w:rsidP="00503A58">
            <w:pPr>
              <w:pStyle w:val="af"/>
              <w:rPr>
                <w:sz w:val="20"/>
              </w:rPr>
            </w:pPr>
            <w:r w:rsidRPr="00814E67">
              <w:rPr>
                <w:sz w:val="20"/>
              </w:rPr>
              <w:sym w:font="Wingdings" w:char="F0E0"/>
            </w:r>
            <w:r w:rsidRPr="00814E67">
              <w:rPr>
                <w:sz w:val="20"/>
              </w:rPr>
              <w:t xml:space="preserve"> Нейтральное состояние сотрудников</w:t>
            </w:r>
          </w:p>
        </w:tc>
      </w:tr>
      <w:tr w:rsidR="00D80912" w:rsidTr="00503A58">
        <w:trPr>
          <w:jc w:val="center"/>
        </w:trPr>
        <w:tc>
          <w:tcPr>
            <w:tcW w:w="2516" w:type="dxa"/>
          </w:tcPr>
          <w:p w:rsidR="00D80912" w:rsidRPr="00814E67" w:rsidRDefault="00D80912" w:rsidP="00503A58">
            <w:pPr>
              <w:pStyle w:val="af"/>
              <w:rPr>
                <w:sz w:val="20"/>
              </w:rPr>
            </w:pPr>
            <w:r w:rsidRPr="00814E67">
              <w:rPr>
                <w:sz w:val="20"/>
              </w:rPr>
              <w:t>Примеры факторов</w:t>
            </w:r>
          </w:p>
        </w:tc>
        <w:tc>
          <w:tcPr>
            <w:tcW w:w="3119" w:type="dxa"/>
          </w:tcPr>
          <w:p w:rsidR="00D80912" w:rsidRPr="00814E67" w:rsidRDefault="00D80912" w:rsidP="00503A58">
            <w:pPr>
              <w:pStyle w:val="af"/>
              <w:numPr>
                <w:ilvl w:val="0"/>
                <w:numId w:val="5"/>
              </w:numPr>
              <w:rPr>
                <w:sz w:val="20"/>
              </w:rPr>
            </w:pPr>
            <w:r w:rsidRPr="00814E67">
              <w:rPr>
                <w:sz w:val="20"/>
              </w:rPr>
              <w:t>Статус (общественное и служебное положение)</w:t>
            </w:r>
          </w:p>
          <w:p w:rsidR="00D80912" w:rsidRPr="00814E67" w:rsidRDefault="00D80912" w:rsidP="00503A58">
            <w:pPr>
              <w:pStyle w:val="af"/>
              <w:rPr>
                <w:sz w:val="20"/>
              </w:rPr>
            </w:pPr>
          </w:p>
          <w:p w:rsidR="00D80912" w:rsidRPr="00814E67" w:rsidRDefault="00D80912" w:rsidP="00503A58">
            <w:pPr>
              <w:pStyle w:val="af"/>
              <w:numPr>
                <w:ilvl w:val="0"/>
                <w:numId w:val="5"/>
              </w:numPr>
              <w:rPr>
                <w:sz w:val="20"/>
              </w:rPr>
            </w:pPr>
            <w:r w:rsidRPr="00814E67">
              <w:rPr>
                <w:sz w:val="20"/>
              </w:rPr>
              <w:t>Отношения с руководством</w:t>
            </w:r>
          </w:p>
          <w:p w:rsidR="00D80912" w:rsidRPr="00814E67" w:rsidRDefault="00D80912" w:rsidP="00503A58">
            <w:pPr>
              <w:pStyle w:val="af"/>
              <w:numPr>
                <w:ilvl w:val="0"/>
                <w:numId w:val="5"/>
              </w:numPr>
              <w:rPr>
                <w:sz w:val="20"/>
              </w:rPr>
            </w:pPr>
            <w:r w:rsidRPr="00814E67">
              <w:rPr>
                <w:sz w:val="20"/>
              </w:rPr>
              <w:t>Отношения с коллегами</w:t>
            </w:r>
          </w:p>
          <w:p w:rsidR="00D80912" w:rsidRPr="00814E67" w:rsidRDefault="00D80912" w:rsidP="00503A58">
            <w:pPr>
              <w:pStyle w:val="af"/>
              <w:numPr>
                <w:ilvl w:val="0"/>
                <w:numId w:val="5"/>
              </w:numPr>
              <w:rPr>
                <w:sz w:val="20"/>
              </w:rPr>
            </w:pPr>
            <w:r w:rsidRPr="00814E67">
              <w:rPr>
                <w:sz w:val="20"/>
              </w:rPr>
              <w:t>Отношения с подчиненными</w:t>
            </w:r>
          </w:p>
          <w:p w:rsidR="00D80912" w:rsidRPr="00814E67" w:rsidRDefault="00D80912" w:rsidP="00503A58">
            <w:pPr>
              <w:pStyle w:val="af"/>
              <w:numPr>
                <w:ilvl w:val="0"/>
                <w:numId w:val="5"/>
              </w:numPr>
              <w:rPr>
                <w:sz w:val="20"/>
              </w:rPr>
            </w:pPr>
            <w:r w:rsidRPr="00814E67">
              <w:rPr>
                <w:sz w:val="20"/>
              </w:rPr>
              <w:t>Качество руководства</w:t>
            </w:r>
          </w:p>
          <w:p w:rsidR="00D80912" w:rsidRPr="00814E67" w:rsidRDefault="00D80912" w:rsidP="00503A58">
            <w:pPr>
              <w:pStyle w:val="af"/>
              <w:rPr>
                <w:sz w:val="20"/>
              </w:rPr>
            </w:pPr>
          </w:p>
          <w:p w:rsidR="00D80912" w:rsidRPr="00814E67" w:rsidRDefault="00D80912" w:rsidP="00503A58">
            <w:pPr>
              <w:pStyle w:val="af"/>
              <w:numPr>
                <w:ilvl w:val="0"/>
                <w:numId w:val="5"/>
              </w:numPr>
              <w:rPr>
                <w:sz w:val="20"/>
              </w:rPr>
            </w:pPr>
            <w:r w:rsidRPr="00814E67">
              <w:rPr>
                <w:sz w:val="20"/>
              </w:rPr>
              <w:t>Политика и управление компанией</w:t>
            </w:r>
          </w:p>
          <w:p w:rsidR="00D80912" w:rsidRPr="00814E67" w:rsidRDefault="00D80912" w:rsidP="00503A58">
            <w:pPr>
              <w:pStyle w:val="af"/>
              <w:numPr>
                <w:ilvl w:val="0"/>
                <w:numId w:val="5"/>
              </w:numPr>
              <w:rPr>
                <w:sz w:val="20"/>
              </w:rPr>
            </w:pPr>
            <w:r w:rsidRPr="00814E67">
              <w:rPr>
                <w:sz w:val="20"/>
              </w:rPr>
              <w:t>Надежная работа</w:t>
            </w:r>
          </w:p>
          <w:p w:rsidR="00D80912" w:rsidRPr="00814E67" w:rsidRDefault="00D80912" w:rsidP="00503A58">
            <w:pPr>
              <w:pStyle w:val="af"/>
              <w:rPr>
                <w:sz w:val="20"/>
              </w:rPr>
            </w:pPr>
          </w:p>
          <w:p w:rsidR="00D80912" w:rsidRPr="00814E67" w:rsidRDefault="00D80912" w:rsidP="00503A58">
            <w:pPr>
              <w:pStyle w:val="af"/>
              <w:numPr>
                <w:ilvl w:val="0"/>
                <w:numId w:val="5"/>
              </w:numPr>
              <w:rPr>
                <w:sz w:val="20"/>
              </w:rPr>
            </w:pPr>
            <w:r w:rsidRPr="00814E67">
              <w:rPr>
                <w:sz w:val="20"/>
              </w:rPr>
              <w:t>Условия работы</w:t>
            </w:r>
          </w:p>
          <w:p w:rsidR="00D80912" w:rsidRPr="00814E67" w:rsidRDefault="00D80912" w:rsidP="00503A58">
            <w:pPr>
              <w:pStyle w:val="af"/>
              <w:numPr>
                <w:ilvl w:val="0"/>
                <w:numId w:val="5"/>
              </w:numPr>
              <w:rPr>
                <w:sz w:val="20"/>
              </w:rPr>
            </w:pPr>
            <w:r w:rsidRPr="00814E67">
              <w:rPr>
                <w:sz w:val="20"/>
              </w:rPr>
              <w:t>Оплата труда</w:t>
            </w:r>
          </w:p>
          <w:p w:rsidR="00D80912" w:rsidRPr="00814E67" w:rsidRDefault="00D80912" w:rsidP="00503A58">
            <w:pPr>
              <w:pStyle w:val="af"/>
              <w:rPr>
                <w:sz w:val="20"/>
              </w:rPr>
            </w:pPr>
          </w:p>
          <w:p w:rsidR="00D80912" w:rsidRPr="00814E67" w:rsidRDefault="00D80912" w:rsidP="00503A58">
            <w:pPr>
              <w:pStyle w:val="af"/>
              <w:numPr>
                <w:ilvl w:val="0"/>
                <w:numId w:val="5"/>
              </w:numPr>
              <w:rPr>
                <w:sz w:val="20"/>
              </w:rPr>
            </w:pPr>
            <w:r w:rsidRPr="00814E67">
              <w:rPr>
                <w:sz w:val="20"/>
              </w:rPr>
              <w:t>Социальная защищенность</w:t>
            </w:r>
          </w:p>
        </w:tc>
        <w:tc>
          <w:tcPr>
            <w:tcW w:w="2797" w:type="dxa"/>
          </w:tcPr>
          <w:p w:rsidR="00D80912" w:rsidRPr="00814E67" w:rsidRDefault="00D80912" w:rsidP="00503A58">
            <w:pPr>
              <w:pStyle w:val="af"/>
              <w:numPr>
                <w:ilvl w:val="0"/>
                <w:numId w:val="5"/>
              </w:numPr>
              <w:rPr>
                <w:sz w:val="20"/>
              </w:rPr>
            </w:pPr>
            <w:r w:rsidRPr="00814E67">
              <w:rPr>
                <w:sz w:val="20"/>
              </w:rPr>
              <w:t>Работа сама по себе</w:t>
            </w:r>
          </w:p>
          <w:p w:rsidR="00D80912" w:rsidRPr="00814E67" w:rsidRDefault="00D80912" w:rsidP="00503A58">
            <w:pPr>
              <w:pStyle w:val="af"/>
              <w:numPr>
                <w:ilvl w:val="0"/>
                <w:numId w:val="5"/>
              </w:numPr>
              <w:rPr>
                <w:sz w:val="20"/>
              </w:rPr>
            </w:pPr>
            <w:r w:rsidRPr="00814E67">
              <w:rPr>
                <w:sz w:val="20"/>
              </w:rPr>
              <w:t xml:space="preserve">Достижения </w:t>
            </w:r>
          </w:p>
          <w:p w:rsidR="00D80912" w:rsidRPr="00814E67" w:rsidRDefault="00D80912" w:rsidP="00503A58">
            <w:pPr>
              <w:pStyle w:val="af"/>
              <w:numPr>
                <w:ilvl w:val="0"/>
                <w:numId w:val="5"/>
              </w:numPr>
              <w:rPr>
                <w:sz w:val="20"/>
              </w:rPr>
            </w:pPr>
            <w:r w:rsidRPr="00814E67">
              <w:rPr>
                <w:sz w:val="20"/>
              </w:rPr>
              <w:t>Возможности роста мастерства</w:t>
            </w:r>
          </w:p>
          <w:p w:rsidR="00D80912" w:rsidRPr="00814E67" w:rsidRDefault="00D80912" w:rsidP="00503A58">
            <w:pPr>
              <w:pStyle w:val="af"/>
              <w:numPr>
                <w:ilvl w:val="0"/>
                <w:numId w:val="5"/>
              </w:numPr>
              <w:rPr>
                <w:sz w:val="20"/>
              </w:rPr>
            </w:pPr>
            <w:r w:rsidRPr="00814E67">
              <w:rPr>
                <w:sz w:val="20"/>
              </w:rPr>
              <w:t>Ответственность</w:t>
            </w:r>
          </w:p>
          <w:p w:rsidR="00D80912" w:rsidRPr="00814E67" w:rsidRDefault="00D80912" w:rsidP="00503A58">
            <w:pPr>
              <w:pStyle w:val="af"/>
              <w:numPr>
                <w:ilvl w:val="0"/>
                <w:numId w:val="5"/>
              </w:numPr>
              <w:rPr>
                <w:sz w:val="20"/>
              </w:rPr>
            </w:pPr>
            <w:r w:rsidRPr="00814E67">
              <w:rPr>
                <w:sz w:val="20"/>
              </w:rPr>
              <w:t xml:space="preserve">Продвижение </w:t>
            </w:r>
          </w:p>
          <w:p w:rsidR="00D80912" w:rsidRPr="00814E67" w:rsidRDefault="00D80912" w:rsidP="00503A58">
            <w:pPr>
              <w:pStyle w:val="af"/>
              <w:numPr>
                <w:ilvl w:val="0"/>
                <w:numId w:val="5"/>
              </w:numPr>
              <w:rPr>
                <w:sz w:val="20"/>
              </w:rPr>
            </w:pPr>
            <w:r w:rsidRPr="00814E67">
              <w:rPr>
                <w:sz w:val="20"/>
              </w:rPr>
              <w:t xml:space="preserve">Признание </w:t>
            </w:r>
          </w:p>
        </w:tc>
      </w:tr>
    </w:tbl>
    <w:p w:rsidR="00D80912" w:rsidRDefault="00D80912" w:rsidP="00D80912"/>
    <w:p w:rsidR="00D80912" w:rsidRDefault="00503A58" w:rsidP="00503A58">
      <w:r>
        <w:t>Как можно увидеть</w:t>
      </w:r>
      <w:r w:rsidR="00D80912">
        <w:t xml:space="preserve">, мотивирующие факторы связаны с содержанием труда, когда гигиенические – с условиями рабочей среды. Получается, согласно </w:t>
      </w:r>
      <w:r w:rsidR="006D4F12">
        <w:t xml:space="preserve">данной </w:t>
      </w:r>
      <w:r w:rsidR="00D80912">
        <w:t xml:space="preserve">модели, сотрудников мотивирует именно то, что они делают, а не то, что их окружает. Можно сравнить мотивационные и гигиенические факторы с внутренними и внешними мотиваторами. Внутренние мотиваторы – </w:t>
      </w:r>
      <w:r>
        <w:t xml:space="preserve">это </w:t>
      </w:r>
      <w:r w:rsidR="00D80912">
        <w:t>внутренние поощрения, которые человек ощущает в процессе труда, то есть между трудом и поощрением присутствует прямая и часто непосредственная связь. В такой ситуации сотрудник самомотивирован.</w:t>
      </w:r>
      <w:r>
        <w:t xml:space="preserve"> А в</w:t>
      </w:r>
      <w:r w:rsidR="00D80912">
        <w:t xml:space="preserve">нешние мотиваторы – </w:t>
      </w:r>
      <w:r>
        <w:t xml:space="preserve">это </w:t>
      </w:r>
      <w:r w:rsidR="00D80912">
        <w:t>внешние поощрения, которые имеют место независимо от природы труда и не обеспечивают прямого удовлетворения в ходе выполнения рабочего задания. И те, и другие являются важными для персонала. Однако внешние мотиваторы не являются эффективными стимулами, хоть и ценятся работниками</w:t>
      </w:r>
      <w:r w:rsidR="00D80912">
        <w:rPr>
          <w:rStyle w:val="aff1"/>
        </w:rPr>
        <w:footnoteReference w:id="32"/>
      </w:r>
      <w:r w:rsidR="00D80912">
        <w:t>.</w:t>
      </w:r>
    </w:p>
    <w:p w:rsidR="00D80912" w:rsidRDefault="00503A58" w:rsidP="00D80912">
      <w:r>
        <w:t>Как следствие из двухфакторной модели Герцберга, д</w:t>
      </w:r>
      <w:r w:rsidR="00D80912">
        <w:t>ля менеджмента важно знать следующее:</w:t>
      </w:r>
    </w:p>
    <w:p w:rsidR="00D80912" w:rsidRDefault="00D80912" w:rsidP="00D80912">
      <w:pPr>
        <w:pStyle w:val="afa"/>
        <w:numPr>
          <w:ilvl w:val="0"/>
          <w:numId w:val="5"/>
        </w:numPr>
      </w:pPr>
      <w:r>
        <w:t xml:space="preserve">Неудовлетворение гигиенических факторов приводит к ослаблению или </w:t>
      </w:r>
      <w:r w:rsidR="00503A58">
        <w:t xml:space="preserve">даже </w:t>
      </w:r>
      <w:r>
        <w:t>аннулированию действия мотивирующих факторов;</w:t>
      </w:r>
    </w:p>
    <w:p w:rsidR="00D80912" w:rsidRDefault="00D80912" w:rsidP="00D80912">
      <w:pPr>
        <w:pStyle w:val="afa"/>
        <w:numPr>
          <w:ilvl w:val="0"/>
          <w:numId w:val="5"/>
        </w:numPr>
      </w:pPr>
      <w:r>
        <w:t>Так как гигиенические факторы сами по себе не мотивируют на достижение результата, то, например, улуч</w:t>
      </w:r>
      <w:r w:rsidR="008C0579">
        <w:t>ш</w:t>
      </w:r>
      <w:r>
        <w:t>ив условия труда, менеджер устранит неудовлетворенность сотрудников, но вряд ли повысит их результативность (если какой-то недостаток во внешней среде не служил серьезной, грубой помехой в работе, как, например, постоянные перебои электричества);</w:t>
      </w:r>
    </w:p>
    <w:p w:rsidR="00D80912" w:rsidRDefault="00D80912" w:rsidP="00D80912">
      <w:pPr>
        <w:pStyle w:val="afa"/>
        <w:numPr>
          <w:ilvl w:val="0"/>
          <w:numId w:val="5"/>
        </w:numPr>
      </w:pPr>
      <w:r>
        <w:t>Самым сильным мотиватором Герцберг считает достижение. Он утверждает, что неудача не мотивирует людей – их мотивирует достижение. На некоторых сотрудников даже небольшие достижения оказывают мотивационный эффект. А если достижение – самый действенный мотиватор, то эффективным способом стимулирования является предоставление возможностей для достижения</w:t>
      </w:r>
      <w:r>
        <w:rPr>
          <w:rStyle w:val="aff1"/>
        </w:rPr>
        <w:footnoteReference w:id="33"/>
      </w:r>
      <w:r>
        <w:t>.</w:t>
      </w:r>
    </w:p>
    <w:p w:rsidR="009F2333" w:rsidRDefault="00503A58" w:rsidP="009F2333">
      <w:r>
        <w:t>Итак, модель Герцберга говорит нам о том, что важно не только обустроить комфортные условия труда, но также и оказывать положительное влияние на само содержание труда, внутреннюю мотивацию</w:t>
      </w:r>
      <w:r w:rsidR="00BF55D8">
        <w:t xml:space="preserve"> человека</w:t>
      </w:r>
      <w:r>
        <w:t>, чтобы стимулировать работника к высоким показателям деятельности.</w:t>
      </w:r>
    </w:p>
    <w:p w:rsidR="00A66E63" w:rsidRDefault="00A66E63" w:rsidP="00AD6B3D"/>
    <w:p w:rsidR="00BF55D8" w:rsidRDefault="00BE7790" w:rsidP="00BE7790">
      <w:pPr>
        <w:pStyle w:val="afa"/>
        <w:ind w:firstLine="0"/>
        <w:jc w:val="left"/>
      </w:pPr>
      <w:r>
        <w:rPr>
          <w:b/>
        </w:rPr>
        <w:t xml:space="preserve">1.3.3. </w:t>
      </w:r>
      <w:r w:rsidR="00BF55D8">
        <w:rPr>
          <w:b/>
        </w:rPr>
        <w:t>Теория самодетерминации (</w:t>
      </w:r>
      <w:r w:rsidR="00895FB3" w:rsidRPr="00BE7790">
        <w:rPr>
          <w:b/>
        </w:rPr>
        <w:t>ТСД</w:t>
      </w:r>
      <w:r w:rsidR="00BF55D8">
        <w:rPr>
          <w:b/>
        </w:rPr>
        <w:t>)</w:t>
      </w:r>
    </w:p>
    <w:p w:rsidR="00AD6B3D" w:rsidRPr="00BC373F" w:rsidRDefault="00BF55D8" w:rsidP="00AD6B3D">
      <w:r>
        <w:t>Для данной работы важно упоминание другой</w:t>
      </w:r>
      <w:r w:rsidR="00791820">
        <w:t xml:space="preserve"> связанной с предыдущими</w:t>
      </w:r>
      <w:r>
        <w:t xml:space="preserve"> теории мотивации, разработанной </w:t>
      </w:r>
      <w:r w:rsidR="00AD6B3D">
        <w:t xml:space="preserve">Р. </w:t>
      </w:r>
      <w:r w:rsidR="00AD6B3D" w:rsidRPr="00FB1433">
        <w:t xml:space="preserve">Райаном и </w:t>
      </w:r>
      <w:r w:rsidR="00AD6B3D">
        <w:t>Э. Деси</w:t>
      </w:r>
      <w:r w:rsidR="008C0579">
        <w:t>,</w:t>
      </w:r>
      <w:r>
        <w:t xml:space="preserve"> – теории самодетерминации</w:t>
      </w:r>
      <w:r w:rsidR="00A62CF7">
        <w:t xml:space="preserve"> (ТСД)</w:t>
      </w:r>
      <w:r>
        <w:t>.</w:t>
      </w:r>
      <w:r w:rsidR="00AD6B3D" w:rsidRPr="00705D28">
        <w:rPr>
          <w:color w:val="C00000"/>
        </w:rPr>
        <w:t xml:space="preserve"> </w:t>
      </w:r>
      <w:r w:rsidR="00AD6B3D" w:rsidRPr="00CF0B13">
        <w:t>Д</w:t>
      </w:r>
      <w:r w:rsidR="00AD6B3D">
        <w:t>анная теория</w:t>
      </w:r>
      <w:r w:rsidR="00AD6B3D" w:rsidRPr="00FB1433">
        <w:t xml:space="preserve"> утверждает, что мотивацию можно либо поощрять, либо </w:t>
      </w:r>
      <w:r w:rsidR="00AD6B3D">
        <w:t xml:space="preserve">ей </w:t>
      </w:r>
      <w:r w:rsidR="00AD6B3D" w:rsidRPr="00FB1433">
        <w:t xml:space="preserve">препятствовать. Логика </w:t>
      </w:r>
      <w:r w:rsidR="00AD6B3D">
        <w:t>ТСД</w:t>
      </w:r>
      <w:r w:rsidR="00AD6B3D" w:rsidRPr="00FB1433">
        <w:t xml:space="preserve"> заключается в том, что мотивация</w:t>
      </w:r>
      <w:r w:rsidR="00A62CF7">
        <w:t xml:space="preserve"> состоит из трех основных типов</w:t>
      </w:r>
      <w:r w:rsidR="00760187">
        <w:t>: де</w:t>
      </w:r>
      <w:r w:rsidR="00AD6B3D" w:rsidRPr="00FB1433">
        <w:t>мотивация</w:t>
      </w:r>
      <w:r w:rsidR="00760187">
        <w:t xml:space="preserve"> (или амотивация)</w:t>
      </w:r>
      <w:r w:rsidR="00AD6B3D" w:rsidRPr="00FB1433">
        <w:t xml:space="preserve">, внутренняя мотивация и внешняя мотивация. </w:t>
      </w:r>
      <w:r w:rsidR="008C0579">
        <w:t>Также м</w:t>
      </w:r>
      <w:r w:rsidR="00AD6B3D" w:rsidRPr="00FB1433">
        <w:t>отивация действует через набор стилей регулирован</w:t>
      </w:r>
      <w:r w:rsidR="009D7ED6">
        <w:t xml:space="preserve">ия, которые представляют собой </w:t>
      </w:r>
      <w:r w:rsidR="00760187">
        <w:t>де</w:t>
      </w:r>
      <w:r w:rsidR="00AD6B3D" w:rsidRPr="00CF0B13">
        <w:t>мотиваци</w:t>
      </w:r>
      <w:r w:rsidR="00AD6B3D">
        <w:t>ю, внешнюю социальную регуляцию, внешнюю материальную</w:t>
      </w:r>
      <w:r w:rsidR="00AD6B3D" w:rsidRPr="00CF0B13">
        <w:t xml:space="preserve"> регуляци</w:t>
      </w:r>
      <w:r w:rsidR="00AD6B3D">
        <w:t>ю</w:t>
      </w:r>
      <w:r w:rsidR="00AD6B3D" w:rsidRPr="00CF0B13">
        <w:t xml:space="preserve">, </w:t>
      </w:r>
      <w:r w:rsidR="009D7ED6">
        <w:t>интроецированную</w:t>
      </w:r>
      <w:r w:rsidR="00AD6B3D" w:rsidRPr="00CF0B13">
        <w:t xml:space="preserve"> регуляци</w:t>
      </w:r>
      <w:r w:rsidR="0046464C">
        <w:t xml:space="preserve">ю, </w:t>
      </w:r>
      <w:r w:rsidR="00AD6B3D">
        <w:t>идентифицир</w:t>
      </w:r>
      <w:r w:rsidR="009D7ED6">
        <w:t>ованную</w:t>
      </w:r>
      <w:r w:rsidR="00AD6B3D" w:rsidRPr="00CF0B13">
        <w:t xml:space="preserve"> регуляци</w:t>
      </w:r>
      <w:r w:rsidR="00AD6B3D">
        <w:t>ю, внутреннюю</w:t>
      </w:r>
      <w:r w:rsidR="00AD6B3D" w:rsidRPr="00CF0B13">
        <w:t xml:space="preserve"> мотиваци</w:t>
      </w:r>
      <w:r w:rsidR="00AD6B3D">
        <w:t>ю</w:t>
      </w:r>
      <w:r w:rsidR="00AD6B3D" w:rsidRPr="00FB1433">
        <w:t xml:space="preserve">. Они варьируются от </w:t>
      </w:r>
      <w:r w:rsidR="00A62CF7" w:rsidRPr="00FB1433">
        <w:t>наименее самоопределяемой и контролируемой формы мотивации (внешне</w:t>
      </w:r>
      <w:r w:rsidR="00A62CF7">
        <w:t>й)</w:t>
      </w:r>
      <w:r w:rsidR="00AD6B3D" w:rsidRPr="00FB1433">
        <w:t xml:space="preserve"> до</w:t>
      </w:r>
      <w:r w:rsidR="00A62CF7" w:rsidRPr="00A62CF7">
        <w:t xml:space="preserve"> </w:t>
      </w:r>
      <w:r w:rsidR="00A62CF7" w:rsidRPr="00FB1433">
        <w:t>наиболее самоопределяемой и автономн</w:t>
      </w:r>
      <w:r w:rsidR="008C0579">
        <w:t>ой формы мотивации (внутренней)</w:t>
      </w:r>
      <w:r w:rsidR="00397755">
        <w:rPr>
          <w:rStyle w:val="aff1"/>
        </w:rPr>
        <w:footnoteReference w:id="34"/>
      </w:r>
      <w:r w:rsidR="00AD6B3D">
        <w:t>.</w:t>
      </w:r>
    </w:p>
    <w:p w:rsidR="00AD6B3D" w:rsidRPr="00D6033C" w:rsidRDefault="00AD6B3D" w:rsidP="00AD6B3D">
      <w:r w:rsidRPr="00FB1433">
        <w:t>К</w:t>
      </w:r>
      <w:r>
        <w:t xml:space="preserve">ак и </w:t>
      </w:r>
      <w:r w:rsidR="00A62CF7">
        <w:t xml:space="preserve">некоторые </w:t>
      </w:r>
      <w:r>
        <w:t xml:space="preserve">другие теории мотивации, ТСД </w:t>
      </w:r>
      <w:r w:rsidRPr="00FB1433">
        <w:t xml:space="preserve">основывается на идее о том, что люди могут быть мотивированы или </w:t>
      </w:r>
      <w:r>
        <w:t>демотивированы. Де</w:t>
      </w:r>
      <w:r w:rsidRPr="00FB1433">
        <w:t xml:space="preserve">мотивированные люди могут испытывать трудности с ответом на вопрос, </w:t>
      </w:r>
      <w:r>
        <w:t xml:space="preserve">например, </w:t>
      </w:r>
      <w:r w:rsidRPr="00FB1433">
        <w:t xml:space="preserve">почему они хотят работать, поскольку им не хватает стремления и решимости работать. Напротив, мотивированные люди легко отвечают на тот же вопрос, поскольку они идентифицируют себя с четкой целью своей работы. </w:t>
      </w:r>
      <w:r w:rsidRPr="00D6033C">
        <w:t>Мотивированные люди испытывают как внутреннюю, так и внешнюю мотивацию.</w:t>
      </w:r>
    </w:p>
    <w:p w:rsidR="00AD6B3D" w:rsidRPr="00FB1433" w:rsidRDefault="00AD6B3D" w:rsidP="00AD6B3D">
      <w:r w:rsidRPr="00FB1433">
        <w:t>Внутренняя мотивация определяется как состояние, при котором люди готовы выполнить действие, потому что они считают это за</w:t>
      </w:r>
      <w:r>
        <w:t>нятие захватывающим и приятным</w:t>
      </w:r>
      <w:r w:rsidRPr="00FB1433">
        <w:t>. Когда люди внутренне мотивированы, они мотивированы самоудовлетворением. Мотивированные сотрудники решают задачи без необходимости дополнительной компенсации или признания, личной выгоды или других видов преимуществ</w:t>
      </w:r>
      <w:r w:rsidR="00E700DD">
        <w:t xml:space="preserve"> и вознаграждений</w:t>
      </w:r>
      <w:r w:rsidRPr="00FB1433">
        <w:t xml:space="preserve">. Внутренняя мотивация способствует </w:t>
      </w:r>
      <w:r>
        <w:t>созданию крепких рабочих отношений в коллективе</w:t>
      </w:r>
      <w:r w:rsidRPr="00FB1433">
        <w:t>, личностному росту и внесению вклада</w:t>
      </w:r>
      <w:r>
        <w:t xml:space="preserve"> в общее дело</w:t>
      </w:r>
      <w:r w:rsidRPr="00FB1433">
        <w:t xml:space="preserve">, поскольку </w:t>
      </w:r>
      <w:r w:rsidR="00E700DD">
        <w:t>все это</w:t>
      </w:r>
      <w:r>
        <w:t xml:space="preserve"> обеспечивае</w:t>
      </w:r>
      <w:r w:rsidRPr="00FB1433">
        <w:t xml:space="preserve">т более высокий уровень удовлетворенности. </w:t>
      </w:r>
      <w:r>
        <w:t>К</w:t>
      </w:r>
      <w:r w:rsidRPr="00FB1433">
        <w:t>огда человек внутренне мотивирован, он стремится действовать</w:t>
      </w:r>
      <w:r>
        <w:t xml:space="preserve"> для собственного удовольствия</w:t>
      </w:r>
      <w:r w:rsidRPr="00FB1433">
        <w:t xml:space="preserve">, а не под влиянием внешнего давления, требований </w:t>
      </w:r>
      <w:r>
        <w:t xml:space="preserve">и вознаграждений. Авторами ТСД было </w:t>
      </w:r>
      <w:r w:rsidR="00DB23CE">
        <w:t>выдвинуто</w:t>
      </w:r>
      <w:r>
        <w:t xml:space="preserve"> предположение,</w:t>
      </w:r>
      <w:r w:rsidRPr="00FB1433">
        <w:t xml:space="preserve"> что удовлетворение трех основных психологических потребностей в компетентности, </w:t>
      </w:r>
      <w:r>
        <w:t>привязанности</w:t>
      </w:r>
      <w:r w:rsidRPr="00FB1433">
        <w:t xml:space="preserve"> и автономии является характеристикой внутренней мотивации. Это говорит о том, что внутренне мотивированный человек психологически стабилен и доволен выполнением своих задач.</w:t>
      </w:r>
    </w:p>
    <w:p w:rsidR="00AD6B3D" w:rsidRPr="00E6370C" w:rsidRDefault="00AD6B3D" w:rsidP="00AD6B3D">
      <w:pPr>
        <w:rPr>
          <w:color w:val="C00000"/>
        </w:rPr>
      </w:pPr>
      <w:r w:rsidRPr="00FB1433">
        <w:t xml:space="preserve">Внешняя мотивация относится к социальным ценностям и ожиданиям, которые включают в себя такие атрибуты, как деньги и популярность. Когда человек внешне мотивирован, он выполняет задачи, чтобы получить вознаграждение или признание (внешняя </w:t>
      </w:r>
      <w:r>
        <w:t>материальная регуляция</w:t>
      </w:r>
      <w:r w:rsidRPr="00FB1433">
        <w:t xml:space="preserve"> или внешняя </w:t>
      </w:r>
      <w:r>
        <w:t>социальная регуляция</w:t>
      </w:r>
      <w:r w:rsidR="00A62CF7">
        <w:t xml:space="preserve"> соответственно</w:t>
      </w:r>
      <w:r w:rsidRPr="00FB1433">
        <w:t xml:space="preserve">). </w:t>
      </w:r>
      <w:r>
        <w:t>Авторы теории</w:t>
      </w:r>
      <w:r w:rsidRPr="00FB1433">
        <w:t xml:space="preserve"> описали внешнюю мотивацию как состояние, при котором люди ожидают достижения определенного результата своим поведением. Однако внешние мотивы менее устойчивы</w:t>
      </w:r>
      <w:r>
        <w:t xml:space="preserve"> и не постоянны,</w:t>
      </w:r>
      <w:r w:rsidRPr="00FB1433">
        <w:t xml:space="preserve"> по сравнению с внутренними. </w:t>
      </w:r>
      <w:r w:rsidRPr="00760187">
        <w:t>Внешняя мотивация далее подразделяется на шкалу внешней регуляции, интроекции и идентифицированной мотивации. Внешнее регулирование происходит, когда внешние требования, выгоды и вознаграждения мотивируют людей. Интрое</w:t>
      </w:r>
      <w:r w:rsidR="009D7ED6" w:rsidRPr="00760187">
        <w:t>цированная</w:t>
      </w:r>
      <w:r w:rsidRPr="00760187">
        <w:t xml:space="preserve"> регуляция характеризуется как контролируемая форма, при которой люди выполняют свои задачи или действия, чтобы предотвратить </w:t>
      </w:r>
      <w:r w:rsidR="00DB23CE" w:rsidRPr="00760187">
        <w:t>чувства вины, тревоги</w:t>
      </w:r>
      <w:r w:rsidRPr="00760187">
        <w:t xml:space="preserve"> или </w:t>
      </w:r>
      <w:r w:rsidR="00DB23CE" w:rsidRPr="00760187">
        <w:t xml:space="preserve">чтобы </w:t>
      </w:r>
      <w:r w:rsidRPr="00760187">
        <w:t xml:space="preserve">повысить самооценку. </w:t>
      </w:r>
      <w:r w:rsidR="00A62CF7">
        <w:t xml:space="preserve">Например, сотрудник с данным типом регуляции хорошо выполняет свою работу, потому что считает, что так делают хорошие сотрудники, и в противном случае он будет чувствовать себя плохо или ему будет стыдно за себя. </w:t>
      </w:r>
      <w:r w:rsidR="0046464C">
        <w:t>И</w:t>
      </w:r>
      <w:r w:rsidR="009D7ED6" w:rsidRPr="00760187">
        <w:t>д</w:t>
      </w:r>
      <w:r w:rsidR="0046464C">
        <w:t xml:space="preserve">ентифицированная </w:t>
      </w:r>
      <w:r w:rsidRPr="00760187">
        <w:t xml:space="preserve">регуляция более автономна, чем </w:t>
      </w:r>
      <w:r w:rsidR="009D7ED6" w:rsidRPr="00760187">
        <w:t>интроецированная</w:t>
      </w:r>
      <w:r w:rsidRPr="00760187">
        <w:t xml:space="preserve"> регуляция, </w:t>
      </w:r>
      <w:r w:rsidR="009D7ED6" w:rsidRPr="00760187">
        <w:t xml:space="preserve">так как она заключается в поведенческой регуляции, а </w:t>
      </w:r>
      <w:r w:rsidRPr="00760187">
        <w:t xml:space="preserve">люди ценят </w:t>
      </w:r>
      <w:r w:rsidR="009D7ED6" w:rsidRPr="00760187">
        <w:t xml:space="preserve">ее </w:t>
      </w:r>
      <w:r w:rsidRPr="00760187">
        <w:t>и принимают ее как свою собственную.</w:t>
      </w:r>
      <w:r w:rsidR="00A62CF7">
        <w:t xml:space="preserve"> Она заключается в осознании сотрудником </w:t>
      </w:r>
      <w:r w:rsidR="00987CB5">
        <w:t xml:space="preserve">наличия собственного выбора определенной деятельности, а также </w:t>
      </w:r>
      <w:r w:rsidR="00A62CF7">
        <w:t>ценности и значимости работы для себя лично.</w:t>
      </w:r>
    </w:p>
    <w:p w:rsidR="00AD6B3D" w:rsidRDefault="00760187" w:rsidP="00AD6B3D">
      <w:r>
        <w:t>Де</w:t>
      </w:r>
      <w:r w:rsidR="00AD6B3D" w:rsidRPr="00FB1433">
        <w:t>мотивация определяется как состояние, в котором люди не связывают результат своего по</w:t>
      </w:r>
      <w:r w:rsidR="00AD6B3D">
        <w:t>в</w:t>
      </w:r>
      <w:r>
        <w:t>едения с исходным поведением. Де</w:t>
      </w:r>
      <w:r w:rsidR="00AD6B3D" w:rsidRPr="00FB1433">
        <w:t xml:space="preserve">мотивация относится к отсутствию как внутренней, так и внешней мотивации и представляет собой полное отсутствие самоопределения и воли </w:t>
      </w:r>
      <w:r w:rsidR="00AD6B3D">
        <w:t>в отношении целевого поведения</w:t>
      </w:r>
      <w:r w:rsidR="00AD6B3D" w:rsidRPr="00FB1433">
        <w:t xml:space="preserve">. Кроме того, </w:t>
      </w:r>
      <w:r w:rsidR="00AD6B3D">
        <w:t xml:space="preserve">авторы теории </w:t>
      </w:r>
      <w:r w:rsidR="00AD6B3D" w:rsidRPr="00FB1433">
        <w:t>Райан и Деси утверждали, что отсутствие мотивации связано с отсутствием у</w:t>
      </w:r>
      <w:r w:rsidR="00243BBD">
        <w:t>довлетворения потребностей</w:t>
      </w:r>
      <w:r w:rsidR="00791820">
        <w:t>:</w:t>
      </w:r>
      <w:r>
        <w:t xml:space="preserve"> </w:t>
      </w:r>
      <w:r w:rsidR="00AD6B3D">
        <w:t>де</w:t>
      </w:r>
      <w:r w:rsidR="00AD6B3D" w:rsidRPr="00FB1433">
        <w:t>мотивированные люди не движимы ни внешним, ни внутренним моти</w:t>
      </w:r>
      <w:r>
        <w:t xml:space="preserve">вом, </w:t>
      </w:r>
      <w:r w:rsidR="00791820">
        <w:t xml:space="preserve">поэтому </w:t>
      </w:r>
      <w:r>
        <w:t xml:space="preserve">они </w:t>
      </w:r>
      <w:r w:rsidR="00AD6B3D" w:rsidRPr="00FB1433">
        <w:t xml:space="preserve">апатичны в своем поведении по отношению к деятельности. </w:t>
      </w:r>
      <w:r>
        <w:t>Демотивация</w:t>
      </w:r>
      <w:r w:rsidR="00AD6B3D" w:rsidRPr="00FB1433">
        <w:t xml:space="preserve"> оценивается как </w:t>
      </w:r>
      <w:r w:rsidR="00AD6B3D">
        <w:t>показатель самого низкого уровня автономии</w:t>
      </w:r>
      <w:r w:rsidR="00791820">
        <w:rPr>
          <w:rStyle w:val="aff1"/>
        </w:rPr>
        <w:footnoteReference w:id="35"/>
      </w:r>
      <w:r w:rsidR="00AD6B3D" w:rsidRPr="00FB1433">
        <w:t>.</w:t>
      </w:r>
    </w:p>
    <w:p w:rsidR="001A477E" w:rsidRDefault="001A477E" w:rsidP="00AD6B3D"/>
    <w:p w:rsidR="001A477E" w:rsidRPr="001A477E" w:rsidRDefault="001A477E" w:rsidP="001A477E">
      <w:pPr>
        <w:rPr>
          <w:b/>
        </w:rPr>
      </w:pPr>
      <w:r w:rsidRPr="001A477E">
        <w:rPr>
          <w:b/>
        </w:rPr>
        <w:t>Выводы по Главе 1</w:t>
      </w:r>
    </w:p>
    <w:p w:rsidR="001A477E" w:rsidRPr="001A477E" w:rsidRDefault="001A477E" w:rsidP="001A477E">
      <w:r>
        <w:t xml:space="preserve">Таким образом, в данной главе были представлены теоретические основы мотивации сотрудников, что включает в себя теоретически основы мотивации, стимулирования, а также теории мотивации. </w:t>
      </w:r>
      <w:r w:rsidR="00DF6A17">
        <w:t xml:space="preserve">Было определено значение мотивации в поведении сотрудников компаний, а также каким образом она оказывает влияние на рабочую деятельность персонала и, как следствие, на функционирование организаций. </w:t>
      </w:r>
      <w:r>
        <w:t>Данная информация необходима для дальнейшего изучения</w:t>
      </w:r>
      <w:r w:rsidR="00574038">
        <w:t xml:space="preserve"> существующих</w:t>
      </w:r>
      <w:r>
        <w:t xml:space="preserve"> исследований поколения </w:t>
      </w:r>
      <w:r>
        <w:rPr>
          <w:lang w:val="en-US"/>
        </w:rPr>
        <w:t>Z</w:t>
      </w:r>
      <w:r>
        <w:t xml:space="preserve"> и мотивации поколений</w:t>
      </w:r>
      <w:r w:rsidR="00574038">
        <w:t>, описанных в Главе 2</w:t>
      </w:r>
      <w:r>
        <w:t>. В дополнение, описанные в Главе 1 теоретические данные лежат в основе проведенного исследования, описанного в Главе 3.</w:t>
      </w:r>
    </w:p>
    <w:p w:rsidR="00E61B79" w:rsidRPr="00394A2D" w:rsidRDefault="00394A2D" w:rsidP="00394A2D">
      <w:pPr>
        <w:pStyle w:val="1"/>
      </w:pPr>
      <w:bookmarkStart w:id="6" w:name="_Toc136022784"/>
      <w:r>
        <w:t xml:space="preserve">Глава 2. особенности представителей поколения </w:t>
      </w:r>
      <w:r>
        <w:rPr>
          <w:lang w:val="en-US"/>
        </w:rPr>
        <w:t>Z</w:t>
      </w:r>
      <w:bookmarkEnd w:id="6"/>
    </w:p>
    <w:p w:rsidR="00E61B79" w:rsidRDefault="00B37009" w:rsidP="00EF6E64">
      <w:pPr>
        <w:pStyle w:val="2"/>
        <w:numPr>
          <w:ilvl w:val="1"/>
          <w:numId w:val="45"/>
        </w:numPr>
      </w:pPr>
      <w:bookmarkStart w:id="7" w:name="_Toc136022785"/>
      <w:r>
        <w:t>Особенности п</w:t>
      </w:r>
      <w:r w:rsidR="00E61B79">
        <w:t>околени</w:t>
      </w:r>
      <w:r>
        <w:t>й</w:t>
      </w:r>
      <w:bookmarkEnd w:id="7"/>
    </w:p>
    <w:p w:rsidR="00AF337F" w:rsidRDefault="00E61B79" w:rsidP="00AF337F">
      <w:pPr>
        <w:rPr>
          <w:b/>
        </w:rPr>
      </w:pPr>
      <w:r>
        <w:t>Впервые проблема поколений была упомянута Карлом Мангеймом в работе «</w:t>
      </w:r>
      <w:r>
        <w:rPr>
          <w:lang w:val="en-US"/>
        </w:rPr>
        <w:t>The</w:t>
      </w:r>
      <w:r w:rsidRPr="00D87E25">
        <w:t xml:space="preserve"> </w:t>
      </w:r>
      <w:r>
        <w:rPr>
          <w:lang w:val="en-US"/>
        </w:rPr>
        <w:t>problem</w:t>
      </w:r>
      <w:r w:rsidRPr="00D87E25">
        <w:t xml:space="preserve"> </w:t>
      </w:r>
      <w:r>
        <w:rPr>
          <w:lang w:val="en-US"/>
        </w:rPr>
        <w:t>of</w:t>
      </w:r>
      <w:r w:rsidRPr="00D87E25">
        <w:t xml:space="preserve"> </w:t>
      </w:r>
      <w:r>
        <w:rPr>
          <w:lang w:val="en-US"/>
        </w:rPr>
        <w:t>generations</w:t>
      </w:r>
      <w:r>
        <w:t>» 1927 года</w:t>
      </w:r>
      <w:r w:rsidR="00C94893">
        <w:rPr>
          <w:rStyle w:val="aff1"/>
        </w:rPr>
        <w:footnoteReference w:id="36"/>
      </w:r>
      <w:r>
        <w:t>.</w:t>
      </w:r>
      <w:r w:rsidR="003864D5">
        <w:t xml:space="preserve"> </w:t>
      </w:r>
      <w:r w:rsidR="004E3065">
        <w:t>Поколение определяется как группа</w:t>
      </w:r>
      <w:r>
        <w:t xml:space="preserve"> людей, обладающих схожими характеристиками в связи с единством прожитого исторического и культурного опыта</w:t>
      </w:r>
      <w:r>
        <w:rPr>
          <w:rStyle w:val="aff1"/>
        </w:rPr>
        <w:footnoteReference w:id="37"/>
      </w:r>
      <w:r>
        <w:t>. Теория поколений была предложена американск</w:t>
      </w:r>
      <w:r w:rsidR="00A14705">
        <w:t>ими учеными У. Штраусом и Н. Хоувом</w:t>
      </w:r>
      <w:r>
        <w:t xml:space="preserve"> в 1991 году в книге </w:t>
      </w:r>
      <w:r w:rsidR="00D639B8">
        <w:t xml:space="preserve">«Поколения: История будущего Америки, с 1958 по 2069» </w:t>
      </w:r>
      <w:r w:rsidR="00D639B8" w:rsidRPr="00D639B8">
        <w:t xml:space="preserve">(в оригинале </w:t>
      </w:r>
      <w:r w:rsidRPr="00D639B8">
        <w:t>«Generations: The History of America’s Future, 1584 to 2069»</w:t>
      </w:r>
      <w:r w:rsidR="00D639B8" w:rsidRPr="00D639B8">
        <w:t>)</w:t>
      </w:r>
      <w:r w:rsidRPr="00D639B8">
        <w:t xml:space="preserve">. </w:t>
      </w:r>
      <w:r>
        <w:t xml:space="preserve">Они утверждали, что </w:t>
      </w:r>
      <w:r w:rsidRPr="00842052">
        <w:t xml:space="preserve">на протяжении всей истории существовали отдельные </w:t>
      </w:r>
      <w:r>
        <w:t>группы людей</w:t>
      </w:r>
      <w:r w:rsidRPr="00842052">
        <w:t xml:space="preserve">, которые имели общие характеристики и ценности. Эти </w:t>
      </w:r>
      <w:r>
        <w:t>группы</w:t>
      </w:r>
      <w:r w:rsidRPr="00842052">
        <w:t xml:space="preserve">, проходя разные фазы своей жизни, определяли </w:t>
      </w:r>
      <w:r>
        <w:t>изменения</w:t>
      </w:r>
      <w:r w:rsidRPr="00842052">
        <w:t xml:space="preserve">, поворотные периоды в истории, при этом </w:t>
      </w:r>
      <w:r>
        <w:t>смена групп имела</w:t>
      </w:r>
      <w:r w:rsidRPr="00842052">
        <w:t xml:space="preserve"> цикл 18-20 лет, а повороты происходили в течение 80-летнего цикла</w:t>
      </w:r>
      <w:r>
        <w:rPr>
          <w:rStyle w:val="aff1"/>
        </w:rPr>
        <w:footnoteReference w:id="38"/>
      </w:r>
      <w:r w:rsidRPr="00842052">
        <w:t>.</w:t>
      </w:r>
      <w:r w:rsidR="00AF337F" w:rsidRPr="00AF337F">
        <w:rPr>
          <w:b/>
        </w:rPr>
        <w:t xml:space="preserve"> </w:t>
      </w:r>
    </w:p>
    <w:p w:rsidR="00AF337F" w:rsidRPr="00AF337F" w:rsidRDefault="00AF337F" w:rsidP="00AF337F">
      <w:pPr>
        <w:rPr>
          <w:b/>
        </w:rPr>
      </w:pPr>
      <w:r>
        <w:t>П</w:t>
      </w:r>
      <w:r w:rsidRPr="00877D4F">
        <w:t xml:space="preserve">онятие «поколение» используется как в качестве подхода для </w:t>
      </w:r>
      <w:r w:rsidR="00C130CF">
        <w:t xml:space="preserve">группирования возрастных когорт (групп людей, </w:t>
      </w:r>
      <w:r w:rsidRPr="00877D4F">
        <w:t>родившихся в одно и то же время</w:t>
      </w:r>
      <w:r w:rsidR="00C130CF">
        <w:t>)</w:t>
      </w:r>
      <w:r w:rsidRPr="00877D4F">
        <w:t>, так и для анализа с целью отслеживания людей по целому ряду вопросов,</w:t>
      </w:r>
      <w:r>
        <w:t xml:space="preserve"> таких, как поведение, личностные характеристики</w:t>
      </w:r>
      <w:r w:rsidRPr="00877D4F">
        <w:t xml:space="preserve">. </w:t>
      </w:r>
      <w:r w:rsidR="00C130CF">
        <w:t>У</w:t>
      </w:r>
      <w:r w:rsidRPr="00877D4F">
        <w:t>становление возрастных границ поколений является необходимым шагом для анализа поколений,</w:t>
      </w:r>
      <w:r w:rsidR="00C130CF">
        <w:t xml:space="preserve"> однако</w:t>
      </w:r>
      <w:r w:rsidRPr="00877D4F">
        <w:t xml:space="preserve"> </w:t>
      </w:r>
      <w:r w:rsidR="008257A0">
        <w:t>годы</w:t>
      </w:r>
      <w:r>
        <w:t xml:space="preserve"> рождения</w:t>
      </w:r>
      <w:r w:rsidRPr="00877D4F">
        <w:t xml:space="preserve">, определяющие поколения, следует рассматривать как ориентиры, а не как жесткие </w:t>
      </w:r>
      <w:r>
        <w:t>разграничительные линии</w:t>
      </w:r>
      <w:r>
        <w:rPr>
          <w:rStyle w:val="aff1"/>
        </w:rPr>
        <w:footnoteReference w:id="39"/>
      </w:r>
      <w:r w:rsidRPr="00877D4F">
        <w:t>.</w:t>
      </w:r>
    </w:p>
    <w:p w:rsidR="00AF337F" w:rsidRDefault="00C94893" w:rsidP="00AF337F">
      <w:r w:rsidRPr="00C94893">
        <w:t xml:space="preserve">Между поколениями существуют различия, потому что </w:t>
      </w:r>
      <w:r>
        <w:t>людей разных поколений связывают жизненный опыт и опыт свидетельствования развития разных событий</w:t>
      </w:r>
      <w:r w:rsidR="00AF337F" w:rsidRPr="00C94893">
        <w:t>.</w:t>
      </w:r>
      <w:r w:rsidR="00AF337F">
        <w:t xml:space="preserve"> Л</w:t>
      </w:r>
      <w:r w:rsidR="00AF337F" w:rsidRPr="00877D4F">
        <w:t>юди, принадлежащие к одному поколению, разделяют и переживают сходные исторические, социальные и культурные события, которые влияют на разв</w:t>
      </w:r>
      <w:r w:rsidR="00AF337F">
        <w:t>итие их взглядов и ценностей</w:t>
      </w:r>
      <w:r w:rsidR="004432D6">
        <w:t>, а следовательно, и на их поведение</w:t>
      </w:r>
      <w:r w:rsidR="00C130CF">
        <w:rPr>
          <w:rStyle w:val="aff1"/>
        </w:rPr>
        <w:footnoteReference w:id="40"/>
      </w:r>
      <w:r w:rsidR="00AF337F" w:rsidRPr="00877D4F">
        <w:t xml:space="preserve">. </w:t>
      </w:r>
    </w:p>
    <w:p w:rsidR="00C130CF" w:rsidRDefault="00AF337F" w:rsidP="00B87245">
      <w:r w:rsidRPr="00877D4F">
        <w:t xml:space="preserve">Специалисты по персоналу, менеджеры и ученые постепенно приобретают опыт </w:t>
      </w:r>
      <w:r w:rsidR="00C130CF">
        <w:t>изучения</w:t>
      </w:r>
      <w:r w:rsidR="00635D5D">
        <w:t xml:space="preserve"> людей</w:t>
      </w:r>
      <w:r w:rsidR="00635D5D" w:rsidRPr="00877D4F">
        <w:t xml:space="preserve"> из разных поколений</w:t>
      </w:r>
      <w:r w:rsidR="00C130CF">
        <w:t xml:space="preserve"> и </w:t>
      </w:r>
      <w:r w:rsidRPr="00877D4F">
        <w:t>работы с</w:t>
      </w:r>
      <w:r w:rsidR="00635D5D">
        <w:t xml:space="preserve"> ними</w:t>
      </w:r>
      <w:r w:rsidRPr="00877D4F">
        <w:t xml:space="preserve"> на рабочем месте. Научный интерес к теме мотивации на рабочем месте привел к </w:t>
      </w:r>
      <w:r w:rsidR="00C130CF">
        <w:t>выводу о том</w:t>
      </w:r>
      <w:r w:rsidRPr="00877D4F">
        <w:t xml:space="preserve">, что у поколений принципиально разные </w:t>
      </w:r>
      <w:r w:rsidR="004432D6">
        <w:t>рабочие цели, желания, а также отношение к работе</w:t>
      </w:r>
      <w:r w:rsidRPr="00877D4F">
        <w:t>.</w:t>
      </w:r>
      <w:r>
        <w:t xml:space="preserve"> </w:t>
      </w:r>
      <w:r w:rsidRPr="00877D4F">
        <w:t xml:space="preserve">Кроме того, </w:t>
      </w:r>
      <w:r w:rsidR="00977B88">
        <w:t xml:space="preserve">оказалось, что </w:t>
      </w:r>
      <w:r w:rsidRPr="00877D4F">
        <w:t>важно понимать различия в мотивации на рабочем месте среди разных поколений сотрудников</w:t>
      </w:r>
      <w:r w:rsidR="00C130CF">
        <w:t>, ведь это влияет на вовлеченность, удержание и эффективность работы персонала</w:t>
      </w:r>
      <w:r w:rsidR="00C130CF">
        <w:rPr>
          <w:rStyle w:val="aff1"/>
        </w:rPr>
        <w:footnoteReference w:id="41"/>
      </w:r>
      <w:r w:rsidRPr="00877D4F">
        <w:t>.</w:t>
      </w:r>
    </w:p>
    <w:p w:rsidR="00C130CF" w:rsidRDefault="00C130CF" w:rsidP="004432D6">
      <w:r>
        <w:t xml:space="preserve">Различные </w:t>
      </w:r>
      <w:r w:rsidR="004432D6">
        <w:t>компании и ученые</w:t>
      </w:r>
      <w:r>
        <w:t xml:space="preserve"> изучают</w:t>
      </w:r>
      <w:r w:rsidR="004432D6">
        <w:t xml:space="preserve"> особенности</w:t>
      </w:r>
      <w:r>
        <w:t xml:space="preserve"> поколени</w:t>
      </w:r>
      <w:r w:rsidR="004432D6">
        <w:t>й.</w:t>
      </w:r>
      <w:r w:rsidR="004432D6" w:rsidRPr="004432D6">
        <w:t xml:space="preserve"> </w:t>
      </w:r>
      <w:r w:rsidR="004432D6" w:rsidRPr="00A87787">
        <w:t>Каждое поколение отличается своими общими ценностями, что влияет на восприятие</w:t>
      </w:r>
      <w:r w:rsidR="00494363">
        <w:t xml:space="preserve"> ими</w:t>
      </w:r>
      <w:r w:rsidR="004432D6" w:rsidRPr="00A87787">
        <w:t xml:space="preserve"> рабочей среды</w:t>
      </w:r>
      <w:r w:rsidR="00977B88">
        <w:t xml:space="preserve"> и </w:t>
      </w:r>
      <w:r w:rsidR="00494363">
        <w:t xml:space="preserve">их </w:t>
      </w:r>
      <w:r w:rsidR="00977B88">
        <w:t>функционирование в ее условиях</w:t>
      </w:r>
      <w:r w:rsidR="004432D6" w:rsidRPr="00A87787">
        <w:t xml:space="preserve">. В настоящее время поколения на рабочем месте включают бэби-бумеров, поколение X, </w:t>
      </w:r>
      <w:r w:rsidR="00047F5B">
        <w:t xml:space="preserve">поколение </w:t>
      </w:r>
      <w:r w:rsidR="00047F5B">
        <w:rPr>
          <w:lang w:val="en-US"/>
        </w:rPr>
        <w:t>Y</w:t>
      </w:r>
      <w:r w:rsidR="004432D6" w:rsidRPr="00A87787">
        <w:t xml:space="preserve"> и поколение Z</w:t>
      </w:r>
      <w:r w:rsidR="004432D6">
        <w:rPr>
          <w:rStyle w:val="aff1"/>
        </w:rPr>
        <w:footnoteReference w:id="42"/>
      </w:r>
      <w:r w:rsidR="004432D6" w:rsidRPr="00A87787">
        <w:t xml:space="preserve">. </w:t>
      </w:r>
    </w:p>
    <w:p w:rsidR="00082238" w:rsidRDefault="00C130CF" w:rsidP="004432D6">
      <w:r w:rsidRPr="002E0025">
        <w:rPr>
          <w:b/>
          <w:u w:val="single"/>
        </w:rPr>
        <w:t>Бэби-бумеры</w:t>
      </w:r>
      <w:r>
        <w:t xml:space="preserve"> – рожденные по разным оценкам в 1946 – 1964 гг.</w:t>
      </w:r>
      <w:r>
        <w:rPr>
          <w:rStyle w:val="aff1"/>
        </w:rPr>
        <w:footnoteReference w:id="43"/>
      </w:r>
      <w:r w:rsidR="00082238">
        <w:rPr>
          <w:rStyle w:val="aff1"/>
        </w:rPr>
        <w:footnoteReference w:id="44"/>
      </w:r>
      <w:r>
        <w:t>, 1940 – 1959 гг.</w:t>
      </w:r>
      <w:r>
        <w:rPr>
          <w:rStyle w:val="aff1"/>
        </w:rPr>
        <w:footnoteReference w:id="45"/>
      </w:r>
      <w:r>
        <w:t xml:space="preserve">, </w:t>
      </w:r>
      <w:r w:rsidR="00082238">
        <w:t xml:space="preserve">то есть </w:t>
      </w:r>
      <w:r>
        <w:t>в послевоенный период. В</w:t>
      </w:r>
      <w:r w:rsidRPr="00C130CF">
        <w:t xml:space="preserve"> </w:t>
      </w:r>
      <w:r w:rsidRPr="00F73FC7">
        <w:t xml:space="preserve">книге </w:t>
      </w:r>
      <w:r w:rsidR="00494363" w:rsidRPr="00F73FC7">
        <w:t xml:space="preserve">«Выросшие цифровыми: Как сетевое поколение меняет ваш мир» </w:t>
      </w:r>
      <w:r w:rsidR="00494363">
        <w:t xml:space="preserve">(в оригинале </w:t>
      </w:r>
      <w:r w:rsidRPr="00684BE6">
        <w:t>«</w:t>
      </w:r>
      <w:r w:rsidRPr="00684BE6">
        <w:rPr>
          <w:lang w:val="en-US"/>
        </w:rPr>
        <w:t>Grown</w:t>
      </w:r>
      <w:r w:rsidRPr="00684BE6">
        <w:t xml:space="preserve"> </w:t>
      </w:r>
      <w:r w:rsidRPr="00684BE6">
        <w:rPr>
          <w:lang w:val="en-US"/>
        </w:rPr>
        <w:t>up</w:t>
      </w:r>
      <w:r w:rsidRPr="00684BE6">
        <w:t xml:space="preserve"> </w:t>
      </w:r>
      <w:r w:rsidRPr="00684BE6">
        <w:rPr>
          <w:lang w:val="en-US"/>
        </w:rPr>
        <w:t>digital</w:t>
      </w:r>
      <w:r w:rsidRPr="00684BE6">
        <w:t xml:space="preserve">: </w:t>
      </w:r>
      <w:r w:rsidRPr="00684BE6">
        <w:rPr>
          <w:lang w:val="en-US"/>
        </w:rPr>
        <w:t>How</w:t>
      </w:r>
      <w:r w:rsidRPr="00684BE6">
        <w:t xml:space="preserve"> </w:t>
      </w:r>
      <w:r w:rsidRPr="00684BE6">
        <w:rPr>
          <w:lang w:val="en-US"/>
        </w:rPr>
        <w:t>the</w:t>
      </w:r>
      <w:r w:rsidRPr="00684BE6">
        <w:t xml:space="preserve"> </w:t>
      </w:r>
      <w:r w:rsidRPr="00684BE6">
        <w:rPr>
          <w:lang w:val="en-US"/>
        </w:rPr>
        <w:t>Net</w:t>
      </w:r>
      <w:r w:rsidRPr="00684BE6">
        <w:t xml:space="preserve"> </w:t>
      </w:r>
      <w:r w:rsidRPr="00684BE6">
        <w:rPr>
          <w:lang w:val="en-US"/>
        </w:rPr>
        <w:t>Generation</w:t>
      </w:r>
      <w:r w:rsidRPr="00684BE6">
        <w:t xml:space="preserve"> </w:t>
      </w:r>
      <w:r w:rsidRPr="00684BE6">
        <w:rPr>
          <w:lang w:val="en-US"/>
        </w:rPr>
        <w:t>is</w:t>
      </w:r>
      <w:r w:rsidRPr="00684BE6">
        <w:t xml:space="preserve"> </w:t>
      </w:r>
      <w:r w:rsidRPr="00684BE6">
        <w:rPr>
          <w:lang w:val="en-US"/>
        </w:rPr>
        <w:t>changing</w:t>
      </w:r>
      <w:r w:rsidRPr="00684BE6">
        <w:t xml:space="preserve"> </w:t>
      </w:r>
      <w:r w:rsidRPr="00684BE6">
        <w:rPr>
          <w:lang w:val="en-US"/>
        </w:rPr>
        <w:t>your</w:t>
      </w:r>
      <w:r w:rsidRPr="00684BE6">
        <w:t xml:space="preserve"> </w:t>
      </w:r>
      <w:r w:rsidRPr="00684BE6">
        <w:rPr>
          <w:lang w:val="en-US"/>
        </w:rPr>
        <w:t>world</w:t>
      </w:r>
      <w:r w:rsidRPr="00684BE6">
        <w:t>»</w:t>
      </w:r>
      <w:r w:rsidR="00494363">
        <w:t>)</w:t>
      </w:r>
      <w:r w:rsidRPr="00684BE6">
        <w:t xml:space="preserve"> 1997 г. Дон Тапскотт</w:t>
      </w:r>
      <w:r>
        <w:t xml:space="preserve"> называет это поколение поколением демографического взрыва, поколением Холодной войны и поколением экономики роста</w:t>
      </w:r>
      <w:r>
        <w:rPr>
          <w:rStyle w:val="aff1"/>
        </w:rPr>
        <w:footnoteReference w:id="46"/>
      </w:r>
      <w:r>
        <w:t>.</w:t>
      </w:r>
      <w:r w:rsidRPr="00C130CF">
        <w:t xml:space="preserve"> </w:t>
      </w:r>
      <w:r>
        <w:t xml:space="preserve">По мнению Тапскотта, </w:t>
      </w:r>
      <w:r w:rsidRPr="00F52682">
        <w:t>влияние коммуникационной революции, во главе с появлением телевидения, сформировало это поколение больше, чем что-либо другое</w:t>
      </w:r>
      <w:r>
        <w:rPr>
          <w:rStyle w:val="aff1"/>
        </w:rPr>
        <w:footnoteReference w:id="47"/>
      </w:r>
      <w:r w:rsidRPr="00F52682">
        <w:t>.</w:t>
      </w:r>
      <w:r>
        <w:t xml:space="preserve"> В своем исследовании поколения </w:t>
      </w:r>
      <w:r>
        <w:rPr>
          <w:lang w:val="en-US"/>
        </w:rPr>
        <w:t>Z</w:t>
      </w:r>
      <w:r w:rsidRPr="00C84A88">
        <w:t xml:space="preserve"> </w:t>
      </w:r>
      <w:r>
        <w:t xml:space="preserve">в Бразилии от 2017 г. </w:t>
      </w:r>
      <w:r w:rsidRPr="00684BE6">
        <w:rPr>
          <w:lang w:val="en-US"/>
        </w:rPr>
        <w:t>McKinsey</w:t>
      </w:r>
      <w:r w:rsidRPr="00684BE6">
        <w:t>&amp;</w:t>
      </w:r>
      <w:r w:rsidRPr="00684BE6">
        <w:rPr>
          <w:lang w:val="en-US"/>
        </w:rPr>
        <w:t>Company</w:t>
      </w:r>
      <w:r w:rsidRPr="00C84A88">
        <w:t xml:space="preserve"> </w:t>
      </w:r>
      <w:r w:rsidR="00082238">
        <w:t>определили, что</w:t>
      </w:r>
      <w:r w:rsidR="00047F5B">
        <w:t>, вследствие пережитых исторических и культурных событий,</w:t>
      </w:r>
      <w:r w:rsidR="00082238">
        <w:t xml:space="preserve"> бэби-бумерам </w:t>
      </w:r>
      <w:r w:rsidR="00047F5B">
        <w:t xml:space="preserve">стали </w:t>
      </w:r>
      <w:r w:rsidR="00082238">
        <w:t>присущ</w:t>
      </w:r>
      <w:r w:rsidR="00047F5B">
        <w:t>и</w:t>
      </w:r>
      <w:r w:rsidR="00082238">
        <w:t xml:space="preserve"> идеализм, революционизм и коллективизм</w:t>
      </w:r>
      <w:r w:rsidR="00082238">
        <w:rPr>
          <w:rStyle w:val="aff1"/>
        </w:rPr>
        <w:footnoteReference w:id="48"/>
      </w:r>
      <w:r w:rsidR="00684BE6">
        <w:t xml:space="preserve">. </w:t>
      </w:r>
      <w:r w:rsidR="00F73FC7">
        <w:t xml:space="preserve">Б. Лесли с соавторами </w:t>
      </w:r>
      <w:r w:rsidR="00082238">
        <w:t xml:space="preserve">утверждают, что бэби-бумеры ценят общепринятые </w:t>
      </w:r>
      <w:r w:rsidR="00082238" w:rsidRPr="001309FD">
        <w:t>вещи</w:t>
      </w:r>
      <w:r w:rsidR="00082238">
        <w:t>, веру</w:t>
      </w:r>
      <w:r w:rsidR="00082238" w:rsidRPr="00A87787">
        <w:t xml:space="preserve"> и трад</w:t>
      </w:r>
      <w:r w:rsidR="00082238">
        <w:t xml:space="preserve">иции, а не готовность меняться. </w:t>
      </w:r>
      <w:r w:rsidR="00082238" w:rsidRPr="00A87787">
        <w:t>Они также дольше остаются на рынке труда</w:t>
      </w:r>
      <w:r w:rsidR="00082238">
        <w:rPr>
          <w:rStyle w:val="aff1"/>
        </w:rPr>
        <w:footnoteReference w:id="49"/>
      </w:r>
      <w:r w:rsidR="00082238">
        <w:t>.</w:t>
      </w:r>
      <w:r w:rsidR="004432D6">
        <w:t xml:space="preserve"> </w:t>
      </w:r>
      <w:r w:rsidR="004432D6" w:rsidRPr="00CA4A65">
        <w:t>Хотя бэби-бумеры начинают выходить на пенсию, они по-прежнему играют важную роль на многих с</w:t>
      </w:r>
      <w:r w:rsidR="004432D6">
        <w:t>овременных рабочих местах. О</w:t>
      </w:r>
      <w:r w:rsidR="004432D6" w:rsidRPr="00CA4A65">
        <w:t xml:space="preserve">ни часто занимают руководящие должности и известны как трудолюбивые работники, часто мотивированные повышением, продвижением по службе </w:t>
      </w:r>
      <w:r w:rsidR="004432D6">
        <w:t>и похвалой</w:t>
      </w:r>
      <w:r w:rsidR="004432D6" w:rsidRPr="00CA4A65">
        <w:t>. Бэби-бумеры в большей степени, чем представители других поколений, чаще остаются на работе, которая им не нравится, из-за их традиционных взглядов и высокой стрессоу</w:t>
      </w:r>
      <w:r w:rsidR="004432D6">
        <w:t>стойчивости</w:t>
      </w:r>
      <w:r w:rsidR="004432D6">
        <w:rPr>
          <w:rStyle w:val="aff1"/>
        </w:rPr>
        <w:footnoteReference w:id="50"/>
      </w:r>
      <w:r w:rsidR="004432D6" w:rsidRPr="00CA4A65">
        <w:t xml:space="preserve">. </w:t>
      </w:r>
    </w:p>
    <w:p w:rsidR="00C077E0" w:rsidRDefault="002E0025" w:rsidP="004432D6">
      <w:r w:rsidRPr="002E0025">
        <w:rPr>
          <w:b/>
          <w:u w:val="single"/>
        </w:rPr>
        <w:t xml:space="preserve">Поколение </w:t>
      </w:r>
      <w:r w:rsidRPr="002E0025">
        <w:rPr>
          <w:b/>
          <w:u w:val="single"/>
          <w:lang w:val="en-US"/>
        </w:rPr>
        <w:t>X</w:t>
      </w:r>
      <w:r w:rsidRPr="002E0025">
        <w:t xml:space="preserve"> </w:t>
      </w:r>
      <w:r>
        <w:t xml:space="preserve">– </w:t>
      </w:r>
      <w:r w:rsidRPr="00684BE6">
        <w:t>рожденные по разным оценкам в 1965 – 1976 гг.</w:t>
      </w:r>
      <w:r w:rsidRPr="00684BE6">
        <w:rPr>
          <w:rStyle w:val="aff1"/>
        </w:rPr>
        <w:footnoteReference w:id="51"/>
      </w:r>
      <w:r w:rsidRPr="00684BE6">
        <w:t>, 1960 – 1979 гг.</w:t>
      </w:r>
      <w:r w:rsidRPr="00684BE6">
        <w:rPr>
          <w:rStyle w:val="aff1"/>
        </w:rPr>
        <w:footnoteReference w:id="52"/>
      </w:r>
      <w:r w:rsidRPr="00684BE6">
        <w:t xml:space="preserve">, </w:t>
      </w:r>
      <w:r w:rsidR="00B83A58" w:rsidRPr="00684BE6">
        <w:t>1965 –</w:t>
      </w:r>
      <w:r w:rsidRPr="00684BE6">
        <w:t xml:space="preserve"> 1980 гг.</w:t>
      </w:r>
      <w:r w:rsidRPr="00684BE6">
        <w:rPr>
          <w:rStyle w:val="aff1"/>
        </w:rPr>
        <w:footnoteReference w:id="53"/>
      </w:r>
      <w:r w:rsidRPr="00684BE6">
        <w:t>, то есть в период спада рождаемости. Тапскотт называет это поколение агрессивными коммуникаторами, которые чрезвычайно сосредоточены на медиа</w:t>
      </w:r>
      <w:r w:rsidRPr="00684BE6">
        <w:rPr>
          <w:rStyle w:val="aff1"/>
        </w:rPr>
        <w:footnoteReference w:id="54"/>
      </w:r>
      <w:r w:rsidR="005E27AB" w:rsidRPr="00684BE6">
        <w:t>. Согласно исследованию</w:t>
      </w:r>
      <w:r w:rsidRPr="00684BE6">
        <w:t xml:space="preserve"> поколения </w:t>
      </w:r>
      <w:r w:rsidRPr="00684BE6">
        <w:rPr>
          <w:lang w:val="en-US"/>
        </w:rPr>
        <w:t>Z</w:t>
      </w:r>
      <w:r w:rsidRPr="00684BE6">
        <w:t xml:space="preserve"> в Бразилии от 2017 г. </w:t>
      </w:r>
      <w:r w:rsidRPr="00684BE6">
        <w:rPr>
          <w:lang w:val="en-US"/>
        </w:rPr>
        <w:t>McKinsey</w:t>
      </w:r>
      <w:r w:rsidRPr="00684BE6">
        <w:t>&amp;</w:t>
      </w:r>
      <w:r w:rsidRPr="00684BE6">
        <w:rPr>
          <w:lang w:val="en-US"/>
        </w:rPr>
        <w:t>Company</w:t>
      </w:r>
      <w:r w:rsidR="005E27AB" w:rsidRPr="00684BE6">
        <w:t>,</w:t>
      </w:r>
      <w:r w:rsidRPr="00684BE6">
        <w:t xml:space="preserve"> для этого поколения характерны материализм, соперничество и индивидуализм</w:t>
      </w:r>
      <w:r w:rsidRPr="00684BE6">
        <w:rPr>
          <w:rStyle w:val="aff1"/>
        </w:rPr>
        <w:footnoteReference w:id="55"/>
      </w:r>
      <w:r w:rsidRPr="00684BE6">
        <w:t xml:space="preserve">. </w:t>
      </w:r>
      <w:r w:rsidR="00C077E0" w:rsidRPr="00684BE6">
        <w:t xml:space="preserve">По мнению </w:t>
      </w:r>
      <w:r w:rsidR="00F73FC7">
        <w:t>Б. Лесли и коллег</w:t>
      </w:r>
      <w:r w:rsidR="00C077E0" w:rsidRPr="00684BE6">
        <w:t>,</w:t>
      </w:r>
      <w:r w:rsidR="00C077E0">
        <w:rPr>
          <w:b/>
        </w:rPr>
        <w:t xml:space="preserve"> </w:t>
      </w:r>
      <w:r w:rsidR="00C077E0">
        <w:t xml:space="preserve">поколение X </w:t>
      </w:r>
      <w:r w:rsidR="00C077E0" w:rsidRPr="00A87787">
        <w:t>выступает за социальные изменен</w:t>
      </w:r>
      <w:r w:rsidR="00C077E0">
        <w:t>ия и использование технологий</w:t>
      </w:r>
      <w:r w:rsidR="00C077E0" w:rsidRPr="00A87787">
        <w:t xml:space="preserve">. Сейчас, в </w:t>
      </w:r>
      <w:r w:rsidR="00C077E0">
        <w:t>комфортном среднем возрасте, это</w:t>
      </w:r>
      <w:r w:rsidR="00C077E0" w:rsidRPr="00A87787">
        <w:t xml:space="preserve"> поколени</w:t>
      </w:r>
      <w:r w:rsidR="00C077E0">
        <w:t xml:space="preserve">е характеризуется </w:t>
      </w:r>
      <w:r w:rsidR="00C077E0" w:rsidRPr="00A87787">
        <w:t xml:space="preserve">как </w:t>
      </w:r>
      <w:r w:rsidR="00C077E0">
        <w:t>независимое, готовое брать на себя ответственность</w:t>
      </w:r>
      <w:r w:rsidR="00C077E0">
        <w:rPr>
          <w:rStyle w:val="aff1"/>
        </w:rPr>
        <w:footnoteReference w:id="56"/>
      </w:r>
      <w:r w:rsidR="00C077E0" w:rsidRPr="00A87787">
        <w:t>.</w:t>
      </w:r>
      <w:r w:rsidR="004432D6">
        <w:t xml:space="preserve"> В</w:t>
      </w:r>
      <w:r w:rsidR="004432D6" w:rsidRPr="00CA4A65">
        <w:t xml:space="preserve"> отличие от бэби-бумеров представители поколения X менее мотивированы продвижением по службе или повышением</w:t>
      </w:r>
      <w:r w:rsidR="004432D6">
        <w:t xml:space="preserve"> зарплаты</w:t>
      </w:r>
      <w:r w:rsidR="004432D6" w:rsidRPr="00CA4A65">
        <w:t xml:space="preserve">; </w:t>
      </w:r>
      <w:r w:rsidR="004432D6">
        <w:t>они скорее</w:t>
      </w:r>
      <w:r w:rsidR="004432D6" w:rsidRPr="00CA4A65">
        <w:t xml:space="preserve"> уделяют больше внимания поддержанию баланса между работой и лич</w:t>
      </w:r>
      <w:r w:rsidR="004432D6">
        <w:t>ной жизнью</w:t>
      </w:r>
      <w:r w:rsidR="004432D6" w:rsidRPr="00CA4A65">
        <w:t>. Они, как правило, работают на нескольких работодателей в течение своей карьеры и считаются менее лояльными, чем другие</w:t>
      </w:r>
      <w:r w:rsidR="004432D6">
        <w:t xml:space="preserve"> поколения</w:t>
      </w:r>
      <w:r w:rsidR="004432D6" w:rsidRPr="00CA4A65">
        <w:t xml:space="preserve">. Поколение X также ищет возможности для продолжения образования и сообщает о высоком уровне независимости и </w:t>
      </w:r>
      <w:r w:rsidR="004432D6">
        <w:t>находчивости</w:t>
      </w:r>
      <w:r w:rsidR="004432D6">
        <w:rPr>
          <w:rStyle w:val="aff1"/>
        </w:rPr>
        <w:footnoteReference w:id="57"/>
      </w:r>
      <w:r w:rsidR="004432D6" w:rsidRPr="00CA4A65">
        <w:t xml:space="preserve">. </w:t>
      </w:r>
    </w:p>
    <w:p w:rsidR="00E61B79" w:rsidRPr="00C077E0" w:rsidRDefault="00C077E0" w:rsidP="004432D6">
      <w:r w:rsidRPr="00C077E0">
        <w:rPr>
          <w:b/>
          <w:u w:val="single"/>
        </w:rPr>
        <w:t xml:space="preserve">Поколение </w:t>
      </w:r>
      <w:r w:rsidRPr="00C077E0">
        <w:rPr>
          <w:b/>
          <w:u w:val="single"/>
          <w:lang w:val="en-US"/>
        </w:rPr>
        <w:t>Y</w:t>
      </w:r>
      <w:r w:rsidRPr="00C077E0">
        <w:t xml:space="preserve"> – </w:t>
      </w:r>
      <w:r>
        <w:t>это рожденные по разным оценкам в 1977 – 1997 гг.</w:t>
      </w:r>
      <w:r>
        <w:rPr>
          <w:rStyle w:val="aff1"/>
        </w:rPr>
        <w:footnoteReference w:id="58"/>
      </w:r>
      <w:r>
        <w:t xml:space="preserve">, </w:t>
      </w:r>
      <w:r w:rsidRPr="00C077E0">
        <w:t>1980 – 1994</w:t>
      </w:r>
      <w:r>
        <w:t xml:space="preserve"> гг.</w:t>
      </w:r>
      <w:r>
        <w:rPr>
          <w:rStyle w:val="aff1"/>
        </w:rPr>
        <w:footnoteReference w:id="59"/>
      </w:r>
      <w:r>
        <w:t xml:space="preserve">, </w:t>
      </w:r>
      <w:r w:rsidRPr="00A87787">
        <w:t xml:space="preserve">1981 </w:t>
      </w:r>
      <w:r w:rsidR="006D46AB">
        <w:t xml:space="preserve">– </w:t>
      </w:r>
      <w:r w:rsidRPr="00A87787">
        <w:t xml:space="preserve">1995 </w:t>
      </w:r>
      <w:r>
        <w:t>гг.</w:t>
      </w:r>
      <w:r>
        <w:rPr>
          <w:rStyle w:val="aff1"/>
        </w:rPr>
        <w:footnoteReference w:id="60"/>
      </w:r>
      <w:r>
        <w:t>, дети бэби-бумеров. Их также называют миллениалами, «</w:t>
      </w:r>
      <w:r w:rsidR="00280656">
        <w:t xml:space="preserve">сетевым поколением» </w:t>
      </w:r>
      <w:r>
        <w:t>и эхом поколения бэби-бумеров</w:t>
      </w:r>
      <w:r w:rsidRPr="005A3B86">
        <w:t>.</w:t>
      </w:r>
      <w:r>
        <w:t xml:space="preserve"> По мнению </w:t>
      </w:r>
      <w:r w:rsidRPr="00684BE6">
        <w:t>Тапскотта, наиболее значительным событиями, повлиявшими на это поколение, являются появление Интернета, социальных сетей и других цифровых технологий во времена их детства и юношества</w:t>
      </w:r>
      <w:r w:rsidRPr="00684BE6">
        <w:rPr>
          <w:rStyle w:val="aff1"/>
        </w:rPr>
        <w:footnoteReference w:id="61"/>
      </w:r>
      <w:r w:rsidRPr="00684BE6">
        <w:t xml:space="preserve">. Согласно исследованию </w:t>
      </w:r>
      <w:r w:rsidRPr="00684BE6">
        <w:rPr>
          <w:lang w:val="en-US"/>
        </w:rPr>
        <w:t>McKinsey</w:t>
      </w:r>
      <w:r w:rsidRPr="00684BE6">
        <w:t>&amp;</w:t>
      </w:r>
      <w:r w:rsidRPr="00684BE6">
        <w:rPr>
          <w:lang w:val="en-US"/>
        </w:rPr>
        <w:t>Company</w:t>
      </w:r>
      <w:r w:rsidRPr="00684BE6">
        <w:t>, миллениалы характеризуются</w:t>
      </w:r>
      <w:r w:rsidR="006C54F6" w:rsidRPr="00684BE6">
        <w:t xml:space="preserve"> ориентацией на себя</w:t>
      </w:r>
      <w:r w:rsidRPr="00684BE6">
        <w:t xml:space="preserve">, они ставят все вокруг под вопрос, а также для них характерна </w:t>
      </w:r>
      <w:r w:rsidR="006C54F6" w:rsidRPr="00684BE6">
        <w:t>глобальность</w:t>
      </w:r>
      <w:r w:rsidRPr="00684BE6">
        <w:rPr>
          <w:rStyle w:val="aff1"/>
        </w:rPr>
        <w:footnoteReference w:id="62"/>
      </w:r>
      <w:r w:rsidRPr="00684BE6">
        <w:t xml:space="preserve">. </w:t>
      </w:r>
      <w:r w:rsidR="00F73FC7">
        <w:t xml:space="preserve">Б. Лесли и соавторы </w:t>
      </w:r>
      <w:r>
        <w:t xml:space="preserve">отмечают, что миллениалы </w:t>
      </w:r>
      <w:r w:rsidRPr="00A87787">
        <w:t>считаются первым поколением,</w:t>
      </w:r>
      <w:r w:rsidR="006C54F6">
        <w:t xml:space="preserve"> выросшим в условиях Интернета, большого количества медиа и</w:t>
      </w:r>
      <w:r>
        <w:t xml:space="preserve"> глобализации</w:t>
      </w:r>
      <w:r w:rsidRPr="00A87787">
        <w:t>. Некоторые исследования показывают, что им требуются другие средства мотивации дл</w:t>
      </w:r>
      <w:r>
        <w:t>я достижения и успеха</w:t>
      </w:r>
      <w:r w:rsidRPr="00A87787">
        <w:t xml:space="preserve">, они разочарованы многими </w:t>
      </w:r>
      <w:r w:rsidRPr="006C54F6">
        <w:t xml:space="preserve">организационными институтами </w:t>
      </w:r>
      <w:r w:rsidRPr="00A87787">
        <w:t>и отвергают тр</w:t>
      </w:r>
      <w:r>
        <w:t>адиционные нормы</w:t>
      </w:r>
      <w:r>
        <w:rPr>
          <w:rStyle w:val="aff1"/>
        </w:rPr>
        <w:footnoteReference w:id="63"/>
      </w:r>
      <w:r w:rsidRPr="00A87787">
        <w:t>.</w:t>
      </w:r>
      <w:r w:rsidR="004432D6">
        <w:t xml:space="preserve"> </w:t>
      </w:r>
      <w:r w:rsidR="004432D6" w:rsidRPr="00CA4A65">
        <w:t xml:space="preserve">Большинство миллениалов — цифровые </w:t>
      </w:r>
      <w:r w:rsidR="004432D6">
        <w:t>аборигены</w:t>
      </w:r>
      <w:r w:rsidR="004432D6" w:rsidRPr="00CA4A65">
        <w:t>; однако их цифровые навыки также могут влиять на их производ</w:t>
      </w:r>
      <w:r w:rsidR="004432D6">
        <w:t>ительность. Н</w:t>
      </w:r>
      <w:r w:rsidR="004432D6" w:rsidRPr="00CA4A65">
        <w:t>а рабочем месте миллениалы ценят обратную связь от своего начальства и часто полагаются на четкие инструкции, чтобы узнать, как действовать</w:t>
      </w:r>
      <w:r w:rsidR="00DD4B92">
        <w:t xml:space="preserve"> при выполнении рабочих задач</w:t>
      </w:r>
      <w:r w:rsidR="004432D6">
        <w:rPr>
          <w:rStyle w:val="aff1"/>
        </w:rPr>
        <w:footnoteReference w:id="64"/>
      </w:r>
      <w:r w:rsidR="004432D6" w:rsidRPr="00CA4A65">
        <w:t>.</w:t>
      </w:r>
    </w:p>
    <w:p w:rsidR="00A87787" w:rsidRDefault="00C077E0" w:rsidP="004F0139">
      <w:r w:rsidRPr="00C077E0">
        <w:rPr>
          <w:b/>
          <w:u w:val="single"/>
        </w:rPr>
        <w:t xml:space="preserve">Поколение </w:t>
      </w:r>
      <w:r w:rsidRPr="00C077E0">
        <w:rPr>
          <w:b/>
          <w:u w:val="single"/>
          <w:lang w:val="en-US"/>
        </w:rPr>
        <w:t>Z</w:t>
      </w:r>
      <w:r>
        <w:t xml:space="preserve"> – рожденные по разным оценкам в</w:t>
      </w:r>
      <w:r w:rsidR="00A14705">
        <w:t xml:space="preserve"> 1995 – 2008 гг.</w:t>
      </w:r>
      <w:r w:rsidR="00A14705">
        <w:rPr>
          <w:rStyle w:val="aff1"/>
        </w:rPr>
        <w:footnoteReference w:id="65"/>
      </w:r>
      <w:r w:rsidR="00A14705">
        <w:t>,</w:t>
      </w:r>
      <w:r>
        <w:t xml:space="preserve"> </w:t>
      </w:r>
      <w:r w:rsidRPr="00C077E0">
        <w:t>1995 – 2010</w:t>
      </w:r>
      <w:r>
        <w:t xml:space="preserve"> гг.</w:t>
      </w:r>
      <w:r>
        <w:rPr>
          <w:rStyle w:val="aff1"/>
        </w:rPr>
        <w:footnoteReference w:id="66"/>
      </w:r>
      <w:r>
        <w:t>,</w:t>
      </w:r>
      <w:r w:rsidRPr="00C077E0">
        <w:t xml:space="preserve"> </w:t>
      </w:r>
      <w:r>
        <w:t xml:space="preserve">1996 </w:t>
      </w:r>
      <w:r w:rsidRPr="00C077E0">
        <w:t>–</w:t>
      </w:r>
      <w:r w:rsidRPr="00A87787">
        <w:t xml:space="preserve"> 2010</w:t>
      </w:r>
      <w:r>
        <w:t xml:space="preserve"> гг.</w:t>
      </w:r>
      <w:r>
        <w:rPr>
          <w:rStyle w:val="aff1"/>
        </w:rPr>
        <w:footnoteReference w:id="67"/>
      </w:r>
      <w:r>
        <w:t xml:space="preserve">, </w:t>
      </w:r>
      <w:r w:rsidR="00640FC5">
        <w:t>1995 – 2012 гг</w:t>
      </w:r>
      <w:r w:rsidR="00640FC5">
        <w:rPr>
          <w:rStyle w:val="aff1"/>
        </w:rPr>
        <w:footnoteReference w:id="68"/>
      </w:r>
      <w:r w:rsidR="00640FC5">
        <w:rPr>
          <w:rStyle w:val="aff1"/>
        </w:rPr>
        <w:footnoteReference w:id="69"/>
      </w:r>
      <w:r w:rsidR="00640FC5">
        <w:t xml:space="preserve">. </w:t>
      </w:r>
      <w:r w:rsidRPr="00684BE6">
        <w:t xml:space="preserve">Исследование </w:t>
      </w:r>
      <w:r w:rsidRPr="00684BE6">
        <w:rPr>
          <w:lang w:val="en-US"/>
        </w:rPr>
        <w:t>McKinsey</w:t>
      </w:r>
      <w:r w:rsidRPr="00684BE6">
        <w:t>&amp;</w:t>
      </w:r>
      <w:r w:rsidRPr="00684BE6">
        <w:rPr>
          <w:lang w:val="en-US"/>
        </w:rPr>
        <w:t>Company</w:t>
      </w:r>
      <w:r w:rsidRPr="00C077E0">
        <w:rPr>
          <w:b/>
        </w:rPr>
        <w:t xml:space="preserve"> </w:t>
      </w:r>
      <w:r>
        <w:t xml:space="preserve">выявило, что этому поколению присуща </w:t>
      </w:r>
      <w:r w:rsidRPr="00E6316A">
        <w:t>неопределенность в идентификации личности</w:t>
      </w:r>
      <w:r w:rsidR="00E6316A">
        <w:t xml:space="preserve"> (неопределенный </w:t>
      </w:r>
      <w:r w:rsidR="00E6316A">
        <w:rPr>
          <w:lang w:val="en-US"/>
        </w:rPr>
        <w:t>ID</w:t>
      </w:r>
      <w:r w:rsidR="00E6316A">
        <w:t>, неоднозначность имиджа)</w:t>
      </w:r>
      <w:r>
        <w:t xml:space="preserve">, коммуникативность, </w:t>
      </w:r>
      <w:r w:rsidR="00F031A0">
        <w:t xml:space="preserve">стремление к диалогу и реалистичность. </w:t>
      </w:r>
      <w:r w:rsidR="00F73FC7">
        <w:t xml:space="preserve">Б. Лесли и коллегами </w:t>
      </w:r>
      <w:r w:rsidR="00F031A0" w:rsidRPr="00684BE6">
        <w:t>отмечается</w:t>
      </w:r>
      <w:r w:rsidR="00F031A0">
        <w:t>, что э</w:t>
      </w:r>
      <w:r w:rsidR="008B3D92">
        <w:t>то первое поколение, которое родило</w:t>
      </w:r>
      <w:r w:rsidR="00F031A0" w:rsidRPr="00A87787">
        <w:t>сь в то время, когда доступ в Интернет</w:t>
      </w:r>
      <w:r w:rsidR="00F031A0">
        <w:t xml:space="preserve"> был повсеместным</w:t>
      </w:r>
      <w:r w:rsidR="00AF122C">
        <w:t xml:space="preserve">. </w:t>
      </w:r>
      <w:r w:rsidR="008B3D92">
        <w:t>Отмечается также, что п</w:t>
      </w:r>
      <w:r w:rsidR="00F031A0" w:rsidRPr="00A87787">
        <w:t>ред</w:t>
      </w:r>
      <w:r w:rsidR="008B3D92">
        <w:t>ставители поколения Z чувствуют о</w:t>
      </w:r>
      <w:r w:rsidR="00F031A0" w:rsidRPr="00A87787">
        <w:t>громное давление со стороны своих родителей, чтобы добиться успеха в уч</w:t>
      </w:r>
      <w:r w:rsidR="00F031A0">
        <w:t>ебе</w:t>
      </w:r>
      <w:r w:rsidR="008B3D92">
        <w:t>, отчасти поэтому они являются самым образованным поколением, а также очень конкурентоспособным</w:t>
      </w:r>
      <w:r w:rsidR="00F031A0">
        <w:rPr>
          <w:rStyle w:val="aff1"/>
        </w:rPr>
        <w:footnoteReference w:id="70"/>
      </w:r>
      <w:r w:rsidR="00F031A0" w:rsidRPr="00A87787">
        <w:t>.</w:t>
      </w:r>
      <w:r w:rsidR="004432D6">
        <w:t xml:space="preserve"> П</w:t>
      </w:r>
      <w:r w:rsidR="004432D6" w:rsidRPr="00CA4A65">
        <w:t>околение Z желает большей автономии, чем предыдущие поколения,</w:t>
      </w:r>
      <w:r w:rsidR="004432D6">
        <w:t xml:space="preserve"> некоторые представители выражают желание</w:t>
      </w:r>
      <w:r w:rsidR="004432D6" w:rsidRPr="00CA4A65">
        <w:t xml:space="preserve"> </w:t>
      </w:r>
      <w:r w:rsidR="004432D6">
        <w:t>работать на себя. Н</w:t>
      </w:r>
      <w:r w:rsidR="004432D6" w:rsidRPr="00CA4A65">
        <w:t>есмотря на свою любовь к технологиям, поколение Z по-прежнему ценит личное общение</w:t>
      </w:r>
      <w:r w:rsidR="004432D6">
        <w:t>. И</w:t>
      </w:r>
      <w:r w:rsidR="004432D6" w:rsidRPr="00CA4A65">
        <w:t xml:space="preserve">х особенно привлекают компании, </w:t>
      </w:r>
      <w:r w:rsidR="004432D6">
        <w:t xml:space="preserve">оказывающие </w:t>
      </w:r>
      <w:r w:rsidR="008B3D92" w:rsidRPr="008B3D92">
        <w:t>положительное влияние на общество</w:t>
      </w:r>
      <w:r w:rsidR="004432D6">
        <w:rPr>
          <w:rStyle w:val="aff1"/>
        </w:rPr>
        <w:footnoteReference w:id="71"/>
      </w:r>
      <w:r w:rsidR="004432D6" w:rsidRPr="00CA4A65">
        <w:t xml:space="preserve">. </w:t>
      </w:r>
      <w:r w:rsidR="004F0139">
        <w:t xml:space="preserve">В </w:t>
      </w:r>
      <w:r w:rsidR="008B3D92">
        <w:t>различных работах</w:t>
      </w:r>
      <w:r w:rsidR="004F0139">
        <w:t xml:space="preserve"> упоминается, что на данный момент существует малое количество исследований поколения </w:t>
      </w:r>
      <w:r w:rsidR="004F0139">
        <w:rPr>
          <w:lang w:val="en-US"/>
        </w:rPr>
        <w:t>Z</w:t>
      </w:r>
      <w:r w:rsidR="004F0139">
        <w:t xml:space="preserve">. </w:t>
      </w:r>
      <w:r w:rsidR="004F0139" w:rsidRPr="00CA4A65">
        <w:t xml:space="preserve">Большая часть текущих исследований поколения Z посвящена их </w:t>
      </w:r>
      <w:r w:rsidR="008B3D92" w:rsidRPr="008B3D92">
        <w:t>взаимодействию с медиа</w:t>
      </w:r>
      <w:r w:rsidR="004F0139" w:rsidRPr="00CA4A65">
        <w:t xml:space="preserve">, </w:t>
      </w:r>
      <w:r w:rsidR="008B3D92">
        <w:t xml:space="preserve">их </w:t>
      </w:r>
      <w:r w:rsidR="004F0139" w:rsidRPr="00CA4A65">
        <w:t>характеристикам и потребительскому пове</w:t>
      </w:r>
      <w:r w:rsidR="004F0139">
        <w:t>дению</w:t>
      </w:r>
      <w:r w:rsidR="004F0139">
        <w:rPr>
          <w:rStyle w:val="aff1"/>
        </w:rPr>
        <w:footnoteReference w:id="72"/>
      </w:r>
      <w:r w:rsidR="004F0139" w:rsidRPr="00CA4A65">
        <w:t xml:space="preserve">. </w:t>
      </w:r>
    </w:p>
    <w:p w:rsidR="004432D6" w:rsidRDefault="004F0139" w:rsidP="00EC656D">
      <w:r>
        <w:t>Важно то, что к</w:t>
      </w:r>
      <w:r w:rsidR="00B07341">
        <w:t xml:space="preserve">аждое поколение не гомогенно, </w:t>
      </w:r>
      <w:r>
        <w:t>то есть внутри одного поколения могут выделяться отдельные подгруппы с определенными характеристиками. Помимо этого, разные</w:t>
      </w:r>
      <w:r w:rsidR="00B07341">
        <w:t xml:space="preserve"> поколения пересекаются в своих характ</w:t>
      </w:r>
      <w:r w:rsidR="004432D6">
        <w:t>еристиках и ценностях</w:t>
      </w:r>
      <w:r>
        <w:rPr>
          <w:rStyle w:val="aff1"/>
        </w:rPr>
        <w:footnoteReference w:id="73"/>
      </w:r>
      <w:r w:rsidR="004432D6">
        <w:t>.</w:t>
      </w:r>
    </w:p>
    <w:p w:rsidR="00EC656D" w:rsidRPr="00A87787" w:rsidRDefault="00EC656D" w:rsidP="00EC656D"/>
    <w:p w:rsidR="00E61B79" w:rsidRPr="00B14932" w:rsidRDefault="0064144D" w:rsidP="00EF6E64">
      <w:pPr>
        <w:pStyle w:val="2"/>
        <w:numPr>
          <w:ilvl w:val="1"/>
          <w:numId w:val="45"/>
        </w:numPr>
      </w:pPr>
      <w:bookmarkStart w:id="8" w:name="_Toc136022786"/>
      <w:r>
        <w:t>Особенности п</w:t>
      </w:r>
      <w:r w:rsidR="00E61B79" w:rsidRPr="00E956B2">
        <w:t>околени</w:t>
      </w:r>
      <w:r>
        <w:t>я</w:t>
      </w:r>
      <w:r w:rsidR="00E61B79" w:rsidRPr="00B14932">
        <w:t xml:space="preserve"> </w:t>
      </w:r>
      <w:r w:rsidR="00E61B79" w:rsidRPr="00E956B2">
        <w:rPr>
          <w:lang w:val="en-US"/>
        </w:rPr>
        <w:t>Z</w:t>
      </w:r>
      <w:bookmarkEnd w:id="8"/>
    </w:p>
    <w:p w:rsidR="00E61B79" w:rsidRPr="00B14932" w:rsidRDefault="00E61B79" w:rsidP="00E61B79">
      <w:r>
        <w:t>В</w:t>
      </w:r>
      <w:r w:rsidRPr="00B14932">
        <w:t xml:space="preserve"> </w:t>
      </w:r>
      <w:r>
        <w:t>международной</w:t>
      </w:r>
      <w:r w:rsidRPr="00B14932">
        <w:t xml:space="preserve"> </w:t>
      </w:r>
      <w:r>
        <w:t>практике</w:t>
      </w:r>
      <w:r w:rsidRPr="00B14932">
        <w:t xml:space="preserve"> </w:t>
      </w:r>
      <w:r>
        <w:t>исследований</w:t>
      </w:r>
      <w:r w:rsidRPr="00B14932">
        <w:t xml:space="preserve"> </w:t>
      </w:r>
      <w:r>
        <w:t>поколение</w:t>
      </w:r>
      <w:r w:rsidRPr="00B14932">
        <w:t xml:space="preserve"> </w:t>
      </w:r>
      <w:r w:rsidRPr="00C45327">
        <w:rPr>
          <w:lang w:val="en-US"/>
        </w:rPr>
        <w:t>Z</w:t>
      </w:r>
      <w:r w:rsidRPr="00B14932">
        <w:t xml:space="preserve"> </w:t>
      </w:r>
      <w:r>
        <w:t>называют</w:t>
      </w:r>
      <w:r w:rsidRPr="00B14932">
        <w:t xml:space="preserve"> </w:t>
      </w:r>
      <w:r>
        <w:t>постмиллениалами</w:t>
      </w:r>
      <w:r w:rsidRPr="00B14932">
        <w:t xml:space="preserve"> (</w:t>
      </w:r>
      <w:r w:rsidRPr="00C45327">
        <w:rPr>
          <w:lang w:val="en-US"/>
        </w:rPr>
        <w:t>Post</w:t>
      </w:r>
      <w:r w:rsidRPr="00B14932">
        <w:t>-</w:t>
      </w:r>
      <w:r w:rsidRPr="00C45327">
        <w:rPr>
          <w:lang w:val="en-US"/>
        </w:rPr>
        <w:t>Millennials</w:t>
      </w:r>
      <w:r w:rsidRPr="00B14932">
        <w:t xml:space="preserve">), </w:t>
      </w:r>
      <w:r>
        <w:t>зумерами</w:t>
      </w:r>
      <w:r w:rsidRPr="00B14932">
        <w:t xml:space="preserve"> (</w:t>
      </w:r>
      <w:r w:rsidRPr="00C45327">
        <w:rPr>
          <w:lang w:val="en-US"/>
        </w:rPr>
        <w:t>Zoomers</w:t>
      </w:r>
      <w:r w:rsidRPr="00B14932">
        <w:t xml:space="preserve">), </w:t>
      </w:r>
      <w:r w:rsidRPr="00C45327">
        <w:rPr>
          <w:lang w:val="en-US"/>
        </w:rPr>
        <w:t>i</w:t>
      </w:r>
      <w:r>
        <w:t>Поколением</w:t>
      </w:r>
      <w:r w:rsidRPr="00B14932">
        <w:t xml:space="preserve"> (</w:t>
      </w:r>
      <w:r w:rsidRPr="00C45327">
        <w:rPr>
          <w:lang w:val="en-US"/>
        </w:rPr>
        <w:t>iGeneration</w:t>
      </w:r>
      <w:r w:rsidRPr="00B14932">
        <w:t xml:space="preserve">), </w:t>
      </w:r>
      <w:r>
        <w:t>цифровыми</w:t>
      </w:r>
      <w:r w:rsidRPr="00B14932">
        <w:t xml:space="preserve"> </w:t>
      </w:r>
      <w:r>
        <w:t>аборигенами</w:t>
      </w:r>
      <w:r w:rsidRPr="00B14932">
        <w:t xml:space="preserve"> (</w:t>
      </w:r>
      <w:r w:rsidRPr="00C45327">
        <w:rPr>
          <w:lang w:val="en-US"/>
        </w:rPr>
        <w:t>Digital</w:t>
      </w:r>
      <w:r w:rsidRPr="00B14932">
        <w:t xml:space="preserve"> </w:t>
      </w:r>
      <w:r w:rsidRPr="00C45327">
        <w:rPr>
          <w:lang w:val="en-US"/>
        </w:rPr>
        <w:t>Natives</w:t>
      </w:r>
      <w:r w:rsidRPr="00B14932">
        <w:t xml:space="preserve">), </w:t>
      </w:r>
      <w:r>
        <w:t>основателями</w:t>
      </w:r>
      <w:r w:rsidRPr="00B14932">
        <w:t xml:space="preserve"> (</w:t>
      </w:r>
      <w:r w:rsidRPr="00C45327">
        <w:rPr>
          <w:lang w:val="en-US"/>
        </w:rPr>
        <w:t>Founders</w:t>
      </w:r>
      <w:r w:rsidRPr="00B14932">
        <w:t xml:space="preserve">), </w:t>
      </w:r>
      <w:r>
        <w:t>многозадачным</w:t>
      </w:r>
      <w:r w:rsidRPr="00B14932">
        <w:t xml:space="preserve"> </w:t>
      </w:r>
      <w:r>
        <w:t>поколением</w:t>
      </w:r>
      <w:r w:rsidRPr="00B14932">
        <w:t xml:space="preserve"> (</w:t>
      </w:r>
      <w:r w:rsidRPr="00C45327">
        <w:rPr>
          <w:lang w:val="en-US"/>
        </w:rPr>
        <w:t>Plurals</w:t>
      </w:r>
      <w:r w:rsidRPr="00B14932">
        <w:t xml:space="preserve">), </w:t>
      </w:r>
      <w:r>
        <w:t>открытым</w:t>
      </w:r>
      <w:r w:rsidRPr="00B14932">
        <w:t xml:space="preserve"> </w:t>
      </w:r>
      <w:r>
        <w:t>поколением</w:t>
      </w:r>
      <w:r w:rsidRPr="00B14932">
        <w:t xml:space="preserve"> (</w:t>
      </w:r>
      <w:r w:rsidRPr="00C45327">
        <w:rPr>
          <w:lang w:val="en-US"/>
        </w:rPr>
        <w:t>Sharing</w:t>
      </w:r>
      <w:r w:rsidRPr="00B14932">
        <w:t xml:space="preserve"> </w:t>
      </w:r>
      <w:r w:rsidRPr="00C45327">
        <w:rPr>
          <w:lang w:val="en-US"/>
        </w:rPr>
        <w:t>Generation</w:t>
      </w:r>
      <w:r w:rsidRPr="00B14932">
        <w:t xml:space="preserve">), </w:t>
      </w:r>
      <w:r>
        <w:t>поколением</w:t>
      </w:r>
      <w:r w:rsidRPr="00B14932">
        <w:t xml:space="preserve"> </w:t>
      </w:r>
      <w:r>
        <w:t>технологий</w:t>
      </w:r>
      <w:r w:rsidRPr="00B14932">
        <w:t xml:space="preserve"> (</w:t>
      </w:r>
      <w:r w:rsidRPr="00C45327">
        <w:rPr>
          <w:lang w:val="en-US"/>
        </w:rPr>
        <w:t>Gen</w:t>
      </w:r>
      <w:r w:rsidRPr="00B14932">
        <w:t xml:space="preserve"> </w:t>
      </w:r>
      <w:r w:rsidRPr="00C45327">
        <w:rPr>
          <w:lang w:val="en-US"/>
        </w:rPr>
        <w:t>Tech</w:t>
      </w:r>
      <w:r w:rsidRPr="00B14932">
        <w:t xml:space="preserve">), </w:t>
      </w:r>
      <w:r>
        <w:t>вебпоколением</w:t>
      </w:r>
      <w:r w:rsidRPr="00B14932">
        <w:t xml:space="preserve"> (</w:t>
      </w:r>
      <w:r w:rsidRPr="00C45327">
        <w:rPr>
          <w:lang w:val="en-US"/>
        </w:rPr>
        <w:t>Web</w:t>
      </w:r>
      <w:r w:rsidRPr="00B14932">
        <w:t xml:space="preserve"> </w:t>
      </w:r>
      <w:r w:rsidRPr="00C45327">
        <w:rPr>
          <w:lang w:val="en-US"/>
        </w:rPr>
        <w:t>Generation</w:t>
      </w:r>
      <w:r w:rsidRPr="00B14932">
        <w:t xml:space="preserve">) </w:t>
      </w:r>
      <w:r>
        <w:t>и</w:t>
      </w:r>
      <w:r w:rsidRPr="00B14932">
        <w:t xml:space="preserve"> </w:t>
      </w:r>
      <w:r>
        <w:t>др</w:t>
      </w:r>
      <w:r>
        <w:rPr>
          <w:rStyle w:val="aff1"/>
        </w:rPr>
        <w:footnoteReference w:id="74"/>
      </w:r>
      <w:r w:rsidRPr="00B14932">
        <w:t>.</w:t>
      </w:r>
    </w:p>
    <w:p w:rsidR="006A3B9F" w:rsidRDefault="00E61B79" w:rsidP="00571131">
      <w:r>
        <w:t xml:space="preserve">Возрастные границы рождения представителей поколения </w:t>
      </w:r>
      <w:r>
        <w:rPr>
          <w:lang w:val="en-US"/>
        </w:rPr>
        <w:t>Z</w:t>
      </w:r>
      <w:r>
        <w:t xml:space="preserve"> различаются в раз</w:t>
      </w:r>
      <w:r w:rsidR="004F074A">
        <w:t>ных работах</w:t>
      </w:r>
      <w:r w:rsidR="00640FC5">
        <w:t>, отчетах и исследованиях</w:t>
      </w:r>
      <w:r w:rsidR="004F074A">
        <w:t>.</w:t>
      </w:r>
      <w:r>
        <w:t xml:space="preserve"> </w:t>
      </w:r>
      <w:r w:rsidR="00CF51D5">
        <w:t>Согласно теории Уильяма Штрауса и Нила Хоува</w:t>
      </w:r>
      <w:r w:rsidR="00CF51D5" w:rsidRPr="00CF51D5">
        <w:t xml:space="preserve">, </w:t>
      </w:r>
      <w:r w:rsidR="00CF51D5">
        <w:t xml:space="preserve">поколение </w:t>
      </w:r>
      <w:r w:rsidR="00CF51D5">
        <w:rPr>
          <w:lang w:val="en-US"/>
        </w:rPr>
        <w:t>Z</w:t>
      </w:r>
      <w:r w:rsidR="00CF51D5">
        <w:t xml:space="preserve"> рождено в период с 1995</w:t>
      </w:r>
      <w:r w:rsidR="00CF51D5" w:rsidRPr="00CF51D5">
        <w:t xml:space="preserve"> по 2008 годы</w:t>
      </w:r>
      <w:r w:rsidR="00CF51D5">
        <w:rPr>
          <w:rStyle w:val="aff1"/>
        </w:rPr>
        <w:footnoteReference w:id="75"/>
      </w:r>
      <w:r w:rsidR="00CF51D5">
        <w:t xml:space="preserve">. </w:t>
      </w:r>
      <w:r w:rsidR="004405FA">
        <w:t xml:space="preserve">В своем исследовании поколения </w:t>
      </w:r>
      <w:r w:rsidR="004405FA">
        <w:rPr>
          <w:lang w:val="en-US"/>
        </w:rPr>
        <w:t>Z</w:t>
      </w:r>
      <w:r w:rsidR="004405FA" w:rsidRPr="004405FA">
        <w:t xml:space="preserve"> </w:t>
      </w:r>
      <w:r w:rsidR="004405FA">
        <w:rPr>
          <w:lang w:val="en-US"/>
        </w:rPr>
        <w:t>McKinsey</w:t>
      </w:r>
      <w:r w:rsidR="004405FA" w:rsidRPr="004405FA">
        <w:t>&amp;</w:t>
      </w:r>
      <w:r w:rsidR="004405FA">
        <w:rPr>
          <w:lang w:val="en-US"/>
        </w:rPr>
        <w:t>Company</w:t>
      </w:r>
      <w:r w:rsidR="004405FA" w:rsidRPr="004405FA">
        <w:t xml:space="preserve"> </w:t>
      </w:r>
      <w:r w:rsidR="004405FA">
        <w:t>определяет границы рождения данного поколения как 1995 –</w:t>
      </w:r>
      <w:r w:rsidR="00E600CC">
        <w:t xml:space="preserve"> 2010 гг</w:t>
      </w:r>
      <w:r w:rsidR="00E600CC">
        <w:rPr>
          <w:rStyle w:val="aff1"/>
        </w:rPr>
        <w:footnoteReference w:id="76"/>
      </w:r>
      <w:r w:rsidR="00E600CC">
        <w:t>.</w:t>
      </w:r>
      <w:r w:rsidR="004405FA">
        <w:t xml:space="preserve"> </w:t>
      </w:r>
      <w:r w:rsidR="00640FC5">
        <w:t xml:space="preserve">Как и </w:t>
      </w:r>
      <w:r w:rsidR="00640FC5" w:rsidRPr="00684BE6">
        <w:t>Габриелова и Бучко</w:t>
      </w:r>
      <w:r w:rsidR="00640FC5" w:rsidRPr="00684BE6">
        <w:rPr>
          <w:rStyle w:val="aff1"/>
        </w:rPr>
        <w:footnoteReference w:id="77"/>
      </w:r>
      <w:r w:rsidR="00640FC5" w:rsidRPr="00684BE6">
        <w:t>,</w:t>
      </w:r>
      <w:r w:rsidR="004405FA" w:rsidRPr="00684BE6">
        <w:t xml:space="preserve"> </w:t>
      </w:r>
      <w:r w:rsidR="00640FC5" w:rsidRPr="00684BE6">
        <w:t xml:space="preserve">в </w:t>
      </w:r>
      <w:r w:rsidR="004405FA" w:rsidRPr="00684BE6">
        <w:t xml:space="preserve">своем отчете </w:t>
      </w:r>
      <w:r w:rsidR="004405FA" w:rsidRPr="00684BE6">
        <w:rPr>
          <w:lang w:val="en-US"/>
        </w:rPr>
        <w:t>Deloitte</w:t>
      </w:r>
      <w:r w:rsidR="004405FA" w:rsidRPr="00684BE6">
        <w:t xml:space="preserve"> </w:t>
      </w:r>
      <w:r w:rsidR="00E600CC" w:rsidRPr="00684BE6">
        <w:t>использует 1995 и 2012 года</w:t>
      </w:r>
      <w:r w:rsidR="004405FA" w:rsidRPr="00684BE6">
        <w:t xml:space="preserve"> для определения границ рождения данного поколения</w:t>
      </w:r>
      <w:r w:rsidR="00E600CC" w:rsidRPr="00684BE6">
        <w:rPr>
          <w:rStyle w:val="aff1"/>
        </w:rPr>
        <w:footnoteReference w:id="78"/>
      </w:r>
      <w:r w:rsidR="00E600CC" w:rsidRPr="00684BE6">
        <w:t>.</w:t>
      </w:r>
      <w:r w:rsidR="00640FC5" w:rsidRPr="00684BE6">
        <w:t xml:space="preserve"> </w:t>
      </w:r>
      <w:r w:rsidR="00F73FC7" w:rsidRPr="00F73FC7">
        <w:t>Б. Лесли и со</w:t>
      </w:r>
      <w:r w:rsidR="00640FC5" w:rsidRPr="00F73FC7">
        <w:t xml:space="preserve">авторы </w:t>
      </w:r>
      <w:r w:rsidR="00640FC5">
        <w:t>определяют</w:t>
      </w:r>
      <w:r w:rsidR="00640FC5" w:rsidRPr="0096188E">
        <w:t xml:space="preserve"> </w:t>
      </w:r>
      <w:r w:rsidR="00640FC5">
        <w:t>границы</w:t>
      </w:r>
      <w:r w:rsidR="00640FC5" w:rsidRPr="0096188E">
        <w:t xml:space="preserve"> 1996 </w:t>
      </w:r>
      <w:r w:rsidR="00640FC5">
        <w:t>и</w:t>
      </w:r>
      <w:r w:rsidR="00640FC5" w:rsidRPr="0096188E">
        <w:t xml:space="preserve"> 2010 </w:t>
      </w:r>
      <w:r w:rsidR="00640FC5">
        <w:t>годами</w:t>
      </w:r>
      <w:r w:rsidR="00640FC5">
        <w:rPr>
          <w:rStyle w:val="aff1"/>
        </w:rPr>
        <w:footnoteReference w:id="79"/>
      </w:r>
      <w:r w:rsidR="00640FC5" w:rsidRPr="0096188E">
        <w:t xml:space="preserve">. </w:t>
      </w:r>
      <w:r w:rsidR="004F074A">
        <w:t>К</w:t>
      </w:r>
      <w:r>
        <w:t xml:space="preserve">райними </w:t>
      </w:r>
      <w:r w:rsidR="00837720">
        <w:t xml:space="preserve">рамками, которые упоминаются в различных работах, </w:t>
      </w:r>
      <w:r>
        <w:t xml:space="preserve">являются 1995 и 2012 года, поэтому </w:t>
      </w:r>
      <w:r w:rsidR="002F2E70">
        <w:t xml:space="preserve">в данной работе за основу </w:t>
      </w:r>
      <w:r w:rsidR="00E600CC">
        <w:t>взяты</w:t>
      </w:r>
      <w:r w:rsidR="002F2E70">
        <w:t xml:space="preserve"> именно</w:t>
      </w:r>
      <w:r>
        <w:t xml:space="preserve"> эти </w:t>
      </w:r>
      <w:r w:rsidR="002F2E70">
        <w:t xml:space="preserve">временные </w:t>
      </w:r>
      <w:r>
        <w:t>границы.</w:t>
      </w:r>
    </w:p>
    <w:p w:rsidR="006A3B9F" w:rsidRDefault="006A3B9F" w:rsidP="004F074A">
      <w:r w:rsidRPr="00D316C5">
        <w:t xml:space="preserve">Представители поколения </w:t>
      </w:r>
      <w:r w:rsidRPr="00D316C5">
        <w:rPr>
          <w:lang w:val="en-US"/>
        </w:rPr>
        <w:t>Z</w:t>
      </w:r>
      <w:r w:rsidRPr="00D316C5">
        <w:t xml:space="preserve"> характеризуются как уверенные в себе люди с четким пониманием самих себя</w:t>
      </w:r>
      <w:r w:rsidR="006A105F" w:rsidRPr="00D316C5">
        <w:t xml:space="preserve"> [</w:t>
      </w:r>
      <w:r w:rsidR="006A105F" w:rsidRPr="00D316C5">
        <w:rPr>
          <w:szCs w:val="24"/>
          <w:lang w:val="en-US"/>
        </w:rPr>
        <w:t>B</w:t>
      </w:r>
      <w:r w:rsidR="006A105F" w:rsidRPr="00D316C5">
        <w:rPr>
          <w:szCs w:val="24"/>
        </w:rPr>
        <w:t xml:space="preserve">. </w:t>
      </w:r>
      <w:r w:rsidR="006A105F" w:rsidRPr="00D316C5">
        <w:rPr>
          <w:szCs w:val="24"/>
          <w:lang w:val="en-US"/>
        </w:rPr>
        <w:t>Barhate</w:t>
      </w:r>
      <w:r w:rsidR="008F13CA" w:rsidRPr="008F13CA">
        <w:rPr>
          <w:szCs w:val="24"/>
          <w:shd w:val="clear" w:color="auto" w:fill="FFFFFF"/>
        </w:rPr>
        <w:t>,</w:t>
      </w:r>
      <w:r w:rsidR="006A105F" w:rsidRPr="00D316C5">
        <w:rPr>
          <w:szCs w:val="24"/>
          <w:shd w:val="clear" w:color="auto" w:fill="FFFFFF"/>
          <w:lang w:val="en-US"/>
        </w:rPr>
        <w:t> </w:t>
      </w:r>
      <w:hyperlink r:id="rId11" w:tooltip="Khalil M. Dirani" w:history="1">
        <w:r w:rsidR="006A105F" w:rsidRPr="00D316C5">
          <w:rPr>
            <w:rStyle w:val="af9"/>
            <w:rFonts w:cs="Times New Roman"/>
            <w:color w:val="auto"/>
            <w:szCs w:val="24"/>
            <w:u w:val="none"/>
            <w:shd w:val="clear" w:color="auto" w:fill="FFFFFF"/>
            <w:lang w:val="en-US"/>
          </w:rPr>
          <w:t>K</w:t>
        </w:r>
        <w:r w:rsidR="006A105F" w:rsidRPr="00D316C5">
          <w:rPr>
            <w:rStyle w:val="af9"/>
            <w:rFonts w:cs="Times New Roman"/>
            <w:color w:val="auto"/>
            <w:szCs w:val="24"/>
            <w:u w:val="none"/>
            <w:shd w:val="clear" w:color="auto" w:fill="FFFFFF"/>
          </w:rPr>
          <w:t>.</w:t>
        </w:r>
        <w:r w:rsidR="006A105F" w:rsidRPr="00D316C5">
          <w:rPr>
            <w:rStyle w:val="af9"/>
            <w:rFonts w:cs="Times New Roman"/>
            <w:color w:val="auto"/>
            <w:szCs w:val="24"/>
            <w:u w:val="none"/>
            <w:shd w:val="clear" w:color="auto" w:fill="FFFFFF"/>
            <w:lang w:val="en-US"/>
          </w:rPr>
          <w:t>M</w:t>
        </w:r>
        <w:r w:rsidR="006A105F" w:rsidRPr="00D316C5">
          <w:rPr>
            <w:rStyle w:val="af9"/>
            <w:rFonts w:cs="Times New Roman"/>
            <w:color w:val="auto"/>
            <w:szCs w:val="24"/>
            <w:u w:val="none"/>
            <w:shd w:val="clear" w:color="auto" w:fill="FFFFFF"/>
          </w:rPr>
          <w:t>.</w:t>
        </w:r>
      </w:hyperlink>
      <w:r w:rsidR="006A105F" w:rsidRPr="00D316C5">
        <w:rPr>
          <w:szCs w:val="24"/>
        </w:rPr>
        <w:t xml:space="preserve"> </w:t>
      </w:r>
      <w:r w:rsidR="006A105F" w:rsidRPr="00D316C5">
        <w:rPr>
          <w:szCs w:val="24"/>
          <w:lang w:val="en-US"/>
        </w:rPr>
        <w:t>Dirani</w:t>
      </w:r>
      <w:r w:rsidR="006A105F" w:rsidRPr="00D608EA">
        <w:rPr>
          <w:szCs w:val="24"/>
          <w:shd w:val="clear" w:color="auto" w:fill="FFFFFF"/>
        </w:rPr>
        <w:t>, 2020</w:t>
      </w:r>
      <w:r w:rsidR="00071D5A" w:rsidRPr="00D608EA">
        <w:t xml:space="preserve">; </w:t>
      </w:r>
      <w:r w:rsidR="00D316C5" w:rsidRPr="00D316C5">
        <w:rPr>
          <w:lang w:val="en-US"/>
        </w:rPr>
        <w:t>M</w:t>
      </w:r>
      <w:r w:rsidR="00D316C5" w:rsidRPr="00D608EA">
        <w:t xml:space="preserve">. </w:t>
      </w:r>
      <w:r w:rsidR="00D316C5" w:rsidRPr="00D316C5">
        <w:rPr>
          <w:lang w:val="en-US"/>
        </w:rPr>
        <w:t>Ozkan</w:t>
      </w:r>
      <w:r w:rsidR="00D316C5" w:rsidRPr="00D608EA">
        <w:t xml:space="preserve">, </w:t>
      </w:r>
      <w:r w:rsidR="00D316C5" w:rsidRPr="00D316C5">
        <w:rPr>
          <w:lang w:val="en-US"/>
        </w:rPr>
        <w:t>S</w:t>
      </w:r>
      <w:r w:rsidR="00D316C5" w:rsidRPr="00D608EA">
        <w:t xml:space="preserve">. </w:t>
      </w:r>
      <w:r w:rsidR="00D316C5" w:rsidRPr="00D316C5">
        <w:rPr>
          <w:lang w:val="en-US"/>
        </w:rPr>
        <w:t>Betul</w:t>
      </w:r>
      <w:r w:rsidR="00D316C5" w:rsidRPr="00D316C5">
        <w:t>, 2015</w:t>
      </w:r>
      <w:r w:rsidR="00D450D4">
        <w:t xml:space="preserve">; </w:t>
      </w:r>
      <w:r w:rsidR="008F13CA">
        <w:t>Зинурова, Никитина, Фатхуллина, 2022</w:t>
      </w:r>
      <w:r w:rsidR="006A105F" w:rsidRPr="00D608EA">
        <w:t>]</w:t>
      </w:r>
      <w:r w:rsidRPr="00D608EA">
        <w:t xml:space="preserve">. </w:t>
      </w:r>
      <w:r w:rsidRPr="00D316C5">
        <w:t xml:space="preserve">Этим людям присущи реалистичный </w:t>
      </w:r>
      <w:r w:rsidR="00AA2BF1" w:rsidRPr="00D316C5">
        <w:t>взгляд на окружающий</w:t>
      </w:r>
      <w:r w:rsidRPr="00D316C5">
        <w:t xml:space="preserve"> мир и практичность в принятии решений</w:t>
      </w:r>
      <w:r w:rsidR="00DD1D7A" w:rsidRPr="00D316C5">
        <w:t xml:space="preserve"> [</w:t>
      </w:r>
      <w:r w:rsidR="00DD1D7A" w:rsidRPr="00D316C5">
        <w:rPr>
          <w:lang w:val="en-US"/>
        </w:rPr>
        <w:t>McKinsey</w:t>
      </w:r>
      <w:r w:rsidR="00DD1D7A" w:rsidRPr="00D316C5">
        <w:t>&amp;</w:t>
      </w:r>
      <w:r w:rsidR="00DD1D7A" w:rsidRPr="00D316C5">
        <w:rPr>
          <w:lang w:val="en-US"/>
        </w:rPr>
        <w:t>Company</w:t>
      </w:r>
      <w:r w:rsidR="00DD1D7A" w:rsidRPr="00D316C5">
        <w:t>, 2018</w:t>
      </w:r>
      <w:r w:rsidR="005B34F1" w:rsidRPr="00D316C5">
        <w:t>;</w:t>
      </w:r>
      <w:r w:rsidR="00071D5A" w:rsidRPr="00D316C5">
        <w:t xml:space="preserve"> Стиллман</w:t>
      </w:r>
      <w:r w:rsidR="00897AD6" w:rsidRPr="00D316C5">
        <w:t>, 2018</w:t>
      </w:r>
      <w:r w:rsidR="005B34F1" w:rsidRPr="00D316C5">
        <w:t>;</w:t>
      </w:r>
      <w:r w:rsidR="00071D5A" w:rsidRPr="00D316C5">
        <w:t xml:space="preserve"> </w:t>
      </w:r>
      <w:r w:rsidR="006A105F" w:rsidRPr="00D316C5">
        <w:rPr>
          <w:lang w:val="en-US"/>
        </w:rPr>
        <w:t>K</w:t>
      </w:r>
      <w:r w:rsidR="006A105F" w:rsidRPr="00D316C5">
        <w:t xml:space="preserve">. </w:t>
      </w:r>
      <w:r w:rsidR="006A105F" w:rsidRPr="00D316C5">
        <w:rPr>
          <w:lang w:val="en-US"/>
        </w:rPr>
        <w:t>Gabrielova</w:t>
      </w:r>
      <w:r w:rsidR="006A105F" w:rsidRPr="00D316C5">
        <w:t xml:space="preserve">, </w:t>
      </w:r>
      <w:r w:rsidR="006A105F" w:rsidRPr="00D316C5">
        <w:rPr>
          <w:lang w:val="en-US"/>
        </w:rPr>
        <w:t>A</w:t>
      </w:r>
      <w:r w:rsidR="006A105F" w:rsidRPr="00D316C5">
        <w:t xml:space="preserve">. </w:t>
      </w:r>
      <w:r w:rsidR="006A105F" w:rsidRPr="00D316C5">
        <w:rPr>
          <w:lang w:val="en-US"/>
        </w:rPr>
        <w:t>A</w:t>
      </w:r>
      <w:r w:rsidR="006A105F" w:rsidRPr="00D316C5">
        <w:t xml:space="preserve">. </w:t>
      </w:r>
      <w:r w:rsidR="006A105F" w:rsidRPr="00D316C5">
        <w:rPr>
          <w:lang w:val="en-US"/>
        </w:rPr>
        <w:t>Buchko</w:t>
      </w:r>
      <w:r w:rsidR="006A105F" w:rsidRPr="00D316C5">
        <w:t>, 2021</w:t>
      </w:r>
      <w:r w:rsidR="00D450D4">
        <w:t xml:space="preserve">; </w:t>
      </w:r>
      <w:r w:rsidR="008F13CA">
        <w:t>Зинурова, Никитина, Фатхуллина, 2022</w:t>
      </w:r>
      <w:r w:rsidR="00DD1D7A" w:rsidRPr="00D316C5">
        <w:t>]</w:t>
      </w:r>
      <w:r w:rsidRPr="00D316C5">
        <w:t>.</w:t>
      </w:r>
      <w:r w:rsidR="005B34F1" w:rsidRPr="00D316C5">
        <w:t xml:space="preserve"> </w:t>
      </w:r>
      <w:r w:rsidR="00987BFB" w:rsidRPr="00D316C5">
        <w:t xml:space="preserve">Поколение </w:t>
      </w:r>
      <w:r w:rsidR="00987BFB" w:rsidRPr="00D316C5">
        <w:rPr>
          <w:lang w:val="en-US"/>
        </w:rPr>
        <w:t>Z</w:t>
      </w:r>
      <w:r w:rsidR="00987BFB" w:rsidRPr="00D316C5">
        <w:t xml:space="preserve"> стремится к независимости и самостоятельности </w:t>
      </w:r>
      <w:r w:rsidR="006A105F" w:rsidRPr="00D316C5">
        <w:t>[</w:t>
      </w:r>
      <w:r w:rsidR="00897AD6" w:rsidRPr="00D316C5">
        <w:t>Стиллман, 2018</w:t>
      </w:r>
      <w:r w:rsidR="006A105F" w:rsidRPr="00D316C5">
        <w:t>]</w:t>
      </w:r>
      <w:r w:rsidR="00987BFB" w:rsidRPr="00D316C5">
        <w:t>, однако также ценит социальные контакты и общение.</w:t>
      </w:r>
      <w:r w:rsidR="00FD7B3E">
        <w:t xml:space="preserve"> Одними из главных ценностей данного поколения являются свобода во всех смыслах и честность </w:t>
      </w:r>
      <w:r w:rsidR="00FD7B3E" w:rsidRPr="00FD7B3E">
        <w:t>[</w:t>
      </w:r>
      <w:r w:rsidR="008F13CA">
        <w:t>Зинурова, Никитина, Фатхуллина, 2022</w:t>
      </w:r>
      <w:r w:rsidR="00FD7B3E" w:rsidRPr="00FD7B3E">
        <w:t>]</w:t>
      </w:r>
      <w:r w:rsidR="00FD7B3E">
        <w:t>.</w:t>
      </w:r>
      <w:r w:rsidR="00987BFB" w:rsidRPr="00D316C5">
        <w:t xml:space="preserve"> </w:t>
      </w:r>
      <w:r w:rsidR="00A72BCB">
        <w:t>Часто у</w:t>
      </w:r>
      <w:r w:rsidR="00CB7243" w:rsidRPr="00D316C5">
        <w:t xml:space="preserve">поминается также, что на поколение </w:t>
      </w:r>
      <w:r w:rsidR="00CB7243" w:rsidRPr="00D316C5">
        <w:rPr>
          <w:lang w:val="en-US"/>
        </w:rPr>
        <w:t>Z</w:t>
      </w:r>
      <w:r w:rsidR="00CB7243" w:rsidRPr="00D316C5">
        <w:t xml:space="preserve"> большо</w:t>
      </w:r>
      <w:r w:rsidR="006A105F" w:rsidRPr="00D316C5">
        <w:t>е влияние оказала цифровизация [</w:t>
      </w:r>
      <w:r w:rsidR="00897AD6" w:rsidRPr="00D316C5">
        <w:t>Стиллман, 2018</w:t>
      </w:r>
      <w:r w:rsidR="00BA3F16" w:rsidRPr="00D316C5">
        <w:t xml:space="preserve">; </w:t>
      </w:r>
      <w:r w:rsidR="006A105F" w:rsidRPr="00D316C5">
        <w:rPr>
          <w:szCs w:val="24"/>
          <w:lang w:val="en-US"/>
        </w:rPr>
        <w:t>B</w:t>
      </w:r>
      <w:r w:rsidR="006A105F" w:rsidRPr="00D316C5">
        <w:rPr>
          <w:szCs w:val="24"/>
        </w:rPr>
        <w:t xml:space="preserve">. </w:t>
      </w:r>
      <w:r w:rsidR="006A105F" w:rsidRPr="00D316C5">
        <w:rPr>
          <w:szCs w:val="24"/>
          <w:lang w:val="en-US"/>
        </w:rPr>
        <w:t>Barhate</w:t>
      </w:r>
      <w:r w:rsidR="008F13CA" w:rsidRPr="008F13CA">
        <w:rPr>
          <w:szCs w:val="24"/>
          <w:shd w:val="clear" w:color="auto" w:fill="FFFFFF"/>
        </w:rPr>
        <w:t>,</w:t>
      </w:r>
      <w:r w:rsidR="006A105F" w:rsidRPr="00D316C5">
        <w:rPr>
          <w:szCs w:val="24"/>
          <w:shd w:val="clear" w:color="auto" w:fill="FFFFFF"/>
          <w:lang w:val="en-US"/>
        </w:rPr>
        <w:t> </w:t>
      </w:r>
      <w:hyperlink r:id="rId12" w:tooltip="Khalil M. Dirani" w:history="1">
        <w:r w:rsidR="006A105F" w:rsidRPr="00D316C5">
          <w:rPr>
            <w:rStyle w:val="af9"/>
            <w:rFonts w:cs="Times New Roman"/>
            <w:color w:val="auto"/>
            <w:szCs w:val="24"/>
            <w:u w:val="none"/>
            <w:shd w:val="clear" w:color="auto" w:fill="FFFFFF"/>
            <w:lang w:val="en-US"/>
          </w:rPr>
          <w:t>K</w:t>
        </w:r>
        <w:r w:rsidR="006A105F" w:rsidRPr="00D316C5">
          <w:rPr>
            <w:rStyle w:val="af9"/>
            <w:rFonts w:cs="Times New Roman"/>
            <w:color w:val="auto"/>
            <w:szCs w:val="24"/>
            <w:u w:val="none"/>
            <w:shd w:val="clear" w:color="auto" w:fill="FFFFFF"/>
          </w:rPr>
          <w:t>.</w:t>
        </w:r>
        <w:r w:rsidR="006A105F" w:rsidRPr="00D316C5">
          <w:rPr>
            <w:rStyle w:val="af9"/>
            <w:rFonts w:cs="Times New Roman"/>
            <w:color w:val="auto"/>
            <w:szCs w:val="24"/>
            <w:u w:val="none"/>
            <w:shd w:val="clear" w:color="auto" w:fill="FFFFFF"/>
            <w:lang w:val="en-US"/>
          </w:rPr>
          <w:t>M</w:t>
        </w:r>
        <w:r w:rsidR="006A105F" w:rsidRPr="00D316C5">
          <w:rPr>
            <w:rStyle w:val="af9"/>
            <w:rFonts w:cs="Times New Roman"/>
            <w:color w:val="auto"/>
            <w:szCs w:val="24"/>
            <w:u w:val="none"/>
            <w:shd w:val="clear" w:color="auto" w:fill="FFFFFF"/>
          </w:rPr>
          <w:t>.</w:t>
        </w:r>
      </w:hyperlink>
      <w:r w:rsidR="006A105F" w:rsidRPr="00D316C5">
        <w:rPr>
          <w:szCs w:val="24"/>
        </w:rPr>
        <w:t xml:space="preserve"> </w:t>
      </w:r>
      <w:r w:rsidR="006A105F" w:rsidRPr="00D316C5">
        <w:rPr>
          <w:szCs w:val="24"/>
          <w:lang w:val="en-US"/>
        </w:rPr>
        <w:t>Dirani</w:t>
      </w:r>
      <w:r w:rsidR="006A105F" w:rsidRPr="00D316C5">
        <w:rPr>
          <w:szCs w:val="24"/>
          <w:shd w:val="clear" w:color="auto" w:fill="FFFFFF"/>
        </w:rPr>
        <w:t>, 2020</w:t>
      </w:r>
      <w:r w:rsidR="009F6EDE">
        <w:rPr>
          <w:szCs w:val="24"/>
          <w:shd w:val="clear" w:color="auto" w:fill="FFFFFF"/>
        </w:rPr>
        <w:t xml:space="preserve">; </w:t>
      </w:r>
      <w:r w:rsidR="009F6EDE" w:rsidRPr="009F6EDE">
        <w:rPr>
          <w:szCs w:val="24"/>
          <w:shd w:val="clear" w:color="auto" w:fill="FFFFFF"/>
        </w:rPr>
        <w:t>Амеличева</w:t>
      </w:r>
      <w:r w:rsidR="009F6EDE">
        <w:rPr>
          <w:szCs w:val="24"/>
          <w:shd w:val="clear" w:color="auto" w:fill="FFFFFF"/>
        </w:rPr>
        <w:t xml:space="preserve">, </w:t>
      </w:r>
      <w:r w:rsidR="009F6EDE" w:rsidRPr="009F6EDE">
        <w:rPr>
          <w:szCs w:val="24"/>
          <w:shd w:val="clear" w:color="auto" w:fill="FFFFFF"/>
        </w:rPr>
        <w:t>Семенова</w:t>
      </w:r>
      <w:r w:rsidR="009F6EDE">
        <w:rPr>
          <w:szCs w:val="24"/>
          <w:shd w:val="clear" w:color="auto" w:fill="FFFFFF"/>
        </w:rPr>
        <w:t xml:space="preserve">, </w:t>
      </w:r>
      <w:r w:rsidR="009F6EDE" w:rsidRPr="009F6EDE">
        <w:rPr>
          <w:szCs w:val="24"/>
          <w:shd w:val="clear" w:color="auto" w:fill="FFFFFF"/>
        </w:rPr>
        <w:t>Белова</w:t>
      </w:r>
      <w:r w:rsidR="009F6EDE">
        <w:rPr>
          <w:szCs w:val="24"/>
          <w:shd w:val="clear" w:color="auto" w:fill="FFFFFF"/>
        </w:rPr>
        <w:t xml:space="preserve">, </w:t>
      </w:r>
      <w:r w:rsidR="009F6EDE" w:rsidRPr="009F6EDE">
        <w:rPr>
          <w:szCs w:val="24"/>
          <w:shd w:val="clear" w:color="auto" w:fill="FFFFFF"/>
        </w:rPr>
        <w:t>Тиханов</w:t>
      </w:r>
      <w:r w:rsidR="009F6EDE">
        <w:rPr>
          <w:szCs w:val="24"/>
          <w:shd w:val="clear" w:color="auto" w:fill="FFFFFF"/>
        </w:rPr>
        <w:t>, 2021;</w:t>
      </w:r>
      <w:r w:rsidR="008F13CA" w:rsidRPr="008F13CA">
        <w:t xml:space="preserve"> </w:t>
      </w:r>
      <w:r w:rsidR="008F13CA">
        <w:t>Зинурова, Никитина, Фатхуллина, 2022</w:t>
      </w:r>
      <w:r w:rsidR="006A105F" w:rsidRPr="00D316C5">
        <w:t>]</w:t>
      </w:r>
      <w:r w:rsidR="00CB7243" w:rsidRPr="00D316C5">
        <w:t xml:space="preserve">, что изменило их стиль общения на онлайн-общение </w:t>
      </w:r>
      <w:r w:rsidR="00DD1D7A" w:rsidRPr="00D316C5">
        <w:t>[</w:t>
      </w:r>
      <w:r w:rsidR="00DD1D7A" w:rsidRPr="00D316C5">
        <w:rPr>
          <w:lang w:val="en-US"/>
        </w:rPr>
        <w:t>McKinsey</w:t>
      </w:r>
      <w:r w:rsidR="00DD1D7A" w:rsidRPr="00D316C5">
        <w:t>&amp;</w:t>
      </w:r>
      <w:r w:rsidR="00DD1D7A" w:rsidRPr="00D316C5">
        <w:rPr>
          <w:lang w:val="en-US"/>
        </w:rPr>
        <w:t>Company</w:t>
      </w:r>
      <w:r w:rsidR="00DD1D7A" w:rsidRPr="00D316C5">
        <w:t>, 2018</w:t>
      </w:r>
      <w:r w:rsidR="00D450D4">
        <w:t>;</w:t>
      </w:r>
      <w:r w:rsidR="008F13CA">
        <w:t xml:space="preserve"> Зинурова, Никитина, Фатхуллина, 2022</w:t>
      </w:r>
      <w:r w:rsidR="00DD1D7A" w:rsidRPr="00D316C5">
        <w:t>]</w:t>
      </w:r>
      <w:r w:rsidR="00BA3F16" w:rsidRPr="00D316C5">
        <w:t xml:space="preserve"> и повлияло на их обучение, которое стало доступно в онлайн-формате</w:t>
      </w:r>
      <w:r w:rsidR="00163896" w:rsidRPr="00D316C5">
        <w:t xml:space="preserve"> во времена их взросления</w:t>
      </w:r>
      <w:r w:rsidR="006A105F" w:rsidRPr="00D316C5">
        <w:t xml:space="preserve"> [</w:t>
      </w:r>
      <w:r w:rsidR="006A105F" w:rsidRPr="00D316C5">
        <w:rPr>
          <w:szCs w:val="24"/>
          <w:lang w:val="en-US"/>
        </w:rPr>
        <w:t>B</w:t>
      </w:r>
      <w:r w:rsidR="006A105F" w:rsidRPr="00D316C5">
        <w:rPr>
          <w:szCs w:val="24"/>
        </w:rPr>
        <w:t xml:space="preserve">. </w:t>
      </w:r>
      <w:r w:rsidR="006A105F" w:rsidRPr="00D316C5">
        <w:rPr>
          <w:szCs w:val="24"/>
          <w:lang w:val="en-US"/>
        </w:rPr>
        <w:t>Barhate</w:t>
      </w:r>
      <w:r w:rsidR="008F13CA" w:rsidRPr="008F13CA">
        <w:rPr>
          <w:szCs w:val="24"/>
          <w:shd w:val="clear" w:color="auto" w:fill="FFFFFF"/>
        </w:rPr>
        <w:t xml:space="preserve">, </w:t>
      </w:r>
      <w:hyperlink r:id="rId13" w:tooltip="Khalil M. Dirani" w:history="1">
        <w:r w:rsidR="006A105F" w:rsidRPr="00D316C5">
          <w:rPr>
            <w:rStyle w:val="af9"/>
            <w:rFonts w:cs="Times New Roman"/>
            <w:color w:val="auto"/>
            <w:szCs w:val="24"/>
            <w:u w:val="none"/>
            <w:shd w:val="clear" w:color="auto" w:fill="FFFFFF"/>
            <w:lang w:val="en-US"/>
          </w:rPr>
          <w:t>K</w:t>
        </w:r>
        <w:r w:rsidR="006A105F" w:rsidRPr="00D316C5">
          <w:rPr>
            <w:rStyle w:val="af9"/>
            <w:rFonts w:cs="Times New Roman"/>
            <w:color w:val="auto"/>
            <w:szCs w:val="24"/>
            <w:u w:val="none"/>
            <w:shd w:val="clear" w:color="auto" w:fill="FFFFFF"/>
          </w:rPr>
          <w:t>.</w:t>
        </w:r>
        <w:r w:rsidR="006A105F" w:rsidRPr="00D316C5">
          <w:rPr>
            <w:rStyle w:val="af9"/>
            <w:rFonts w:cs="Times New Roman"/>
            <w:color w:val="auto"/>
            <w:szCs w:val="24"/>
            <w:u w:val="none"/>
            <w:shd w:val="clear" w:color="auto" w:fill="FFFFFF"/>
            <w:lang w:val="en-US"/>
          </w:rPr>
          <w:t>M</w:t>
        </w:r>
        <w:r w:rsidR="006A105F" w:rsidRPr="00D316C5">
          <w:rPr>
            <w:rStyle w:val="af9"/>
            <w:rFonts w:cs="Times New Roman"/>
            <w:color w:val="auto"/>
            <w:szCs w:val="24"/>
            <w:u w:val="none"/>
            <w:shd w:val="clear" w:color="auto" w:fill="FFFFFF"/>
          </w:rPr>
          <w:t>.</w:t>
        </w:r>
      </w:hyperlink>
      <w:r w:rsidR="006A105F" w:rsidRPr="00D316C5">
        <w:rPr>
          <w:szCs w:val="24"/>
        </w:rPr>
        <w:t xml:space="preserve"> </w:t>
      </w:r>
      <w:r w:rsidR="006A105F" w:rsidRPr="00D316C5">
        <w:rPr>
          <w:szCs w:val="24"/>
          <w:lang w:val="en-US"/>
        </w:rPr>
        <w:t>Dirani</w:t>
      </w:r>
      <w:r w:rsidR="006A105F" w:rsidRPr="00D316C5">
        <w:rPr>
          <w:szCs w:val="24"/>
          <w:shd w:val="clear" w:color="auto" w:fill="FFFFFF"/>
        </w:rPr>
        <w:t>, 2020</w:t>
      </w:r>
      <w:r w:rsidR="00D450D4">
        <w:rPr>
          <w:szCs w:val="24"/>
          <w:shd w:val="clear" w:color="auto" w:fill="FFFFFF"/>
        </w:rPr>
        <w:t>;</w:t>
      </w:r>
      <w:r w:rsidR="008F13CA">
        <w:rPr>
          <w:szCs w:val="24"/>
          <w:shd w:val="clear" w:color="auto" w:fill="FFFFFF"/>
        </w:rPr>
        <w:t xml:space="preserve"> </w:t>
      </w:r>
      <w:r w:rsidR="008F13CA">
        <w:t>Зинурова, Никитина, Фатхуллина, 2022</w:t>
      </w:r>
      <w:r w:rsidR="006A105F" w:rsidRPr="00D316C5">
        <w:rPr>
          <w:szCs w:val="24"/>
          <w:shd w:val="clear" w:color="auto" w:fill="FFFFFF"/>
        </w:rPr>
        <w:t xml:space="preserve">]. </w:t>
      </w:r>
      <w:r w:rsidR="00CB7243" w:rsidRPr="00D316C5">
        <w:t xml:space="preserve">Поколение </w:t>
      </w:r>
      <w:r w:rsidR="00CB7243" w:rsidRPr="00D316C5">
        <w:rPr>
          <w:lang w:val="en-US"/>
        </w:rPr>
        <w:t>Z</w:t>
      </w:r>
      <w:r w:rsidR="00CB7243" w:rsidRPr="00D316C5">
        <w:t xml:space="preserve"> можно назвать индивидуалистами, так как они </w:t>
      </w:r>
      <w:r w:rsidR="00AA3725">
        <w:t>сфокусированы на себе</w:t>
      </w:r>
      <w:r w:rsidR="00AD2988">
        <w:t xml:space="preserve"> и саморазвитии </w:t>
      </w:r>
      <w:r w:rsidR="00AD2988" w:rsidRPr="00AD2988">
        <w:t>[</w:t>
      </w:r>
      <w:r w:rsidR="009F6EDE" w:rsidRPr="009F6EDE">
        <w:rPr>
          <w:szCs w:val="24"/>
          <w:shd w:val="clear" w:color="auto" w:fill="FFFFFF"/>
        </w:rPr>
        <w:t>Амеличева</w:t>
      </w:r>
      <w:r w:rsidR="009F6EDE">
        <w:rPr>
          <w:szCs w:val="24"/>
          <w:shd w:val="clear" w:color="auto" w:fill="FFFFFF"/>
        </w:rPr>
        <w:t xml:space="preserve">, </w:t>
      </w:r>
      <w:r w:rsidR="009F6EDE" w:rsidRPr="009F6EDE">
        <w:rPr>
          <w:szCs w:val="24"/>
          <w:shd w:val="clear" w:color="auto" w:fill="FFFFFF"/>
        </w:rPr>
        <w:t>Семенова</w:t>
      </w:r>
      <w:r w:rsidR="009F6EDE">
        <w:rPr>
          <w:szCs w:val="24"/>
          <w:shd w:val="clear" w:color="auto" w:fill="FFFFFF"/>
        </w:rPr>
        <w:t xml:space="preserve">, </w:t>
      </w:r>
      <w:r w:rsidR="009F6EDE" w:rsidRPr="009F6EDE">
        <w:rPr>
          <w:szCs w:val="24"/>
          <w:shd w:val="clear" w:color="auto" w:fill="FFFFFF"/>
        </w:rPr>
        <w:t>Белова</w:t>
      </w:r>
      <w:r w:rsidR="009F6EDE">
        <w:rPr>
          <w:szCs w:val="24"/>
          <w:shd w:val="clear" w:color="auto" w:fill="FFFFFF"/>
        </w:rPr>
        <w:t xml:space="preserve">, </w:t>
      </w:r>
      <w:r w:rsidR="009F6EDE" w:rsidRPr="009F6EDE">
        <w:rPr>
          <w:szCs w:val="24"/>
          <w:shd w:val="clear" w:color="auto" w:fill="FFFFFF"/>
        </w:rPr>
        <w:t>Тиханов</w:t>
      </w:r>
      <w:r w:rsidR="009F6EDE">
        <w:rPr>
          <w:szCs w:val="24"/>
          <w:shd w:val="clear" w:color="auto" w:fill="FFFFFF"/>
        </w:rPr>
        <w:t>, 2021</w:t>
      </w:r>
      <w:r w:rsidR="00AD2988" w:rsidRPr="00AD2988">
        <w:t>]</w:t>
      </w:r>
      <w:r w:rsidR="00AD2988">
        <w:t xml:space="preserve">, а также </w:t>
      </w:r>
      <w:r w:rsidR="00CB7243" w:rsidRPr="00D316C5">
        <w:t>стараются отходить от общепринятых стереотипов и предпочитают самостоятельн</w:t>
      </w:r>
      <w:r w:rsidR="006A105F" w:rsidRPr="00D316C5">
        <w:t>о определять себя как личность [</w:t>
      </w:r>
      <w:r w:rsidR="00DD1D7A" w:rsidRPr="00D316C5">
        <w:rPr>
          <w:lang w:val="en-US"/>
        </w:rPr>
        <w:t>McKinsey</w:t>
      </w:r>
      <w:r w:rsidR="00DD1D7A" w:rsidRPr="00D316C5">
        <w:t>&amp;</w:t>
      </w:r>
      <w:r w:rsidR="00DD1D7A" w:rsidRPr="00D316C5">
        <w:rPr>
          <w:lang w:val="en-US"/>
        </w:rPr>
        <w:t>Company</w:t>
      </w:r>
      <w:r w:rsidR="00DD1D7A" w:rsidRPr="00D316C5">
        <w:t>, 2018</w:t>
      </w:r>
      <w:r w:rsidR="005C4B23" w:rsidRPr="00D316C5">
        <w:t xml:space="preserve">; </w:t>
      </w:r>
      <w:r w:rsidR="00897AD6" w:rsidRPr="00D316C5">
        <w:t>Стиллман, 2018</w:t>
      </w:r>
      <w:r w:rsidR="006A105F" w:rsidRPr="00D316C5">
        <w:t>]</w:t>
      </w:r>
      <w:r w:rsidR="00CB7243" w:rsidRPr="00D316C5">
        <w:t xml:space="preserve">, вследствие чего растет их запрос на персонализацию во многих сферах </w:t>
      </w:r>
      <w:r w:rsidR="006A105F" w:rsidRPr="00D316C5">
        <w:t>жизни, в том числе и в работе [</w:t>
      </w:r>
      <w:r w:rsidR="00897AD6" w:rsidRPr="00D316C5">
        <w:t>Стиллман, 2018</w:t>
      </w:r>
      <w:r w:rsidR="00F0215A" w:rsidRPr="00D316C5">
        <w:t xml:space="preserve">; </w:t>
      </w:r>
      <w:r w:rsidR="00F0215A" w:rsidRPr="00D316C5">
        <w:rPr>
          <w:lang w:val="en-US"/>
        </w:rPr>
        <w:t>Deloitte</w:t>
      </w:r>
      <w:r w:rsidR="00DD1D7A" w:rsidRPr="00D316C5">
        <w:t>, 2019</w:t>
      </w:r>
      <w:r w:rsidR="00D450D4">
        <w:t>;</w:t>
      </w:r>
      <w:r w:rsidR="008F13CA">
        <w:t xml:space="preserve"> Зинурова, Никитина, Фатхуллина, 2022</w:t>
      </w:r>
      <w:r w:rsidR="006A105F" w:rsidRPr="00D316C5">
        <w:t>]</w:t>
      </w:r>
      <w:r w:rsidR="003E133D" w:rsidRPr="00D316C5">
        <w:t>.</w:t>
      </w:r>
      <w:r w:rsidR="00A96EEE" w:rsidRPr="00D316C5">
        <w:t xml:space="preserve"> Поколение </w:t>
      </w:r>
      <w:r w:rsidR="00A96EEE" w:rsidRPr="00D316C5">
        <w:rPr>
          <w:lang w:val="en-US"/>
        </w:rPr>
        <w:t>Z</w:t>
      </w:r>
      <w:r w:rsidR="00A96EEE" w:rsidRPr="00D316C5">
        <w:t xml:space="preserve"> является самым </w:t>
      </w:r>
      <w:r w:rsidR="00AD2988">
        <w:t xml:space="preserve">этнически </w:t>
      </w:r>
      <w:r w:rsidR="00A96EEE" w:rsidRPr="00D316C5">
        <w:t>разнообразным</w:t>
      </w:r>
      <w:r w:rsidR="00AD2988">
        <w:t>,</w:t>
      </w:r>
      <w:r w:rsidR="00A96EEE" w:rsidRPr="00D316C5">
        <w:t xml:space="preserve"> ценит разнообразие </w:t>
      </w:r>
      <w:r w:rsidR="00AA3725">
        <w:t xml:space="preserve">в окружающих </w:t>
      </w:r>
      <w:r w:rsidR="00A96EEE" w:rsidRPr="00D316C5">
        <w:t xml:space="preserve">и </w:t>
      </w:r>
      <w:r w:rsidR="00AA3725">
        <w:t>готово к принятию различий в людях, для него важны</w:t>
      </w:r>
      <w:r w:rsidR="00AD2988">
        <w:t xml:space="preserve"> равенство и справедливость</w:t>
      </w:r>
      <w:r w:rsidR="00A96EEE" w:rsidRPr="00D316C5">
        <w:t xml:space="preserve"> </w:t>
      </w:r>
      <w:r w:rsidR="006D46AB" w:rsidRPr="006D46AB">
        <w:t>[</w:t>
      </w:r>
      <w:r w:rsidR="00DD1D7A" w:rsidRPr="00D316C5">
        <w:rPr>
          <w:lang w:val="en-US"/>
        </w:rPr>
        <w:t>McKinsey</w:t>
      </w:r>
      <w:r w:rsidR="00DD1D7A" w:rsidRPr="00D316C5">
        <w:t>&amp;</w:t>
      </w:r>
      <w:r w:rsidR="00DD1D7A" w:rsidRPr="00D316C5">
        <w:rPr>
          <w:lang w:val="en-US"/>
        </w:rPr>
        <w:t>Company</w:t>
      </w:r>
      <w:r w:rsidR="00DD1D7A" w:rsidRPr="00D316C5">
        <w:t>, 2018</w:t>
      </w:r>
      <w:r w:rsidR="009F6EDE">
        <w:t xml:space="preserve">; </w:t>
      </w:r>
      <w:r w:rsidR="009F6EDE" w:rsidRPr="009F6EDE">
        <w:rPr>
          <w:szCs w:val="24"/>
          <w:shd w:val="clear" w:color="auto" w:fill="FFFFFF"/>
        </w:rPr>
        <w:t>Амеличева</w:t>
      </w:r>
      <w:r w:rsidR="009F6EDE">
        <w:rPr>
          <w:szCs w:val="24"/>
          <w:shd w:val="clear" w:color="auto" w:fill="FFFFFF"/>
        </w:rPr>
        <w:t xml:space="preserve">, </w:t>
      </w:r>
      <w:r w:rsidR="009F6EDE" w:rsidRPr="009F6EDE">
        <w:rPr>
          <w:szCs w:val="24"/>
          <w:shd w:val="clear" w:color="auto" w:fill="FFFFFF"/>
        </w:rPr>
        <w:t>Семенова</w:t>
      </w:r>
      <w:r w:rsidR="009F6EDE">
        <w:rPr>
          <w:szCs w:val="24"/>
          <w:shd w:val="clear" w:color="auto" w:fill="FFFFFF"/>
        </w:rPr>
        <w:t xml:space="preserve">, </w:t>
      </w:r>
      <w:r w:rsidR="009F6EDE" w:rsidRPr="009F6EDE">
        <w:rPr>
          <w:szCs w:val="24"/>
          <w:shd w:val="clear" w:color="auto" w:fill="FFFFFF"/>
        </w:rPr>
        <w:t>Белова</w:t>
      </w:r>
      <w:r w:rsidR="009F6EDE">
        <w:rPr>
          <w:szCs w:val="24"/>
          <w:shd w:val="clear" w:color="auto" w:fill="FFFFFF"/>
        </w:rPr>
        <w:t xml:space="preserve">, </w:t>
      </w:r>
      <w:r w:rsidR="009F6EDE" w:rsidRPr="009F6EDE">
        <w:rPr>
          <w:szCs w:val="24"/>
          <w:shd w:val="clear" w:color="auto" w:fill="FFFFFF"/>
        </w:rPr>
        <w:t>Тиханов</w:t>
      </w:r>
      <w:r w:rsidR="009F6EDE">
        <w:rPr>
          <w:szCs w:val="24"/>
          <w:shd w:val="clear" w:color="auto" w:fill="FFFFFF"/>
        </w:rPr>
        <w:t xml:space="preserve">, 2021; </w:t>
      </w:r>
      <w:r w:rsidR="008F13CA">
        <w:t>Зинурова, Никитина, Фатхуллина, 2022</w:t>
      </w:r>
      <w:r w:rsidR="006D46AB" w:rsidRPr="006D46AB">
        <w:t>]</w:t>
      </w:r>
      <w:r w:rsidR="00373997">
        <w:t>.</w:t>
      </w:r>
      <w:r w:rsidR="00A96EEE" w:rsidRPr="00D316C5">
        <w:t xml:space="preserve"> </w:t>
      </w:r>
      <w:r w:rsidR="00373997">
        <w:t>Т</w:t>
      </w:r>
      <w:r w:rsidR="00A96EEE" w:rsidRPr="00D316C5">
        <w:t>акже</w:t>
      </w:r>
      <w:r w:rsidR="00AA3725">
        <w:t xml:space="preserve"> данное поколение</w:t>
      </w:r>
      <w:r w:rsidR="00A96EEE" w:rsidRPr="00D316C5">
        <w:t xml:space="preserve"> считает, что компании тоже должн</w:t>
      </w:r>
      <w:r w:rsidR="006D46AB">
        <w:t>ы придерживаться такой позиции [</w:t>
      </w:r>
      <w:r w:rsidR="00DD1D7A" w:rsidRPr="00D316C5">
        <w:rPr>
          <w:lang w:val="en-US"/>
        </w:rPr>
        <w:t>Deloitte</w:t>
      </w:r>
      <w:r w:rsidR="00DD1D7A" w:rsidRPr="00D316C5">
        <w:t>, 2019</w:t>
      </w:r>
      <w:r w:rsidR="006D46AB" w:rsidRPr="006D46AB">
        <w:t>]</w:t>
      </w:r>
      <w:r w:rsidR="00A96EEE" w:rsidRPr="00D316C5">
        <w:t>.</w:t>
      </w:r>
      <w:r w:rsidR="005637B6" w:rsidRPr="00D316C5">
        <w:t xml:space="preserve"> Поколение </w:t>
      </w:r>
      <w:r w:rsidR="005637B6" w:rsidRPr="00D316C5">
        <w:rPr>
          <w:lang w:val="en-US"/>
        </w:rPr>
        <w:t>Z</w:t>
      </w:r>
      <w:r w:rsidR="005637B6" w:rsidRPr="00D316C5">
        <w:t xml:space="preserve"> является самым образованным </w:t>
      </w:r>
      <w:r w:rsidR="005F4B47" w:rsidRPr="00D316C5">
        <w:t>поколением</w:t>
      </w:r>
      <w:r w:rsidR="00091E0E" w:rsidRPr="00D316C5">
        <w:t xml:space="preserve">, </w:t>
      </w:r>
      <w:r w:rsidR="005637B6" w:rsidRPr="00D316C5">
        <w:t xml:space="preserve">ценит </w:t>
      </w:r>
      <w:r w:rsidR="00091E0E" w:rsidRPr="00D316C5">
        <w:t xml:space="preserve">традиционное </w:t>
      </w:r>
      <w:r w:rsidR="005637B6" w:rsidRPr="00D316C5">
        <w:t xml:space="preserve">образование и </w:t>
      </w:r>
      <w:r w:rsidR="00091E0E" w:rsidRPr="00D316C5">
        <w:t xml:space="preserve">дополнительные </w:t>
      </w:r>
      <w:r w:rsidR="005637B6" w:rsidRPr="00D316C5">
        <w:t xml:space="preserve">возможности </w:t>
      </w:r>
      <w:r w:rsidR="00091E0E" w:rsidRPr="00D316C5">
        <w:t xml:space="preserve">для самостоятельного </w:t>
      </w:r>
      <w:r w:rsidR="005637B6" w:rsidRPr="00D316C5">
        <w:t xml:space="preserve">обучения и развития, </w:t>
      </w:r>
      <w:r w:rsidR="005F4B47" w:rsidRPr="00D316C5">
        <w:t>а также</w:t>
      </w:r>
      <w:r w:rsidR="005637B6" w:rsidRPr="00D316C5">
        <w:t xml:space="preserve"> и</w:t>
      </w:r>
      <w:r w:rsidR="005F4B47" w:rsidRPr="00D316C5">
        <w:t xml:space="preserve">щет компании, которые могут предложить эти возможности </w:t>
      </w:r>
      <w:r w:rsidR="006A105F" w:rsidRPr="00D316C5">
        <w:t>[</w:t>
      </w:r>
      <w:r w:rsidR="00DD1D7A" w:rsidRPr="00D316C5">
        <w:rPr>
          <w:lang w:val="en-US"/>
        </w:rPr>
        <w:t>Deloitte</w:t>
      </w:r>
      <w:r w:rsidR="00DD1D7A" w:rsidRPr="00D316C5">
        <w:t>, 2019</w:t>
      </w:r>
      <w:r w:rsidR="003E1388" w:rsidRPr="00D316C5">
        <w:t xml:space="preserve">; </w:t>
      </w:r>
      <w:r w:rsidR="006A105F" w:rsidRPr="00D316C5">
        <w:rPr>
          <w:szCs w:val="24"/>
          <w:lang w:val="en-US"/>
        </w:rPr>
        <w:t>B</w:t>
      </w:r>
      <w:r w:rsidR="006A105F" w:rsidRPr="00D316C5">
        <w:rPr>
          <w:szCs w:val="24"/>
        </w:rPr>
        <w:t xml:space="preserve">. </w:t>
      </w:r>
      <w:r w:rsidR="006A105F" w:rsidRPr="00D316C5">
        <w:rPr>
          <w:szCs w:val="24"/>
          <w:lang w:val="en-US"/>
        </w:rPr>
        <w:t>Barhate</w:t>
      </w:r>
      <w:r w:rsidR="006A105F" w:rsidRPr="00D316C5">
        <w:rPr>
          <w:szCs w:val="24"/>
          <w:shd w:val="clear" w:color="auto" w:fill="FFFFFF"/>
          <w:lang w:val="en-US"/>
        </w:rPr>
        <w:t> and </w:t>
      </w:r>
      <w:hyperlink r:id="rId14" w:tooltip="Khalil M. Dirani" w:history="1">
        <w:r w:rsidR="006A105F" w:rsidRPr="00D316C5">
          <w:rPr>
            <w:rStyle w:val="af9"/>
            <w:rFonts w:cs="Times New Roman"/>
            <w:color w:val="auto"/>
            <w:szCs w:val="24"/>
            <w:u w:val="none"/>
            <w:shd w:val="clear" w:color="auto" w:fill="FFFFFF"/>
            <w:lang w:val="en-US"/>
          </w:rPr>
          <w:t>K</w:t>
        </w:r>
        <w:r w:rsidR="006A105F" w:rsidRPr="00D316C5">
          <w:rPr>
            <w:rStyle w:val="af9"/>
            <w:rFonts w:cs="Times New Roman"/>
            <w:color w:val="auto"/>
            <w:szCs w:val="24"/>
            <w:u w:val="none"/>
            <w:shd w:val="clear" w:color="auto" w:fill="FFFFFF"/>
          </w:rPr>
          <w:t>.</w:t>
        </w:r>
        <w:r w:rsidR="006A105F" w:rsidRPr="00D316C5">
          <w:rPr>
            <w:rStyle w:val="af9"/>
            <w:rFonts w:cs="Times New Roman"/>
            <w:color w:val="auto"/>
            <w:szCs w:val="24"/>
            <w:u w:val="none"/>
            <w:shd w:val="clear" w:color="auto" w:fill="FFFFFF"/>
            <w:lang w:val="en-US"/>
          </w:rPr>
          <w:t>M</w:t>
        </w:r>
        <w:r w:rsidR="006A105F" w:rsidRPr="00D316C5">
          <w:rPr>
            <w:rStyle w:val="af9"/>
            <w:rFonts w:cs="Times New Roman"/>
            <w:color w:val="auto"/>
            <w:szCs w:val="24"/>
            <w:u w:val="none"/>
            <w:shd w:val="clear" w:color="auto" w:fill="FFFFFF"/>
          </w:rPr>
          <w:t>.</w:t>
        </w:r>
      </w:hyperlink>
      <w:r w:rsidR="006A105F" w:rsidRPr="00D316C5">
        <w:rPr>
          <w:szCs w:val="24"/>
        </w:rPr>
        <w:t xml:space="preserve"> </w:t>
      </w:r>
      <w:r w:rsidR="006A105F" w:rsidRPr="00D316C5">
        <w:rPr>
          <w:szCs w:val="24"/>
          <w:lang w:val="en-US"/>
        </w:rPr>
        <w:t>Dirani</w:t>
      </w:r>
      <w:r w:rsidR="006A105F" w:rsidRPr="00D316C5">
        <w:rPr>
          <w:szCs w:val="24"/>
          <w:shd w:val="clear" w:color="auto" w:fill="FFFFFF"/>
        </w:rPr>
        <w:t>, 2020</w:t>
      </w:r>
      <w:r w:rsidR="00D450D4">
        <w:rPr>
          <w:szCs w:val="24"/>
          <w:shd w:val="clear" w:color="auto" w:fill="FFFFFF"/>
        </w:rPr>
        <w:t>;</w:t>
      </w:r>
      <w:r w:rsidR="008F13CA">
        <w:rPr>
          <w:szCs w:val="24"/>
          <w:shd w:val="clear" w:color="auto" w:fill="FFFFFF"/>
        </w:rPr>
        <w:t xml:space="preserve"> </w:t>
      </w:r>
      <w:r w:rsidR="008F13CA">
        <w:t>Зинурова, Никитина, Фатхуллина, 2022</w:t>
      </w:r>
      <w:r w:rsidR="006A105F" w:rsidRPr="00D316C5">
        <w:rPr>
          <w:szCs w:val="24"/>
          <w:shd w:val="clear" w:color="auto" w:fill="FFFFFF"/>
        </w:rPr>
        <w:t>]</w:t>
      </w:r>
      <w:r w:rsidR="005637B6" w:rsidRPr="00D316C5">
        <w:t>.</w:t>
      </w:r>
    </w:p>
    <w:p w:rsidR="00D316C5" w:rsidRPr="00D316C5" w:rsidRDefault="009C1A90" w:rsidP="006033D6">
      <w:r w:rsidRPr="00D316C5">
        <w:t xml:space="preserve">В работе поколение </w:t>
      </w:r>
      <w:r w:rsidRPr="00D316C5">
        <w:rPr>
          <w:lang w:val="en-US"/>
        </w:rPr>
        <w:t>Z</w:t>
      </w:r>
      <w:r w:rsidRPr="00D316C5">
        <w:t xml:space="preserve"> ищет стабильность</w:t>
      </w:r>
      <w:r w:rsidR="009C482E" w:rsidRPr="00D316C5">
        <w:t xml:space="preserve"> </w:t>
      </w:r>
      <w:r w:rsidR="006A105F" w:rsidRPr="00D316C5">
        <w:t>[</w:t>
      </w:r>
      <w:r w:rsidR="00DD1D7A" w:rsidRPr="00D316C5">
        <w:rPr>
          <w:lang w:val="en-US"/>
        </w:rPr>
        <w:t>McKinsey</w:t>
      </w:r>
      <w:r w:rsidR="00DD1D7A" w:rsidRPr="00D316C5">
        <w:t>&amp;</w:t>
      </w:r>
      <w:r w:rsidR="00DD1D7A" w:rsidRPr="00D316C5">
        <w:rPr>
          <w:lang w:val="en-US"/>
        </w:rPr>
        <w:t>Company</w:t>
      </w:r>
      <w:r w:rsidR="00DD1D7A" w:rsidRPr="00D316C5">
        <w:t>, 2018</w:t>
      </w:r>
      <w:r w:rsidR="003457C2" w:rsidRPr="00D316C5">
        <w:t>;</w:t>
      </w:r>
      <w:r w:rsidR="006A105F" w:rsidRPr="00D316C5">
        <w:rPr>
          <w:szCs w:val="24"/>
        </w:rPr>
        <w:t xml:space="preserve"> </w:t>
      </w:r>
      <w:r w:rsidR="006A105F" w:rsidRPr="00D316C5">
        <w:rPr>
          <w:szCs w:val="24"/>
          <w:lang w:val="en-US"/>
        </w:rPr>
        <w:t>B</w:t>
      </w:r>
      <w:r w:rsidR="006A105F" w:rsidRPr="00D316C5">
        <w:rPr>
          <w:szCs w:val="24"/>
        </w:rPr>
        <w:t xml:space="preserve">. </w:t>
      </w:r>
      <w:r w:rsidR="006A105F" w:rsidRPr="00D316C5">
        <w:rPr>
          <w:szCs w:val="24"/>
          <w:lang w:val="en-US"/>
        </w:rPr>
        <w:t>Barhate</w:t>
      </w:r>
      <w:r w:rsidR="008F13CA" w:rsidRPr="008F13CA">
        <w:rPr>
          <w:szCs w:val="24"/>
          <w:shd w:val="clear" w:color="auto" w:fill="FFFFFF"/>
        </w:rPr>
        <w:t>,</w:t>
      </w:r>
      <w:r w:rsidR="006A105F" w:rsidRPr="00D316C5">
        <w:rPr>
          <w:szCs w:val="24"/>
          <w:shd w:val="clear" w:color="auto" w:fill="FFFFFF"/>
          <w:lang w:val="en-US"/>
        </w:rPr>
        <w:t> </w:t>
      </w:r>
      <w:hyperlink r:id="rId15" w:tooltip="Khalil M. Dirani" w:history="1">
        <w:r w:rsidR="006A105F" w:rsidRPr="00D316C5">
          <w:rPr>
            <w:rStyle w:val="af9"/>
            <w:rFonts w:cs="Times New Roman"/>
            <w:color w:val="auto"/>
            <w:szCs w:val="24"/>
            <w:u w:val="none"/>
            <w:shd w:val="clear" w:color="auto" w:fill="FFFFFF"/>
            <w:lang w:val="en-US"/>
          </w:rPr>
          <w:t>K</w:t>
        </w:r>
        <w:r w:rsidR="006A105F" w:rsidRPr="00D316C5">
          <w:rPr>
            <w:rStyle w:val="af9"/>
            <w:rFonts w:cs="Times New Roman"/>
            <w:color w:val="auto"/>
            <w:szCs w:val="24"/>
            <w:u w:val="none"/>
            <w:shd w:val="clear" w:color="auto" w:fill="FFFFFF"/>
          </w:rPr>
          <w:t>.</w:t>
        </w:r>
        <w:r w:rsidR="006A105F" w:rsidRPr="00D316C5">
          <w:rPr>
            <w:rStyle w:val="af9"/>
            <w:rFonts w:cs="Times New Roman"/>
            <w:color w:val="auto"/>
            <w:szCs w:val="24"/>
            <w:u w:val="none"/>
            <w:shd w:val="clear" w:color="auto" w:fill="FFFFFF"/>
            <w:lang w:val="en-US"/>
          </w:rPr>
          <w:t>M</w:t>
        </w:r>
        <w:r w:rsidR="006A105F" w:rsidRPr="00D316C5">
          <w:rPr>
            <w:rStyle w:val="af9"/>
            <w:rFonts w:cs="Times New Roman"/>
            <w:color w:val="auto"/>
            <w:szCs w:val="24"/>
            <w:u w:val="none"/>
            <w:shd w:val="clear" w:color="auto" w:fill="FFFFFF"/>
          </w:rPr>
          <w:t>.</w:t>
        </w:r>
      </w:hyperlink>
      <w:r w:rsidR="006A105F" w:rsidRPr="00D316C5">
        <w:rPr>
          <w:szCs w:val="24"/>
        </w:rPr>
        <w:t xml:space="preserve"> </w:t>
      </w:r>
      <w:r w:rsidR="006A105F" w:rsidRPr="00D316C5">
        <w:rPr>
          <w:szCs w:val="24"/>
          <w:lang w:val="en-US"/>
        </w:rPr>
        <w:t>Dirani</w:t>
      </w:r>
      <w:r w:rsidR="006A105F" w:rsidRPr="00D316C5">
        <w:rPr>
          <w:szCs w:val="24"/>
          <w:shd w:val="clear" w:color="auto" w:fill="FFFFFF"/>
        </w:rPr>
        <w:t>, 2020]</w:t>
      </w:r>
      <w:r w:rsidRPr="00D316C5">
        <w:t xml:space="preserve"> и конкурентную заработную плату</w:t>
      </w:r>
      <w:r w:rsidR="00AF122C" w:rsidRPr="00D316C5">
        <w:t xml:space="preserve"> </w:t>
      </w:r>
      <w:r w:rsidR="006A105F" w:rsidRPr="00D316C5">
        <w:t>[</w:t>
      </w:r>
      <w:r w:rsidR="009C482E" w:rsidRPr="00D316C5">
        <w:rPr>
          <w:lang w:val="en-US"/>
        </w:rPr>
        <w:t>Deloitte</w:t>
      </w:r>
      <w:r w:rsidR="006A105F" w:rsidRPr="00D316C5">
        <w:t>, 2019</w:t>
      </w:r>
      <w:r w:rsidR="003457C2" w:rsidRPr="00D316C5">
        <w:t xml:space="preserve">; </w:t>
      </w:r>
      <w:r w:rsidR="006A105F" w:rsidRPr="00D316C5">
        <w:rPr>
          <w:szCs w:val="24"/>
          <w:lang w:val="en-US"/>
        </w:rPr>
        <w:t>B</w:t>
      </w:r>
      <w:r w:rsidR="006A105F" w:rsidRPr="00D316C5">
        <w:rPr>
          <w:szCs w:val="24"/>
        </w:rPr>
        <w:t xml:space="preserve">. </w:t>
      </w:r>
      <w:r w:rsidR="006A105F" w:rsidRPr="00D316C5">
        <w:rPr>
          <w:szCs w:val="24"/>
          <w:lang w:val="en-US"/>
        </w:rPr>
        <w:t>Barhate</w:t>
      </w:r>
      <w:r w:rsidR="008F13CA" w:rsidRPr="008F13CA">
        <w:rPr>
          <w:szCs w:val="24"/>
          <w:shd w:val="clear" w:color="auto" w:fill="FFFFFF"/>
        </w:rPr>
        <w:t>,</w:t>
      </w:r>
      <w:r w:rsidR="006A105F" w:rsidRPr="00D316C5">
        <w:rPr>
          <w:szCs w:val="24"/>
          <w:shd w:val="clear" w:color="auto" w:fill="FFFFFF"/>
          <w:lang w:val="en-US"/>
        </w:rPr>
        <w:t> </w:t>
      </w:r>
      <w:hyperlink r:id="rId16" w:tooltip="Khalil M. Dirani" w:history="1">
        <w:r w:rsidR="006A105F" w:rsidRPr="00D316C5">
          <w:rPr>
            <w:rStyle w:val="af9"/>
            <w:rFonts w:cs="Times New Roman"/>
            <w:color w:val="auto"/>
            <w:szCs w:val="24"/>
            <w:u w:val="none"/>
            <w:shd w:val="clear" w:color="auto" w:fill="FFFFFF"/>
            <w:lang w:val="en-US"/>
          </w:rPr>
          <w:t>K</w:t>
        </w:r>
        <w:r w:rsidR="006A105F" w:rsidRPr="00D316C5">
          <w:rPr>
            <w:rStyle w:val="af9"/>
            <w:rFonts w:cs="Times New Roman"/>
            <w:color w:val="auto"/>
            <w:szCs w:val="24"/>
            <w:u w:val="none"/>
            <w:shd w:val="clear" w:color="auto" w:fill="FFFFFF"/>
          </w:rPr>
          <w:t>.</w:t>
        </w:r>
        <w:r w:rsidR="006A105F" w:rsidRPr="00D316C5">
          <w:rPr>
            <w:rStyle w:val="af9"/>
            <w:rFonts w:cs="Times New Roman"/>
            <w:color w:val="auto"/>
            <w:szCs w:val="24"/>
            <w:u w:val="none"/>
            <w:shd w:val="clear" w:color="auto" w:fill="FFFFFF"/>
            <w:lang w:val="en-US"/>
          </w:rPr>
          <w:t>M</w:t>
        </w:r>
        <w:r w:rsidR="006A105F" w:rsidRPr="00D316C5">
          <w:rPr>
            <w:rStyle w:val="af9"/>
            <w:rFonts w:cs="Times New Roman"/>
            <w:color w:val="auto"/>
            <w:szCs w:val="24"/>
            <w:u w:val="none"/>
            <w:shd w:val="clear" w:color="auto" w:fill="FFFFFF"/>
          </w:rPr>
          <w:t>.</w:t>
        </w:r>
      </w:hyperlink>
      <w:r w:rsidR="006A105F" w:rsidRPr="00D316C5">
        <w:rPr>
          <w:szCs w:val="24"/>
        </w:rPr>
        <w:t xml:space="preserve"> </w:t>
      </w:r>
      <w:r w:rsidR="006A105F" w:rsidRPr="00D316C5">
        <w:rPr>
          <w:szCs w:val="24"/>
          <w:lang w:val="en-US"/>
        </w:rPr>
        <w:t>Dirani</w:t>
      </w:r>
      <w:r w:rsidR="006A105F" w:rsidRPr="00D316C5">
        <w:rPr>
          <w:szCs w:val="24"/>
          <w:shd w:val="clear" w:color="auto" w:fill="FFFFFF"/>
        </w:rPr>
        <w:t>, 2020]</w:t>
      </w:r>
      <w:r w:rsidRPr="00D316C5">
        <w:t>. П</w:t>
      </w:r>
      <w:r w:rsidR="00AF122C" w:rsidRPr="00D316C5">
        <w:t xml:space="preserve">омимо этого, </w:t>
      </w:r>
      <w:r w:rsidRPr="00D316C5">
        <w:t xml:space="preserve">представители поколения </w:t>
      </w:r>
      <w:r w:rsidRPr="00D316C5">
        <w:rPr>
          <w:lang w:val="en-US"/>
        </w:rPr>
        <w:t>Z</w:t>
      </w:r>
      <w:r w:rsidRPr="00D316C5">
        <w:t xml:space="preserve"> любят работать независимо, но ценят социальные контакты на работе и приятное общение</w:t>
      </w:r>
      <w:r w:rsidR="00AF122C" w:rsidRPr="00D316C5">
        <w:t xml:space="preserve"> </w:t>
      </w:r>
      <w:r w:rsidR="006A105F" w:rsidRPr="00D316C5">
        <w:t>[</w:t>
      </w:r>
      <w:r w:rsidR="006A105F" w:rsidRPr="00D316C5">
        <w:rPr>
          <w:szCs w:val="24"/>
          <w:lang w:val="en-US"/>
        </w:rPr>
        <w:t>B</w:t>
      </w:r>
      <w:r w:rsidR="006A105F" w:rsidRPr="00D316C5">
        <w:rPr>
          <w:szCs w:val="24"/>
        </w:rPr>
        <w:t xml:space="preserve">. </w:t>
      </w:r>
      <w:r w:rsidR="006A105F" w:rsidRPr="00D316C5">
        <w:rPr>
          <w:szCs w:val="24"/>
          <w:lang w:val="en-US"/>
        </w:rPr>
        <w:t>Barhate</w:t>
      </w:r>
      <w:r w:rsidR="008F13CA" w:rsidRPr="008F13CA">
        <w:rPr>
          <w:szCs w:val="24"/>
          <w:shd w:val="clear" w:color="auto" w:fill="FFFFFF"/>
        </w:rPr>
        <w:t xml:space="preserve">, </w:t>
      </w:r>
      <w:hyperlink r:id="rId17" w:tooltip="Khalil M. Dirani" w:history="1">
        <w:r w:rsidR="006A105F" w:rsidRPr="00D316C5">
          <w:rPr>
            <w:rStyle w:val="af9"/>
            <w:rFonts w:cs="Times New Roman"/>
            <w:color w:val="auto"/>
            <w:szCs w:val="24"/>
            <w:u w:val="none"/>
            <w:shd w:val="clear" w:color="auto" w:fill="FFFFFF"/>
            <w:lang w:val="en-US"/>
          </w:rPr>
          <w:t>K</w:t>
        </w:r>
        <w:r w:rsidR="006A105F" w:rsidRPr="00D316C5">
          <w:rPr>
            <w:rStyle w:val="af9"/>
            <w:rFonts w:cs="Times New Roman"/>
            <w:color w:val="auto"/>
            <w:szCs w:val="24"/>
            <w:u w:val="none"/>
            <w:shd w:val="clear" w:color="auto" w:fill="FFFFFF"/>
          </w:rPr>
          <w:t>.</w:t>
        </w:r>
        <w:r w:rsidR="006A105F" w:rsidRPr="00D316C5">
          <w:rPr>
            <w:rStyle w:val="af9"/>
            <w:rFonts w:cs="Times New Roman"/>
            <w:color w:val="auto"/>
            <w:szCs w:val="24"/>
            <w:u w:val="none"/>
            <w:shd w:val="clear" w:color="auto" w:fill="FFFFFF"/>
            <w:lang w:val="en-US"/>
          </w:rPr>
          <w:t>M</w:t>
        </w:r>
        <w:r w:rsidR="006A105F" w:rsidRPr="00D316C5">
          <w:rPr>
            <w:rStyle w:val="af9"/>
            <w:rFonts w:cs="Times New Roman"/>
            <w:color w:val="auto"/>
            <w:szCs w:val="24"/>
            <w:u w:val="none"/>
            <w:shd w:val="clear" w:color="auto" w:fill="FFFFFF"/>
          </w:rPr>
          <w:t>.</w:t>
        </w:r>
      </w:hyperlink>
      <w:r w:rsidR="006A105F" w:rsidRPr="00D316C5">
        <w:rPr>
          <w:szCs w:val="24"/>
        </w:rPr>
        <w:t xml:space="preserve"> </w:t>
      </w:r>
      <w:r w:rsidR="006A105F" w:rsidRPr="00D316C5">
        <w:rPr>
          <w:szCs w:val="24"/>
          <w:lang w:val="en-US"/>
        </w:rPr>
        <w:t>Dirani</w:t>
      </w:r>
      <w:r w:rsidR="006A105F" w:rsidRPr="00D316C5">
        <w:rPr>
          <w:szCs w:val="24"/>
          <w:shd w:val="clear" w:color="auto" w:fill="FFFFFF"/>
        </w:rPr>
        <w:t>, 2020</w:t>
      </w:r>
      <w:r w:rsidR="0012545F" w:rsidRPr="00D316C5">
        <w:t xml:space="preserve">; </w:t>
      </w:r>
      <w:r w:rsidR="00D316C5" w:rsidRPr="00D316C5">
        <w:rPr>
          <w:lang w:val="en-US"/>
        </w:rPr>
        <w:t>M</w:t>
      </w:r>
      <w:r w:rsidR="00D316C5" w:rsidRPr="00D316C5">
        <w:t xml:space="preserve">. </w:t>
      </w:r>
      <w:r w:rsidR="00D316C5" w:rsidRPr="00D316C5">
        <w:rPr>
          <w:lang w:val="en-US"/>
        </w:rPr>
        <w:t>Ozkan</w:t>
      </w:r>
      <w:r w:rsidR="00D316C5" w:rsidRPr="00D316C5">
        <w:t xml:space="preserve">, </w:t>
      </w:r>
      <w:r w:rsidR="00D316C5" w:rsidRPr="00D316C5">
        <w:rPr>
          <w:lang w:val="en-US"/>
        </w:rPr>
        <w:t>S</w:t>
      </w:r>
      <w:r w:rsidR="00D316C5" w:rsidRPr="00D316C5">
        <w:t xml:space="preserve">. </w:t>
      </w:r>
      <w:r w:rsidR="00D316C5" w:rsidRPr="00D316C5">
        <w:rPr>
          <w:lang w:val="en-US"/>
        </w:rPr>
        <w:t>Betul</w:t>
      </w:r>
      <w:r w:rsidR="00D316C5" w:rsidRPr="00D316C5">
        <w:t>, 2015</w:t>
      </w:r>
      <w:r w:rsidR="006A105F" w:rsidRPr="00D316C5">
        <w:t>]</w:t>
      </w:r>
      <w:r w:rsidRPr="00D316C5">
        <w:t xml:space="preserve">. Также отмечается, что </w:t>
      </w:r>
      <w:r w:rsidR="00B51AE3" w:rsidRPr="00D316C5">
        <w:t>некоторые из них</w:t>
      </w:r>
      <w:r w:rsidRPr="00D316C5">
        <w:t xml:space="preserve"> любят работать в</w:t>
      </w:r>
      <w:r w:rsidR="00B51AE3" w:rsidRPr="00D316C5">
        <w:t xml:space="preserve"> том числе и в</w:t>
      </w:r>
      <w:r w:rsidRPr="00D316C5">
        <w:t xml:space="preserve"> командах</w:t>
      </w:r>
      <w:r w:rsidR="00AF122C" w:rsidRPr="00D316C5">
        <w:t xml:space="preserve"> </w:t>
      </w:r>
      <w:r w:rsidR="006A105F" w:rsidRPr="00D316C5">
        <w:t>[</w:t>
      </w:r>
      <w:r w:rsidR="006A105F" w:rsidRPr="00D316C5">
        <w:rPr>
          <w:szCs w:val="24"/>
          <w:lang w:val="en-US"/>
        </w:rPr>
        <w:t>B</w:t>
      </w:r>
      <w:r w:rsidR="006A105F" w:rsidRPr="00D316C5">
        <w:rPr>
          <w:szCs w:val="24"/>
        </w:rPr>
        <w:t xml:space="preserve">. </w:t>
      </w:r>
      <w:r w:rsidR="006A105F" w:rsidRPr="00D316C5">
        <w:rPr>
          <w:szCs w:val="24"/>
          <w:lang w:val="en-US"/>
        </w:rPr>
        <w:t>Barhate</w:t>
      </w:r>
      <w:r w:rsidR="008F13CA" w:rsidRPr="008F13CA">
        <w:rPr>
          <w:szCs w:val="24"/>
          <w:shd w:val="clear" w:color="auto" w:fill="FFFFFF"/>
        </w:rPr>
        <w:t>,</w:t>
      </w:r>
      <w:r w:rsidR="006A105F" w:rsidRPr="00D316C5">
        <w:rPr>
          <w:szCs w:val="24"/>
          <w:shd w:val="clear" w:color="auto" w:fill="FFFFFF"/>
          <w:lang w:val="en-US"/>
        </w:rPr>
        <w:t> </w:t>
      </w:r>
      <w:hyperlink r:id="rId18" w:tooltip="Khalil M. Dirani" w:history="1">
        <w:r w:rsidR="006A105F" w:rsidRPr="00D316C5">
          <w:rPr>
            <w:rStyle w:val="af9"/>
            <w:rFonts w:cs="Times New Roman"/>
            <w:color w:val="auto"/>
            <w:szCs w:val="24"/>
            <w:u w:val="none"/>
            <w:shd w:val="clear" w:color="auto" w:fill="FFFFFF"/>
            <w:lang w:val="en-US"/>
          </w:rPr>
          <w:t>K</w:t>
        </w:r>
        <w:r w:rsidR="006A105F" w:rsidRPr="00D316C5">
          <w:rPr>
            <w:rStyle w:val="af9"/>
            <w:rFonts w:cs="Times New Roman"/>
            <w:color w:val="auto"/>
            <w:szCs w:val="24"/>
            <w:u w:val="none"/>
            <w:shd w:val="clear" w:color="auto" w:fill="FFFFFF"/>
          </w:rPr>
          <w:t>.</w:t>
        </w:r>
        <w:r w:rsidR="006A105F" w:rsidRPr="00D316C5">
          <w:rPr>
            <w:rStyle w:val="af9"/>
            <w:rFonts w:cs="Times New Roman"/>
            <w:color w:val="auto"/>
            <w:szCs w:val="24"/>
            <w:u w:val="none"/>
            <w:shd w:val="clear" w:color="auto" w:fill="FFFFFF"/>
            <w:lang w:val="en-US"/>
          </w:rPr>
          <w:t>M</w:t>
        </w:r>
        <w:r w:rsidR="006A105F" w:rsidRPr="00D316C5">
          <w:rPr>
            <w:rStyle w:val="af9"/>
            <w:rFonts w:cs="Times New Roman"/>
            <w:color w:val="auto"/>
            <w:szCs w:val="24"/>
            <w:u w:val="none"/>
            <w:shd w:val="clear" w:color="auto" w:fill="FFFFFF"/>
          </w:rPr>
          <w:t>.</w:t>
        </w:r>
      </w:hyperlink>
      <w:r w:rsidR="006A105F" w:rsidRPr="00D316C5">
        <w:rPr>
          <w:szCs w:val="24"/>
        </w:rPr>
        <w:t xml:space="preserve"> </w:t>
      </w:r>
      <w:r w:rsidR="006A105F" w:rsidRPr="00D316C5">
        <w:rPr>
          <w:szCs w:val="24"/>
          <w:lang w:val="en-US"/>
        </w:rPr>
        <w:t>Dirani</w:t>
      </w:r>
      <w:r w:rsidR="006A105F" w:rsidRPr="00D608EA">
        <w:rPr>
          <w:szCs w:val="24"/>
          <w:shd w:val="clear" w:color="auto" w:fill="FFFFFF"/>
        </w:rPr>
        <w:t>, 2020</w:t>
      </w:r>
      <w:r w:rsidR="0012545F" w:rsidRPr="00D608EA">
        <w:t xml:space="preserve">; </w:t>
      </w:r>
      <w:r w:rsidR="00D316C5" w:rsidRPr="00D316C5">
        <w:rPr>
          <w:lang w:val="en-US"/>
        </w:rPr>
        <w:t>M</w:t>
      </w:r>
      <w:r w:rsidR="00D316C5" w:rsidRPr="00D608EA">
        <w:t xml:space="preserve">. </w:t>
      </w:r>
      <w:r w:rsidR="00D316C5" w:rsidRPr="00D316C5">
        <w:rPr>
          <w:lang w:val="en-US"/>
        </w:rPr>
        <w:t>Ozkan</w:t>
      </w:r>
      <w:r w:rsidR="00D316C5" w:rsidRPr="00D608EA">
        <w:t xml:space="preserve">, </w:t>
      </w:r>
      <w:r w:rsidR="00D316C5" w:rsidRPr="00D316C5">
        <w:rPr>
          <w:lang w:val="en-US"/>
        </w:rPr>
        <w:t>S</w:t>
      </w:r>
      <w:r w:rsidR="00D316C5" w:rsidRPr="00D608EA">
        <w:t xml:space="preserve">. </w:t>
      </w:r>
      <w:r w:rsidR="00D316C5" w:rsidRPr="00D316C5">
        <w:rPr>
          <w:lang w:val="en-US"/>
        </w:rPr>
        <w:t>Betul</w:t>
      </w:r>
      <w:r w:rsidR="00D316C5" w:rsidRPr="00D316C5">
        <w:t>, 2015</w:t>
      </w:r>
      <w:r w:rsidR="006A105F" w:rsidRPr="00D608EA">
        <w:t>]</w:t>
      </w:r>
      <w:r w:rsidRPr="00D608EA">
        <w:t>.</w:t>
      </w:r>
      <w:r w:rsidR="003E133D" w:rsidRPr="00D608EA">
        <w:t xml:space="preserve"> </w:t>
      </w:r>
      <w:r w:rsidR="003E133D" w:rsidRPr="00D316C5">
        <w:t xml:space="preserve">Поколение </w:t>
      </w:r>
      <w:r w:rsidR="003E133D" w:rsidRPr="00D316C5">
        <w:rPr>
          <w:lang w:val="en-US"/>
        </w:rPr>
        <w:t>Z</w:t>
      </w:r>
      <w:r w:rsidR="003E133D" w:rsidRPr="00D316C5">
        <w:t xml:space="preserve"> характеризуется как конкурентоспособное </w:t>
      </w:r>
      <w:r w:rsidR="00163896" w:rsidRPr="00D316C5">
        <w:t>и сильно мотивированное</w:t>
      </w:r>
      <w:r w:rsidR="0065676F">
        <w:t xml:space="preserve"> к достижениям</w:t>
      </w:r>
      <w:r w:rsidR="003E133D" w:rsidRPr="00D316C5">
        <w:t xml:space="preserve">, что отчасти обусловлено присущим им страхом упущенных возможностей </w:t>
      </w:r>
      <w:r w:rsidR="006A105F" w:rsidRPr="00D316C5">
        <w:t>[</w:t>
      </w:r>
      <w:r w:rsidR="00897AD6" w:rsidRPr="00D316C5">
        <w:t>Стиллман, 2018</w:t>
      </w:r>
      <w:r w:rsidR="006A105F" w:rsidRPr="00D316C5">
        <w:t>]</w:t>
      </w:r>
      <w:r w:rsidR="005C4B23" w:rsidRPr="00D316C5">
        <w:t xml:space="preserve">, а отчасти </w:t>
      </w:r>
      <w:r w:rsidR="00163896" w:rsidRPr="00D316C5">
        <w:t xml:space="preserve">– </w:t>
      </w:r>
      <w:r w:rsidR="005C4B23" w:rsidRPr="00D316C5">
        <w:t>благоприятными экономическими обстоятельствами прошлого, популяризацией в СМИ и Интернете высоких стандартов жизни, а также выравниванием возможностей для обучения и саморазвития</w:t>
      </w:r>
      <w:r w:rsidR="006A105F" w:rsidRPr="00D316C5">
        <w:t xml:space="preserve"> [</w:t>
      </w:r>
      <w:r w:rsidR="00897AD6" w:rsidRPr="00D316C5">
        <w:t>Стиллман, 2018</w:t>
      </w:r>
      <w:r w:rsidR="006A105F" w:rsidRPr="00D316C5">
        <w:t>]</w:t>
      </w:r>
      <w:r w:rsidR="003E133D" w:rsidRPr="00D316C5">
        <w:t xml:space="preserve">. </w:t>
      </w:r>
      <w:r w:rsidR="00D450D4">
        <w:t>Это поколение является гибким,</w:t>
      </w:r>
      <w:r w:rsidR="00091AD2">
        <w:t xml:space="preserve"> в том числе и в рабочей среде,</w:t>
      </w:r>
      <w:r w:rsidR="00D450D4">
        <w:t xml:space="preserve"> быстро адаптируется к изменениям окружающей среды </w:t>
      </w:r>
      <w:r w:rsidR="00D450D4" w:rsidRPr="00D450D4">
        <w:t>[</w:t>
      </w:r>
      <w:r w:rsidR="008F13CA">
        <w:t>Зинурова, Никитина, Фатхуллина, 2022</w:t>
      </w:r>
      <w:r w:rsidR="00D450D4" w:rsidRPr="00D450D4">
        <w:t>]</w:t>
      </w:r>
      <w:r w:rsidR="00D450D4">
        <w:t xml:space="preserve">. </w:t>
      </w:r>
      <w:r w:rsidR="003E133D" w:rsidRPr="00D316C5">
        <w:t xml:space="preserve">Для представителей поколения </w:t>
      </w:r>
      <w:r w:rsidR="003E133D" w:rsidRPr="00D316C5">
        <w:rPr>
          <w:lang w:val="en-US"/>
        </w:rPr>
        <w:t>Z</w:t>
      </w:r>
      <w:r w:rsidR="003E133D" w:rsidRPr="00D316C5">
        <w:t xml:space="preserve"> важно работать в компании, которая разделяет их ценности </w:t>
      </w:r>
      <w:r w:rsidR="006A105F" w:rsidRPr="00D316C5">
        <w:t>[</w:t>
      </w:r>
      <w:r w:rsidR="006A105F" w:rsidRPr="00D316C5">
        <w:rPr>
          <w:szCs w:val="24"/>
          <w:lang w:val="en-US"/>
        </w:rPr>
        <w:t>B</w:t>
      </w:r>
      <w:r w:rsidR="006A105F" w:rsidRPr="00D316C5">
        <w:rPr>
          <w:szCs w:val="24"/>
        </w:rPr>
        <w:t xml:space="preserve">. </w:t>
      </w:r>
      <w:r w:rsidR="006A105F" w:rsidRPr="00D316C5">
        <w:rPr>
          <w:szCs w:val="24"/>
          <w:lang w:val="en-US"/>
        </w:rPr>
        <w:t>Barhate</w:t>
      </w:r>
      <w:r w:rsidR="008F13CA" w:rsidRPr="008F13CA">
        <w:rPr>
          <w:szCs w:val="24"/>
          <w:shd w:val="clear" w:color="auto" w:fill="FFFFFF"/>
        </w:rPr>
        <w:t>,</w:t>
      </w:r>
      <w:r w:rsidR="006A105F" w:rsidRPr="00D316C5">
        <w:rPr>
          <w:szCs w:val="24"/>
          <w:shd w:val="clear" w:color="auto" w:fill="FFFFFF"/>
          <w:lang w:val="en-US"/>
        </w:rPr>
        <w:t> </w:t>
      </w:r>
      <w:hyperlink r:id="rId19" w:tooltip="Khalil M. Dirani" w:history="1">
        <w:r w:rsidR="006A105F" w:rsidRPr="00D316C5">
          <w:rPr>
            <w:rStyle w:val="af9"/>
            <w:rFonts w:cs="Times New Roman"/>
            <w:color w:val="auto"/>
            <w:szCs w:val="24"/>
            <w:u w:val="none"/>
            <w:shd w:val="clear" w:color="auto" w:fill="FFFFFF"/>
            <w:lang w:val="en-US"/>
          </w:rPr>
          <w:t>K</w:t>
        </w:r>
        <w:r w:rsidR="006A105F" w:rsidRPr="00D316C5">
          <w:rPr>
            <w:rStyle w:val="af9"/>
            <w:rFonts w:cs="Times New Roman"/>
            <w:color w:val="auto"/>
            <w:szCs w:val="24"/>
            <w:u w:val="none"/>
            <w:shd w:val="clear" w:color="auto" w:fill="FFFFFF"/>
          </w:rPr>
          <w:t>.</w:t>
        </w:r>
        <w:r w:rsidR="006A105F" w:rsidRPr="00D316C5">
          <w:rPr>
            <w:rStyle w:val="af9"/>
            <w:rFonts w:cs="Times New Roman"/>
            <w:color w:val="auto"/>
            <w:szCs w:val="24"/>
            <w:u w:val="none"/>
            <w:shd w:val="clear" w:color="auto" w:fill="FFFFFF"/>
            <w:lang w:val="en-US"/>
          </w:rPr>
          <w:t>M</w:t>
        </w:r>
        <w:r w:rsidR="006A105F" w:rsidRPr="00D316C5">
          <w:rPr>
            <w:rStyle w:val="af9"/>
            <w:rFonts w:cs="Times New Roman"/>
            <w:color w:val="auto"/>
            <w:szCs w:val="24"/>
            <w:u w:val="none"/>
            <w:shd w:val="clear" w:color="auto" w:fill="FFFFFF"/>
          </w:rPr>
          <w:t>.</w:t>
        </w:r>
      </w:hyperlink>
      <w:r w:rsidR="006A105F" w:rsidRPr="00D316C5">
        <w:rPr>
          <w:szCs w:val="24"/>
        </w:rPr>
        <w:t xml:space="preserve"> </w:t>
      </w:r>
      <w:r w:rsidR="006A105F" w:rsidRPr="00D316C5">
        <w:rPr>
          <w:szCs w:val="24"/>
          <w:lang w:val="en-US"/>
        </w:rPr>
        <w:t>Dirani</w:t>
      </w:r>
      <w:r w:rsidR="006A105F" w:rsidRPr="00D316C5">
        <w:rPr>
          <w:szCs w:val="24"/>
          <w:shd w:val="clear" w:color="auto" w:fill="FFFFFF"/>
        </w:rPr>
        <w:t>, 2020</w:t>
      </w:r>
      <w:r w:rsidR="006A105F" w:rsidRPr="00D316C5">
        <w:t>]</w:t>
      </w:r>
      <w:r w:rsidR="003E133D" w:rsidRPr="00D316C5">
        <w:t xml:space="preserve">, а также </w:t>
      </w:r>
      <w:r w:rsidR="00820633" w:rsidRPr="00D316C5">
        <w:t xml:space="preserve">имеет высокие моральные и этические стандарты и </w:t>
      </w:r>
      <w:r w:rsidR="003E133D" w:rsidRPr="00D316C5">
        <w:t>оказывает пол</w:t>
      </w:r>
      <w:r w:rsidR="00823B93">
        <w:t xml:space="preserve">ожительное влияние на общество </w:t>
      </w:r>
      <w:r w:rsidR="00823B93" w:rsidRPr="00823B93">
        <w:t>[</w:t>
      </w:r>
      <w:r w:rsidR="00897AD6" w:rsidRPr="00D316C5">
        <w:t>Стиллман, 2018</w:t>
      </w:r>
      <w:r w:rsidR="0047272E" w:rsidRPr="00D316C5">
        <w:t xml:space="preserve">; </w:t>
      </w:r>
      <w:r w:rsidR="00DD1D7A" w:rsidRPr="00D316C5">
        <w:rPr>
          <w:lang w:val="en-US"/>
        </w:rPr>
        <w:t>Deloitte</w:t>
      </w:r>
      <w:r w:rsidR="00DD1D7A" w:rsidRPr="00D316C5">
        <w:t>, 2019</w:t>
      </w:r>
      <w:r w:rsidR="00820633" w:rsidRPr="00D316C5">
        <w:t>;</w:t>
      </w:r>
      <w:r w:rsidR="006A105F" w:rsidRPr="00D316C5">
        <w:t xml:space="preserve"> B. Leslie, C. Anderson, C. Bickham, J. Horman, A. Overly, C. Gentry, C. Callahan, J. King, 2021</w:t>
      </w:r>
      <w:r w:rsidR="00823B93" w:rsidRPr="00823B93">
        <w:t>]</w:t>
      </w:r>
      <w:r w:rsidR="003E133D" w:rsidRPr="00D316C5">
        <w:t>.</w:t>
      </w:r>
      <w:r w:rsidR="00A73E5B" w:rsidRPr="00D316C5">
        <w:t xml:space="preserve"> Их интересуют возможности, связанные с пре</w:t>
      </w:r>
      <w:r w:rsidR="00823B93">
        <w:t>дпринимательской деятельностью [</w:t>
      </w:r>
      <w:r w:rsidR="00DD1D7A" w:rsidRPr="00D316C5">
        <w:rPr>
          <w:lang w:val="en-US"/>
        </w:rPr>
        <w:t>Deloitte</w:t>
      </w:r>
      <w:r w:rsidR="00DD1D7A" w:rsidRPr="00D316C5">
        <w:t>, 2019</w:t>
      </w:r>
      <w:r w:rsidR="00823B93" w:rsidRPr="0065676F">
        <w:t>]</w:t>
      </w:r>
      <w:r w:rsidR="00A73E5B" w:rsidRPr="00D316C5">
        <w:t xml:space="preserve">. Для них важно приносить пользу людям </w:t>
      </w:r>
      <w:r w:rsidR="00D122C0" w:rsidRPr="0065676F">
        <w:t>[</w:t>
      </w:r>
      <w:r w:rsidR="00DD1D7A" w:rsidRPr="00D316C5">
        <w:rPr>
          <w:lang w:val="en-US"/>
        </w:rPr>
        <w:t>Deloitte</w:t>
      </w:r>
      <w:r w:rsidR="00DD1D7A" w:rsidRPr="00D316C5">
        <w:t>, 2019</w:t>
      </w:r>
      <w:r w:rsidR="00D122C0" w:rsidRPr="0065676F">
        <w:t>]</w:t>
      </w:r>
      <w:r w:rsidR="00A73E5B" w:rsidRPr="00D316C5">
        <w:t>.</w:t>
      </w:r>
      <w:r w:rsidR="00627F93" w:rsidRPr="00D316C5">
        <w:t xml:space="preserve"> Поколение </w:t>
      </w:r>
      <w:r w:rsidR="00627F93" w:rsidRPr="00D316C5">
        <w:rPr>
          <w:lang w:val="en-US"/>
        </w:rPr>
        <w:t>Z</w:t>
      </w:r>
      <w:r w:rsidR="00627F93" w:rsidRPr="00D316C5">
        <w:t xml:space="preserve"> мотивирует достижение результатов в работе и самореализация </w:t>
      </w:r>
      <w:r w:rsidR="006A105F" w:rsidRPr="00D316C5">
        <w:t>[</w:t>
      </w:r>
      <w:r w:rsidR="006A105F" w:rsidRPr="00D316C5">
        <w:rPr>
          <w:szCs w:val="24"/>
          <w:lang w:val="en-US"/>
        </w:rPr>
        <w:t>B</w:t>
      </w:r>
      <w:r w:rsidR="006A105F" w:rsidRPr="00D316C5">
        <w:rPr>
          <w:szCs w:val="24"/>
        </w:rPr>
        <w:t xml:space="preserve">. </w:t>
      </w:r>
      <w:r w:rsidR="006A105F" w:rsidRPr="00D316C5">
        <w:rPr>
          <w:szCs w:val="24"/>
          <w:lang w:val="en-US"/>
        </w:rPr>
        <w:t>Barhate</w:t>
      </w:r>
      <w:r w:rsidR="008F13CA" w:rsidRPr="008F13CA">
        <w:rPr>
          <w:szCs w:val="24"/>
          <w:shd w:val="clear" w:color="auto" w:fill="FFFFFF"/>
        </w:rPr>
        <w:t>,</w:t>
      </w:r>
      <w:r w:rsidR="006A105F" w:rsidRPr="00D316C5">
        <w:rPr>
          <w:szCs w:val="24"/>
          <w:shd w:val="clear" w:color="auto" w:fill="FFFFFF"/>
          <w:lang w:val="en-US"/>
        </w:rPr>
        <w:t> </w:t>
      </w:r>
      <w:hyperlink r:id="rId20" w:tooltip="Khalil M. Dirani" w:history="1">
        <w:r w:rsidR="006A105F" w:rsidRPr="00D316C5">
          <w:rPr>
            <w:rStyle w:val="af9"/>
            <w:rFonts w:cs="Times New Roman"/>
            <w:color w:val="auto"/>
            <w:szCs w:val="24"/>
            <w:u w:val="none"/>
            <w:shd w:val="clear" w:color="auto" w:fill="FFFFFF"/>
            <w:lang w:val="en-US"/>
          </w:rPr>
          <w:t>K</w:t>
        </w:r>
        <w:r w:rsidR="006A105F" w:rsidRPr="00D316C5">
          <w:rPr>
            <w:rStyle w:val="af9"/>
            <w:rFonts w:cs="Times New Roman"/>
            <w:color w:val="auto"/>
            <w:szCs w:val="24"/>
            <w:u w:val="none"/>
            <w:shd w:val="clear" w:color="auto" w:fill="FFFFFF"/>
          </w:rPr>
          <w:t>.</w:t>
        </w:r>
        <w:r w:rsidR="006A105F" w:rsidRPr="00D316C5">
          <w:rPr>
            <w:rStyle w:val="af9"/>
            <w:rFonts w:cs="Times New Roman"/>
            <w:color w:val="auto"/>
            <w:szCs w:val="24"/>
            <w:u w:val="none"/>
            <w:shd w:val="clear" w:color="auto" w:fill="FFFFFF"/>
            <w:lang w:val="en-US"/>
          </w:rPr>
          <w:t>M</w:t>
        </w:r>
        <w:r w:rsidR="006A105F" w:rsidRPr="00D316C5">
          <w:rPr>
            <w:rStyle w:val="af9"/>
            <w:rFonts w:cs="Times New Roman"/>
            <w:color w:val="auto"/>
            <w:szCs w:val="24"/>
            <w:u w:val="none"/>
            <w:shd w:val="clear" w:color="auto" w:fill="FFFFFF"/>
          </w:rPr>
          <w:t>.</w:t>
        </w:r>
      </w:hyperlink>
      <w:r w:rsidR="006A105F" w:rsidRPr="00D316C5">
        <w:rPr>
          <w:szCs w:val="24"/>
        </w:rPr>
        <w:t xml:space="preserve"> </w:t>
      </w:r>
      <w:r w:rsidR="006A105F" w:rsidRPr="00D316C5">
        <w:rPr>
          <w:szCs w:val="24"/>
          <w:lang w:val="en-US"/>
        </w:rPr>
        <w:t>Dirani</w:t>
      </w:r>
      <w:r w:rsidR="006A105F" w:rsidRPr="00D316C5">
        <w:rPr>
          <w:szCs w:val="24"/>
          <w:shd w:val="clear" w:color="auto" w:fill="FFFFFF"/>
        </w:rPr>
        <w:t>, 2020]</w:t>
      </w:r>
      <w:r w:rsidR="00627F93" w:rsidRPr="00D316C5">
        <w:t xml:space="preserve">. Для представителей поколения </w:t>
      </w:r>
      <w:r w:rsidR="00627F93" w:rsidRPr="00D316C5">
        <w:rPr>
          <w:lang w:val="en-US"/>
        </w:rPr>
        <w:t>Z</w:t>
      </w:r>
      <w:r w:rsidR="00627F93" w:rsidRPr="00D316C5">
        <w:t xml:space="preserve"> важно видеть, что компания, руководитель и коллеги прислушиваются к ним, реализуют их идеи и признают их вклад </w:t>
      </w:r>
      <w:r w:rsidR="006A105F" w:rsidRPr="00D316C5">
        <w:t>[</w:t>
      </w:r>
      <w:r w:rsidR="006A105F" w:rsidRPr="00D316C5">
        <w:rPr>
          <w:szCs w:val="24"/>
          <w:lang w:val="en-US"/>
        </w:rPr>
        <w:t>B</w:t>
      </w:r>
      <w:r w:rsidR="006A105F" w:rsidRPr="00D316C5">
        <w:rPr>
          <w:szCs w:val="24"/>
        </w:rPr>
        <w:t xml:space="preserve">. </w:t>
      </w:r>
      <w:r w:rsidR="006A105F" w:rsidRPr="00D316C5">
        <w:rPr>
          <w:szCs w:val="24"/>
          <w:lang w:val="en-US"/>
        </w:rPr>
        <w:t>Barhate</w:t>
      </w:r>
      <w:r w:rsidR="008F13CA">
        <w:rPr>
          <w:szCs w:val="24"/>
        </w:rPr>
        <w:t>,</w:t>
      </w:r>
      <w:r w:rsidR="006A105F" w:rsidRPr="00D316C5">
        <w:rPr>
          <w:szCs w:val="24"/>
          <w:shd w:val="clear" w:color="auto" w:fill="FFFFFF"/>
          <w:lang w:val="en-US"/>
        </w:rPr>
        <w:t> </w:t>
      </w:r>
      <w:hyperlink r:id="rId21" w:tooltip="Khalil M. Dirani" w:history="1">
        <w:r w:rsidR="006A105F" w:rsidRPr="00D316C5">
          <w:rPr>
            <w:rStyle w:val="af9"/>
            <w:rFonts w:cs="Times New Roman"/>
            <w:color w:val="auto"/>
            <w:szCs w:val="24"/>
            <w:u w:val="none"/>
            <w:shd w:val="clear" w:color="auto" w:fill="FFFFFF"/>
            <w:lang w:val="en-US"/>
          </w:rPr>
          <w:t>K</w:t>
        </w:r>
        <w:r w:rsidR="006A105F" w:rsidRPr="00D316C5">
          <w:rPr>
            <w:rStyle w:val="af9"/>
            <w:rFonts w:cs="Times New Roman"/>
            <w:color w:val="auto"/>
            <w:szCs w:val="24"/>
            <w:u w:val="none"/>
            <w:shd w:val="clear" w:color="auto" w:fill="FFFFFF"/>
          </w:rPr>
          <w:t>.</w:t>
        </w:r>
        <w:r w:rsidR="006A105F" w:rsidRPr="00D316C5">
          <w:rPr>
            <w:rStyle w:val="af9"/>
            <w:rFonts w:cs="Times New Roman"/>
            <w:color w:val="auto"/>
            <w:szCs w:val="24"/>
            <w:u w:val="none"/>
            <w:shd w:val="clear" w:color="auto" w:fill="FFFFFF"/>
            <w:lang w:val="en-US"/>
          </w:rPr>
          <w:t>M</w:t>
        </w:r>
        <w:r w:rsidR="006A105F" w:rsidRPr="00D316C5">
          <w:rPr>
            <w:rStyle w:val="af9"/>
            <w:rFonts w:cs="Times New Roman"/>
            <w:color w:val="auto"/>
            <w:szCs w:val="24"/>
            <w:u w:val="none"/>
            <w:shd w:val="clear" w:color="auto" w:fill="FFFFFF"/>
          </w:rPr>
          <w:t>.</w:t>
        </w:r>
      </w:hyperlink>
      <w:r w:rsidR="006A105F" w:rsidRPr="00D316C5">
        <w:rPr>
          <w:szCs w:val="24"/>
        </w:rPr>
        <w:t xml:space="preserve"> </w:t>
      </w:r>
      <w:r w:rsidR="006A105F" w:rsidRPr="00D316C5">
        <w:rPr>
          <w:szCs w:val="24"/>
          <w:lang w:val="en-US"/>
        </w:rPr>
        <w:t>Dirani</w:t>
      </w:r>
      <w:r w:rsidR="006A105F" w:rsidRPr="00D316C5">
        <w:rPr>
          <w:szCs w:val="24"/>
          <w:shd w:val="clear" w:color="auto" w:fill="FFFFFF"/>
        </w:rPr>
        <w:t>, 2020]</w:t>
      </w:r>
      <w:r w:rsidR="00627F93" w:rsidRPr="00D316C5">
        <w:t>.</w:t>
      </w:r>
      <w:r w:rsidR="00186B32" w:rsidRPr="00D316C5">
        <w:t xml:space="preserve"> </w:t>
      </w:r>
      <w:r w:rsidR="008B604B" w:rsidRPr="00D316C5">
        <w:t xml:space="preserve">Среди представителей </w:t>
      </w:r>
      <w:r w:rsidR="00613C05" w:rsidRPr="00D316C5">
        <w:t xml:space="preserve">поколения </w:t>
      </w:r>
      <w:r w:rsidR="00613C05" w:rsidRPr="00D316C5">
        <w:rPr>
          <w:lang w:val="en-US"/>
        </w:rPr>
        <w:t>Z</w:t>
      </w:r>
      <w:r w:rsidR="00613C05" w:rsidRPr="00D316C5">
        <w:t xml:space="preserve"> </w:t>
      </w:r>
      <w:r w:rsidR="008B604B" w:rsidRPr="00D316C5">
        <w:t>популярна карьера</w:t>
      </w:r>
      <w:r w:rsidR="00613C05" w:rsidRPr="00D316C5">
        <w:t xml:space="preserve"> в сфере технологий </w:t>
      </w:r>
      <w:r w:rsidR="006A105F" w:rsidRPr="00D316C5">
        <w:t>[</w:t>
      </w:r>
      <w:r w:rsidR="00DD1D7A" w:rsidRPr="00D316C5">
        <w:rPr>
          <w:lang w:val="en-US"/>
        </w:rPr>
        <w:t>Deloitte</w:t>
      </w:r>
      <w:r w:rsidR="00DD1D7A" w:rsidRPr="00D316C5">
        <w:t>, 2019</w:t>
      </w:r>
      <w:r w:rsidR="006A105F" w:rsidRPr="00D316C5">
        <w:t xml:space="preserve">; </w:t>
      </w:r>
      <w:r w:rsidR="006A105F" w:rsidRPr="00D316C5">
        <w:rPr>
          <w:szCs w:val="24"/>
          <w:lang w:val="en-US"/>
        </w:rPr>
        <w:t>B</w:t>
      </w:r>
      <w:r w:rsidR="006A105F" w:rsidRPr="00D316C5">
        <w:rPr>
          <w:szCs w:val="24"/>
        </w:rPr>
        <w:t xml:space="preserve">. </w:t>
      </w:r>
      <w:r w:rsidR="006A105F" w:rsidRPr="00D316C5">
        <w:rPr>
          <w:szCs w:val="24"/>
          <w:lang w:val="en-US"/>
        </w:rPr>
        <w:t>Barhate</w:t>
      </w:r>
      <w:r w:rsidR="008F13CA" w:rsidRPr="008F13CA">
        <w:rPr>
          <w:szCs w:val="24"/>
          <w:shd w:val="clear" w:color="auto" w:fill="FFFFFF"/>
        </w:rPr>
        <w:t>,</w:t>
      </w:r>
      <w:r w:rsidR="006A105F" w:rsidRPr="00D316C5">
        <w:rPr>
          <w:szCs w:val="24"/>
          <w:shd w:val="clear" w:color="auto" w:fill="FFFFFF"/>
          <w:lang w:val="en-US"/>
        </w:rPr>
        <w:t> </w:t>
      </w:r>
      <w:hyperlink r:id="rId22" w:tooltip="Khalil M. Dirani" w:history="1">
        <w:r w:rsidR="006A105F" w:rsidRPr="00D316C5">
          <w:rPr>
            <w:rStyle w:val="af9"/>
            <w:rFonts w:cs="Times New Roman"/>
            <w:color w:val="auto"/>
            <w:szCs w:val="24"/>
            <w:u w:val="none"/>
            <w:shd w:val="clear" w:color="auto" w:fill="FFFFFF"/>
            <w:lang w:val="en-US"/>
          </w:rPr>
          <w:t>K</w:t>
        </w:r>
        <w:r w:rsidR="006A105F" w:rsidRPr="00D316C5">
          <w:rPr>
            <w:rStyle w:val="af9"/>
            <w:rFonts w:cs="Times New Roman"/>
            <w:color w:val="auto"/>
            <w:szCs w:val="24"/>
            <w:u w:val="none"/>
            <w:shd w:val="clear" w:color="auto" w:fill="FFFFFF"/>
          </w:rPr>
          <w:t>.</w:t>
        </w:r>
        <w:r w:rsidR="006A105F" w:rsidRPr="00D316C5">
          <w:rPr>
            <w:rStyle w:val="af9"/>
            <w:rFonts w:cs="Times New Roman"/>
            <w:color w:val="auto"/>
            <w:szCs w:val="24"/>
            <w:u w:val="none"/>
            <w:shd w:val="clear" w:color="auto" w:fill="FFFFFF"/>
            <w:lang w:val="en-US"/>
          </w:rPr>
          <w:t>M</w:t>
        </w:r>
        <w:r w:rsidR="006A105F" w:rsidRPr="00D316C5">
          <w:rPr>
            <w:rStyle w:val="af9"/>
            <w:rFonts w:cs="Times New Roman"/>
            <w:color w:val="auto"/>
            <w:szCs w:val="24"/>
            <w:u w:val="none"/>
            <w:shd w:val="clear" w:color="auto" w:fill="FFFFFF"/>
          </w:rPr>
          <w:t>.</w:t>
        </w:r>
      </w:hyperlink>
      <w:r w:rsidR="006A105F" w:rsidRPr="00D316C5">
        <w:rPr>
          <w:szCs w:val="24"/>
        </w:rPr>
        <w:t xml:space="preserve"> </w:t>
      </w:r>
      <w:r w:rsidR="006A105F" w:rsidRPr="00D316C5">
        <w:rPr>
          <w:szCs w:val="24"/>
          <w:lang w:val="en-US"/>
        </w:rPr>
        <w:t>Dirani</w:t>
      </w:r>
      <w:r w:rsidR="006A105F" w:rsidRPr="00D316C5">
        <w:rPr>
          <w:szCs w:val="24"/>
          <w:shd w:val="clear" w:color="auto" w:fill="FFFFFF"/>
        </w:rPr>
        <w:t>, 2020]</w:t>
      </w:r>
      <w:r w:rsidR="00613C05" w:rsidRPr="00D316C5">
        <w:t>.</w:t>
      </w:r>
      <w:r w:rsidR="00186B32" w:rsidRPr="00D316C5">
        <w:t xml:space="preserve"> </w:t>
      </w:r>
      <w:r w:rsidR="005564AF">
        <w:t>Несмотря на высокую мотивированность к достижениям, конкурентоспособность и желание иметь стабильную работу с высокой заработной платой, д</w:t>
      </w:r>
      <w:r w:rsidR="00612A81" w:rsidRPr="00D316C5">
        <w:t xml:space="preserve">ля представителей поколения </w:t>
      </w:r>
      <w:r w:rsidR="00612A81" w:rsidRPr="00D316C5">
        <w:rPr>
          <w:lang w:val="en-US"/>
        </w:rPr>
        <w:t>Z</w:t>
      </w:r>
      <w:r w:rsidR="00612A81" w:rsidRPr="00D316C5">
        <w:t xml:space="preserve"> важен баланс между работой и личной жизнью </w:t>
      </w:r>
      <w:r w:rsidR="006A105F" w:rsidRPr="00D316C5">
        <w:t>[</w:t>
      </w:r>
      <w:r w:rsidR="006A105F" w:rsidRPr="00D316C5">
        <w:rPr>
          <w:szCs w:val="24"/>
          <w:lang w:val="en-US"/>
        </w:rPr>
        <w:t>B</w:t>
      </w:r>
      <w:r w:rsidR="006A105F" w:rsidRPr="00D316C5">
        <w:rPr>
          <w:szCs w:val="24"/>
        </w:rPr>
        <w:t xml:space="preserve">. </w:t>
      </w:r>
      <w:r w:rsidR="006A105F" w:rsidRPr="00D316C5">
        <w:rPr>
          <w:szCs w:val="24"/>
          <w:lang w:val="en-US"/>
        </w:rPr>
        <w:t>Barhate</w:t>
      </w:r>
      <w:r w:rsidR="008F13CA" w:rsidRPr="00F00C83">
        <w:rPr>
          <w:szCs w:val="24"/>
          <w:shd w:val="clear" w:color="auto" w:fill="FFFFFF"/>
        </w:rPr>
        <w:t>,</w:t>
      </w:r>
      <w:r w:rsidR="006A105F" w:rsidRPr="00D316C5">
        <w:rPr>
          <w:szCs w:val="24"/>
          <w:shd w:val="clear" w:color="auto" w:fill="FFFFFF"/>
          <w:lang w:val="en-US"/>
        </w:rPr>
        <w:t> </w:t>
      </w:r>
      <w:hyperlink r:id="rId23" w:tooltip="Khalil M. Dirani" w:history="1">
        <w:r w:rsidR="006A105F" w:rsidRPr="00D316C5">
          <w:rPr>
            <w:rStyle w:val="af9"/>
            <w:rFonts w:cs="Times New Roman"/>
            <w:color w:val="auto"/>
            <w:szCs w:val="24"/>
            <w:u w:val="none"/>
            <w:shd w:val="clear" w:color="auto" w:fill="FFFFFF"/>
            <w:lang w:val="en-US"/>
          </w:rPr>
          <w:t>K</w:t>
        </w:r>
        <w:r w:rsidR="006A105F" w:rsidRPr="00D316C5">
          <w:rPr>
            <w:rStyle w:val="af9"/>
            <w:rFonts w:cs="Times New Roman"/>
            <w:color w:val="auto"/>
            <w:szCs w:val="24"/>
            <w:u w:val="none"/>
            <w:shd w:val="clear" w:color="auto" w:fill="FFFFFF"/>
          </w:rPr>
          <w:t>.</w:t>
        </w:r>
        <w:r w:rsidR="006A105F" w:rsidRPr="00D316C5">
          <w:rPr>
            <w:rStyle w:val="af9"/>
            <w:rFonts w:cs="Times New Roman"/>
            <w:color w:val="auto"/>
            <w:szCs w:val="24"/>
            <w:u w:val="none"/>
            <w:shd w:val="clear" w:color="auto" w:fill="FFFFFF"/>
            <w:lang w:val="en-US"/>
          </w:rPr>
          <w:t>M</w:t>
        </w:r>
        <w:r w:rsidR="006A105F" w:rsidRPr="00D316C5">
          <w:rPr>
            <w:rStyle w:val="af9"/>
            <w:rFonts w:cs="Times New Roman"/>
            <w:color w:val="auto"/>
            <w:szCs w:val="24"/>
            <w:u w:val="none"/>
            <w:shd w:val="clear" w:color="auto" w:fill="FFFFFF"/>
          </w:rPr>
          <w:t>.</w:t>
        </w:r>
      </w:hyperlink>
      <w:r w:rsidR="006A105F" w:rsidRPr="00D316C5">
        <w:rPr>
          <w:szCs w:val="24"/>
        </w:rPr>
        <w:t xml:space="preserve"> </w:t>
      </w:r>
      <w:r w:rsidR="006A105F" w:rsidRPr="00D316C5">
        <w:rPr>
          <w:szCs w:val="24"/>
          <w:lang w:val="en-US"/>
        </w:rPr>
        <w:t>Dirani</w:t>
      </w:r>
      <w:r w:rsidR="006A105F" w:rsidRPr="00D316C5">
        <w:rPr>
          <w:szCs w:val="24"/>
          <w:shd w:val="clear" w:color="auto" w:fill="FFFFFF"/>
        </w:rPr>
        <w:t>, 2020]</w:t>
      </w:r>
      <w:r w:rsidR="00612A81" w:rsidRPr="00D316C5">
        <w:t xml:space="preserve">. </w:t>
      </w:r>
      <w:r w:rsidR="0012545F" w:rsidRPr="00D316C5">
        <w:t xml:space="preserve">Для </w:t>
      </w:r>
      <w:r w:rsidR="00163896" w:rsidRPr="00D316C5">
        <w:t>этого поколения</w:t>
      </w:r>
      <w:r w:rsidR="0012545F" w:rsidRPr="00D316C5">
        <w:t xml:space="preserve"> также важно чувствовать себя на работе счастливыми </w:t>
      </w:r>
      <w:r w:rsidR="00D316C5" w:rsidRPr="00D316C5">
        <w:t>[</w:t>
      </w:r>
      <w:r w:rsidR="00D316C5" w:rsidRPr="00D316C5">
        <w:rPr>
          <w:lang w:val="en-US"/>
        </w:rPr>
        <w:t>M</w:t>
      </w:r>
      <w:r w:rsidR="00D316C5" w:rsidRPr="00D316C5">
        <w:t xml:space="preserve">. </w:t>
      </w:r>
      <w:r w:rsidR="00D316C5" w:rsidRPr="00D316C5">
        <w:rPr>
          <w:lang w:val="en-US"/>
        </w:rPr>
        <w:t>Ozkan</w:t>
      </w:r>
      <w:r w:rsidR="00D316C5" w:rsidRPr="00D316C5">
        <w:t xml:space="preserve">, </w:t>
      </w:r>
      <w:r w:rsidR="00D316C5" w:rsidRPr="00D316C5">
        <w:rPr>
          <w:lang w:val="en-US"/>
        </w:rPr>
        <w:t>S</w:t>
      </w:r>
      <w:r w:rsidR="00D316C5" w:rsidRPr="00D316C5">
        <w:t xml:space="preserve">. </w:t>
      </w:r>
      <w:r w:rsidR="00D316C5" w:rsidRPr="00D316C5">
        <w:rPr>
          <w:lang w:val="en-US"/>
        </w:rPr>
        <w:t>Betul</w:t>
      </w:r>
      <w:r w:rsidR="00D316C5" w:rsidRPr="00D316C5">
        <w:t>, 2015]</w:t>
      </w:r>
      <w:r w:rsidR="0012545F" w:rsidRPr="00D316C5">
        <w:t>.</w:t>
      </w:r>
    </w:p>
    <w:p w:rsidR="006033D6" w:rsidRDefault="006033D6" w:rsidP="006033D6">
      <w:r>
        <w:t xml:space="preserve">Описанные характеристики представителей поколения </w:t>
      </w:r>
      <w:r>
        <w:rPr>
          <w:lang w:val="en-US"/>
        </w:rPr>
        <w:t>Z</w:t>
      </w:r>
      <w:r>
        <w:t xml:space="preserve"> были выявлены в </w:t>
      </w:r>
      <w:r w:rsidR="00A93474">
        <w:t>ходе исследований</w:t>
      </w:r>
      <w:r>
        <w:t xml:space="preserve"> различны</w:t>
      </w:r>
      <w:r w:rsidR="00A93474">
        <w:t>ми</w:t>
      </w:r>
      <w:r>
        <w:t xml:space="preserve"> учены</w:t>
      </w:r>
      <w:r w:rsidR="00A93474">
        <w:t>ми</w:t>
      </w:r>
      <w:r>
        <w:t xml:space="preserve"> и организаци</w:t>
      </w:r>
      <w:r w:rsidR="00A93474">
        <w:t>ями</w:t>
      </w:r>
      <w:r>
        <w:t>. Далее представлено более подробное описание результатов этих исследований.</w:t>
      </w:r>
    </w:p>
    <w:p w:rsidR="00693936" w:rsidRDefault="00693936" w:rsidP="006033D6"/>
    <w:p w:rsidR="00693936" w:rsidRPr="00693936" w:rsidRDefault="0073046A" w:rsidP="00EF6E64">
      <w:pPr>
        <w:pStyle w:val="3"/>
        <w:numPr>
          <w:ilvl w:val="2"/>
          <w:numId w:val="45"/>
        </w:numPr>
      </w:pPr>
      <w:bookmarkStart w:id="9" w:name="_Toc136022787"/>
      <w:r>
        <w:t>Личностные</w:t>
      </w:r>
      <w:r w:rsidR="00693936">
        <w:t xml:space="preserve"> характеристики поколения </w:t>
      </w:r>
      <w:r w:rsidR="00693936">
        <w:rPr>
          <w:lang w:val="en-US"/>
        </w:rPr>
        <w:t>Z</w:t>
      </w:r>
      <w:bookmarkEnd w:id="9"/>
    </w:p>
    <w:p w:rsidR="00E61B79" w:rsidRDefault="00895FB3" w:rsidP="00895FB3">
      <w:r w:rsidRPr="00895FB3">
        <w:t>Организация</w:t>
      </w:r>
      <w:r w:rsidRPr="00895FB3">
        <w:rPr>
          <w:b/>
        </w:rPr>
        <w:t xml:space="preserve"> </w:t>
      </w:r>
      <w:r w:rsidR="00E61B79" w:rsidRPr="007D77C4">
        <w:t>McKinsey&amp;Company</w:t>
      </w:r>
      <w:r w:rsidRPr="007D77C4">
        <w:t xml:space="preserve"> провела</w:t>
      </w:r>
      <w:r w:rsidR="00E61B79" w:rsidRPr="007D77C4">
        <w:t xml:space="preserve"> исследование особенностей поколения </w:t>
      </w:r>
      <w:r w:rsidR="00E61B79" w:rsidRPr="007D77C4">
        <w:rPr>
          <w:lang w:val="en-US"/>
        </w:rPr>
        <w:t>Z</w:t>
      </w:r>
      <w:r w:rsidR="00E61B79" w:rsidRPr="007D77C4">
        <w:t xml:space="preserve"> в октябре 2017 года.</w:t>
      </w:r>
      <w:r w:rsidR="00E61B79">
        <w:t xml:space="preserve"> Оно было проведено в формате </w:t>
      </w:r>
      <w:r w:rsidR="00E61B79" w:rsidRPr="00F81D53">
        <w:t>онлайн-опрос</w:t>
      </w:r>
      <w:r w:rsidR="00E61B79">
        <w:t>а</w:t>
      </w:r>
      <w:r w:rsidR="00E61B79" w:rsidRPr="00F81D53">
        <w:t xml:space="preserve"> </w:t>
      </w:r>
      <w:r w:rsidR="00E61B79">
        <w:t>среди 2321 мужчины</w:t>
      </w:r>
      <w:r w:rsidR="00E61B79" w:rsidRPr="00F81D53">
        <w:t xml:space="preserve"> и женщины в возрасте от 14 до 64 лет из различных</w:t>
      </w:r>
      <w:r w:rsidR="00E61B79">
        <w:t xml:space="preserve"> социально-экономических групп</w:t>
      </w:r>
      <w:r>
        <w:t xml:space="preserve"> Бразилии. </w:t>
      </w:r>
      <w:r w:rsidR="00E61B79">
        <w:t>Исследование McKinsey&amp;Company выявило 4 особенности зумеров</w:t>
      </w:r>
      <w:r w:rsidR="00E61B79">
        <w:rPr>
          <w:rStyle w:val="aff1"/>
        </w:rPr>
        <w:footnoteReference w:id="80"/>
      </w:r>
      <w:r w:rsidR="00E61B79">
        <w:t xml:space="preserve">: </w:t>
      </w:r>
    </w:p>
    <w:p w:rsidR="00E61B79" w:rsidRDefault="00E61B79" w:rsidP="00B510FD">
      <w:pPr>
        <w:pStyle w:val="afa"/>
        <w:numPr>
          <w:ilvl w:val="0"/>
          <w:numId w:val="9"/>
        </w:numPr>
      </w:pPr>
      <w:r w:rsidRPr="00592F00">
        <w:rPr>
          <w:b/>
        </w:rPr>
        <w:t>Неопределенный ID</w:t>
      </w:r>
      <w:r>
        <w:t>, или неопределенная идентификация личности</w:t>
      </w:r>
      <w:r w:rsidR="00941C2D">
        <w:t xml:space="preserve"> </w:t>
      </w:r>
      <w:r w:rsidR="002F628A" w:rsidRPr="002F628A">
        <w:t xml:space="preserve">– </w:t>
      </w:r>
      <w:r>
        <w:t>изменчивость</w:t>
      </w:r>
      <w:r w:rsidR="002F628A">
        <w:t xml:space="preserve"> и постоянное развитие личности</w:t>
      </w:r>
      <w:r>
        <w:t>.</w:t>
      </w:r>
    </w:p>
    <w:p w:rsidR="00E61B79" w:rsidRDefault="00E61B79" w:rsidP="00C14022">
      <w:r w:rsidRPr="00950832">
        <w:t xml:space="preserve">Для представителей поколения </w:t>
      </w:r>
      <w:r w:rsidRPr="00EE4980">
        <w:rPr>
          <w:lang w:val="en-US"/>
        </w:rPr>
        <w:t>Z</w:t>
      </w:r>
      <w:r w:rsidRPr="00950832">
        <w:t xml:space="preserve"> ключевым моментом является в</w:t>
      </w:r>
      <w:r>
        <w:t xml:space="preserve">озможность экспериментировать со своей идентификацией </w:t>
      </w:r>
      <w:r w:rsidRPr="00950832">
        <w:t>и формировать свою индивидуальн</w:t>
      </w:r>
      <w:r>
        <w:t xml:space="preserve">ость с течением времени. </w:t>
      </w:r>
      <w:r w:rsidRPr="00C945E9">
        <w:t>В этом отношении их можно наз</w:t>
      </w:r>
      <w:r>
        <w:t>вать «кочевниками идентичности».</w:t>
      </w:r>
      <w:r w:rsidRPr="00950832">
        <w:t xml:space="preserve"> </w:t>
      </w:r>
      <w:r w:rsidR="00F21ABF">
        <w:t>7</w:t>
      </w:r>
      <w:r w:rsidRPr="00950832">
        <w:t xml:space="preserve"> из </w:t>
      </w:r>
      <w:r w:rsidR="00F21ABF">
        <w:t>10</w:t>
      </w:r>
      <w:r w:rsidRPr="00950832">
        <w:t xml:space="preserve"> представителей поколения </w:t>
      </w:r>
      <w:r w:rsidRPr="00EE4980">
        <w:rPr>
          <w:lang w:val="en-US"/>
        </w:rPr>
        <w:t>Z</w:t>
      </w:r>
      <w:r w:rsidRPr="00950832">
        <w:t xml:space="preserve"> </w:t>
      </w:r>
      <w:r w:rsidR="00F21ABF">
        <w:t>считают</w:t>
      </w:r>
      <w:r w:rsidRPr="00950832">
        <w:t>, что важно защищать интересы, связанные с идентичностью, поэтому они больше, чем предыдущие поколения, з</w:t>
      </w:r>
      <w:r>
        <w:t>аинтересованы в правах человека,</w:t>
      </w:r>
      <w:r w:rsidRPr="00950832">
        <w:t xml:space="preserve"> в вопросах, связанных с расой и этничес</w:t>
      </w:r>
      <w:r w:rsidR="00AF122C">
        <w:t>кой принадлежностью</w:t>
      </w:r>
      <w:r>
        <w:t>.</w:t>
      </w:r>
    </w:p>
    <w:p w:rsidR="00E61B79" w:rsidRDefault="00E61B79" w:rsidP="00B510FD">
      <w:pPr>
        <w:pStyle w:val="afa"/>
        <w:numPr>
          <w:ilvl w:val="0"/>
          <w:numId w:val="9"/>
        </w:numPr>
      </w:pPr>
      <w:r w:rsidRPr="00592F00">
        <w:rPr>
          <w:b/>
        </w:rPr>
        <w:t>Коммуникативность</w:t>
      </w:r>
      <w:r w:rsidR="002F628A" w:rsidRPr="002F628A">
        <w:t xml:space="preserve"> – </w:t>
      </w:r>
      <w:r>
        <w:t xml:space="preserve">открытое общение в </w:t>
      </w:r>
      <w:r w:rsidR="00CB7243">
        <w:t>Интернете и часто за его</w:t>
      </w:r>
      <w:r>
        <w:t xml:space="preserve"> преде</w:t>
      </w:r>
      <w:r w:rsidR="002F628A">
        <w:t>лами; отсутствие границ общения</w:t>
      </w:r>
      <w:r>
        <w:t>.</w:t>
      </w:r>
    </w:p>
    <w:p w:rsidR="00E61B79" w:rsidRDefault="00E61B79" w:rsidP="00105767">
      <w:r>
        <w:t xml:space="preserve">Поколение </w:t>
      </w:r>
      <w:r>
        <w:rPr>
          <w:lang w:val="en-US"/>
        </w:rPr>
        <w:t>Z</w:t>
      </w:r>
      <w:r w:rsidRPr="00A908DD">
        <w:t xml:space="preserve"> </w:t>
      </w:r>
      <w:r w:rsidR="00C317FD">
        <w:t xml:space="preserve">считает, что </w:t>
      </w:r>
      <w:r>
        <w:t>каждый из них обладает своим собственным стилем и образом жизни, но всех их</w:t>
      </w:r>
      <w:r w:rsidR="00C317FD">
        <w:t xml:space="preserve"> связывает то, что они принимают</w:t>
      </w:r>
      <w:r>
        <w:t xml:space="preserve"> и понимают стиль, выбор и образ жизни </w:t>
      </w:r>
      <w:r w:rsidR="00C317FD">
        <w:t>других людей</w:t>
      </w:r>
      <w:r w:rsidR="00C14022">
        <w:t xml:space="preserve">. </w:t>
      </w:r>
      <w:r>
        <w:t>Поколение Z радикально инклюзивно. Они не различают друзей, которых встречают в сети, и друзей в реальном физическом мире. Поколение Z ценит онлайн-сообщества, потому что они позволяют людям с разным экономическим</w:t>
      </w:r>
      <w:r w:rsidR="00CB7243">
        <w:t xml:space="preserve"> положением объединяться и находить</w:t>
      </w:r>
      <w:r>
        <w:t xml:space="preserve"> единомышленников. </w:t>
      </w:r>
      <w:r w:rsidR="00C317FD">
        <w:t>66%</w:t>
      </w:r>
      <w:r>
        <w:t xml:space="preserve"> представителей пок</w:t>
      </w:r>
      <w:r w:rsidR="00105767">
        <w:t>оления Z, участвовавших в данном исследовании</w:t>
      </w:r>
      <w:r>
        <w:t xml:space="preserve">, считают, что сообщества создаются причинами и интересами, а не экономическим положением или уровнем образования. Этот процент намного выше, чем соответствующий процент для </w:t>
      </w:r>
      <w:r w:rsidR="00CB7243">
        <w:t xml:space="preserve">представителей поколений </w:t>
      </w:r>
      <w:r w:rsidR="00CB7243">
        <w:rPr>
          <w:lang w:val="en-US"/>
        </w:rPr>
        <w:t>Y</w:t>
      </w:r>
      <w:r w:rsidR="00CB7243" w:rsidRPr="00CB7243">
        <w:t xml:space="preserve">, </w:t>
      </w:r>
      <w:r>
        <w:t>X и бэби-бумеров.</w:t>
      </w:r>
      <w:r w:rsidR="00C14022">
        <w:t xml:space="preserve"> 52%</w:t>
      </w:r>
      <w:r>
        <w:t xml:space="preserve"> представителей поколения Z считают естественным принадлежность каждого человека к ра</w:t>
      </w:r>
      <w:r w:rsidR="00105767">
        <w:t xml:space="preserve">зным группам, </w:t>
      </w:r>
      <w:r w:rsidR="00CB7243">
        <w:t>по сравнению с 45%</w:t>
      </w:r>
      <w:r>
        <w:t xml:space="preserve"> пред</w:t>
      </w:r>
      <w:r w:rsidR="00105767">
        <w:t>ставителей других поколений</w:t>
      </w:r>
      <w:r w:rsidR="00C317FD">
        <w:t xml:space="preserve">. Помимо этого, </w:t>
      </w:r>
      <w:r>
        <w:t xml:space="preserve">у поколения Z нет проблем с перемещением между </w:t>
      </w:r>
      <w:r w:rsidR="00C317FD">
        <w:t xml:space="preserve">различными </w:t>
      </w:r>
      <w:r w:rsidR="00CB5F6B">
        <w:t xml:space="preserve">социальными </w:t>
      </w:r>
      <w:r>
        <w:t xml:space="preserve">группами. </w:t>
      </w:r>
    </w:p>
    <w:p w:rsidR="00E61B79" w:rsidRDefault="00E61B79" w:rsidP="00B510FD">
      <w:pPr>
        <w:pStyle w:val="afa"/>
        <w:numPr>
          <w:ilvl w:val="0"/>
          <w:numId w:val="9"/>
        </w:numPr>
      </w:pPr>
      <w:r w:rsidRPr="00592F00">
        <w:rPr>
          <w:b/>
        </w:rPr>
        <w:t>Стремление к диалогу</w:t>
      </w:r>
      <w:r>
        <w:t xml:space="preserve"> </w:t>
      </w:r>
      <w:r w:rsidR="002F628A" w:rsidRPr="002F628A">
        <w:t xml:space="preserve">– </w:t>
      </w:r>
      <w:r>
        <w:t>желание понять собеседника и принятие</w:t>
      </w:r>
      <w:r w:rsidR="00223F62">
        <w:t xml:space="preserve"> наличия</w:t>
      </w:r>
      <w:r w:rsidR="002F628A">
        <w:t xml:space="preserve"> различных точек зрения</w:t>
      </w:r>
      <w:r>
        <w:t>.</w:t>
      </w:r>
    </w:p>
    <w:p w:rsidR="00E61B79" w:rsidRDefault="00E61B79" w:rsidP="00D741EF">
      <w:r>
        <w:t xml:space="preserve">Поколение </w:t>
      </w:r>
      <w:r>
        <w:rPr>
          <w:lang w:val="en-US"/>
        </w:rPr>
        <w:t>Z</w:t>
      </w:r>
      <w:r w:rsidRPr="00A908DD">
        <w:t xml:space="preserve"> </w:t>
      </w:r>
      <w:r>
        <w:t>считает, что люди должны проявлять терпимость к другим, учиться слушать и принимать различия между людьми.</w:t>
      </w:r>
      <w:r w:rsidR="00C14022">
        <w:t xml:space="preserve"> </w:t>
      </w:r>
      <w:r w:rsidRPr="001841F4">
        <w:t xml:space="preserve">Представители поколения Z верят в важность </w:t>
      </w:r>
      <w:r>
        <w:t>диалога и принимают разногласия, возникающие с разными людьми</w:t>
      </w:r>
      <w:r w:rsidR="00C14022">
        <w:t xml:space="preserve">. </w:t>
      </w:r>
      <w:r w:rsidRPr="001841F4">
        <w:t xml:space="preserve">Они могут взаимодействовать с </w:t>
      </w:r>
      <w:r w:rsidR="00CB7243">
        <w:t>организациями</w:t>
      </w:r>
      <w:r w:rsidRPr="001841F4">
        <w:t xml:space="preserve">, которые отвергают их личные ценности, </w:t>
      </w:r>
      <w:r w:rsidR="00D741EF">
        <w:t xml:space="preserve">при этом </w:t>
      </w:r>
      <w:r w:rsidRPr="001841F4">
        <w:t>не отказываясь от этих ценностей. Тот факт, что представители поколения Z чувствуют себя комфортно, взаимодействуя с традиционными религиозными институтами, не отказываясь от личных убеждений, которые могут быть не приняты широко этими институтами, та</w:t>
      </w:r>
      <w:r w:rsidR="00D741EF">
        <w:t>кже демонстрирует их прагматизм:</w:t>
      </w:r>
      <w:r w:rsidRPr="001841F4">
        <w:t xml:space="preserve"> </w:t>
      </w:r>
      <w:r w:rsidR="00D741EF">
        <w:t>в</w:t>
      </w:r>
      <w:r w:rsidRPr="001841F4">
        <w:t xml:space="preserve">место того, чтобы полностью отвергать </w:t>
      </w:r>
      <w:r w:rsidR="00CB7243">
        <w:t>кого-то</w:t>
      </w:r>
      <w:r w:rsidRPr="001841F4">
        <w:t xml:space="preserve">, представители поколения Z скорее будут </w:t>
      </w:r>
      <w:r w:rsidR="00CB7243">
        <w:t>пытаться налаживать контакты</w:t>
      </w:r>
      <w:r w:rsidRPr="001841F4">
        <w:t xml:space="preserve">, чтобы извлечь из </w:t>
      </w:r>
      <w:r w:rsidR="00CB7243">
        <w:t xml:space="preserve">взаимодействия </w:t>
      </w:r>
      <w:r w:rsidRPr="001841F4">
        <w:t>все, что имеет для них смысл. Поэтому представители этого поколения склонны считать, что перемены</w:t>
      </w:r>
      <w:r w:rsidR="00D741EF">
        <w:t xml:space="preserve"> должны исходить из диалога: 57</w:t>
      </w:r>
      <w:r w:rsidRPr="001841F4">
        <w:t xml:space="preserve">% миллениалов, представителей поколения X и бэби-бумеров считают, что им придется </w:t>
      </w:r>
      <w:r w:rsidR="00EE0151">
        <w:t>«</w:t>
      </w:r>
      <w:r w:rsidRPr="001841F4">
        <w:t>порвать с системой</w:t>
      </w:r>
      <w:r w:rsidR="00EE0151">
        <w:t>»</w:t>
      </w:r>
      <w:r w:rsidRPr="001841F4">
        <w:t xml:space="preserve">, чтобы </w:t>
      </w:r>
      <w:r w:rsidR="00D741EF">
        <w:t>изменить мир, по сравнению с 49</w:t>
      </w:r>
      <w:r w:rsidRPr="001841F4">
        <w:t>% представителей поколения Z</w:t>
      </w:r>
      <w:r w:rsidR="00CB7243">
        <w:t>, которые не считают, что необходимы радикальные меры, а придерживаются мнения, что стоит быть понимающими и гибкими</w:t>
      </w:r>
      <w:r w:rsidRPr="001841F4">
        <w:t>. Поколение Z также более склонно приспосабливаться к недостаткам компаний. Вера поколения Z в диалог сочетает в себе высокую ценность индивидуальной идентичности, отказ от стереотипов и значительную степень прагматизма. Это подводит к четвер</w:t>
      </w:r>
      <w:r w:rsidR="00890100">
        <w:t>той ключевой</w:t>
      </w:r>
      <w:r w:rsidRPr="001841F4">
        <w:t xml:space="preserve"> </w:t>
      </w:r>
      <w:r w:rsidR="00890100">
        <w:t>характеристике</w:t>
      </w:r>
      <w:r w:rsidRPr="001841F4">
        <w:t xml:space="preserve"> поколения Z.</w:t>
      </w:r>
    </w:p>
    <w:p w:rsidR="00E61B79" w:rsidRDefault="00E61B79" w:rsidP="00B510FD">
      <w:pPr>
        <w:pStyle w:val="afa"/>
        <w:numPr>
          <w:ilvl w:val="0"/>
          <w:numId w:val="9"/>
        </w:numPr>
      </w:pPr>
      <w:r w:rsidRPr="00592F00">
        <w:rPr>
          <w:b/>
        </w:rPr>
        <w:t>Реалистичность</w:t>
      </w:r>
      <w:r w:rsidR="002F628A" w:rsidRPr="002F628A">
        <w:t xml:space="preserve"> – </w:t>
      </w:r>
      <w:r>
        <w:t>формирование объективного представления о ситуации и осуществление контроля над происходящим.</w:t>
      </w:r>
    </w:p>
    <w:p w:rsidR="00E61B79" w:rsidRDefault="00E61B79" w:rsidP="00094E3F">
      <w:r>
        <w:t>Поколение Z, обладающее огромным объемом информации, более прагматично и аналитически подходит к своим решениям, чем представители предыдущих поколений.</w:t>
      </w:r>
      <w:r w:rsidR="00EE0151">
        <w:t xml:space="preserve"> 65%</w:t>
      </w:r>
      <w:r>
        <w:t xml:space="preserve"> представителей поколения Z, участвовавших в опросе</w:t>
      </w:r>
      <w:r w:rsidR="00EE0151">
        <w:t xml:space="preserve"> </w:t>
      </w:r>
      <w:r w:rsidR="00EE0151">
        <w:rPr>
          <w:lang w:val="en-US"/>
        </w:rPr>
        <w:t>McKinsey</w:t>
      </w:r>
      <w:r w:rsidR="00EE0151">
        <w:t>&amp;</w:t>
      </w:r>
      <w:r w:rsidR="00EE0151">
        <w:rPr>
          <w:lang w:val="en-US"/>
        </w:rPr>
        <w:t>Company</w:t>
      </w:r>
      <w:r>
        <w:t>, заявили, что они особенно ценят возможность знать, что происходит вокруг н</w:t>
      </w:r>
      <w:r w:rsidR="00094E3F">
        <w:t xml:space="preserve">их, и контролировать ситуацию. </w:t>
      </w:r>
      <w:r>
        <w:t>Более того, поколение Z выросло во время глобального экономического стресса — по сути, самого большого экономического спада в истории Бразилии. Эти проблемы сделали представителей поколения Z менее идеалистичными, чем опрошенных миллениалов</w:t>
      </w:r>
      <w:r w:rsidR="00EE0151">
        <w:t>.</w:t>
      </w:r>
      <w:r w:rsidR="00094E3F">
        <w:t xml:space="preserve"> </w:t>
      </w:r>
      <w:r>
        <w:t>Многие представители поколения Z остро осознают необходимость откладывать деньги на будущее и считают стабильность</w:t>
      </w:r>
      <w:r w:rsidR="00094E3F">
        <w:t xml:space="preserve"> работы более важной, чем высокую заработную плату</w:t>
      </w:r>
      <w:r>
        <w:t xml:space="preserve">. Они уже отдают предпочтение постоянной занятости, а не </w:t>
      </w:r>
      <w:r w:rsidR="00CB7243">
        <w:t>работе на себя (</w:t>
      </w:r>
      <w:r w:rsidR="001A52E3">
        <w:t xml:space="preserve">то есть </w:t>
      </w:r>
      <w:r w:rsidR="00CB7243">
        <w:t>фриланс</w:t>
      </w:r>
      <w:r w:rsidR="001A52E3">
        <w:t>у</w:t>
      </w:r>
      <w:r w:rsidR="00CB7243">
        <w:t>)</w:t>
      </w:r>
      <w:r>
        <w:t xml:space="preserve"> или работе на неполный рабочий день, что может стать неожиданностью, по сравнению, например, с отношением миллениалов</w:t>
      </w:r>
      <w:r w:rsidR="00EE0151">
        <w:t>: 71% зумеров считают,</w:t>
      </w:r>
      <w:r w:rsidR="00CB7243">
        <w:t xml:space="preserve"> что</w:t>
      </w:r>
      <w:r w:rsidR="00EE0151">
        <w:t xml:space="preserve"> иметь официальную работу важно</w:t>
      </w:r>
      <w:r w:rsidR="00A81253">
        <w:t>, в противовес 68% миллениалов</w:t>
      </w:r>
      <w:r w:rsidR="00691A49">
        <w:t xml:space="preserve">. Согласно опросу, 42% </w:t>
      </w:r>
      <w:r>
        <w:t xml:space="preserve">представителей поколения Z в возрасте от 17 до 23 лет уже работают на условиях полной или неполной занятости или в </w:t>
      </w:r>
      <w:r w:rsidR="00691A49">
        <w:t>качестве внештатных работников, а</w:t>
      </w:r>
      <w:r>
        <w:t xml:space="preserve"> это высокий процент для столь молодых людей.</w:t>
      </w:r>
    </w:p>
    <w:p w:rsidR="00E61B79" w:rsidRDefault="00E61B79" w:rsidP="00CB7243">
      <w:pPr>
        <w:ind w:firstLine="0"/>
      </w:pPr>
    </w:p>
    <w:p w:rsidR="00E61B79" w:rsidRPr="00592F00" w:rsidRDefault="00E61B79" w:rsidP="00E61B79">
      <w:r>
        <w:t>И</w:t>
      </w:r>
      <w:r w:rsidRPr="00950832">
        <w:t>сследование</w:t>
      </w:r>
      <w:r>
        <w:t xml:space="preserve"> </w:t>
      </w:r>
      <w:r>
        <w:rPr>
          <w:lang w:val="en-US"/>
        </w:rPr>
        <w:t>McKinsey</w:t>
      </w:r>
      <w:r w:rsidR="00895FB3" w:rsidRPr="00895FB3">
        <w:t>&amp;</w:t>
      </w:r>
      <w:r w:rsidR="00895FB3">
        <w:rPr>
          <w:lang w:val="en-US"/>
        </w:rPr>
        <w:t>Company</w:t>
      </w:r>
      <w:r>
        <w:t xml:space="preserve"> </w:t>
      </w:r>
      <w:r w:rsidRPr="00950832">
        <w:t xml:space="preserve">выявило четыре основных типа поведения поколения Z, </w:t>
      </w:r>
      <w:r>
        <w:t xml:space="preserve">и </w:t>
      </w:r>
      <w:r w:rsidRPr="00950832">
        <w:t>все</w:t>
      </w:r>
      <w:r w:rsidR="007E62AB">
        <w:t xml:space="preserve"> они основаны на одном элементе –</w:t>
      </w:r>
      <w:r w:rsidRPr="00950832">
        <w:t xml:space="preserve"> поиске </w:t>
      </w:r>
      <w:r w:rsidRPr="00592F00">
        <w:rPr>
          <w:b/>
        </w:rPr>
        <w:t>правды</w:t>
      </w:r>
      <w:r w:rsidRPr="00950832">
        <w:t xml:space="preserve"> этим поколением. Поколение Z ценит индивидуальное самовыражение и избегает ярлыков</w:t>
      </w:r>
      <w:r>
        <w:t xml:space="preserve">, таким образом, поддерживая то, что у каждого человека своя правда – индивидуальность, которая не может быть неправильной. Из этого вытекает следующая характеристика зумеров – они радикально инклюзивны. Это значит, что они принимают разнообразие других людей и многообразие их опыта, то есть другую правду жизни, благодаря чему устанавливают с </w:t>
      </w:r>
      <w:r w:rsidR="00994BEE">
        <w:t>окружающими</w:t>
      </w:r>
      <w:r>
        <w:t xml:space="preserve"> крепкие связи. </w:t>
      </w:r>
      <w:r w:rsidRPr="00950832">
        <w:t>Они глубоко верят в эффективность диалога для разрешения конфлик</w:t>
      </w:r>
      <w:r>
        <w:t>тов и улучшения мира. Они стремятся услышать и понять разные точки зрения и мнения, при этом принимая тот фак</w:t>
      </w:r>
      <w:r w:rsidR="00994BEE">
        <w:t xml:space="preserve">т, что у каждого человека своя правда – </w:t>
      </w:r>
      <w:r>
        <w:t xml:space="preserve">то есть то, во что другие люди верят, тоже имеет место быть и не обязательно является неверным.  Представители поколения </w:t>
      </w:r>
      <w:r w:rsidR="00CB7243">
        <w:rPr>
          <w:lang w:val="en-US"/>
        </w:rPr>
        <w:t>Z</w:t>
      </w:r>
      <w:r w:rsidR="00CB7243">
        <w:t xml:space="preserve"> </w:t>
      </w:r>
      <w:r>
        <w:t>смотрят на окружающий мир более реалистично, стараются увидеть правду за всеми происходящими событиями в жизни, благодаря чему принимают</w:t>
      </w:r>
      <w:r w:rsidR="00BA6EC5">
        <w:t xml:space="preserve"> обдуманные</w:t>
      </w:r>
      <w:r>
        <w:t xml:space="preserve"> </w:t>
      </w:r>
      <w:r w:rsidR="00BA6EC5">
        <w:t xml:space="preserve">прагматичные </w:t>
      </w:r>
      <w:r>
        <w:t>решения</w:t>
      </w:r>
      <w:r w:rsidRPr="00950832">
        <w:t xml:space="preserve">. </w:t>
      </w:r>
      <w:r>
        <w:t>Вследствие этого</w:t>
      </w:r>
      <w:r w:rsidRPr="00950832">
        <w:t xml:space="preserve"> </w:t>
      </w:r>
      <w:r>
        <w:t xml:space="preserve">авторы </w:t>
      </w:r>
      <w:r w:rsidR="00BA6EC5">
        <w:t xml:space="preserve">исследования </w:t>
      </w:r>
      <w:r>
        <w:t>называют поколение Z</w:t>
      </w:r>
      <w:r w:rsidRPr="00950832">
        <w:t xml:space="preserve"> «настоящ</w:t>
      </w:r>
      <w:r>
        <w:t>им</w:t>
      </w:r>
      <w:r w:rsidRPr="00950832">
        <w:t xml:space="preserve"> поколение</w:t>
      </w:r>
      <w:r>
        <w:t>м</w:t>
      </w:r>
      <w:r w:rsidRPr="00950832">
        <w:t xml:space="preserve">». </w:t>
      </w:r>
    </w:p>
    <w:p w:rsidR="00E61B79" w:rsidRDefault="00E61B79" w:rsidP="00E61B79"/>
    <w:p w:rsidR="00E61B79" w:rsidRDefault="0060114C" w:rsidP="00E61B79">
      <w:r>
        <w:t xml:space="preserve">Американский </w:t>
      </w:r>
      <w:r w:rsidRPr="007D77C4">
        <w:t>исследователь</w:t>
      </w:r>
      <w:r w:rsidR="00E61B79" w:rsidRPr="007D77C4">
        <w:t xml:space="preserve"> Д. Стиллман</w:t>
      </w:r>
      <w:r w:rsidR="00E61B79">
        <w:t xml:space="preserve"> выделяет </w:t>
      </w:r>
      <w:r>
        <w:t>7</w:t>
      </w:r>
      <w:r w:rsidR="00E61B79">
        <w:t xml:space="preserve"> особенностей поколения Z</w:t>
      </w:r>
      <w:r w:rsidR="00226869" w:rsidRPr="006E31D0">
        <w:rPr>
          <w:rStyle w:val="aff1"/>
        </w:rPr>
        <w:footnoteReference w:id="81"/>
      </w:r>
      <w:r w:rsidR="00E61B79">
        <w:t xml:space="preserve">: </w:t>
      </w:r>
    </w:p>
    <w:p w:rsidR="000C3FB6" w:rsidRDefault="00E61B79" w:rsidP="00B510FD">
      <w:pPr>
        <w:pStyle w:val="afa"/>
        <w:numPr>
          <w:ilvl w:val="0"/>
          <w:numId w:val="6"/>
        </w:numPr>
      </w:pPr>
      <w:r w:rsidRPr="00592F00">
        <w:rPr>
          <w:b/>
        </w:rPr>
        <w:t>Цифровой мир</w:t>
      </w:r>
      <w:r>
        <w:t xml:space="preserve">. </w:t>
      </w:r>
    </w:p>
    <w:p w:rsidR="00E61B79" w:rsidRDefault="00E61B79" w:rsidP="000C3FB6">
      <w:r>
        <w:t>Представители поколения Z</w:t>
      </w:r>
      <w:r w:rsidR="00CA03DA">
        <w:t xml:space="preserve"> были</w:t>
      </w:r>
      <w:r>
        <w:t xml:space="preserve"> рождены в мире</w:t>
      </w:r>
      <w:r w:rsidR="00CA03DA">
        <w:t>, где</w:t>
      </w:r>
      <w:r>
        <w:t xml:space="preserve"> </w:t>
      </w:r>
      <w:r w:rsidR="00CA03DA">
        <w:t>уже существовали технологии, Интернет</w:t>
      </w:r>
      <w:r>
        <w:t xml:space="preserve"> и социальны</w:t>
      </w:r>
      <w:r w:rsidR="00CA03DA">
        <w:t>е сети</w:t>
      </w:r>
      <w:r>
        <w:t>. Зумеры легко совмещают онлайн и офлайн опыт, для них р</w:t>
      </w:r>
      <w:r w:rsidR="00CA03DA">
        <w:t>еальный и цифровой миры тесно связаны</w:t>
      </w:r>
      <w:r w:rsidR="009C53FA">
        <w:t>: виртуальный мир –</w:t>
      </w:r>
      <w:r>
        <w:t xml:space="preserve"> </w:t>
      </w:r>
      <w:r w:rsidR="00CA03DA">
        <w:t xml:space="preserve">это </w:t>
      </w:r>
      <w:r>
        <w:t>неотъемлемая часть их реального мира.</w:t>
      </w:r>
    </w:p>
    <w:p w:rsidR="000C3FB6" w:rsidRDefault="00E61B79" w:rsidP="00B510FD">
      <w:pPr>
        <w:pStyle w:val="afa"/>
        <w:numPr>
          <w:ilvl w:val="0"/>
          <w:numId w:val="6"/>
        </w:numPr>
      </w:pPr>
      <w:r w:rsidRPr="006209B9">
        <w:rPr>
          <w:b/>
        </w:rPr>
        <w:t>Высокая степень персонализации</w:t>
      </w:r>
      <w:r>
        <w:t xml:space="preserve">. </w:t>
      </w:r>
    </w:p>
    <w:p w:rsidR="00E61B79" w:rsidRDefault="00E61B79" w:rsidP="000C3FB6">
      <w:r>
        <w:t xml:space="preserve">Поколение Z уделяет </w:t>
      </w:r>
      <w:r w:rsidR="00CA03DA">
        <w:t xml:space="preserve">немалое </w:t>
      </w:r>
      <w:r>
        <w:t xml:space="preserve">внимание созданию собственного имиджа. Зумеры способны персонализировать все, что их окружает: от названий должностей до путей карьерного роста. Это может создать сложности для рабочей среды, которую стремились сделать справедливой и предоставляющей равные возможности всем сотрудникам. 57% поколения Z склонны скорее сами составить перечень своих должностных обязанностей, чем получить от компании </w:t>
      </w:r>
      <w:r w:rsidR="00CA03DA">
        <w:t>стандартный список</w:t>
      </w:r>
      <w:r>
        <w:t>.</w:t>
      </w:r>
    </w:p>
    <w:p w:rsidR="000C3FB6" w:rsidRDefault="00E61B79" w:rsidP="00B510FD">
      <w:pPr>
        <w:pStyle w:val="afa"/>
        <w:numPr>
          <w:ilvl w:val="0"/>
          <w:numId w:val="6"/>
        </w:numPr>
      </w:pPr>
      <w:r w:rsidRPr="00592F00">
        <w:rPr>
          <w:b/>
        </w:rPr>
        <w:t>Практичность</w:t>
      </w:r>
      <w:r>
        <w:t xml:space="preserve">. </w:t>
      </w:r>
    </w:p>
    <w:p w:rsidR="00E61B79" w:rsidRDefault="00E61B79" w:rsidP="000C3FB6">
      <w:r>
        <w:t xml:space="preserve">Так как поколение </w:t>
      </w:r>
      <w:r w:rsidRPr="00893648">
        <w:rPr>
          <w:lang w:val="en-US"/>
        </w:rPr>
        <w:t>Z</w:t>
      </w:r>
      <w:r>
        <w:t xml:space="preserve"> застало экономические кризисы, у них сформировалось весьма прагматичное мировоззрение, особенно в части планирования и подготовки к будущему. Зумеры не рассчитывают на ст</w:t>
      </w:r>
      <w:r w:rsidR="006A4003">
        <w:t>абильное будущее и считают, что</w:t>
      </w:r>
      <w:r>
        <w:t xml:space="preserve"> для того</w:t>
      </w:r>
      <w:r w:rsidR="006A4003">
        <w:t>,</w:t>
      </w:r>
      <w:r>
        <w:t xml:space="preserve"> чтобы выжить, а тем более преуспеть, следует </w:t>
      </w:r>
      <w:r w:rsidR="00D67188">
        <w:t>реалистично</w:t>
      </w:r>
      <w:r>
        <w:t xml:space="preserve"> оценивать</w:t>
      </w:r>
      <w:r w:rsidR="003E133D">
        <w:t xml:space="preserve"> ситуацию,</w:t>
      </w:r>
      <w:r w:rsidR="00D67188">
        <w:t xml:space="preserve"> а также обдуманно принимать решения</w:t>
      </w:r>
      <w:r>
        <w:t>.</w:t>
      </w:r>
    </w:p>
    <w:p w:rsidR="000C3FB6" w:rsidRPr="0065577E" w:rsidRDefault="00E61B79" w:rsidP="00B510FD">
      <w:pPr>
        <w:pStyle w:val="afa"/>
        <w:numPr>
          <w:ilvl w:val="0"/>
          <w:numId w:val="6"/>
        </w:numPr>
        <w:rPr>
          <w:lang w:val="en-US"/>
        </w:rPr>
      </w:pPr>
      <w:r w:rsidRPr="00592F00">
        <w:rPr>
          <w:b/>
        </w:rPr>
        <w:t>Синдром</w:t>
      </w:r>
      <w:r w:rsidRPr="00592F00">
        <w:rPr>
          <w:b/>
          <w:lang w:val="en-US"/>
        </w:rPr>
        <w:t xml:space="preserve"> </w:t>
      </w:r>
      <w:r w:rsidRPr="00592F00">
        <w:rPr>
          <w:b/>
        </w:rPr>
        <w:t>упущенной</w:t>
      </w:r>
      <w:r w:rsidRPr="00592F00">
        <w:rPr>
          <w:b/>
          <w:lang w:val="en-US"/>
        </w:rPr>
        <w:t xml:space="preserve"> </w:t>
      </w:r>
      <w:r w:rsidRPr="00592F00">
        <w:rPr>
          <w:b/>
        </w:rPr>
        <w:t>выгоды</w:t>
      </w:r>
      <w:r w:rsidRPr="00794CB6">
        <w:rPr>
          <w:lang w:val="en-US"/>
        </w:rPr>
        <w:t xml:space="preserve"> (FOMO — fear of missing out). </w:t>
      </w:r>
    </w:p>
    <w:p w:rsidR="00870358" w:rsidRDefault="00E61B79" w:rsidP="00870358">
      <w:r>
        <w:t xml:space="preserve">Поколение Z страдает от </w:t>
      </w:r>
      <w:r>
        <w:rPr>
          <w:lang w:val="en-US"/>
        </w:rPr>
        <w:t>FOMO</w:t>
      </w:r>
      <w:r w:rsidRPr="00876C49">
        <w:t xml:space="preserve"> – </w:t>
      </w:r>
      <w:r w:rsidR="005F4344">
        <w:t>страха упущенных возможностей</w:t>
      </w:r>
      <w:r>
        <w:t>. Это приводит к тому, что они постоянно развиваются и становятся конкурентоспособными. Однако страх, что они продвигаются по жизни не в том направлении или недостаточно быстро, негативно влияет на их эм</w:t>
      </w:r>
      <w:r w:rsidR="00870358">
        <w:t xml:space="preserve">оциональное состояние. </w:t>
      </w:r>
    </w:p>
    <w:p w:rsidR="00E61B79" w:rsidRDefault="00E61B79" w:rsidP="00870358">
      <w:r>
        <w:t xml:space="preserve">Так как поколение </w:t>
      </w:r>
      <w:r>
        <w:rPr>
          <w:lang w:val="en-US"/>
        </w:rPr>
        <w:t>Z</w:t>
      </w:r>
      <w:r>
        <w:t xml:space="preserve"> всегда хочет быть уверенным, что получает из ситуации максимум возможного</w:t>
      </w:r>
      <w:r w:rsidR="00870358">
        <w:t xml:space="preserve"> и ничего не упускает</w:t>
      </w:r>
      <w:r>
        <w:t>, его представители создают новые вызовы в рабочей среде. Помимо этого, нежелание упускать возможности приводит к тому, что 75% поколения Z заинтересовано в выполнении сразу нескольких функций на рабочем месте в одной и той же организации.</w:t>
      </w:r>
    </w:p>
    <w:p w:rsidR="000C3FB6" w:rsidRDefault="00E61B79" w:rsidP="00B510FD">
      <w:pPr>
        <w:pStyle w:val="afa"/>
        <w:numPr>
          <w:ilvl w:val="0"/>
          <w:numId w:val="6"/>
        </w:numPr>
      </w:pPr>
      <w:r w:rsidRPr="00592F00">
        <w:rPr>
          <w:b/>
        </w:rPr>
        <w:t>Экономика совместного потребления</w:t>
      </w:r>
      <w:r>
        <w:t xml:space="preserve">. </w:t>
      </w:r>
    </w:p>
    <w:p w:rsidR="00E61B79" w:rsidRDefault="00E61B79" w:rsidP="000C3FB6">
      <w:r>
        <w:t xml:space="preserve">Среди поколения Z пользуются </w:t>
      </w:r>
      <w:r w:rsidR="00E60C5B">
        <w:t>популярностью</w:t>
      </w:r>
      <w:r>
        <w:t xml:space="preserve"> сервисы для совместного использования вещей, простра</w:t>
      </w:r>
      <w:r w:rsidR="005A0761">
        <w:t>нства, сдачи в аренду своего малоиспользуемого</w:t>
      </w:r>
      <w:r>
        <w:t xml:space="preserve"> </w:t>
      </w:r>
      <w:r w:rsidR="005A0761">
        <w:t>имущества, такого</w:t>
      </w:r>
      <w:r w:rsidR="0048581A">
        <w:t>,</w:t>
      </w:r>
      <w:r>
        <w:t xml:space="preserve"> как пустая </w:t>
      </w:r>
      <w:r w:rsidR="00853788">
        <w:t>комната в квартире или автомобиль</w:t>
      </w:r>
      <w:r>
        <w:t xml:space="preserve">. Популярность подобных сервисов </w:t>
      </w:r>
      <w:r w:rsidR="00853788">
        <w:t xml:space="preserve">обусловлена тем, что поколение </w:t>
      </w:r>
      <w:r w:rsidR="00853788">
        <w:rPr>
          <w:lang w:val="en-US"/>
        </w:rPr>
        <w:t>Z</w:t>
      </w:r>
      <w:r>
        <w:t xml:space="preserve"> стремится </w:t>
      </w:r>
      <w:r w:rsidR="00853788" w:rsidRPr="00853788">
        <w:t>к преодолению внутренней и внешней обособленности, а также к организации взаимодействия в обществе более удобным и экономически эффективным способом</w:t>
      </w:r>
      <w:r w:rsidR="0060114C" w:rsidRPr="00853788">
        <w:t>.</w:t>
      </w:r>
      <w:r w:rsidR="00853788" w:rsidRPr="00853788">
        <w:t xml:space="preserve"> 93% представителей поколения Z утверждают, что отношение компании к </w:t>
      </w:r>
      <w:r w:rsidR="005C5E4A">
        <w:t xml:space="preserve">обществу и </w:t>
      </w:r>
      <w:r w:rsidR="00853788" w:rsidRPr="00853788">
        <w:t>социальным вопросам влияет на их решение в ней работать.</w:t>
      </w:r>
    </w:p>
    <w:p w:rsidR="000C3FB6" w:rsidRPr="0065577E" w:rsidRDefault="007045D8" w:rsidP="00B510FD">
      <w:pPr>
        <w:pStyle w:val="afa"/>
        <w:numPr>
          <w:ilvl w:val="0"/>
          <w:numId w:val="6"/>
        </w:numPr>
        <w:rPr>
          <w:lang w:val="en-US"/>
        </w:rPr>
      </w:pPr>
      <w:r>
        <w:rPr>
          <w:b/>
        </w:rPr>
        <w:t xml:space="preserve">Тенденция </w:t>
      </w:r>
      <w:r w:rsidR="00E61B79" w:rsidRPr="00592F00">
        <w:rPr>
          <w:b/>
          <w:lang w:val="en-US"/>
        </w:rPr>
        <w:t>«</w:t>
      </w:r>
      <w:r>
        <w:rPr>
          <w:b/>
        </w:rPr>
        <w:t>с</w:t>
      </w:r>
      <w:r w:rsidR="00E61B79" w:rsidRPr="00592F00">
        <w:rPr>
          <w:b/>
        </w:rPr>
        <w:t>делай</w:t>
      </w:r>
      <w:r w:rsidR="00E61B79" w:rsidRPr="00592F00">
        <w:rPr>
          <w:b/>
          <w:lang w:val="en-US"/>
        </w:rPr>
        <w:t xml:space="preserve"> </w:t>
      </w:r>
      <w:r w:rsidR="00E61B79" w:rsidRPr="00592F00">
        <w:rPr>
          <w:b/>
        </w:rPr>
        <w:t>сам</w:t>
      </w:r>
      <w:r w:rsidR="00E61B79" w:rsidRPr="00592F00">
        <w:rPr>
          <w:b/>
          <w:lang w:val="en-US"/>
        </w:rPr>
        <w:t>»</w:t>
      </w:r>
      <w:r w:rsidR="00E61B79" w:rsidRPr="00794CB6">
        <w:rPr>
          <w:lang w:val="en-US"/>
        </w:rPr>
        <w:t xml:space="preserve"> (DIY — do-it-yourself). </w:t>
      </w:r>
    </w:p>
    <w:p w:rsidR="005C5E4A" w:rsidRPr="005C5E4A" w:rsidRDefault="005C5E4A" w:rsidP="005C5E4A">
      <w:r w:rsidRPr="005C5E4A">
        <w:t xml:space="preserve">Поколение </w:t>
      </w:r>
      <w:r w:rsidRPr="005C5E4A">
        <w:rPr>
          <w:lang w:val="en-US"/>
        </w:rPr>
        <w:t>Z</w:t>
      </w:r>
      <w:r w:rsidRPr="005C5E4A">
        <w:t xml:space="preserve"> стремится к независимости и самостоятельности. Среди представителей этого поколения популярна тенденция к выполнению задач собственными силами. Наличие в открытом доступе видеороликов и инструкций способствует тому, что они могут самостоятельно сделать многие вещи. Например, собрать шкаф или настроить спутниковое телевидение с помощью видео в социальной сети не вызывает у поколения </w:t>
      </w:r>
      <w:r w:rsidRPr="005C5E4A">
        <w:rPr>
          <w:lang w:val="en-US"/>
        </w:rPr>
        <w:t>Z</w:t>
      </w:r>
      <w:r w:rsidRPr="005C5E4A">
        <w:t xml:space="preserve"> больших трудностей. </w:t>
      </w:r>
      <w:r>
        <w:t>Это поколение уверено</w:t>
      </w:r>
      <w:r w:rsidRPr="005C5E4A">
        <w:t>, что решение любой жизненно важной задачи уже есть в доступном виде в Интернете.</w:t>
      </w:r>
    </w:p>
    <w:p w:rsidR="000C3FB6" w:rsidRDefault="00E61B79" w:rsidP="00B510FD">
      <w:pPr>
        <w:pStyle w:val="afa"/>
        <w:numPr>
          <w:ilvl w:val="0"/>
          <w:numId w:val="6"/>
        </w:numPr>
      </w:pPr>
      <w:r w:rsidRPr="00592F00">
        <w:rPr>
          <w:b/>
        </w:rPr>
        <w:t>Мотивированность</w:t>
      </w:r>
      <w:r>
        <w:t xml:space="preserve">. </w:t>
      </w:r>
    </w:p>
    <w:p w:rsidR="00E61B79" w:rsidRPr="006E31D0" w:rsidRDefault="00E61B79" w:rsidP="000C3FB6">
      <w:r w:rsidRPr="006E31D0">
        <w:t>Благоприятные экономические обстоятельства п</w:t>
      </w:r>
      <w:r w:rsidR="00C07BFA" w:rsidRPr="006E31D0">
        <w:t>рошлого, популяризация в СМИ и И</w:t>
      </w:r>
      <w:r w:rsidRPr="006E31D0">
        <w:t xml:space="preserve">нтернете высоких стандартов жизни, а также выравнивание возможностей для </w:t>
      </w:r>
      <w:r w:rsidR="006E31D0" w:rsidRPr="006E31D0">
        <w:t>обучения и саморазвития</w:t>
      </w:r>
      <w:r w:rsidR="00EB521B" w:rsidRPr="006E31D0">
        <w:t xml:space="preserve"> привело к тому, что представители поколения стали </w:t>
      </w:r>
      <w:r w:rsidR="006E31D0" w:rsidRPr="006E31D0">
        <w:t>замотивированным и конкурентоспособным поколением</w:t>
      </w:r>
      <w:r w:rsidR="00EB521B" w:rsidRPr="006E31D0">
        <w:t>. 72% его представителей сообщают, что вполне конкурентоспособны по сравнению с другими работниками, занятыми в их сфере деятельности. Они го</w:t>
      </w:r>
      <w:r w:rsidR="006E31D0" w:rsidRPr="006E31D0">
        <w:t>товы к преодолению трудностей. А также о</w:t>
      </w:r>
      <w:r w:rsidR="00EB521B" w:rsidRPr="006E31D0">
        <w:t>ни</w:t>
      </w:r>
      <w:r w:rsidR="00085C9A">
        <w:t xml:space="preserve"> являются</w:t>
      </w:r>
      <w:r w:rsidR="00EB521B" w:rsidRPr="006E31D0">
        <w:t xml:space="preserve"> б</w:t>
      </w:r>
      <w:r w:rsidR="00EB521B" w:rsidRPr="006E31D0">
        <w:rPr>
          <w:b/>
          <w:i/>
        </w:rPr>
        <w:t>о</w:t>
      </w:r>
      <w:r w:rsidR="00085C9A">
        <w:t>льшми</w:t>
      </w:r>
      <w:r w:rsidR="00EB521B" w:rsidRPr="006E31D0">
        <w:t xml:space="preserve"> индивидуалист</w:t>
      </w:r>
      <w:r w:rsidR="00085C9A">
        <w:t>ами</w:t>
      </w:r>
      <w:r w:rsidR="00EB521B" w:rsidRPr="006E31D0">
        <w:t>, чем предыдущие поколения</w:t>
      </w:r>
      <w:r w:rsidRPr="006E31D0">
        <w:t>.</w:t>
      </w:r>
    </w:p>
    <w:p w:rsidR="00E61B79" w:rsidRDefault="00E61B79" w:rsidP="00E61B79">
      <w:pPr>
        <w:ind w:firstLine="0"/>
      </w:pPr>
    </w:p>
    <w:p w:rsidR="00A174E9" w:rsidRPr="00A174E9" w:rsidRDefault="00A174E9" w:rsidP="00A174E9">
      <w:r w:rsidRPr="00A174E9">
        <w:t>А</w:t>
      </w:r>
      <w:r w:rsidR="00715C33" w:rsidRPr="00A174E9">
        <w:t>вторами статьи</w:t>
      </w:r>
      <w:r w:rsidR="00693936">
        <w:t xml:space="preserve"> </w:t>
      </w:r>
      <w:r w:rsidR="00693936" w:rsidRPr="007D77C4">
        <w:t>«</w:t>
      </w:r>
      <w:r w:rsidR="007D77C4" w:rsidRPr="007D77C4">
        <w:t>Социальные практики и социально-психологические характеристики поколения Z (по результатам фокус-группового исследования)</w:t>
      </w:r>
      <w:r w:rsidR="00693936" w:rsidRPr="007D77C4">
        <w:t>»</w:t>
      </w:r>
      <w:r w:rsidR="00693936" w:rsidRPr="007D77C4">
        <w:rPr>
          <w:rStyle w:val="aff1"/>
        </w:rPr>
        <w:footnoteReference w:id="82"/>
      </w:r>
      <w:r w:rsidR="00693936" w:rsidRPr="007D77C4">
        <w:t xml:space="preserve"> </w:t>
      </w:r>
      <w:r w:rsidR="00223CF9">
        <w:t>Р. И. Зинуровой и ее колегами</w:t>
      </w:r>
      <w:r w:rsidR="00223CF9" w:rsidRPr="00223CF9">
        <w:t xml:space="preserve"> </w:t>
      </w:r>
      <w:r w:rsidR="00191926" w:rsidRPr="007D77C4">
        <w:t xml:space="preserve">были </w:t>
      </w:r>
      <w:r w:rsidR="00715C33" w:rsidRPr="007D77C4">
        <w:t>проведены пять фокус-групп в период с мая по ноябрь 2021 г.</w:t>
      </w:r>
      <w:r w:rsidR="00DD4143">
        <w:t xml:space="preserve"> </w:t>
      </w:r>
      <w:r w:rsidR="00DD4143" w:rsidRPr="007D77C4">
        <w:t xml:space="preserve">для </w:t>
      </w:r>
      <w:r w:rsidR="00E97D9F" w:rsidRPr="007D77C4">
        <w:t>определения</w:t>
      </w:r>
      <w:r w:rsidR="00DD4143" w:rsidRPr="007D77C4">
        <w:t xml:space="preserve"> характеристик поколения </w:t>
      </w:r>
      <w:r w:rsidR="00DD4143" w:rsidRPr="007D77C4">
        <w:rPr>
          <w:lang w:val="en-US"/>
        </w:rPr>
        <w:t>Z</w:t>
      </w:r>
      <w:r w:rsidR="00DD4143">
        <w:t>.</w:t>
      </w:r>
      <w:r w:rsidRPr="00A174E9">
        <w:t xml:space="preserve"> Они</w:t>
      </w:r>
      <w:r w:rsidR="00715C33" w:rsidRPr="00A174E9">
        <w:t xml:space="preserve"> проходили в формате групповой дискуссии </w:t>
      </w:r>
      <w:r w:rsidRPr="00A174E9">
        <w:t>в неформальной обстановке продолжительностью 45-50 минут. Участниками фокус-групп являлись</w:t>
      </w:r>
      <w:r w:rsidR="00715C33" w:rsidRPr="00A174E9">
        <w:t xml:space="preserve"> учащиеся 1011 классов средних образовательных </w:t>
      </w:r>
      <w:r w:rsidR="004D59D1">
        <w:t>учреждений Республики Татарстан,</w:t>
      </w:r>
      <w:r w:rsidR="00715C33" w:rsidRPr="00A174E9">
        <w:t xml:space="preserve"> </w:t>
      </w:r>
      <w:r w:rsidR="004D59D1">
        <w:t>а м</w:t>
      </w:r>
      <w:r w:rsidR="00715C33" w:rsidRPr="00A174E9">
        <w:t xml:space="preserve">одераторами исследования выступили аспиранты и преподаватели Казанского национального исследовательского технологического университета. </w:t>
      </w:r>
      <w:r w:rsidRPr="00A174E9">
        <w:t>Всего было 75 участников</w:t>
      </w:r>
      <w:r w:rsidR="00715C33" w:rsidRPr="00A174E9">
        <w:t xml:space="preserve"> фокус-групп, </w:t>
      </w:r>
      <w:r w:rsidRPr="00A174E9">
        <w:t xml:space="preserve">среднее число в каждой группе составило </w:t>
      </w:r>
      <w:r w:rsidR="00715C33" w:rsidRPr="00A174E9">
        <w:t>15</w:t>
      </w:r>
      <w:r w:rsidRPr="00A174E9">
        <w:t xml:space="preserve"> человек</w:t>
      </w:r>
      <w:r w:rsidR="00715C33" w:rsidRPr="00A174E9">
        <w:t>.</w:t>
      </w:r>
      <w:r w:rsidR="00A94DAD" w:rsidRPr="00A94DAD">
        <w:t xml:space="preserve"> </w:t>
      </w:r>
      <w:r w:rsidR="00A94DAD">
        <w:t xml:space="preserve">Были определены следующие характеристики поколения </w:t>
      </w:r>
      <w:r w:rsidR="00A94DAD">
        <w:rPr>
          <w:lang w:val="en-US"/>
        </w:rPr>
        <w:t>Z</w:t>
      </w:r>
      <w:r w:rsidR="00A94DAD">
        <w:t>.</w:t>
      </w:r>
    </w:p>
    <w:p w:rsidR="00715C33" w:rsidRDefault="00715C33" w:rsidP="00CC3EB0">
      <w:r w:rsidRPr="007A0495">
        <w:t xml:space="preserve">Поколение Z – поколение информационного общества, </w:t>
      </w:r>
      <w:r w:rsidR="00A174E9" w:rsidRPr="007A0495">
        <w:t xml:space="preserve">оно </w:t>
      </w:r>
      <w:r w:rsidR="00BC6F4C">
        <w:t>проводит много времени в И</w:t>
      </w:r>
      <w:r w:rsidR="00A174E9" w:rsidRPr="007A0495">
        <w:t xml:space="preserve">нтернет-пространстве, способно обрабатывать и усваивать огромное количество информации. </w:t>
      </w:r>
      <w:r w:rsidR="00D540C8">
        <w:t>Поколение Z характеризуют</w:t>
      </w:r>
      <w:r w:rsidR="00D540C8" w:rsidRPr="00D540C8">
        <w:t xml:space="preserve"> высокий уровен</w:t>
      </w:r>
      <w:r w:rsidR="00610FD2">
        <w:t>ь цифровой грамотности и высокая</w:t>
      </w:r>
      <w:r w:rsidR="00D540C8" w:rsidRPr="00D540C8">
        <w:t xml:space="preserve"> техническая компетентность</w:t>
      </w:r>
      <w:r w:rsidR="00D540C8">
        <w:t>.</w:t>
      </w:r>
      <w:r w:rsidR="00D540C8" w:rsidRPr="00D540C8">
        <w:t xml:space="preserve"> </w:t>
      </w:r>
      <w:r w:rsidR="00541BC6">
        <w:t>Данное поколение быстро адаптируе</w:t>
      </w:r>
      <w:r w:rsidR="00A174E9" w:rsidRPr="007A0495">
        <w:t>тся</w:t>
      </w:r>
      <w:r w:rsidRPr="007A0495">
        <w:t xml:space="preserve"> к новым </w:t>
      </w:r>
      <w:r w:rsidR="00A174E9" w:rsidRPr="007A0495">
        <w:t xml:space="preserve">и изменяющимся условиям. </w:t>
      </w:r>
      <w:r w:rsidR="00FF71EB">
        <w:t>Это</w:t>
      </w:r>
      <w:r w:rsidR="00FF71EB" w:rsidRPr="00FF71EB">
        <w:t xml:space="preserve"> обеспечивает</w:t>
      </w:r>
      <w:r w:rsidR="00FF71EB">
        <w:t xml:space="preserve"> ему</w:t>
      </w:r>
      <w:r w:rsidR="00FF71EB" w:rsidRPr="00FF71EB">
        <w:t xml:space="preserve"> выгодное положение по сравнению с другими поколени</w:t>
      </w:r>
      <w:r w:rsidR="00FF71EB">
        <w:t>ями в различных</w:t>
      </w:r>
      <w:r w:rsidR="00FF71EB" w:rsidRPr="00FF71EB">
        <w:t xml:space="preserve"> сферах общественной жизни, </w:t>
      </w:r>
      <w:r w:rsidR="00FF71EB">
        <w:t>где</w:t>
      </w:r>
      <w:r w:rsidR="00FF71EB" w:rsidRPr="00FF71EB">
        <w:t xml:space="preserve"> требуется хорошая реакция, работоспособность, коммуникабельность</w:t>
      </w:r>
      <w:r w:rsidR="00FF71EB">
        <w:t>.</w:t>
      </w:r>
      <w:r w:rsidR="00FF71EB" w:rsidRPr="00FF71EB">
        <w:t xml:space="preserve"> </w:t>
      </w:r>
      <w:r w:rsidR="00FF71EB">
        <w:t xml:space="preserve">Поколение </w:t>
      </w:r>
      <w:r w:rsidR="00FF71EB">
        <w:rPr>
          <w:lang w:val="en-US"/>
        </w:rPr>
        <w:t>Z</w:t>
      </w:r>
      <w:r w:rsidR="00FF71EB">
        <w:t xml:space="preserve"> обладае</w:t>
      </w:r>
      <w:r w:rsidR="00A174E9" w:rsidRPr="007A0495">
        <w:t>т высоким уровнем комм</w:t>
      </w:r>
      <w:r w:rsidR="00FF71EB">
        <w:t>уникабельности, а также проявляе</w:t>
      </w:r>
      <w:r w:rsidR="00A174E9" w:rsidRPr="007A0495">
        <w:t xml:space="preserve">т </w:t>
      </w:r>
      <w:r w:rsidRPr="007A0495">
        <w:t>высокий уровень толеран</w:t>
      </w:r>
      <w:r w:rsidR="00A174E9" w:rsidRPr="007A0495">
        <w:t>тности по отношению к окружающим людям.</w:t>
      </w:r>
      <w:r w:rsidR="00CC3EB0">
        <w:t xml:space="preserve"> </w:t>
      </w:r>
      <w:r w:rsidR="00FF71EB">
        <w:t>Представители данного поколения</w:t>
      </w:r>
      <w:r w:rsidR="00CC3EB0">
        <w:t xml:space="preserve"> испытывают негативные эмоции, когда сталкиваются с неравенством и несправедливостью. Поколение </w:t>
      </w:r>
      <w:r w:rsidR="00CC3EB0" w:rsidRPr="00CC3EB0">
        <w:rPr>
          <w:lang w:val="en-US"/>
        </w:rPr>
        <w:t>Z</w:t>
      </w:r>
      <w:r w:rsidR="00CC3EB0" w:rsidRPr="00D847AE">
        <w:t xml:space="preserve"> </w:t>
      </w:r>
      <w:r w:rsidR="00CC3EB0">
        <w:t xml:space="preserve">ценит свободу во всех смыслах: свободу слова, свободу самовыражения, свободу передвижения. Для данного поколения важно быть не привязанными к одному месту, а мобильными. </w:t>
      </w:r>
      <w:r w:rsidR="00CC3EB0" w:rsidRPr="007A0495">
        <w:t xml:space="preserve">Для поколения </w:t>
      </w:r>
      <w:r w:rsidR="00CC3EB0" w:rsidRPr="00CC3EB0">
        <w:rPr>
          <w:lang w:val="en-US"/>
        </w:rPr>
        <w:t>Z</w:t>
      </w:r>
      <w:r w:rsidR="00CC3EB0" w:rsidRPr="007A0495">
        <w:t xml:space="preserve"> характерно </w:t>
      </w:r>
      <w:r w:rsidR="00CC3EB0">
        <w:t xml:space="preserve">также </w:t>
      </w:r>
      <w:r w:rsidR="00CC3EB0" w:rsidRPr="007A0495">
        <w:t xml:space="preserve">стремление к самовыражению и саморазвитию. </w:t>
      </w:r>
      <w:r w:rsidR="00BC6F4C">
        <w:t>П</w:t>
      </w:r>
      <w:r w:rsidR="00BC6F4C" w:rsidRPr="00BC6F4C">
        <w:t>околение Z думает глубже и свободнее</w:t>
      </w:r>
      <w:r w:rsidR="00BC6F4C">
        <w:t>, чем старшие поколения</w:t>
      </w:r>
      <w:r w:rsidR="00BC6F4C" w:rsidRPr="00BC6F4C">
        <w:t xml:space="preserve">. </w:t>
      </w:r>
      <w:r w:rsidR="00BC6F4C">
        <w:t>Оно</w:t>
      </w:r>
      <w:r w:rsidR="00BC6F4C" w:rsidRPr="00BC6F4C">
        <w:t xml:space="preserve"> не загоняет себя в определённые рамки, не имеет чётких границ между чёрным и белым</w:t>
      </w:r>
      <w:r w:rsidR="00BC6F4C">
        <w:t xml:space="preserve">. Отчасти </w:t>
      </w:r>
      <w:r w:rsidR="00D540C8">
        <w:t>поэтому</w:t>
      </w:r>
      <w:r w:rsidR="00BC6F4C">
        <w:t xml:space="preserve"> у данного поколения происходят конфликты со старшими членами своей семьи. Однако поколение </w:t>
      </w:r>
      <w:r w:rsidR="00BC6F4C" w:rsidRPr="00CC3EB0">
        <w:rPr>
          <w:lang w:val="en-US"/>
        </w:rPr>
        <w:t>Z</w:t>
      </w:r>
      <w:r w:rsidR="00BC6F4C">
        <w:t xml:space="preserve"> еще и </w:t>
      </w:r>
      <w:r w:rsidR="00BC6F4C" w:rsidRPr="00BC6F4C">
        <w:t xml:space="preserve">стремится воздействовать на предыдущие поколения, обучая их </w:t>
      </w:r>
      <w:r w:rsidR="00BC6F4C">
        <w:t>тому, чему обучаются сами, а это</w:t>
      </w:r>
      <w:r w:rsidR="00BC6F4C" w:rsidRPr="00BC6F4C">
        <w:t xml:space="preserve"> способствует </w:t>
      </w:r>
      <w:r w:rsidR="00D117AB">
        <w:t>сближению</w:t>
      </w:r>
      <w:r w:rsidR="00BC6F4C" w:rsidRPr="00BC6F4C">
        <w:t xml:space="preserve"> поколений</w:t>
      </w:r>
      <w:r w:rsidR="00D117AB">
        <w:t xml:space="preserve"> и укреплению межпоколенческих связей</w:t>
      </w:r>
      <w:r w:rsidR="00BC6F4C" w:rsidRPr="00BC6F4C">
        <w:t>. Поколени</w:t>
      </w:r>
      <w:r w:rsidR="00BC6F4C">
        <w:t>ю</w:t>
      </w:r>
      <w:r w:rsidR="00BC6F4C" w:rsidRPr="00BC6F4C">
        <w:t xml:space="preserve"> Z не </w:t>
      </w:r>
      <w:r w:rsidR="00BC6F4C">
        <w:t>нравятся</w:t>
      </w:r>
      <w:r w:rsidR="00BC6F4C" w:rsidRPr="00BC6F4C">
        <w:t xml:space="preserve"> стереотипность, консервативность</w:t>
      </w:r>
      <w:r w:rsidR="001414FD">
        <w:t xml:space="preserve"> и</w:t>
      </w:r>
      <w:r w:rsidR="00BC6F4C" w:rsidRPr="00BC6F4C">
        <w:t xml:space="preserve"> бес</w:t>
      </w:r>
      <w:r w:rsidR="00BC6F4C">
        <w:t>принципность старшего поколения</w:t>
      </w:r>
      <w:r w:rsidR="00BC6F4C" w:rsidRPr="00BC6F4C">
        <w:t xml:space="preserve">. </w:t>
      </w:r>
      <w:r w:rsidR="00CC3EB0">
        <w:t>Данному поколению также</w:t>
      </w:r>
      <w:r w:rsidR="00CC3EB0" w:rsidRPr="00CC3EB0">
        <w:t xml:space="preserve"> не нравятся рамки, в которые их </w:t>
      </w:r>
      <w:r w:rsidR="00CC3EB0">
        <w:t>«</w:t>
      </w:r>
      <w:r w:rsidR="00CC3EB0" w:rsidRPr="00CC3EB0">
        <w:t>загоняют</w:t>
      </w:r>
      <w:r w:rsidR="00CC3EB0">
        <w:t>»</w:t>
      </w:r>
      <w:r w:rsidR="00CC3EB0" w:rsidRPr="00CC3EB0">
        <w:t xml:space="preserve"> предыдущие поколения, </w:t>
      </w:r>
      <w:r w:rsidR="00CC3EB0">
        <w:t xml:space="preserve">то есть </w:t>
      </w:r>
      <w:r w:rsidR="00CC3EB0" w:rsidRPr="00CC3EB0">
        <w:t xml:space="preserve">они негативно смотрят на ограничения, которые не позволяют им думать «в больших масштабах». </w:t>
      </w:r>
      <w:r w:rsidR="00BC6F4C">
        <w:t>Это</w:t>
      </w:r>
      <w:r w:rsidR="00BC6F4C" w:rsidRPr="00BC6F4C">
        <w:t xml:space="preserve"> поколение </w:t>
      </w:r>
      <w:r w:rsidR="00BC6F4C">
        <w:t xml:space="preserve">ценит в первую очередь не опыт предков, а </w:t>
      </w:r>
      <w:r w:rsidR="00BC6F4C" w:rsidRPr="00BC6F4C">
        <w:t>опыт людей со схожими ценностями, свежим взглядом на мир.</w:t>
      </w:r>
    </w:p>
    <w:p w:rsidR="00CC3EB0" w:rsidRDefault="00BC6F4C" w:rsidP="00CC3EB0">
      <w:r>
        <w:t xml:space="preserve">Так как поколение </w:t>
      </w:r>
      <w:r w:rsidRPr="00CC3EB0">
        <w:rPr>
          <w:lang w:val="en-US"/>
        </w:rPr>
        <w:t>Z</w:t>
      </w:r>
      <w:r>
        <w:t xml:space="preserve"> растет в информационном обществе, как досуг, так и обучение, и коммуникация этого поколения </w:t>
      </w:r>
      <w:r w:rsidR="00F82BE3">
        <w:t xml:space="preserve">по большей </w:t>
      </w:r>
      <w:r>
        <w:t xml:space="preserve">части перешли в виртуальный мир. Интернет позволяет поколению </w:t>
      </w:r>
      <w:r w:rsidRPr="00CC3EB0">
        <w:rPr>
          <w:lang w:val="en-US"/>
        </w:rPr>
        <w:t>Z</w:t>
      </w:r>
      <w:r>
        <w:t xml:space="preserve"> проводить свободное время в виртуальных сообществах, а также находить для себя </w:t>
      </w:r>
      <w:r w:rsidR="00F82BE3">
        <w:t xml:space="preserve">другие </w:t>
      </w:r>
      <w:r>
        <w:t>возможности</w:t>
      </w:r>
      <w:r w:rsidR="00E811FE">
        <w:t xml:space="preserve"> для</w:t>
      </w:r>
      <w:r>
        <w:t xml:space="preserve"> развлечени</w:t>
      </w:r>
      <w:r w:rsidR="00E811FE">
        <w:t>й</w:t>
      </w:r>
      <w:r>
        <w:t>, например, просмотр фильмов и сериалов</w:t>
      </w:r>
      <w:r w:rsidR="00F82BE3">
        <w:t xml:space="preserve">, не выходя из дома. Однако поколение </w:t>
      </w:r>
      <w:r w:rsidR="00F82BE3" w:rsidRPr="00CC3EB0">
        <w:rPr>
          <w:lang w:val="en-US"/>
        </w:rPr>
        <w:t>Z</w:t>
      </w:r>
      <w:r w:rsidR="00F82BE3">
        <w:t xml:space="preserve"> активно использует технологии </w:t>
      </w:r>
      <w:r w:rsidR="0050542C">
        <w:t xml:space="preserve">еще </w:t>
      </w:r>
      <w:r w:rsidR="00F82BE3">
        <w:t>и для обучения и саморазвития: проходит образовательные курсы, читает статьи на различные темы в Интернет-ресурсах, смотрит обучающие видеоматериалы.</w:t>
      </w:r>
      <w:r w:rsidR="00CC3EB0">
        <w:t xml:space="preserve"> П</w:t>
      </w:r>
      <w:r w:rsidR="00CC3EB0" w:rsidRPr="00CC3EB0">
        <w:t>околение Z стремится к получению новы</w:t>
      </w:r>
      <w:r w:rsidR="00CC3EB0">
        <w:t xml:space="preserve">х знаний и желает постоянно </w:t>
      </w:r>
      <w:r w:rsidR="00CC3EB0" w:rsidRPr="00CC3EB0">
        <w:t>развиваться.</w:t>
      </w:r>
      <w:r w:rsidR="00CC3EB0">
        <w:t xml:space="preserve"> Самообразование можно назвать отличительной чертой данного поколения.</w:t>
      </w:r>
      <w:r w:rsidR="00F82BE3" w:rsidRPr="00CC3EB0">
        <w:rPr>
          <w:color w:val="C00000"/>
        </w:rPr>
        <w:t xml:space="preserve"> </w:t>
      </w:r>
      <w:r w:rsidR="00F82BE3" w:rsidRPr="00F82BE3">
        <w:t xml:space="preserve">В дополнение, Интернет дал поколению Z возможность быстро и просто заводить новые знакомства, </w:t>
      </w:r>
      <w:r w:rsidR="00F612C1">
        <w:t>тем самым</w:t>
      </w:r>
      <w:r w:rsidR="00F82BE3" w:rsidRPr="00F82BE3">
        <w:t xml:space="preserve"> существенно облегчил коммуникацию.</w:t>
      </w:r>
      <w:r w:rsidR="00F82BE3">
        <w:t xml:space="preserve"> Общение </w:t>
      </w:r>
      <w:r w:rsidR="0050542C">
        <w:t xml:space="preserve">в Интернете </w:t>
      </w:r>
      <w:r w:rsidR="00F82BE3">
        <w:t xml:space="preserve">данного поколения </w:t>
      </w:r>
      <w:r w:rsidR="00F82BE3" w:rsidRPr="00F82BE3">
        <w:t xml:space="preserve">имеет </w:t>
      </w:r>
      <w:r w:rsidR="00F82BE3">
        <w:t xml:space="preserve">следующие особенности: </w:t>
      </w:r>
      <w:r w:rsidR="00F82BE3" w:rsidRPr="00F82BE3">
        <w:t xml:space="preserve">сообщения </w:t>
      </w:r>
      <w:r w:rsidR="00F82BE3">
        <w:t>являются короткими</w:t>
      </w:r>
      <w:r w:rsidR="00F82BE3" w:rsidRPr="00F82BE3">
        <w:t>, но информативны</w:t>
      </w:r>
      <w:r w:rsidR="00F82BE3">
        <w:t>ми</w:t>
      </w:r>
      <w:r w:rsidR="00F82BE3" w:rsidRPr="00F82BE3">
        <w:t xml:space="preserve">; </w:t>
      </w:r>
      <w:r w:rsidR="00F82BE3">
        <w:t>часто</w:t>
      </w:r>
      <w:r w:rsidR="00F82BE3" w:rsidRPr="00F82BE3">
        <w:t xml:space="preserve"> используются голосовые сообщения</w:t>
      </w:r>
      <w:r w:rsidR="0050542C">
        <w:t>; сама коммуникация происходит непрерывно, потому что данное поколение на связи почти 24 часа в сутки</w:t>
      </w:r>
      <w:r w:rsidR="00F82BE3" w:rsidRPr="00F82BE3">
        <w:t>.</w:t>
      </w:r>
      <w:r w:rsidR="00CC3EB0">
        <w:t xml:space="preserve"> </w:t>
      </w:r>
      <w:r w:rsidR="00FF71EB">
        <w:t xml:space="preserve">Однако поколение </w:t>
      </w:r>
      <w:r w:rsidR="00FF71EB">
        <w:rPr>
          <w:lang w:val="en-US"/>
        </w:rPr>
        <w:t>Z</w:t>
      </w:r>
      <w:r w:rsidR="00FF71EB">
        <w:t xml:space="preserve"> не считает, что виртуальное общен</w:t>
      </w:r>
      <w:r w:rsidR="00634627">
        <w:t>ие может полностью заменить живую коммуникацию</w:t>
      </w:r>
      <w:r w:rsidR="00FF71EB">
        <w:t xml:space="preserve">. </w:t>
      </w:r>
      <w:r w:rsidR="00CC3EB0">
        <w:t xml:space="preserve">Данное поколение открыто к общению, в том числе и с людьми из зарубежных стран. </w:t>
      </w:r>
    </w:p>
    <w:p w:rsidR="00693936" w:rsidRDefault="00693936" w:rsidP="001762A8">
      <w:pPr>
        <w:ind w:firstLine="0"/>
      </w:pPr>
    </w:p>
    <w:p w:rsidR="00693936" w:rsidRPr="00693936" w:rsidRDefault="00F53C92" w:rsidP="00EF6E64">
      <w:pPr>
        <w:pStyle w:val="3"/>
        <w:numPr>
          <w:ilvl w:val="2"/>
          <w:numId w:val="45"/>
        </w:numPr>
      </w:pPr>
      <w:bookmarkStart w:id="10" w:name="_Toc136022788"/>
      <w:r>
        <w:t>Характеристики представителей п</w:t>
      </w:r>
      <w:r w:rsidR="00693936">
        <w:t>околени</w:t>
      </w:r>
      <w:r>
        <w:t>я</w:t>
      </w:r>
      <w:r w:rsidR="00693936">
        <w:t xml:space="preserve"> </w:t>
      </w:r>
      <w:r w:rsidR="00693936">
        <w:rPr>
          <w:lang w:val="en-US"/>
        </w:rPr>
        <w:t>Z</w:t>
      </w:r>
      <w:r w:rsidR="00693936">
        <w:t xml:space="preserve"> </w:t>
      </w:r>
      <w:r>
        <w:t>как сотрудников</w:t>
      </w:r>
      <w:bookmarkEnd w:id="10"/>
    </w:p>
    <w:p w:rsidR="00A00883" w:rsidRDefault="00921C66" w:rsidP="00A00883">
      <w:r w:rsidRPr="00921C66">
        <w:t>Р. И. Зинурова</w:t>
      </w:r>
      <w:r>
        <w:t xml:space="preserve"> с соавторами</w:t>
      </w:r>
      <w:r w:rsidR="00A00883">
        <w:t xml:space="preserve"> </w:t>
      </w:r>
      <w:r w:rsidR="002F2893">
        <w:t xml:space="preserve">также </w:t>
      </w:r>
      <w:r w:rsidR="00A00883">
        <w:t xml:space="preserve">выяснили, каково отношение представителей </w:t>
      </w:r>
      <w:r w:rsidR="00A00883">
        <w:rPr>
          <w:lang w:val="en-US"/>
        </w:rPr>
        <w:t>Z</w:t>
      </w:r>
      <w:r w:rsidR="00A00883">
        <w:t xml:space="preserve"> к работе</w:t>
      </w:r>
      <w:r>
        <w:rPr>
          <w:rStyle w:val="aff1"/>
        </w:rPr>
        <w:footnoteReference w:id="83"/>
      </w:r>
      <w:r w:rsidR="00A00883">
        <w:t xml:space="preserve">. Под профессией поколение </w:t>
      </w:r>
      <w:r w:rsidR="00A00883">
        <w:rPr>
          <w:lang w:val="en-US"/>
        </w:rPr>
        <w:t>Z</w:t>
      </w:r>
      <w:r w:rsidR="00A00883">
        <w:t xml:space="preserve"> понимает офлайн-деятельность, требующую предварительного получения образования. Представители данного поколения не относят к профессиям деятельность в И</w:t>
      </w:r>
      <w:r w:rsidR="00A00883" w:rsidRPr="00CC3EB0">
        <w:t>нтернет</w:t>
      </w:r>
      <w:r w:rsidR="00A00883">
        <w:t>-</w:t>
      </w:r>
      <w:r w:rsidR="00A00883" w:rsidRPr="00CC3EB0">
        <w:t>пространстве, требующую базовых коммуникативных навыков</w:t>
      </w:r>
      <w:r w:rsidR="00A00883">
        <w:t>, например, блогер не является профессией для зумеров. Для данного поколения ведение блога, как и прочая деятельность в социальных сетях и в целом в Интернете, является</w:t>
      </w:r>
      <w:r w:rsidR="00A00883" w:rsidRPr="00CC3EB0">
        <w:t xml:space="preserve"> норм</w:t>
      </w:r>
      <w:r w:rsidR="00A00883">
        <w:t>ой</w:t>
      </w:r>
      <w:r w:rsidR="00A00883" w:rsidRPr="00CC3EB0">
        <w:t xml:space="preserve"> и повседневны</w:t>
      </w:r>
      <w:r w:rsidR="00A00883">
        <w:t>м</w:t>
      </w:r>
      <w:r w:rsidR="00A00883" w:rsidRPr="00CC3EB0">
        <w:t xml:space="preserve"> опыт</w:t>
      </w:r>
      <w:r w:rsidR="00A00883">
        <w:t>ом, доминирующим</w:t>
      </w:r>
      <w:r w:rsidR="00A00883" w:rsidRPr="00CC3EB0">
        <w:t xml:space="preserve"> в</w:t>
      </w:r>
      <w:r w:rsidR="00A00883">
        <w:t xml:space="preserve"> нынешней</w:t>
      </w:r>
      <w:r w:rsidR="00A00883" w:rsidRPr="00CC3EB0">
        <w:t xml:space="preserve"> молодежной среде</w:t>
      </w:r>
      <w:r w:rsidR="00A00883">
        <w:t>, а не профессией</w:t>
      </w:r>
      <w:r w:rsidR="00A00883" w:rsidRPr="00CC3EB0">
        <w:t>.</w:t>
      </w:r>
      <w:r w:rsidR="00A00883" w:rsidRPr="00D540C8">
        <w:t xml:space="preserve"> </w:t>
      </w:r>
    </w:p>
    <w:p w:rsidR="00A00883" w:rsidRDefault="00A00883" w:rsidP="00A00883">
      <w:r w:rsidRPr="00D540C8">
        <w:t xml:space="preserve">Большинство </w:t>
      </w:r>
      <w:r>
        <w:t xml:space="preserve">респондентов данного исследования </w:t>
      </w:r>
      <w:r w:rsidRPr="00D540C8">
        <w:t>выбирают</w:t>
      </w:r>
      <w:r>
        <w:t xml:space="preserve"> для себя</w:t>
      </w:r>
      <w:r w:rsidRPr="00D540C8">
        <w:t xml:space="preserve"> </w:t>
      </w:r>
      <w:r>
        <w:t>специальности</w:t>
      </w:r>
      <w:r w:rsidRPr="00D540C8">
        <w:t xml:space="preserve">, связанные с информационными технологиями. </w:t>
      </w:r>
      <w:r>
        <w:t>По мнению данного поколения, о</w:t>
      </w:r>
      <w:r w:rsidRPr="00D540C8">
        <w:t xml:space="preserve">бразование в сфере информационных технологий открывает неограниченные возможности в развитии профессиональной карьеры, </w:t>
      </w:r>
      <w:r>
        <w:t xml:space="preserve">а также </w:t>
      </w:r>
      <w:r w:rsidRPr="00D540C8">
        <w:t>обеспечивает переход на высокий профессиональный уровень. Будущее для поколе</w:t>
      </w:r>
      <w:r>
        <w:t xml:space="preserve">ния Z особенно важно: его представители </w:t>
      </w:r>
      <w:r w:rsidRPr="00D540C8">
        <w:t>работают в нас</w:t>
      </w:r>
      <w:r>
        <w:t>тоящем для счастливого будущего. В связи с этим</w:t>
      </w:r>
      <w:r w:rsidRPr="00D540C8">
        <w:t xml:space="preserve"> поколение Z ответственно подходит к профессиональному </w:t>
      </w:r>
      <w:r>
        <w:t>выбору</w:t>
      </w:r>
      <w:r w:rsidRPr="00D540C8">
        <w:t xml:space="preserve">. </w:t>
      </w:r>
      <w:r>
        <w:t>В дополнение, д</w:t>
      </w:r>
      <w:r w:rsidRPr="00D540C8">
        <w:t>ля поколения Z важно работать в сво</w:t>
      </w:r>
      <w:r>
        <w:t>е</w:t>
      </w:r>
      <w:r w:rsidRPr="00D540C8">
        <w:t xml:space="preserve"> удовольствие, вследствие чего профессию представители этого поколения выбирают долго. </w:t>
      </w:r>
      <w:r>
        <w:t xml:space="preserve">По этой же причине данное поколение </w:t>
      </w:r>
      <w:r w:rsidRPr="00D540C8">
        <w:t xml:space="preserve">часто меняет работу </w:t>
      </w:r>
      <w:r>
        <w:t xml:space="preserve">в поисках того, </w:t>
      </w:r>
      <w:r w:rsidRPr="00D540C8">
        <w:t>что им интересно.</w:t>
      </w:r>
    </w:p>
    <w:p w:rsidR="00F53C92" w:rsidRDefault="00F53C92" w:rsidP="00A00883"/>
    <w:p w:rsidR="00A00883" w:rsidRDefault="005953D9" w:rsidP="00042ADE">
      <w:r>
        <w:t xml:space="preserve">Специалисты М. Озкан и </w:t>
      </w:r>
      <w:r w:rsidRPr="005953D9">
        <w:t>С. Бетул</w:t>
      </w:r>
      <w:r>
        <w:rPr>
          <w:color w:val="F2DBDB" w:themeColor="accent2" w:themeTint="33"/>
        </w:rPr>
        <w:t xml:space="preserve"> </w:t>
      </w:r>
      <w:r w:rsidR="00F53C92" w:rsidRPr="00354996">
        <w:t>провели</w:t>
      </w:r>
      <w:r w:rsidR="00F53C92" w:rsidRPr="00693936">
        <w:t xml:space="preserve"> </w:t>
      </w:r>
      <w:r w:rsidR="00F53C92" w:rsidRPr="00354996">
        <w:t>исследование</w:t>
      </w:r>
      <w:r w:rsidR="00F53C92" w:rsidRPr="00693936">
        <w:t xml:space="preserve"> </w:t>
      </w:r>
      <w:r w:rsidR="00921C66">
        <w:t xml:space="preserve">характеристик поколения </w:t>
      </w:r>
      <w:r w:rsidR="00921C66">
        <w:rPr>
          <w:lang w:val="en-US"/>
        </w:rPr>
        <w:t>Z</w:t>
      </w:r>
      <w:r w:rsidR="00921C66" w:rsidRPr="00921C66">
        <w:t xml:space="preserve"> </w:t>
      </w:r>
      <w:r w:rsidR="00921C66">
        <w:t xml:space="preserve">и отношения </w:t>
      </w:r>
      <w:r w:rsidR="00F53C92" w:rsidRPr="00354996">
        <w:t>поколения</w:t>
      </w:r>
      <w:r w:rsidR="00F53C92" w:rsidRPr="00693936">
        <w:t xml:space="preserve"> </w:t>
      </w:r>
      <w:r w:rsidR="00F53C92" w:rsidRPr="00354996">
        <w:rPr>
          <w:lang w:val="en-US"/>
        </w:rPr>
        <w:t>Z</w:t>
      </w:r>
      <w:r w:rsidR="00921C66">
        <w:t xml:space="preserve"> к работе</w:t>
      </w:r>
      <w:r w:rsidR="00921C66" w:rsidRPr="00354996">
        <w:rPr>
          <w:rStyle w:val="aff1"/>
          <w:lang w:val="en-US"/>
        </w:rPr>
        <w:footnoteReference w:id="84"/>
      </w:r>
      <w:r w:rsidR="00921C66">
        <w:t>. В нем</w:t>
      </w:r>
      <w:r w:rsidR="00F53C92" w:rsidRPr="00693936">
        <w:t xml:space="preserve"> </w:t>
      </w:r>
      <w:r w:rsidR="00F53C92" w:rsidRPr="00354996">
        <w:t>участвовало</w:t>
      </w:r>
      <w:r w:rsidR="00F53C92" w:rsidRPr="00693936">
        <w:t xml:space="preserve"> 276 </w:t>
      </w:r>
      <w:r w:rsidR="00F53C92" w:rsidRPr="00354996">
        <w:t>человек</w:t>
      </w:r>
      <w:r w:rsidR="00F53C92" w:rsidRPr="00693936">
        <w:t xml:space="preserve">. </w:t>
      </w:r>
      <w:r w:rsidR="00042ADE">
        <w:t>В результате проведенного исследования б</w:t>
      </w:r>
      <w:r w:rsidR="00921C66">
        <w:t>ыло выявлено, что поколение</w:t>
      </w:r>
      <w:r w:rsidR="00F53C92" w:rsidRPr="00354996">
        <w:t xml:space="preserve"> </w:t>
      </w:r>
      <w:r w:rsidR="00F53C92" w:rsidRPr="00354996">
        <w:rPr>
          <w:lang w:val="en-US"/>
        </w:rPr>
        <w:t>Z</w:t>
      </w:r>
      <w:r w:rsidR="00F53C92" w:rsidRPr="00354996">
        <w:t xml:space="preserve"> – </w:t>
      </w:r>
      <w:r w:rsidR="00921C66">
        <w:t xml:space="preserve">это </w:t>
      </w:r>
      <w:r w:rsidR="00F53C92" w:rsidRPr="00354996">
        <w:t>уверенное в себе поколение. Этому поколению</w:t>
      </w:r>
      <w:r w:rsidR="00F53C92">
        <w:t xml:space="preserve"> присущ командный дух: </w:t>
      </w:r>
      <w:r w:rsidR="00F53C92" w:rsidRPr="00354996">
        <w:t xml:space="preserve">88,4 % из исследуемых представителей поколения открыты для работы в группе. Оказалось, что для зумеров имеет значение социальное окружение на работе. Этот фактор важен для формирования подходящей для поколения </w:t>
      </w:r>
      <w:r w:rsidR="00F53C92" w:rsidRPr="00354996">
        <w:rPr>
          <w:lang w:val="en-US"/>
        </w:rPr>
        <w:t>Z</w:t>
      </w:r>
      <w:r w:rsidR="00F53C92" w:rsidRPr="00354996">
        <w:t xml:space="preserve"> корпоративной культуры. Однако </w:t>
      </w:r>
      <w:r w:rsidR="00042ADE">
        <w:t xml:space="preserve">при этом изучаемое </w:t>
      </w:r>
      <w:r w:rsidR="00F53C92" w:rsidRPr="00354996">
        <w:t>поколение ценит незав</w:t>
      </w:r>
      <w:r w:rsidR="00F53C92">
        <w:t xml:space="preserve">исимость и автономию на работе, а также </w:t>
      </w:r>
      <w:r w:rsidR="00F53C92" w:rsidRPr="00354996">
        <w:t xml:space="preserve">не любит иерархию. </w:t>
      </w:r>
      <w:r w:rsidR="00F53C92">
        <w:t>В дополнение, д</w:t>
      </w:r>
      <w:r w:rsidR="00F53C92" w:rsidRPr="00354996">
        <w:t xml:space="preserve">ля поколения </w:t>
      </w:r>
      <w:r w:rsidR="00F53C92" w:rsidRPr="00354996">
        <w:rPr>
          <w:lang w:val="en-US"/>
        </w:rPr>
        <w:t>Z</w:t>
      </w:r>
      <w:r w:rsidR="00F53C92" w:rsidRPr="00354996">
        <w:t xml:space="preserve"> важно чувствовать себя на работе счастливыми. Если они чувствуют себя несчастно</w:t>
      </w:r>
      <w:r w:rsidR="00F53C92">
        <w:t xml:space="preserve"> на работе</w:t>
      </w:r>
      <w:r w:rsidR="00F53C92" w:rsidRPr="00354996">
        <w:t>, то они могут легко покинуть эту работу.</w:t>
      </w:r>
      <w:r w:rsidR="00042ADE">
        <w:t xml:space="preserve"> </w:t>
      </w:r>
      <w:r w:rsidR="00F53C92" w:rsidRPr="00354996">
        <w:t xml:space="preserve">Для данного поколения важно </w:t>
      </w:r>
      <w:r w:rsidR="00F53C92">
        <w:t xml:space="preserve">также </w:t>
      </w:r>
      <w:r w:rsidR="00F53C92" w:rsidRPr="00354996">
        <w:t>быть уверенными в своем будущем. Согласно ответам на опрос</w:t>
      </w:r>
      <w:r w:rsidR="00042ADE">
        <w:t xml:space="preserve"> данного исследования</w:t>
      </w:r>
      <w:r w:rsidR="00F53C92" w:rsidRPr="00354996">
        <w:t xml:space="preserve">, в то время как 69,3% студентов стремятся к профессиям, которые имеют заработную плату на нормальном уровне и с гарантией занятости, </w:t>
      </w:r>
      <w:r w:rsidR="0010777D">
        <w:t xml:space="preserve">только лишь </w:t>
      </w:r>
      <w:r w:rsidR="00F53C92" w:rsidRPr="00354996">
        <w:t xml:space="preserve">30,7% студентов стремятся к профессиям, которые имеют </w:t>
      </w:r>
      <w:r w:rsidR="0010777D">
        <w:t>более высокую заработную плату, но также подразумевает и</w:t>
      </w:r>
      <w:r w:rsidR="00F53C92" w:rsidRPr="00354996">
        <w:t xml:space="preserve"> риски. </w:t>
      </w:r>
    </w:p>
    <w:p w:rsidR="00A00883" w:rsidRDefault="00A00883" w:rsidP="00CC2FF7"/>
    <w:p w:rsidR="00CC2FF7" w:rsidRDefault="00E61B79" w:rsidP="00CC2FF7">
      <w:r w:rsidRPr="00C945E9">
        <w:t xml:space="preserve">Чтобы лучше понять проблемы, с которыми сталкивается растущая </w:t>
      </w:r>
      <w:r w:rsidRPr="007612CE">
        <w:t xml:space="preserve">рабочая сила поколения зумеров, и их влияние на работодателей и рабочие места, в конце 2018 года компания </w:t>
      </w:r>
      <w:r w:rsidRPr="007612CE">
        <w:rPr>
          <w:lang w:val="en-US"/>
        </w:rPr>
        <w:t>Deloitte</w:t>
      </w:r>
      <w:r w:rsidRPr="00786C3B">
        <w:t xml:space="preserve"> </w:t>
      </w:r>
      <w:r>
        <w:t>провела</w:t>
      </w:r>
      <w:r w:rsidRPr="00C945E9">
        <w:t xml:space="preserve"> опрос более 6000 человек по разным демографическим группам, включая поколение, расу, пол, доход, образование и местонахождение</w:t>
      </w:r>
      <w:r>
        <w:rPr>
          <w:rStyle w:val="aff1"/>
        </w:rPr>
        <w:footnoteReference w:id="85"/>
      </w:r>
      <w:r w:rsidRPr="00C945E9">
        <w:t>. Из общего числа респондентов 1531 человек относил</w:t>
      </w:r>
      <w:r>
        <w:t>о</w:t>
      </w:r>
      <w:r w:rsidRPr="00C945E9">
        <w:t>с</w:t>
      </w:r>
      <w:r>
        <w:t>ь</w:t>
      </w:r>
      <w:r w:rsidRPr="00C945E9">
        <w:t xml:space="preserve"> к поколению </w:t>
      </w:r>
      <w:r w:rsidRPr="00C945E9">
        <w:rPr>
          <w:lang w:val="en-US"/>
        </w:rPr>
        <w:t>Z</w:t>
      </w:r>
      <w:r w:rsidRPr="00C945E9">
        <w:t xml:space="preserve">, 1541 — к </w:t>
      </w:r>
      <w:r w:rsidR="00273CE8">
        <w:t xml:space="preserve">поколению </w:t>
      </w:r>
      <w:r w:rsidR="00273CE8">
        <w:rPr>
          <w:lang w:val="en-US"/>
        </w:rPr>
        <w:t>Y</w:t>
      </w:r>
      <w:r w:rsidRPr="00C945E9">
        <w:t xml:space="preserve">, 1560 — к поколению </w:t>
      </w:r>
      <w:r w:rsidRPr="00C945E9">
        <w:rPr>
          <w:lang w:val="en-US"/>
        </w:rPr>
        <w:t>X</w:t>
      </w:r>
      <w:r w:rsidRPr="00C945E9">
        <w:t xml:space="preserve"> и 1595 — к бэби-</w:t>
      </w:r>
      <w:r>
        <w:t xml:space="preserve">бумерам. В отчете </w:t>
      </w:r>
      <w:r w:rsidR="003F2826">
        <w:t xml:space="preserve">по результатам исследования </w:t>
      </w:r>
      <w:r>
        <w:t>рассматривают</w:t>
      </w:r>
      <w:r w:rsidR="00B46005">
        <w:t>ся</w:t>
      </w:r>
      <w:r w:rsidRPr="00C945E9">
        <w:t xml:space="preserve"> факторы, которые повлияли на формирование поколения </w:t>
      </w:r>
      <w:r w:rsidRPr="00C945E9">
        <w:rPr>
          <w:lang w:val="en-US"/>
        </w:rPr>
        <w:t>Z</w:t>
      </w:r>
      <w:r w:rsidRPr="00C945E9">
        <w:t xml:space="preserve">, демографические сдвиги, происходящие в США, которые повлияют на выход представителей поколения </w:t>
      </w:r>
      <w:r w:rsidRPr="00C945E9">
        <w:rPr>
          <w:lang w:val="en-US"/>
        </w:rPr>
        <w:t>Z</w:t>
      </w:r>
      <w:r w:rsidRPr="00C945E9">
        <w:t xml:space="preserve"> на рынок труда, поведение и </w:t>
      </w:r>
      <w:r w:rsidR="00B46005">
        <w:t>характеристики</w:t>
      </w:r>
      <w:r w:rsidRPr="00C945E9">
        <w:t xml:space="preserve"> поколения </w:t>
      </w:r>
      <w:r w:rsidRPr="00C945E9">
        <w:rPr>
          <w:lang w:val="en-US"/>
        </w:rPr>
        <w:t>Z</w:t>
      </w:r>
      <w:r w:rsidRPr="00C945E9">
        <w:t xml:space="preserve">, а также их взгляды на работу, будущее работы и что это значит для организаций и работодателей, стремящихся привлечь и интегрировать поколение </w:t>
      </w:r>
      <w:r w:rsidRPr="00C945E9">
        <w:rPr>
          <w:lang w:val="en-US"/>
        </w:rPr>
        <w:t>Z</w:t>
      </w:r>
      <w:r w:rsidRPr="00C945E9">
        <w:t xml:space="preserve"> на рабочем месте.</w:t>
      </w:r>
      <w:r w:rsidR="00CC2FF7">
        <w:t xml:space="preserve"> </w:t>
      </w:r>
      <w:r w:rsidRPr="00C945E9">
        <w:t xml:space="preserve">Поколение </w:t>
      </w:r>
      <w:r w:rsidRPr="00C945E9">
        <w:rPr>
          <w:lang w:val="en-US"/>
        </w:rPr>
        <w:t>Z</w:t>
      </w:r>
      <w:r w:rsidRPr="00C945E9">
        <w:t xml:space="preserve"> </w:t>
      </w:r>
      <w:r w:rsidR="002C009B">
        <w:t>не отличается от предыдущих поколений радикально, однако</w:t>
      </w:r>
      <w:r w:rsidRPr="00C945E9">
        <w:t xml:space="preserve"> его члены подходят к работе совершенно иначе, чем предыдущие когорты. </w:t>
      </w:r>
    </w:p>
    <w:p w:rsidR="001E4401" w:rsidRDefault="00E61B79" w:rsidP="006A3B9F">
      <w:r>
        <w:t xml:space="preserve">Чтобы изучить </w:t>
      </w:r>
      <w:r w:rsidR="00FD7AC3">
        <w:t xml:space="preserve">поколение </w:t>
      </w:r>
      <w:r w:rsidR="00FD7AC3">
        <w:rPr>
          <w:lang w:val="en-US"/>
        </w:rPr>
        <w:t>Z</w:t>
      </w:r>
      <w:r w:rsidR="00FD7AC3">
        <w:t>, был</w:t>
      </w:r>
      <w:r>
        <w:t xml:space="preserve"> опрошен</w:t>
      </w:r>
      <w:r w:rsidR="00FD7AC3">
        <w:t xml:space="preserve"> 1531 представитель</w:t>
      </w:r>
      <w:r w:rsidRPr="00C945E9">
        <w:t xml:space="preserve"> поколения </w:t>
      </w:r>
      <w:r w:rsidRPr="00C945E9">
        <w:rPr>
          <w:lang w:val="en-US"/>
        </w:rPr>
        <w:t>Z</w:t>
      </w:r>
      <w:r w:rsidR="00FD7AC3">
        <w:t>. А</w:t>
      </w:r>
      <w:r>
        <w:t>вторы отчета</w:t>
      </w:r>
      <w:r w:rsidRPr="00C945E9">
        <w:t xml:space="preserve"> стремились понять их к</w:t>
      </w:r>
      <w:r w:rsidR="00FD7AC3">
        <w:t>арьерные устремления, развитие,</w:t>
      </w:r>
      <w:r w:rsidRPr="00040CAE">
        <w:rPr>
          <w:color w:val="C00000"/>
        </w:rPr>
        <w:t xml:space="preserve"> </w:t>
      </w:r>
      <w:r w:rsidRPr="00C945E9">
        <w:t>стили работы</w:t>
      </w:r>
      <w:r w:rsidR="00FD7AC3">
        <w:t xml:space="preserve">, </w:t>
      </w:r>
      <w:r>
        <w:t>а также то,</w:t>
      </w:r>
      <w:r w:rsidRPr="00C945E9">
        <w:t xml:space="preserve"> как их основные ценности определяют, в каких компаниях они хотели бы раб</w:t>
      </w:r>
      <w:r w:rsidR="006A3B9F">
        <w:t>отать (и избегали бы работать).</w:t>
      </w:r>
    </w:p>
    <w:p w:rsidR="00E61B79" w:rsidRPr="00C945E9" w:rsidRDefault="00D26E17" w:rsidP="00E61B79">
      <w:r>
        <w:t>А</w:t>
      </w:r>
      <w:r w:rsidR="00E61B79">
        <w:t>вторы</w:t>
      </w:r>
      <w:r w:rsidR="00146C42">
        <w:t xml:space="preserve"> обнаружили, что для</w:t>
      </w:r>
      <w:r w:rsidR="00FD7AC3">
        <w:t xml:space="preserve"> представителей</w:t>
      </w:r>
      <w:r w:rsidR="00146C42">
        <w:t xml:space="preserve"> поколения </w:t>
      </w:r>
      <w:r w:rsidR="00146C42">
        <w:rPr>
          <w:lang w:val="en-US"/>
        </w:rPr>
        <w:t>Z</w:t>
      </w:r>
      <w:r w:rsidR="00146C42">
        <w:t xml:space="preserve"> </w:t>
      </w:r>
      <w:r w:rsidR="00E61B79" w:rsidRPr="00C945E9">
        <w:t>деньги и зар</w:t>
      </w:r>
      <w:r w:rsidR="00146C42">
        <w:t>аботная плата имеют наибольшее значение, н</w:t>
      </w:r>
      <w:r w:rsidR="00E61B79" w:rsidRPr="00C945E9">
        <w:t xml:space="preserve">о </w:t>
      </w:r>
      <w:r w:rsidR="00146C42">
        <w:t xml:space="preserve">для </w:t>
      </w:r>
      <w:r w:rsidR="00FD7AC3">
        <w:t>них</w:t>
      </w:r>
      <w:r w:rsidR="00E61B79" w:rsidRPr="00C945E9">
        <w:t xml:space="preserve"> важны и другие вещи, такие</w:t>
      </w:r>
      <w:r w:rsidR="00F42C61">
        <w:t>,</w:t>
      </w:r>
      <w:r w:rsidR="00E61B79" w:rsidRPr="00C945E9">
        <w:t xml:space="preserve"> как баланс между работой и личной жизнью, гибкий график, </w:t>
      </w:r>
      <w:r w:rsidR="00FD7AC3">
        <w:t>компенсации</w:t>
      </w:r>
      <w:r w:rsidR="00E61B79" w:rsidRPr="00C945E9">
        <w:t xml:space="preserve"> и льготы</w:t>
      </w:r>
      <w:r>
        <w:t xml:space="preserve">. </w:t>
      </w:r>
      <w:r w:rsidR="00146C42">
        <w:t>Несмотря на то, что</w:t>
      </w:r>
      <w:r w:rsidR="00E61B79" w:rsidRPr="00C945E9">
        <w:t xml:space="preserve"> </w:t>
      </w:r>
      <w:r w:rsidR="00E61B79" w:rsidRPr="00931860">
        <w:rPr>
          <w:b/>
        </w:rPr>
        <w:t>зар</w:t>
      </w:r>
      <w:r w:rsidR="00146C42" w:rsidRPr="00931860">
        <w:rPr>
          <w:b/>
        </w:rPr>
        <w:t xml:space="preserve">аботная </w:t>
      </w:r>
      <w:r w:rsidR="00E61B79" w:rsidRPr="00931860">
        <w:rPr>
          <w:b/>
        </w:rPr>
        <w:t>плата является наиболее важным фактором</w:t>
      </w:r>
      <w:r w:rsidR="00E61B79" w:rsidRPr="00C945E9">
        <w:t xml:space="preserve"> при принятии решения о работе, поколение </w:t>
      </w:r>
      <w:r w:rsidR="00E61B79" w:rsidRPr="00C945E9">
        <w:rPr>
          <w:lang w:val="en-US"/>
        </w:rPr>
        <w:t>Z</w:t>
      </w:r>
      <w:r w:rsidR="00E61B79" w:rsidRPr="00C945E9">
        <w:t xml:space="preserve"> ценит </w:t>
      </w:r>
      <w:r w:rsidR="00146C42">
        <w:t>ее</w:t>
      </w:r>
      <w:r w:rsidR="00E61B79" w:rsidRPr="00C945E9">
        <w:t xml:space="preserve"> мен</w:t>
      </w:r>
      <w:r w:rsidR="00E61B79">
        <w:t xml:space="preserve">ьше, чем </w:t>
      </w:r>
      <w:r w:rsidR="00146C42">
        <w:t>другие поколения</w:t>
      </w:r>
      <w:r w:rsidR="00E61B79">
        <w:t>. Е</w:t>
      </w:r>
      <w:r w:rsidR="00E61B79" w:rsidRPr="00C945E9">
        <w:t xml:space="preserve">сли у </w:t>
      </w:r>
      <w:r w:rsidR="00146C42">
        <w:t xml:space="preserve">поколения </w:t>
      </w:r>
      <w:r w:rsidR="00146C42">
        <w:rPr>
          <w:lang w:val="en-US"/>
        </w:rPr>
        <w:t>Z</w:t>
      </w:r>
      <w:r w:rsidR="00E61B79" w:rsidRPr="00C945E9">
        <w:t xml:space="preserve"> есть выбор: согласиться на более высокооплачиваемую, но скучную работу или работу, которая была бы более интересной, но не опла</w:t>
      </w:r>
      <w:r w:rsidR="00E61B79">
        <w:t>чиваемой</w:t>
      </w:r>
      <w:r w:rsidR="00E61B79" w:rsidRPr="00C945E9">
        <w:t>,</w:t>
      </w:r>
      <w:r w:rsidR="00E61B79">
        <w:t xml:space="preserve"> </w:t>
      </w:r>
      <w:r w:rsidR="00F50D8D">
        <w:t>–</w:t>
      </w:r>
      <w:r w:rsidR="00E61B79" w:rsidRPr="00C945E9">
        <w:t xml:space="preserve"> представители поколения </w:t>
      </w:r>
      <w:r w:rsidR="00E61B79" w:rsidRPr="00C945E9">
        <w:rPr>
          <w:lang w:val="en-US"/>
        </w:rPr>
        <w:t>Z</w:t>
      </w:r>
      <w:r w:rsidR="00E61B79" w:rsidRPr="00C945E9">
        <w:t xml:space="preserve"> </w:t>
      </w:r>
      <w:r w:rsidR="00E61B79">
        <w:t>делятся по выбору примерно поровну.</w:t>
      </w:r>
    </w:p>
    <w:p w:rsidR="00E61B79" w:rsidRPr="00C945E9" w:rsidRDefault="00AF36E9" w:rsidP="00E61B79">
      <w:r>
        <w:t xml:space="preserve">Поколение </w:t>
      </w:r>
      <w:r>
        <w:rPr>
          <w:lang w:val="en-US"/>
        </w:rPr>
        <w:t>Z</w:t>
      </w:r>
      <w:r w:rsidR="00E61B79" w:rsidRPr="001B6265">
        <w:t xml:space="preserve"> </w:t>
      </w:r>
      <w:r w:rsidR="00E61B79" w:rsidRPr="00C945E9">
        <w:t>уделя</w:t>
      </w:r>
      <w:r>
        <w:t>е</w:t>
      </w:r>
      <w:r w:rsidR="00E61B79" w:rsidRPr="00C945E9">
        <w:t>т</w:t>
      </w:r>
      <w:r w:rsidR="00E61B79" w:rsidRPr="001B6265">
        <w:t xml:space="preserve"> </w:t>
      </w:r>
      <w:r w:rsidR="00E61B79" w:rsidRPr="00C945E9">
        <w:t>больше</w:t>
      </w:r>
      <w:r w:rsidR="00E61B79" w:rsidRPr="001B6265">
        <w:t xml:space="preserve"> </w:t>
      </w:r>
      <w:r w:rsidR="00E61B79" w:rsidRPr="00931860">
        <w:rPr>
          <w:b/>
        </w:rPr>
        <w:t>внимания социальн</w:t>
      </w:r>
      <w:r w:rsidRPr="00931860">
        <w:rPr>
          <w:b/>
        </w:rPr>
        <w:t>ым проблемам</w:t>
      </w:r>
      <w:r w:rsidR="00E61B79" w:rsidRPr="001B6265">
        <w:t xml:space="preserve">, </w:t>
      </w:r>
      <w:r w:rsidR="00E61B79">
        <w:t>чем</w:t>
      </w:r>
      <w:r w:rsidR="00E61B79" w:rsidRPr="001B6265">
        <w:t xml:space="preserve"> </w:t>
      </w:r>
      <w:r w:rsidR="00E61B79">
        <w:t>предыдущие</w:t>
      </w:r>
      <w:r w:rsidR="00E61B79" w:rsidRPr="001B6265">
        <w:t xml:space="preserve"> </w:t>
      </w:r>
      <w:r w:rsidR="00E61B79">
        <w:t>поколения</w:t>
      </w:r>
      <w:r w:rsidR="00D26E17">
        <w:t xml:space="preserve">. </w:t>
      </w:r>
      <w:r w:rsidR="00E61B79">
        <w:t>Это выражается в том, что зумеры</w:t>
      </w:r>
      <w:r w:rsidR="00E61B79" w:rsidRPr="00C945E9">
        <w:t xml:space="preserve"> придают </w:t>
      </w:r>
      <w:r w:rsidR="00E61B79">
        <w:t xml:space="preserve">значение </w:t>
      </w:r>
      <w:r w:rsidR="00E61B79" w:rsidRPr="00C945E9">
        <w:t>работе в организациях, ценности которых совпадают с их собственными</w:t>
      </w:r>
      <w:r w:rsidR="00E61B79">
        <w:t>:</w:t>
      </w:r>
      <w:r w:rsidR="00E61B79" w:rsidRPr="00C945E9">
        <w:t xml:space="preserve"> 77% респондентов </w:t>
      </w:r>
      <w:r w:rsidR="00D26E17">
        <w:t>отметили</w:t>
      </w:r>
      <w:r w:rsidR="00E61B79" w:rsidRPr="00C945E9">
        <w:t xml:space="preserve">, что это важно. Поколение </w:t>
      </w:r>
      <w:r w:rsidR="00E61B79" w:rsidRPr="00C945E9">
        <w:rPr>
          <w:lang w:val="en-US"/>
        </w:rPr>
        <w:t>Z</w:t>
      </w:r>
      <w:r w:rsidR="00E61B79" w:rsidRPr="00C945E9">
        <w:t xml:space="preserve"> больше не формирует мнение о компании исключительно </w:t>
      </w:r>
      <w:r w:rsidR="00D26E17">
        <w:t xml:space="preserve">на основе качества их продуктов и </w:t>
      </w:r>
      <w:r w:rsidR="00E61B79" w:rsidRPr="00C945E9">
        <w:t>услуг, но также и на</w:t>
      </w:r>
      <w:r w:rsidR="00E61B79">
        <w:t xml:space="preserve"> основе</w:t>
      </w:r>
      <w:r w:rsidR="00D26E17">
        <w:t xml:space="preserve"> их этики</w:t>
      </w:r>
      <w:r w:rsidR="00E61B79" w:rsidRPr="00C945E9">
        <w:t xml:space="preserve">, </w:t>
      </w:r>
      <w:r w:rsidR="00D26E17">
        <w:t xml:space="preserve">применяемых </w:t>
      </w:r>
      <w:r w:rsidR="00E61B79" w:rsidRPr="00C945E9">
        <w:t>практик</w:t>
      </w:r>
      <w:r w:rsidR="00E61B79">
        <w:t>ах</w:t>
      </w:r>
      <w:r w:rsidR="00E61B79" w:rsidRPr="00C945E9">
        <w:t xml:space="preserve"> и социальном влиянии</w:t>
      </w:r>
      <w:r w:rsidR="00D26E17">
        <w:t xml:space="preserve"> на мир</w:t>
      </w:r>
      <w:r w:rsidR="00E61B79" w:rsidRPr="00C945E9">
        <w:t xml:space="preserve">. Чтобы </w:t>
      </w:r>
      <w:r w:rsidR="00D43D0E">
        <w:t>привлечь ценных потенциальных сотрудников</w:t>
      </w:r>
      <w:r w:rsidR="00E61B79" w:rsidRPr="00C945E9">
        <w:t xml:space="preserve"> поколения </w:t>
      </w:r>
      <w:r w:rsidR="00E61B79" w:rsidRPr="00C945E9">
        <w:rPr>
          <w:lang w:val="en-US"/>
        </w:rPr>
        <w:t>Z</w:t>
      </w:r>
      <w:r w:rsidR="00E61B79" w:rsidRPr="00C945E9">
        <w:t xml:space="preserve">, компаниям и работодателям необходимо будет подчеркивать свои усилия, направленные на то, чтобы </w:t>
      </w:r>
      <w:r>
        <w:t>бороться с мировыми проблемами</w:t>
      </w:r>
      <w:r w:rsidR="00E61B79" w:rsidRPr="00C945E9">
        <w:t xml:space="preserve">. </w:t>
      </w:r>
      <w:r w:rsidR="00D43D0E">
        <w:t>С</w:t>
      </w:r>
      <w:r w:rsidR="00D26E17">
        <w:t>оциальная ответственность</w:t>
      </w:r>
      <w:r w:rsidR="00E61B79" w:rsidRPr="00C945E9">
        <w:t xml:space="preserve"> компании </w:t>
      </w:r>
      <w:r w:rsidR="00D43D0E">
        <w:t xml:space="preserve">на данный момент </w:t>
      </w:r>
      <w:r w:rsidR="00E61B79" w:rsidRPr="00C945E9">
        <w:t>важне</w:t>
      </w:r>
      <w:r>
        <w:t xml:space="preserve">е, чем когда-либо. Более того, по мнению поколения </w:t>
      </w:r>
      <w:r>
        <w:rPr>
          <w:lang w:val="en-US"/>
        </w:rPr>
        <w:t>Z</w:t>
      </w:r>
      <w:r>
        <w:t xml:space="preserve">, </w:t>
      </w:r>
      <w:r w:rsidR="00E61B79" w:rsidRPr="00C945E9">
        <w:t xml:space="preserve">компании должны </w:t>
      </w:r>
      <w:r>
        <w:t>показать</w:t>
      </w:r>
      <w:r w:rsidR="00E61B79" w:rsidRPr="00C945E9">
        <w:t xml:space="preserve"> свою приверженность решению более широкого круга социальных проблем, таких как устойчивость, изменение климата и голод. Компании должны демонстрировать, что они предпринимают действия, соответствующие их этике и ценностям, и это действие должно быть в центре внимания их бренда, чтобы его могли видеть потенциальные покупатели и сотрудники поколения </w:t>
      </w:r>
      <w:r w:rsidR="00E61B79" w:rsidRPr="00C945E9">
        <w:rPr>
          <w:lang w:val="en-US"/>
        </w:rPr>
        <w:t>Z</w:t>
      </w:r>
      <w:r w:rsidR="00E61B79">
        <w:t>.</w:t>
      </w:r>
    </w:p>
    <w:p w:rsidR="00D26E17" w:rsidRDefault="00E61B79" w:rsidP="00E61B79">
      <w:r w:rsidRPr="00C945E9">
        <w:t xml:space="preserve">Поколение </w:t>
      </w:r>
      <w:r w:rsidRPr="00C945E9">
        <w:rPr>
          <w:lang w:val="en-US"/>
        </w:rPr>
        <w:t>Z</w:t>
      </w:r>
      <w:r w:rsidRPr="00C945E9">
        <w:t xml:space="preserve"> — это </w:t>
      </w:r>
      <w:r w:rsidRPr="00D26E17">
        <w:t xml:space="preserve">независимое </w:t>
      </w:r>
      <w:r w:rsidRPr="00C945E9">
        <w:t>поколение</w:t>
      </w:r>
      <w:r w:rsidR="00D26E17">
        <w:t>, склонное к предпринимательству</w:t>
      </w:r>
      <w:r w:rsidRPr="00C945E9">
        <w:t xml:space="preserve">, но оно отличается от </w:t>
      </w:r>
      <w:r w:rsidR="00AF36E9">
        <w:t xml:space="preserve">поколения </w:t>
      </w:r>
      <w:r w:rsidR="00AF36E9">
        <w:rPr>
          <w:lang w:val="en-US"/>
        </w:rPr>
        <w:t>Y</w:t>
      </w:r>
      <w:r w:rsidR="00AF36E9">
        <w:t>, пути развития карьеры которого</w:t>
      </w:r>
      <w:r w:rsidRPr="00C945E9">
        <w:t>, казалось, были направлены на стартапы и компании на ранней стадии</w:t>
      </w:r>
      <w:r w:rsidR="00AF36E9">
        <w:t xml:space="preserve"> жизни</w:t>
      </w:r>
      <w:r w:rsidRPr="00C945E9">
        <w:t xml:space="preserve">. Поколение </w:t>
      </w:r>
      <w:r w:rsidRPr="00C945E9">
        <w:rPr>
          <w:lang w:val="en-US"/>
        </w:rPr>
        <w:t>Z</w:t>
      </w:r>
      <w:r w:rsidRPr="00C945E9">
        <w:t xml:space="preserve"> </w:t>
      </w:r>
      <w:r w:rsidR="00AF36E9">
        <w:t xml:space="preserve">отдает </w:t>
      </w:r>
      <w:r w:rsidR="00AF36E9" w:rsidRPr="00931860">
        <w:rPr>
          <w:b/>
        </w:rPr>
        <w:t>предпочтение разнообразным</w:t>
      </w:r>
      <w:r w:rsidRPr="00931860">
        <w:rPr>
          <w:b/>
        </w:rPr>
        <w:t xml:space="preserve"> </w:t>
      </w:r>
      <w:r w:rsidR="00AF36E9" w:rsidRPr="00931860">
        <w:rPr>
          <w:b/>
        </w:rPr>
        <w:t>возможностям, в том числе связанным с предпринимательской деятельностью, но</w:t>
      </w:r>
      <w:r w:rsidRPr="00931860">
        <w:rPr>
          <w:b/>
        </w:rPr>
        <w:t xml:space="preserve"> </w:t>
      </w:r>
      <w:r w:rsidR="00D26E17" w:rsidRPr="00931860">
        <w:rPr>
          <w:b/>
        </w:rPr>
        <w:t xml:space="preserve">в сочетании </w:t>
      </w:r>
      <w:r w:rsidRPr="00931860">
        <w:rPr>
          <w:b/>
        </w:rPr>
        <w:t>с безопасностью стабильной работы</w:t>
      </w:r>
      <w:r w:rsidR="00AF36E9">
        <w:t>. Зумеры</w:t>
      </w:r>
      <w:r w:rsidRPr="00C945E9">
        <w:t xml:space="preserve"> </w:t>
      </w:r>
      <w:r w:rsidR="00AF36E9">
        <w:t>готовы</w:t>
      </w:r>
      <w:r w:rsidRPr="00C945E9">
        <w:t xml:space="preserve"> проявлять большую лояльность к компаниям, которые могут это предложить. </w:t>
      </w:r>
    </w:p>
    <w:p w:rsidR="00E61B79" w:rsidRPr="00C945E9" w:rsidRDefault="00E61B79" w:rsidP="00E61B79">
      <w:r w:rsidRPr="00C945E9">
        <w:t xml:space="preserve">Цифровых аборигенов поколения </w:t>
      </w:r>
      <w:r w:rsidRPr="00C945E9">
        <w:rPr>
          <w:lang w:val="en-US"/>
        </w:rPr>
        <w:t>Z</w:t>
      </w:r>
      <w:r w:rsidRPr="00C945E9">
        <w:t xml:space="preserve"> привлекает работа в </w:t>
      </w:r>
      <w:r w:rsidRPr="00931860">
        <w:rPr>
          <w:b/>
        </w:rPr>
        <w:t>технологической отрасли</w:t>
      </w:r>
      <w:r w:rsidRPr="00C945E9">
        <w:t xml:space="preserve">: 51% опрошенных считают технологии ведущей отраслью для работы. В то же время их также привлекает </w:t>
      </w:r>
      <w:r w:rsidRPr="00931860">
        <w:rPr>
          <w:b/>
        </w:rPr>
        <w:t>работа, которая приносит пользу</w:t>
      </w:r>
      <w:r w:rsidRPr="00C945E9">
        <w:t xml:space="preserve">, например, образование (41%) и здравоохранение (37%). Но есть гендерные различия: женщины поколения </w:t>
      </w:r>
      <w:r w:rsidRPr="00C945E9">
        <w:rPr>
          <w:lang w:val="en-US"/>
        </w:rPr>
        <w:t>Z</w:t>
      </w:r>
      <w:r w:rsidRPr="00C945E9">
        <w:t xml:space="preserve"> ищут роли в технологиях гораздо реже (34%), чем их коллеги-мужчины (73%). </w:t>
      </w:r>
    </w:p>
    <w:p w:rsidR="00E61B79" w:rsidRPr="00367E07" w:rsidRDefault="00E61B79" w:rsidP="00E61B79">
      <w:r w:rsidRPr="00931860">
        <w:rPr>
          <w:b/>
        </w:rPr>
        <w:t>Разнообразие</w:t>
      </w:r>
      <w:r w:rsidRPr="00C945E9">
        <w:t xml:space="preserve"> — это лозунг</w:t>
      </w:r>
      <w:r w:rsidR="00367E07">
        <w:t xml:space="preserve"> </w:t>
      </w:r>
      <w:r w:rsidRPr="00C945E9">
        <w:t xml:space="preserve">поколения </w:t>
      </w:r>
      <w:r w:rsidRPr="00C945E9">
        <w:rPr>
          <w:lang w:val="en-US"/>
        </w:rPr>
        <w:t>Z</w:t>
      </w:r>
      <w:r w:rsidRPr="00C945E9">
        <w:t>: разнообразие имеет для них значение во многих асп</w:t>
      </w:r>
      <w:r w:rsidR="00367E07">
        <w:t>ектах, включая расу, этническую принадлежность</w:t>
      </w:r>
      <w:r w:rsidRPr="00C945E9">
        <w:t xml:space="preserve">. Поколение </w:t>
      </w:r>
      <w:r w:rsidRPr="00C945E9">
        <w:rPr>
          <w:lang w:val="en-US"/>
        </w:rPr>
        <w:t>Z</w:t>
      </w:r>
      <w:r w:rsidRPr="00C945E9">
        <w:t xml:space="preserve"> уделяет первостепенное внимание разнообразию — вне зависимости от расы, пола</w:t>
      </w:r>
      <w:r>
        <w:t xml:space="preserve"> </w:t>
      </w:r>
      <w:r w:rsidRPr="00C945E9">
        <w:t>— больше, чем любое другое поколение</w:t>
      </w:r>
      <w:r>
        <w:t>,</w:t>
      </w:r>
      <w:r w:rsidRPr="00C945E9">
        <w:t xml:space="preserve"> и компании</w:t>
      </w:r>
      <w:r w:rsidR="00367E07">
        <w:t>, по мнению зумеров,</w:t>
      </w:r>
      <w:r>
        <w:t xml:space="preserve"> тоже должны</w:t>
      </w:r>
      <w:r w:rsidRPr="00C945E9">
        <w:t xml:space="preserve">. </w:t>
      </w:r>
    </w:p>
    <w:p w:rsidR="00E61B79" w:rsidRPr="00C945E9" w:rsidRDefault="00E61B79" w:rsidP="00E61B79">
      <w:r w:rsidRPr="00C945E9">
        <w:t xml:space="preserve">Наконец, </w:t>
      </w:r>
      <w:r w:rsidR="00367E07">
        <w:t>было обнаружено</w:t>
      </w:r>
      <w:r w:rsidRPr="00C945E9">
        <w:t xml:space="preserve">, что, вопреки распространенному мнению, поколение </w:t>
      </w:r>
      <w:r w:rsidRPr="00C945E9">
        <w:rPr>
          <w:lang w:val="en-US"/>
        </w:rPr>
        <w:t>Z</w:t>
      </w:r>
      <w:r w:rsidRPr="00C945E9">
        <w:t xml:space="preserve"> не </w:t>
      </w:r>
      <w:r w:rsidR="00D26E17">
        <w:t>занижает</w:t>
      </w:r>
      <w:r w:rsidRPr="00C945E9">
        <w:t xml:space="preserve"> ценность высшего образования. </w:t>
      </w:r>
      <w:r w:rsidR="00367E07" w:rsidRPr="00931860">
        <w:rPr>
          <w:b/>
        </w:rPr>
        <w:t>Поколение</w:t>
      </w:r>
      <w:r w:rsidRPr="00931860">
        <w:rPr>
          <w:b/>
        </w:rPr>
        <w:t xml:space="preserve"> </w:t>
      </w:r>
      <w:r w:rsidRPr="00931860">
        <w:rPr>
          <w:b/>
          <w:lang w:val="en-US"/>
        </w:rPr>
        <w:t>Z</w:t>
      </w:r>
      <w:r w:rsidRPr="00931860">
        <w:rPr>
          <w:b/>
        </w:rPr>
        <w:t xml:space="preserve"> считает традиционное четырехлетнее обучение в </w:t>
      </w:r>
      <w:r w:rsidR="00D26E17" w:rsidRPr="00931860">
        <w:rPr>
          <w:b/>
        </w:rPr>
        <w:t>высшем учебном заведении</w:t>
      </w:r>
      <w:r w:rsidRPr="00931860">
        <w:rPr>
          <w:b/>
        </w:rPr>
        <w:t xml:space="preserve"> более важным</w:t>
      </w:r>
      <w:r w:rsidRPr="00C945E9">
        <w:t xml:space="preserve">, чем когда-либо прежде. Поколение </w:t>
      </w:r>
      <w:r w:rsidRPr="00C945E9">
        <w:rPr>
          <w:lang w:val="en-US"/>
        </w:rPr>
        <w:t>Z</w:t>
      </w:r>
      <w:r w:rsidRPr="00C945E9">
        <w:t xml:space="preserve"> быстро становится самым образованным и обремененным долгами поколением в истории. Таким образом, организации, которые сосредоточены на инвестиция</w:t>
      </w:r>
      <w:r w:rsidR="00D26E17">
        <w:t xml:space="preserve">х в обучение и развитие навыков и </w:t>
      </w:r>
      <w:r w:rsidRPr="00C945E9">
        <w:t>способностей, становятся более привлекательными для этой ориентир</w:t>
      </w:r>
      <w:r>
        <w:t>ованной на образование когорты.</w:t>
      </w:r>
    </w:p>
    <w:p w:rsidR="00E61B79" w:rsidRDefault="00367E07" w:rsidP="00CC2FF7">
      <w:r>
        <w:t>Авторы исследования также считают</w:t>
      </w:r>
      <w:r w:rsidR="00E61B79" w:rsidRPr="00C945E9">
        <w:t xml:space="preserve">, что поколение </w:t>
      </w:r>
      <w:r w:rsidR="00E61B79" w:rsidRPr="00C945E9">
        <w:rPr>
          <w:lang w:val="en-US"/>
        </w:rPr>
        <w:t>Z</w:t>
      </w:r>
      <w:r w:rsidR="00E61B79" w:rsidRPr="00C945E9">
        <w:t xml:space="preserve"> будет иметь возможность требовать большей </w:t>
      </w:r>
      <w:r w:rsidR="00E61B79" w:rsidRPr="00931860">
        <w:rPr>
          <w:b/>
        </w:rPr>
        <w:t>персонализации</w:t>
      </w:r>
      <w:r w:rsidR="00E61B79" w:rsidRPr="00C945E9">
        <w:t xml:space="preserve"> </w:t>
      </w:r>
      <w:r>
        <w:t>в продвижении по карьерной лестнице</w:t>
      </w:r>
      <w:r w:rsidR="00E61B79" w:rsidRPr="00C945E9">
        <w:t>. Работодателям</w:t>
      </w:r>
      <w:r>
        <w:t xml:space="preserve">, желающим </w:t>
      </w:r>
      <w:r w:rsidRPr="00C945E9">
        <w:t>привлекать и удерживать лучших и умнейших представителей поколения</w:t>
      </w:r>
      <w:r>
        <w:t xml:space="preserve"> </w:t>
      </w:r>
      <w:r>
        <w:rPr>
          <w:lang w:val="en-US"/>
        </w:rPr>
        <w:t>Z</w:t>
      </w:r>
      <w:r>
        <w:t>,</w:t>
      </w:r>
      <w:r w:rsidR="00E61B79" w:rsidRPr="00C945E9">
        <w:t xml:space="preserve"> необходимо будет понять поведение и тенденции </w:t>
      </w:r>
      <w:r>
        <w:t>его представителей, которые ожидаю</w:t>
      </w:r>
      <w:r w:rsidR="00E61B79" w:rsidRPr="00C945E9">
        <w:t xml:space="preserve">т гораздо большей персонализации </w:t>
      </w:r>
      <w:r w:rsidR="00CC2FF7">
        <w:t>своем карьерном опыте</w:t>
      </w:r>
      <w:r>
        <w:t xml:space="preserve"> </w:t>
      </w:r>
      <w:r w:rsidR="00E61B79" w:rsidRPr="00C945E9">
        <w:t xml:space="preserve">и ищет большего, чем простое выполнение шаблонных ролей. </w:t>
      </w:r>
    </w:p>
    <w:p w:rsidR="00CC2FF7" w:rsidRDefault="00CC2FF7" w:rsidP="00CC2FF7"/>
    <w:p w:rsidR="0065577E" w:rsidRPr="00A73424" w:rsidRDefault="005953D9" w:rsidP="00A73424">
      <w:r>
        <w:t xml:space="preserve">Специалистами </w:t>
      </w:r>
      <w:r w:rsidRPr="005953D9">
        <w:t>Б. Бархейт</w:t>
      </w:r>
      <w:r>
        <w:t>ом</w:t>
      </w:r>
      <w:r w:rsidRPr="005953D9">
        <w:t xml:space="preserve"> и К.М. Дирани</w:t>
      </w:r>
      <w:r w:rsidR="00C8686F" w:rsidRPr="00A73424">
        <w:t xml:space="preserve"> </w:t>
      </w:r>
      <w:r w:rsidR="005416EE">
        <w:t>был проведен</w:t>
      </w:r>
      <w:r w:rsidR="00A73424" w:rsidRPr="00A73424">
        <w:t xml:space="preserve"> </w:t>
      </w:r>
      <w:r w:rsidR="00A73424">
        <w:t>анализ</w:t>
      </w:r>
      <w:r w:rsidR="00C8686F" w:rsidRPr="00A73424">
        <w:t xml:space="preserve"> 19 </w:t>
      </w:r>
      <w:r w:rsidR="00C8686F">
        <w:t>исследований</w:t>
      </w:r>
      <w:r w:rsidR="00C8686F" w:rsidRPr="00A73424">
        <w:t xml:space="preserve"> </w:t>
      </w:r>
      <w:r w:rsidR="00C8686F">
        <w:t>поколения</w:t>
      </w:r>
      <w:r w:rsidR="00C8686F" w:rsidRPr="00A73424">
        <w:t xml:space="preserve"> </w:t>
      </w:r>
      <w:r w:rsidR="00C8686F">
        <w:rPr>
          <w:lang w:val="en-US"/>
        </w:rPr>
        <w:t>Z</w:t>
      </w:r>
      <w:r>
        <w:rPr>
          <w:rStyle w:val="aff1"/>
          <w:lang w:val="en-US"/>
        </w:rPr>
        <w:footnoteReference w:id="86"/>
      </w:r>
      <w:r w:rsidR="00C8686F" w:rsidRPr="00A73424">
        <w:t>.</w:t>
      </w:r>
      <w:r w:rsidR="00A73424">
        <w:t xml:space="preserve"> А</w:t>
      </w:r>
      <w:r w:rsidR="0065577E" w:rsidRPr="0065577E">
        <w:t xml:space="preserve">вторы </w:t>
      </w:r>
      <w:r>
        <w:t xml:space="preserve">исследования </w:t>
      </w:r>
      <w:r w:rsidR="00EA1F1B">
        <w:t>выяснили</w:t>
      </w:r>
      <w:r w:rsidR="0065577E" w:rsidRPr="0065577E">
        <w:t xml:space="preserve">, </w:t>
      </w:r>
      <w:r w:rsidR="00EA1F1B">
        <w:t>какие</w:t>
      </w:r>
      <w:r w:rsidR="0065577E" w:rsidRPr="0065577E">
        <w:t xml:space="preserve"> внутренние и внешние факторы определяют карьерные устремления поколения Z. Кроме того, основываясь на прогнозах прошлых исследований, авторы пришли к выводу, что поколение Z имеет четко определенные карьерные ожидания и планы развития карьеры.</w:t>
      </w:r>
    </w:p>
    <w:p w:rsidR="00C8686F" w:rsidRDefault="0095420B" w:rsidP="00C8686F">
      <w:r w:rsidRPr="0095420B">
        <w:rPr>
          <w:b/>
        </w:rPr>
        <w:t>Внутренние факторы</w:t>
      </w:r>
      <w:r w:rsidRPr="0095420B">
        <w:t xml:space="preserve">, </w:t>
      </w:r>
      <w:r>
        <w:t>формирующие</w:t>
      </w:r>
      <w:r w:rsidRPr="0095420B">
        <w:t xml:space="preserve"> </w:t>
      </w:r>
      <w:r>
        <w:t>карьерные</w:t>
      </w:r>
      <w:r w:rsidRPr="0095420B">
        <w:t xml:space="preserve"> </w:t>
      </w:r>
      <w:r>
        <w:t>устремления</w:t>
      </w:r>
      <w:r w:rsidRPr="0095420B">
        <w:t xml:space="preserve"> </w:t>
      </w:r>
      <w:r>
        <w:t>поколения</w:t>
      </w:r>
      <w:r w:rsidRPr="0095420B">
        <w:t xml:space="preserve"> </w:t>
      </w:r>
      <w:r>
        <w:rPr>
          <w:lang w:val="en-US"/>
        </w:rPr>
        <w:t>Z</w:t>
      </w:r>
      <w:r>
        <w:t>, делятся на 3 группы:</w:t>
      </w:r>
    </w:p>
    <w:p w:rsidR="001A144C" w:rsidRDefault="0095420B" w:rsidP="00B510FD">
      <w:pPr>
        <w:pStyle w:val="afa"/>
        <w:numPr>
          <w:ilvl w:val="0"/>
          <w:numId w:val="19"/>
        </w:numPr>
      </w:pPr>
      <w:r w:rsidRPr="0095420B">
        <w:rPr>
          <w:b/>
        </w:rPr>
        <w:t>Подход/Отношение</w:t>
      </w:r>
      <w:r>
        <w:t xml:space="preserve"> (</w:t>
      </w:r>
      <w:r>
        <w:rPr>
          <w:lang w:val="en-US"/>
        </w:rPr>
        <w:t>Attitudes</w:t>
      </w:r>
      <w:r>
        <w:t>)</w:t>
      </w:r>
      <w:r w:rsidR="00750F6F">
        <w:t xml:space="preserve"> </w:t>
      </w:r>
      <w:r w:rsidR="00750F6F">
        <w:rPr>
          <w:b/>
        </w:rPr>
        <w:t>и</w:t>
      </w:r>
      <w:r w:rsidR="001A144C">
        <w:t xml:space="preserve"> </w:t>
      </w:r>
      <w:r w:rsidR="001A144C" w:rsidRPr="00B82CBD">
        <w:rPr>
          <w:b/>
        </w:rPr>
        <w:t>Самовосприятие</w:t>
      </w:r>
      <w:r w:rsidR="001A144C">
        <w:t xml:space="preserve"> (</w:t>
      </w:r>
      <w:r w:rsidR="001A144C" w:rsidRPr="00B82CBD">
        <w:rPr>
          <w:lang w:val="en-US"/>
        </w:rPr>
        <w:t>Self</w:t>
      </w:r>
      <w:r w:rsidR="001A144C" w:rsidRPr="0095420B">
        <w:t>-</w:t>
      </w:r>
      <w:r w:rsidR="001A144C" w:rsidRPr="00B82CBD">
        <w:rPr>
          <w:lang w:val="en-US"/>
        </w:rPr>
        <w:t>perception</w:t>
      </w:r>
      <w:r w:rsidR="001A144C">
        <w:t>)</w:t>
      </w:r>
      <w:r>
        <w:t>. Поколение</w:t>
      </w:r>
      <w:r w:rsidRPr="0095420B">
        <w:t xml:space="preserve"> Z </w:t>
      </w:r>
      <w:r>
        <w:t>– уверенные в себе люди</w:t>
      </w:r>
      <w:r w:rsidRPr="0095420B">
        <w:t xml:space="preserve"> с </w:t>
      </w:r>
      <w:r w:rsidR="001A144C">
        <w:t>четким</w:t>
      </w:r>
      <w:r w:rsidRPr="0095420B">
        <w:t xml:space="preserve"> пониманием самих себя. </w:t>
      </w:r>
      <w:r>
        <w:t>У</w:t>
      </w:r>
      <w:r w:rsidRPr="0095420B">
        <w:t xml:space="preserve"> поколения Z есть </w:t>
      </w:r>
      <w:r w:rsidR="001A144C">
        <w:t>легкий доступ к</w:t>
      </w:r>
      <w:r w:rsidRPr="0095420B">
        <w:t xml:space="preserve"> технологи</w:t>
      </w:r>
      <w:r w:rsidR="001A144C">
        <w:t>ям</w:t>
      </w:r>
      <w:r w:rsidRPr="0095420B">
        <w:t xml:space="preserve">, которые помогают им в </w:t>
      </w:r>
      <w:r w:rsidR="001A144C">
        <w:t>освоении знаний</w:t>
      </w:r>
      <w:r w:rsidRPr="0095420B">
        <w:t xml:space="preserve"> для достижения ус</w:t>
      </w:r>
      <w:r w:rsidR="00C12104">
        <w:t>пеха в карьере</w:t>
      </w:r>
      <w:r w:rsidRPr="0095420B">
        <w:t xml:space="preserve">. Благодаря самостоятельному подходу </w:t>
      </w:r>
      <w:r w:rsidR="001A144C">
        <w:t>обучению</w:t>
      </w:r>
      <w:r w:rsidRPr="0095420B">
        <w:t xml:space="preserve"> поколение Z развивает уверенность в себе и у</w:t>
      </w:r>
      <w:r>
        <w:t>порство</w:t>
      </w:r>
      <w:r w:rsidRPr="0095420B">
        <w:t>. Их упорство также помогает им приобрести позитивный и уверенный в себе настрой, необходимый для успеха в качестве предпринимателей и достижения финансовых целей.</w:t>
      </w:r>
    </w:p>
    <w:p w:rsidR="00B82CBD" w:rsidRDefault="00B82CBD" w:rsidP="00B510FD">
      <w:pPr>
        <w:pStyle w:val="afa"/>
        <w:numPr>
          <w:ilvl w:val="0"/>
          <w:numId w:val="19"/>
        </w:numPr>
      </w:pPr>
      <w:r w:rsidRPr="00B82CBD">
        <w:rPr>
          <w:b/>
        </w:rPr>
        <w:t>Отношения</w:t>
      </w:r>
      <w:r>
        <w:t xml:space="preserve"> (</w:t>
      </w:r>
      <w:r>
        <w:rPr>
          <w:lang w:val="en-US"/>
        </w:rPr>
        <w:t>Relationships</w:t>
      </w:r>
      <w:r>
        <w:t xml:space="preserve">). </w:t>
      </w:r>
      <w:r w:rsidRPr="00B82CBD">
        <w:t xml:space="preserve">Отношения на работе важны для поколения Z, и они стремятся к хорошим рабочим </w:t>
      </w:r>
      <w:r>
        <w:t>отношениям со своими коллегами. П</w:t>
      </w:r>
      <w:r w:rsidRPr="00B82CBD">
        <w:t>околение Z характеризует благоприятную рабо</w:t>
      </w:r>
      <w:r w:rsidR="001A144C">
        <w:t>чую среду как сплоченную среду, пропитанную</w:t>
      </w:r>
      <w:r w:rsidRPr="00B82CBD">
        <w:t xml:space="preserve"> уважением и лояльност</w:t>
      </w:r>
      <w:r>
        <w:t>ью к своим коллегам.</w:t>
      </w:r>
      <w:r w:rsidRPr="00B82CBD">
        <w:t xml:space="preserve"> </w:t>
      </w:r>
      <w:r w:rsidR="001A144C">
        <w:t xml:space="preserve">Поколение </w:t>
      </w:r>
      <w:r w:rsidR="001A144C">
        <w:rPr>
          <w:lang w:val="en-US"/>
        </w:rPr>
        <w:t>Z</w:t>
      </w:r>
      <w:r w:rsidR="001A144C">
        <w:t xml:space="preserve"> </w:t>
      </w:r>
      <w:r w:rsidRPr="00B82CBD">
        <w:t>счита</w:t>
      </w:r>
      <w:r w:rsidR="001A144C">
        <w:t>е</w:t>
      </w:r>
      <w:r w:rsidRPr="00B82CBD">
        <w:t xml:space="preserve">т, что командная работа ведет к продуктивной работе и, в конечном счете, к достижению целей организации. </w:t>
      </w:r>
      <w:r w:rsidR="001A144C">
        <w:t>Однако</w:t>
      </w:r>
      <w:r w:rsidRPr="00B82CBD">
        <w:t xml:space="preserve"> некоторые исследования сообщают о дискомфорте поколения Z от работы в команде и о том, что они предпочитают работать в одиночку, полагаясь на с</w:t>
      </w:r>
      <w:r>
        <w:t>ебя</w:t>
      </w:r>
      <w:r w:rsidRPr="00B82CBD">
        <w:t xml:space="preserve">. Эти противоречивые данные о предпочтениях представителей поколения Z в отношениях также свидетельствуют </w:t>
      </w:r>
      <w:r w:rsidR="00644CB6">
        <w:t xml:space="preserve">и </w:t>
      </w:r>
      <w:r w:rsidRPr="00B82CBD">
        <w:t>об их способности и склонности создавать личные отношения на работе отдельно от профессиональных отношений.</w:t>
      </w:r>
    </w:p>
    <w:p w:rsidR="00B82CBD" w:rsidRPr="0095420B" w:rsidRDefault="00B82CBD" w:rsidP="00B510FD">
      <w:pPr>
        <w:pStyle w:val="afa"/>
        <w:numPr>
          <w:ilvl w:val="0"/>
          <w:numId w:val="19"/>
        </w:numPr>
      </w:pPr>
      <w:r w:rsidRPr="00B82CBD">
        <w:rPr>
          <w:b/>
        </w:rPr>
        <w:t>Мотивация</w:t>
      </w:r>
      <w:r>
        <w:t xml:space="preserve"> (</w:t>
      </w:r>
      <w:r>
        <w:rPr>
          <w:lang w:val="en-US"/>
        </w:rPr>
        <w:t>Motivation</w:t>
      </w:r>
      <w:r>
        <w:t>).</w:t>
      </w:r>
      <w:r w:rsidR="00BA0F54">
        <w:t xml:space="preserve"> </w:t>
      </w:r>
      <w:r w:rsidR="006A011E">
        <w:t>М</w:t>
      </w:r>
      <w:r w:rsidR="00BA0F54" w:rsidRPr="00BA0F54">
        <w:t>отивирующими факторами для постановки и достижения карьерных целей</w:t>
      </w:r>
      <w:r w:rsidR="006A011E">
        <w:t xml:space="preserve"> поколения </w:t>
      </w:r>
      <w:r w:rsidR="006A011E">
        <w:rPr>
          <w:lang w:val="en-US"/>
        </w:rPr>
        <w:t>Z</w:t>
      </w:r>
      <w:r w:rsidR="006A011E">
        <w:t xml:space="preserve"> являются их предполагаемые результаты и самореализация</w:t>
      </w:r>
      <w:r w:rsidR="001A144C">
        <w:t xml:space="preserve"> на работе</w:t>
      </w:r>
      <w:r w:rsidR="006A011E">
        <w:t>. И</w:t>
      </w:r>
      <w:r w:rsidR="00BA0F54" w:rsidRPr="00BA0F54">
        <w:t>х карьерная ориентация побуждает их следовать своим ценностя</w:t>
      </w:r>
      <w:r w:rsidR="006A011E">
        <w:t xml:space="preserve">м. Эта </w:t>
      </w:r>
      <w:r w:rsidR="00BA0F54" w:rsidRPr="00BA0F54">
        <w:t xml:space="preserve">целеустремленность проистекает </w:t>
      </w:r>
      <w:r w:rsidR="006A011E">
        <w:t>из осознания своих способностей.</w:t>
      </w:r>
      <w:r w:rsidR="001A144C">
        <w:t xml:space="preserve"> Поколение</w:t>
      </w:r>
      <w:r w:rsidR="00BA0F54" w:rsidRPr="00BA0F54">
        <w:t xml:space="preserve"> Z </w:t>
      </w:r>
      <w:r w:rsidR="001A144C">
        <w:t>мотивирует работа в</w:t>
      </w:r>
      <w:r w:rsidR="00BA0F54" w:rsidRPr="00BA0F54">
        <w:t xml:space="preserve"> </w:t>
      </w:r>
      <w:r w:rsidR="001A144C">
        <w:t xml:space="preserve">компаниях, где совпадают </w:t>
      </w:r>
      <w:r w:rsidR="00BA0F54" w:rsidRPr="00BA0F54">
        <w:t>их личны</w:t>
      </w:r>
      <w:r w:rsidR="001A144C">
        <w:t>е ценности с</w:t>
      </w:r>
      <w:r w:rsidR="00BA0F54" w:rsidRPr="00BA0F54">
        <w:t xml:space="preserve"> организационны</w:t>
      </w:r>
      <w:r w:rsidR="006A011E">
        <w:t>ми</w:t>
      </w:r>
      <w:r w:rsidR="00BA0F54" w:rsidRPr="00BA0F54">
        <w:t>. Кроме того, представители поколения Z внутренне мотивированы, когда их команда и, что более важно, их руководитель призна</w:t>
      </w:r>
      <w:r w:rsidR="006A011E">
        <w:t>ют их вклад и реализуют их идеи. П</w:t>
      </w:r>
      <w:r w:rsidR="00BA0F54" w:rsidRPr="00BA0F54">
        <w:t xml:space="preserve">околение Z </w:t>
      </w:r>
      <w:r w:rsidR="001A144C">
        <w:t>нуждается</w:t>
      </w:r>
      <w:r w:rsidR="00BA0F54" w:rsidRPr="00BA0F54">
        <w:t xml:space="preserve"> в мгновенном вознаграждении за хорошо выполненную работу посредством продвижения по службе и воз</w:t>
      </w:r>
      <w:r w:rsidR="001A144C">
        <w:t xml:space="preserve">можностей карьерного роста. </w:t>
      </w:r>
    </w:p>
    <w:p w:rsidR="0095420B" w:rsidRPr="0095420B" w:rsidRDefault="0095420B" w:rsidP="00C8686F"/>
    <w:p w:rsidR="001A144C" w:rsidRDefault="001A144C" w:rsidP="000F519B">
      <w:r>
        <w:rPr>
          <w:b/>
        </w:rPr>
        <w:t>Внешние</w:t>
      </w:r>
      <w:r w:rsidRPr="0095420B">
        <w:rPr>
          <w:b/>
        </w:rPr>
        <w:t xml:space="preserve"> факторы</w:t>
      </w:r>
      <w:r w:rsidRPr="0095420B">
        <w:t xml:space="preserve">, </w:t>
      </w:r>
      <w:r>
        <w:t>формирующие</w:t>
      </w:r>
      <w:r w:rsidRPr="0095420B">
        <w:t xml:space="preserve"> </w:t>
      </w:r>
      <w:r>
        <w:t>карьерные</w:t>
      </w:r>
      <w:r w:rsidRPr="0095420B">
        <w:t xml:space="preserve"> </w:t>
      </w:r>
      <w:r>
        <w:t>устремления</w:t>
      </w:r>
      <w:r w:rsidRPr="0095420B">
        <w:t xml:space="preserve"> </w:t>
      </w:r>
      <w:r>
        <w:t>поколения</w:t>
      </w:r>
      <w:r w:rsidRPr="0095420B">
        <w:t xml:space="preserve"> </w:t>
      </w:r>
      <w:r>
        <w:rPr>
          <w:lang w:val="en-US"/>
        </w:rPr>
        <w:t>Z</w:t>
      </w:r>
      <w:r>
        <w:t xml:space="preserve">, делятся на следующие </w:t>
      </w:r>
      <w:r w:rsidR="00E536C4" w:rsidRPr="00E536C4">
        <w:t xml:space="preserve">3 </w:t>
      </w:r>
      <w:r>
        <w:t>группы:</w:t>
      </w:r>
    </w:p>
    <w:p w:rsidR="00E536C4" w:rsidRDefault="00E536C4" w:rsidP="00B510FD">
      <w:pPr>
        <w:pStyle w:val="afa"/>
        <w:numPr>
          <w:ilvl w:val="0"/>
          <w:numId w:val="20"/>
        </w:numPr>
      </w:pPr>
      <w:r>
        <w:rPr>
          <w:b/>
        </w:rPr>
        <w:t>Окружающая среда</w:t>
      </w:r>
      <w:r>
        <w:t xml:space="preserve"> (</w:t>
      </w:r>
      <w:r>
        <w:rPr>
          <w:lang w:val="en-US"/>
        </w:rPr>
        <w:t>Environmental</w:t>
      </w:r>
      <w:r>
        <w:t>)</w:t>
      </w:r>
      <w:r w:rsidRPr="00E536C4">
        <w:t>.</w:t>
      </w:r>
      <w:r>
        <w:t xml:space="preserve"> </w:t>
      </w:r>
      <w:r w:rsidRPr="00E536C4">
        <w:t xml:space="preserve">Во всех 19 глобальных исследованиях, рассмотренных в этой статье, представители поколения Z также называются «цифровыми аборигенами» в связи с доступом представителей поколения Z </w:t>
      </w:r>
      <w:r w:rsidR="004542DD">
        <w:t>к технология</w:t>
      </w:r>
      <w:r w:rsidRPr="00E536C4">
        <w:t>м. Поколение Z использует технологии для обучения</w:t>
      </w:r>
      <w:r>
        <w:t>, общения</w:t>
      </w:r>
      <w:r w:rsidRPr="00E536C4">
        <w:t xml:space="preserve"> и работы</w:t>
      </w:r>
      <w:r>
        <w:t xml:space="preserve">. </w:t>
      </w:r>
      <w:r w:rsidR="004542DD">
        <w:t>Это повлияло на то, что</w:t>
      </w:r>
      <w:r w:rsidRPr="00E536C4">
        <w:t xml:space="preserve"> поколение Z рассчитывает работать с технологиями </w:t>
      </w:r>
      <w:r>
        <w:t>на своей работе</w:t>
      </w:r>
      <w:r w:rsidRPr="00E536C4">
        <w:t>, и многие также стремятся ра</w:t>
      </w:r>
      <w:r>
        <w:t>ботать в сфере технологий</w:t>
      </w:r>
      <w:r w:rsidRPr="00E536C4">
        <w:t xml:space="preserve">. </w:t>
      </w:r>
    </w:p>
    <w:p w:rsidR="001A144C" w:rsidRPr="002947B3" w:rsidRDefault="00E536C4" w:rsidP="00E536C4">
      <w:pPr>
        <w:pStyle w:val="afa"/>
        <w:ind w:left="1069" w:firstLine="0"/>
      </w:pPr>
      <w:r>
        <w:t xml:space="preserve">События </w:t>
      </w:r>
      <w:r w:rsidRPr="00E536C4">
        <w:t>в США, которые сформировали взгляды поколения Z на жизнь, включают рецессию, терроризм, злонамеренные компании, корпоративные скандалы и корпоративное безразличие к усиливающимся изм</w:t>
      </w:r>
      <w:r>
        <w:t>енениям климата</w:t>
      </w:r>
      <w:r w:rsidRPr="00E536C4">
        <w:t xml:space="preserve">. Нестабильность в </w:t>
      </w:r>
      <w:r>
        <w:t>окружающем мире</w:t>
      </w:r>
      <w:r w:rsidRPr="00E536C4">
        <w:t xml:space="preserve"> </w:t>
      </w:r>
      <w:r>
        <w:t>привела</w:t>
      </w:r>
      <w:r w:rsidRPr="00E536C4">
        <w:t xml:space="preserve"> к тому, что поколение Z </w:t>
      </w:r>
      <w:r>
        <w:t xml:space="preserve">не </w:t>
      </w:r>
      <w:r w:rsidRPr="002947B3">
        <w:t>ожидает стабильности и в своей карьере.</w:t>
      </w:r>
    </w:p>
    <w:p w:rsidR="004542DD" w:rsidRPr="004542DD" w:rsidRDefault="00E536C4" w:rsidP="00B510FD">
      <w:pPr>
        <w:pStyle w:val="afa"/>
        <w:numPr>
          <w:ilvl w:val="0"/>
          <w:numId w:val="20"/>
        </w:numPr>
        <w:rPr>
          <w:color w:val="C00000"/>
        </w:rPr>
      </w:pPr>
      <w:r w:rsidRPr="002947B3">
        <w:rPr>
          <w:b/>
        </w:rPr>
        <w:t>Семья</w:t>
      </w:r>
      <w:r w:rsidRPr="002947B3">
        <w:t xml:space="preserve"> (</w:t>
      </w:r>
      <w:r w:rsidRPr="002947B3">
        <w:rPr>
          <w:lang w:val="en-US"/>
        </w:rPr>
        <w:t>Familial</w:t>
      </w:r>
      <w:r w:rsidRPr="002947B3">
        <w:t xml:space="preserve">). </w:t>
      </w:r>
      <w:r>
        <w:t>Поколение Z стало свидетелем жизнестойких родителей в разгар экономического и политического кризиса. Поколение Z более спокойно относится к карьере по сравнению со старшими поколениями, потому что изначально меньше доверяет работодателям, ведь многие их родители потеряли работу и были при этом лояльны к компаниям</w:t>
      </w:r>
      <w:r w:rsidR="004542DD">
        <w:t xml:space="preserve">. Также поколение </w:t>
      </w:r>
      <w:r w:rsidR="004542DD">
        <w:rPr>
          <w:lang w:val="en-US"/>
        </w:rPr>
        <w:t>Z</w:t>
      </w:r>
      <w:r w:rsidR="004542DD">
        <w:t xml:space="preserve"> </w:t>
      </w:r>
      <w:r>
        <w:t xml:space="preserve">меньше доверяет фондовому рынку, ведь он однажды рухнул, и многие представители поколения </w:t>
      </w:r>
      <w:r>
        <w:rPr>
          <w:lang w:val="en-US"/>
        </w:rPr>
        <w:t>Z</w:t>
      </w:r>
      <w:r>
        <w:t xml:space="preserve"> обеспокоены</w:t>
      </w:r>
      <w:r w:rsidR="004542DD">
        <w:t xml:space="preserve"> тем, что это произойдет снова.</w:t>
      </w:r>
    </w:p>
    <w:p w:rsidR="00E536C4" w:rsidRPr="000F519B" w:rsidRDefault="004542DD" w:rsidP="000F519B">
      <w:pPr>
        <w:pStyle w:val="afa"/>
        <w:ind w:left="1069" w:firstLine="0"/>
        <w:rPr>
          <w:color w:val="C00000"/>
        </w:rPr>
      </w:pPr>
      <w:r>
        <w:t xml:space="preserve">Помимо этого, семья может оказывать влияние на принятие поколением </w:t>
      </w:r>
      <w:r>
        <w:rPr>
          <w:lang w:val="en-US"/>
        </w:rPr>
        <w:t>Z</w:t>
      </w:r>
      <w:r>
        <w:t xml:space="preserve"> карьерных решений. Для поколения </w:t>
      </w:r>
      <w:r>
        <w:rPr>
          <w:lang w:val="en-US"/>
        </w:rPr>
        <w:t>Z</w:t>
      </w:r>
      <w:r>
        <w:t xml:space="preserve"> важно то, как семья воспринимает выбранную ими карьеру. Однако есть также наблюдение, которое показывает, что поколение </w:t>
      </w:r>
      <w:r>
        <w:rPr>
          <w:lang w:val="en-US"/>
        </w:rPr>
        <w:t>Z</w:t>
      </w:r>
      <w:r>
        <w:t xml:space="preserve"> может не позволить семейным ценностям вмешиваться в их выбор карьеры, даже если они чтят эти ценности. Также было выявлено, что одной из причин, по которой поколение </w:t>
      </w:r>
      <w:r>
        <w:rPr>
          <w:lang w:val="en-US"/>
        </w:rPr>
        <w:t>Z</w:t>
      </w:r>
      <w:r>
        <w:t xml:space="preserve"> стремится к стабильной карьере и щедрой заработной плате, является желание поддерживать будущую семью.</w:t>
      </w:r>
    </w:p>
    <w:p w:rsidR="001A144C" w:rsidRPr="004542DD" w:rsidRDefault="00E536C4" w:rsidP="00B510FD">
      <w:pPr>
        <w:pStyle w:val="afa"/>
        <w:numPr>
          <w:ilvl w:val="0"/>
          <w:numId w:val="20"/>
        </w:numPr>
      </w:pPr>
      <w:r w:rsidRPr="00AA43B8">
        <w:rPr>
          <w:b/>
        </w:rPr>
        <w:t>Организация</w:t>
      </w:r>
      <w:r>
        <w:t xml:space="preserve"> (</w:t>
      </w:r>
      <w:r w:rsidRPr="00AA43B8">
        <w:rPr>
          <w:lang w:val="en-US"/>
        </w:rPr>
        <w:t>Organizational</w:t>
      </w:r>
      <w:r>
        <w:t xml:space="preserve">). </w:t>
      </w:r>
      <w:r w:rsidR="00AA43B8">
        <w:t xml:space="preserve">Поколение </w:t>
      </w:r>
      <w:r w:rsidR="00AA43B8" w:rsidRPr="00AA43B8">
        <w:rPr>
          <w:lang w:val="en-US"/>
        </w:rPr>
        <w:t>Z</w:t>
      </w:r>
      <w:r w:rsidR="00AA43B8">
        <w:t xml:space="preserve"> стремится работать в высокотехнологичных организациях и с передовыми технологиями. Помимо этого, их привлекает независимая культура работы, приятная рабочая среда, гибкий график и хорошая оплата. Также для поколения </w:t>
      </w:r>
      <w:r w:rsidR="00AA43B8" w:rsidRPr="00AA43B8">
        <w:rPr>
          <w:lang w:val="en-US"/>
        </w:rPr>
        <w:t>Z</w:t>
      </w:r>
      <w:r w:rsidR="00AA43B8">
        <w:t xml:space="preserve"> важно работать в компании, ценности которой совпадают с их собственными, ведь в таком случае они могут добиться лучших результатов для себя и организации. </w:t>
      </w:r>
    </w:p>
    <w:p w:rsidR="00A27417" w:rsidRDefault="00A27417" w:rsidP="00A27417"/>
    <w:p w:rsidR="001A144C" w:rsidRDefault="00E44E3D" w:rsidP="00270DB2">
      <w:r>
        <w:rPr>
          <w:b/>
        </w:rPr>
        <w:t>Карьерные ожидания</w:t>
      </w:r>
      <w:r w:rsidRPr="0095420B">
        <w:t xml:space="preserve">, </w:t>
      </w:r>
      <w:r>
        <w:t>формирующие</w:t>
      </w:r>
      <w:r w:rsidRPr="0095420B">
        <w:t xml:space="preserve"> </w:t>
      </w:r>
      <w:r>
        <w:t>карьерные</w:t>
      </w:r>
      <w:r w:rsidRPr="0095420B">
        <w:t xml:space="preserve"> </w:t>
      </w:r>
      <w:r>
        <w:t>устремления</w:t>
      </w:r>
      <w:r w:rsidRPr="0095420B">
        <w:t xml:space="preserve"> </w:t>
      </w:r>
      <w:r>
        <w:t>поколения</w:t>
      </w:r>
      <w:r w:rsidRPr="0095420B">
        <w:t xml:space="preserve"> </w:t>
      </w:r>
      <w:r>
        <w:rPr>
          <w:lang w:val="en-US"/>
        </w:rPr>
        <w:t>Z</w:t>
      </w:r>
      <w:r>
        <w:t xml:space="preserve">, делятся на следующие </w:t>
      </w:r>
      <w:r w:rsidRPr="00E536C4">
        <w:t xml:space="preserve">3 </w:t>
      </w:r>
      <w:r>
        <w:t>группы:</w:t>
      </w:r>
    </w:p>
    <w:p w:rsidR="00E44E3D" w:rsidRDefault="000A2DEA" w:rsidP="00B510FD">
      <w:pPr>
        <w:pStyle w:val="afa"/>
        <w:numPr>
          <w:ilvl w:val="0"/>
          <w:numId w:val="21"/>
        </w:numPr>
      </w:pPr>
      <w:r w:rsidRPr="000A2DEA">
        <w:rPr>
          <w:b/>
        </w:rPr>
        <w:t>Организационная культура</w:t>
      </w:r>
      <w:r w:rsidR="00FF446C" w:rsidRPr="00736951">
        <w:rPr>
          <w:b/>
        </w:rPr>
        <w:t xml:space="preserve"> </w:t>
      </w:r>
      <w:r w:rsidR="00FF446C" w:rsidRPr="00736951">
        <w:t>(</w:t>
      </w:r>
      <w:r w:rsidR="00FF446C" w:rsidRPr="00FF446C">
        <w:rPr>
          <w:lang w:val="en-US"/>
        </w:rPr>
        <w:t>Organizational</w:t>
      </w:r>
      <w:r w:rsidR="00FF446C" w:rsidRPr="00736951">
        <w:t xml:space="preserve"> </w:t>
      </w:r>
      <w:r w:rsidR="00FF446C" w:rsidRPr="00FF446C">
        <w:rPr>
          <w:lang w:val="en-US"/>
        </w:rPr>
        <w:t>culture</w:t>
      </w:r>
      <w:r w:rsidR="00FF446C" w:rsidRPr="00736951">
        <w:t>)</w:t>
      </w:r>
      <w:r w:rsidRPr="00FF446C">
        <w:t>.</w:t>
      </w:r>
      <w:r>
        <w:t xml:space="preserve"> Представители поколения </w:t>
      </w:r>
      <w:r>
        <w:rPr>
          <w:lang w:val="en-US"/>
        </w:rPr>
        <w:t>Z</w:t>
      </w:r>
      <w:r>
        <w:t xml:space="preserve"> демонстрируют склонность</w:t>
      </w:r>
      <w:r w:rsidRPr="000A2DEA">
        <w:t xml:space="preserve"> строить отношения</w:t>
      </w:r>
      <w:r>
        <w:t xml:space="preserve"> с окружающими людьми</w:t>
      </w:r>
      <w:r w:rsidRPr="000A2DEA">
        <w:t>, чему активно спо</w:t>
      </w:r>
      <w:r w:rsidR="004704C0">
        <w:t>собствуют открытые рабочие пространства</w:t>
      </w:r>
      <w:r w:rsidRPr="000A2DEA">
        <w:t xml:space="preserve">. </w:t>
      </w:r>
      <w:r>
        <w:t xml:space="preserve">Многие стремятся </w:t>
      </w:r>
      <w:r w:rsidRPr="000A2DEA">
        <w:t>работать в больших командах, которые сидят близко друг к другу в офисной планировке с открытым пространством.</w:t>
      </w:r>
      <w:r>
        <w:t xml:space="preserve"> О</w:t>
      </w:r>
      <w:r w:rsidRPr="000A2DEA">
        <w:t xml:space="preserve">рганизационная культура </w:t>
      </w:r>
      <w:r w:rsidR="0085798B">
        <w:t xml:space="preserve">является тем, что имеет способность </w:t>
      </w:r>
      <w:r w:rsidRPr="000A2DEA">
        <w:t>привлекать и удерживать сотрудников по</w:t>
      </w:r>
      <w:r>
        <w:t>коления Z</w:t>
      </w:r>
      <w:r w:rsidRPr="000A2DEA">
        <w:t>.</w:t>
      </w:r>
    </w:p>
    <w:p w:rsidR="00FF446C" w:rsidRDefault="00FF446C" w:rsidP="00B510FD">
      <w:pPr>
        <w:pStyle w:val="afa"/>
        <w:numPr>
          <w:ilvl w:val="0"/>
          <w:numId w:val="21"/>
        </w:numPr>
      </w:pPr>
      <w:r w:rsidRPr="00FF446C">
        <w:rPr>
          <w:b/>
        </w:rPr>
        <w:t xml:space="preserve">Баланс между работой и личной жизнью </w:t>
      </w:r>
      <w:r w:rsidRPr="00A05675">
        <w:t>(</w:t>
      </w:r>
      <w:r w:rsidRPr="00FF446C">
        <w:rPr>
          <w:lang w:val="en-US"/>
        </w:rPr>
        <w:t>Work</w:t>
      </w:r>
      <w:r w:rsidRPr="00A05675">
        <w:t>-</w:t>
      </w:r>
      <w:r w:rsidRPr="00FF446C">
        <w:rPr>
          <w:lang w:val="en-US"/>
        </w:rPr>
        <w:t>life</w:t>
      </w:r>
      <w:r w:rsidRPr="00A05675">
        <w:t xml:space="preserve"> </w:t>
      </w:r>
      <w:r w:rsidRPr="00FF446C">
        <w:rPr>
          <w:lang w:val="en-US"/>
        </w:rPr>
        <w:t>balance</w:t>
      </w:r>
      <w:r w:rsidRPr="00A05675">
        <w:t>)</w:t>
      </w:r>
      <w:r>
        <w:t xml:space="preserve">. </w:t>
      </w:r>
      <w:r w:rsidRPr="00FF446C">
        <w:t>Представители поколения Z ожидают, что</w:t>
      </w:r>
      <w:r>
        <w:t>,</w:t>
      </w:r>
      <w:r w:rsidRPr="00FF446C">
        <w:t xml:space="preserve"> когда они приступят к работе, у них будет баланс между работой и личной жизнью. </w:t>
      </w:r>
      <w:r>
        <w:t>Для них важны гибкий график, свободное время, удаленная работа. О</w:t>
      </w:r>
      <w:r w:rsidRPr="00FF446C">
        <w:t xml:space="preserve">рганизации, которые </w:t>
      </w:r>
      <w:r>
        <w:t>ценят</w:t>
      </w:r>
      <w:r w:rsidRPr="00FF446C">
        <w:t xml:space="preserve"> баланс между работой и личной жизнью</w:t>
      </w:r>
      <w:r>
        <w:t xml:space="preserve"> своего персонала</w:t>
      </w:r>
      <w:r w:rsidRPr="00FF446C">
        <w:t>, с большей вероятностью будут привлекать и удерживать сотрудников поколения Z.</w:t>
      </w:r>
    </w:p>
    <w:p w:rsidR="00FF446C" w:rsidRDefault="00FF446C" w:rsidP="00B510FD">
      <w:pPr>
        <w:pStyle w:val="afa"/>
        <w:numPr>
          <w:ilvl w:val="0"/>
          <w:numId w:val="21"/>
        </w:numPr>
      </w:pPr>
      <w:r w:rsidRPr="00FF446C">
        <w:rPr>
          <w:b/>
        </w:rPr>
        <w:t>Стабильность</w:t>
      </w:r>
      <w:r>
        <w:rPr>
          <w:b/>
        </w:rPr>
        <w:t xml:space="preserve"> </w:t>
      </w:r>
      <w:r w:rsidRPr="00FF446C">
        <w:t>(</w:t>
      </w:r>
      <w:r w:rsidRPr="00FF446C">
        <w:rPr>
          <w:lang w:val="en-US"/>
        </w:rPr>
        <w:t>Stability</w:t>
      </w:r>
      <w:r w:rsidRPr="00A601DC">
        <w:t>)</w:t>
      </w:r>
      <w:r w:rsidRPr="00FF446C">
        <w:t>.</w:t>
      </w:r>
      <w:r>
        <w:t xml:space="preserve"> </w:t>
      </w:r>
      <w:r w:rsidR="00AC4255">
        <w:t xml:space="preserve">Поколение </w:t>
      </w:r>
      <w:r w:rsidR="00AC4255">
        <w:rPr>
          <w:lang w:val="en-US"/>
        </w:rPr>
        <w:t>Z</w:t>
      </w:r>
      <w:r w:rsidR="00AC4255" w:rsidRPr="00A601DC">
        <w:t xml:space="preserve"> </w:t>
      </w:r>
      <w:r w:rsidR="00AC4255">
        <w:t>стремится к стабильности карьеры</w:t>
      </w:r>
      <w:r w:rsidR="00AC4255" w:rsidRPr="00FF446C">
        <w:t>.</w:t>
      </w:r>
      <w:r w:rsidR="00AC4255">
        <w:t xml:space="preserve"> </w:t>
      </w:r>
      <w:r w:rsidRPr="00FF446C">
        <w:t>Для поколения Z стабильность в карьере достигается</w:t>
      </w:r>
      <w:r w:rsidR="00A601DC">
        <w:t xml:space="preserve"> за счет личной самореализации</w:t>
      </w:r>
      <w:r w:rsidRPr="00FF446C">
        <w:t xml:space="preserve">, льгот на работе, таких как </w:t>
      </w:r>
      <w:r w:rsidR="00A601DC">
        <w:t>планы медицинского страхования</w:t>
      </w:r>
      <w:r w:rsidRPr="00FF446C">
        <w:t>, оплачиваемого отпуска по семейным обстоятельствам</w:t>
      </w:r>
      <w:r w:rsidR="00A601DC">
        <w:t>, пенсионный фонд, гарантии занятости</w:t>
      </w:r>
      <w:r w:rsidRPr="00FF446C">
        <w:t xml:space="preserve">, </w:t>
      </w:r>
      <w:r w:rsidR="00A601DC">
        <w:t>чувство безопасности на работе</w:t>
      </w:r>
      <w:r w:rsidRPr="00FF446C">
        <w:t xml:space="preserve"> и конкурентоспособной </w:t>
      </w:r>
      <w:r w:rsidR="00A601DC">
        <w:t xml:space="preserve">заработной платы. </w:t>
      </w:r>
    </w:p>
    <w:p w:rsidR="00E44E3D" w:rsidRDefault="00E44E3D" w:rsidP="00E44E3D">
      <w:pPr>
        <w:ind w:firstLine="0"/>
      </w:pPr>
    </w:p>
    <w:p w:rsidR="00A601DC" w:rsidRDefault="00A601DC" w:rsidP="00A601DC">
      <w:r>
        <w:t>П</w:t>
      </w:r>
      <w:r w:rsidRPr="00A601DC">
        <w:t>очти все представители поколения Z считают возможности карьерного роста в организации своим главным приоритетом.</w:t>
      </w:r>
      <w:r>
        <w:t xml:space="preserve"> П</w:t>
      </w:r>
      <w:r w:rsidRPr="00A601DC">
        <w:t xml:space="preserve">редставители поколения Z уверены в том, что они могут достичь карьерного роста посредством </w:t>
      </w:r>
      <w:r>
        <w:t>следующих составляющих:</w:t>
      </w:r>
    </w:p>
    <w:p w:rsidR="00A601DC" w:rsidRDefault="00A601DC" w:rsidP="00B510FD">
      <w:pPr>
        <w:pStyle w:val="afa"/>
        <w:numPr>
          <w:ilvl w:val="0"/>
          <w:numId w:val="22"/>
        </w:numPr>
      </w:pPr>
      <w:r w:rsidRPr="00A601DC">
        <w:rPr>
          <w:b/>
        </w:rPr>
        <w:t>Обучение</w:t>
      </w:r>
      <w:r>
        <w:t xml:space="preserve"> (</w:t>
      </w:r>
      <w:r>
        <w:rPr>
          <w:lang w:val="en-US"/>
        </w:rPr>
        <w:t>Learning</w:t>
      </w:r>
      <w:r>
        <w:t>). Поколение</w:t>
      </w:r>
      <w:r w:rsidRPr="00A601DC">
        <w:t xml:space="preserve"> Z </w:t>
      </w:r>
      <w:r>
        <w:t xml:space="preserve">демонстрирует тягу </w:t>
      </w:r>
      <w:r w:rsidRPr="00A601DC">
        <w:t xml:space="preserve">к неформальным методам обучения, которые являются как </w:t>
      </w:r>
      <w:r>
        <w:t>автономными</w:t>
      </w:r>
      <w:r w:rsidRPr="00A601DC">
        <w:t>, так и совместными. Автономное обучение происходит в темпе, установленном поколением Z, вне традиционной уче</w:t>
      </w:r>
      <w:r>
        <w:t>бной среды</w:t>
      </w:r>
      <w:r w:rsidRPr="00A601DC">
        <w:t>. В то же время совместное обучение происходит в сотрудничестве посредством взаимодействия чл</w:t>
      </w:r>
      <w:r>
        <w:t>енов команды</w:t>
      </w:r>
      <w:r w:rsidRPr="00A601DC">
        <w:t>. Это сочетание автономии и сотрудничества объясняет влечение поколения Z к организациям, которы</w:t>
      </w:r>
      <w:r>
        <w:t>е позволят учиться через взаимодействие с другими профессионалами в рабочей среде, в том числе со своими руководителями. П</w:t>
      </w:r>
      <w:r w:rsidRPr="00A601DC">
        <w:t>редставители поколения Z рассчитывают постоянно узнавать что-то новое, чтобы успешно продв</w:t>
      </w:r>
      <w:r>
        <w:t>игаться по карьерной лестнице.</w:t>
      </w:r>
    </w:p>
    <w:p w:rsidR="00A601DC" w:rsidRDefault="00A601DC" w:rsidP="00B510FD">
      <w:pPr>
        <w:pStyle w:val="afa"/>
        <w:numPr>
          <w:ilvl w:val="0"/>
          <w:numId w:val="22"/>
        </w:numPr>
      </w:pPr>
      <w:r w:rsidRPr="00A601DC">
        <w:rPr>
          <w:b/>
        </w:rPr>
        <w:t>Наставничество</w:t>
      </w:r>
      <w:r w:rsidRPr="0088229C">
        <w:t xml:space="preserve"> (</w:t>
      </w:r>
      <w:r>
        <w:rPr>
          <w:lang w:val="en-US"/>
        </w:rPr>
        <w:t>Mentoring</w:t>
      </w:r>
      <w:r w:rsidRPr="0088229C">
        <w:t>)</w:t>
      </w:r>
      <w:r>
        <w:t>.</w:t>
      </w:r>
      <w:r w:rsidR="0088229C">
        <w:t xml:space="preserve"> </w:t>
      </w:r>
      <w:r w:rsidR="00C1238D">
        <w:t xml:space="preserve">Поколение </w:t>
      </w:r>
      <w:r w:rsidR="00C1238D">
        <w:rPr>
          <w:lang w:val="en-US"/>
        </w:rPr>
        <w:t>Z</w:t>
      </w:r>
      <w:r w:rsidR="00C1238D">
        <w:t xml:space="preserve"> имеет тенденцию находить для себя ролевые модели, наставников, успешных людей, на которых они хотят равняться и поведению которых подражают. Это поколение демонстрирует желание работать у руководителей, которые обладают способностями к лидерству и могут выступить для этого поколения наставниками, проводниками в карьере.</w:t>
      </w:r>
    </w:p>
    <w:p w:rsidR="00A601DC" w:rsidRDefault="00A601DC" w:rsidP="00B510FD">
      <w:pPr>
        <w:pStyle w:val="afa"/>
        <w:numPr>
          <w:ilvl w:val="0"/>
          <w:numId w:val="22"/>
        </w:numPr>
      </w:pPr>
      <w:r w:rsidRPr="00A601DC">
        <w:rPr>
          <w:b/>
        </w:rPr>
        <w:t>Рост</w:t>
      </w:r>
      <w:r w:rsidRPr="0088229C">
        <w:t xml:space="preserve"> (</w:t>
      </w:r>
      <w:r>
        <w:rPr>
          <w:lang w:val="en-US"/>
        </w:rPr>
        <w:t>Growth</w:t>
      </w:r>
      <w:r w:rsidRPr="0088229C">
        <w:t>)</w:t>
      </w:r>
      <w:r>
        <w:t>.</w:t>
      </w:r>
      <w:r w:rsidR="008B6CF3">
        <w:t xml:space="preserve"> </w:t>
      </w:r>
      <w:r w:rsidR="008B6CF3" w:rsidRPr="00F36B25">
        <w:t xml:space="preserve">Поколение Z </w:t>
      </w:r>
      <w:r w:rsidR="00F36B25" w:rsidRPr="00F36B25">
        <w:t>определяет</w:t>
      </w:r>
      <w:r w:rsidR="008B6CF3" w:rsidRPr="00F36B25">
        <w:t xml:space="preserve"> </w:t>
      </w:r>
      <w:r w:rsidR="0088229C" w:rsidRPr="00F36B25">
        <w:t xml:space="preserve">карьерный рост </w:t>
      </w:r>
      <w:r w:rsidR="008B6CF3" w:rsidRPr="00F36B25">
        <w:t xml:space="preserve">как приобретение профессиональных компетенций. </w:t>
      </w:r>
      <w:r w:rsidR="00F36B25" w:rsidRPr="00F36B25">
        <w:t>Это поколение</w:t>
      </w:r>
      <w:r w:rsidR="0088229C" w:rsidRPr="00F36B25">
        <w:t xml:space="preserve"> предпочитает горизонтальный карьерн</w:t>
      </w:r>
      <w:r w:rsidR="008B6CF3" w:rsidRPr="00F36B25">
        <w:t xml:space="preserve">ый рост, а не </w:t>
      </w:r>
      <w:r w:rsidR="00F36B25">
        <w:t>вертикальный</w:t>
      </w:r>
      <w:r w:rsidR="0088229C" w:rsidRPr="00F36B25">
        <w:t>. Поколение Z стремится стать компетентными в в</w:t>
      </w:r>
      <w:r w:rsidR="008B6CF3" w:rsidRPr="00F36B25">
        <w:t>ыбранной ими карьере</w:t>
      </w:r>
      <w:r w:rsidR="00F36B25" w:rsidRPr="00F36B25">
        <w:t>, они стремятся полностью раскрыть свой потенциал и расти профессионально</w:t>
      </w:r>
      <w:r w:rsidR="008B6CF3" w:rsidRPr="00F36B25">
        <w:t xml:space="preserve">. </w:t>
      </w:r>
      <w:r w:rsidR="0088229C" w:rsidRPr="00F36B25">
        <w:t xml:space="preserve">Возможность роста также повышает лояльность представителей поколения Z </w:t>
      </w:r>
      <w:r w:rsidR="008B6CF3" w:rsidRPr="00F36B25">
        <w:t>к организации</w:t>
      </w:r>
      <w:r w:rsidR="0088229C" w:rsidRPr="00F36B25">
        <w:t>.</w:t>
      </w:r>
    </w:p>
    <w:p w:rsidR="00693936" w:rsidRDefault="00693936" w:rsidP="00F53C92">
      <w:pPr>
        <w:ind w:firstLine="0"/>
      </w:pPr>
    </w:p>
    <w:p w:rsidR="00B02239" w:rsidRPr="00354996" w:rsidRDefault="00B02239" w:rsidP="00F53C92">
      <w:pPr>
        <w:ind w:firstLine="0"/>
      </w:pPr>
    </w:p>
    <w:p w:rsidR="00643C14" w:rsidRPr="001C3C93" w:rsidRDefault="000220EA" w:rsidP="004A4764">
      <w:r>
        <w:t xml:space="preserve">Б. Лесли и коллеги </w:t>
      </w:r>
      <w:r w:rsidR="000E1EF9">
        <w:t xml:space="preserve">провели исследование представителей поколения </w:t>
      </w:r>
      <w:r w:rsidR="000E1EF9">
        <w:rPr>
          <w:lang w:val="en-US"/>
        </w:rPr>
        <w:t>Z</w:t>
      </w:r>
      <w:r w:rsidR="000E1EF9">
        <w:t xml:space="preserve"> с целью </w:t>
      </w:r>
      <w:r w:rsidR="001C3C93" w:rsidRPr="001C3C93">
        <w:t>выяв</w:t>
      </w:r>
      <w:r w:rsidR="009B3F2F">
        <w:t>ить</w:t>
      </w:r>
      <w:r w:rsidR="001C3C93" w:rsidRPr="001C3C93">
        <w:t xml:space="preserve"> </w:t>
      </w:r>
      <w:r w:rsidR="009B3F2F">
        <w:t xml:space="preserve">группы внутри поколения </w:t>
      </w:r>
      <w:r w:rsidR="009B3F2F">
        <w:rPr>
          <w:lang w:val="en-US"/>
        </w:rPr>
        <w:t>Z</w:t>
      </w:r>
      <w:r w:rsidR="009B3F2F">
        <w:t xml:space="preserve">, путем нахождения различий среди сотрудников этого поколения. </w:t>
      </w:r>
      <w:r w:rsidR="001C3C93" w:rsidRPr="001C3C93">
        <w:t xml:space="preserve"> </w:t>
      </w:r>
      <w:r w:rsidR="009B3F2F">
        <w:t>В результате было выделено</w:t>
      </w:r>
      <w:r w:rsidR="001C3C93" w:rsidRPr="001C3C93">
        <w:t xml:space="preserve"> три отдельные подгруппы в поколении </w:t>
      </w:r>
      <w:r w:rsidR="001C3C93" w:rsidRPr="001C3C93">
        <w:rPr>
          <w:lang w:val="en-US"/>
        </w:rPr>
        <w:t>Z</w:t>
      </w:r>
      <w:r w:rsidR="001C3C93" w:rsidRPr="001C3C93">
        <w:t>: социальные инвесторы</w:t>
      </w:r>
      <w:r w:rsidR="000E72F4">
        <w:t xml:space="preserve"> (</w:t>
      </w:r>
      <w:r w:rsidR="000E72F4">
        <w:rPr>
          <w:lang w:val="en-US"/>
        </w:rPr>
        <w:t>Social</w:t>
      </w:r>
      <w:r w:rsidR="000E72F4" w:rsidRPr="000E72F4">
        <w:t xml:space="preserve"> </w:t>
      </w:r>
      <w:r w:rsidR="000E72F4">
        <w:rPr>
          <w:lang w:val="en-US"/>
        </w:rPr>
        <w:t>Investors</w:t>
      </w:r>
      <w:r w:rsidR="000E72F4">
        <w:t>)</w:t>
      </w:r>
      <w:r w:rsidR="001C3C93" w:rsidRPr="001C3C93">
        <w:t xml:space="preserve">, </w:t>
      </w:r>
      <w:r w:rsidR="00D50D5D">
        <w:t xml:space="preserve">непринужденные </w:t>
      </w:r>
      <w:r w:rsidR="001C3C93" w:rsidRPr="001C3C93">
        <w:t>рабочие пчелы</w:t>
      </w:r>
      <w:r w:rsidR="000E72F4">
        <w:t xml:space="preserve"> (</w:t>
      </w:r>
      <w:r w:rsidR="000E72F4" w:rsidRPr="001C3C93">
        <w:rPr>
          <w:lang w:val="en-US"/>
        </w:rPr>
        <w:t>Chill</w:t>
      </w:r>
      <w:r w:rsidR="000E72F4" w:rsidRPr="001C3C93">
        <w:t xml:space="preserve"> </w:t>
      </w:r>
      <w:r w:rsidR="000E72F4" w:rsidRPr="001C3C93">
        <w:rPr>
          <w:lang w:val="en-US"/>
        </w:rPr>
        <w:t>Worker</w:t>
      </w:r>
      <w:r w:rsidR="000E72F4" w:rsidRPr="001C3C93">
        <w:t xml:space="preserve"> </w:t>
      </w:r>
      <w:r w:rsidR="000E72F4" w:rsidRPr="001C3C93">
        <w:rPr>
          <w:lang w:val="en-US"/>
        </w:rPr>
        <w:t>Bees</w:t>
      </w:r>
      <w:r w:rsidR="000E72F4">
        <w:t>)</w:t>
      </w:r>
      <w:r w:rsidR="001C3C93" w:rsidRPr="001C3C93">
        <w:t xml:space="preserve"> и </w:t>
      </w:r>
      <w:r w:rsidR="009B3F2F">
        <w:t>предприимчивые</w:t>
      </w:r>
      <w:r w:rsidR="00D50D5D">
        <w:t xml:space="preserve"> исполнители</w:t>
      </w:r>
      <w:r w:rsidR="000E72F4">
        <w:t xml:space="preserve"> (</w:t>
      </w:r>
      <w:r w:rsidR="000E72F4" w:rsidRPr="001C3C93">
        <w:rPr>
          <w:lang w:val="en-US"/>
        </w:rPr>
        <w:t>Go</w:t>
      </w:r>
      <w:r w:rsidR="000E72F4" w:rsidRPr="001C3C93">
        <w:t xml:space="preserve"> </w:t>
      </w:r>
      <w:r w:rsidR="000E72F4" w:rsidRPr="001C3C93">
        <w:rPr>
          <w:lang w:val="en-US"/>
        </w:rPr>
        <w:t>Getters</w:t>
      </w:r>
      <w:r w:rsidR="000E72F4">
        <w:t>)</w:t>
      </w:r>
      <w:r w:rsidR="00874AA1">
        <w:rPr>
          <w:rStyle w:val="aff1"/>
        </w:rPr>
        <w:footnoteReference w:id="87"/>
      </w:r>
      <w:r w:rsidR="00A93474">
        <w:t>.</w:t>
      </w:r>
    </w:p>
    <w:p w:rsidR="001C3C93" w:rsidRPr="00571131" w:rsidRDefault="001C3C93" w:rsidP="004A4764">
      <w:pPr>
        <w:rPr>
          <w:b/>
        </w:rPr>
      </w:pPr>
      <w:r w:rsidRPr="00146807">
        <w:rPr>
          <w:b/>
        </w:rPr>
        <w:t xml:space="preserve">Социальные инвесторы </w:t>
      </w:r>
      <w:r w:rsidR="00877E68" w:rsidRPr="00571131">
        <w:rPr>
          <w:b/>
        </w:rPr>
        <w:t>(</w:t>
      </w:r>
      <w:r w:rsidR="00877E68">
        <w:rPr>
          <w:b/>
          <w:lang w:val="en-US"/>
        </w:rPr>
        <w:t>Social</w:t>
      </w:r>
      <w:r w:rsidR="00877E68" w:rsidRPr="00571131">
        <w:rPr>
          <w:b/>
        </w:rPr>
        <w:t xml:space="preserve"> </w:t>
      </w:r>
      <w:r w:rsidR="00877E68">
        <w:rPr>
          <w:b/>
          <w:lang w:val="en-US"/>
        </w:rPr>
        <w:t>Investors</w:t>
      </w:r>
      <w:r w:rsidR="00877E68" w:rsidRPr="00571131">
        <w:rPr>
          <w:b/>
        </w:rPr>
        <w:t>)</w:t>
      </w:r>
    </w:p>
    <w:p w:rsidR="001C3C93" w:rsidRDefault="00B02239" w:rsidP="00B02239">
      <w:r>
        <w:t>П</w:t>
      </w:r>
      <w:r w:rsidRPr="001C3C93">
        <w:t xml:space="preserve">риоритетом </w:t>
      </w:r>
      <w:r>
        <w:t>социальных инвесторов является</w:t>
      </w:r>
      <w:r w:rsidRPr="001C3C93">
        <w:t xml:space="preserve"> их семья и домашняя жизнь. </w:t>
      </w:r>
      <w:r>
        <w:t>Они не считают, что рабочая жизнь предшествует их семейной жизни. Источником смысла</w:t>
      </w:r>
      <w:r w:rsidRPr="00724857">
        <w:t xml:space="preserve"> </w:t>
      </w:r>
      <w:r>
        <w:t>для них</w:t>
      </w:r>
      <w:r w:rsidRPr="00724857">
        <w:t xml:space="preserve"> </w:t>
      </w:r>
      <w:r>
        <w:t>является</w:t>
      </w:r>
      <w:r w:rsidRPr="00724857">
        <w:t xml:space="preserve"> </w:t>
      </w:r>
      <w:r>
        <w:t>личная жизнь, а не карьера, х</w:t>
      </w:r>
      <w:r w:rsidRPr="001C3C93">
        <w:t>отя социальные инвесторы заботятся о том, чтобы их</w:t>
      </w:r>
      <w:r>
        <w:t xml:space="preserve"> работа была удовлетворительной. </w:t>
      </w:r>
      <w:r w:rsidRPr="001C3C93">
        <w:t xml:space="preserve">Социальные инвесторы любят устанавливать </w:t>
      </w:r>
      <w:r>
        <w:t xml:space="preserve">на работе </w:t>
      </w:r>
      <w:r w:rsidRPr="001C3C93">
        <w:t xml:space="preserve">социальные связи, которые делают рабочий день более приятным и распространяются </w:t>
      </w:r>
      <w:r>
        <w:t xml:space="preserve">также и </w:t>
      </w:r>
      <w:r w:rsidRPr="001C3C93">
        <w:t>на их личную жизнь.</w:t>
      </w:r>
      <w:r>
        <w:t xml:space="preserve"> </w:t>
      </w:r>
      <w:r w:rsidR="001C3C93" w:rsidRPr="001C3C93">
        <w:t>Эти люди рассматривают работу как место, где они могут поддерживать свою домашнюю жизнь, позитивно влиять на мир, развивать свои личные способности и устанавливать про</w:t>
      </w:r>
      <w:r w:rsidR="009B3F2F">
        <w:t>дуктивные отношения</w:t>
      </w:r>
      <w:r w:rsidR="001C3C93" w:rsidRPr="001C3C93">
        <w:t xml:space="preserve">. </w:t>
      </w:r>
    </w:p>
    <w:p w:rsidR="001C3C93" w:rsidRDefault="001C3C93" w:rsidP="004A4764">
      <w:r w:rsidRPr="001C3C93">
        <w:t>Социальные инвесторы заботятся об общественном влиянии своей работы и высоких этических ценностях своей компании</w:t>
      </w:r>
      <w:r w:rsidR="009B3F2F">
        <w:t>, потому что стремятся сделать мир лучше</w:t>
      </w:r>
      <w:r w:rsidRPr="001C3C93">
        <w:t>.</w:t>
      </w:r>
      <w:r w:rsidR="009B3F2F">
        <w:t xml:space="preserve"> Для них важно работать с людьми, разделяющими их ценности.</w:t>
      </w:r>
      <w:r w:rsidRPr="001C3C93">
        <w:t xml:space="preserve"> Хотя эти представители поколения Z хотят справедливого вознаграждения за </w:t>
      </w:r>
      <w:r w:rsidR="009B3F2F">
        <w:t xml:space="preserve">свои усилия, они видят больше смысла в самой </w:t>
      </w:r>
      <w:r w:rsidRPr="001C3C93">
        <w:t>работе,</w:t>
      </w:r>
      <w:r w:rsidR="009B3F2F">
        <w:t xml:space="preserve"> нежели</w:t>
      </w:r>
      <w:r w:rsidRPr="001C3C93">
        <w:t xml:space="preserve"> чем в </w:t>
      </w:r>
      <w:r w:rsidR="009B3F2F">
        <w:t>деньгах, которые они получают взамен за сво</w:t>
      </w:r>
      <w:r w:rsidR="0061312A">
        <w:t>ю</w:t>
      </w:r>
      <w:r w:rsidR="009B3F2F">
        <w:t xml:space="preserve"> </w:t>
      </w:r>
      <w:r w:rsidR="0061312A">
        <w:t>деятельность</w:t>
      </w:r>
      <w:r w:rsidRPr="001C3C93">
        <w:t xml:space="preserve">. </w:t>
      </w:r>
    </w:p>
    <w:p w:rsidR="001C3C93" w:rsidRDefault="001C3C93" w:rsidP="00CC2FF7">
      <w:r w:rsidRPr="001C3C93">
        <w:t>Члены этой группы также желают личного развития и обучения на рабочем месте. Им нужны обязанности, которые заставят их стать лучше, даже если это, возможно, означает, что они будут делать что-то вне своей зоны комфорта. Социальные инвесторы амбициозны в своем желании добиться личного успеха</w:t>
      </w:r>
      <w:r w:rsidR="002C1055">
        <w:t>, для них обучение и рост являю</w:t>
      </w:r>
      <w:r w:rsidR="009B3F2F">
        <w:t>тся важной частью работы</w:t>
      </w:r>
      <w:r w:rsidRPr="001C3C93">
        <w:t xml:space="preserve">. </w:t>
      </w:r>
      <w:r w:rsidR="009B3F2F">
        <w:t>Также о</w:t>
      </w:r>
      <w:r w:rsidRPr="001C3C93">
        <w:t>ни ищут рабочее место, где они и их коллеги увлечены тем,</w:t>
      </w:r>
      <w:r w:rsidR="00B02239">
        <w:t xml:space="preserve"> что они делают. О</w:t>
      </w:r>
      <w:r w:rsidRPr="001C3C93">
        <w:t>ни также хотят чувствовать себя комфортно в отношениях со своим начальник</w:t>
      </w:r>
      <w:r w:rsidR="00316C44">
        <w:t xml:space="preserve">ом. Им важно, чтобы начальство </w:t>
      </w:r>
      <w:r w:rsidR="00CC2FF7" w:rsidRPr="00CC2FF7">
        <w:t>выстраивало</w:t>
      </w:r>
      <w:r w:rsidRPr="00CC2FF7">
        <w:t xml:space="preserve"> </w:t>
      </w:r>
      <w:r w:rsidRPr="001C3C93">
        <w:t xml:space="preserve">с ними </w:t>
      </w:r>
      <w:r w:rsidR="00CC2FF7">
        <w:t>четкое общение</w:t>
      </w:r>
      <w:r w:rsidR="00B02239">
        <w:t>, проявляло понимание</w:t>
      </w:r>
      <w:r w:rsidRPr="001C3C93">
        <w:t xml:space="preserve"> и давало им свободу. </w:t>
      </w:r>
      <w:r w:rsidRPr="00CC2FF7">
        <w:t xml:space="preserve">Социальные инвесторы ищут работу, где каждый сотрудник ценится и </w:t>
      </w:r>
      <w:r w:rsidR="00316C44" w:rsidRPr="00CC2FF7">
        <w:t xml:space="preserve">где нет </w:t>
      </w:r>
      <w:r w:rsidR="00CC2FF7" w:rsidRPr="00CC2FF7">
        <w:t>яркой</w:t>
      </w:r>
      <w:r w:rsidR="00316C44" w:rsidRPr="00CC2FF7">
        <w:t xml:space="preserve"> иерархии</w:t>
      </w:r>
      <w:r w:rsidRPr="001C3C93">
        <w:t xml:space="preserve">. </w:t>
      </w:r>
      <w:r w:rsidR="00316C44">
        <w:t>Для них важно чувствовать, что их уважают и</w:t>
      </w:r>
      <w:r w:rsidRPr="001C3C93">
        <w:t xml:space="preserve"> ценят, </w:t>
      </w:r>
      <w:r w:rsidR="00316C44">
        <w:t>как следствие</w:t>
      </w:r>
      <w:r w:rsidR="00B02239">
        <w:t>,</w:t>
      </w:r>
      <w:r w:rsidR="00316C44">
        <w:t xml:space="preserve"> это </w:t>
      </w:r>
      <w:r w:rsidRPr="001C3C93">
        <w:t>побуждает их работать лучше.</w:t>
      </w:r>
    </w:p>
    <w:p w:rsidR="00B02239" w:rsidRPr="00853788" w:rsidRDefault="00B02239" w:rsidP="00CC2FF7"/>
    <w:p w:rsidR="001C3C93" w:rsidRPr="00425635" w:rsidRDefault="00425635" w:rsidP="001C3C93">
      <w:pPr>
        <w:rPr>
          <w:b/>
        </w:rPr>
      </w:pPr>
      <w:r>
        <w:rPr>
          <w:b/>
        </w:rPr>
        <w:t>Непринужденные р</w:t>
      </w:r>
      <w:r w:rsidR="001C3C93" w:rsidRPr="00853788">
        <w:rPr>
          <w:b/>
        </w:rPr>
        <w:t>абочие</w:t>
      </w:r>
      <w:r w:rsidR="001C3C93" w:rsidRPr="00425635">
        <w:rPr>
          <w:b/>
        </w:rPr>
        <w:t xml:space="preserve"> </w:t>
      </w:r>
      <w:r w:rsidR="001C3C93" w:rsidRPr="00853788">
        <w:rPr>
          <w:b/>
        </w:rPr>
        <w:t>пчелы</w:t>
      </w:r>
      <w:r w:rsidR="00877E68" w:rsidRPr="00425635">
        <w:rPr>
          <w:b/>
        </w:rPr>
        <w:t xml:space="preserve"> (</w:t>
      </w:r>
      <w:r w:rsidR="00877E68">
        <w:rPr>
          <w:b/>
          <w:lang w:val="en-US"/>
        </w:rPr>
        <w:t>Chill</w:t>
      </w:r>
      <w:r w:rsidR="00877E68" w:rsidRPr="00425635">
        <w:rPr>
          <w:b/>
        </w:rPr>
        <w:t xml:space="preserve"> </w:t>
      </w:r>
      <w:r w:rsidR="00877E68">
        <w:rPr>
          <w:b/>
          <w:lang w:val="en-US"/>
        </w:rPr>
        <w:t>Worker</w:t>
      </w:r>
      <w:r w:rsidR="00877E68" w:rsidRPr="00425635">
        <w:rPr>
          <w:b/>
        </w:rPr>
        <w:t xml:space="preserve"> </w:t>
      </w:r>
      <w:r w:rsidR="00877E68">
        <w:rPr>
          <w:b/>
          <w:lang w:val="en-US"/>
        </w:rPr>
        <w:t>Bees</w:t>
      </w:r>
      <w:r w:rsidR="00877E68" w:rsidRPr="00425635">
        <w:rPr>
          <w:b/>
        </w:rPr>
        <w:t>)</w:t>
      </w:r>
    </w:p>
    <w:p w:rsidR="001C3C93" w:rsidRDefault="005D7DBA" w:rsidP="005D7DBA">
      <w:r w:rsidRPr="001C3C93">
        <w:t xml:space="preserve">Для </w:t>
      </w:r>
      <w:r>
        <w:t>непринужденных рабочих пчел</w:t>
      </w:r>
      <w:r w:rsidRPr="001C3C93">
        <w:t xml:space="preserve"> комфорт на рабочем месте является главным приоритетом. </w:t>
      </w:r>
      <w:r w:rsidR="00425635">
        <w:t>Непринужденные р</w:t>
      </w:r>
      <w:r w:rsidR="001C3C93" w:rsidRPr="001C3C93">
        <w:t>абочие пчелы процветают в рабочей среде, где им физически и эмо</w:t>
      </w:r>
      <w:r w:rsidR="001F1BD2">
        <w:t>ционально комфортно</w:t>
      </w:r>
      <w:r w:rsidR="001C3C93" w:rsidRPr="001C3C93">
        <w:t xml:space="preserve">. Они спокойно и эффективно выполняют свою работу. Эти сотрудники придают большое значение личным качествам своих коллег и начальника, а также влиянию своей работы. Они заботятся о </w:t>
      </w:r>
      <w:r w:rsidR="00BD3E86">
        <w:t>своей личной жизни не меньше, чем о работе.</w:t>
      </w:r>
      <w:r w:rsidR="001F1BD2">
        <w:t xml:space="preserve"> Д</w:t>
      </w:r>
      <w:r w:rsidR="001C3C93" w:rsidRPr="001C3C93">
        <w:t xml:space="preserve">ля </w:t>
      </w:r>
      <w:r w:rsidR="001F1BD2">
        <w:t xml:space="preserve">них </w:t>
      </w:r>
      <w:r w:rsidR="001C3C93" w:rsidRPr="001C3C93">
        <w:t xml:space="preserve">важна </w:t>
      </w:r>
      <w:r>
        <w:t>безопасность и стабильность работы, н</w:t>
      </w:r>
      <w:r w:rsidR="001C3C93" w:rsidRPr="00853788">
        <w:t>еопределенность увеличи</w:t>
      </w:r>
      <w:r w:rsidR="001F1BD2">
        <w:t>вает стресс для них и снижает их мотивацию</w:t>
      </w:r>
      <w:r w:rsidR="001C3C93" w:rsidRPr="00853788">
        <w:t>.</w:t>
      </w:r>
      <w:r>
        <w:t xml:space="preserve"> </w:t>
      </w:r>
      <w:r w:rsidR="001C3C93" w:rsidRPr="001C3C93">
        <w:t xml:space="preserve">Они хотят чувствовать себя в безопасности как физически, так и эмоционально. Например, они предпочитают более </w:t>
      </w:r>
      <w:r w:rsidR="00425635">
        <w:t>простой</w:t>
      </w:r>
      <w:r w:rsidR="001C3C93" w:rsidRPr="001C3C93">
        <w:t xml:space="preserve"> дресс-код, потому что не хотят беспокоиться о том, пра</w:t>
      </w:r>
      <w:r>
        <w:t>вильно ли они одеты для работы. В</w:t>
      </w:r>
      <w:r w:rsidR="001C3C93" w:rsidRPr="001C3C93">
        <w:t xml:space="preserve">место этого они хотят комфортно завершить свою работу. </w:t>
      </w:r>
      <w:r w:rsidR="00C425BE">
        <w:t xml:space="preserve">Они считают, что будут хорошо работать, если будут чувствовать себя безопасно и комфортно. Физическая </w:t>
      </w:r>
      <w:r w:rsidR="001C3C93" w:rsidRPr="001C3C93">
        <w:t>рабочая среда также должна быть удобной</w:t>
      </w:r>
      <w:r w:rsidR="00C425BE">
        <w:t>,</w:t>
      </w:r>
      <w:r w:rsidR="001C3C93" w:rsidRPr="001C3C93">
        <w:t xml:space="preserve"> с открытыми пространствами, большим количеством света и инструментами, необходимыми для работы. Чтобы чувствовать себя в эмоциональной безопасности, они также хотят эмоционального понимания со стороны своего начальника и коллег. </w:t>
      </w:r>
      <w:r w:rsidR="00C425BE">
        <w:t>Открытое</w:t>
      </w:r>
      <w:r w:rsidR="001C3C93" w:rsidRPr="001C3C93">
        <w:t xml:space="preserve"> общение со своим </w:t>
      </w:r>
      <w:r>
        <w:t>руководителем</w:t>
      </w:r>
      <w:r w:rsidR="001C3C93" w:rsidRPr="001C3C93">
        <w:t xml:space="preserve"> также важно для </w:t>
      </w:r>
      <w:r w:rsidR="00425635">
        <w:t xml:space="preserve">непринужденных </w:t>
      </w:r>
      <w:r w:rsidR="001C3C93" w:rsidRPr="001C3C93">
        <w:t>рабочих пчел</w:t>
      </w:r>
      <w:r w:rsidR="00C425BE">
        <w:t>, они считают, что это помогает им быть более эффективными в своей работе</w:t>
      </w:r>
      <w:r w:rsidR="001C3C93" w:rsidRPr="001C3C93">
        <w:t xml:space="preserve">. </w:t>
      </w:r>
      <w:r w:rsidR="00425635">
        <w:t>Непринужденным р</w:t>
      </w:r>
      <w:r w:rsidR="001C3C93" w:rsidRPr="001C3C93">
        <w:t>абочим п</w:t>
      </w:r>
      <w:r w:rsidR="00303C80">
        <w:t xml:space="preserve">челам нужны четкие инструкции, им важно понимать, чего от них </w:t>
      </w:r>
      <w:r w:rsidR="001C3C93" w:rsidRPr="001C3C93">
        <w:t>ожида</w:t>
      </w:r>
      <w:r w:rsidR="00303C80">
        <w:t>ют</w:t>
      </w:r>
      <w:r w:rsidR="001C3C93" w:rsidRPr="001C3C93">
        <w:t>, чтобы они могли в</w:t>
      </w:r>
      <w:r>
        <w:t>ыполнять свою работу без ошибок, потому что это позволяет им по</w:t>
      </w:r>
      <w:r w:rsidR="001C3C93" w:rsidRPr="001C3C93">
        <w:t xml:space="preserve">чувствовать себя </w:t>
      </w:r>
      <w:r w:rsidR="002E7964">
        <w:t>комфортно и безопасно на рабочем месте</w:t>
      </w:r>
      <w:r w:rsidR="001C3C93" w:rsidRPr="001C3C93">
        <w:t>.</w:t>
      </w:r>
    </w:p>
    <w:p w:rsidR="005D7DBA" w:rsidRDefault="005D7DBA" w:rsidP="005D7DBA"/>
    <w:p w:rsidR="001C3C93" w:rsidRPr="00310C66" w:rsidRDefault="00A05675" w:rsidP="001C3C93">
      <w:pPr>
        <w:rPr>
          <w:b/>
        </w:rPr>
      </w:pPr>
      <w:r>
        <w:rPr>
          <w:b/>
        </w:rPr>
        <w:t>Предприимчивые</w:t>
      </w:r>
      <w:r w:rsidR="00877E68">
        <w:rPr>
          <w:b/>
        </w:rPr>
        <w:t xml:space="preserve"> </w:t>
      </w:r>
      <w:r w:rsidR="00425635">
        <w:rPr>
          <w:b/>
        </w:rPr>
        <w:t xml:space="preserve">исполнители </w:t>
      </w:r>
      <w:r w:rsidR="00877E68">
        <w:rPr>
          <w:b/>
        </w:rPr>
        <w:t>(</w:t>
      </w:r>
      <w:r w:rsidR="00877E68">
        <w:rPr>
          <w:b/>
          <w:lang w:val="en-US"/>
        </w:rPr>
        <w:t>Go</w:t>
      </w:r>
      <w:r w:rsidR="00877E68" w:rsidRPr="00425635">
        <w:rPr>
          <w:b/>
        </w:rPr>
        <w:t xml:space="preserve"> </w:t>
      </w:r>
      <w:r w:rsidR="00877E68">
        <w:rPr>
          <w:b/>
          <w:lang w:val="en-US"/>
        </w:rPr>
        <w:t>Getters</w:t>
      </w:r>
      <w:r w:rsidR="00877E68">
        <w:rPr>
          <w:b/>
        </w:rPr>
        <w:t>)</w:t>
      </w:r>
    </w:p>
    <w:p w:rsidR="0083514F" w:rsidRDefault="00A05675" w:rsidP="001C3C93">
      <w:r>
        <w:t xml:space="preserve">Предприимчивые </w:t>
      </w:r>
      <w:r w:rsidR="00425635">
        <w:t xml:space="preserve">исполнители </w:t>
      </w:r>
      <w:r w:rsidR="001C3C93">
        <w:t>рассматрива</w:t>
      </w:r>
      <w:r>
        <w:t>ю</w:t>
      </w:r>
      <w:r w:rsidR="001C3C93">
        <w:t>т рабочее место как возможность для развития, место для создания позитивных социальных изменений и сре</w:t>
      </w:r>
      <w:r w:rsidR="00E52E4D">
        <w:t>ду для инноваций</w:t>
      </w:r>
      <w:r w:rsidR="001C3C93">
        <w:t xml:space="preserve">. Для </w:t>
      </w:r>
      <w:r w:rsidR="00E52E4D">
        <w:t>них</w:t>
      </w:r>
      <w:r w:rsidR="001C3C93">
        <w:t xml:space="preserve"> обратная связь и возможности для личного роста имеют первостепенное значение. Эти люди ищут </w:t>
      </w:r>
      <w:r w:rsidR="00E52E4D">
        <w:t>возможности, которые позволят им</w:t>
      </w:r>
      <w:r w:rsidR="001C3C93">
        <w:t xml:space="preserve"> </w:t>
      </w:r>
      <w:r w:rsidR="00CC6C40">
        <w:t>достичь наилучших результатов в своей карьере.</w:t>
      </w:r>
      <w:r w:rsidR="001C3C93">
        <w:t xml:space="preserve"> </w:t>
      </w:r>
      <w:r w:rsidR="00CC6C40">
        <w:t>Они ищут для этого различные возможности, которые</w:t>
      </w:r>
      <w:r w:rsidR="001C3C93">
        <w:t xml:space="preserve"> могут включать </w:t>
      </w:r>
      <w:r w:rsidR="0083514F">
        <w:t>участие в</w:t>
      </w:r>
      <w:r w:rsidR="001C3C93">
        <w:t xml:space="preserve"> конференци</w:t>
      </w:r>
      <w:r w:rsidR="0083514F">
        <w:t>ях</w:t>
      </w:r>
      <w:r w:rsidR="001C3C93">
        <w:t xml:space="preserve">, </w:t>
      </w:r>
      <w:r w:rsidR="0083514F">
        <w:t>работу над</w:t>
      </w:r>
      <w:r w:rsidR="001C3C93">
        <w:t xml:space="preserve"> проектами и регулярное обучение у экспертов. Эта г</w:t>
      </w:r>
      <w:r w:rsidR="001C3C93" w:rsidRPr="001C3C93">
        <w:t xml:space="preserve">руппа также ценит </w:t>
      </w:r>
      <w:r w:rsidR="0083514F">
        <w:t>получение регулярной обратной связи о своей работе. О</w:t>
      </w:r>
      <w:r w:rsidR="001C3C93" w:rsidRPr="001C3C93">
        <w:t xml:space="preserve">ткрытое и конструктивное общение является ключом к их успеху. </w:t>
      </w:r>
    </w:p>
    <w:p w:rsidR="001762A8" w:rsidRDefault="001C3C93" w:rsidP="00A00883">
      <w:r w:rsidRPr="001C3C93">
        <w:t xml:space="preserve">Движимые желанием изменить мир к лучшему, </w:t>
      </w:r>
      <w:r w:rsidR="0083514F">
        <w:t>предприимчивые</w:t>
      </w:r>
      <w:r w:rsidRPr="001C3C93">
        <w:t xml:space="preserve"> </w:t>
      </w:r>
      <w:r w:rsidR="00425635">
        <w:t xml:space="preserve">исполнители </w:t>
      </w:r>
      <w:r w:rsidRPr="001C3C93">
        <w:t xml:space="preserve">осознают, что прямое и четкое общение является ключевым фактором их способности работать </w:t>
      </w:r>
      <w:r w:rsidR="0083514F">
        <w:t>как можно лучше</w:t>
      </w:r>
      <w:r w:rsidRPr="001C3C93">
        <w:t>. Эти работники поколения Z внутренне мотивированы и стремятся сделать мир лучше, придавая большое значение э</w:t>
      </w:r>
      <w:r w:rsidR="0083514F">
        <w:t>тическим и моральным стандартам</w:t>
      </w:r>
      <w:r w:rsidRPr="001C3C93">
        <w:t>.</w:t>
      </w:r>
      <w:r w:rsidR="0083514F">
        <w:t xml:space="preserve"> Их беспокоит влияние их самих и их работы на других, для них важно помогать людям.</w:t>
      </w:r>
      <w:r w:rsidRPr="001C3C93">
        <w:t xml:space="preserve"> Из-за своих нравов и стремлени</w:t>
      </w:r>
      <w:r w:rsidR="00310C66">
        <w:t xml:space="preserve">я к позитивным переменам такие люди </w:t>
      </w:r>
      <w:r w:rsidRPr="001C3C93">
        <w:t xml:space="preserve">хотят, чтобы динамичная среда стимулировала их творчество. Для </w:t>
      </w:r>
      <w:r w:rsidR="0083514F">
        <w:t>предприимчивых</w:t>
      </w:r>
      <w:r w:rsidRPr="001C3C93">
        <w:t xml:space="preserve"> </w:t>
      </w:r>
      <w:r w:rsidR="00425635">
        <w:t xml:space="preserve">исполнителей </w:t>
      </w:r>
      <w:r w:rsidRPr="001C3C93">
        <w:t xml:space="preserve">важна не только эстетически приятная рабочая среда, но и культура инноваций. </w:t>
      </w:r>
      <w:r w:rsidR="0083514F">
        <w:t>Предприимчивые</w:t>
      </w:r>
      <w:r w:rsidR="00425635">
        <w:t xml:space="preserve"> исполнители</w:t>
      </w:r>
      <w:r w:rsidRPr="001C3C93">
        <w:t xml:space="preserve"> желают применять свой </w:t>
      </w:r>
      <w:r w:rsidR="0083514F">
        <w:t>большой</w:t>
      </w:r>
      <w:r w:rsidRPr="001C3C93">
        <w:t xml:space="preserve"> набор навыков для реализации своих идей и решения</w:t>
      </w:r>
      <w:r w:rsidR="0083514F">
        <w:t xml:space="preserve"> различных</w:t>
      </w:r>
      <w:r w:rsidRPr="001C3C93">
        <w:t xml:space="preserve"> проблем. </w:t>
      </w:r>
      <w:r w:rsidR="000B74C5">
        <w:t xml:space="preserve">Данная </w:t>
      </w:r>
      <w:r w:rsidR="00804203">
        <w:t>группа является самостоятельной</w:t>
      </w:r>
      <w:r w:rsidR="000B74C5">
        <w:t xml:space="preserve"> </w:t>
      </w:r>
      <w:r w:rsidR="00804203">
        <w:t xml:space="preserve">в </w:t>
      </w:r>
      <w:r w:rsidR="000B74C5">
        <w:t>работе, потому что ее представители ч</w:t>
      </w:r>
      <w:r w:rsidRPr="001C3C93">
        <w:t>увствуют себя уверенно, чтобы двигаться вперед в своей работе</w:t>
      </w:r>
      <w:r w:rsidR="000B74C5">
        <w:t xml:space="preserve"> без указаний</w:t>
      </w:r>
      <w:r w:rsidRPr="001C3C93">
        <w:t>. Самое главное</w:t>
      </w:r>
      <w:r w:rsidR="0021766D">
        <w:t xml:space="preserve"> заключается в том</w:t>
      </w:r>
      <w:r w:rsidRPr="001C3C93">
        <w:t>,</w:t>
      </w:r>
      <w:r w:rsidR="0021766D">
        <w:t xml:space="preserve"> что</w:t>
      </w:r>
      <w:r w:rsidRPr="001C3C93">
        <w:t xml:space="preserve"> </w:t>
      </w:r>
      <w:r w:rsidR="0083514F">
        <w:t>предприимчивые</w:t>
      </w:r>
      <w:r w:rsidR="00425635">
        <w:t xml:space="preserve"> исполнители</w:t>
      </w:r>
      <w:r w:rsidRPr="001C3C93">
        <w:t xml:space="preserve"> процветают в </w:t>
      </w:r>
      <w:r w:rsidR="0083514F">
        <w:t>той</w:t>
      </w:r>
      <w:r w:rsidRPr="001C3C93">
        <w:t xml:space="preserve"> среде, которая побуждает их работать на высоком уровне.</w:t>
      </w:r>
    </w:p>
    <w:p w:rsidR="001762A8" w:rsidRDefault="001762A8" w:rsidP="00422641"/>
    <w:p w:rsidR="002931F9" w:rsidRDefault="00FF5F0D" w:rsidP="001C3C93">
      <w:r>
        <w:t>Автором статьи</w:t>
      </w:r>
      <w:r w:rsidR="00422641">
        <w:t xml:space="preserve"> </w:t>
      </w:r>
      <w:r w:rsidR="00422641" w:rsidRPr="00177172">
        <w:t xml:space="preserve">«Имманентные особенности модели маркетинга персонала для поколения </w:t>
      </w:r>
      <w:r w:rsidR="00422641" w:rsidRPr="00177172">
        <w:rPr>
          <w:lang w:val="en-US"/>
        </w:rPr>
        <w:t>Z</w:t>
      </w:r>
      <w:r w:rsidR="00422641" w:rsidRPr="00177172">
        <w:t>»</w:t>
      </w:r>
      <w:r w:rsidR="00422641" w:rsidRPr="00177172">
        <w:rPr>
          <w:rStyle w:val="aff1"/>
        </w:rPr>
        <w:footnoteReference w:id="88"/>
      </w:r>
      <w:r w:rsidR="00422641" w:rsidRPr="00177172">
        <w:t xml:space="preserve"> </w:t>
      </w:r>
      <w:r w:rsidRPr="00177172">
        <w:t>было проведено исследование среди магистрантов Санкт-Петербургского научного исследовательского университета информационных технологий в октябре 2018 г</w:t>
      </w:r>
      <w:r w:rsidR="002931F9" w:rsidRPr="00177172">
        <w:t xml:space="preserve"> </w:t>
      </w:r>
      <w:r w:rsidR="002931F9">
        <w:t>для того, чтобы</w:t>
      </w:r>
      <w:r w:rsidR="002931F9" w:rsidRPr="002931F9">
        <w:t xml:space="preserve"> выявить</w:t>
      </w:r>
      <w:r w:rsidR="002931F9">
        <w:rPr>
          <w:b/>
        </w:rPr>
        <w:t xml:space="preserve"> </w:t>
      </w:r>
      <w:r w:rsidR="002931F9">
        <w:t>ключевые характеристики поколения Z и обозначить наиболее привлекательные для них условия труда</w:t>
      </w:r>
      <w:r>
        <w:t xml:space="preserve">. </w:t>
      </w:r>
    </w:p>
    <w:p w:rsidR="00422641" w:rsidRPr="00422641" w:rsidRDefault="00422641" w:rsidP="001C3C93">
      <w:r w:rsidRPr="00422641">
        <w:t>У респондентов опроса в</w:t>
      </w:r>
      <w:r w:rsidR="004938F0" w:rsidRPr="00422641">
        <w:t>ыявилось</w:t>
      </w:r>
      <w:r w:rsidR="00FF5F0D" w:rsidRPr="00422641">
        <w:t xml:space="preserve"> смещение приоритетов от вертикального карьерного роста к горизонтальному</w:t>
      </w:r>
      <w:r w:rsidR="004938F0" w:rsidRPr="00422641">
        <w:t xml:space="preserve"> (предпочли 28,6% анкетируемых). Результаты </w:t>
      </w:r>
      <w:r w:rsidR="00FF5F0D" w:rsidRPr="00422641">
        <w:t xml:space="preserve">опроса показывают распределение критериев выбора компании следующим образом: </w:t>
      </w:r>
    </w:p>
    <w:p w:rsidR="00422641" w:rsidRPr="00422641" w:rsidRDefault="00422641" w:rsidP="00EF6E64">
      <w:pPr>
        <w:pStyle w:val="afa"/>
        <w:numPr>
          <w:ilvl w:val="1"/>
          <w:numId w:val="35"/>
        </w:numPr>
      </w:pPr>
      <w:r>
        <w:t>Н</w:t>
      </w:r>
      <w:r w:rsidR="00FF5F0D" w:rsidRPr="00422641">
        <w:t>аличие во</w:t>
      </w:r>
      <w:r w:rsidRPr="00422641">
        <w:t>зможностей для развития (отметили 47% респондентов);</w:t>
      </w:r>
    </w:p>
    <w:p w:rsidR="00422641" w:rsidRPr="00422641" w:rsidRDefault="00422641" w:rsidP="00EF6E64">
      <w:pPr>
        <w:pStyle w:val="afa"/>
        <w:numPr>
          <w:ilvl w:val="1"/>
          <w:numId w:val="35"/>
        </w:numPr>
      </w:pPr>
      <w:r>
        <w:t>У</w:t>
      </w:r>
      <w:r w:rsidRPr="00422641">
        <w:t>словия труда (отметили 35% респондентов);</w:t>
      </w:r>
    </w:p>
    <w:p w:rsidR="00422641" w:rsidRPr="00422641" w:rsidRDefault="00422641" w:rsidP="00EF6E64">
      <w:pPr>
        <w:pStyle w:val="afa"/>
        <w:numPr>
          <w:ilvl w:val="1"/>
          <w:numId w:val="35"/>
        </w:numPr>
      </w:pPr>
      <w:r>
        <w:t>О</w:t>
      </w:r>
      <w:r w:rsidRPr="00422641">
        <w:t>плата труда (отметили 12% респондентов);</w:t>
      </w:r>
    </w:p>
    <w:p w:rsidR="00422641" w:rsidRPr="00422641" w:rsidRDefault="00422641" w:rsidP="00EF6E64">
      <w:pPr>
        <w:pStyle w:val="afa"/>
        <w:numPr>
          <w:ilvl w:val="1"/>
          <w:numId w:val="35"/>
        </w:numPr>
      </w:pPr>
      <w:r>
        <w:t>А</w:t>
      </w:r>
      <w:r w:rsidRPr="00422641">
        <w:t>тмосфера в коллективе (отметили 6</w:t>
      </w:r>
      <w:r w:rsidR="00FF5F0D" w:rsidRPr="00422641">
        <w:t>%</w:t>
      </w:r>
      <w:r w:rsidRPr="00422641">
        <w:t xml:space="preserve"> респондентов)</w:t>
      </w:r>
      <w:r w:rsidR="00FF5F0D" w:rsidRPr="00422641">
        <w:t xml:space="preserve">. </w:t>
      </w:r>
    </w:p>
    <w:p w:rsidR="00422641" w:rsidRPr="00422641" w:rsidRDefault="00FF5F0D" w:rsidP="00422641">
      <w:r w:rsidRPr="00422641">
        <w:t>Возможные причины увольнения</w:t>
      </w:r>
      <w:r w:rsidR="0059739A">
        <w:t xml:space="preserve">, которые отмечали представители поколения </w:t>
      </w:r>
      <w:r w:rsidR="0059739A">
        <w:rPr>
          <w:lang w:val="en-US"/>
        </w:rPr>
        <w:t>Z</w:t>
      </w:r>
      <w:r w:rsidR="0059739A">
        <w:t>,</w:t>
      </w:r>
      <w:r w:rsidRPr="00422641">
        <w:t xml:space="preserve"> распределились следующим образом: </w:t>
      </w:r>
    </w:p>
    <w:p w:rsidR="00422641" w:rsidRPr="00422641" w:rsidRDefault="00422641" w:rsidP="00EF6E64">
      <w:pPr>
        <w:pStyle w:val="afa"/>
        <w:numPr>
          <w:ilvl w:val="0"/>
          <w:numId w:val="34"/>
        </w:numPr>
      </w:pPr>
      <w:r>
        <w:t>О</w:t>
      </w:r>
      <w:r w:rsidR="00FF5F0D" w:rsidRPr="00422641">
        <w:t>тсутствие возможностей д</w:t>
      </w:r>
      <w:r w:rsidRPr="00422641">
        <w:t>ля развития (выбрали 36% анкетируемых);</w:t>
      </w:r>
    </w:p>
    <w:p w:rsidR="00422641" w:rsidRPr="00422641" w:rsidRDefault="00422641" w:rsidP="00EF6E64">
      <w:pPr>
        <w:pStyle w:val="afa"/>
        <w:numPr>
          <w:ilvl w:val="0"/>
          <w:numId w:val="34"/>
        </w:numPr>
      </w:pPr>
      <w:r>
        <w:t>Н</w:t>
      </w:r>
      <w:r w:rsidR="00FF5F0D" w:rsidRPr="00422641">
        <w:t>евозм</w:t>
      </w:r>
      <w:r w:rsidRPr="00422641">
        <w:t>ожность предлагать идеи (выбрали 28% анкетируемых);</w:t>
      </w:r>
    </w:p>
    <w:p w:rsidR="00422641" w:rsidRPr="00422641" w:rsidRDefault="00422641" w:rsidP="00EF6E64">
      <w:pPr>
        <w:pStyle w:val="afa"/>
        <w:numPr>
          <w:ilvl w:val="0"/>
          <w:numId w:val="34"/>
        </w:numPr>
      </w:pPr>
      <w:r>
        <w:t>Н</w:t>
      </w:r>
      <w:r w:rsidRPr="00422641">
        <w:t>еинтересные задачи (выбрали 12% анкетируемых);</w:t>
      </w:r>
    </w:p>
    <w:p w:rsidR="00422641" w:rsidRPr="00422641" w:rsidRDefault="00422641" w:rsidP="00EF6E64">
      <w:pPr>
        <w:pStyle w:val="afa"/>
        <w:numPr>
          <w:ilvl w:val="0"/>
          <w:numId w:val="34"/>
        </w:numPr>
      </w:pPr>
      <w:r>
        <w:t>П</w:t>
      </w:r>
      <w:r w:rsidRPr="00422641">
        <w:t>роблемы в коллективе (выбрали 12% анкетируемых);</w:t>
      </w:r>
    </w:p>
    <w:p w:rsidR="00FF5F0D" w:rsidRPr="00422641" w:rsidRDefault="00422641" w:rsidP="00EF6E64">
      <w:pPr>
        <w:pStyle w:val="afa"/>
        <w:numPr>
          <w:ilvl w:val="0"/>
          <w:numId w:val="34"/>
        </w:numPr>
      </w:pPr>
      <w:r>
        <w:t>Н</w:t>
      </w:r>
      <w:r w:rsidR="00FF5F0D" w:rsidRPr="00422641">
        <w:t xml:space="preserve">едостаточная </w:t>
      </w:r>
      <w:r w:rsidRPr="00422641">
        <w:t xml:space="preserve">оплата труда (выбрали </w:t>
      </w:r>
      <w:r w:rsidR="004938F0" w:rsidRPr="00422641">
        <w:t>12%</w:t>
      </w:r>
      <w:r w:rsidRPr="00422641">
        <w:t xml:space="preserve"> анкетируемых)</w:t>
      </w:r>
      <w:r w:rsidR="00FF5F0D" w:rsidRPr="00422641">
        <w:t xml:space="preserve">. </w:t>
      </w:r>
    </w:p>
    <w:p w:rsidR="004938F0" w:rsidRPr="00422641" w:rsidRDefault="004938F0" w:rsidP="001C3C93">
      <w:r w:rsidRPr="00422641">
        <w:t>Респонденты данного исследования также выбрали самые привлекательные для себя условия труда. Их ранжирование выглядит следующим образом:</w:t>
      </w:r>
    </w:p>
    <w:p w:rsidR="004938F0" w:rsidRPr="00422641" w:rsidRDefault="004938F0" w:rsidP="00EF6E64">
      <w:pPr>
        <w:pStyle w:val="afa"/>
        <w:numPr>
          <w:ilvl w:val="0"/>
          <w:numId w:val="36"/>
        </w:numPr>
      </w:pPr>
      <w:r w:rsidRPr="00422641">
        <w:t>Возможность гибкого графика (выбрали 78%</w:t>
      </w:r>
      <w:r w:rsidR="00422641" w:rsidRPr="00422641">
        <w:t xml:space="preserve"> респондентов</w:t>
      </w:r>
      <w:r w:rsidRPr="00422641">
        <w:t>)</w:t>
      </w:r>
      <w:r w:rsidR="00422641">
        <w:t>;</w:t>
      </w:r>
    </w:p>
    <w:p w:rsidR="004938F0" w:rsidRPr="00422641" w:rsidRDefault="004938F0" w:rsidP="00EF6E64">
      <w:pPr>
        <w:pStyle w:val="afa"/>
        <w:numPr>
          <w:ilvl w:val="0"/>
          <w:numId w:val="36"/>
        </w:numPr>
      </w:pPr>
      <w:r w:rsidRPr="00422641">
        <w:t>Возможность принимать решения в проекте (выбрали 52%</w:t>
      </w:r>
      <w:r w:rsidR="00422641" w:rsidRPr="00422641">
        <w:t xml:space="preserve"> респондентов</w:t>
      </w:r>
      <w:r w:rsidRPr="00422641">
        <w:t>)</w:t>
      </w:r>
      <w:r w:rsidR="00422641">
        <w:t>;</w:t>
      </w:r>
    </w:p>
    <w:p w:rsidR="004938F0" w:rsidRPr="00422641" w:rsidRDefault="004938F0" w:rsidP="00EF6E64">
      <w:pPr>
        <w:pStyle w:val="afa"/>
        <w:numPr>
          <w:ilvl w:val="0"/>
          <w:numId w:val="36"/>
        </w:numPr>
      </w:pPr>
      <w:r w:rsidRPr="00422641">
        <w:t>Участие во внешних мероприятиях организации (выбрали 36%</w:t>
      </w:r>
      <w:r w:rsidR="00422641" w:rsidRPr="00422641">
        <w:t xml:space="preserve"> респондентов</w:t>
      </w:r>
      <w:r w:rsidRPr="00422641">
        <w:t>)</w:t>
      </w:r>
      <w:r w:rsidR="00422641">
        <w:t>;</w:t>
      </w:r>
    </w:p>
    <w:p w:rsidR="004938F0" w:rsidRPr="00422641" w:rsidRDefault="004938F0" w:rsidP="00EF6E64">
      <w:pPr>
        <w:pStyle w:val="afa"/>
        <w:numPr>
          <w:ilvl w:val="0"/>
          <w:numId w:val="36"/>
        </w:numPr>
      </w:pPr>
      <w:r w:rsidRPr="00422641">
        <w:t>Возможность предлагать свои идеи (выбрали 36%</w:t>
      </w:r>
      <w:r w:rsidR="00422641" w:rsidRPr="00422641">
        <w:t xml:space="preserve"> респондентов</w:t>
      </w:r>
      <w:r w:rsidRPr="00422641">
        <w:t>)</w:t>
      </w:r>
      <w:r w:rsidR="00422641">
        <w:t>;</w:t>
      </w:r>
    </w:p>
    <w:p w:rsidR="004938F0" w:rsidRPr="00422641" w:rsidRDefault="004938F0" w:rsidP="00EF6E64">
      <w:pPr>
        <w:pStyle w:val="afa"/>
        <w:numPr>
          <w:ilvl w:val="0"/>
          <w:numId w:val="36"/>
        </w:numPr>
      </w:pPr>
      <w:r w:rsidRPr="00422641">
        <w:t>Высокая заработная плата без повышения в должности (выбрали 29%</w:t>
      </w:r>
      <w:r w:rsidR="00422641" w:rsidRPr="00422641">
        <w:t xml:space="preserve"> респондентов</w:t>
      </w:r>
      <w:r w:rsidRPr="00422641">
        <w:t>)</w:t>
      </w:r>
      <w:r w:rsidR="00422641">
        <w:t>;</w:t>
      </w:r>
    </w:p>
    <w:p w:rsidR="004938F0" w:rsidRPr="00422641" w:rsidRDefault="004938F0" w:rsidP="00EF6E64">
      <w:pPr>
        <w:pStyle w:val="afa"/>
        <w:numPr>
          <w:ilvl w:val="0"/>
          <w:numId w:val="36"/>
        </w:numPr>
      </w:pPr>
      <w:r w:rsidRPr="00422641">
        <w:t>Удаленная работа (выбрали 25%</w:t>
      </w:r>
      <w:r w:rsidR="00422641" w:rsidRPr="00422641">
        <w:t xml:space="preserve"> респондентов</w:t>
      </w:r>
      <w:r w:rsidRPr="00422641">
        <w:t>)</w:t>
      </w:r>
      <w:r w:rsidR="00422641">
        <w:t>;</w:t>
      </w:r>
    </w:p>
    <w:p w:rsidR="004938F0" w:rsidRPr="00422641" w:rsidRDefault="004938F0" w:rsidP="00EF6E64">
      <w:pPr>
        <w:pStyle w:val="afa"/>
        <w:numPr>
          <w:ilvl w:val="0"/>
          <w:numId w:val="36"/>
        </w:numPr>
      </w:pPr>
      <w:r w:rsidRPr="00422641">
        <w:t>Работа в постоянной команде (выбрали 25%</w:t>
      </w:r>
      <w:r w:rsidR="00422641" w:rsidRPr="00422641">
        <w:t xml:space="preserve"> респондентов</w:t>
      </w:r>
      <w:r w:rsidRPr="00422641">
        <w:t>)</w:t>
      </w:r>
      <w:r w:rsidR="00422641">
        <w:t>;</w:t>
      </w:r>
    </w:p>
    <w:p w:rsidR="004938F0" w:rsidRPr="00422641" w:rsidRDefault="004938F0" w:rsidP="00EF6E64">
      <w:pPr>
        <w:pStyle w:val="afa"/>
        <w:numPr>
          <w:ilvl w:val="0"/>
          <w:numId w:val="36"/>
        </w:numPr>
      </w:pPr>
      <w:r w:rsidRPr="00422641">
        <w:t>Нормированный рабочий день (выбрали 22%</w:t>
      </w:r>
      <w:r w:rsidR="00422641" w:rsidRPr="00422641">
        <w:t xml:space="preserve"> респондентов</w:t>
      </w:r>
      <w:r w:rsidRPr="00422641">
        <w:t>)</w:t>
      </w:r>
      <w:r w:rsidR="00422641">
        <w:t>;</w:t>
      </w:r>
    </w:p>
    <w:p w:rsidR="004938F0" w:rsidRPr="00422641" w:rsidRDefault="004938F0" w:rsidP="00EF6E64">
      <w:pPr>
        <w:pStyle w:val="afa"/>
        <w:numPr>
          <w:ilvl w:val="0"/>
          <w:numId w:val="36"/>
        </w:numPr>
      </w:pPr>
      <w:r w:rsidRPr="00422641">
        <w:t>Повышение в должности без увеличения заработной платы (выбрали 7%</w:t>
      </w:r>
      <w:r w:rsidR="00422641" w:rsidRPr="00422641">
        <w:t xml:space="preserve"> респондентов</w:t>
      </w:r>
      <w:r w:rsidRPr="00422641">
        <w:t>)</w:t>
      </w:r>
      <w:r w:rsidR="00422641">
        <w:t>;</w:t>
      </w:r>
    </w:p>
    <w:p w:rsidR="004938F0" w:rsidRPr="004938F0" w:rsidRDefault="004938F0" w:rsidP="00EF6E64">
      <w:pPr>
        <w:pStyle w:val="afa"/>
        <w:numPr>
          <w:ilvl w:val="0"/>
          <w:numId w:val="36"/>
        </w:numPr>
      </w:pPr>
      <w:r w:rsidRPr="00422641">
        <w:t>Работа на территории работодателя (выбрали 7%</w:t>
      </w:r>
      <w:r w:rsidR="00422641" w:rsidRPr="00422641">
        <w:t xml:space="preserve"> респондентов</w:t>
      </w:r>
      <w:r w:rsidRPr="00422641">
        <w:t>)</w:t>
      </w:r>
      <w:r w:rsidR="00422641">
        <w:t>.</w:t>
      </w:r>
    </w:p>
    <w:p w:rsidR="00FF5F0D" w:rsidRDefault="00FF5F0D" w:rsidP="00C63877">
      <w:pPr>
        <w:ind w:firstLine="0"/>
      </w:pPr>
    </w:p>
    <w:p w:rsidR="00341289" w:rsidRPr="00341289" w:rsidRDefault="00341289" w:rsidP="00EF6E64">
      <w:pPr>
        <w:pStyle w:val="3"/>
        <w:numPr>
          <w:ilvl w:val="2"/>
          <w:numId w:val="45"/>
        </w:numPr>
      </w:pPr>
      <w:bookmarkStart w:id="11" w:name="_Toc136022789"/>
      <w:r>
        <w:t xml:space="preserve">Мифы о поколении </w:t>
      </w:r>
      <w:r>
        <w:rPr>
          <w:lang w:val="en-US"/>
        </w:rPr>
        <w:t>Z</w:t>
      </w:r>
      <w:bookmarkEnd w:id="11"/>
    </w:p>
    <w:p w:rsidR="00790313" w:rsidRDefault="00341289" w:rsidP="001C3C93">
      <w:r>
        <w:t xml:space="preserve">Авторами работы </w:t>
      </w:r>
      <w:r w:rsidRPr="0016188A">
        <w:t xml:space="preserve">«Мифы о </w:t>
      </w:r>
      <w:r w:rsidR="00A41B12" w:rsidRPr="0016188A">
        <w:t>«</w:t>
      </w:r>
      <w:r w:rsidRPr="0016188A">
        <w:t xml:space="preserve">поколении </w:t>
      </w:r>
      <w:r w:rsidRPr="0016188A">
        <w:rPr>
          <w:lang w:val="en-US"/>
        </w:rPr>
        <w:t>Z</w:t>
      </w:r>
      <w:r w:rsidR="00A41B12" w:rsidRPr="0016188A">
        <w:t>»</w:t>
      </w:r>
      <w:r w:rsidRPr="0016188A">
        <w:t>»</w:t>
      </w:r>
      <w:r w:rsidR="00D67346" w:rsidRPr="0016188A">
        <w:rPr>
          <w:rStyle w:val="aff1"/>
        </w:rPr>
        <w:footnoteReference w:id="89"/>
      </w:r>
      <w:r>
        <w:t xml:space="preserve"> </w:t>
      </w:r>
      <w:r w:rsidR="002A3771">
        <w:t>Национального Исследовательского Университета «</w:t>
      </w:r>
      <w:r>
        <w:t>Вы</w:t>
      </w:r>
      <w:r w:rsidR="002A3771">
        <w:t>сшая Школа</w:t>
      </w:r>
      <w:r>
        <w:t xml:space="preserve"> Экономики</w:t>
      </w:r>
      <w:r w:rsidR="002A3771">
        <w:t>»</w:t>
      </w:r>
      <w:r>
        <w:t xml:space="preserve"> были определены </w:t>
      </w:r>
      <w:r w:rsidR="00A41B12">
        <w:t xml:space="preserve">мифы о данном поколении. Под мифами подразумеваются </w:t>
      </w:r>
      <w:r>
        <w:t>характеристики поколения</w:t>
      </w:r>
      <w:r w:rsidR="002A3771">
        <w:t xml:space="preserve"> </w:t>
      </w:r>
      <w:r w:rsidR="002A3771">
        <w:rPr>
          <w:lang w:val="en-US"/>
        </w:rPr>
        <w:t>Z</w:t>
      </w:r>
      <w:r>
        <w:t>, которые часто упоминаются в различных исследованиях, однако не являются подтвержденными</w:t>
      </w:r>
      <w:r w:rsidR="003D2EA2">
        <w:t>,</w:t>
      </w:r>
      <w:r>
        <w:t xml:space="preserve"> или являются подтвержденными частично</w:t>
      </w:r>
      <w:r w:rsidR="00D21174">
        <w:t>, или присущи также и другим поколениям, или свойственны определенному периоду, исторической эпохе</w:t>
      </w:r>
      <w:r>
        <w:t>.</w:t>
      </w:r>
      <w:r w:rsidR="00790313">
        <w:t xml:space="preserve"> </w:t>
      </w:r>
    </w:p>
    <w:p w:rsidR="00341289" w:rsidRPr="00341289" w:rsidRDefault="00790313" w:rsidP="001C3C93">
      <w:r>
        <w:t>Как утверждают авторы</w:t>
      </w:r>
      <w:r w:rsidR="002A3771">
        <w:t xml:space="preserve"> данной работы</w:t>
      </w:r>
      <w:r>
        <w:t>, т</w:t>
      </w:r>
      <w:r w:rsidRPr="00790313">
        <w:t>еория поколений в своих основах опирается на исторические процесс</w:t>
      </w:r>
      <w:r>
        <w:t>ы и специфику социальных связей</w:t>
      </w:r>
      <w:r w:rsidR="002931F9">
        <w:t xml:space="preserve"> определенного времени</w:t>
      </w:r>
      <w:r>
        <w:t>,</w:t>
      </w:r>
      <w:r w:rsidRPr="00790313">
        <w:t xml:space="preserve"> </w:t>
      </w:r>
      <w:r>
        <w:t>однако многие черты поколения Z</w:t>
      </w:r>
      <w:r w:rsidRPr="00790313">
        <w:t xml:space="preserve"> в действительности могут быть следствием прохождения определенных возрастных стадий, а не характеристикой эпохи. Многие специфические особенности, приписываемые </w:t>
      </w:r>
      <w:r w:rsidR="002A3771">
        <w:t xml:space="preserve">поколению </w:t>
      </w:r>
      <w:r w:rsidR="002A3771">
        <w:rPr>
          <w:lang w:val="en-US"/>
        </w:rPr>
        <w:t>Z</w:t>
      </w:r>
      <w:r w:rsidRPr="00790313">
        <w:t>,</w:t>
      </w:r>
      <w:r w:rsidR="002A3771">
        <w:t xml:space="preserve"> </w:t>
      </w:r>
      <w:r w:rsidR="00F97869">
        <w:t>некоторые</w:t>
      </w:r>
      <w:r w:rsidR="002A3771">
        <w:t xml:space="preserve"> представители которого являются подростками,</w:t>
      </w:r>
      <w:r w:rsidRPr="00790313">
        <w:t xml:space="preserve"> не учитывают естественной динамики развития личности</w:t>
      </w:r>
      <w:r w:rsidR="00F97869">
        <w:t xml:space="preserve"> человека</w:t>
      </w:r>
      <w:r w:rsidRPr="00790313">
        <w:t>, когнитивных функций и даже самого созревания нервной системы, которое, по современным данным, длится значительно дольше, чем полагалось ранее</w:t>
      </w:r>
      <w:r w:rsidR="002A3771">
        <w:t>.</w:t>
      </w:r>
    </w:p>
    <w:p w:rsidR="00341289" w:rsidRDefault="00F97869" w:rsidP="001C3C93">
      <w:r>
        <w:t xml:space="preserve">Таким образом, были формулированы следующие мифы о поколении </w:t>
      </w:r>
      <w:r>
        <w:rPr>
          <w:lang w:val="en-US"/>
        </w:rPr>
        <w:t>Z</w:t>
      </w:r>
      <w:r>
        <w:t>:</w:t>
      </w:r>
    </w:p>
    <w:p w:rsidR="00F97869" w:rsidRDefault="00F97869" w:rsidP="00EF6E64">
      <w:pPr>
        <w:pStyle w:val="afa"/>
        <w:numPr>
          <w:ilvl w:val="0"/>
          <w:numId w:val="33"/>
        </w:numPr>
      </w:pPr>
      <w:r>
        <w:t xml:space="preserve">Поколение </w:t>
      </w:r>
      <w:r>
        <w:rPr>
          <w:lang w:val="en-US"/>
        </w:rPr>
        <w:t>Z</w:t>
      </w:r>
      <w:r>
        <w:t xml:space="preserve"> отличает многозадачность</w:t>
      </w:r>
    </w:p>
    <w:p w:rsidR="00F97869" w:rsidRDefault="00F97869" w:rsidP="00EF6E64">
      <w:pPr>
        <w:pStyle w:val="afa"/>
        <w:numPr>
          <w:ilvl w:val="1"/>
          <w:numId w:val="33"/>
        </w:numPr>
      </w:pPr>
      <w:r>
        <w:t>На самом деле, многозадачность свойственна людям разных поколений. Способность совмещать несколько дел является реакцией на современную среду, где появилась необходимость работать в режиме многозадачности.</w:t>
      </w:r>
    </w:p>
    <w:p w:rsidR="00F97869" w:rsidRDefault="00F97869" w:rsidP="00EF6E64">
      <w:pPr>
        <w:pStyle w:val="afa"/>
        <w:numPr>
          <w:ilvl w:val="0"/>
          <w:numId w:val="33"/>
        </w:numPr>
      </w:pPr>
      <w:r>
        <w:t xml:space="preserve">Поколение </w:t>
      </w:r>
      <w:r>
        <w:rPr>
          <w:lang w:val="en-US"/>
        </w:rPr>
        <w:t>Z</w:t>
      </w:r>
      <w:r>
        <w:t xml:space="preserve"> имеет проблемы с удержанием внимания</w:t>
      </w:r>
    </w:p>
    <w:p w:rsidR="00F97869" w:rsidRDefault="00F97869" w:rsidP="00EF6E64">
      <w:pPr>
        <w:pStyle w:val="afa"/>
        <w:numPr>
          <w:ilvl w:val="1"/>
          <w:numId w:val="33"/>
        </w:numPr>
      </w:pPr>
      <w:r>
        <w:t>Оказывается, произвольное внимание у подростков в целом хуже, чем у взрослых людей. Получается, отчасти миф подтверждается, однако это не связано с поколенческой спецификой – это особенность юного возраста, через который проходило каждое поколение.</w:t>
      </w:r>
    </w:p>
    <w:p w:rsidR="00F97869" w:rsidRDefault="00F97869" w:rsidP="00EF6E64">
      <w:pPr>
        <w:pStyle w:val="afa"/>
        <w:numPr>
          <w:ilvl w:val="0"/>
          <w:numId w:val="33"/>
        </w:numPr>
      </w:pPr>
      <w:r>
        <w:t xml:space="preserve">У поколения </w:t>
      </w:r>
      <w:r>
        <w:rPr>
          <w:lang w:val="en-US"/>
        </w:rPr>
        <w:t>Z</w:t>
      </w:r>
      <w:r>
        <w:t xml:space="preserve"> слабее развито критическое мышление</w:t>
      </w:r>
    </w:p>
    <w:p w:rsidR="00F97869" w:rsidRDefault="00F97869" w:rsidP="00EF6E64">
      <w:pPr>
        <w:pStyle w:val="afa"/>
        <w:numPr>
          <w:ilvl w:val="1"/>
          <w:numId w:val="33"/>
        </w:numPr>
      </w:pPr>
      <w:r>
        <w:t xml:space="preserve">Данное утверждение, по мнению авторов, невозможно проверить в связи с недостаточной определенностью критериев критического мышления и методов его измерения. Таким образом, нет данных о недостаточности у поколения </w:t>
      </w:r>
      <w:r>
        <w:rPr>
          <w:lang w:val="en-US"/>
        </w:rPr>
        <w:t>Z</w:t>
      </w:r>
      <w:r>
        <w:t xml:space="preserve"> навыков критического мышления.</w:t>
      </w:r>
    </w:p>
    <w:p w:rsidR="00F97869" w:rsidRDefault="00F97869" w:rsidP="00EF6E64">
      <w:pPr>
        <w:pStyle w:val="afa"/>
        <w:numPr>
          <w:ilvl w:val="0"/>
          <w:numId w:val="33"/>
        </w:numPr>
      </w:pPr>
      <w:r>
        <w:t xml:space="preserve">Поколение </w:t>
      </w:r>
      <w:r>
        <w:rPr>
          <w:lang w:val="en-US"/>
        </w:rPr>
        <w:t>Z</w:t>
      </w:r>
      <w:r>
        <w:t xml:space="preserve"> особенно депрессивно и тревожно</w:t>
      </w:r>
    </w:p>
    <w:p w:rsidR="00F97869" w:rsidRDefault="00F97869" w:rsidP="00EF6E64">
      <w:pPr>
        <w:pStyle w:val="afa"/>
        <w:numPr>
          <w:ilvl w:val="1"/>
          <w:numId w:val="33"/>
        </w:numPr>
      </w:pPr>
      <w:r>
        <w:t>В настоящее время рост доли людей с психологическими расстройствами характерен не только для подростков, но и среди взрослых людей. Получается, данная тенденция не может являться отличительной характеристикой одного определенного поколения.</w:t>
      </w:r>
    </w:p>
    <w:p w:rsidR="00F97869" w:rsidRDefault="00E00E18" w:rsidP="00EF6E64">
      <w:pPr>
        <w:pStyle w:val="afa"/>
        <w:numPr>
          <w:ilvl w:val="0"/>
          <w:numId w:val="33"/>
        </w:numPr>
      </w:pPr>
      <w:r>
        <w:t xml:space="preserve">Поколение </w:t>
      </w:r>
      <w:r>
        <w:rPr>
          <w:lang w:val="en-US"/>
        </w:rPr>
        <w:t>Z</w:t>
      </w:r>
      <w:r>
        <w:t xml:space="preserve"> лучше взрослых владеет современными информационными технологиями</w:t>
      </w:r>
    </w:p>
    <w:p w:rsidR="00E00E18" w:rsidRDefault="00E00E18" w:rsidP="00EF6E64">
      <w:pPr>
        <w:pStyle w:val="afa"/>
        <w:numPr>
          <w:ilvl w:val="1"/>
          <w:numId w:val="33"/>
        </w:numPr>
      </w:pPr>
      <w:r>
        <w:t>Однако существуют данные, утверждающие, что цифровая компетентность, или способность эффективно выбирать инфокоммуникационные технологии и готовность к такой деятельности, развита примерно в равной степени у школьников, их родителей и учителей.</w:t>
      </w:r>
      <w:r w:rsidR="00203A87">
        <w:t xml:space="preserve"> То есть подростки почти не отличаются от старших поколений по уровню освоения информационных технологий.</w:t>
      </w:r>
    </w:p>
    <w:p w:rsidR="00E00E18" w:rsidRDefault="00203A87" w:rsidP="00EF6E64">
      <w:pPr>
        <w:pStyle w:val="afa"/>
        <w:numPr>
          <w:ilvl w:val="0"/>
          <w:numId w:val="33"/>
        </w:numPr>
      </w:pPr>
      <w:r>
        <w:t xml:space="preserve">Поколение </w:t>
      </w:r>
      <w:r>
        <w:rPr>
          <w:lang w:val="en-US"/>
        </w:rPr>
        <w:t>Z</w:t>
      </w:r>
      <w:r>
        <w:t xml:space="preserve"> меньше общается со своими сверстниками</w:t>
      </w:r>
    </w:p>
    <w:p w:rsidR="00203A87" w:rsidRDefault="00203A87" w:rsidP="00EF6E64">
      <w:pPr>
        <w:pStyle w:val="afa"/>
        <w:numPr>
          <w:ilvl w:val="1"/>
          <w:numId w:val="33"/>
        </w:numPr>
      </w:pPr>
      <w:r>
        <w:t xml:space="preserve">На данный момент нет достоверных данных о том, что общения у поколения </w:t>
      </w:r>
      <w:r>
        <w:rPr>
          <w:lang w:val="en-US"/>
        </w:rPr>
        <w:t>Z</w:t>
      </w:r>
      <w:r>
        <w:t xml:space="preserve"> со сверстниками стало меньше, чем раньше. Способы коммуникации изменились, общение отчасти перешло в онлайн-пространство, однако то, что общения стало меньше, утверждать невозможно.</w:t>
      </w:r>
    </w:p>
    <w:p w:rsidR="00203A87" w:rsidRDefault="00C56349" w:rsidP="00EF6E64">
      <w:pPr>
        <w:pStyle w:val="afa"/>
        <w:numPr>
          <w:ilvl w:val="0"/>
          <w:numId w:val="33"/>
        </w:numPr>
      </w:pPr>
      <w:r>
        <w:t xml:space="preserve">Представители поколения </w:t>
      </w:r>
      <w:r>
        <w:rPr>
          <w:lang w:val="en-US"/>
        </w:rPr>
        <w:t>Z</w:t>
      </w:r>
      <w:r>
        <w:t xml:space="preserve"> не любят и не могут быть одни и без цифровых устройств</w:t>
      </w:r>
    </w:p>
    <w:p w:rsidR="00C56349" w:rsidRDefault="002D6818" w:rsidP="00EF6E64">
      <w:pPr>
        <w:pStyle w:val="afa"/>
        <w:numPr>
          <w:ilvl w:val="1"/>
          <w:numId w:val="33"/>
        </w:numPr>
      </w:pPr>
      <w:r>
        <w:t>Однако различий между людьми разных возрастов в способности переносить одиночество без смартфонов нет. Как подростки, так и взрослые люди могут испытывать негативные эмоции, оказываясь в одиночестве без гаджетов.</w:t>
      </w:r>
    </w:p>
    <w:p w:rsidR="002D6818" w:rsidRDefault="00D71B15" w:rsidP="00EF6E64">
      <w:pPr>
        <w:pStyle w:val="afa"/>
        <w:numPr>
          <w:ilvl w:val="0"/>
          <w:numId w:val="33"/>
        </w:numPr>
      </w:pPr>
      <w:r>
        <w:t xml:space="preserve">Особенность поколения </w:t>
      </w:r>
      <w:r>
        <w:rPr>
          <w:lang w:val="en-US"/>
        </w:rPr>
        <w:t>Z</w:t>
      </w:r>
      <w:r w:rsidRPr="00D71B15">
        <w:t xml:space="preserve"> – </w:t>
      </w:r>
      <w:r>
        <w:t>ярко выраженный индивидуализм</w:t>
      </w:r>
    </w:p>
    <w:p w:rsidR="00D71B15" w:rsidRDefault="0022558F" w:rsidP="00EF6E64">
      <w:pPr>
        <w:pStyle w:val="afa"/>
        <w:numPr>
          <w:ilvl w:val="1"/>
          <w:numId w:val="33"/>
        </w:numPr>
      </w:pPr>
      <w:r>
        <w:t>На самом деле, выраженный индивидуализм – это особенность подросткового возраста, а не одного определенного поколения. Получается, данное утверждение подтверждается, однако оно также было справедливо и для предыдущих поколений во времена их юности.</w:t>
      </w:r>
    </w:p>
    <w:p w:rsidR="0022558F" w:rsidRDefault="0022558F" w:rsidP="00EF6E64">
      <w:pPr>
        <w:pStyle w:val="afa"/>
        <w:numPr>
          <w:ilvl w:val="0"/>
          <w:numId w:val="33"/>
        </w:numPr>
      </w:pPr>
      <w:r>
        <w:t xml:space="preserve">Поколение </w:t>
      </w:r>
      <w:r>
        <w:rPr>
          <w:lang w:val="en-US"/>
        </w:rPr>
        <w:t>Z</w:t>
      </w:r>
      <w:r>
        <w:t xml:space="preserve"> отличает стремление к успеху</w:t>
      </w:r>
    </w:p>
    <w:p w:rsidR="0022558F" w:rsidRDefault="005E37DF" w:rsidP="00EF6E64">
      <w:pPr>
        <w:pStyle w:val="afa"/>
        <w:numPr>
          <w:ilvl w:val="1"/>
          <w:numId w:val="33"/>
        </w:numPr>
      </w:pPr>
      <w:r>
        <w:t xml:space="preserve">Опять же, стремление к успеху является подростковой чертой, которая была присуща и более старшим поколениям когда-то. Таким образом, уникальной чертой поколения </w:t>
      </w:r>
      <w:r>
        <w:rPr>
          <w:lang w:val="en-US"/>
        </w:rPr>
        <w:t>Z</w:t>
      </w:r>
      <w:r>
        <w:t xml:space="preserve"> стремление к успеху назвать нельзя.</w:t>
      </w:r>
    </w:p>
    <w:p w:rsidR="005E37DF" w:rsidRDefault="00BA76B2" w:rsidP="00EF6E64">
      <w:pPr>
        <w:pStyle w:val="afa"/>
        <w:numPr>
          <w:ilvl w:val="0"/>
          <w:numId w:val="33"/>
        </w:numPr>
      </w:pPr>
      <w:r>
        <w:t xml:space="preserve">Поколение </w:t>
      </w:r>
      <w:r>
        <w:rPr>
          <w:lang w:val="en-US"/>
        </w:rPr>
        <w:t>Z</w:t>
      </w:r>
      <w:r>
        <w:t xml:space="preserve"> – гедонисты. Они стремятся к удовлетворению сиюминутных желаний и к ярким впечатлениям, не оценивая риски</w:t>
      </w:r>
    </w:p>
    <w:p w:rsidR="00BA76B2" w:rsidRDefault="00F87F82" w:rsidP="00EF6E64">
      <w:pPr>
        <w:pStyle w:val="afa"/>
        <w:numPr>
          <w:ilvl w:val="1"/>
          <w:numId w:val="33"/>
        </w:numPr>
      </w:pPr>
      <w:r>
        <w:t xml:space="preserve">Данный миф опровергается полностью, потому что </w:t>
      </w:r>
      <w:r w:rsidR="00041D83">
        <w:t xml:space="preserve">в настоящее время </w:t>
      </w:r>
      <w:r>
        <w:t xml:space="preserve">тяга </w:t>
      </w:r>
      <w:r w:rsidR="00620ADE">
        <w:t xml:space="preserve">молодых людей </w:t>
      </w:r>
      <w:r>
        <w:t>к ярким впечатлениям без оценки</w:t>
      </w:r>
      <w:r w:rsidR="00620ADE">
        <w:t xml:space="preserve"> рисков, наоборот, сокращается.</w:t>
      </w:r>
    </w:p>
    <w:p w:rsidR="00F87F82" w:rsidRDefault="00041D83" w:rsidP="00EF6E64">
      <w:pPr>
        <w:pStyle w:val="afa"/>
        <w:numPr>
          <w:ilvl w:val="0"/>
          <w:numId w:val="33"/>
        </w:numPr>
      </w:pPr>
      <w:r>
        <w:t xml:space="preserve">Поколение </w:t>
      </w:r>
      <w:r>
        <w:rPr>
          <w:lang w:val="en-US"/>
        </w:rPr>
        <w:t>Z</w:t>
      </w:r>
      <w:r>
        <w:t xml:space="preserve"> прагматично настроено по отношению к образованию, не хочет тратить время на то, что не пригодится ему в будущем</w:t>
      </w:r>
    </w:p>
    <w:p w:rsidR="00041D83" w:rsidRDefault="00041D83" w:rsidP="00EF6E64">
      <w:pPr>
        <w:pStyle w:val="afa"/>
        <w:numPr>
          <w:ilvl w:val="1"/>
          <w:numId w:val="33"/>
        </w:numPr>
      </w:pPr>
      <w:r>
        <w:t>Для подтверждения данного мифа недостаточно данных.</w:t>
      </w:r>
      <w:r w:rsidR="00375D8D">
        <w:t xml:space="preserve"> Есть отдельные свидетельства в пользу данного утверждения, однако почти нет сравнительных исследований, что не позволяет говорить о прагматизме </w:t>
      </w:r>
      <w:r w:rsidR="00620ADE">
        <w:t xml:space="preserve">в подходе к своему образованию </w:t>
      </w:r>
      <w:r w:rsidR="00375D8D">
        <w:t>как об уникальной черте данного поколения.</w:t>
      </w:r>
    </w:p>
    <w:p w:rsidR="00375D8D" w:rsidRPr="008A68AD" w:rsidRDefault="008A68AD" w:rsidP="008A68AD">
      <w:r>
        <w:t xml:space="preserve">Также авторы данной работы утверждают, что пока что нельзя с уверенностью говорить о поколении </w:t>
      </w:r>
      <w:r>
        <w:rPr>
          <w:lang w:val="en-US"/>
        </w:rPr>
        <w:t>Z</w:t>
      </w:r>
      <w:r>
        <w:t xml:space="preserve"> как о </w:t>
      </w:r>
      <w:r w:rsidRPr="00FF5F0D">
        <w:t>специфическом</w:t>
      </w:r>
      <w:r>
        <w:t xml:space="preserve"> поколении, которое </w:t>
      </w:r>
      <w:r w:rsidRPr="00FF5F0D">
        <w:rPr>
          <w:i/>
        </w:rPr>
        <w:t>радикально</w:t>
      </w:r>
      <w:r>
        <w:t xml:space="preserve"> отличается от предыдущих поколений.</w:t>
      </w:r>
    </w:p>
    <w:p w:rsidR="00341289" w:rsidRDefault="00341289" w:rsidP="001C3C93"/>
    <w:p w:rsidR="00341289" w:rsidRPr="00341289" w:rsidRDefault="00341289" w:rsidP="001C3C93"/>
    <w:p w:rsidR="00F90A14" w:rsidRPr="001C3C93" w:rsidRDefault="00F90A14" w:rsidP="00EF6E64">
      <w:pPr>
        <w:pStyle w:val="2"/>
        <w:numPr>
          <w:ilvl w:val="1"/>
          <w:numId w:val="45"/>
        </w:numPr>
      </w:pPr>
      <w:bookmarkStart w:id="12" w:name="_Toc136022790"/>
      <w:r>
        <w:t>Различия между поколениями</w:t>
      </w:r>
      <w:bookmarkEnd w:id="12"/>
    </w:p>
    <w:p w:rsidR="006A105F" w:rsidRPr="00A81253" w:rsidRDefault="003B5E16" w:rsidP="006A105F">
      <w:r>
        <w:t>К. Габриелова и А. А. Бучко</w:t>
      </w:r>
      <w:r w:rsidR="00A81253" w:rsidRPr="00A81253">
        <w:t xml:space="preserve"> </w:t>
      </w:r>
      <w:r>
        <w:t xml:space="preserve">провели </w:t>
      </w:r>
      <w:r w:rsidR="00BA0C84">
        <w:t xml:space="preserve">сравнительное </w:t>
      </w:r>
      <w:r>
        <w:t>исследование двух поколений для выявления различий между ними</w:t>
      </w:r>
      <w:r w:rsidR="00BA0C84" w:rsidRPr="00A81253">
        <w:rPr>
          <w:rStyle w:val="aff1"/>
        </w:rPr>
        <w:footnoteReference w:id="90"/>
      </w:r>
      <w:r>
        <w:t>. Эти</w:t>
      </w:r>
      <w:r w:rsidR="00A81253" w:rsidRPr="00A81253">
        <w:t xml:space="preserve"> два поколения</w:t>
      </w:r>
      <w:r>
        <w:t xml:space="preserve"> включают</w:t>
      </w:r>
      <w:r w:rsidR="00A81253" w:rsidRPr="00A81253">
        <w:t xml:space="preserve"> поколение </w:t>
      </w:r>
      <w:r w:rsidR="00A81253" w:rsidRPr="00A81253">
        <w:rPr>
          <w:lang w:val="en-US"/>
        </w:rPr>
        <w:t>Y</w:t>
      </w:r>
      <w:r w:rsidR="00A81253" w:rsidRPr="00A81253">
        <w:t xml:space="preserve">, которое на данный момент активно двигается вверх по карьерной лестнице и начинает занимать руководящие должности, и поколение </w:t>
      </w:r>
      <w:r w:rsidR="00A81253" w:rsidRPr="00A81253">
        <w:rPr>
          <w:lang w:val="en-US"/>
        </w:rPr>
        <w:t>Z</w:t>
      </w:r>
      <w:r w:rsidR="00A81253" w:rsidRPr="00A81253">
        <w:t>, которое нач</w:t>
      </w:r>
      <w:r w:rsidR="00BA0C84">
        <w:t>инает выходить на рынок труда.</w:t>
      </w:r>
    </w:p>
    <w:p w:rsidR="00A451F3" w:rsidRPr="00E6781A" w:rsidRDefault="00534D4F" w:rsidP="00A451F3">
      <w:pPr>
        <w:rPr>
          <w:b/>
        </w:rPr>
      </w:pPr>
      <w:r w:rsidRPr="00534D4F">
        <w:rPr>
          <w:b/>
        </w:rPr>
        <w:t xml:space="preserve">Поколение </w:t>
      </w:r>
      <w:r w:rsidRPr="00534D4F">
        <w:rPr>
          <w:b/>
          <w:lang w:val="en-US"/>
        </w:rPr>
        <w:t>Y</w:t>
      </w:r>
    </w:p>
    <w:p w:rsidR="009028CC" w:rsidRDefault="00146807" w:rsidP="009028CC">
      <w:r w:rsidRPr="00B328C4">
        <w:t xml:space="preserve">По состоянию на 2018 год </w:t>
      </w:r>
      <w:r w:rsidR="009028CC">
        <w:t xml:space="preserve">поколение </w:t>
      </w:r>
      <w:r w:rsidR="009028CC">
        <w:rPr>
          <w:lang w:val="en-US"/>
        </w:rPr>
        <w:t>Y</w:t>
      </w:r>
      <w:r w:rsidRPr="00B328C4">
        <w:t xml:space="preserve"> официально стал</w:t>
      </w:r>
      <w:r w:rsidR="009028CC">
        <w:t>о</w:t>
      </w:r>
      <w:r w:rsidRPr="00B328C4">
        <w:t xml:space="preserve"> самым многочисленным поколением </w:t>
      </w:r>
      <w:r w:rsidR="009028CC">
        <w:t>и составляе</w:t>
      </w:r>
      <w:r w:rsidRPr="00B328C4">
        <w:t xml:space="preserve">т самый большой процент рабочей </w:t>
      </w:r>
      <w:r>
        <w:t>силы</w:t>
      </w:r>
      <w:r w:rsidR="009028CC">
        <w:t xml:space="preserve"> в США</w:t>
      </w:r>
      <w:r w:rsidRPr="00B328C4">
        <w:t xml:space="preserve">. </w:t>
      </w:r>
      <w:r w:rsidR="009028CC">
        <w:t>М</w:t>
      </w:r>
      <w:r w:rsidR="00B328C4" w:rsidRPr="00B328C4">
        <w:t xml:space="preserve">иллениалов описывают как хорошо образованных, оптимистичных, </w:t>
      </w:r>
      <w:r w:rsidR="009028CC" w:rsidRPr="00B328C4">
        <w:t>общительных</w:t>
      </w:r>
      <w:r w:rsidR="009028CC">
        <w:t>,</w:t>
      </w:r>
      <w:r w:rsidR="009028CC" w:rsidRPr="00B328C4">
        <w:t xml:space="preserve"> </w:t>
      </w:r>
      <w:r w:rsidR="009028CC">
        <w:t>склонных к сотрудничеству</w:t>
      </w:r>
      <w:r w:rsidR="00B328C4" w:rsidRPr="00B328C4">
        <w:t xml:space="preserve"> </w:t>
      </w:r>
      <w:r>
        <w:t>людей</w:t>
      </w:r>
      <w:r w:rsidR="00B328C4" w:rsidRPr="00B328C4">
        <w:t>.</w:t>
      </w:r>
      <w:r w:rsidR="009028CC">
        <w:t xml:space="preserve"> </w:t>
      </w:r>
      <w:r w:rsidR="00B328C4" w:rsidRPr="00B328C4">
        <w:t xml:space="preserve">В результате родительского и социального воспитания, которое, как правило, делало акцент на повышении самооценки посредством похвалы, признания и положительной обратной связи, </w:t>
      </w:r>
      <w:r w:rsidR="00753979">
        <w:t xml:space="preserve">поколение </w:t>
      </w:r>
      <w:r w:rsidR="00753979">
        <w:rPr>
          <w:lang w:val="en-US"/>
        </w:rPr>
        <w:t>Y</w:t>
      </w:r>
      <w:r w:rsidR="00753979">
        <w:t xml:space="preserve"> было названо</w:t>
      </w:r>
      <w:r w:rsidR="00B328C4" w:rsidRPr="00B328C4">
        <w:t xml:space="preserve"> </w:t>
      </w:r>
      <w:r w:rsidR="00B328C4" w:rsidRPr="00CC2FF7">
        <w:t xml:space="preserve">«самым </w:t>
      </w:r>
      <w:r w:rsidR="00CC2FF7">
        <w:t>хвале</w:t>
      </w:r>
      <w:r w:rsidR="00CC2FF7" w:rsidRPr="00CC2FF7">
        <w:t>ным</w:t>
      </w:r>
      <w:r w:rsidR="007D73BA" w:rsidRPr="00CC2FF7">
        <w:t xml:space="preserve">» </w:t>
      </w:r>
      <w:r w:rsidR="007D73BA">
        <w:t>поколением. Р</w:t>
      </w:r>
      <w:r w:rsidR="00B328C4" w:rsidRPr="00B328C4">
        <w:t>езультаты их воспитания позволили миллениалам почувствовать</w:t>
      </w:r>
      <w:r w:rsidR="009028CC">
        <w:t xml:space="preserve"> себя уверенными и настойчивыми</w:t>
      </w:r>
      <w:r w:rsidR="00DC215D">
        <w:t>.</w:t>
      </w:r>
    </w:p>
    <w:p w:rsidR="00B328C4" w:rsidRDefault="009028CC" w:rsidP="009028CC">
      <w:r>
        <w:t>М</w:t>
      </w:r>
      <w:r w:rsidR="00B328C4" w:rsidRPr="00B328C4">
        <w:t>енеджеры старшего поколения уходят</w:t>
      </w:r>
      <w:r w:rsidR="005B6317">
        <w:t xml:space="preserve"> со своих позиций</w:t>
      </w:r>
      <w:r w:rsidR="00B328C4" w:rsidRPr="00B328C4">
        <w:t xml:space="preserve"> или поднимаются </w:t>
      </w:r>
      <w:r w:rsidR="005B6317">
        <w:t xml:space="preserve">по карьерной лестнице </w:t>
      </w:r>
      <w:r w:rsidR="00B328C4" w:rsidRPr="00B328C4">
        <w:t xml:space="preserve">еще выше, </w:t>
      </w:r>
      <w:r>
        <w:t xml:space="preserve">и </w:t>
      </w:r>
      <w:r w:rsidR="00B328C4" w:rsidRPr="00B328C4">
        <w:t>миллениалы являются наиболее многочисленными кандидатами на за</w:t>
      </w:r>
      <w:r w:rsidR="007D73BA">
        <w:t xml:space="preserve">мещение </w:t>
      </w:r>
      <w:r>
        <w:t xml:space="preserve">освободившихся </w:t>
      </w:r>
      <w:r w:rsidR="007D73BA">
        <w:t>должностей</w:t>
      </w:r>
      <w:r w:rsidR="00B328C4" w:rsidRPr="00B328C4">
        <w:t xml:space="preserve">. Поколению </w:t>
      </w:r>
      <w:r>
        <w:rPr>
          <w:lang w:val="en-US"/>
        </w:rPr>
        <w:t>Y</w:t>
      </w:r>
      <w:r w:rsidRPr="009028CC">
        <w:t xml:space="preserve"> </w:t>
      </w:r>
      <w:r w:rsidR="00B328C4" w:rsidRPr="00B328C4">
        <w:t xml:space="preserve">на рабочем месте уделяется все больше внимания, поскольку </w:t>
      </w:r>
      <w:r>
        <w:t>его представители</w:t>
      </w:r>
      <w:r w:rsidR="00B328C4" w:rsidRPr="00B328C4">
        <w:t xml:space="preserve"> демонстрируют разные взгляды, ценности, убеждения и стремления </w:t>
      </w:r>
      <w:r w:rsidR="005B6317">
        <w:t>в работе</w:t>
      </w:r>
      <w:r>
        <w:t>,</w:t>
      </w:r>
      <w:r w:rsidR="00B328C4" w:rsidRPr="00B328C4">
        <w:t xml:space="preserve"> по сравнению с предыдущими </w:t>
      </w:r>
      <w:r w:rsidR="005B6317">
        <w:t>поколениями</w:t>
      </w:r>
      <w:r w:rsidR="00B328C4" w:rsidRPr="00B328C4">
        <w:t>. Миллениалы преуспевают в сложной работе, больше заботясь о творческом самовыражении, чем о руководящих ролях</w:t>
      </w:r>
      <w:r w:rsidR="005B6317">
        <w:t xml:space="preserve"> в организациях</w:t>
      </w:r>
      <w:r w:rsidR="00B328C4" w:rsidRPr="00B328C4">
        <w:t xml:space="preserve">. Это предприимчивые мыслители, которые любят </w:t>
      </w:r>
      <w:r w:rsidR="005B6317">
        <w:t xml:space="preserve">брать на себя </w:t>
      </w:r>
      <w:r w:rsidR="00B328C4" w:rsidRPr="00B328C4">
        <w:t xml:space="preserve">ответственность, </w:t>
      </w:r>
      <w:r w:rsidRPr="008D2819">
        <w:t xml:space="preserve">ожидают быстрой </w:t>
      </w:r>
      <w:r w:rsidR="00B328C4" w:rsidRPr="00B328C4">
        <w:t>обрат</w:t>
      </w:r>
      <w:r>
        <w:t>ной связи,</w:t>
      </w:r>
      <w:r w:rsidR="00B328C4" w:rsidRPr="00B328C4">
        <w:t xml:space="preserve"> </w:t>
      </w:r>
      <w:r>
        <w:t>для них важно ощущение</w:t>
      </w:r>
      <w:r w:rsidR="00B328C4" w:rsidRPr="00B328C4">
        <w:t xml:space="preserve"> выполненного долга</w:t>
      </w:r>
      <w:r>
        <w:t>, а также они</w:t>
      </w:r>
      <w:r w:rsidR="002C11F8">
        <w:t xml:space="preserve"> остро нуждаются во взаимодействии с компании, где они работают, и в </w:t>
      </w:r>
      <w:r w:rsidR="005B6317">
        <w:t>поддержке</w:t>
      </w:r>
      <w:r w:rsidR="002C11F8">
        <w:t xml:space="preserve"> с ее стороны</w:t>
      </w:r>
      <w:r w:rsidR="00B328C4" w:rsidRPr="00B328C4">
        <w:t xml:space="preserve">. </w:t>
      </w:r>
      <w:r>
        <w:t xml:space="preserve">Поколение </w:t>
      </w:r>
      <w:r>
        <w:rPr>
          <w:lang w:val="en-US"/>
        </w:rPr>
        <w:t>Y</w:t>
      </w:r>
      <w:r>
        <w:t xml:space="preserve"> хорошо адаптируе</w:t>
      </w:r>
      <w:r w:rsidR="00B328C4" w:rsidRPr="00B328C4">
        <w:t xml:space="preserve">тся к новым людям, местам и обстоятельствам и </w:t>
      </w:r>
      <w:r>
        <w:t>может</w:t>
      </w:r>
      <w:r w:rsidR="00B328C4" w:rsidRPr="00B328C4">
        <w:t xml:space="preserve"> процветать в среде с постоя</w:t>
      </w:r>
      <w:r w:rsidR="00892C20">
        <w:t>нными изменениями</w:t>
      </w:r>
      <w:r w:rsidR="00B328C4" w:rsidRPr="00B328C4">
        <w:t xml:space="preserve">. Хотя </w:t>
      </w:r>
      <w:r w:rsidR="00892C20">
        <w:t>всегда есть</w:t>
      </w:r>
      <w:r w:rsidR="00B328C4" w:rsidRPr="00B328C4">
        <w:t xml:space="preserve"> исключения, менеджеры-миллениалы могут быть описаны </w:t>
      </w:r>
      <w:r w:rsidR="00892C20">
        <w:t>следующим образом</w:t>
      </w:r>
      <w:r w:rsidR="00B328C4" w:rsidRPr="00B328C4">
        <w:t>: готовые к сотрудничеству, гибкие, случайные и сбаланси</w:t>
      </w:r>
      <w:r w:rsidR="00892C20">
        <w:t xml:space="preserve">рованные. Они описываются </w:t>
      </w:r>
      <w:r w:rsidR="00B328C4" w:rsidRPr="00B328C4">
        <w:t>к</w:t>
      </w:r>
      <w:r>
        <w:t>ак идеалисты, уверенные в себе</w:t>
      </w:r>
      <w:r w:rsidR="00D4689E">
        <w:t>, непринужденные</w:t>
      </w:r>
      <w:r>
        <w:t xml:space="preserve"> и</w:t>
      </w:r>
      <w:r w:rsidR="00B328C4" w:rsidRPr="00B328C4">
        <w:t xml:space="preserve"> имеющие высокий уровень личн</w:t>
      </w:r>
      <w:r w:rsidR="00892C20">
        <w:t>ого контроля</w:t>
      </w:r>
      <w:r w:rsidR="00B328C4" w:rsidRPr="00B328C4">
        <w:t>.</w:t>
      </w:r>
      <w:r w:rsidR="00D4689E">
        <w:t xml:space="preserve"> Было отмечено также следующее:</w:t>
      </w:r>
    </w:p>
    <w:p w:rsidR="007F4E14" w:rsidRDefault="007F4E14" w:rsidP="00B510FD">
      <w:pPr>
        <w:pStyle w:val="afa"/>
        <w:numPr>
          <w:ilvl w:val="0"/>
          <w:numId w:val="23"/>
        </w:numPr>
      </w:pPr>
      <w:r>
        <w:t xml:space="preserve">Менеджеры-миллениалы более склонны к последовательной, постоянной обратной связи и лучше разбираются в виртуальных командах и цифровых коммуникациях; они ценят сотрудничество выше конкуренции и хотят работать в компаниях, которые </w:t>
      </w:r>
      <w:r w:rsidR="002C11F8">
        <w:t>разделяют</w:t>
      </w:r>
      <w:r>
        <w:t xml:space="preserve"> их ценности</w:t>
      </w:r>
      <w:r w:rsidR="00892C20">
        <w:t>.</w:t>
      </w:r>
    </w:p>
    <w:p w:rsidR="007F4E14" w:rsidRDefault="007F4E14" w:rsidP="00B510FD">
      <w:pPr>
        <w:pStyle w:val="afa"/>
        <w:numPr>
          <w:ilvl w:val="0"/>
          <w:numId w:val="23"/>
        </w:numPr>
      </w:pPr>
      <w:r>
        <w:t>Менеджеры-миллениалы, как правило, целеустремленны</w:t>
      </w:r>
      <w:r w:rsidR="002C11F8">
        <w:t>е сотрудники</w:t>
      </w:r>
      <w:r>
        <w:t xml:space="preserve">, </w:t>
      </w:r>
      <w:r w:rsidR="002C11F8">
        <w:t>которые подчеркивают</w:t>
      </w:r>
      <w:r>
        <w:t xml:space="preserve"> необходимость </w:t>
      </w:r>
      <w:r w:rsidR="002C11F8">
        <w:t xml:space="preserve">вносить изменения в </w:t>
      </w:r>
      <w:r>
        <w:t xml:space="preserve">общество и </w:t>
      </w:r>
      <w:r w:rsidR="002C11F8">
        <w:t xml:space="preserve">свои </w:t>
      </w:r>
      <w:r>
        <w:t>организации</w:t>
      </w:r>
      <w:r w:rsidR="002C11F8">
        <w:t xml:space="preserve">. Они работают над развитием </w:t>
      </w:r>
      <w:r>
        <w:t>гибкого сти</w:t>
      </w:r>
      <w:r w:rsidR="00892C20">
        <w:t>ля управления</w:t>
      </w:r>
      <w:r>
        <w:t>.</w:t>
      </w:r>
    </w:p>
    <w:p w:rsidR="007F4E14" w:rsidRDefault="007F4E14" w:rsidP="00B510FD">
      <w:pPr>
        <w:pStyle w:val="afa"/>
        <w:numPr>
          <w:ilvl w:val="0"/>
          <w:numId w:val="23"/>
        </w:numPr>
      </w:pPr>
      <w:r>
        <w:t>Менеджеры-миллениалы рассматриваются как ун</w:t>
      </w:r>
      <w:r w:rsidR="002C11F8">
        <w:t>иверсалы, а не как специалисты, так как</w:t>
      </w:r>
      <w:r>
        <w:t xml:space="preserve"> у них обширная база знаний. Они ориентированы на </w:t>
      </w:r>
      <w:r w:rsidR="00892C20">
        <w:t>коллектив</w:t>
      </w:r>
      <w:r>
        <w:t xml:space="preserve">, </w:t>
      </w:r>
      <w:r w:rsidR="002C11F8">
        <w:t>стремятся</w:t>
      </w:r>
      <w:r>
        <w:t xml:space="preserve"> создать сильные, сплоченные команды с упором на разнообразие и инклюз</w:t>
      </w:r>
      <w:r w:rsidR="00892C20">
        <w:t>ию</w:t>
      </w:r>
      <w:r>
        <w:t>. Им удобно использовать несколько способов общения, и они, как правило, больше руководствуются данными при п</w:t>
      </w:r>
      <w:r w:rsidR="00892C20">
        <w:t>ринятии решений</w:t>
      </w:r>
      <w:r>
        <w:t>.</w:t>
      </w:r>
    </w:p>
    <w:p w:rsidR="007F4E14" w:rsidRDefault="007F4E14" w:rsidP="00A451F3"/>
    <w:p w:rsidR="00A451F3" w:rsidRPr="00534D4F" w:rsidRDefault="00534D4F" w:rsidP="00A451F3">
      <w:pPr>
        <w:rPr>
          <w:b/>
        </w:rPr>
      </w:pPr>
      <w:r w:rsidRPr="00534D4F">
        <w:rPr>
          <w:b/>
        </w:rPr>
        <w:t xml:space="preserve">Поколение </w:t>
      </w:r>
      <w:r w:rsidRPr="00534D4F">
        <w:rPr>
          <w:b/>
          <w:lang w:val="en-US"/>
        </w:rPr>
        <w:t>Z</w:t>
      </w:r>
    </w:p>
    <w:p w:rsidR="00753979" w:rsidRDefault="007F4E14" w:rsidP="00A451F3">
      <w:r w:rsidRPr="007F4E14">
        <w:t xml:space="preserve">Поколение Z </w:t>
      </w:r>
      <w:r w:rsidR="00740FD3">
        <w:t>является</w:t>
      </w:r>
      <w:r w:rsidRPr="007F4E14">
        <w:t xml:space="preserve"> самым </w:t>
      </w:r>
      <w:r w:rsidR="00CC2FF7">
        <w:t xml:space="preserve">этнически </w:t>
      </w:r>
      <w:r w:rsidRPr="00CC2FF7">
        <w:t>разнообразным</w:t>
      </w:r>
      <w:r w:rsidR="00740FD3" w:rsidRPr="00CC2FF7">
        <w:t xml:space="preserve"> </w:t>
      </w:r>
      <w:r w:rsidR="00740FD3">
        <w:t xml:space="preserve">и образованным поколением. </w:t>
      </w:r>
      <w:r w:rsidRPr="007F4E14">
        <w:t xml:space="preserve">Поколение Z только </w:t>
      </w:r>
      <w:r w:rsidR="00753979">
        <w:t>недавно начало выходить</w:t>
      </w:r>
      <w:r w:rsidRPr="007F4E14">
        <w:t xml:space="preserve"> на рынок труда, и работодателям необходимо подготовиться к его приходу, потому что к 2030 году почти все позиции начального уровня в США будут зани</w:t>
      </w:r>
      <w:r w:rsidR="00740FD3">
        <w:t>мать представители поколения Z</w:t>
      </w:r>
      <w:r w:rsidRPr="007F4E14">
        <w:t>. Хотя поколение Z имеет много общих черт с поколением</w:t>
      </w:r>
      <w:r w:rsidR="00753979">
        <w:t xml:space="preserve"> </w:t>
      </w:r>
      <w:r w:rsidR="00753979">
        <w:rPr>
          <w:lang w:val="en-US"/>
        </w:rPr>
        <w:t>Y</w:t>
      </w:r>
      <w:r w:rsidRPr="007F4E14">
        <w:t>, они также привносят новые мод</w:t>
      </w:r>
      <w:r w:rsidR="00740FD3">
        <w:t>ели поведения</w:t>
      </w:r>
      <w:r w:rsidR="00753979">
        <w:t>. М</w:t>
      </w:r>
      <w:r w:rsidRPr="007F4E14">
        <w:t xml:space="preserve">енеджеры сегодня должны не только </w:t>
      </w:r>
      <w:r w:rsidR="00753979">
        <w:t xml:space="preserve">уметь управлять сотрудниками поколения </w:t>
      </w:r>
      <w:r w:rsidR="00753979">
        <w:rPr>
          <w:lang w:val="en-US"/>
        </w:rPr>
        <w:t>Z</w:t>
      </w:r>
      <w:r w:rsidR="00753979">
        <w:t>, но и понимать</w:t>
      </w:r>
      <w:r w:rsidRPr="007F4E14">
        <w:t xml:space="preserve"> </w:t>
      </w:r>
      <w:r w:rsidR="00753979">
        <w:t xml:space="preserve">их </w:t>
      </w:r>
      <w:r w:rsidRPr="007F4E14">
        <w:t>уник</w:t>
      </w:r>
      <w:r w:rsidR="00740FD3">
        <w:t>альные характеристики</w:t>
      </w:r>
      <w:r w:rsidRPr="007F4E14">
        <w:t xml:space="preserve">. </w:t>
      </w:r>
    </w:p>
    <w:p w:rsidR="00A451F3" w:rsidRDefault="007F4E14" w:rsidP="00A451F3">
      <w:r w:rsidRPr="007F4E14">
        <w:t xml:space="preserve">Это поколение в первую </w:t>
      </w:r>
      <w:r w:rsidR="00753979">
        <w:t>очередь ищет наиболее подходящую</w:t>
      </w:r>
      <w:r w:rsidRPr="007F4E14">
        <w:t xml:space="preserve"> для себя</w:t>
      </w:r>
      <w:r w:rsidR="00753979">
        <w:t xml:space="preserve"> корпоративную культуру</w:t>
      </w:r>
      <w:r w:rsidRPr="00740FD3">
        <w:rPr>
          <w:color w:val="C00000"/>
        </w:rPr>
        <w:t xml:space="preserve"> </w:t>
      </w:r>
      <w:r w:rsidR="00740FD3">
        <w:t xml:space="preserve">на своем будущем рабочем месте. </w:t>
      </w:r>
      <w:r w:rsidRPr="007F4E14">
        <w:t xml:space="preserve">Они ищут компанию, где они не просто </w:t>
      </w:r>
      <w:r w:rsidR="00740FD3">
        <w:t>работники, но также являются ценными членами команды, которые могут</w:t>
      </w:r>
      <w:r w:rsidRPr="007F4E14">
        <w:t xml:space="preserve"> внести значительный вклад. Главный аспект, который ищет поколение Z, — это веселое место для работы, с гибким графиком</w:t>
      </w:r>
      <w:r w:rsidR="00740FD3">
        <w:t xml:space="preserve">, где </w:t>
      </w:r>
      <w:r w:rsidRPr="007F4E14">
        <w:t>высоко ценится</w:t>
      </w:r>
      <w:r w:rsidR="00740FD3">
        <w:t xml:space="preserve"> баланс между работой и </w:t>
      </w:r>
      <w:r w:rsidR="00753979">
        <w:t xml:space="preserve">личной </w:t>
      </w:r>
      <w:r w:rsidR="00740FD3">
        <w:t>жизнью</w:t>
      </w:r>
      <w:r w:rsidRPr="007F4E14">
        <w:t xml:space="preserve">. Они не стремятся быстро подняться по служебной лестнице. Как и </w:t>
      </w:r>
      <w:r w:rsidR="00753979">
        <w:t xml:space="preserve">поколение </w:t>
      </w:r>
      <w:r w:rsidR="00753979">
        <w:rPr>
          <w:lang w:val="en-US"/>
        </w:rPr>
        <w:t>Y</w:t>
      </w:r>
      <w:r w:rsidRPr="007F4E14">
        <w:t>, они заинтересованы в быстром получении прибыли. Но многим нужно будет обучиться навыкам, которые более ранние поколения считают само собой разумеющимися, например, обработка звонко</w:t>
      </w:r>
      <w:r w:rsidR="00753979">
        <w:t>в и написание электронных писем, потому что</w:t>
      </w:r>
      <w:r w:rsidRPr="007F4E14">
        <w:t xml:space="preserve"> поколение Z меньше </w:t>
      </w:r>
      <w:r w:rsidR="00753979">
        <w:t xml:space="preserve">предыдущих </w:t>
      </w:r>
      <w:r w:rsidRPr="007F4E14">
        <w:t xml:space="preserve">общалось лицом к лицу. Они чаще общаются </w:t>
      </w:r>
      <w:r w:rsidR="00740FD3">
        <w:t>с помощью текстовых сообщений</w:t>
      </w:r>
      <w:r w:rsidRPr="007F4E14">
        <w:t xml:space="preserve"> и видео. Они хотят быть социально связанными со вс</w:t>
      </w:r>
      <w:r w:rsidR="00753979">
        <w:t xml:space="preserve">еми, даже со своим начальником, а также </w:t>
      </w:r>
      <w:r w:rsidRPr="007F4E14">
        <w:t>нуждаются в регулярн</w:t>
      </w:r>
      <w:r w:rsidR="00740FD3">
        <w:t>ой обратной связи</w:t>
      </w:r>
      <w:r w:rsidRPr="007F4E14">
        <w:t>.</w:t>
      </w:r>
    </w:p>
    <w:p w:rsidR="007F4E14" w:rsidRDefault="007F4E14" w:rsidP="007F4E14">
      <w:pPr>
        <w:ind w:firstLine="0"/>
      </w:pPr>
    </w:p>
    <w:p w:rsidR="00A451F3" w:rsidRPr="001043D2" w:rsidRDefault="00A451F3" w:rsidP="00A451F3">
      <w:r w:rsidRPr="001043D2">
        <w:rPr>
          <w:b/>
        </w:rPr>
        <w:t>Сравнение</w:t>
      </w:r>
      <w:r w:rsidR="001043D2" w:rsidRPr="001043D2">
        <w:rPr>
          <w:b/>
        </w:rPr>
        <w:t xml:space="preserve"> поколений </w:t>
      </w:r>
      <w:r w:rsidR="001043D2" w:rsidRPr="001043D2">
        <w:rPr>
          <w:b/>
          <w:lang w:val="en-US"/>
        </w:rPr>
        <w:t>Y</w:t>
      </w:r>
      <w:r w:rsidR="001043D2" w:rsidRPr="001043D2">
        <w:rPr>
          <w:b/>
        </w:rPr>
        <w:t xml:space="preserve"> и </w:t>
      </w:r>
      <w:r w:rsidR="001043D2" w:rsidRPr="001043D2">
        <w:rPr>
          <w:b/>
          <w:lang w:val="en-US"/>
        </w:rPr>
        <w:t>Z</w:t>
      </w:r>
    </w:p>
    <w:p w:rsidR="000124C9" w:rsidRDefault="0088417C" w:rsidP="000124C9">
      <w:r>
        <w:t>Информация о ценностях двух исследуемых поколений была вынесена в таблицу 3.</w:t>
      </w:r>
    </w:p>
    <w:p w:rsidR="000124C9" w:rsidRPr="00985D6B" w:rsidRDefault="000124C9" w:rsidP="000124C9">
      <w:pPr>
        <w:pStyle w:val="a"/>
      </w:pPr>
      <w:r w:rsidRPr="00985D6B">
        <w:t xml:space="preserve">Сравнение </w:t>
      </w:r>
      <w:r w:rsidR="00985D6B" w:rsidRPr="00985D6B">
        <w:t xml:space="preserve">ценностей </w:t>
      </w:r>
      <w:r w:rsidRPr="00985D6B">
        <w:t xml:space="preserve">менеджеров поколения </w:t>
      </w:r>
      <w:r w:rsidRPr="00985D6B">
        <w:rPr>
          <w:lang w:val="en-US"/>
        </w:rPr>
        <w:t>Y</w:t>
      </w:r>
      <w:r w:rsidRPr="00985D6B">
        <w:t xml:space="preserve"> и </w:t>
      </w:r>
      <w:r w:rsidR="00985D6B" w:rsidRPr="00985D6B">
        <w:t xml:space="preserve">ценностей </w:t>
      </w:r>
      <w:r w:rsidRPr="00985D6B">
        <w:t>сотрудников поколения Z</w:t>
      </w:r>
    </w:p>
    <w:tbl>
      <w:tblPr>
        <w:tblStyle w:val="ad"/>
        <w:tblW w:w="0" w:type="auto"/>
        <w:jc w:val="center"/>
        <w:tblLook w:val="04A0" w:firstRow="1" w:lastRow="0" w:firstColumn="1" w:lastColumn="0" w:noHBand="0" w:noVBand="1"/>
      </w:tblPr>
      <w:tblGrid>
        <w:gridCol w:w="1804"/>
        <w:gridCol w:w="2108"/>
        <w:gridCol w:w="2259"/>
        <w:gridCol w:w="2106"/>
        <w:gridCol w:w="1293"/>
      </w:tblGrid>
      <w:tr w:rsidR="00985D6B" w:rsidTr="00985D6B">
        <w:trPr>
          <w:jc w:val="center"/>
        </w:trPr>
        <w:tc>
          <w:tcPr>
            <w:tcW w:w="1809" w:type="dxa"/>
          </w:tcPr>
          <w:p w:rsidR="00985D6B" w:rsidRPr="00985D6B" w:rsidRDefault="00985D6B" w:rsidP="00A451F3">
            <w:pPr>
              <w:ind w:firstLine="0"/>
              <w:rPr>
                <w:b/>
                <w:sz w:val="20"/>
              </w:rPr>
            </w:pPr>
            <w:r w:rsidRPr="00985D6B">
              <w:rPr>
                <w:b/>
                <w:sz w:val="20"/>
              </w:rPr>
              <w:t>Классификация</w:t>
            </w:r>
          </w:p>
        </w:tc>
        <w:tc>
          <w:tcPr>
            <w:tcW w:w="2127" w:type="dxa"/>
          </w:tcPr>
          <w:p w:rsidR="00985D6B" w:rsidRPr="00985D6B" w:rsidRDefault="00985D6B" w:rsidP="00A451F3">
            <w:pPr>
              <w:ind w:firstLine="0"/>
              <w:rPr>
                <w:b/>
                <w:sz w:val="20"/>
              </w:rPr>
            </w:pPr>
            <w:r w:rsidRPr="00985D6B">
              <w:rPr>
                <w:b/>
                <w:sz w:val="20"/>
              </w:rPr>
              <w:t>Ценность</w:t>
            </w:r>
          </w:p>
        </w:tc>
        <w:tc>
          <w:tcPr>
            <w:tcW w:w="2268" w:type="dxa"/>
          </w:tcPr>
          <w:p w:rsidR="00985D6B" w:rsidRPr="00985D6B" w:rsidRDefault="00985D6B" w:rsidP="00A451F3">
            <w:pPr>
              <w:ind w:firstLine="0"/>
              <w:rPr>
                <w:b/>
                <w:sz w:val="20"/>
              </w:rPr>
            </w:pPr>
            <w:r w:rsidRPr="00985D6B">
              <w:rPr>
                <w:b/>
                <w:sz w:val="20"/>
              </w:rPr>
              <w:t xml:space="preserve">Поколение </w:t>
            </w:r>
            <w:r w:rsidRPr="00985D6B">
              <w:rPr>
                <w:b/>
                <w:sz w:val="20"/>
                <w:lang w:val="en-US"/>
              </w:rPr>
              <w:t>Y</w:t>
            </w:r>
          </w:p>
        </w:tc>
        <w:tc>
          <w:tcPr>
            <w:tcW w:w="2126" w:type="dxa"/>
          </w:tcPr>
          <w:p w:rsidR="00985D6B" w:rsidRPr="00985D6B" w:rsidRDefault="00985D6B" w:rsidP="00A451F3">
            <w:pPr>
              <w:ind w:firstLine="0"/>
              <w:rPr>
                <w:b/>
                <w:sz w:val="20"/>
              </w:rPr>
            </w:pPr>
            <w:r w:rsidRPr="00985D6B">
              <w:rPr>
                <w:b/>
                <w:sz w:val="20"/>
              </w:rPr>
              <w:t xml:space="preserve">Поколение </w:t>
            </w:r>
            <w:r w:rsidRPr="00985D6B">
              <w:rPr>
                <w:b/>
                <w:sz w:val="20"/>
                <w:lang w:val="en-US"/>
              </w:rPr>
              <w:t>Z</w:t>
            </w:r>
          </w:p>
        </w:tc>
        <w:tc>
          <w:tcPr>
            <w:tcW w:w="1240" w:type="dxa"/>
          </w:tcPr>
          <w:p w:rsidR="00985D6B" w:rsidRPr="00985D6B" w:rsidRDefault="00985D6B" w:rsidP="00A451F3">
            <w:pPr>
              <w:ind w:firstLine="0"/>
              <w:rPr>
                <w:b/>
                <w:sz w:val="20"/>
              </w:rPr>
            </w:pPr>
            <w:r w:rsidRPr="00985D6B">
              <w:rPr>
                <w:b/>
                <w:sz w:val="20"/>
              </w:rPr>
              <w:t>Совпадение</w:t>
            </w:r>
          </w:p>
        </w:tc>
      </w:tr>
      <w:tr w:rsidR="00985D6B" w:rsidTr="00985D6B">
        <w:trPr>
          <w:jc w:val="center"/>
        </w:trPr>
        <w:tc>
          <w:tcPr>
            <w:tcW w:w="1809" w:type="dxa"/>
            <w:vMerge w:val="restart"/>
          </w:tcPr>
          <w:p w:rsidR="00985D6B" w:rsidRPr="00985D6B" w:rsidRDefault="00985D6B" w:rsidP="00A451F3">
            <w:pPr>
              <w:ind w:firstLine="0"/>
              <w:rPr>
                <w:sz w:val="20"/>
              </w:rPr>
            </w:pPr>
            <w:r w:rsidRPr="00985D6B">
              <w:rPr>
                <w:sz w:val="20"/>
              </w:rPr>
              <w:t>Внутренние рабочие ценности</w:t>
            </w:r>
          </w:p>
        </w:tc>
        <w:tc>
          <w:tcPr>
            <w:tcW w:w="2127" w:type="dxa"/>
          </w:tcPr>
          <w:p w:rsidR="00985D6B" w:rsidRPr="002D4628" w:rsidRDefault="00985D6B" w:rsidP="00A451F3">
            <w:pPr>
              <w:ind w:firstLine="0"/>
              <w:rPr>
                <w:sz w:val="20"/>
              </w:rPr>
            </w:pPr>
            <w:r w:rsidRPr="002D4628">
              <w:rPr>
                <w:sz w:val="20"/>
              </w:rPr>
              <w:t>Достижения</w:t>
            </w:r>
          </w:p>
        </w:tc>
        <w:tc>
          <w:tcPr>
            <w:tcW w:w="4394" w:type="dxa"/>
            <w:gridSpan w:val="2"/>
          </w:tcPr>
          <w:p w:rsidR="00985D6B" w:rsidRPr="002D4628" w:rsidRDefault="00985D6B" w:rsidP="00985D6B">
            <w:pPr>
              <w:ind w:firstLine="0"/>
              <w:jc w:val="center"/>
              <w:rPr>
                <w:sz w:val="20"/>
              </w:rPr>
            </w:pPr>
            <w:r w:rsidRPr="002D4628">
              <w:rPr>
                <w:sz w:val="20"/>
              </w:rPr>
              <w:t>Ориентация на достижение</w:t>
            </w:r>
          </w:p>
        </w:tc>
        <w:tc>
          <w:tcPr>
            <w:tcW w:w="1240" w:type="dxa"/>
          </w:tcPr>
          <w:p w:rsidR="00985D6B" w:rsidRPr="002D4628" w:rsidRDefault="00985D6B" w:rsidP="00A451F3">
            <w:pPr>
              <w:ind w:firstLine="0"/>
              <w:rPr>
                <w:b/>
                <w:sz w:val="20"/>
              </w:rPr>
            </w:pPr>
            <w:r w:rsidRPr="002D4628">
              <w:rPr>
                <w:b/>
                <w:sz w:val="20"/>
              </w:rPr>
              <w:t>Да</w:t>
            </w:r>
          </w:p>
        </w:tc>
      </w:tr>
      <w:tr w:rsidR="00985D6B" w:rsidTr="00985D6B">
        <w:trPr>
          <w:jc w:val="center"/>
        </w:trPr>
        <w:tc>
          <w:tcPr>
            <w:tcW w:w="1809" w:type="dxa"/>
            <w:vMerge/>
          </w:tcPr>
          <w:p w:rsidR="00985D6B" w:rsidRPr="00985D6B" w:rsidRDefault="00985D6B" w:rsidP="00A451F3">
            <w:pPr>
              <w:ind w:firstLine="0"/>
              <w:rPr>
                <w:sz w:val="20"/>
              </w:rPr>
            </w:pPr>
          </w:p>
        </w:tc>
        <w:tc>
          <w:tcPr>
            <w:tcW w:w="2127" w:type="dxa"/>
          </w:tcPr>
          <w:p w:rsidR="00985D6B" w:rsidRPr="002D4628" w:rsidRDefault="00985D6B" w:rsidP="00A451F3">
            <w:pPr>
              <w:ind w:firstLine="0"/>
              <w:rPr>
                <w:sz w:val="20"/>
              </w:rPr>
            </w:pPr>
            <w:r w:rsidRPr="002D4628">
              <w:rPr>
                <w:sz w:val="20"/>
              </w:rPr>
              <w:t>Развитие</w:t>
            </w:r>
          </w:p>
        </w:tc>
        <w:tc>
          <w:tcPr>
            <w:tcW w:w="4394" w:type="dxa"/>
            <w:gridSpan w:val="2"/>
          </w:tcPr>
          <w:p w:rsidR="00985D6B" w:rsidRPr="002D4628" w:rsidRDefault="00985D6B" w:rsidP="00985D6B">
            <w:pPr>
              <w:ind w:firstLine="0"/>
              <w:jc w:val="center"/>
              <w:rPr>
                <w:sz w:val="20"/>
              </w:rPr>
            </w:pPr>
            <w:r w:rsidRPr="002D4628">
              <w:rPr>
                <w:sz w:val="20"/>
              </w:rPr>
              <w:t>Стремление к непрекращающемуся профессиональному развитию</w:t>
            </w:r>
          </w:p>
        </w:tc>
        <w:tc>
          <w:tcPr>
            <w:tcW w:w="1240" w:type="dxa"/>
          </w:tcPr>
          <w:p w:rsidR="00985D6B" w:rsidRPr="002D4628" w:rsidRDefault="00985D6B" w:rsidP="00A451F3">
            <w:pPr>
              <w:ind w:firstLine="0"/>
              <w:rPr>
                <w:b/>
                <w:sz w:val="20"/>
              </w:rPr>
            </w:pPr>
            <w:r w:rsidRPr="002D4628">
              <w:rPr>
                <w:b/>
                <w:sz w:val="20"/>
              </w:rPr>
              <w:t>Да</w:t>
            </w:r>
          </w:p>
        </w:tc>
      </w:tr>
      <w:tr w:rsidR="00985D6B" w:rsidTr="002D4628">
        <w:trPr>
          <w:jc w:val="center"/>
        </w:trPr>
        <w:tc>
          <w:tcPr>
            <w:tcW w:w="1809" w:type="dxa"/>
            <w:vMerge w:val="restart"/>
          </w:tcPr>
          <w:p w:rsidR="00985D6B" w:rsidRPr="00985D6B" w:rsidRDefault="00985D6B" w:rsidP="00A451F3">
            <w:pPr>
              <w:ind w:firstLine="0"/>
              <w:rPr>
                <w:sz w:val="20"/>
              </w:rPr>
            </w:pPr>
            <w:r w:rsidRPr="00985D6B">
              <w:rPr>
                <w:sz w:val="20"/>
              </w:rPr>
              <w:t>Внешние рабочие ценности</w:t>
            </w:r>
          </w:p>
        </w:tc>
        <w:tc>
          <w:tcPr>
            <w:tcW w:w="2127" w:type="dxa"/>
            <w:shd w:val="clear" w:color="auto" w:fill="F2DBDB" w:themeFill="accent2" w:themeFillTint="33"/>
          </w:tcPr>
          <w:p w:rsidR="00985D6B" w:rsidRPr="002D4628" w:rsidRDefault="00985D6B" w:rsidP="00A451F3">
            <w:pPr>
              <w:ind w:firstLine="0"/>
              <w:rPr>
                <w:b/>
                <w:sz w:val="20"/>
              </w:rPr>
            </w:pPr>
            <w:r w:rsidRPr="002D4628">
              <w:rPr>
                <w:b/>
                <w:sz w:val="20"/>
              </w:rPr>
              <w:t>Стабильность работы и заработная плата</w:t>
            </w:r>
          </w:p>
        </w:tc>
        <w:tc>
          <w:tcPr>
            <w:tcW w:w="2268" w:type="dxa"/>
            <w:shd w:val="clear" w:color="auto" w:fill="F2DBDB" w:themeFill="accent2" w:themeFillTint="33"/>
          </w:tcPr>
          <w:p w:rsidR="00985D6B" w:rsidRPr="002D4628" w:rsidRDefault="00985D6B" w:rsidP="00985D6B">
            <w:pPr>
              <w:ind w:firstLine="0"/>
              <w:rPr>
                <w:sz w:val="20"/>
              </w:rPr>
            </w:pPr>
            <w:r w:rsidRPr="002D4628">
              <w:rPr>
                <w:sz w:val="20"/>
              </w:rPr>
              <w:t>Целеустремленность, оптимизм, склонность к риску</w:t>
            </w:r>
          </w:p>
        </w:tc>
        <w:tc>
          <w:tcPr>
            <w:tcW w:w="2126" w:type="dxa"/>
            <w:shd w:val="clear" w:color="auto" w:fill="F2DBDB" w:themeFill="accent2" w:themeFillTint="33"/>
          </w:tcPr>
          <w:p w:rsidR="00985D6B" w:rsidRPr="002D4628" w:rsidRDefault="00985D6B" w:rsidP="00A451F3">
            <w:pPr>
              <w:ind w:firstLine="0"/>
              <w:rPr>
                <w:sz w:val="20"/>
                <w:lang w:val="en-US"/>
              </w:rPr>
            </w:pPr>
            <w:r w:rsidRPr="002D4628">
              <w:rPr>
                <w:sz w:val="20"/>
              </w:rPr>
              <w:t>Безопасность, прагматичность, неприятие риска</w:t>
            </w:r>
          </w:p>
        </w:tc>
        <w:tc>
          <w:tcPr>
            <w:tcW w:w="1240" w:type="dxa"/>
            <w:shd w:val="clear" w:color="auto" w:fill="F2DBDB" w:themeFill="accent2" w:themeFillTint="33"/>
          </w:tcPr>
          <w:p w:rsidR="00985D6B" w:rsidRPr="002D4628" w:rsidRDefault="00985D6B" w:rsidP="00A451F3">
            <w:pPr>
              <w:ind w:firstLine="0"/>
              <w:rPr>
                <w:b/>
                <w:sz w:val="20"/>
              </w:rPr>
            </w:pPr>
            <w:r w:rsidRPr="002D4628">
              <w:rPr>
                <w:b/>
                <w:sz w:val="20"/>
              </w:rPr>
              <w:t>Нет</w:t>
            </w:r>
          </w:p>
        </w:tc>
      </w:tr>
      <w:tr w:rsidR="00985D6B" w:rsidTr="00985D6B">
        <w:trPr>
          <w:jc w:val="center"/>
        </w:trPr>
        <w:tc>
          <w:tcPr>
            <w:tcW w:w="1809" w:type="dxa"/>
            <w:vMerge/>
          </w:tcPr>
          <w:p w:rsidR="00985D6B" w:rsidRPr="00985D6B" w:rsidRDefault="00985D6B" w:rsidP="00A451F3">
            <w:pPr>
              <w:ind w:firstLine="0"/>
              <w:rPr>
                <w:sz w:val="20"/>
              </w:rPr>
            </w:pPr>
          </w:p>
        </w:tc>
        <w:tc>
          <w:tcPr>
            <w:tcW w:w="2127" w:type="dxa"/>
          </w:tcPr>
          <w:p w:rsidR="00985D6B" w:rsidRPr="002D4628" w:rsidRDefault="00985D6B" w:rsidP="00A451F3">
            <w:pPr>
              <w:ind w:firstLine="0"/>
              <w:rPr>
                <w:sz w:val="20"/>
              </w:rPr>
            </w:pPr>
            <w:r w:rsidRPr="002D4628">
              <w:rPr>
                <w:sz w:val="20"/>
              </w:rPr>
              <w:t>Обратная связь</w:t>
            </w:r>
          </w:p>
        </w:tc>
        <w:tc>
          <w:tcPr>
            <w:tcW w:w="2268" w:type="dxa"/>
          </w:tcPr>
          <w:p w:rsidR="00985D6B" w:rsidRPr="002D4628" w:rsidRDefault="00985D6B" w:rsidP="00A451F3">
            <w:pPr>
              <w:ind w:firstLine="0"/>
              <w:rPr>
                <w:sz w:val="20"/>
              </w:rPr>
            </w:pPr>
            <w:r w:rsidRPr="002D4628">
              <w:rPr>
                <w:sz w:val="20"/>
              </w:rPr>
              <w:t>Часто</w:t>
            </w:r>
          </w:p>
        </w:tc>
        <w:tc>
          <w:tcPr>
            <w:tcW w:w="2126" w:type="dxa"/>
          </w:tcPr>
          <w:p w:rsidR="00985D6B" w:rsidRPr="002D4628" w:rsidRDefault="00985D6B" w:rsidP="00A451F3">
            <w:pPr>
              <w:ind w:firstLine="0"/>
              <w:rPr>
                <w:sz w:val="20"/>
              </w:rPr>
            </w:pPr>
            <w:r w:rsidRPr="002D4628">
              <w:rPr>
                <w:sz w:val="20"/>
              </w:rPr>
              <w:t>Постоянно</w:t>
            </w:r>
          </w:p>
        </w:tc>
        <w:tc>
          <w:tcPr>
            <w:tcW w:w="1240" w:type="dxa"/>
          </w:tcPr>
          <w:p w:rsidR="00985D6B" w:rsidRPr="002D4628" w:rsidRDefault="00985D6B" w:rsidP="00A451F3">
            <w:pPr>
              <w:ind w:firstLine="0"/>
              <w:rPr>
                <w:b/>
                <w:sz w:val="20"/>
              </w:rPr>
            </w:pPr>
            <w:r w:rsidRPr="002D4628">
              <w:rPr>
                <w:b/>
                <w:sz w:val="20"/>
              </w:rPr>
              <w:t>Да</w:t>
            </w:r>
          </w:p>
        </w:tc>
      </w:tr>
      <w:tr w:rsidR="00985D6B" w:rsidTr="002D4628">
        <w:trPr>
          <w:jc w:val="center"/>
        </w:trPr>
        <w:tc>
          <w:tcPr>
            <w:tcW w:w="1809" w:type="dxa"/>
            <w:vMerge w:val="restart"/>
          </w:tcPr>
          <w:p w:rsidR="00985D6B" w:rsidRPr="00985D6B" w:rsidRDefault="00985D6B" w:rsidP="00A451F3">
            <w:pPr>
              <w:ind w:firstLine="0"/>
              <w:rPr>
                <w:sz w:val="20"/>
              </w:rPr>
            </w:pPr>
            <w:r>
              <w:rPr>
                <w:sz w:val="20"/>
              </w:rPr>
              <w:t>Социальные рабочие ценности</w:t>
            </w:r>
          </w:p>
        </w:tc>
        <w:tc>
          <w:tcPr>
            <w:tcW w:w="2127" w:type="dxa"/>
            <w:vMerge w:val="restart"/>
            <w:shd w:val="clear" w:color="auto" w:fill="F2DBDB" w:themeFill="accent2" w:themeFillTint="33"/>
          </w:tcPr>
          <w:p w:rsidR="00985D6B" w:rsidRPr="002D4628" w:rsidRDefault="00985D6B" w:rsidP="00A451F3">
            <w:pPr>
              <w:ind w:firstLine="0"/>
              <w:rPr>
                <w:b/>
                <w:sz w:val="20"/>
              </w:rPr>
            </w:pPr>
            <w:r w:rsidRPr="002D4628">
              <w:rPr>
                <w:b/>
                <w:sz w:val="20"/>
              </w:rPr>
              <w:t>Командная работа, социальное взаимодействие</w:t>
            </w:r>
          </w:p>
        </w:tc>
        <w:tc>
          <w:tcPr>
            <w:tcW w:w="2268" w:type="dxa"/>
            <w:shd w:val="clear" w:color="auto" w:fill="F2DBDB" w:themeFill="accent2" w:themeFillTint="33"/>
          </w:tcPr>
          <w:p w:rsidR="00985D6B" w:rsidRPr="002D4628" w:rsidRDefault="00985D6B" w:rsidP="00A451F3">
            <w:pPr>
              <w:ind w:firstLine="0"/>
              <w:rPr>
                <w:sz w:val="20"/>
              </w:rPr>
            </w:pPr>
            <w:r w:rsidRPr="002D4628">
              <w:rPr>
                <w:sz w:val="20"/>
              </w:rPr>
              <w:t xml:space="preserve">Сотрудничество </w:t>
            </w:r>
          </w:p>
        </w:tc>
        <w:tc>
          <w:tcPr>
            <w:tcW w:w="2126" w:type="dxa"/>
            <w:shd w:val="clear" w:color="auto" w:fill="F2DBDB" w:themeFill="accent2" w:themeFillTint="33"/>
          </w:tcPr>
          <w:p w:rsidR="00985D6B" w:rsidRPr="002D4628" w:rsidRDefault="00985D6B" w:rsidP="00A451F3">
            <w:pPr>
              <w:ind w:firstLine="0"/>
              <w:rPr>
                <w:sz w:val="20"/>
              </w:rPr>
            </w:pPr>
            <w:r w:rsidRPr="002D4628">
              <w:rPr>
                <w:sz w:val="20"/>
              </w:rPr>
              <w:t>Конкуренция</w:t>
            </w:r>
          </w:p>
        </w:tc>
        <w:tc>
          <w:tcPr>
            <w:tcW w:w="1240" w:type="dxa"/>
            <w:shd w:val="clear" w:color="auto" w:fill="F2DBDB" w:themeFill="accent2" w:themeFillTint="33"/>
          </w:tcPr>
          <w:p w:rsidR="00985D6B" w:rsidRPr="002D4628" w:rsidRDefault="00985D6B" w:rsidP="00A451F3">
            <w:pPr>
              <w:ind w:firstLine="0"/>
              <w:rPr>
                <w:b/>
                <w:sz w:val="20"/>
              </w:rPr>
            </w:pPr>
            <w:r w:rsidRPr="002D4628">
              <w:rPr>
                <w:b/>
                <w:sz w:val="20"/>
              </w:rPr>
              <w:t>Нет</w:t>
            </w:r>
          </w:p>
        </w:tc>
      </w:tr>
      <w:tr w:rsidR="00985D6B" w:rsidTr="002D4628">
        <w:trPr>
          <w:jc w:val="center"/>
        </w:trPr>
        <w:tc>
          <w:tcPr>
            <w:tcW w:w="1809" w:type="dxa"/>
            <w:vMerge/>
          </w:tcPr>
          <w:p w:rsidR="00985D6B" w:rsidRPr="00985D6B" w:rsidRDefault="00985D6B" w:rsidP="00A451F3">
            <w:pPr>
              <w:ind w:firstLine="0"/>
              <w:rPr>
                <w:sz w:val="20"/>
              </w:rPr>
            </w:pPr>
          </w:p>
        </w:tc>
        <w:tc>
          <w:tcPr>
            <w:tcW w:w="2127" w:type="dxa"/>
            <w:vMerge/>
            <w:shd w:val="clear" w:color="auto" w:fill="F2DBDB" w:themeFill="accent2" w:themeFillTint="33"/>
          </w:tcPr>
          <w:p w:rsidR="00985D6B" w:rsidRPr="002D4628" w:rsidRDefault="00985D6B" w:rsidP="00A451F3">
            <w:pPr>
              <w:ind w:firstLine="0"/>
              <w:rPr>
                <w:sz w:val="20"/>
              </w:rPr>
            </w:pPr>
          </w:p>
        </w:tc>
        <w:tc>
          <w:tcPr>
            <w:tcW w:w="2268" w:type="dxa"/>
            <w:shd w:val="clear" w:color="auto" w:fill="F2DBDB" w:themeFill="accent2" w:themeFillTint="33"/>
          </w:tcPr>
          <w:p w:rsidR="00985D6B" w:rsidRPr="002D4628" w:rsidRDefault="00985D6B" w:rsidP="00A451F3">
            <w:pPr>
              <w:ind w:firstLine="0"/>
              <w:rPr>
                <w:sz w:val="20"/>
              </w:rPr>
            </w:pPr>
            <w:r w:rsidRPr="002D4628">
              <w:rPr>
                <w:sz w:val="20"/>
              </w:rPr>
              <w:t>Общительность</w:t>
            </w:r>
          </w:p>
        </w:tc>
        <w:tc>
          <w:tcPr>
            <w:tcW w:w="2126" w:type="dxa"/>
            <w:shd w:val="clear" w:color="auto" w:fill="F2DBDB" w:themeFill="accent2" w:themeFillTint="33"/>
          </w:tcPr>
          <w:p w:rsidR="00985D6B" w:rsidRPr="002D4628" w:rsidRDefault="00985D6B" w:rsidP="00A451F3">
            <w:pPr>
              <w:ind w:firstLine="0"/>
              <w:rPr>
                <w:sz w:val="20"/>
              </w:rPr>
            </w:pPr>
            <w:r w:rsidRPr="002D4628">
              <w:rPr>
                <w:sz w:val="20"/>
              </w:rPr>
              <w:t>Обмен сообщениями</w:t>
            </w:r>
          </w:p>
        </w:tc>
        <w:tc>
          <w:tcPr>
            <w:tcW w:w="1240" w:type="dxa"/>
            <w:shd w:val="clear" w:color="auto" w:fill="F2DBDB" w:themeFill="accent2" w:themeFillTint="33"/>
          </w:tcPr>
          <w:p w:rsidR="00985D6B" w:rsidRPr="002D4628" w:rsidRDefault="00985D6B" w:rsidP="00A451F3">
            <w:pPr>
              <w:ind w:firstLine="0"/>
              <w:rPr>
                <w:b/>
                <w:sz w:val="20"/>
              </w:rPr>
            </w:pPr>
            <w:r w:rsidRPr="002D4628">
              <w:rPr>
                <w:b/>
                <w:sz w:val="20"/>
              </w:rPr>
              <w:t>?</w:t>
            </w:r>
          </w:p>
        </w:tc>
      </w:tr>
      <w:tr w:rsidR="00985D6B" w:rsidTr="00985D6B">
        <w:trPr>
          <w:jc w:val="center"/>
        </w:trPr>
        <w:tc>
          <w:tcPr>
            <w:tcW w:w="1809" w:type="dxa"/>
            <w:vMerge/>
          </w:tcPr>
          <w:p w:rsidR="00985D6B" w:rsidRPr="00985D6B" w:rsidRDefault="00985D6B" w:rsidP="00A451F3">
            <w:pPr>
              <w:ind w:firstLine="0"/>
              <w:rPr>
                <w:sz w:val="20"/>
              </w:rPr>
            </w:pPr>
          </w:p>
        </w:tc>
        <w:tc>
          <w:tcPr>
            <w:tcW w:w="2127" w:type="dxa"/>
          </w:tcPr>
          <w:p w:rsidR="00985D6B" w:rsidRPr="002D4628" w:rsidRDefault="00985D6B" w:rsidP="00985D6B">
            <w:pPr>
              <w:ind w:firstLine="0"/>
              <w:rPr>
                <w:sz w:val="20"/>
              </w:rPr>
            </w:pPr>
            <w:r w:rsidRPr="002D4628">
              <w:rPr>
                <w:sz w:val="20"/>
              </w:rPr>
              <w:t>Баланс между работой и жизнью</w:t>
            </w:r>
          </w:p>
        </w:tc>
        <w:tc>
          <w:tcPr>
            <w:tcW w:w="4394" w:type="dxa"/>
            <w:gridSpan w:val="2"/>
          </w:tcPr>
          <w:p w:rsidR="00985D6B" w:rsidRPr="002D4628" w:rsidRDefault="00985D6B" w:rsidP="00985D6B">
            <w:pPr>
              <w:ind w:firstLine="0"/>
              <w:jc w:val="center"/>
              <w:rPr>
                <w:sz w:val="20"/>
              </w:rPr>
            </w:pPr>
            <w:r w:rsidRPr="002D4628">
              <w:rPr>
                <w:sz w:val="20"/>
              </w:rPr>
              <w:t>Стремление к сбалансированной жизни</w:t>
            </w:r>
          </w:p>
        </w:tc>
        <w:tc>
          <w:tcPr>
            <w:tcW w:w="1240" w:type="dxa"/>
          </w:tcPr>
          <w:p w:rsidR="00985D6B" w:rsidRPr="002D4628" w:rsidRDefault="00985D6B" w:rsidP="00A451F3">
            <w:pPr>
              <w:ind w:firstLine="0"/>
              <w:rPr>
                <w:b/>
                <w:sz w:val="20"/>
              </w:rPr>
            </w:pPr>
            <w:r w:rsidRPr="002D4628">
              <w:rPr>
                <w:b/>
                <w:sz w:val="20"/>
              </w:rPr>
              <w:t>Да</w:t>
            </w:r>
          </w:p>
        </w:tc>
      </w:tr>
    </w:tbl>
    <w:p w:rsidR="00D712B2" w:rsidRDefault="00D712B2" w:rsidP="005929B4">
      <w:pPr>
        <w:rPr>
          <w:b/>
        </w:rPr>
      </w:pPr>
    </w:p>
    <w:p w:rsidR="000124C9" w:rsidRPr="005929B4" w:rsidRDefault="000124C9" w:rsidP="005929B4">
      <w:pPr>
        <w:rPr>
          <w:b/>
        </w:rPr>
      </w:pPr>
      <w:r w:rsidRPr="005929B4">
        <w:rPr>
          <w:b/>
        </w:rPr>
        <w:t xml:space="preserve">Внутренние </w:t>
      </w:r>
      <w:r w:rsidR="00CC70EC" w:rsidRPr="005929B4">
        <w:rPr>
          <w:b/>
        </w:rPr>
        <w:t>рабочие ценности</w:t>
      </w:r>
    </w:p>
    <w:p w:rsidR="00A451F3" w:rsidRPr="00CC70EC" w:rsidRDefault="000124C9" w:rsidP="00B510FD">
      <w:pPr>
        <w:pStyle w:val="afa"/>
        <w:numPr>
          <w:ilvl w:val="0"/>
          <w:numId w:val="24"/>
        </w:numPr>
      </w:pPr>
      <w:r w:rsidRPr="00CC70EC">
        <w:rPr>
          <w:b/>
        </w:rPr>
        <w:t>Достижения</w:t>
      </w:r>
    </w:p>
    <w:p w:rsidR="000124C9" w:rsidRDefault="00CC70EC" w:rsidP="00CC70EC">
      <w:r>
        <w:t xml:space="preserve">Поколения </w:t>
      </w:r>
      <w:r>
        <w:rPr>
          <w:lang w:val="en-US"/>
        </w:rPr>
        <w:t>Y</w:t>
      </w:r>
      <w:r w:rsidRPr="00CC70EC">
        <w:t xml:space="preserve"> </w:t>
      </w:r>
      <w:r>
        <w:t xml:space="preserve">и </w:t>
      </w:r>
      <w:r>
        <w:rPr>
          <w:lang w:val="en-US"/>
        </w:rPr>
        <w:t>Z</w:t>
      </w:r>
      <w:r w:rsidR="000124C9" w:rsidRPr="000124C9">
        <w:t xml:space="preserve"> разделяют похожие подходы к внутренним ценностям. Поколение Z — </w:t>
      </w:r>
      <w:r>
        <w:t xml:space="preserve">это поколение, </w:t>
      </w:r>
      <w:r w:rsidR="000124C9" w:rsidRPr="000124C9">
        <w:t>наиболее ориентированное на до</w:t>
      </w:r>
      <w:r w:rsidR="00161010">
        <w:t>стижения</w:t>
      </w:r>
      <w:r w:rsidR="000124C9" w:rsidRPr="000124C9">
        <w:t>. Представители поколения Z хотят у</w:t>
      </w:r>
      <w:r w:rsidR="00161010">
        <w:t xml:space="preserve">частвовать в </w:t>
      </w:r>
      <w:r>
        <w:t xml:space="preserve">вопросах, связанных с </w:t>
      </w:r>
      <w:r w:rsidR="00161010">
        <w:t>приняти</w:t>
      </w:r>
      <w:r>
        <w:t>ем</w:t>
      </w:r>
      <w:r w:rsidR="00161010">
        <w:t xml:space="preserve"> решений, а также </w:t>
      </w:r>
      <w:r>
        <w:t>ожидают, что</w:t>
      </w:r>
      <w:r w:rsidR="00161010">
        <w:t xml:space="preserve"> их идеи </w:t>
      </w:r>
      <w:r>
        <w:t>будут цениться</w:t>
      </w:r>
      <w:r w:rsidR="000124C9" w:rsidRPr="000124C9">
        <w:t>. Они предприимчивы и не б</w:t>
      </w:r>
      <w:r>
        <w:t>оятся сойти с известного пути, проложив</w:t>
      </w:r>
      <w:r w:rsidR="000124C9" w:rsidRPr="000124C9">
        <w:t xml:space="preserve"> свой собственный путь, потому что они гибки</w:t>
      </w:r>
      <w:r>
        <w:t xml:space="preserve">е и адаптивные. </w:t>
      </w:r>
      <w:r w:rsidR="000124C9" w:rsidRPr="000124C9">
        <w:t>Миллениалы также ориентированы на цели и достижения</w:t>
      </w:r>
      <w:r>
        <w:t>,</w:t>
      </w:r>
      <w:r w:rsidR="000124C9" w:rsidRPr="000124C9">
        <w:t xml:space="preserve"> </w:t>
      </w:r>
      <w:r>
        <w:t>для них важно ощущение</w:t>
      </w:r>
      <w:r w:rsidRPr="00B328C4">
        <w:t xml:space="preserve"> выполненного долга</w:t>
      </w:r>
      <w:r w:rsidR="000124C9" w:rsidRPr="00161010">
        <w:rPr>
          <w:color w:val="C00000"/>
        </w:rPr>
        <w:t xml:space="preserve"> </w:t>
      </w:r>
      <w:r w:rsidR="00161010">
        <w:t>в своем стремлении</w:t>
      </w:r>
      <w:r w:rsidR="000124C9" w:rsidRPr="000124C9">
        <w:t xml:space="preserve"> изменить мир к лучшему и преуспеть в среде с постоя</w:t>
      </w:r>
      <w:r w:rsidR="00161010">
        <w:t>нными изменениями</w:t>
      </w:r>
      <w:r w:rsidR="000124C9" w:rsidRPr="000124C9">
        <w:t>.</w:t>
      </w:r>
    </w:p>
    <w:p w:rsidR="000124C9" w:rsidRPr="00CC70EC" w:rsidRDefault="000124C9" w:rsidP="00B510FD">
      <w:pPr>
        <w:pStyle w:val="afa"/>
        <w:numPr>
          <w:ilvl w:val="0"/>
          <w:numId w:val="24"/>
        </w:numPr>
      </w:pPr>
      <w:r w:rsidRPr="00CC70EC">
        <w:rPr>
          <w:b/>
        </w:rPr>
        <w:t>Развитие</w:t>
      </w:r>
    </w:p>
    <w:p w:rsidR="000124C9" w:rsidRDefault="000124C9" w:rsidP="005313E5">
      <w:r w:rsidRPr="000124C9">
        <w:t>Оба поколения стремятся к постоянному профессиональному развитию посре</w:t>
      </w:r>
      <w:r w:rsidR="00CC70EC">
        <w:t>дством непрерывного обучения</w:t>
      </w:r>
      <w:r w:rsidRPr="000124C9">
        <w:t xml:space="preserve"> и использования своих способностей. Многие представители поколения Z </w:t>
      </w:r>
      <w:r w:rsidR="00CC70EC">
        <w:t>за</w:t>
      </w:r>
      <w:r w:rsidRPr="000124C9">
        <w:t>мотивированы возможностью профессионального роста, поэтому почти 50% студентов поколения Z прох</w:t>
      </w:r>
      <w:r w:rsidR="005C4EAE">
        <w:t>одят стажировки</w:t>
      </w:r>
      <w:r w:rsidR="00CC70EC">
        <w:t>. Кроме того, поколение</w:t>
      </w:r>
      <w:r w:rsidRPr="000124C9">
        <w:t xml:space="preserve"> Z </w:t>
      </w:r>
      <w:r w:rsidR="00CC70EC">
        <w:t>активно использует технологии для обучения.</w:t>
      </w:r>
      <w:r w:rsidR="005C4EAE">
        <w:t xml:space="preserve"> </w:t>
      </w:r>
      <w:r w:rsidR="00CC70EC">
        <w:t xml:space="preserve">Просмотр видеороликом на платформе </w:t>
      </w:r>
      <w:r w:rsidR="005C4EAE">
        <w:t xml:space="preserve">YouTube </w:t>
      </w:r>
      <w:r w:rsidRPr="000124C9">
        <w:t xml:space="preserve">— лучший метод обучения для 59% представителей поколения Z. Когда дело доходит до развития </w:t>
      </w:r>
      <w:r w:rsidR="00CC70EC">
        <w:t xml:space="preserve">уже </w:t>
      </w:r>
      <w:r w:rsidRPr="000124C9">
        <w:t xml:space="preserve">на рабочем месте, представители поколения Z хотят, чтобы их менеджеры становились </w:t>
      </w:r>
      <w:r w:rsidR="005C4EAE">
        <w:t>для них</w:t>
      </w:r>
      <w:r w:rsidRPr="000124C9">
        <w:t xml:space="preserve"> наставниками и помогали подчиненным</w:t>
      </w:r>
      <w:r w:rsidR="005C4EAE">
        <w:t xml:space="preserve"> в личном развитии</w:t>
      </w:r>
      <w:r w:rsidRPr="000124C9">
        <w:t xml:space="preserve">. Миллениалы разделяют эту потребность со своими более молодыми коллегами. Они остро нуждаются в </w:t>
      </w:r>
      <w:r w:rsidR="00CC70EC">
        <w:t>том, чтобы организация была вовлечена в процесс их обучения и развития, а также в</w:t>
      </w:r>
      <w:r w:rsidRPr="000124C9">
        <w:t xml:space="preserve"> поддержке посредством </w:t>
      </w:r>
      <w:r w:rsidR="00CC70EC">
        <w:t>предоставления соответствующих возможностей.</w:t>
      </w:r>
    </w:p>
    <w:p w:rsidR="000124C9" w:rsidRDefault="000124C9" w:rsidP="00E44E3D">
      <w:pPr>
        <w:ind w:firstLine="0"/>
      </w:pPr>
    </w:p>
    <w:p w:rsidR="000124C9" w:rsidRPr="005929B4" w:rsidRDefault="005929B4" w:rsidP="005929B4">
      <w:pPr>
        <w:rPr>
          <w:b/>
        </w:rPr>
      </w:pPr>
      <w:r w:rsidRPr="005929B4">
        <w:rPr>
          <w:b/>
        </w:rPr>
        <w:t>Внешние ценности</w:t>
      </w:r>
    </w:p>
    <w:p w:rsidR="00B7734D" w:rsidRPr="005929B4" w:rsidRDefault="00B7734D" w:rsidP="00B510FD">
      <w:pPr>
        <w:pStyle w:val="afa"/>
        <w:numPr>
          <w:ilvl w:val="0"/>
          <w:numId w:val="25"/>
        </w:numPr>
      </w:pPr>
      <w:r w:rsidRPr="005929B4">
        <w:rPr>
          <w:b/>
        </w:rPr>
        <w:t>Стабильность работы и заработная плата</w:t>
      </w:r>
    </w:p>
    <w:p w:rsidR="0023328C" w:rsidRDefault="00B7734D" w:rsidP="0023328C">
      <w:r w:rsidRPr="00B7734D">
        <w:t xml:space="preserve">Поколение Z </w:t>
      </w:r>
      <w:r w:rsidR="005929B4">
        <w:t>характеризуется прагматичным и реалистичным взглядом на вещи.</w:t>
      </w:r>
      <w:r w:rsidRPr="00B7734D">
        <w:t xml:space="preserve"> </w:t>
      </w:r>
      <w:r w:rsidR="005929B4">
        <w:t>Для них важно обе</w:t>
      </w:r>
      <w:r w:rsidRPr="00B7734D">
        <w:t>спечени</w:t>
      </w:r>
      <w:r w:rsidR="005C4EAE">
        <w:t>е безопасной жизни вне работы. П</w:t>
      </w:r>
      <w:r w:rsidRPr="00B7734D">
        <w:t>околени</w:t>
      </w:r>
      <w:r w:rsidR="005C4EAE">
        <w:t>е</w:t>
      </w:r>
      <w:r w:rsidRPr="00B7734D">
        <w:t xml:space="preserve"> Z </w:t>
      </w:r>
      <w:r w:rsidR="005C4EAE">
        <w:t xml:space="preserve">имеет выраженную потребность </w:t>
      </w:r>
      <w:r w:rsidRPr="00B7734D">
        <w:t xml:space="preserve">в безопасности, </w:t>
      </w:r>
      <w:r w:rsidR="005C4EAE">
        <w:t>потому</w:t>
      </w:r>
      <w:r w:rsidRPr="00B7734D">
        <w:t xml:space="preserve"> что члены этой когорты выросли в период рецессии. </w:t>
      </w:r>
      <w:r w:rsidR="0023328C">
        <w:t>Свидетельство влияния</w:t>
      </w:r>
      <w:r w:rsidRPr="00B7734D">
        <w:t xml:space="preserve"> рецессии на своих родителей</w:t>
      </w:r>
      <w:r w:rsidR="0023328C">
        <w:t xml:space="preserve"> привело к тому, что теперь</w:t>
      </w:r>
      <w:r w:rsidRPr="00B7734D">
        <w:t xml:space="preserve"> поколение </w:t>
      </w:r>
      <w:r w:rsidRPr="0023328C">
        <w:rPr>
          <w:color w:val="000000" w:themeColor="text1"/>
        </w:rPr>
        <w:t xml:space="preserve">Z </w:t>
      </w:r>
      <w:r w:rsidR="0023328C" w:rsidRPr="0023328C">
        <w:rPr>
          <w:color w:val="000000" w:themeColor="text1"/>
        </w:rPr>
        <w:t>считает важными</w:t>
      </w:r>
      <w:r w:rsidRPr="0023328C">
        <w:rPr>
          <w:color w:val="000000" w:themeColor="text1"/>
        </w:rPr>
        <w:t xml:space="preserve"> сб</w:t>
      </w:r>
      <w:r w:rsidR="0023328C" w:rsidRPr="0023328C">
        <w:rPr>
          <w:color w:val="000000" w:themeColor="text1"/>
        </w:rPr>
        <w:t>ережения</w:t>
      </w:r>
      <w:r w:rsidRPr="0023328C">
        <w:rPr>
          <w:color w:val="000000" w:themeColor="text1"/>
        </w:rPr>
        <w:t xml:space="preserve"> и г</w:t>
      </w:r>
      <w:r w:rsidR="0023328C" w:rsidRPr="0023328C">
        <w:rPr>
          <w:color w:val="000000" w:themeColor="text1"/>
        </w:rPr>
        <w:t>арантию</w:t>
      </w:r>
      <w:r w:rsidR="005C4EAE" w:rsidRPr="0023328C">
        <w:rPr>
          <w:color w:val="000000" w:themeColor="text1"/>
        </w:rPr>
        <w:t xml:space="preserve"> занятости</w:t>
      </w:r>
      <w:r w:rsidRPr="0023328C">
        <w:rPr>
          <w:color w:val="000000" w:themeColor="text1"/>
        </w:rPr>
        <w:t>.</w:t>
      </w:r>
      <w:r w:rsidRPr="00B7734D">
        <w:t xml:space="preserve"> Кроме того, представители поколения Z</w:t>
      </w:r>
      <w:r w:rsidR="0023328C">
        <w:t xml:space="preserve"> в США</w:t>
      </w:r>
      <w:r w:rsidRPr="00B7734D">
        <w:t xml:space="preserve"> испытывают стресс после выпуска</w:t>
      </w:r>
      <w:r w:rsidR="0023328C">
        <w:t xml:space="preserve"> из высших учебных заведений</w:t>
      </w:r>
      <w:r w:rsidRPr="00B7734D">
        <w:t xml:space="preserve"> из-за стремительного роста студенческих долгов и нестабильности на рынке труда. Более половины представителей поколения Z либо в некоторой степени, либо очень обеспокоены будущим (58%), и почти половина (4%) представителей поколения Z говорят, что их самая большая финансовая проблема — студенческий долг. </w:t>
      </w:r>
      <w:r w:rsidR="0023328C">
        <w:t>Таким образом, п</w:t>
      </w:r>
      <w:r w:rsidRPr="00B7734D">
        <w:t>околение Z предпочитает не рисковать. Их ожидания ниже, они не так уверены в себ</w:t>
      </w:r>
      <w:r w:rsidR="005C4EAE">
        <w:t>е, как миллениалы</w:t>
      </w:r>
      <w:r w:rsidRPr="00B7734D">
        <w:t xml:space="preserve">. </w:t>
      </w:r>
    </w:p>
    <w:p w:rsidR="00B7734D" w:rsidRDefault="0023328C" w:rsidP="000E7C6A">
      <w:r>
        <w:t xml:space="preserve">В противовес, </w:t>
      </w:r>
      <w:r w:rsidR="00816A11">
        <w:t xml:space="preserve">поколение </w:t>
      </w:r>
      <w:r w:rsidR="00816A11">
        <w:rPr>
          <w:lang w:val="en-US"/>
        </w:rPr>
        <w:t>Y</w:t>
      </w:r>
      <w:r>
        <w:t xml:space="preserve"> более толерантн</w:t>
      </w:r>
      <w:r w:rsidR="00816A11">
        <w:t>о</w:t>
      </w:r>
      <w:r>
        <w:t xml:space="preserve"> к риску. Они характеризуются как целеустремленные люди, которые </w:t>
      </w:r>
      <w:r w:rsidR="00B7734D" w:rsidRPr="00B7734D">
        <w:t>с оптимизмом смотрят на свой вкла</w:t>
      </w:r>
      <w:r w:rsidR="005C4EAE">
        <w:t>д в улучшение мира</w:t>
      </w:r>
      <w:r w:rsidR="00B7734D" w:rsidRPr="00B7734D">
        <w:t xml:space="preserve">. Миллениалы искренне верят в экспериментальный подход и в то, что самые большие проблемы можно решить, используя метод проб и </w:t>
      </w:r>
      <w:r w:rsidR="005C4EAE">
        <w:t>ошибок</w:t>
      </w:r>
      <w:r w:rsidR="00B7734D" w:rsidRPr="00B7734D">
        <w:t xml:space="preserve">. Позитивное отношение </w:t>
      </w:r>
      <w:r w:rsidR="00816A11">
        <w:t xml:space="preserve">поколения </w:t>
      </w:r>
      <w:r w:rsidR="00816A11">
        <w:rPr>
          <w:lang w:val="en-US"/>
        </w:rPr>
        <w:t>Y</w:t>
      </w:r>
      <w:r w:rsidR="00B7734D" w:rsidRPr="00B7734D">
        <w:t xml:space="preserve"> к риску </w:t>
      </w:r>
      <w:r w:rsidR="00816A11">
        <w:t>обусловлено экономической</w:t>
      </w:r>
      <w:r w:rsidR="00B7734D" w:rsidRPr="00B7734D">
        <w:t xml:space="preserve"> ситуацией, в которой находилось это поколение в </w:t>
      </w:r>
      <w:r>
        <w:t>период взросления: м</w:t>
      </w:r>
      <w:r w:rsidR="00B7734D" w:rsidRPr="00B7734D">
        <w:t xml:space="preserve">иллениалы выросли во время экономического </w:t>
      </w:r>
      <w:r>
        <w:t>подъема</w:t>
      </w:r>
      <w:r w:rsidR="00B7734D" w:rsidRPr="00B7734D">
        <w:t>.</w:t>
      </w:r>
    </w:p>
    <w:p w:rsidR="00B7734D" w:rsidRPr="000E7C6A" w:rsidRDefault="000E7C6A" w:rsidP="00B510FD">
      <w:pPr>
        <w:pStyle w:val="afa"/>
        <w:numPr>
          <w:ilvl w:val="0"/>
          <w:numId w:val="25"/>
        </w:numPr>
        <w:rPr>
          <w:b/>
        </w:rPr>
      </w:pPr>
      <w:r>
        <w:rPr>
          <w:b/>
        </w:rPr>
        <w:t>Обратная связь</w:t>
      </w:r>
    </w:p>
    <w:p w:rsidR="000A7E39" w:rsidRDefault="00B7734D" w:rsidP="00892DBA">
      <w:r w:rsidRPr="00B7734D">
        <w:t xml:space="preserve">Поколение Z </w:t>
      </w:r>
      <w:r w:rsidR="000E7C6A">
        <w:t>ожидает получение постоянной</w:t>
      </w:r>
      <w:r w:rsidRPr="00B7734D">
        <w:t xml:space="preserve"> обратной связи. Выросшие в мире мгновенной реакции (с лайками и другими </w:t>
      </w:r>
      <w:r w:rsidRPr="00F32B88">
        <w:t xml:space="preserve">наградами </w:t>
      </w:r>
      <w:r w:rsidRPr="00B7734D">
        <w:t xml:space="preserve">в социальных сетях), 40% представителей поколения Z </w:t>
      </w:r>
      <w:r w:rsidR="000E7C6A">
        <w:t>ожидают</w:t>
      </w:r>
      <w:r w:rsidRPr="00B7734D">
        <w:t xml:space="preserve"> ежедневного общения со своим начальником, и</w:t>
      </w:r>
      <w:r w:rsidR="00892DBA">
        <w:t>,</w:t>
      </w:r>
      <w:r w:rsidRPr="00B7734D">
        <w:t xml:space="preserve"> если они этого не получают, они часто думают, чт</w:t>
      </w:r>
      <w:r w:rsidR="00892DBA">
        <w:t>о сделали что-то не так. О</w:t>
      </w:r>
      <w:r w:rsidRPr="00B7734D">
        <w:t xml:space="preserve">братная связь </w:t>
      </w:r>
      <w:r w:rsidR="000E7C6A">
        <w:t xml:space="preserve">в случае с этим поколением </w:t>
      </w:r>
      <w:r w:rsidRPr="00B7734D">
        <w:t>до</w:t>
      </w:r>
      <w:r w:rsidR="00892DBA">
        <w:t xml:space="preserve">лжна быть частой и действенной. </w:t>
      </w:r>
      <w:r w:rsidRPr="00B7734D">
        <w:t xml:space="preserve">Поскольку они хотят улучшить свою работу, они могут выдержать прямую и конструктивную критику. Для </w:t>
      </w:r>
      <w:r w:rsidR="000E7C6A">
        <w:t xml:space="preserve">поколения </w:t>
      </w:r>
      <w:r w:rsidR="000E7C6A">
        <w:rPr>
          <w:lang w:val="en-US"/>
        </w:rPr>
        <w:t>Y</w:t>
      </w:r>
      <w:r w:rsidRPr="00B7734D">
        <w:t>, котор</w:t>
      </w:r>
      <w:r w:rsidR="000E7C6A">
        <w:t>ое также ожидает получение обратной связи</w:t>
      </w:r>
      <w:r w:rsidRPr="00B7734D">
        <w:t xml:space="preserve"> и часто в ней нужда</w:t>
      </w:r>
      <w:r w:rsidR="000E7C6A">
        <w:t>е</w:t>
      </w:r>
      <w:r w:rsidRPr="00B7734D">
        <w:t>тся, обратная связь является почти критически важным компонентом производительности и удовлетворенност</w:t>
      </w:r>
      <w:r w:rsidR="00892DBA">
        <w:t>и работой</w:t>
      </w:r>
      <w:r w:rsidRPr="00B7734D">
        <w:t>.</w:t>
      </w:r>
    </w:p>
    <w:p w:rsidR="000A7E39" w:rsidRDefault="000A7E39" w:rsidP="00E44E3D">
      <w:pPr>
        <w:ind w:firstLine="0"/>
      </w:pPr>
    </w:p>
    <w:p w:rsidR="000A7E39" w:rsidRPr="000459D6" w:rsidRDefault="00B7734D" w:rsidP="000459D6">
      <w:pPr>
        <w:rPr>
          <w:b/>
        </w:rPr>
      </w:pPr>
      <w:r w:rsidRPr="000459D6">
        <w:rPr>
          <w:b/>
        </w:rPr>
        <w:t>Социальные рабочие ценности</w:t>
      </w:r>
    </w:p>
    <w:p w:rsidR="00B7734D" w:rsidRPr="00A66A5F" w:rsidRDefault="00693CB3" w:rsidP="00B510FD">
      <w:pPr>
        <w:pStyle w:val="afa"/>
        <w:numPr>
          <w:ilvl w:val="0"/>
          <w:numId w:val="26"/>
        </w:numPr>
        <w:rPr>
          <w:b/>
        </w:rPr>
      </w:pPr>
      <w:r w:rsidRPr="00A66A5F">
        <w:rPr>
          <w:b/>
        </w:rPr>
        <w:t>Социальное взаимодействие</w:t>
      </w:r>
    </w:p>
    <w:p w:rsidR="006735FF" w:rsidRPr="00A66A5F" w:rsidRDefault="00767375" w:rsidP="006735FF">
      <w:r w:rsidRPr="00A66A5F">
        <w:t>П</w:t>
      </w:r>
      <w:r w:rsidR="00B7734D" w:rsidRPr="00A66A5F">
        <w:t xml:space="preserve">редставители поколения Z сообщают о сильной потребности в социальных связях. Тем не менее </w:t>
      </w:r>
      <w:r w:rsidR="00A66A5F" w:rsidRPr="00A66A5F">
        <w:t>общение с помощью технологий приносит им б</w:t>
      </w:r>
      <w:r w:rsidR="00A66A5F" w:rsidRPr="00A66A5F">
        <w:rPr>
          <w:b/>
          <w:i/>
        </w:rPr>
        <w:t>о</w:t>
      </w:r>
      <w:r w:rsidR="00A66A5F" w:rsidRPr="00A66A5F">
        <w:t>льший комфорт, чем живое общение</w:t>
      </w:r>
      <w:r w:rsidR="00B7734D" w:rsidRPr="00A66A5F">
        <w:t>. Полагаясь на обмен текстовыми сообщениями</w:t>
      </w:r>
      <w:r w:rsidR="006735FF" w:rsidRPr="00A66A5F">
        <w:t xml:space="preserve"> в межличностном общении</w:t>
      </w:r>
      <w:r w:rsidR="00B7734D" w:rsidRPr="00A66A5F">
        <w:t xml:space="preserve">, представители поколения Z упустили возможность изучить некоторые важные </w:t>
      </w:r>
      <w:r w:rsidR="006735FF" w:rsidRPr="00A66A5F">
        <w:t>принципы</w:t>
      </w:r>
      <w:r w:rsidR="00A66A5F" w:rsidRPr="00A66A5F">
        <w:t xml:space="preserve"> общения, например, </w:t>
      </w:r>
      <w:r w:rsidR="006735FF" w:rsidRPr="00A66A5F">
        <w:t>умение</w:t>
      </w:r>
      <w:r w:rsidR="00B7734D" w:rsidRPr="00A66A5F">
        <w:t xml:space="preserve"> слушать, задавать вопросы, </w:t>
      </w:r>
      <w:r w:rsidR="006735FF" w:rsidRPr="00A66A5F">
        <w:t>давать обратную связь</w:t>
      </w:r>
      <w:r w:rsidR="00B7734D" w:rsidRPr="00A66A5F">
        <w:t>, строить отношения, решать проблемы</w:t>
      </w:r>
      <w:r w:rsidR="006735FF" w:rsidRPr="00A66A5F">
        <w:t xml:space="preserve"> и конфликты</w:t>
      </w:r>
      <w:r w:rsidR="00B7734D" w:rsidRPr="00A66A5F">
        <w:t xml:space="preserve"> в режиме реального времени</w:t>
      </w:r>
      <w:r w:rsidR="006735FF" w:rsidRPr="00A66A5F">
        <w:t xml:space="preserve">. </w:t>
      </w:r>
      <w:r w:rsidR="00A66A5F" w:rsidRPr="00A66A5F">
        <w:t xml:space="preserve">Использование кратких </w:t>
      </w:r>
      <w:r w:rsidR="006735FF" w:rsidRPr="00A66A5F">
        <w:t xml:space="preserve">текстовых сообщений по электронной почте и </w:t>
      </w:r>
      <w:r w:rsidR="00A66A5F" w:rsidRPr="00A66A5F">
        <w:t>в социальных сетях снижае</w:t>
      </w:r>
      <w:r w:rsidR="00B7734D" w:rsidRPr="00A66A5F">
        <w:t>т возможность для высококачественных о</w:t>
      </w:r>
      <w:r w:rsidR="006735FF" w:rsidRPr="00A66A5F">
        <w:t>тношений, а это</w:t>
      </w:r>
      <w:r w:rsidR="00A66A5F" w:rsidRPr="00A66A5F">
        <w:t xml:space="preserve"> не позволяе</w:t>
      </w:r>
      <w:r w:rsidR="006735FF" w:rsidRPr="00A66A5F">
        <w:t>т</w:t>
      </w:r>
      <w:r w:rsidR="00B7734D" w:rsidRPr="00A66A5F">
        <w:t xml:space="preserve"> </w:t>
      </w:r>
      <w:r w:rsidRPr="00A66A5F">
        <w:t>установить взаимное</w:t>
      </w:r>
      <w:r w:rsidR="00B7734D" w:rsidRPr="00A66A5F">
        <w:t xml:space="preserve"> довери</w:t>
      </w:r>
      <w:r w:rsidRPr="00A66A5F">
        <w:t xml:space="preserve">е, что </w:t>
      </w:r>
      <w:r w:rsidR="00B7734D" w:rsidRPr="00A66A5F">
        <w:t>может быть воспринято как проявлен</w:t>
      </w:r>
      <w:r w:rsidRPr="00A66A5F">
        <w:t>ие неуважения</w:t>
      </w:r>
      <w:r w:rsidR="00B7734D" w:rsidRPr="00A66A5F">
        <w:t xml:space="preserve">. </w:t>
      </w:r>
      <w:r w:rsidR="006735FF" w:rsidRPr="00A66A5F">
        <w:t xml:space="preserve"> </w:t>
      </w:r>
      <w:r w:rsidR="00B7734D" w:rsidRPr="00A66A5F">
        <w:t xml:space="preserve">Кроме того, </w:t>
      </w:r>
      <w:r w:rsidR="006735FF" w:rsidRPr="00A66A5F">
        <w:t xml:space="preserve">представители поколения </w:t>
      </w:r>
      <w:r w:rsidR="006735FF" w:rsidRPr="00A66A5F">
        <w:rPr>
          <w:lang w:val="en-US"/>
        </w:rPr>
        <w:t>Z</w:t>
      </w:r>
      <w:r w:rsidR="00B7734D" w:rsidRPr="00A66A5F">
        <w:t xml:space="preserve"> </w:t>
      </w:r>
      <w:r w:rsidR="006735FF" w:rsidRPr="00A66A5F">
        <w:t>реже всего работали в юные годы</w:t>
      </w:r>
      <w:r w:rsidR="00B7734D" w:rsidRPr="00A66A5F">
        <w:t xml:space="preserve"> и чаще всего с</w:t>
      </w:r>
      <w:r w:rsidRPr="00A66A5F">
        <w:t xml:space="preserve">традают от депрессии и тревоги, </w:t>
      </w:r>
      <w:r w:rsidR="00B7734D" w:rsidRPr="00A66A5F">
        <w:t xml:space="preserve">поэтому им может не хватать социальных навыков и качеств, необходимых для успешного профессионального взаимодействия. </w:t>
      </w:r>
    </w:p>
    <w:p w:rsidR="00B7734D" w:rsidRPr="00A66A5F" w:rsidRDefault="006735FF" w:rsidP="006735FF">
      <w:r w:rsidRPr="00A66A5F">
        <w:t xml:space="preserve">Представители поколения </w:t>
      </w:r>
      <w:r w:rsidRPr="00A66A5F">
        <w:rPr>
          <w:lang w:val="en-US"/>
        </w:rPr>
        <w:t>Y</w:t>
      </w:r>
      <w:r w:rsidR="00B7734D" w:rsidRPr="00A66A5F">
        <w:t xml:space="preserve">, с другой стороны, склонны </w:t>
      </w:r>
      <w:r w:rsidRPr="00A66A5F">
        <w:t xml:space="preserve">предавать большое значение личным </w:t>
      </w:r>
      <w:r w:rsidR="00B7734D" w:rsidRPr="00A66A5F">
        <w:t>социальны</w:t>
      </w:r>
      <w:r w:rsidRPr="00A66A5F">
        <w:t>м</w:t>
      </w:r>
      <w:r w:rsidR="00B7734D" w:rsidRPr="00A66A5F">
        <w:t xml:space="preserve"> а</w:t>
      </w:r>
      <w:r w:rsidR="00767375" w:rsidRPr="00A66A5F">
        <w:t>спект</w:t>
      </w:r>
      <w:r w:rsidRPr="00A66A5F">
        <w:t>ам</w:t>
      </w:r>
      <w:r w:rsidR="00767375" w:rsidRPr="00A66A5F">
        <w:t xml:space="preserve"> работы и рабочей среды. О</w:t>
      </w:r>
      <w:r w:rsidR="00B7734D" w:rsidRPr="00A66A5F">
        <w:t>бщение с коллегами является самой важной потребностью миллениалов на рабочем месте. Им нравится быть частью сообщества с крепкими отношениями, которое можн</w:t>
      </w:r>
      <w:r w:rsidR="00767375" w:rsidRPr="00A66A5F">
        <w:t>о назвать их «рабочей семьей»</w:t>
      </w:r>
      <w:r w:rsidR="00B7734D" w:rsidRPr="00A66A5F">
        <w:t>.</w:t>
      </w:r>
    </w:p>
    <w:p w:rsidR="00943980" w:rsidRDefault="00943980" w:rsidP="00943980">
      <w:r w:rsidRPr="00B7734D">
        <w:t xml:space="preserve">Поколение Z хочет управлять своими собственными проектами, чтобы </w:t>
      </w:r>
      <w:r>
        <w:t>применить свои навыки на практике и проявить себя</w:t>
      </w:r>
      <w:r w:rsidRPr="00B7734D">
        <w:t xml:space="preserve">. Они не хотят, чтобы другие выполняли их </w:t>
      </w:r>
      <w:r>
        <w:t>работу за них. Это поколение</w:t>
      </w:r>
      <w:r w:rsidRPr="00B7734D">
        <w:t xml:space="preserve"> предпочитает </w:t>
      </w:r>
      <w:r>
        <w:t>работать независимо</w:t>
      </w:r>
      <w:r w:rsidRPr="00B7734D">
        <w:t xml:space="preserve"> и, как правило, неохотно участвует в командной работе. Этот факт может быть обусловлен склонностью представителей поколения Z к общению в виртуальной среде, использованию сокращенного</w:t>
      </w:r>
      <w:r>
        <w:t xml:space="preserve"> языка, что влияет на их навыки социализации и </w:t>
      </w:r>
      <w:r w:rsidRPr="00B7734D">
        <w:t>межличностного общен</w:t>
      </w:r>
      <w:r>
        <w:t>ия</w:t>
      </w:r>
      <w:r w:rsidRPr="00B7734D">
        <w:t>. Более того, поскольку поколение Z развивает</w:t>
      </w:r>
      <w:r>
        <w:t xml:space="preserve">ся в конкурентной среде, </w:t>
      </w:r>
      <w:r w:rsidRPr="00B7734D">
        <w:t xml:space="preserve">почти 80% представителей поколения Z ожидают работать усерднее, чем поколение старше их, чтобы </w:t>
      </w:r>
      <w:r>
        <w:t>иметь возможность</w:t>
      </w:r>
      <w:r w:rsidRPr="00B7734D">
        <w:t xml:space="preserve"> проложить успешный профессиональный путь.</w:t>
      </w:r>
      <w:r>
        <w:t xml:space="preserve"> О</w:t>
      </w:r>
      <w:r w:rsidRPr="00B7734D">
        <w:t xml:space="preserve">ни не хотят рисковать неудачей, вызванной менее амбициозным членом команды. </w:t>
      </w:r>
    </w:p>
    <w:p w:rsidR="00943980" w:rsidRPr="00A66A5F" w:rsidRDefault="00943980" w:rsidP="00943980">
      <w:r w:rsidRPr="00B7734D">
        <w:t xml:space="preserve">Напротив, миллениалы верят в партнерство, сотрудничество и </w:t>
      </w:r>
      <w:r>
        <w:t xml:space="preserve">крепкие </w:t>
      </w:r>
      <w:r w:rsidRPr="00B7734D">
        <w:t xml:space="preserve">отношения </w:t>
      </w:r>
      <w:r>
        <w:t xml:space="preserve">на работе </w:t>
      </w:r>
      <w:r w:rsidRPr="00B7734D">
        <w:t xml:space="preserve">и более лояльны к команде, чем к организации. </w:t>
      </w:r>
      <w:r>
        <w:t xml:space="preserve">Поколение </w:t>
      </w:r>
      <w:r>
        <w:rPr>
          <w:lang w:val="en-US"/>
        </w:rPr>
        <w:t>Y</w:t>
      </w:r>
      <w:r>
        <w:t xml:space="preserve"> предпочитае</w:t>
      </w:r>
      <w:r w:rsidRPr="00B7734D">
        <w:t xml:space="preserve">т работать в команде, потому что </w:t>
      </w:r>
      <w:r>
        <w:t>его представители</w:t>
      </w:r>
      <w:r w:rsidRPr="00B7734D">
        <w:t xml:space="preserve"> считают групповую работу более увлекательной. По сути, эти два наиболее близких друг к другу поколения меньше всего могут работать вместе. Миллениалы могут работать вместе со старшим поколен</w:t>
      </w:r>
      <w:r>
        <w:t>ием для достижения общей цели, когда</w:t>
      </w:r>
      <w:r w:rsidRPr="00B7734D">
        <w:t xml:space="preserve"> </w:t>
      </w:r>
      <w:r w:rsidRPr="00A66A5F">
        <w:t>представители поколения Z хотят добиться успеха в одиночку.</w:t>
      </w:r>
    </w:p>
    <w:p w:rsidR="00B7734D" w:rsidRDefault="00B7734D" w:rsidP="00E44E3D">
      <w:pPr>
        <w:ind w:firstLine="0"/>
      </w:pPr>
    </w:p>
    <w:p w:rsidR="000A7E39" w:rsidRPr="00693CB3" w:rsidRDefault="00BB4415" w:rsidP="00B510FD">
      <w:pPr>
        <w:pStyle w:val="afa"/>
        <w:numPr>
          <w:ilvl w:val="0"/>
          <w:numId w:val="26"/>
        </w:numPr>
        <w:rPr>
          <w:b/>
        </w:rPr>
      </w:pPr>
      <w:r w:rsidRPr="00693CB3">
        <w:rPr>
          <w:b/>
        </w:rPr>
        <w:t>Балан</w:t>
      </w:r>
      <w:r w:rsidR="00693CB3" w:rsidRPr="00693CB3">
        <w:rPr>
          <w:b/>
        </w:rPr>
        <w:t>с между работой и личной жизнью</w:t>
      </w:r>
    </w:p>
    <w:p w:rsidR="00BB4415" w:rsidRPr="00BB4415" w:rsidRDefault="00BB4415" w:rsidP="00BB4415">
      <w:r w:rsidRPr="00BB4415">
        <w:t>Баланс между работой и личной жизнью является наиболее важным фактором для</w:t>
      </w:r>
      <w:r w:rsidR="00452ECD">
        <w:t xml:space="preserve"> поколения Z при выборе работы. </w:t>
      </w:r>
      <w:r w:rsidR="00344D11">
        <w:t xml:space="preserve">Миллениалы </w:t>
      </w:r>
      <w:r w:rsidR="00452ECD">
        <w:t>также ищут гибкий график, который приводи</w:t>
      </w:r>
      <w:r w:rsidRPr="00BB4415">
        <w:t>т к лучшему балансу</w:t>
      </w:r>
      <w:r w:rsidR="00452ECD">
        <w:t xml:space="preserve"> между работой и личной жизнью</w:t>
      </w:r>
      <w:r w:rsidRPr="00BB4415">
        <w:t>. Это поко</w:t>
      </w:r>
      <w:r w:rsidR="00693CB3">
        <w:t xml:space="preserve">ление выросло с </w:t>
      </w:r>
      <w:r w:rsidR="00344D11">
        <w:t>ориентиром</w:t>
      </w:r>
      <w:r w:rsidR="00693CB3">
        <w:t xml:space="preserve"> на семью, </w:t>
      </w:r>
      <w:r w:rsidR="00344D11">
        <w:t>его представители</w:t>
      </w:r>
      <w:r w:rsidRPr="00BB4415">
        <w:t xml:space="preserve"> предпочитают сосредотачиваться на своей ли</w:t>
      </w:r>
      <w:r w:rsidR="00452ECD">
        <w:t>чной жизни, а не на карьере.</w:t>
      </w:r>
    </w:p>
    <w:p w:rsidR="00693CB3" w:rsidRDefault="00693CB3" w:rsidP="00E44E3D">
      <w:pPr>
        <w:ind w:firstLine="0"/>
      </w:pPr>
    </w:p>
    <w:p w:rsidR="00CC47D6" w:rsidRPr="0016188A" w:rsidRDefault="00E74E7C" w:rsidP="001E3C7B">
      <w:r>
        <w:t xml:space="preserve">А. Б Махмуд и коллеги провели исследование нескольких поколений как сотрудников. Они </w:t>
      </w:r>
      <w:r w:rsidR="006A123A">
        <w:t>поставили целью изучение</w:t>
      </w:r>
      <w:r w:rsidR="00970EC8" w:rsidRPr="00970EC8">
        <w:t xml:space="preserve"> различи</w:t>
      </w:r>
      <w:r w:rsidR="006A123A">
        <w:t>й</w:t>
      </w:r>
      <w:r w:rsidR="00970EC8" w:rsidRPr="00970EC8">
        <w:t xml:space="preserve"> между поколениями </w:t>
      </w:r>
      <w:r w:rsidR="006F7AB7" w:rsidRPr="00970EC8">
        <w:rPr>
          <w:lang w:val="en-US"/>
        </w:rPr>
        <w:t>X</w:t>
      </w:r>
      <w:r w:rsidR="006F7AB7" w:rsidRPr="00970EC8">
        <w:t xml:space="preserve">, </w:t>
      </w:r>
      <w:r w:rsidR="006F7AB7" w:rsidRPr="00970EC8">
        <w:rPr>
          <w:lang w:val="en-US"/>
        </w:rPr>
        <w:t>Y</w:t>
      </w:r>
      <w:r w:rsidR="006F7AB7" w:rsidRPr="00970EC8">
        <w:t xml:space="preserve"> и </w:t>
      </w:r>
      <w:r w:rsidR="006F7AB7" w:rsidRPr="00970EC8">
        <w:rPr>
          <w:lang w:val="en-US"/>
        </w:rPr>
        <w:t>Z</w:t>
      </w:r>
      <w:r w:rsidR="006F7AB7" w:rsidRPr="00970EC8">
        <w:t xml:space="preserve"> </w:t>
      </w:r>
      <w:r w:rsidR="00940C61">
        <w:t xml:space="preserve">относительно </w:t>
      </w:r>
      <w:r w:rsidR="00970EC8" w:rsidRPr="00970EC8">
        <w:t>источников общей мотивации сотрудников на рабочем месте</w:t>
      </w:r>
      <w:r w:rsidR="006A123A">
        <w:t xml:space="preserve">, что может помочь </w:t>
      </w:r>
      <w:r w:rsidR="00970EC8" w:rsidRPr="00970EC8">
        <w:t xml:space="preserve">менеджерам в принятии решений о найме и </w:t>
      </w:r>
      <w:r w:rsidR="00940C61">
        <w:t>удержании</w:t>
      </w:r>
      <w:r w:rsidR="00970EC8" w:rsidRPr="00970EC8">
        <w:t xml:space="preserve"> сотрудников разных поколений</w:t>
      </w:r>
      <w:r>
        <w:rPr>
          <w:rStyle w:val="aff1"/>
        </w:rPr>
        <w:footnoteReference w:id="91"/>
      </w:r>
      <w:r w:rsidR="00970EC8" w:rsidRPr="00970EC8">
        <w:t>.</w:t>
      </w:r>
      <w:r w:rsidR="001E3C7B">
        <w:t xml:space="preserve"> </w:t>
      </w:r>
      <w:r w:rsidR="00DC7AF4" w:rsidRPr="00DC7AF4">
        <w:t>Респонденты, участвовавшие в исследова</w:t>
      </w:r>
      <w:r>
        <w:t>нии, жили и работали</w:t>
      </w:r>
      <w:r w:rsidR="006A123A">
        <w:t xml:space="preserve"> в Канаде</w:t>
      </w:r>
      <w:r>
        <w:t xml:space="preserve"> на момент проведения исследования</w:t>
      </w:r>
      <w:r w:rsidR="006A123A">
        <w:t>. Они</w:t>
      </w:r>
      <w:r w:rsidR="00DC7AF4" w:rsidRPr="00DC7AF4">
        <w:t xml:space="preserve"> </w:t>
      </w:r>
      <w:r w:rsidR="006A123A">
        <w:t xml:space="preserve">заполняли </w:t>
      </w:r>
      <w:r w:rsidR="00DC7AF4" w:rsidRPr="00DC7AF4">
        <w:t>онлайн-</w:t>
      </w:r>
      <w:r w:rsidR="006A123A">
        <w:t>анкеты</w:t>
      </w:r>
      <w:r w:rsidR="00DC7AF4" w:rsidRPr="00DC7AF4">
        <w:t xml:space="preserve"> в период с четвертого квартала 2017 года по конец января 2020 года.</w:t>
      </w:r>
    </w:p>
    <w:p w:rsidR="004A4764" w:rsidRDefault="001E3C7B" w:rsidP="00877D4F">
      <w:r>
        <w:t xml:space="preserve">Что касается поколения </w:t>
      </w:r>
      <w:r>
        <w:rPr>
          <w:lang w:val="en-US"/>
        </w:rPr>
        <w:t>X</w:t>
      </w:r>
      <w:r>
        <w:t xml:space="preserve"> – рожденного с 1965 по 1981, по мнению авторов, – оно определяется как самоуправляемое, скептическое и автономное, рожденное во времена быстрых перемен. Его представители ищут баланс между работой и личной жизнью, чтобы у них было достаточно времени для семьи, в</w:t>
      </w:r>
      <w:r w:rsidR="00B5118D">
        <w:t xml:space="preserve"> отличие от своих руководителей поколения бэби-бумеров</w:t>
      </w:r>
      <w:r w:rsidR="00877D4F">
        <w:t xml:space="preserve">, которые были склонны слишком много работать. </w:t>
      </w:r>
      <w:r>
        <w:t>Представители</w:t>
      </w:r>
      <w:r w:rsidR="00877D4F">
        <w:t xml:space="preserve"> поколения X, которые составляют многих родителей поколения Z, теперь становятся старшими членами рабочей силы по мере выхода на пенсию бэби-бум</w:t>
      </w:r>
      <w:r w:rsidR="00B5118D">
        <w:t>еров</w:t>
      </w:r>
      <w:r w:rsidR="00877D4F">
        <w:t xml:space="preserve">. </w:t>
      </w:r>
      <w:r>
        <w:t>Это поколение</w:t>
      </w:r>
      <w:r w:rsidR="00877D4F">
        <w:t xml:space="preserve"> демонстриру</w:t>
      </w:r>
      <w:r>
        <w:t>е</w:t>
      </w:r>
      <w:r w:rsidR="00877D4F">
        <w:t xml:space="preserve">т поведение, аналогичное </w:t>
      </w:r>
      <w:r>
        <w:t xml:space="preserve">поведению поколения </w:t>
      </w:r>
      <w:r>
        <w:rPr>
          <w:lang w:val="en-US"/>
        </w:rPr>
        <w:t>Z</w:t>
      </w:r>
      <w:r w:rsidR="00877D4F">
        <w:t>, в использовании социальных сетей и смартфонов. Предпочтения в общении представителей поколения X, как правило, отличаются от предпочтений представител</w:t>
      </w:r>
      <w:r>
        <w:t>ей более молодых</w:t>
      </w:r>
      <w:r w:rsidR="00877D4F">
        <w:t xml:space="preserve"> поколени</w:t>
      </w:r>
      <w:r>
        <w:t>й</w:t>
      </w:r>
      <w:r w:rsidR="00877D4F">
        <w:t>. Например, представители поколения Z не предпочитают использовать электронную почту для об</w:t>
      </w:r>
      <w:r w:rsidR="00B5118D">
        <w:t>щения на рабочем месте, и</w:t>
      </w:r>
      <w:r w:rsidR="00877D4F">
        <w:t>х больше интересуют текстовые сообщ</w:t>
      </w:r>
      <w:r w:rsidR="00B5118D">
        <w:t>ения</w:t>
      </w:r>
      <w:r w:rsidR="00877D4F">
        <w:t xml:space="preserve">, что не </w:t>
      </w:r>
      <w:r w:rsidR="00B5118D">
        <w:t>является предпочитаемым вариантом</w:t>
      </w:r>
      <w:r>
        <w:t xml:space="preserve"> для поколения X.</w:t>
      </w:r>
    </w:p>
    <w:p w:rsidR="00A41CEB" w:rsidRDefault="00A41CEB" w:rsidP="00877D4F">
      <w:r>
        <w:t>П</w:t>
      </w:r>
      <w:r w:rsidR="00877D4F" w:rsidRPr="00877D4F">
        <w:t>околение Y</w:t>
      </w:r>
      <w:r w:rsidR="001E3C7B">
        <w:t xml:space="preserve">, рожденное в </w:t>
      </w:r>
      <w:r w:rsidR="001E3C7B" w:rsidRPr="00877D4F">
        <w:t>1982–1999</w:t>
      </w:r>
      <w:r w:rsidR="001E3C7B">
        <w:t xml:space="preserve"> гг., согласно мнению авторов данной статьи,</w:t>
      </w:r>
      <w:r w:rsidR="00877D4F" w:rsidRPr="00877D4F">
        <w:t xml:space="preserve"> становится самым многочисленным поколением канадской рабочей силы (поколение Y впервые превзошло все остальные когорты поколений в 2015 году, составляя почти 37% канадской рабочей силы). Члены поколения Y являются потомками бэби-бумеров и раннего поколения X. По сравнению со старшими поколениями</w:t>
      </w:r>
      <w:r>
        <w:t>,</w:t>
      </w:r>
      <w:r w:rsidR="00877D4F" w:rsidRPr="00877D4F">
        <w:t xml:space="preserve"> и поколение Y, и поколение Z являются цифров</w:t>
      </w:r>
      <w:r>
        <w:t>ыми аборигенами. Они знакомы с миром Интернета</w:t>
      </w:r>
      <w:r w:rsidR="00877D4F" w:rsidRPr="00877D4F">
        <w:t xml:space="preserve"> и считают технологии неотъемлемой частью своей п</w:t>
      </w:r>
      <w:r>
        <w:t>овседневной жизни</w:t>
      </w:r>
      <w:r w:rsidR="00877D4F" w:rsidRPr="00877D4F">
        <w:t>. Кроме того, поколение Y считается уверенным в себе, общительным и легко адапти</w:t>
      </w:r>
      <w:r>
        <w:t>руемым</w:t>
      </w:r>
      <w:r w:rsidR="00877D4F" w:rsidRPr="00877D4F">
        <w:t xml:space="preserve">. </w:t>
      </w:r>
    </w:p>
    <w:p w:rsidR="00A97E75" w:rsidRDefault="00877D4F" w:rsidP="00F32B88">
      <w:r w:rsidRPr="00877D4F">
        <w:t>Поколение Z</w:t>
      </w:r>
      <w:r w:rsidR="001E3C7B">
        <w:t xml:space="preserve">, по мнению авторов статьи, рожденное с 2000 по </w:t>
      </w:r>
      <w:r w:rsidR="001E3C7B" w:rsidRPr="00877D4F">
        <w:t>2012</w:t>
      </w:r>
      <w:r w:rsidR="001E3C7B">
        <w:t xml:space="preserve"> гг.,</w:t>
      </w:r>
      <w:r w:rsidRPr="00877D4F">
        <w:t xml:space="preserve"> представляет собой самое молодое поколение </w:t>
      </w:r>
      <w:r w:rsidR="00A62D0B">
        <w:t>работников</w:t>
      </w:r>
      <w:r w:rsidRPr="00877D4F">
        <w:t>, которые с каждым годом пополняют ряды сотрудников</w:t>
      </w:r>
      <w:r w:rsidR="00A62D0B">
        <w:t xml:space="preserve"> компаний</w:t>
      </w:r>
      <w:r w:rsidRPr="00877D4F">
        <w:t xml:space="preserve">. Их </w:t>
      </w:r>
      <w:r w:rsidR="004C1C4B">
        <w:t>склонность к использованию</w:t>
      </w:r>
      <w:r w:rsidRPr="00877D4F">
        <w:t xml:space="preserve"> технологий и интерес к гибкому графику работы почти идентичны </w:t>
      </w:r>
      <w:r w:rsidR="004C1C4B">
        <w:t xml:space="preserve">склонностям </w:t>
      </w:r>
      <w:r w:rsidRPr="00877D4F">
        <w:t>поко</w:t>
      </w:r>
      <w:r w:rsidR="00A41CEB">
        <w:t>лени</w:t>
      </w:r>
      <w:r w:rsidR="004C1C4B">
        <w:t>я</w:t>
      </w:r>
      <w:r w:rsidR="00A41CEB">
        <w:t xml:space="preserve"> Y на работе</w:t>
      </w:r>
      <w:r w:rsidRPr="00877D4F">
        <w:t>. Сотрудники поколения Z понимают це</w:t>
      </w:r>
      <w:r w:rsidR="004C1C4B">
        <w:t xml:space="preserve">нность финансовой стабильности, а также чувствуют удовлетворение и </w:t>
      </w:r>
      <w:r w:rsidRPr="00877D4F">
        <w:t>радость от успешной работы. Однако они отказываются жертвовать своей жизнью во имя достижения у</w:t>
      </w:r>
      <w:r w:rsidR="00A41CEB">
        <w:t>спеха на работе</w:t>
      </w:r>
      <w:r w:rsidRPr="00877D4F">
        <w:t>. И поколение Y, и поколение Z считаются этнически более разнообразными, чем люб</w:t>
      </w:r>
      <w:r w:rsidR="00A41CEB">
        <w:t>ое предыдущее поколение</w:t>
      </w:r>
      <w:r w:rsidRPr="00877D4F">
        <w:t>.</w:t>
      </w:r>
    </w:p>
    <w:p w:rsidR="00077227" w:rsidRDefault="004D6124" w:rsidP="00F32B88">
      <w:r>
        <w:t xml:space="preserve">В результате проведения авторами исследования были выявлены различия и сходства в мотивации поколений. </w:t>
      </w:r>
      <w:r w:rsidR="00077227">
        <w:t>Информация об источниках общений мотивации к работе разных поколений была вынесена в таблицу 4.</w:t>
      </w:r>
    </w:p>
    <w:p w:rsidR="00921291" w:rsidRPr="00F32B88" w:rsidRDefault="00921291" w:rsidP="00921291">
      <w:pPr>
        <w:pStyle w:val="a"/>
      </w:pPr>
      <w:r w:rsidRPr="00F32B88">
        <w:t>Сравнение источников общей мотивации к работе разных поколений</w:t>
      </w:r>
    </w:p>
    <w:tbl>
      <w:tblPr>
        <w:tblStyle w:val="ad"/>
        <w:tblW w:w="0" w:type="auto"/>
        <w:tblLook w:val="04A0" w:firstRow="1" w:lastRow="0" w:firstColumn="1" w:lastColumn="0" w:noHBand="0" w:noVBand="1"/>
      </w:tblPr>
      <w:tblGrid>
        <w:gridCol w:w="2392"/>
        <w:gridCol w:w="2392"/>
        <w:gridCol w:w="2393"/>
        <w:gridCol w:w="2393"/>
      </w:tblGrid>
      <w:tr w:rsidR="00597627" w:rsidTr="00597627">
        <w:tc>
          <w:tcPr>
            <w:tcW w:w="2392" w:type="dxa"/>
            <w:vMerge w:val="restart"/>
            <w:vAlign w:val="bottom"/>
          </w:tcPr>
          <w:p w:rsidR="00597627" w:rsidRPr="00597627" w:rsidRDefault="00597627" w:rsidP="00597627">
            <w:pPr>
              <w:pStyle w:val="af"/>
              <w:jc w:val="center"/>
              <w:rPr>
                <w:b/>
                <w:sz w:val="20"/>
              </w:rPr>
            </w:pPr>
            <w:r w:rsidRPr="00597627">
              <w:rPr>
                <w:b/>
                <w:sz w:val="20"/>
              </w:rPr>
              <w:t>Источник мотивации</w:t>
            </w:r>
          </w:p>
        </w:tc>
        <w:tc>
          <w:tcPr>
            <w:tcW w:w="7178" w:type="dxa"/>
            <w:gridSpan w:val="3"/>
            <w:vAlign w:val="center"/>
          </w:tcPr>
          <w:p w:rsidR="00597627" w:rsidRPr="00597627" w:rsidRDefault="00597627" w:rsidP="00597627">
            <w:pPr>
              <w:pStyle w:val="af"/>
              <w:jc w:val="center"/>
              <w:rPr>
                <w:b/>
                <w:sz w:val="20"/>
              </w:rPr>
            </w:pPr>
            <w:r w:rsidRPr="00597627">
              <w:rPr>
                <w:b/>
                <w:sz w:val="20"/>
              </w:rPr>
              <w:t>Поколения</w:t>
            </w:r>
          </w:p>
        </w:tc>
      </w:tr>
      <w:tr w:rsidR="00597627" w:rsidTr="00597627">
        <w:tc>
          <w:tcPr>
            <w:tcW w:w="2392" w:type="dxa"/>
            <w:vMerge/>
          </w:tcPr>
          <w:p w:rsidR="00597627" w:rsidRPr="00597627" w:rsidRDefault="00597627" w:rsidP="00597627">
            <w:pPr>
              <w:pStyle w:val="af"/>
              <w:rPr>
                <w:b/>
                <w:sz w:val="20"/>
              </w:rPr>
            </w:pPr>
          </w:p>
        </w:tc>
        <w:tc>
          <w:tcPr>
            <w:tcW w:w="2392" w:type="dxa"/>
            <w:vAlign w:val="center"/>
          </w:tcPr>
          <w:p w:rsidR="00597627" w:rsidRPr="00597627" w:rsidRDefault="00597627" w:rsidP="00597627">
            <w:pPr>
              <w:pStyle w:val="af"/>
              <w:jc w:val="center"/>
              <w:rPr>
                <w:b/>
                <w:sz w:val="20"/>
                <w:lang w:val="en-US"/>
              </w:rPr>
            </w:pPr>
            <w:r w:rsidRPr="00597627">
              <w:rPr>
                <w:b/>
                <w:sz w:val="20"/>
                <w:lang w:val="en-US"/>
              </w:rPr>
              <w:t>X</w:t>
            </w:r>
          </w:p>
        </w:tc>
        <w:tc>
          <w:tcPr>
            <w:tcW w:w="2393" w:type="dxa"/>
            <w:vAlign w:val="center"/>
          </w:tcPr>
          <w:p w:rsidR="00597627" w:rsidRPr="00597627" w:rsidRDefault="00597627" w:rsidP="00597627">
            <w:pPr>
              <w:pStyle w:val="af"/>
              <w:jc w:val="center"/>
              <w:rPr>
                <w:b/>
                <w:sz w:val="20"/>
                <w:lang w:val="en-US"/>
              </w:rPr>
            </w:pPr>
            <w:r w:rsidRPr="00597627">
              <w:rPr>
                <w:b/>
                <w:sz w:val="20"/>
                <w:lang w:val="en-US"/>
              </w:rPr>
              <w:t>Y</w:t>
            </w:r>
          </w:p>
        </w:tc>
        <w:tc>
          <w:tcPr>
            <w:tcW w:w="2393" w:type="dxa"/>
            <w:vAlign w:val="center"/>
          </w:tcPr>
          <w:p w:rsidR="00597627" w:rsidRPr="00597627" w:rsidRDefault="00597627" w:rsidP="00597627">
            <w:pPr>
              <w:pStyle w:val="af"/>
              <w:jc w:val="center"/>
              <w:rPr>
                <w:b/>
                <w:sz w:val="20"/>
              </w:rPr>
            </w:pPr>
            <w:r w:rsidRPr="00597627">
              <w:rPr>
                <w:b/>
                <w:sz w:val="20"/>
                <w:lang w:val="en-US"/>
              </w:rPr>
              <w:t>Z</w:t>
            </w:r>
          </w:p>
        </w:tc>
      </w:tr>
      <w:tr w:rsidR="00597627" w:rsidTr="00597627">
        <w:tc>
          <w:tcPr>
            <w:tcW w:w="2392" w:type="dxa"/>
          </w:tcPr>
          <w:p w:rsidR="00597627" w:rsidRPr="00597627" w:rsidRDefault="00597627" w:rsidP="00597627">
            <w:pPr>
              <w:pStyle w:val="af"/>
              <w:rPr>
                <w:sz w:val="20"/>
              </w:rPr>
            </w:pPr>
            <w:r w:rsidRPr="00597627">
              <w:rPr>
                <w:sz w:val="20"/>
              </w:rPr>
              <w:t>Демотивация</w:t>
            </w:r>
          </w:p>
        </w:tc>
        <w:tc>
          <w:tcPr>
            <w:tcW w:w="2392" w:type="dxa"/>
          </w:tcPr>
          <w:p w:rsidR="00597627" w:rsidRPr="00597627" w:rsidRDefault="00597627" w:rsidP="00597627">
            <w:pPr>
              <w:pStyle w:val="af"/>
              <w:rPr>
                <w:sz w:val="20"/>
              </w:rPr>
            </w:pPr>
            <w:r>
              <w:rPr>
                <w:sz w:val="20"/>
              </w:rPr>
              <w:t>Ценится меньше</w:t>
            </w:r>
          </w:p>
        </w:tc>
        <w:tc>
          <w:tcPr>
            <w:tcW w:w="2393" w:type="dxa"/>
          </w:tcPr>
          <w:p w:rsidR="00597627" w:rsidRPr="00597627" w:rsidRDefault="00A97E75" w:rsidP="00597627">
            <w:pPr>
              <w:pStyle w:val="af"/>
              <w:rPr>
                <w:sz w:val="20"/>
              </w:rPr>
            </w:pPr>
            <w:r>
              <w:rPr>
                <w:sz w:val="20"/>
              </w:rPr>
              <w:t>Ценится меньше</w:t>
            </w:r>
          </w:p>
        </w:tc>
        <w:tc>
          <w:tcPr>
            <w:tcW w:w="2393" w:type="dxa"/>
          </w:tcPr>
          <w:p w:rsidR="00597627" w:rsidRPr="000B3162" w:rsidRDefault="00597627" w:rsidP="00597627">
            <w:pPr>
              <w:pStyle w:val="af"/>
              <w:rPr>
                <w:b/>
                <w:color w:val="76923C" w:themeColor="accent3" w:themeShade="BF"/>
                <w:sz w:val="20"/>
              </w:rPr>
            </w:pPr>
            <w:r w:rsidRPr="000B3162">
              <w:rPr>
                <w:b/>
                <w:color w:val="76923C" w:themeColor="accent3" w:themeShade="BF"/>
                <w:sz w:val="20"/>
              </w:rPr>
              <w:t>Ценится больше</w:t>
            </w:r>
          </w:p>
        </w:tc>
      </w:tr>
      <w:tr w:rsidR="00597627" w:rsidTr="00597627">
        <w:tc>
          <w:tcPr>
            <w:tcW w:w="2392" w:type="dxa"/>
          </w:tcPr>
          <w:p w:rsidR="00597627" w:rsidRPr="00077227" w:rsidRDefault="00077227" w:rsidP="00597627">
            <w:pPr>
              <w:pStyle w:val="af"/>
              <w:rPr>
                <w:sz w:val="20"/>
              </w:rPr>
            </w:pPr>
            <w:r>
              <w:rPr>
                <w:sz w:val="20"/>
              </w:rPr>
              <w:t>Внешняя материальная регуляция</w:t>
            </w:r>
          </w:p>
        </w:tc>
        <w:tc>
          <w:tcPr>
            <w:tcW w:w="2392" w:type="dxa"/>
          </w:tcPr>
          <w:p w:rsidR="00597627" w:rsidRPr="00597627" w:rsidRDefault="00597627" w:rsidP="00597627">
            <w:pPr>
              <w:pStyle w:val="af"/>
              <w:rPr>
                <w:sz w:val="20"/>
              </w:rPr>
            </w:pPr>
            <w:r>
              <w:rPr>
                <w:sz w:val="20"/>
              </w:rPr>
              <w:t>Не является источником мотивации</w:t>
            </w:r>
          </w:p>
        </w:tc>
        <w:tc>
          <w:tcPr>
            <w:tcW w:w="2393" w:type="dxa"/>
          </w:tcPr>
          <w:p w:rsidR="00597627" w:rsidRPr="00597627" w:rsidRDefault="00A97E75" w:rsidP="00597627">
            <w:pPr>
              <w:pStyle w:val="af"/>
              <w:rPr>
                <w:sz w:val="20"/>
              </w:rPr>
            </w:pPr>
            <w:r>
              <w:rPr>
                <w:sz w:val="20"/>
              </w:rPr>
              <w:t>Не является источником мотивации</w:t>
            </w:r>
          </w:p>
        </w:tc>
        <w:tc>
          <w:tcPr>
            <w:tcW w:w="2393" w:type="dxa"/>
          </w:tcPr>
          <w:p w:rsidR="00597627" w:rsidRPr="000B3162" w:rsidRDefault="00597627" w:rsidP="00597627">
            <w:pPr>
              <w:pStyle w:val="af"/>
              <w:rPr>
                <w:b/>
                <w:color w:val="76923C" w:themeColor="accent3" w:themeShade="BF"/>
                <w:sz w:val="20"/>
              </w:rPr>
            </w:pPr>
            <w:r w:rsidRPr="000B3162">
              <w:rPr>
                <w:b/>
                <w:color w:val="76923C" w:themeColor="accent3" w:themeShade="BF"/>
                <w:sz w:val="20"/>
              </w:rPr>
              <w:t>Является источником мотивации</w:t>
            </w:r>
          </w:p>
        </w:tc>
      </w:tr>
      <w:tr w:rsidR="00597627" w:rsidTr="00597627">
        <w:tc>
          <w:tcPr>
            <w:tcW w:w="2392" w:type="dxa"/>
          </w:tcPr>
          <w:p w:rsidR="00597627" w:rsidRPr="00077227" w:rsidRDefault="00077227" w:rsidP="00597627">
            <w:pPr>
              <w:pStyle w:val="af"/>
              <w:rPr>
                <w:sz w:val="20"/>
              </w:rPr>
            </w:pPr>
            <w:r>
              <w:rPr>
                <w:sz w:val="20"/>
              </w:rPr>
              <w:t>Внешняя социальная регуляция</w:t>
            </w:r>
          </w:p>
        </w:tc>
        <w:tc>
          <w:tcPr>
            <w:tcW w:w="2392" w:type="dxa"/>
          </w:tcPr>
          <w:p w:rsidR="00597627" w:rsidRPr="000B3162" w:rsidRDefault="00597627" w:rsidP="00597627">
            <w:pPr>
              <w:pStyle w:val="af"/>
              <w:rPr>
                <w:b/>
                <w:color w:val="76923C" w:themeColor="accent3" w:themeShade="BF"/>
                <w:sz w:val="20"/>
              </w:rPr>
            </w:pPr>
            <w:r w:rsidRPr="000B3162">
              <w:rPr>
                <w:b/>
                <w:color w:val="76923C" w:themeColor="accent3" w:themeShade="BF"/>
                <w:sz w:val="20"/>
              </w:rPr>
              <w:t>Является источником мотивации</w:t>
            </w:r>
          </w:p>
        </w:tc>
        <w:tc>
          <w:tcPr>
            <w:tcW w:w="2393" w:type="dxa"/>
          </w:tcPr>
          <w:p w:rsidR="00597627" w:rsidRPr="00597627" w:rsidRDefault="001F358D" w:rsidP="00597627">
            <w:pPr>
              <w:pStyle w:val="af"/>
              <w:rPr>
                <w:sz w:val="20"/>
              </w:rPr>
            </w:pPr>
            <w:r>
              <w:rPr>
                <w:sz w:val="20"/>
              </w:rPr>
              <w:t>Не я</w:t>
            </w:r>
            <w:r w:rsidR="00597627">
              <w:rPr>
                <w:sz w:val="20"/>
              </w:rPr>
              <w:t>вляется источником мотивации</w:t>
            </w:r>
          </w:p>
        </w:tc>
        <w:tc>
          <w:tcPr>
            <w:tcW w:w="2393" w:type="dxa"/>
          </w:tcPr>
          <w:p w:rsidR="00597627" w:rsidRPr="00597627" w:rsidRDefault="00A97E75" w:rsidP="00597627">
            <w:pPr>
              <w:pStyle w:val="af"/>
              <w:rPr>
                <w:sz w:val="20"/>
              </w:rPr>
            </w:pPr>
            <w:r>
              <w:rPr>
                <w:sz w:val="20"/>
              </w:rPr>
              <w:t>Не является источником мотивации</w:t>
            </w:r>
          </w:p>
        </w:tc>
      </w:tr>
      <w:tr w:rsidR="00597627" w:rsidTr="00597627">
        <w:tc>
          <w:tcPr>
            <w:tcW w:w="2392" w:type="dxa"/>
          </w:tcPr>
          <w:p w:rsidR="00597627" w:rsidRPr="00077227" w:rsidRDefault="00077227" w:rsidP="00597627">
            <w:pPr>
              <w:pStyle w:val="af"/>
              <w:rPr>
                <w:sz w:val="20"/>
              </w:rPr>
            </w:pPr>
            <w:r>
              <w:rPr>
                <w:sz w:val="20"/>
              </w:rPr>
              <w:t>Интроецированная регуляция</w:t>
            </w:r>
          </w:p>
        </w:tc>
        <w:tc>
          <w:tcPr>
            <w:tcW w:w="2392" w:type="dxa"/>
          </w:tcPr>
          <w:p w:rsidR="00597627" w:rsidRPr="00597627" w:rsidRDefault="00597627" w:rsidP="00597627">
            <w:pPr>
              <w:pStyle w:val="af"/>
              <w:rPr>
                <w:sz w:val="20"/>
              </w:rPr>
            </w:pPr>
            <w:r>
              <w:rPr>
                <w:sz w:val="20"/>
              </w:rPr>
              <w:t>Не является источником мотивации</w:t>
            </w:r>
          </w:p>
        </w:tc>
        <w:tc>
          <w:tcPr>
            <w:tcW w:w="2393" w:type="dxa"/>
          </w:tcPr>
          <w:p w:rsidR="00597627" w:rsidRPr="000B3162" w:rsidRDefault="00597627" w:rsidP="00597627">
            <w:pPr>
              <w:pStyle w:val="af"/>
              <w:rPr>
                <w:b/>
                <w:color w:val="76923C" w:themeColor="accent3" w:themeShade="BF"/>
                <w:sz w:val="20"/>
              </w:rPr>
            </w:pPr>
            <w:r w:rsidRPr="000B3162">
              <w:rPr>
                <w:b/>
                <w:color w:val="76923C" w:themeColor="accent3" w:themeShade="BF"/>
                <w:sz w:val="20"/>
              </w:rPr>
              <w:t>Является источником мотивации</w:t>
            </w:r>
          </w:p>
        </w:tc>
        <w:tc>
          <w:tcPr>
            <w:tcW w:w="2393" w:type="dxa"/>
          </w:tcPr>
          <w:p w:rsidR="00597627" w:rsidRPr="00597627" w:rsidRDefault="00597627" w:rsidP="00597627">
            <w:pPr>
              <w:pStyle w:val="af"/>
              <w:rPr>
                <w:sz w:val="20"/>
              </w:rPr>
            </w:pPr>
            <w:r>
              <w:rPr>
                <w:sz w:val="20"/>
              </w:rPr>
              <w:t>Не является источником мотивации</w:t>
            </w:r>
          </w:p>
        </w:tc>
      </w:tr>
      <w:tr w:rsidR="00597627" w:rsidTr="00597627">
        <w:tc>
          <w:tcPr>
            <w:tcW w:w="2392" w:type="dxa"/>
          </w:tcPr>
          <w:p w:rsidR="00597627" w:rsidRPr="00077227" w:rsidRDefault="00077227" w:rsidP="00597627">
            <w:pPr>
              <w:pStyle w:val="af"/>
              <w:rPr>
                <w:sz w:val="20"/>
              </w:rPr>
            </w:pPr>
            <w:r>
              <w:rPr>
                <w:sz w:val="20"/>
              </w:rPr>
              <w:t>Идентифицированная регуляция</w:t>
            </w:r>
          </w:p>
        </w:tc>
        <w:tc>
          <w:tcPr>
            <w:tcW w:w="2392" w:type="dxa"/>
          </w:tcPr>
          <w:p w:rsidR="00597627" w:rsidRPr="000B3162" w:rsidRDefault="00597627" w:rsidP="00597627">
            <w:pPr>
              <w:pStyle w:val="af"/>
              <w:rPr>
                <w:b/>
                <w:color w:val="76923C" w:themeColor="accent3" w:themeShade="BF"/>
                <w:sz w:val="20"/>
              </w:rPr>
            </w:pPr>
            <w:r w:rsidRPr="000B3162">
              <w:rPr>
                <w:b/>
                <w:color w:val="76923C" w:themeColor="accent3" w:themeShade="BF"/>
                <w:sz w:val="20"/>
              </w:rPr>
              <w:t>Является источником мотивации</w:t>
            </w:r>
          </w:p>
        </w:tc>
        <w:tc>
          <w:tcPr>
            <w:tcW w:w="2393" w:type="dxa"/>
          </w:tcPr>
          <w:p w:rsidR="00597627" w:rsidRPr="000B3162" w:rsidRDefault="00A97E75" w:rsidP="00597627">
            <w:pPr>
              <w:pStyle w:val="af"/>
              <w:rPr>
                <w:b/>
                <w:color w:val="76923C" w:themeColor="accent3" w:themeShade="BF"/>
                <w:sz w:val="20"/>
              </w:rPr>
            </w:pPr>
            <w:r w:rsidRPr="000B3162">
              <w:rPr>
                <w:b/>
                <w:color w:val="76923C" w:themeColor="accent3" w:themeShade="BF"/>
                <w:sz w:val="20"/>
              </w:rPr>
              <w:t>Является источником</w:t>
            </w:r>
            <w:r w:rsidR="00E925BC" w:rsidRPr="000B3162">
              <w:rPr>
                <w:b/>
                <w:color w:val="76923C" w:themeColor="accent3" w:themeShade="BF"/>
                <w:sz w:val="20"/>
              </w:rPr>
              <w:t xml:space="preserve"> мотивации</w:t>
            </w:r>
          </w:p>
        </w:tc>
        <w:tc>
          <w:tcPr>
            <w:tcW w:w="2393" w:type="dxa"/>
          </w:tcPr>
          <w:p w:rsidR="00597627" w:rsidRPr="00597627" w:rsidRDefault="00597627" w:rsidP="00597627">
            <w:pPr>
              <w:pStyle w:val="af"/>
              <w:rPr>
                <w:sz w:val="20"/>
              </w:rPr>
            </w:pPr>
            <w:r>
              <w:rPr>
                <w:sz w:val="20"/>
              </w:rPr>
              <w:t>Не является источником мотивации</w:t>
            </w:r>
          </w:p>
        </w:tc>
      </w:tr>
      <w:tr w:rsidR="00597627" w:rsidTr="00597627">
        <w:tc>
          <w:tcPr>
            <w:tcW w:w="2392" w:type="dxa"/>
          </w:tcPr>
          <w:p w:rsidR="00597627" w:rsidRPr="00597627" w:rsidRDefault="00597627" w:rsidP="00597627">
            <w:pPr>
              <w:pStyle w:val="af"/>
              <w:rPr>
                <w:sz w:val="20"/>
              </w:rPr>
            </w:pPr>
            <w:r w:rsidRPr="00597627">
              <w:rPr>
                <w:sz w:val="20"/>
              </w:rPr>
              <w:t>Внутренняя мотивация</w:t>
            </w:r>
          </w:p>
        </w:tc>
        <w:tc>
          <w:tcPr>
            <w:tcW w:w="2392" w:type="dxa"/>
          </w:tcPr>
          <w:p w:rsidR="00597627" w:rsidRPr="00597627" w:rsidRDefault="00A97E75" w:rsidP="00597627">
            <w:pPr>
              <w:pStyle w:val="af"/>
              <w:rPr>
                <w:sz w:val="20"/>
              </w:rPr>
            </w:pPr>
            <w:r>
              <w:rPr>
                <w:sz w:val="20"/>
              </w:rPr>
              <w:t>Ценится меньше</w:t>
            </w:r>
          </w:p>
        </w:tc>
        <w:tc>
          <w:tcPr>
            <w:tcW w:w="2393" w:type="dxa"/>
          </w:tcPr>
          <w:p w:rsidR="00597627" w:rsidRPr="00597627" w:rsidRDefault="00597627" w:rsidP="00597627">
            <w:pPr>
              <w:pStyle w:val="af"/>
              <w:rPr>
                <w:sz w:val="20"/>
              </w:rPr>
            </w:pPr>
            <w:r>
              <w:rPr>
                <w:sz w:val="20"/>
              </w:rPr>
              <w:t>Ценится меньше</w:t>
            </w:r>
          </w:p>
        </w:tc>
        <w:tc>
          <w:tcPr>
            <w:tcW w:w="2393" w:type="dxa"/>
          </w:tcPr>
          <w:p w:rsidR="00597627" w:rsidRPr="000B3162" w:rsidRDefault="00597627" w:rsidP="00597627">
            <w:pPr>
              <w:pStyle w:val="af"/>
              <w:rPr>
                <w:b/>
                <w:color w:val="76923C" w:themeColor="accent3" w:themeShade="BF"/>
                <w:sz w:val="20"/>
              </w:rPr>
            </w:pPr>
            <w:r w:rsidRPr="000B3162">
              <w:rPr>
                <w:b/>
                <w:color w:val="76923C" w:themeColor="accent3" w:themeShade="BF"/>
                <w:sz w:val="20"/>
              </w:rPr>
              <w:t>Ценится больше</w:t>
            </w:r>
          </w:p>
        </w:tc>
      </w:tr>
    </w:tbl>
    <w:p w:rsidR="003A38D1" w:rsidRDefault="003A38D1" w:rsidP="003A38D1"/>
    <w:p w:rsidR="001F358D" w:rsidRDefault="001F358D" w:rsidP="001F358D">
      <w:r>
        <w:t>Было выявлено, что п</w:t>
      </w:r>
      <w:r w:rsidRPr="00DC7AF4">
        <w:t>ок</w:t>
      </w:r>
      <w:r>
        <w:t>оление Z более чувствительно к де</w:t>
      </w:r>
      <w:r w:rsidRPr="00DC7AF4">
        <w:t xml:space="preserve">мотивации, чем поколение X и поколение Y. </w:t>
      </w:r>
      <w:r w:rsidRPr="00877D4F">
        <w:t xml:space="preserve">Сотрудники поколения Z, как правило, более чувствительны и </w:t>
      </w:r>
      <w:r>
        <w:t xml:space="preserve">более остро </w:t>
      </w:r>
      <w:r w:rsidRPr="00877D4F">
        <w:t>реагируют на неприятные ситуации, чем представители поколений X и Y. Это, возмож</w:t>
      </w:r>
      <w:r>
        <w:t>но, объясняет растущий уровень демо</w:t>
      </w:r>
      <w:r w:rsidRPr="00877D4F">
        <w:t xml:space="preserve">тивации и резкое падение общей мотивации к работе среди этой возрастной группы по сравнению с </w:t>
      </w:r>
      <w:r>
        <w:t>предыдущими поколениями</w:t>
      </w:r>
      <w:r w:rsidRPr="00877D4F">
        <w:t xml:space="preserve">. </w:t>
      </w:r>
    </w:p>
    <w:p w:rsidR="001F358D" w:rsidRDefault="001F358D" w:rsidP="003A38D1">
      <w:r w:rsidRPr="00877D4F">
        <w:t xml:space="preserve">В отличие от </w:t>
      </w:r>
      <w:r>
        <w:t>поколений</w:t>
      </w:r>
      <w:r w:rsidRPr="00877D4F">
        <w:t xml:space="preserve"> X и Y, сотрудники поколения Z ценят </w:t>
      </w:r>
      <w:r w:rsidRPr="00F32B88">
        <w:t xml:space="preserve">внешние </w:t>
      </w:r>
      <w:r w:rsidR="00FC74ED" w:rsidRPr="00F32B88">
        <w:t xml:space="preserve">материальные факторы </w:t>
      </w:r>
      <w:r w:rsidRPr="00F32B88">
        <w:t>(</w:t>
      </w:r>
      <w:r w:rsidRPr="00F32B88">
        <w:rPr>
          <w:lang w:val="en-US"/>
        </w:rPr>
        <w:t>extrinsic</w:t>
      </w:r>
      <w:r w:rsidRPr="00F32B88">
        <w:t xml:space="preserve"> </w:t>
      </w:r>
      <w:r w:rsidRPr="00F32B88">
        <w:rPr>
          <w:lang w:val="en-US"/>
        </w:rPr>
        <w:t>regulation</w:t>
      </w:r>
      <w:r w:rsidRPr="00F32B88">
        <w:t>-</w:t>
      </w:r>
      <w:r w:rsidRPr="00F32B88">
        <w:rPr>
          <w:lang w:val="en-US"/>
        </w:rPr>
        <w:t>material</w:t>
      </w:r>
      <w:r w:rsidRPr="00F32B88">
        <w:t xml:space="preserve">) </w:t>
      </w:r>
      <w:r w:rsidRPr="00877D4F">
        <w:t>как источник своей общей</w:t>
      </w:r>
      <w:r w:rsidR="00FC74ED">
        <w:t xml:space="preserve"> мотивации к работе, для них это значительный источник общей мотивации. П</w:t>
      </w:r>
      <w:r w:rsidRPr="00877D4F">
        <w:t>редставители поколения</w:t>
      </w:r>
      <w:r>
        <w:t xml:space="preserve"> Z, как правило, более преданы св</w:t>
      </w:r>
      <w:r w:rsidRPr="00877D4F">
        <w:t>оему де</w:t>
      </w:r>
      <w:r>
        <w:t>лу</w:t>
      </w:r>
      <w:r w:rsidRPr="00877D4F">
        <w:t>, чем их сверстники из поколен</w:t>
      </w:r>
      <w:r>
        <w:t>ия Y</w:t>
      </w:r>
      <w:r w:rsidRPr="00877D4F">
        <w:t xml:space="preserve">. Кроме того, было обнаружено, что поколение Z ценит финансовую стабильность </w:t>
      </w:r>
      <w:r>
        <w:t>при поиске работы</w:t>
      </w:r>
      <w:r w:rsidR="00A97E75">
        <w:t>.</w:t>
      </w:r>
    </w:p>
    <w:p w:rsidR="00A97E75" w:rsidRDefault="003A38D1" w:rsidP="003A38D1">
      <w:r w:rsidRPr="00DC7AF4">
        <w:t xml:space="preserve">Только поколение X ценит </w:t>
      </w:r>
      <w:r w:rsidRPr="00F32B88">
        <w:t>внешнее регулирующие социальные факторы (</w:t>
      </w:r>
      <w:r w:rsidRPr="00F32B88">
        <w:rPr>
          <w:lang w:val="en-US"/>
        </w:rPr>
        <w:t>extrinsic</w:t>
      </w:r>
      <w:r w:rsidRPr="00F32B88">
        <w:t xml:space="preserve"> </w:t>
      </w:r>
      <w:r w:rsidRPr="00F32B88">
        <w:rPr>
          <w:lang w:val="en-US"/>
        </w:rPr>
        <w:t>regulation</w:t>
      </w:r>
      <w:r w:rsidRPr="00F32B88">
        <w:t>-</w:t>
      </w:r>
      <w:r w:rsidRPr="00F32B88">
        <w:rPr>
          <w:lang w:val="en-US"/>
        </w:rPr>
        <w:t>social</w:t>
      </w:r>
      <w:r w:rsidRPr="00F32B88">
        <w:t xml:space="preserve">) </w:t>
      </w:r>
      <w:r w:rsidRPr="00DC7AF4">
        <w:t>как источник общей мотивации.</w:t>
      </w:r>
      <w:r w:rsidRPr="003A38D1">
        <w:t xml:space="preserve"> </w:t>
      </w:r>
      <w:r w:rsidR="00622BB1" w:rsidRPr="00877D4F">
        <w:t>Этот результат указывает на то, что поведение представителей поколения X на рабочем месте с большей вероятностью будет вызвано социальными поощрениями (например, похвалой) и наказаниями (например, потерей работы). Пожилые работники представляют собой уязвимую группу работников с точки зрения соци</w:t>
      </w:r>
      <w:r w:rsidR="00622BB1">
        <w:t>альной изоляции</w:t>
      </w:r>
      <w:r w:rsidR="00622BB1" w:rsidRPr="00877D4F">
        <w:t>. Таким образом, представители поколения X</w:t>
      </w:r>
      <w:r w:rsidR="00622BB1">
        <w:t>, в отличие от более молодых поколений,</w:t>
      </w:r>
      <w:r w:rsidR="00622BB1" w:rsidRPr="00877D4F">
        <w:t xml:space="preserve"> более эффективно мотивируются внешними социальными вознаграждениями, например, когда начальник проявляет уважение и признание к своим подчиненным.</w:t>
      </w:r>
    </w:p>
    <w:p w:rsidR="00A97E75" w:rsidRDefault="003A38D1" w:rsidP="003A38D1">
      <w:r>
        <w:t xml:space="preserve">Только поколение </w:t>
      </w:r>
      <w:r>
        <w:rPr>
          <w:lang w:val="en-US"/>
        </w:rPr>
        <w:t>Y</w:t>
      </w:r>
      <w:r>
        <w:t xml:space="preserve"> ценит </w:t>
      </w:r>
      <w:r w:rsidR="00F32B88" w:rsidRPr="0046464C">
        <w:t>интрое</w:t>
      </w:r>
      <w:r w:rsidR="0046464C" w:rsidRPr="0046464C">
        <w:t>цированное</w:t>
      </w:r>
      <w:r w:rsidRPr="0046464C">
        <w:t xml:space="preserve"> </w:t>
      </w:r>
      <w:r w:rsidR="00FC74ED" w:rsidRPr="0046464C">
        <w:t xml:space="preserve">регулирование </w:t>
      </w:r>
      <w:r w:rsidR="00FC74ED" w:rsidRPr="00877D4F">
        <w:t>как источник общей мотивации к работе</w:t>
      </w:r>
      <w:r w:rsidR="00FC74ED">
        <w:t>.</w:t>
      </w:r>
      <w:r w:rsidR="00FC74ED" w:rsidRPr="00877D4F">
        <w:t xml:space="preserve"> </w:t>
      </w:r>
      <w:r w:rsidR="00FC74ED">
        <w:t>П</w:t>
      </w:r>
      <w:r w:rsidR="00FC74ED" w:rsidRPr="00877D4F">
        <w:t xml:space="preserve">оскольку поколение Y ценит </w:t>
      </w:r>
      <w:r w:rsidR="0046464C" w:rsidRPr="0046464C">
        <w:t>интроецированное регулирование</w:t>
      </w:r>
      <w:r w:rsidR="00FC74ED" w:rsidRPr="0046464C">
        <w:t>, поведение сотрудников этого поколения кажется более внутренне регулируемым</w:t>
      </w:r>
      <w:r w:rsidR="00FC74ED" w:rsidRPr="00877D4F">
        <w:t xml:space="preserve">, чем </w:t>
      </w:r>
      <w:r w:rsidR="00FC74ED">
        <w:t xml:space="preserve">поведение </w:t>
      </w:r>
      <w:r w:rsidR="009E16EE">
        <w:t xml:space="preserve">работников </w:t>
      </w:r>
      <w:r w:rsidR="00FC74ED">
        <w:t>поколения X, но мене</w:t>
      </w:r>
      <w:r w:rsidR="00FC74ED" w:rsidRPr="00877D4F">
        <w:t>е</w:t>
      </w:r>
      <w:r w:rsidR="00FC74ED">
        <w:t xml:space="preserve"> регулируемым, чем поведение</w:t>
      </w:r>
      <w:r w:rsidR="009E16EE">
        <w:t xml:space="preserve"> работников</w:t>
      </w:r>
      <w:r w:rsidR="00FC74ED">
        <w:t xml:space="preserve"> поколения</w:t>
      </w:r>
      <w:r w:rsidR="00FC74ED" w:rsidRPr="00877D4F">
        <w:t xml:space="preserve"> Z.</w:t>
      </w:r>
    </w:p>
    <w:p w:rsidR="00A97E75" w:rsidRPr="00940C61" w:rsidRDefault="003A38D1" w:rsidP="00FC74ED">
      <w:r w:rsidRPr="00DC7AF4">
        <w:t>В отлич</w:t>
      </w:r>
      <w:r w:rsidR="00CC565B">
        <w:t xml:space="preserve">ие от поколения Z сотрудники поколений X </w:t>
      </w:r>
      <w:r w:rsidRPr="00DC7AF4">
        <w:t xml:space="preserve">и Y ценят </w:t>
      </w:r>
      <w:r w:rsidR="0046464C" w:rsidRPr="0046464C">
        <w:t xml:space="preserve">идентифицированное регулирование </w:t>
      </w:r>
      <w:r w:rsidRPr="0046464C">
        <w:t xml:space="preserve">как </w:t>
      </w:r>
      <w:r w:rsidRPr="00DC7AF4">
        <w:t xml:space="preserve">источник общей мотивации к работе. </w:t>
      </w:r>
      <w:r w:rsidR="00FC74ED">
        <w:t>Р</w:t>
      </w:r>
      <w:r w:rsidR="00FC74ED" w:rsidRPr="00877D4F">
        <w:t xml:space="preserve">аботники поколения Z не </w:t>
      </w:r>
      <w:r w:rsidR="00FC74ED" w:rsidRPr="0046464C">
        <w:t xml:space="preserve">ценят </w:t>
      </w:r>
      <w:r w:rsidR="0046464C" w:rsidRPr="0046464C">
        <w:t xml:space="preserve">идентифицированное регулирование </w:t>
      </w:r>
      <w:r w:rsidR="00FC74ED" w:rsidRPr="00877D4F">
        <w:t xml:space="preserve">как источник мотивации. </w:t>
      </w:r>
      <w:r w:rsidR="00622A52">
        <w:t>Представители этого</w:t>
      </w:r>
      <w:r w:rsidR="002416E5">
        <w:t xml:space="preserve"> поколения </w:t>
      </w:r>
      <w:r w:rsidR="00FC74ED" w:rsidRPr="00877D4F">
        <w:t xml:space="preserve">ценят внутреннюю мотивацию больше, чем их старшие </w:t>
      </w:r>
      <w:r w:rsidR="00FC74ED">
        <w:t>коллеги</w:t>
      </w:r>
      <w:r w:rsidR="00FC74ED" w:rsidRPr="00877D4F">
        <w:t>.</w:t>
      </w:r>
    </w:p>
    <w:p w:rsidR="00FC74ED" w:rsidRDefault="003A38D1" w:rsidP="00622BB1">
      <w:r>
        <w:t>В</w:t>
      </w:r>
      <w:r w:rsidRPr="00DC7AF4">
        <w:t xml:space="preserve">нутренняя мотивация вносит больший вклад в общую мотивацию сотрудников поколения Z, чем в </w:t>
      </w:r>
      <w:r w:rsidR="001E0ED6">
        <w:t>общую мотивацию поколений X и</w:t>
      </w:r>
      <w:r w:rsidRPr="00DC7AF4">
        <w:t xml:space="preserve"> Y.</w:t>
      </w:r>
      <w:r w:rsidR="00FC74ED" w:rsidRPr="00FC74ED">
        <w:t xml:space="preserve"> </w:t>
      </w:r>
      <w:r w:rsidR="00FC74ED">
        <w:t>Большинство</w:t>
      </w:r>
      <w:r w:rsidR="00FC74ED" w:rsidRPr="00877D4F">
        <w:t xml:space="preserve"> поведенческих реакций </w:t>
      </w:r>
      <w:r w:rsidR="00FC74ED">
        <w:t xml:space="preserve">поколения </w:t>
      </w:r>
      <w:r w:rsidR="00FC74ED">
        <w:rPr>
          <w:lang w:val="en-US"/>
        </w:rPr>
        <w:t>Z</w:t>
      </w:r>
      <w:r w:rsidR="00FC74ED">
        <w:t xml:space="preserve"> </w:t>
      </w:r>
      <w:r w:rsidR="00FC74ED" w:rsidRPr="00877D4F">
        <w:t xml:space="preserve">на рабочем месте вызваны </w:t>
      </w:r>
      <w:r w:rsidR="00FC74ED" w:rsidRPr="00F32B88">
        <w:t xml:space="preserve">внутренними </w:t>
      </w:r>
      <w:r w:rsidR="00F32B88" w:rsidRPr="00F32B88">
        <w:t>причинами.</w:t>
      </w:r>
    </w:p>
    <w:p w:rsidR="00B73FD2" w:rsidRDefault="002E3C40" w:rsidP="00B73FD2">
      <w:r>
        <w:t>Таким образом, судя по результатам,</w:t>
      </w:r>
      <w:r w:rsidR="00B73FD2">
        <w:t xml:space="preserve"> организациям</w:t>
      </w:r>
      <w:r w:rsidR="00FD6421">
        <w:t xml:space="preserve">, в которых работают представители поколения </w:t>
      </w:r>
      <w:r w:rsidR="00FD6421">
        <w:rPr>
          <w:lang w:val="en-US"/>
        </w:rPr>
        <w:t>Z</w:t>
      </w:r>
      <w:r w:rsidR="00FD6421">
        <w:t>,</w:t>
      </w:r>
      <w:r w:rsidR="00B73FD2">
        <w:t xml:space="preserve"> рекомендуется придавать большее значение материальным вознаграждениям, например, повышению заработной платы и нематериальному стимулированию, а также </w:t>
      </w:r>
      <w:r w:rsidR="00B73FD2" w:rsidRPr="00FD6421">
        <w:t xml:space="preserve">определять подходы, </w:t>
      </w:r>
      <w:r w:rsidR="00FD6421" w:rsidRPr="00FD6421">
        <w:t xml:space="preserve">оказывающие регулирующее воздействие на мотивацию, </w:t>
      </w:r>
      <w:r w:rsidR="00B73FD2" w:rsidRPr="00FD6421">
        <w:t xml:space="preserve">например, </w:t>
      </w:r>
      <w:r w:rsidR="00FD6421" w:rsidRPr="00FD6421">
        <w:t>интернализация ценности задачи, так как</w:t>
      </w:r>
      <w:r w:rsidR="00B73FD2" w:rsidRPr="00FD6421">
        <w:t xml:space="preserve"> многие професс</w:t>
      </w:r>
      <w:r w:rsidR="00FD6421">
        <w:t>ии не мотивируют по своей сути. Это важно при попытках</w:t>
      </w:r>
      <w:r w:rsidR="00B73FD2" w:rsidRPr="00FD6421">
        <w:t xml:space="preserve"> мотивировать</w:t>
      </w:r>
      <w:r w:rsidR="00FD6421">
        <w:t xml:space="preserve"> и стимулировать</w:t>
      </w:r>
      <w:r w:rsidR="00B73FD2" w:rsidRPr="00FD6421">
        <w:t xml:space="preserve"> сотрудников более молодых поколений, особенно поколения Z.</w:t>
      </w:r>
    </w:p>
    <w:p w:rsidR="009F60B4" w:rsidRDefault="009F60B4" w:rsidP="00E44E3D">
      <w:pPr>
        <w:ind w:firstLine="0"/>
      </w:pPr>
    </w:p>
    <w:p w:rsidR="00655531" w:rsidRDefault="00655531" w:rsidP="00AD0CCB">
      <w:pPr>
        <w:ind w:firstLine="0"/>
      </w:pPr>
    </w:p>
    <w:p w:rsidR="00655531" w:rsidRPr="00655531" w:rsidRDefault="00655531" w:rsidP="00592B5F">
      <w:pPr>
        <w:rPr>
          <w:b/>
        </w:rPr>
      </w:pPr>
      <w:r w:rsidRPr="00655531">
        <w:rPr>
          <w:b/>
        </w:rPr>
        <w:t>Выводы по Главе 2</w:t>
      </w:r>
    </w:p>
    <w:p w:rsidR="00AD0CCB" w:rsidRDefault="00655531" w:rsidP="00592B5F">
      <w:r>
        <w:t xml:space="preserve">Таким образом, в данной главе были рассмотрены исследования поколений, в том числе поколения </w:t>
      </w:r>
      <w:r>
        <w:rPr>
          <w:lang w:val="en-US"/>
        </w:rPr>
        <w:t>Z</w:t>
      </w:r>
      <w:r>
        <w:t xml:space="preserve">. Были определены личностные характеристики поколения </w:t>
      </w:r>
      <w:r>
        <w:rPr>
          <w:lang w:val="en-US"/>
        </w:rPr>
        <w:t>Z</w:t>
      </w:r>
      <w:r>
        <w:t xml:space="preserve">, отношение данного поколения к работе, особенности мотивации данного поколения, а также отличия данного поколения от предыдущих. </w:t>
      </w:r>
    </w:p>
    <w:p w:rsidR="00AD0CCB" w:rsidRDefault="00AD0CCB" w:rsidP="00AD0CCB">
      <w:r>
        <w:t xml:space="preserve">Итак, поколение </w:t>
      </w:r>
      <w:r>
        <w:rPr>
          <w:lang w:val="en-US"/>
        </w:rPr>
        <w:t>Z</w:t>
      </w:r>
      <w:r>
        <w:t xml:space="preserve"> имеет заметные отличия от предыдущих поколений. В отличие от поколения </w:t>
      </w:r>
      <w:r>
        <w:rPr>
          <w:lang w:val="en-US"/>
        </w:rPr>
        <w:t>Y</w:t>
      </w:r>
      <w:r>
        <w:t xml:space="preserve">, поколение </w:t>
      </w:r>
      <w:r>
        <w:rPr>
          <w:lang w:val="en-US"/>
        </w:rPr>
        <w:t>Z</w:t>
      </w:r>
      <w:r w:rsidRPr="001F299A">
        <w:t xml:space="preserve"> </w:t>
      </w:r>
      <w:r>
        <w:t xml:space="preserve">более реалистично смотрит на мир и происходящие с ними события, принимают решения более прагматично, имея низкую толерантность к риску. </w:t>
      </w:r>
    </w:p>
    <w:p w:rsidR="00AD0CCB" w:rsidRDefault="00AD0CCB" w:rsidP="00AD0CCB">
      <w:r>
        <w:t xml:space="preserve">На рабочем месте поколение </w:t>
      </w:r>
      <w:r>
        <w:rPr>
          <w:lang w:val="en-US"/>
        </w:rPr>
        <w:t>Z</w:t>
      </w:r>
      <w:r>
        <w:t xml:space="preserve"> больше настроено не на сотрудничество, а на конкуренцию, а также стремится к обучению и развитию, потому что для них важно проложить для себя карьерный путь и добиться успеха. Для них важно получать обратную связь в своей работе, ведь это помогает им совершенствоваться. Однако, несмотря на желание добиться успехов в карьере, для этого поколения важно соблюдать баланс между работой и личной жизнью. Отчасти поэтому для поколения </w:t>
      </w:r>
      <w:r>
        <w:rPr>
          <w:lang w:val="en-US"/>
        </w:rPr>
        <w:t>Z</w:t>
      </w:r>
      <w:r>
        <w:t xml:space="preserve"> важен гибкий график работы. </w:t>
      </w:r>
    </w:p>
    <w:p w:rsidR="00AD0CCB" w:rsidRPr="00701DB0" w:rsidRDefault="00AD0CCB" w:rsidP="00AD0CCB">
      <w:r>
        <w:t xml:space="preserve">Работать поколение </w:t>
      </w:r>
      <w:r>
        <w:rPr>
          <w:lang w:val="en-US"/>
        </w:rPr>
        <w:t>Z</w:t>
      </w:r>
      <w:r>
        <w:t xml:space="preserve"> предпочитает независимо, однако некоторые его представители ценят и работу в команде. Помимо этого, для представителей данного поколения важен фактор социализации на работе, приятного общения с рабочим окружением и руководителем, несмотря на то, что цифровые технологии оказали влияние на их стиль общения, которое частично стало осуществляться в Интернете, социальных сетях и мессенджерах.</w:t>
      </w:r>
    </w:p>
    <w:p w:rsidR="00AD0CCB" w:rsidRDefault="00AD0CCB" w:rsidP="00AD0CCB">
      <w:r>
        <w:t xml:space="preserve">Поколение </w:t>
      </w:r>
      <w:r>
        <w:rPr>
          <w:lang w:val="en-US"/>
        </w:rPr>
        <w:t>Z</w:t>
      </w:r>
      <w:r>
        <w:t xml:space="preserve"> более чувствительно и более остро реагирует на неприятные события, имеет повышенную чувствительность к демотивации. Представители этого поколения также больше других поколений ценят внутреннюю мотивацию. Однако и </w:t>
      </w:r>
      <w:r w:rsidRPr="00646855">
        <w:t xml:space="preserve">внешние </w:t>
      </w:r>
      <w:r>
        <w:t>стимулы</w:t>
      </w:r>
      <w:r w:rsidRPr="00646855">
        <w:t xml:space="preserve"> </w:t>
      </w:r>
      <w:r w:rsidRPr="00E30BDE">
        <w:t xml:space="preserve">также </w:t>
      </w:r>
      <w:r>
        <w:t>имеют для них большое значение, в особенности это касается стабильности работы и конкурентной заработной платы.</w:t>
      </w:r>
    </w:p>
    <w:p w:rsidR="00AD0CCB" w:rsidRDefault="00AD0CCB" w:rsidP="00AD0CCB">
      <w:r>
        <w:t xml:space="preserve">Работать представители поколения </w:t>
      </w:r>
      <w:r>
        <w:rPr>
          <w:lang w:val="en-US"/>
        </w:rPr>
        <w:t>Z</w:t>
      </w:r>
      <w:r>
        <w:t xml:space="preserve"> предпочитают в компаниях, ценности которых совпадают с их собственными. В дополнение, для данного поколения важно работать в организациях, оказывающих положительное социальное воздействие и демонстрирующих свое неравнодушие к проблемам общества, а также свои действия на пути их преодоления.</w:t>
      </w:r>
    </w:p>
    <w:p w:rsidR="00655531" w:rsidRPr="00655531" w:rsidRDefault="00655531" w:rsidP="00592B5F">
      <w:r>
        <w:t>Описанная в данной главе информация является необходимой для сравнения ее с информацией, полученной в результате проведенного исследования, описанного в Главе 3 данной работы.</w:t>
      </w:r>
    </w:p>
    <w:p w:rsidR="00176106" w:rsidRPr="00176106" w:rsidRDefault="00FE4B78" w:rsidP="00176106">
      <w:pPr>
        <w:pStyle w:val="1"/>
      </w:pPr>
      <w:bookmarkStart w:id="13" w:name="_Toc130845557"/>
      <w:bookmarkStart w:id="14" w:name="_Toc136022791"/>
      <w:r>
        <w:t>Глава 3</w:t>
      </w:r>
      <w:r w:rsidR="00176106">
        <w:t xml:space="preserve">. Исследование мотивации </w:t>
      </w:r>
      <w:r w:rsidR="004F6AE3">
        <w:t>молодых сециалистов</w:t>
      </w:r>
      <w:r w:rsidR="00176106">
        <w:t xml:space="preserve"> поколения </w:t>
      </w:r>
      <w:r w:rsidR="00176106">
        <w:rPr>
          <w:lang w:val="en-US"/>
        </w:rPr>
        <w:t>Z</w:t>
      </w:r>
      <w:bookmarkEnd w:id="13"/>
      <w:bookmarkEnd w:id="14"/>
    </w:p>
    <w:p w:rsidR="00176106" w:rsidRDefault="00176106" w:rsidP="00176106">
      <w:r>
        <w:t xml:space="preserve">Целью </w:t>
      </w:r>
      <w:r w:rsidR="00565831">
        <w:t>данной выпускной квалификационной</w:t>
      </w:r>
      <w:r>
        <w:t xml:space="preserve"> работы является определение </w:t>
      </w:r>
      <w:r w:rsidRPr="00587323">
        <w:t xml:space="preserve">факторов, которые влияют на </w:t>
      </w:r>
      <w:r>
        <w:t xml:space="preserve">мотивацию </w:t>
      </w:r>
      <w:r w:rsidR="00474A8B">
        <w:t xml:space="preserve">молодых специалистов </w:t>
      </w:r>
      <w:r>
        <w:t xml:space="preserve">поколения </w:t>
      </w:r>
      <w:r>
        <w:rPr>
          <w:lang w:val="en-US"/>
        </w:rPr>
        <w:t>Z</w:t>
      </w:r>
      <w:r>
        <w:t xml:space="preserve">. Одной из поставленных </w:t>
      </w:r>
      <w:r w:rsidR="00565831">
        <w:t xml:space="preserve">в данном исследовании </w:t>
      </w:r>
      <w:r>
        <w:t>задач</w:t>
      </w:r>
      <w:r w:rsidRPr="00176106">
        <w:t xml:space="preserve"> </w:t>
      </w:r>
      <w:r>
        <w:t xml:space="preserve">является проведение качественного и количественного исследований для сбора данных об особенностях мотивации </w:t>
      </w:r>
      <w:r w:rsidR="00645AE2">
        <w:t xml:space="preserve">поколения </w:t>
      </w:r>
      <w:r w:rsidR="00645AE2">
        <w:rPr>
          <w:lang w:val="en-US"/>
        </w:rPr>
        <w:t>Z</w:t>
      </w:r>
      <w:r>
        <w:t xml:space="preserve"> и о факторах, которые на нее влияют</w:t>
      </w:r>
      <w:r w:rsidR="00BD3E86">
        <w:t xml:space="preserve"> в большей степени</w:t>
      </w:r>
      <w:r>
        <w:t>.</w:t>
      </w:r>
    </w:p>
    <w:p w:rsidR="00176106" w:rsidRPr="00EB74F7" w:rsidRDefault="00EE74BC" w:rsidP="002A678D">
      <w:pPr>
        <w:pStyle w:val="2"/>
      </w:pPr>
      <w:bookmarkStart w:id="15" w:name="_Toc130845558"/>
      <w:bookmarkStart w:id="16" w:name="_Toc136022792"/>
      <w:r>
        <w:t xml:space="preserve">3.1. </w:t>
      </w:r>
      <w:r w:rsidR="00176106" w:rsidRPr="00EB74F7">
        <w:t>Методология исследования</w:t>
      </w:r>
      <w:bookmarkEnd w:id="15"/>
      <w:bookmarkEnd w:id="16"/>
    </w:p>
    <w:p w:rsidR="00FB31E4" w:rsidRPr="0096379B" w:rsidRDefault="00853FD1" w:rsidP="00FB31E4">
      <w:r>
        <w:t xml:space="preserve">В данной работе </w:t>
      </w:r>
      <w:r w:rsidR="00565831" w:rsidRPr="0096379B">
        <w:t>была использована</w:t>
      </w:r>
      <w:r w:rsidR="00FB31E4" w:rsidRPr="0096379B">
        <w:t xml:space="preserve"> </w:t>
      </w:r>
      <w:r w:rsidR="00565831" w:rsidRPr="0096379B">
        <w:t>смешанная методология</w:t>
      </w:r>
      <w:r w:rsidR="00FB31E4" w:rsidRPr="0096379B">
        <w:rPr>
          <w:b/>
        </w:rPr>
        <w:t xml:space="preserve"> </w:t>
      </w:r>
      <w:r w:rsidR="002352FF">
        <w:t xml:space="preserve">для проведения исследования. </w:t>
      </w:r>
      <w:r w:rsidR="00565831" w:rsidRPr="0096379B">
        <w:t>Были проведены как качественное, так и</w:t>
      </w:r>
      <w:r w:rsidR="00FB31E4" w:rsidRPr="0096379B">
        <w:t xml:space="preserve"> количественное исследования.</w:t>
      </w:r>
    </w:p>
    <w:p w:rsidR="00FB31E4" w:rsidRPr="0096379B" w:rsidRDefault="00FB31E4" w:rsidP="00FB31E4">
      <w:r w:rsidRPr="0096379B">
        <w:t xml:space="preserve">Первым этапом является качественное исследование. Оно заключается в проведении полуструктурированных интервью с </w:t>
      </w:r>
      <w:r w:rsidR="00645AE2">
        <w:t>молодыми специалистами</w:t>
      </w:r>
      <w:r w:rsidRPr="0096379B">
        <w:t xml:space="preserve"> поколения </w:t>
      </w:r>
      <w:r w:rsidRPr="0096379B">
        <w:rPr>
          <w:lang w:val="en-US"/>
        </w:rPr>
        <w:t>Z</w:t>
      </w:r>
      <w:r w:rsidRPr="0096379B">
        <w:t xml:space="preserve">. В результате проведения качественного исследования </w:t>
      </w:r>
      <w:r w:rsidR="00ED2CDD">
        <w:t>были выявлены</w:t>
      </w:r>
      <w:r w:rsidRPr="0096379B">
        <w:t xml:space="preserve"> некоторые характеристики представителей </w:t>
      </w:r>
      <w:r w:rsidR="0096379B" w:rsidRPr="0096379B">
        <w:t>исследуемого</w:t>
      </w:r>
      <w:r w:rsidRPr="0096379B">
        <w:t xml:space="preserve"> поколения</w:t>
      </w:r>
      <w:r w:rsidR="00894989">
        <w:t>, а именно данные о том, что мотивирует и демотивирует представителей поколения Z, информацию об их ключевых потребностях и мотивах</w:t>
      </w:r>
      <w:r w:rsidRPr="0096379B">
        <w:t xml:space="preserve">. </w:t>
      </w:r>
    </w:p>
    <w:p w:rsidR="0096379B" w:rsidRPr="0096379B" w:rsidRDefault="00FB31E4" w:rsidP="0096379B">
      <w:r w:rsidRPr="0096379B">
        <w:t xml:space="preserve">Вторым этапом является проведение количественного исследования. </w:t>
      </w:r>
      <w:r w:rsidR="0096379B" w:rsidRPr="0096379B">
        <w:t xml:space="preserve">Он заключается в распространении </w:t>
      </w:r>
      <w:r w:rsidR="002352FF">
        <w:t>онлайн-</w:t>
      </w:r>
      <w:r w:rsidR="002352FF" w:rsidRPr="0096379B">
        <w:t xml:space="preserve">анкеты среди представителей поколения </w:t>
      </w:r>
      <w:r w:rsidR="002352FF" w:rsidRPr="0096379B">
        <w:rPr>
          <w:lang w:val="en-US"/>
        </w:rPr>
        <w:t>Z</w:t>
      </w:r>
      <w:r w:rsidR="002352FF" w:rsidRPr="0096379B">
        <w:t xml:space="preserve"> с помощью сети Интернет </w:t>
      </w:r>
      <w:r w:rsidR="0096379B" w:rsidRPr="0096379B">
        <w:t xml:space="preserve">для </w:t>
      </w:r>
      <w:r w:rsidR="009E7833">
        <w:t xml:space="preserve">выявления общих тенденций, касающихся особенностей мотивации поколения </w:t>
      </w:r>
      <w:r w:rsidR="009E7833">
        <w:rPr>
          <w:lang w:val="en-US"/>
        </w:rPr>
        <w:t>Z</w:t>
      </w:r>
      <w:r w:rsidR="009E7833">
        <w:t>, а именно</w:t>
      </w:r>
      <w:r w:rsidR="009E7833" w:rsidRPr="0096379B">
        <w:t xml:space="preserve"> </w:t>
      </w:r>
      <w:r w:rsidR="0096379B" w:rsidRPr="0096379B">
        <w:t xml:space="preserve">факторов, влияющих на мотивацию </w:t>
      </w:r>
      <w:r w:rsidR="002352FF">
        <w:t xml:space="preserve">поколения </w:t>
      </w:r>
      <w:r w:rsidR="002352FF">
        <w:rPr>
          <w:lang w:val="en-US"/>
        </w:rPr>
        <w:t>Z</w:t>
      </w:r>
      <w:r w:rsidR="009E7833">
        <w:t xml:space="preserve"> в наибольшей степени</w:t>
      </w:r>
      <w:r w:rsidR="0096379B" w:rsidRPr="0096379B">
        <w:t xml:space="preserve">. Анкета была составлена с помощью существующих </w:t>
      </w:r>
      <w:r w:rsidR="002352FF">
        <w:t>анкет</w:t>
      </w:r>
      <w:r w:rsidR="0096379B" w:rsidRPr="0096379B">
        <w:t xml:space="preserve"> о мотивации</w:t>
      </w:r>
      <w:r w:rsidR="002352FF">
        <w:t>, а также дополнительных вопросов</w:t>
      </w:r>
      <w:r w:rsidR="0096379B" w:rsidRPr="0096379B">
        <w:t>.</w:t>
      </w:r>
      <w:r w:rsidR="00894989">
        <w:t xml:space="preserve"> В результате проведения количественного иссле</w:t>
      </w:r>
      <w:r w:rsidR="002352FF">
        <w:t xml:space="preserve">дования </w:t>
      </w:r>
      <w:r w:rsidR="00ED2CDD">
        <w:t>были получены данные</w:t>
      </w:r>
      <w:r w:rsidR="00894989">
        <w:t xml:space="preserve"> о </w:t>
      </w:r>
      <w:r w:rsidR="00220B50" w:rsidRPr="00721280">
        <w:t xml:space="preserve">факторах, оказывающих </w:t>
      </w:r>
      <w:r w:rsidR="0027230D">
        <w:t xml:space="preserve">наибольшее </w:t>
      </w:r>
      <w:r w:rsidR="00220B50" w:rsidRPr="00721280">
        <w:t xml:space="preserve">влияние на мотивацию поколения </w:t>
      </w:r>
      <w:r w:rsidR="00220B50" w:rsidRPr="00721280">
        <w:rPr>
          <w:lang w:val="en-US"/>
        </w:rPr>
        <w:t>Z</w:t>
      </w:r>
      <w:r w:rsidR="00894989" w:rsidRPr="00721280">
        <w:t>.</w:t>
      </w:r>
    </w:p>
    <w:p w:rsidR="00FB31E4" w:rsidRPr="00894989" w:rsidRDefault="00FB31E4" w:rsidP="00894989">
      <w:pPr>
        <w:rPr>
          <w:color w:val="FF0000"/>
        </w:rPr>
      </w:pPr>
      <w:r w:rsidRPr="0096379B">
        <w:t xml:space="preserve">Третий этап заключается в обработке собранной информации. На основе полученной информации </w:t>
      </w:r>
      <w:r w:rsidR="0096379B" w:rsidRPr="0096379B">
        <w:t>стало возможно сделать</w:t>
      </w:r>
      <w:r w:rsidRPr="0096379B">
        <w:t xml:space="preserve"> вывод о том,</w:t>
      </w:r>
      <w:r w:rsidRPr="00587323">
        <w:t xml:space="preserve"> какие </w:t>
      </w:r>
      <w:r w:rsidRPr="00721280">
        <w:t xml:space="preserve">факторы </w:t>
      </w:r>
      <w:r w:rsidR="00721280">
        <w:t xml:space="preserve">являются самыми значимыми для поколения </w:t>
      </w:r>
      <w:r w:rsidR="00721280">
        <w:rPr>
          <w:lang w:val="en-US"/>
        </w:rPr>
        <w:t>Z</w:t>
      </w:r>
      <w:r w:rsidR="00721280">
        <w:t xml:space="preserve">, то есть </w:t>
      </w:r>
      <w:r w:rsidRPr="00721280">
        <w:t xml:space="preserve">оказывают наибольшее влияние на мотивацию представителей </w:t>
      </w:r>
      <w:r w:rsidR="00721280">
        <w:t>этого поколения</w:t>
      </w:r>
      <w:r w:rsidR="00587323" w:rsidRPr="00721280">
        <w:t>.</w:t>
      </w:r>
    </w:p>
    <w:p w:rsidR="00176106" w:rsidRDefault="00176106" w:rsidP="00894989">
      <w:r>
        <w:t xml:space="preserve">Объектом </w:t>
      </w:r>
      <w:r w:rsidR="00894989">
        <w:t>данного</w:t>
      </w:r>
      <w:r>
        <w:t xml:space="preserve"> исследования являются </w:t>
      </w:r>
      <w:r w:rsidR="00F174BC">
        <w:t>молодые специалисты</w:t>
      </w:r>
      <w:r>
        <w:t xml:space="preserve"> поколения </w:t>
      </w:r>
      <w:r w:rsidRPr="008B2CD4">
        <w:t xml:space="preserve">Z </w:t>
      </w:r>
      <w:r w:rsidR="008B2CD4" w:rsidRPr="00EE74BC">
        <w:t>199</w:t>
      </w:r>
      <w:r w:rsidR="00645AE2" w:rsidRPr="00EE74BC">
        <w:t>6</w:t>
      </w:r>
      <w:r w:rsidR="008B2CD4" w:rsidRPr="00EE74BC">
        <w:t>-2004</w:t>
      </w:r>
      <w:r w:rsidRPr="00645AE2">
        <w:rPr>
          <w:color w:val="C00000"/>
        </w:rPr>
        <w:t xml:space="preserve"> </w:t>
      </w:r>
      <w:r w:rsidR="00EE74BC">
        <w:t>гг.</w:t>
      </w:r>
      <w:r>
        <w:t xml:space="preserve"> рождени</w:t>
      </w:r>
      <w:r w:rsidR="008B2CD4">
        <w:t xml:space="preserve">я, с опытом </w:t>
      </w:r>
      <w:r w:rsidR="00F22A23">
        <w:t>работы</w:t>
      </w:r>
      <w:r w:rsidR="008B2CD4">
        <w:t xml:space="preserve"> или </w:t>
      </w:r>
      <w:r w:rsidR="00645AE2">
        <w:t xml:space="preserve">прохождения </w:t>
      </w:r>
      <w:r w:rsidR="008B2CD4">
        <w:t>стажировок</w:t>
      </w:r>
      <w:r w:rsidR="00F22A23">
        <w:t>.</w:t>
      </w:r>
      <w:r w:rsidR="00894989">
        <w:t xml:space="preserve"> </w:t>
      </w:r>
      <w:r>
        <w:t xml:space="preserve">Предметом </w:t>
      </w:r>
      <w:r w:rsidR="00894989">
        <w:t>данного</w:t>
      </w:r>
      <w:r>
        <w:t xml:space="preserve"> исследования является </w:t>
      </w:r>
      <w:r w:rsidR="001A1670">
        <w:t xml:space="preserve">трудовая </w:t>
      </w:r>
      <w:r>
        <w:t xml:space="preserve">мотивация представителей поколения </w:t>
      </w:r>
      <w:r>
        <w:rPr>
          <w:lang w:val="en-US"/>
        </w:rPr>
        <w:t>Z</w:t>
      </w:r>
      <w:r>
        <w:t>.</w:t>
      </w:r>
    </w:p>
    <w:p w:rsidR="00645AE2" w:rsidRDefault="00645AE2" w:rsidP="00894989"/>
    <w:p w:rsidR="00645AE2" w:rsidRDefault="00645AE2" w:rsidP="00894989"/>
    <w:p w:rsidR="00176106" w:rsidRDefault="002A678D" w:rsidP="00176106">
      <w:pPr>
        <w:pStyle w:val="2"/>
      </w:pPr>
      <w:bookmarkStart w:id="17" w:name="_Toc130845559"/>
      <w:bookmarkStart w:id="18" w:name="_Toc136022793"/>
      <w:r>
        <w:t>3.2</w:t>
      </w:r>
      <w:r w:rsidR="00176106">
        <w:t>. Качественное исследование</w:t>
      </w:r>
      <w:bookmarkEnd w:id="17"/>
      <w:r w:rsidR="0015728C">
        <w:t xml:space="preserve"> особенностей мотивации молодых специалистов поколения </w:t>
      </w:r>
      <w:r w:rsidR="0015728C">
        <w:rPr>
          <w:lang w:val="en-US"/>
        </w:rPr>
        <w:t>Z</w:t>
      </w:r>
      <w:bookmarkEnd w:id="18"/>
    </w:p>
    <w:p w:rsidR="00ED2CDD" w:rsidRDefault="002A678D" w:rsidP="00ED2CDD">
      <w:pPr>
        <w:pStyle w:val="3"/>
      </w:pPr>
      <w:bookmarkStart w:id="19" w:name="_Toc136022794"/>
      <w:r>
        <w:t xml:space="preserve">3.2.1. </w:t>
      </w:r>
      <w:r w:rsidR="00ED2CDD">
        <w:t>Методы сбора данных</w:t>
      </w:r>
      <w:r>
        <w:t xml:space="preserve"> качественного исследования</w:t>
      </w:r>
      <w:bookmarkEnd w:id="19"/>
    </w:p>
    <w:p w:rsidR="00176106" w:rsidRDefault="00ED2CDD" w:rsidP="00176106">
      <w:r>
        <w:t>Первый этап данного исследования</w:t>
      </w:r>
      <w:r w:rsidR="00176106">
        <w:t xml:space="preserve"> </w:t>
      </w:r>
      <w:r w:rsidR="00C30396">
        <w:t>был проведен</w:t>
      </w:r>
      <w:r>
        <w:t xml:space="preserve"> с помощью</w:t>
      </w:r>
      <w:r w:rsidR="00176106">
        <w:t xml:space="preserve"> п</w:t>
      </w:r>
      <w:r>
        <w:t>олуструктурированных</w:t>
      </w:r>
      <w:r w:rsidR="00091A93">
        <w:t xml:space="preserve"> интервью с</w:t>
      </w:r>
      <w:r w:rsidR="00C30396">
        <w:t xml:space="preserve"> </w:t>
      </w:r>
      <w:r w:rsidR="00645AE2">
        <w:t>молодыми специалистами</w:t>
      </w:r>
      <w:r w:rsidR="00176106">
        <w:t xml:space="preserve"> поколения Z. </w:t>
      </w:r>
      <w:r w:rsidR="00880D4A">
        <w:t>Интервью были проведены очно, ответы респондентов были записаны на диктофон (с согласия участников интервью) и затем в обо</w:t>
      </w:r>
      <w:r w:rsidR="00D816DE">
        <w:t>бщенном виде внесены в таблицу, которая представлена в</w:t>
      </w:r>
      <w:r w:rsidR="00FE08C8">
        <w:t xml:space="preserve"> таблице 11 в</w:t>
      </w:r>
      <w:r w:rsidR="00D816DE">
        <w:t xml:space="preserve"> </w:t>
      </w:r>
      <w:hyperlink w:anchor="_Приложение" w:history="1">
        <w:r w:rsidR="00FE08C8" w:rsidRPr="00EA5D8C">
          <w:rPr>
            <w:rStyle w:val="af9"/>
          </w:rPr>
          <w:t>Приложении</w:t>
        </w:r>
        <w:r w:rsidR="0088417C" w:rsidRPr="00EA5D8C">
          <w:rPr>
            <w:rStyle w:val="af9"/>
          </w:rPr>
          <w:t xml:space="preserve"> 2</w:t>
        </w:r>
      </w:hyperlink>
      <w:r w:rsidR="0088417C" w:rsidRPr="00FE08C8">
        <w:t>.</w:t>
      </w:r>
    </w:p>
    <w:p w:rsidR="0021011C" w:rsidRPr="0021011C" w:rsidRDefault="00645AE2" w:rsidP="00645AE2">
      <w:r>
        <w:t>Интервью были проведены в</w:t>
      </w:r>
      <w:r w:rsidR="00091A93">
        <w:t xml:space="preserve"> марте 2023 г. </w:t>
      </w:r>
      <w:r w:rsidR="0021011C">
        <w:t xml:space="preserve">с </w:t>
      </w:r>
      <w:r w:rsidR="00091A93">
        <w:t xml:space="preserve">четырьмя </w:t>
      </w:r>
      <w:r>
        <w:t>молодыми специалистами</w:t>
      </w:r>
      <w:r w:rsidR="0021011C">
        <w:t xml:space="preserve"> поколения </w:t>
      </w:r>
      <w:r w:rsidR="0021011C">
        <w:rPr>
          <w:lang w:val="en-US"/>
        </w:rPr>
        <w:t>Z</w:t>
      </w:r>
      <w:r w:rsidR="0021011C">
        <w:t>, которые на мом</w:t>
      </w:r>
      <w:r w:rsidR="00091A93">
        <w:t>ент проведения исследования</w:t>
      </w:r>
      <w:r w:rsidR="00EB10BF">
        <w:t xml:space="preserve"> проживали в Санкт-Петербурге. Один интервьюируемый только работал</w:t>
      </w:r>
      <w:r w:rsidR="0021011C">
        <w:t xml:space="preserve">, </w:t>
      </w:r>
      <w:r w:rsidR="00EB10BF">
        <w:t xml:space="preserve">2 респондента </w:t>
      </w:r>
      <w:r w:rsidR="003150F2">
        <w:t>только учились и</w:t>
      </w:r>
      <w:r w:rsidR="0021011C">
        <w:t xml:space="preserve"> </w:t>
      </w:r>
      <w:r w:rsidR="00EB10BF">
        <w:t>один совмещал</w:t>
      </w:r>
      <w:r w:rsidR="0021011C">
        <w:t xml:space="preserve"> учебу с работой. Те представители поколения </w:t>
      </w:r>
      <w:r w:rsidR="0021011C">
        <w:rPr>
          <w:lang w:val="en-US"/>
        </w:rPr>
        <w:t>Z</w:t>
      </w:r>
      <w:r w:rsidR="0021011C">
        <w:t xml:space="preserve">, которые работали, занимали должности </w:t>
      </w:r>
      <w:r w:rsidR="0021011C">
        <w:rPr>
          <w:lang w:val="en-US"/>
        </w:rPr>
        <w:t>IT</w:t>
      </w:r>
      <w:r w:rsidR="0021011C" w:rsidRPr="0021011C">
        <w:t>-</w:t>
      </w:r>
      <w:r w:rsidR="0021011C">
        <w:t>рекрутера и продуктового дизайнера.</w:t>
      </w:r>
    </w:p>
    <w:p w:rsidR="00BF37B4" w:rsidRDefault="0088417C" w:rsidP="0021011C">
      <w:r>
        <w:t xml:space="preserve">В </w:t>
      </w:r>
      <w:r w:rsidRPr="00D816DE">
        <w:t>таблице 5</w:t>
      </w:r>
      <w:r w:rsidR="00176106" w:rsidRPr="00D816DE">
        <w:t xml:space="preserve"> </w:t>
      </w:r>
      <w:r w:rsidR="00176106">
        <w:t>представлены данные о тех, кто принял участие в интервью.</w:t>
      </w:r>
    </w:p>
    <w:p w:rsidR="00176106" w:rsidRPr="00995977" w:rsidRDefault="00176106" w:rsidP="00176106">
      <w:pPr>
        <w:pStyle w:val="a"/>
      </w:pPr>
      <w:r>
        <w:t xml:space="preserve">Данные о представителях поколения </w:t>
      </w:r>
      <w:r>
        <w:rPr>
          <w:lang w:val="en-US"/>
        </w:rPr>
        <w:t>Z</w:t>
      </w:r>
      <w:r>
        <w:t>, принявших участие в интервью</w:t>
      </w:r>
    </w:p>
    <w:tbl>
      <w:tblPr>
        <w:tblStyle w:val="ad"/>
        <w:tblW w:w="0" w:type="auto"/>
        <w:jc w:val="center"/>
        <w:tblLook w:val="04A0" w:firstRow="1" w:lastRow="0" w:firstColumn="1" w:lastColumn="0" w:noHBand="0" w:noVBand="1"/>
      </w:tblPr>
      <w:tblGrid>
        <w:gridCol w:w="505"/>
        <w:gridCol w:w="1541"/>
        <w:gridCol w:w="2097"/>
        <w:gridCol w:w="2018"/>
        <w:gridCol w:w="1685"/>
      </w:tblGrid>
      <w:tr w:rsidR="00176106" w:rsidTr="00176106">
        <w:trPr>
          <w:jc w:val="center"/>
        </w:trPr>
        <w:tc>
          <w:tcPr>
            <w:tcW w:w="505" w:type="dxa"/>
            <w:vAlign w:val="center"/>
          </w:tcPr>
          <w:p w:rsidR="00176106" w:rsidRPr="0021011C" w:rsidRDefault="00176106" w:rsidP="00176106">
            <w:pPr>
              <w:pStyle w:val="aff5"/>
              <w:jc w:val="center"/>
              <w:rPr>
                <w:b/>
                <w:sz w:val="20"/>
              </w:rPr>
            </w:pPr>
            <w:r w:rsidRPr="0021011C">
              <w:rPr>
                <w:b/>
                <w:sz w:val="20"/>
              </w:rPr>
              <w:t>№</w:t>
            </w:r>
          </w:p>
        </w:tc>
        <w:tc>
          <w:tcPr>
            <w:tcW w:w="1541" w:type="dxa"/>
            <w:vAlign w:val="center"/>
          </w:tcPr>
          <w:p w:rsidR="00176106" w:rsidRPr="0021011C" w:rsidRDefault="00176106" w:rsidP="00176106">
            <w:pPr>
              <w:pStyle w:val="aff5"/>
              <w:jc w:val="center"/>
              <w:rPr>
                <w:b/>
                <w:sz w:val="20"/>
              </w:rPr>
            </w:pPr>
            <w:r w:rsidRPr="0021011C">
              <w:rPr>
                <w:b/>
                <w:sz w:val="20"/>
              </w:rPr>
              <w:t>Год рождения</w:t>
            </w:r>
          </w:p>
        </w:tc>
        <w:tc>
          <w:tcPr>
            <w:tcW w:w="2097" w:type="dxa"/>
            <w:vAlign w:val="center"/>
          </w:tcPr>
          <w:p w:rsidR="00176106" w:rsidRPr="0021011C" w:rsidRDefault="00176106" w:rsidP="00176106">
            <w:pPr>
              <w:pStyle w:val="aff5"/>
              <w:jc w:val="center"/>
              <w:rPr>
                <w:b/>
                <w:sz w:val="20"/>
              </w:rPr>
            </w:pPr>
            <w:r w:rsidRPr="0021011C">
              <w:rPr>
                <w:b/>
                <w:sz w:val="20"/>
              </w:rPr>
              <w:t>Место проживания</w:t>
            </w:r>
          </w:p>
        </w:tc>
        <w:tc>
          <w:tcPr>
            <w:tcW w:w="2018" w:type="dxa"/>
            <w:vAlign w:val="center"/>
          </w:tcPr>
          <w:p w:rsidR="00176106" w:rsidRPr="0021011C" w:rsidRDefault="00176106" w:rsidP="00176106">
            <w:pPr>
              <w:pStyle w:val="aff5"/>
              <w:jc w:val="center"/>
              <w:rPr>
                <w:b/>
                <w:sz w:val="20"/>
              </w:rPr>
            </w:pPr>
            <w:r w:rsidRPr="0021011C">
              <w:rPr>
                <w:b/>
                <w:sz w:val="20"/>
              </w:rPr>
              <w:t>Занятость</w:t>
            </w:r>
          </w:p>
        </w:tc>
        <w:tc>
          <w:tcPr>
            <w:tcW w:w="1685" w:type="dxa"/>
            <w:vAlign w:val="center"/>
          </w:tcPr>
          <w:p w:rsidR="00176106" w:rsidRPr="0021011C" w:rsidRDefault="00176106" w:rsidP="00176106">
            <w:pPr>
              <w:pStyle w:val="aff5"/>
              <w:jc w:val="center"/>
              <w:rPr>
                <w:b/>
                <w:sz w:val="20"/>
              </w:rPr>
            </w:pPr>
            <w:r w:rsidRPr="0021011C">
              <w:rPr>
                <w:b/>
                <w:sz w:val="20"/>
              </w:rPr>
              <w:t>Должность</w:t>
            </w:r>
          </w:p>
        </w:tc>
      </w:tr>
      <w:tr w:rsidR="00176106" w:rsidTr="00176106">
        <w:trPr>
          <w:jc w:val="center"/>
        </w:trPr>
        <w:tc>
          <w:tcPr>
            <w:tcW w:w="505" w:type="dxa"/>
            <w:vAlign w:val="center"/>
          </w:tcPr>
          <w:p w:rsidR="00176106" w:rsidRPr="0021011C" w:rsidRDefault="00176106" w:rsidP="00176106">
            <w:pPr>
              <w:pStyle w:val="aff5"/>
              <w:jc w:val="center"/>
              <w:rPr>
                <w:sz w:val="20"/>
              </w:rPr>
            </w:pPr>
            <w:r w:rsidRPr="0021011C">
              <w:rPr>
                <w:sz w:val="20"/>
              </w:rPr>
              <w:t>1</w:t>
            </w:r>
          </w:p>
        </w:tc>
        <w:tc>
          <w:tcPr>
            <w:tcW w:w="1541" w:type="dxa"/>
            <w:vAlign w:val="center"/>
          </w:tcPr>
          <w:p w:rsidR="00176106" w:rsidRPr="0021011C" w:rsidRDefault="00176106" w:rsidP="00176106">
            <w:pPr>
              <w:pStyle w:val="aff5"/>
              <w:jc w:val="center"/>
              <w:rPr>
                <w:sz w:val="20"/>
              </w:rPr>
            </w:pPr>
            <w:r w:rsidRPr="0021011C">
              <w:rPr>
                <w:sz w:val="20"/>
              </w:rPr>
              <w:t>2001</w:t>
            </w:r>
          </w:p>
        </w:tc>
        <w:tc>
          <w:tcPr>
            <w:tcW w:w="2097" w:type="dxa"/>
            <w:vAlign w:val="center"/>
          </w:tcPr>
          <w:p w:rsidR="00176106" w:rsidRPr="0021011C" w:rsidRDefault="00176106" w:rsidP="00176106">
            <w:pPr>
              <w:pStyle w:val="aff5"/>
              <w:jc w:val="center"/>
              <w:rPr>
                <w:sz w:val="20"/>
              </w:rPr>
            </w:pPr>
            <w:r w:rsidRPr="0021011C">
              <w:rPr>
                <w:sz w:val="20"/>
              </w:rPr>
              <w:t>СПб</w:t>
            </w:r>
          </w:p>
        </w:tc>
        <w:tc>
          <w:tcPr>
            <w:tcW w:w="2018" w:type="dxa"/>
            <w:vAlign w:val="center"/>
          </w:tcPr>
          <w:p w:rsidR="00176106" w:rsidRPr="000A36B3" w:rsidRDefault="000A36B3" w:rsidP="00BF37B4">
            <w:pPr>
              <w:pStyle w:val="aff5"/>
              <w:jc w:val="center"/>
              <w:rPr>
                <w:sz w:val="20"/>
              </w:rPr>
            </w:pPr>
            <w:r>
              <w:rPr>
                <w:sz w:val="20"/>
              </w:rPr>
              <w:t>Студент и</w:t>
            </w:r>
            <w:r w:rsidR="00176106" w:rsidRPr="0021011C">
              <w:rPr>
                <w:sz w:val="20"/>
              </w:rPr>
              <w:t xml:space="preserve"> </w:t>
            </w:r>
            <w:r w:rsidR="00176106" w:rsidRPr="0021011C">
              <w:rPr>
                <w:sz w:val="20"/>
                <w:lang w:val="en-US"/>
              </w:rPr>
              <w:t>full</w:t>
            </w:r>
            <w:r w:rsidR="00176106" w:rsidRPr="0021011C">
              <w:rPr>
                <w:sz w:val="20"/>
              </w:rPr>
              <w:t>-</w:t>
            </w:r>
            <w:r w:rsidR="00176106" w:rsidRPr="0021011C">
              <w:rPr>
                <w:sz w:val="20"/>
                <w:lang w:val="en-US"/>
              </w:rPr>
              <w:t>time</w:t>
            </w:r>
            <w:r>
              <w:rPr>
                <w:sz w:val="20"/>
              </w:rPr>
              <w:t xml:space="preserve"> работник</w:t>
            </w:r>
          </w:p>
        </w:tc>
        <w:tc>
          <w:tcPr>
            <w:tcW w:w="1685" w:type="dxa"/>
            <w:vAlign w:val="center"/>
          </w:tcPr>
          <w:p w:rsidR="00176106" w:rsidRPr="0021011C" w:rsidRDefault="00176106" w:rsidP="00176106">
            <w:pPr>
              <w:pStyle w:val="aff5"/>
              <w:jc w:val="center"/>
              <w:rPr>
                <w:sz w:val="20"/>
              </w:rPr>
            </w:pPr>
            <w:r w:rsidRPr="0021011C">
              <w:rPr>
                <w:sz w:val="20"/>
                <w:lang w:val="en-US"/>
              </w:rPr>
              <w:t>IT-</w:t>
            </w:r>
            <w:r w:rsidRPr="0021011C">
              <w:rPr>
                <w:sz w:val="20"/>
              </w:rPr>
              <w:t>рекрутер</w:t>
            </w:r>
          </w:p>
        </w:tc>
      </w:tr>
      <w:tr w:rsidR="00176106" w:rsidTr="00176106">
        <w:trPr>
          <w:jc w:val="center"/>
        </w:trPr>
        <w:tc>
          <w:tcPr>
            <w:tcW w:w="505" w:type="dxa"/>
            <w:vAlign w:val="center"/>
          </w:tcPr>
          <w:p w:rsidR="00176106" w:rsidRPr="0021011C" w:rsidRDefault="00176106" w:rsidP="00176106">
            <w:pPr>
              <w:pStyle w:val="aff5"/>
              <w:jc w:val="center"/>
              <w:rPr>
                <w:sz w:val="20"/>
              </w:rPr>
            </w:pPr>
            <w:r w:rsidRPr="0021011C">
              <w:rPr>
                <w:sz w:val="20"/>
              </w:rPr>
              <w:t>2</w:t>
            </w:r>
          </w:p>
        </w:tc>
        <w:tc>
          <w:tcPr>
            <w:tcW w:w="1541" w:type="dxa"/>
            <w:vAlign w:val="center"/>
          </w:tcPr>
          <w:p w:rsidR="00176106" w:rsidRPr="0021011C" w:rsidRDefault="00176106" w:rsidP="00176106">
            <w:pPr>
              <w:pStyle w:val="aff5"/>
              <w:jc w:val="center"/>
              <w:rPr>
                <w:sz w:val="20"/>
              </w:rPr>
            </w:pPr>
            <w:r w:rsidRPr="0021011C">
              <w:rPr>
                <w:sz w:val="20"/>
              </w:rPr>
              <w:t>1999</w:t>
            </w:r>
          </w:p>
        </w:tc>
        <w:tc>
          <w:tcPr>
            <w:tcW w:w="2097" w:type="dxa"/>
            <w:vAlign w:val="center"/>
          </w:tcPr>
          <w:p w:rsidR="00176106" w:rsidRPr="0021011C" w:rsidRDefault="00176106" w:rsidP="00176106">
            <w:pPr>
              <w:pStyle w:val="aff5"/>
              <w:jc w:val="center"/>
              <w:rPr>
                <w:sz w:val="20"/>
              </w:rPr>
            </w:pPr>
            <w:r w:rsidRPr="0021011C">
              <w:rPr>
                <w:sz w:val="20"/>
              </w:rPr>
              <w:t>СПб</w:t>
            </w:r>
          </w:p>
        </w:tc>
        <w:tc>
          <w:tcPr>
            <w:tcW w:w="2018" w:type="dxa"/>
            <w:vAlign w:val="center"/>
          </w:tcPr>
          <w:p w:rsidR="00176106" w:rsidRPr="000A36B3" w:rsidRDefault="000A36B3" w:rsidP="00176106">
            <w:pPr>
              <w:pStyle w:val="aff5"/>
              <w:jc w:val="center"/>
              <w:rPr>
                <w:sz w:val="20"/>
              </w:rPr>
            </w:pPr>
            <w:r>
              <w:rPr>
                <w:sz w:val="20"/>
                <w:lang w:val="en-US"/>
              </w:rPr>
              <w:t>F</w:t>
            </w:r>
            <w:r w:rsidR="00176106" w:rsidRPr="0021011C">
              <w:rPr>
                <w:sz w:val="20"/>
                <w:lang w:val="en-US"/>
              </w:rPr>
              <w:t>ull-time</w:t>
            </w:r>
            <w:r>
              <w:rPr>
                <w:sz w:val="20"/>
              </w:rPr>
              <w:t xml:space="preserve"> работник</w:t>
            </w:r>
          </w:p>
        </w:tc>
        <w:tc>
          <w:tcPr>
            <w:tcW w:w="1685" w:type="dxa"/>
            <w:vAlign w:val="center"/>
          </w:tcPr>
          <w:p w:rsidR="00176106" w:rsidRPr="0021011C" w:rsidRDefault="00176106" w:rsidP="00176106">
            <w:pPr>
              <w:pStyle w:val="aff5"/>
              <w:jc w:val="center"/>
              <w:rPr>
                <w:sz w:val="20"/>
              </w:rPr>
            </w:pPr>
            <w:r w:rsidRPr="0021011C">
              <w:rPr>
                <w:sz w:val="20"/>
              </w:rPr>
              <w:t>Продуктовый дизайнер</w:t>
            </w:r>
          </w:p>
        </w:tc>
      </w:tr>
      <w:tr w:rsidR="00176106" w:rsidTr="00176106">
        <w:trPr>
          <w:jc w:val="center"/>
        </w:trPr>
        <w:tc>
          <w:tcPr>
            <w:tcW w:w="505" w:type="dxa"/>
            <w:vAlign w:val="center"/>
          </w:tcPr>
          <w:p w:rsidR="00176106" w:rsidRPr="0021011C" w:rsidRDefault="00176106" w:rsidP="00176106">
            <w:pPr>
              <w:pStyle w:val="aff5"/>
              <w:jc w:val="center"/>
              <w:rPr>
                <w:sz w:val="20"/>
              </w:rPr>
            </w:pPr>
            <w:r w:rsidRPr="0021011C">
              <w:rPr>
                <w:sz w:val="20"/>
              </w:rPr>
              <w:t>3</w:t>
            </w:r>
          </w:p>
        </w:tc>
        <w:tc>
          <w:tcPr>
            <w:tcW w:w="1541" w:type="dxa"/>
            <w:vAlign w:val="center"/>
          </w:tcPr>
          <w:p w:rsidR="00176106" w:rsidRPr="0021011C" w:rsidRDefault="00176106" w:rsidP="00176106">
            <w:pPr>
              <w:pStyle w:val="aff5"/>
              <w:jc w:val="center"/>
              <w:rPr>
                <w:sz w:val="20"/>
              </w:rPr>
            </w:pPr>
            <w:r w:rsidRPr="0021011C">
              <w:rPr>
                <w:sz w:val="20"/>
              </w:rPr>
              <w:t>2001</w:t>
            </w:r>
          </w:p>
        </w:tc>
        <w:tc>
          <w:tcPr>
            <w:tcW w:w="2097" w:type="dxa"/>
            <w:vAlign w:val="center"/>
          </w:tcPr>
          <w:p w:rsidR="00176106" w:rsidRPr="0021011C" w:rsidRDefault="00176106" w:rsidP="00176106">
            <w:pPr>
              <w:pStyle w:val="aff5"/>
              <w:jc w:val="center"/>
              <w:rPr>
                <w:sz w:val="20"/>
              </w:rPr>
            </w:pPr>
            <w:r w:rsidRPr="0021011C">
              <w:rPr>
                <w:sz w:val="20"/>
              </w:rPr>
              <w:t>СПб</w:t>
            </w:r>
          </w:p>
        </w:tc>
        <w:tc>
          <w:tcPr>
            <w:tcW w:w="2018" w:type="dxa"/>
            <w:vAlign w:val="center"/>
          </w:tcPr>
          <w:p w:rsidR="00176106" w:rsidRPr="0021011C" w:rsidRDefault="000A36B3" w:rsidP="00BF37B4">
            <w:pPr>
              <w:pStyle w:val="aff5"/>
              <w:jc w:val="center"/>
              <w:rPr>
                <w:sz w:val="20"/>
              </w:rPr>
            </w:pPr>
            <w:r>
              <w:rPr>
                <w:sz w:val="20"/>
              </w:rPr>
              <w:t>Студент</w:t>
            </w:r>
          </w:p>
        </w:tc>
        <w:tc>
          <w:tcPr>
            <w:tcW w:w="1685" w:type="dxa"/>
            <w:vAlign w:val="center"/>
          </w:tcPr>
          <w:p w:rsidR="00176106" w:rsidRPr="0021011C" w:rsidRDefault="00176106" w:rsidP="00176106">
            <w:pPr>
              <w:pStyle w:val="aff5"/>
              <w:jc w:val="center"/>
              <w:rPr>
                <w:sz w:val="20"/>
              </w:rPr>
            </w:pPr>
            <w:r w:rsidRPr="0021011C">
              <w:rPr>
                <w:sz w:val="20"/>
              </w:rPr>
              <w:t>-</w:t>
            </w:r>
          </w:p>
        </w:tc>
      </w:tr>
      <w:tr w:rsidR="00176106" w:rsidTr="00176106">
        <w:trPr>
          <w:jc w:val="center"/>
        </w:trPr>
        <w:tc>
          <w:tcPr>
            <w:tcW w:w="505" w:type="dxa"/>
            <w:vAlign w:val="center"/>
          </w:tcPr>
          <w:p w:rsidR="00176106" w:rsidRPr="0021011C" w:rsidRDefault="00176106" w:rsidP="00176106">
            <w:pPr>
              <w:pStyle w:val="aff5"/>
              <w:jc w:val="center"/>
              <w:rPr>
                <w:sz w:val="20"/>
              </w:rPr>
            </w:pPr>
            <w:r w:rsidRPr="0021011C">
              <w:rPr>
                <w:sz w:val="20"/>
              </w:rPr>
              <w:t>4</w:t>
            </w:r>
          </w:p>
        </w:tc>
        <w:tc>
          <w:tcPr>
            <w:tcW w:w="1541" w:type="dxa"/>
            <w:vAlign w:val="center"/>
          </w:tcPr>
          <w:p w:rsidR="00176106" w:rsidRPr="0021011C" w:rsidRDefault="00176106" w:rsidP="00176106">
            <w:pPr>
              <w:pStyle w:val="aff5"/>
              <w:jc w:val="center"/>
              <w:rPr>
                <w:sz w:val="20"/>
              </w:rPr>
            </w:pPr>
            <w:r w:rsidRPr="0021011C">
              <w:rPr>
                <w:sz w:val="20"/>
              </w:rPr>
              <w:t>2000</w:t>
            </w:r>
          </w:p>
        </w:tc>
        <w:tc>
          <w:tcPr>
            <w:tcW w:w="2097" w:type="dxa"/>
            <w:vAlign w:val="center"/>
          </w:tcPr>
          <w:p w:rsidR="00176106" w:rsidRPr="0021011C" w:rsidRDefault="00176106" w:rsidP="00176106">
            <w:pPr>
              <w:pStyle w:val="aff5"/>
              <w:jc w:val="center"/>
              <w:rPr>
                <w:sz w:val="20"/>
              </w:rPr>
            </w:pPr>
            <w:r w:rsidRPr="0021011C">
              <w:rPr>
                <w:sz w:val="20"/>
              </w:rPr>
              <w:t>СПб</w:t>
            </w:r>
          </w:p>
        </w:tc>
        <w:tc>
          <w:tcPr>
            <w:tcW w:w="2018" w:type="dxa"/>
            <w:vAlign w:val="center"/>
          </w:tcPr>
          <w:p w:rsidR="00176106" w:rsidRPr="0021011C" w:rsidRDefault="000A36B3" w:rsidP="00176106">
            <w:pPr>
              <w:pStyle w:val="aff5"/>
              <w:jc w:val="center"/>
              <w:rPr>
                <w:sz w:val="20"/>
              </w:rPr>
            </w:pPr>
            <w:r>
              <w:rPr>
                <w:sz w:val="20"/>
              </w:rPr>
              <w:t>Студент</w:t>
            </w:r>
          </w:p>
        </w:tc>
        <w:tc>
          <w:tcPr>
            <w:tcW w:w="1685" w:type="dxa"/>
            <w:vAlign w:val="center"/>
          </w:tcPr>
          <w:p w:rsidR="00176106" w:rsidRPr="0021011C" w:rsidRDefault="00176106" w:rsidP="00176106">
            <w:pPr>
              <w:pStyle w:val="aff5"/>
              <w:jc w:val="center"/>
              <w:rPr>
                <w:sz w:val="20"/>
              </w:rPr>
            </w:pPr>
            <w:r w:rsidRPr="0021011C">
              <w:rPr>
                <w:sz w:val="20"/>
              </w:rPr>
              <w:t>-</w:t>
            </w:r>
          </w:p>
        </w:tc>
      </w:tr>
    </w:tbl>
    <w:p w:rsidR="00176106" w:rsidRDefault="00176106" w:rsidP="00176106"/>
    <w:p w:rsidR="00C86640" w:rsidRDefault="00FE08C8" w:rsidP="00485565">
      <w:r>
        <w:t xml:space="preserve">Вопросы для проведения интервью представлены в </w:t>
      </w:r>
      <w:hyperlink w:anchor="_Приложение" w:history="1">
        <w:r w:rsidRPr="00EA5D8C">
          <w:rPr>
            <w:rStyle w:val="af9"/>
          </w:rPr>
          <w:t>приложении 1</w:t>
        </w:r>
      </w:hyperlink>
      <w:r>
        <w:t xml:space="preserve">. </w:t>
      </w:r>
      <w:r w:rsidR="00645AE2">
        <w:t>Среди вопросов</w:t>
      </w:r>
      <w:r w:rsidR="00C86640">
        <w:t xml:space="preserve">, на которые отвечали представители поколения </w:t>
      </w:r>
      <w:r w:rsidR="00C86640">
        <w:rPr>
          <w:lang w:val="en-US"/>
        </w:rPr>
        <w:t>Z</w:t>
      </w:r>
      <w:r w:rsidR="00601450">
        <w:t xml:space="preserve">, были </w:t>
      </w:r>
      <w:r w:rsidR="00645AE2">
        <w:t xml:space="preserve">общие вопросы и вопросы </w:t>
      </w:r>
      <w:r w:rsidR="00483AB3">
        <w:t>о работе</w:t>
      </w:r>
      <w:r w:rsidR="00C86640">
        <w:t>.</w:t>
      </w:r>
      <w:r w:rsidR="00601450">
        <w:t xml:space="preserve"> Общие вопросы касались ценностей представителей данного поколения и самых важных для них сфер жизни. </w:t>
      </w:r>
      <w:r w:rsidR="00483AB3">
        <w:t xml:space="preserve">Эти вопросы позволяют </w:t>
      </w:r>
      <w:r w:rsidR="007550A7">
        <w:t>понять</w:t>
      </w:r>
      <w:r w:rsidR="00483AB3">
        <w:t xml:space="preserve">, какое место в жизни представителей поколения </w:t>
      </w:r>
      <w:r w:rsidR="00483AB3">
        <w:rPr>
          <w:lang w:val="en-US"/>
        </w:rPr>
        <w:t>Z</w:t>
      </w:r>
      <w:r w:rsidR="00483AB3">
        <w:t xml:space="preserve"> занимает работа, а также </w:t>
      </w:r>
      <w:r w:rsidR="007550A7">
        <w:t>помогают</w:t>
      </w:r>
      <w:r w:rsidR="00483AB3">
        <w:t xml:space="preserve"> затем </w:t>
      </w:r>
      <w:r w:rsidR="007550A7">
        <w:t>увидеть</w:t>
      </w:r>
      <w:r w:rsidR="00483AB3">
        <w:t xml:space="preserve">, как жизненные ценности оказывают влияние на отношение к работе. </w:t>
      </w:r>
      <w:r w:rsidR="00601450">
        <w:t xml:space="preserve">Вопросы об опыте работы </w:t>
      </w:r>
      <w:r w:rsidR="00071E1F">
        <w:t>состояли из</w:t>
      </w:r>
      <w:r w:rsidR="00601450">
        <w:t xml:space="preserve"> вопрос</w:t>
      </w:r>
      <w:r w:rsidR="00071E1F">
        <w:t>ов</w:t>
      </w:r>
      <w:r w:rsidR="00601450">
        <w:t xml:space="preserve"> </w:t>
      </w:r>
      <w:r w:rsidR="00483AB3">
        <w:t>о феномене работы, то есть о работе в общем</w:t>
      </w:r>
      <w:r w:rsidR="00D74305">
        <w:t xml:space="preserve"> понимании</w:t>
      </w:r>
      <w:r w:rsidR="00483AB3">
        <w:t xml:space="preserve">, и об отношении к такой сфере жизни, как работа, а </w:t>
      </w:r>
      <w:r w:rsidR="00071E1F">
        <w:t>затем</w:t>
      </w:r>
      <w:r w:rsidR="00483AB3">
        <w:t xml:space="preserve"> о конкретном прошлом или настоящем опыте работы или прохождения стажировок. Эта часть вопросов включала также вопросы о </w:t>
      </w:r>
      <w:r w:rsidR="0021588B">
        <w:t xml:space="preserve">мотивах, потребностях и интересах, а также </w:t>
      </w:r>
      <w:r w:rsidR="00601450">
        <w:t>о мотивирующих и демотивирующих факторах</w:t>
      </w:r>
      <w:r w:rsidR="00483AB3">
        <w:t>, оказывающих влияние на мотивацию</w:t>
      </w:r>
      <w:r w:rsidR="00D31F16">
        <w:t xml:space="preserve"> и, как следствие, рабочую деятельность</w:t>
      </w:r>
      <w:r w:rsidR="00483AB3">
        <w:t xml:space="preserve"> респондентов</w:t>
      </w:r>
      <w:r w:rsidR="00601450">
        <w:t>.</w:t>
      </w:r>
      <w:r w:rsidR="00071E1F">
        <w:t xml:space="preserve"> Некоторые вопросы, например, вопросы «Как для вас выглядит идеальная работа (работа мечты)?» и «Какой должна быть работа или условия работы, чтобы вы ее любили всем сердцем?», по содержанию являются повторяющимися, однако они сформулированы по-разному, а также они задаются</w:t>
      </w:r>
      <w:r w:rsidR="001757BB">
        <w:t xml:space="preserve"> респондентам</w:t>
      </w:r>
      <w:r w:rsidR="00071E1F">
        <w:t xml:space="preserve"> в разных частях интервью (в середине и в конце, соответственно) с целью больше узнать о скрытых или неочевидных потребностях и интересах представителей поколения </w:t>
      </w:r>
      <w:r w:rsidR="00071E1F">
        <w:rPr>
          <w:lang w:val="en-US"/>
        </w:rPr>
        <w:t>Z</w:t>
      </w:r>
      <w:r w:rsidR="00071E1F">
        <w:t>.</w:t>
      </w:r>
    </w:p>
    <w:p w:rsidR="00C64B07" w:rsidRPr="00C64B07" w:rsidRDefault="002A678D" w:rsidP="00EB74F7">
      <w:pPr>
        <w:pStyle w:val="3"/>
      </w:pPr>
      <w:bookmarkStart w:id="20" w:name="_Toc136022795"/>
      <w:r>
        <w:t xml:space="preserve">3.2.2. </w:t>
      </w:r>
      <w:r w:rsidR="00EB74F7">
        <w:t>Описание результатов</w:t>
      </w:r>
      <w:r w:rsidR="003A256F">
        <w:t xml:space="preserve"> качественного исследования</w:t>
      </w:r>
      <w:bookmarkEnd w:id="20"/>
    </w:p>
    <w:p w:rsidR="00D56637" w:rsidRDefault="001757BB" w:rsidP="008D77A4">
      <w:r>
        <w:t xml:space="preserve">В результате проведенных интервью было выявлено следующее. </w:t>
      </w:r>
      <w:r w:rsidR="008D77A4">
        <w:t>Все респонденты хотят иметь работу</w:t>
      </w:r>
      <w:r w:rsidR="00880D4A">
        <w:t>, то есть видят ее частью своей жизни</w:t>
      </w:r>
      <w:r w:rsidR="000A36B3">
        <w:t xml:space="preserve"> даже в том случае, если бы необходимости работать не было</w:t>
      </w:r>
      <w:r w:rsidR="00D56637">
        <w:t xml:space="preserve">. </w:t>
      </w:r>
      <w:r w:rsidR="006661D9">
        <w:t>В ответах на вопрос «Почему вы хотите иметь работу?» выделяются основные</w:t>
      </w:r>
      <w:r w:rsidR="00D56637">
        <w:t xml:space="preserve"> причин</w:t>
      </w:r>
      <w:r w:rsidR="006661D9">
        <w:t>ы, упомянутые сразу несколькими респондентами</w:t>
      </w:r>
      <w:r w:rsidR="00D56637">
        <w:t>:</w:t>
      </w:r>
    </w:p>
    <w:p w:rsidR="00D56637" w:rsidRDefault="00D56637" w:rsidP="00B510FD">
      <w:pPr>
        <w:pStyle w:val="afa"/>
        <w:numPr>
          <w:ilvl w:val="0"/>
          <w:numId w:val="17"/>
        </w:numPr>
      </w:pPr>
      <w:r>
        <w:t>С</w:t>
      </w:r>
      <w:r w:rsidR="008D77A4">
        <w:t>амореализация, развитие и рост (упомянуты 4 из 4 респондентов)</w:t>
      </w:r>
      <w:r>
        <w:t>;</w:t>
      </w:r>
    </w:p>
    <w:p w:rsidR="00D56637" w:rsidRDefault="00D56637" w:rsidP="00B510FD">
      <w:pPr>
        <w:pStyle w:val="afa"/>
        <w:numPr>
          <w:ilvl w:val="0"/>
          <w:numId w:val="17"/>
        </w:numPr>
      </w:pPr>
      <w:r>
        <w:t>Ф</w:t>
      </w:r>
      <w:r w:rsidR="008D77A4">
        <w:t>инансовая стабильность (упомянута</w:t>
      </w:r>
      <w:r w:rsidR="0021030C">
        <w:t xml:space="preserve"> 2</w:t>
      </w:r>
      <w:r w:rsidR="008D77A4">
        <w:t xml:space="preserve"> из 4 респондентов)</w:t>
      </w:r>
      <w:r>
        <w:t>;</w:t>
      </w:r>
    </w:p>
    <w:p w:rsidR="00D56637" w:rsidRDefault="00D56637" w:rsidP="00B510FD">
      <w:pPr>
        <w:pStyle w:val="afa"/>
        <w:numPr>
          <w:ilvl w:val="0"/>
          <w:numId w:val="17"/>
        </w:numPr>
      </w:pPr>
      <w:r>
        <w:t>В</w:t>
      </w:r>
      <w:r w:rsidR="0021030C">
        <w:t>озможность заниматься интересной деятельностью (упомянута 2 из 4 респондентов)</w:t>
      </w:r>
      <w:r w:rsidR="008D77A4">
        <w:t>.</w:t>
      </w:r>
      <w:r w:rsidR="00787187">
        <w:t xml:space="preserve"> </w:t>
      </w:r>
    </w:p>
    <w:p w:rsidR="0021011C" w:rsidRDefault="00787187" w:rsidP="006661D9">
      <w:r>
        <w:t>Все 4 респ</w:t>
      </w:r>
      <w:r w:rsidR="00C64B07">
        <w:t>ондента отмечали, что работа дае</w:t>
      </w:r>
      <w:r>
        <w:t xml:space="preserve">т </w:t>
      </w:r>
      <w:r w:rsidR="00C64B07">
        <w:t xml:space="preserve">им </w:t>
      </w:r>
      <w:r>
        <w:t>(или будет давать в будущем)</w:t>
      </w:r>
      <w:r w:rsidR="006661D9">
        <w:t xml:space="preserve"> о</w:t>
      </w:r>
      <w:r>
        <w:t xml:space="preserve">бщение с людьми, финансовое вознаграждение, возможность </w:t>
      </w:r>
      <w:r w:rsidR="00776343">
        <w:t xml:space="preserve">реализовываться, </w:t>
      </w:r>
      <w:r>
        <w:t>развиваться</w:t>
      </w:r>
      <w:r w:rsidR="00776343">
        <w:t xml:space="preserve"> и расти</w:t>
      </w:r>
      <w:r>
        <w:t xml:space="preserve">, изучать и пробовать новое. Помимо этого, 3 из 4 упоминали, что работа дает </w:t>
      </w:r>
      <w:r w:rsidR="00C64B07">
        <w:t xml:space="preserve">им </w:t>
      </w:r>
      <w:r>
        <w:t>(или даст) ощущение признания другими людьми, а также 2 из 4 отметили, что работа позволит</w:t>
      </w:r>
      <w:r w:rsidR="00BE49B3">
        <w:t xml:space="preserve"> им</w:t>
      </w:r>
      <w:r>
        <w:t xml:space="preserve"> изменить мир к лучшему.</w:t>
      </w:r>
    </w:p>
    <w:p w:rsidR="00604042" w:rsidRDefault="00CF30CB" w:rsidP="00880D4A">
      <w:r>
        <w:t>Идеальная работа для респондентов</w:t>
      </w:r>
      <w:r w:rsidR="00806B9D">
        <w:t xml:space="preserve"> данного исследования</w:t>
      </w:r>
      <w:r>
        <w:t xml:space="preserve"> – это работа на руководящей должности, с </w:t>
      </w:r>
      <w:r w:rsidR="00604042">
        <w:t xml:space="preserve">большим уровнем ответственности, с </w:t>
      </w:r>
      <w:r>
        <w:t>возможностью выстраивать процессы по-своему</w:t>
      </w:r>
      <w:r w:rsidR="005828DB">
        <w:t xml:space="preserve"> и оказывать влияние на людей. Помимо этого,</w:t>
      </w:r>
      <w:r>
        <w:t xml:space="preserve"> были отмечены команда, состоящая из колле</w:t>
      </w:r>
      <w:r w:rsidR="005828DB">
        <w:t>г со схожими ценностями, свободный график</w:t>
      </w:r>
      <w:r>
        <w:t xml:space="preserve"> и гибкость, а также </w:t>
      </w:r>
      <w:r w:rsidR="00471BBE">
        <w:t xml:space="preserve">возможность оказывать </w:t>
      </w:r>
      <w:r>
        <w:t>помощь другим людям.</w:t>
      </w:r>
      <w:r w:rsidR="00604042">
        <w:t xml:space="preserve"> </w:t>
      </w:r>
    </w:p>
    <w:p w:rsidR="00604042" w:rsidRDefault="00604042" w:rsidP="008D77A4">
      <w:r>
        <w:t>Респонденты отмечали, что для них самое важное в работе – это:</w:t>
      </w:r>
    </w:p>
    <w:p w:rsidR="00604042" w:rsidRDefault="00604042" w:rsidP="00B510FD">
      <w:pPr>
        <w:pStyle w:val="afa"/>
        <w:numPr>
          <w:ilvl w:val="0"/>
          <w:numId w:val="14"/>
        </w:numPr>
      </w:pPr>
      <w:r>
        <w:t>Рост и развитие;</w:t>
      </w:r>
    </w:p>
    <w:p w:rsidR="00604042" w:rsidRDefault="00604042" w:rsidP="00B510FD">
      <w:pPr>
        <w:pStyle w:val="afa"/>
        <w:numPr>
          <w:ilvl w:val="0"/>
          <w:numId w:val="14"/>
        </w:numPr>
      </w:pPr>
      <w:r>
        <w:t>Видимость результата;</w:t>
      </w:r>
    </w:p>
    <w:p w:rsidR="00604042" w:rsidRDefault="00604042" w:rsidP="00B510FD">
      <w:pPr>
        <w:pStyle w:val="afa"/>
        <w:numPr>
          <w:ilvl w:val="0"/>
          <w:numId w:val="14"/>
        </w:numPr>
      </w:pPr>
      <w:r>
        <w:t>Социальные связи с коллегами;</w:t>
      </w:r>
    </w:p>
    <w:p w:rsidR="00604042" w:rsidRDefault="00604042" w:rsidP="00B510FD">
      <w:pPr>
        <w:pStyle w:val="afa"/>
        <w:numPr>
          <w:ilvl w:val="0"/>
          <w:numId w:val="14"/>
        </w:numPr>
      </w:pPr>
      <w:r>
        <w:t>Комфортная и здоровая атмосфера в коллективе;</w:t>
      </w:r>
    </w:p>
    <w:p w:rsidR="00604042" w:rsidRDefault="00604042" w:rsidP="00B510FD">
      <w:pPr>
        <w:pStyle w:val="afa"/>
        <w:numPr>
          <w:ilvl w:val="0"/>
          <w:numId w:val="14"/>
        </w:numPr>
      </w:pPr>
      <w:r>
        <w:t>Коллектив, который разделяет общие ценности;</w:t>
      </w:r>
    </w:p>
    <w:p w:rsidR="00604042" w:rsidRDefault="00604042" w:rsidP="00B510FD">
      <w:pPr>
        <w:pStyle w:val="afa"/>
        <w:numPr>
          <w:ilvl w:val="0"/>
          <w:numId w:val="14"/>
        </w:numPr>
      </w:pPr>
      <w:r>
        <w:t>Вовлеченное в общее дело руководство;</w:t>
      </w:r>
    </w:p>
    <w:p w:rsidR="00604042" w:rsidRDefault="00604042" w:rsidP="00B510FD">
      <w:pPr>
        <w:pStyle w:val="afa"/>
        <w:numPr>
          <w:ilvl w:val="0"/>
          <w:numId w:val="14"/>
        </w:numPr>
      </w:pPr>
      <w:r>
        <w:t>Возможность оказывать влияние на процессы;</w:t>
      </w:r>
    </w:p>
    <w:p w:rsidR="00604042" w:rsidRDefault="00604042" w:rsidP="00B510FD">
      <w:pPr>
        <w:pStyle w:val="afa"/>
        <w:numPr>
          <w:ilvl w:val="0"/>
          <w:numId w:val="14"/>
        </w:numPr>
      </w:pPr>
      <w:r>
        <w:t>Возможность осуществлять свои идеи;</w:t>
      </w:r>
    </w:p>
    <w:p w:rsidR="00604042" w:rsidRDefault="00604042" w:rsidP="00B510FD">
      <w:pPr>
        <w:pStyle w:val="afa"/>
        <w:numPr>
          <w:ilvl w:val="0"/>
          <w:numId w:val="14"/>
        </w:numPr>
      </w:pPr>
      <w:r>
        <w:t>Разнообразие в работе;</w:t>
      </w:r>
    </w:p>
    <w:p w:rsidR="00604042" w:rsidRDefault="00604042" w:rsidP="00B510FD">
      <w:pPr>
        <w:pStyle w:val="afa"/>
        <w:numPr>
          <w:ilvl w:val="0"/>
          <w:numId w:val="14"/>
        </w:numPr>
      </w:pPr>
      <w:r>
        <w:t>Возможность помогать людям;</w:t>
      </w:r>
    </w:p>
    <w:p w:rsidR="00604042" w:rsidRDefault="00604042" w:rsidP="00B510FD">
      <w:pPr>
        <w:pStyle w:val="afa"/>
        <w:numPr>
          <w:ilvl w:val="0"/>
          <w:numId w:val="14"/>
        </w:numPr>
      </w:pPr>
      <w:r>
        <w:t>Гибкий график;</w:t>
      </w:r>
    </w:p>
    <w:p w:rsidR="00604042" w:rsidRDefault="00880D4A" w:rsidP="00B510FD">
      <w:pPr>
        <w:pStyle w:val="afa"/>
        <w:numPr>
          <w:ilvl w:val="0"/>
          <w:numId w:val="14"/>
        </w:numPr>
      </w:pPr>
      <w:r>
        <w:t>Ощущение</w:t>
      </w:r>
      <w:r w:rsidR="00604042">
        <w:t xml:space="preserve"> своей ценности</w:t>
      </w:r>
      <w:r>
        <w:t xml:space="preserve"> и получение признания</w:t>
      </w:r>
      <w:r w:rsidR="00604042">
        <w:t>.</w:t>
      </w:r>
    </w:p>
    <w:p w:rsidR="00176106" w:rsidRDefault="00176106" w:rsidP="00D56637">
      <w:pPr>
        <w:ind w:firstLine="0"/>
      </w:pPr>
    </w:p>
    <w:p w:rsidR="0055210B" w:rsidRDefault="0055210B" w:rsidP="0055210B">
      <w:r>
        <w:t>Интервьюируемые выделяли, что их мотивируют:</w:t>
      </w:r>
    </w:p>
    <w:p w:rsidR="0055210B" w:rsidRDefault="0055210B" w:rsidP="00B510FD">
      <w:pPr>
        <w:pStyle w:val="afa"/>
        <w:numPr>
          <w:ilvl w:val="0"/>
          <w:numId w:val="15"/>
        </w:numPr>
      </w:pPr>
      <w:r>
        <w:t>Развитие;</w:t>
      </w:r>
    </w:p>
    <w:p w:rsidR="0055210B" w:rsidRDefault="0055210B" w:rsidP="00B510FD">
      <w:pPr>
        <w:pStyle w:val="afa"/>
        <w:numPr>
          <w:ilvl w:val="0"/>
          <w:numId w:val="15"/>
        </w:numPr>
      </w:pPr>
      <w:r>
        <w:t>Получение опыта;</w:t>
      </w:r>
    </w:p>
    <w:p w:rsidR="0055210B" w:rsidRDefault="0055210B" w:rsidP="00B510FD">
      <w:pPr>
        <w:pStyle w:val="afa"/>
        <w:numPr>
          <w:ilvl w:val="0"/>
          <w:numId w:val="15"/>
        </w:numPr>
      </w:pPr>
      <w:r>
        <w:t>Самореализация;</w:t>
      </w:r>
    </w:p>
    <w:p w:rsidR="0055210B" w:rsidRDefault="0055210B" w:rsidP="00B510FD">
      <w:pPr>
        <w:pStyle w:val="afa"/>
        <w:numPr>
          <w:ilvl w:val="0"/>
          <w:numId w:val="15"/>
        </w:numPr>
      </w:pPr>
      <w:r>
        <w:t>Видение итогового результата;</w:t>
      </w:r>
    </w:p>
    <w:p w:rsidR="0055210B" w:rsidRDefault="0055210B" w:rsidP="00B510FD">
      <w:pPr>
        <w:pStyle w:val="afa"/>
        <w:numPr>
          <w:ilvl w:val="0"/>
          <w:numId w:val="15"/>
        </w:numPr>
      </w:pPr>
      <w:r>
        <w:t>Общение с коллегами, в том числе близкое и доверительное;</w:t>
      </w:r>
    </w:p>
    <w:p w:rsidR="0055210B" w:rsidRDefault="0055210B" w:rsidP="00B510FD">
      <w:pPr>
        <w:pStyle w:val="afa"/>
        <w:numPr>
          <w:ilvl w:val="0"/>
          <w:numId w:val="15"/>
        </w:numPr>
      </w:pPr>
      <w:r>
        <w:t>Сама деятельность;</w:t>
      </w:r>
    </w:p>
    <w:p w:rsidR="0055210B" w:rsidRDefault="0055210B" w:rsidP="00B510FD">
      <w:pPr>
        <w:pStyle w:val="afa"/>
        <w:numPr>
          <w:ilvl w:val="0"/>
          <w:numId w:val="15"/>
        </w:numPr>
      </w:pPr>
      <w:r>
        <w:t xml:space="preserve">Признание экспертизы, приложенных усилий </w:t>
      </w:r>
      <w:r w:rsidR="007068B4">
        <w:t xml:space="preserve">и </w:t>
      </w:r>
      <w:r>
        <w:t>ценности как сотрудника;</w:t>
      </w:r>
    </w:p>
    <w:p w:rsidR="0055210B" w:rsidRDefault="0055210B" w:rsidP="00B510FD">
      <w:pPr>
        <w:pStyle w:val="afa"/>
        <w:numPr>
          <w:ilvl w:val="0"/>
          <w:numId w:val="15"/>
        </w:numPr>
      </w:pPr>
      <w:r>
        <w:t>Желание помочь другим людям.</w:t>
      </w:r>
    </w:p>
    <w:p w:rsidR="0055210B" w:rsidRDefault="0055210B" w:rsidP="00176106"/>
    <w:p w:rsidR="00176106" w:rsidRDefault="0055210B" w:rsidP="00176106">
      <w:r>
        <w:t xml:space="preserve">Респонденты отмечали </w:t>
      </w:r>
      <w:r w:rsidR="00041FF4">
        <w:t xml:space="preserve">также </w:t>
      </w:r>
      <w:r>
        <w:t>факторы, которые заставляют их работать более эффективно, быстро, энергично и с интересом</w:t>
      </w:r>
      <w:r w:rsidR="00041FF4">
        <w:t>, то есть стимулы</w:t>
      </w:r>
      <w:r>
        <w:t>:</w:t>
      </w:r>
    </w:p>
    <w:p w:rsidR="0055210B" w:rsidRDefault="0055210B" w:rsidP="00B510FD">
      <w:pPr>
        <w:pStyle w:val="afa"/>
        <w:numPr>
          <w:ilvl w:val="0"/>
          <w:numId w:val="16"/>
        </w:numPr>
      </w:pPr>
      <w:r>
        <w:t>Положительная обратная связь и конструктивная критика;</w:t>
      </w:r>
    </w:p>
    <w:p w:rsidR="0055210B" w:rsidRDefault="0055210B" w:rsidP="00B510FD">
      <w:pPr>
        <w:pStyle w:val="afa"/>
        <w:numPr>
          <w:ilvl w:val="0"/>
          <w:numId w:val="16"/>
        </w:numPr>
      </w:pPr>
      <w:r>
        <w:t>Похвала от руководства;</w:t>
      </w:r>
    </w:p>
    <w:p w:rsidR="0055210B" w:rsidRDefault="0055210B" w:rsidP="00B510FD">
      <w:pPr>
        <w:pStyle w:val="afa"/>
        <w:numPr>
          <w:ilvl w:val="0"/>
          <w:numId w:val="16"/>
        </w:numPr>
      </w:pPr>
      <w:r>
        <w:t>Благодарность от других людей;</w:t>
      </w:r>
    </w:p>
    <w:p w:rsidR="0055210B" w:rsidRDefault="0055210B" w:rsidP="00B510FD">
      <w:pPr>
        <w:pStyle w:val="afa"/>
        <w:numPr>
          <w:ilvl w:val="0"/>
          <w:numId w:val="16"/>
        </w:numPr>
      </w:pPr>
      <w:r>
        <w:t>Чувство контроля;</w:t>
      </w:r>
    </w:p>
    <w:p w:rsidR="0055210B" w:rsidRDefault="0055210B" w:rsidP="00B510FD">
      <w:pPr>
        <w:pStyle w:val="afa"/>
        <w:numPr>
          <w:ilvl w:val="0"/>
          <w:numId w:val="16"/>
        </w:numPr>
      </w:pPr>
      <w:r>
        <w:t>Новые задачи, ориентированные на результат;</w:t>
      </w:r>
    </w:p>
    <w:p w:rsidR="0055210B" w:rsidRDefault="0055210B" w:rsidP="00B510FD">
      <w:pPr>
        <w:pStyle w:val="afa"/>
        <w:numPr>
          <w:ilvl w:val="0"/>
          <w:numId w:val="16"/>
        </w:numPr>
      </w:pPr>
      <w:r>
        <w:t>Видимость результата и изменений;</w:t>
      </w:r>
    </w:p>
    <w:p w:rsidR="0055210B" w:rsidRDefault="0055210B" w:rsidP="00B510FD">
      <w:pPr>
        <w:pStyle w:val="afa"/>
        <w:numPr>
          <w:ilvl w:val="0"/>
          <w:numId w:val="16"/>
        </w:numPr>
      </w:pPr>
      <w:r>
        <w:t>Ответственность за результат;</w:t>
      </w:r>
    </w:p>
    <w:p w:rsidR="0055210B" w:rsidRDefault="0055210B" w:rsidP="00B510FD">
      <w:pPr>
        <w:pStyle w:val="afa"/>
        <w:numPr>
          <w:ilvl w:val="0"/>
          <w:numId w:val="16"/>
        </w:numPr>
      </w:pPr>
      <w:r>
        <w:t xml:space="preserve">Финансовые и нефинансовые виды поощрения (премии и </w:t>
      </w:r>
      <w:r w:rsidRPr="00F35A08">
        <w:t>бенефиты</w:t>
      </w:r>
      <w:r>
        <w:t>);</w:t>
      </w:r>
    </w:p>
    <w:p w:rsidR="0055210B" w:rsidRDefault="0055210B" w:rsidP="00B510FD">
      <w:pPr>
        <w:pStyle w:val="afa"/>
        <w:numPr>
          <w:ilvl w:val="0"/>
          <w:numId w:val="16"/>
        </w:numPr>
      </w:pPr>
      <w:r>
        <w:t>Повышение заработной платы;</w:t>
      </w:r>
    </w:p>
    <w:p w:rsidR="0055210B" w:rsidRDefault="0055210B" w:rsidP="00B510FD">
      <w:pPr>
        <w:pStyle w:val="afa"/>
        <w:numPr>
          <w:ilvl w:val="0"/>
          <w:numId w:val="16"/>
        </w:numPr>
      </w:pPr>
      <w:r>
        <w:t>Повышение по должности;</w:t>
      </w:r>
    </w:p>
    <w:p w:rsidR="0055210B" w:rsidRDefault="0055210B" w:rsidP="00B510FD">
      <w:pPr>
        <w:pStyle w:val="afa"/>
        <w:numPr>
          <w:ilvl w:val="0"/>
          <w:numId w:val="16"/>
        </w:numPr>
      </w:pPr>
      <w:r>
        <w:t>Планирование и обсуждение будущей деятельности;</w:t>
      </w:r>
    </w:p>
    <w:p w:rsidR="0055210B" w:rsidRDefault="0055210B" w:rsidP="00B510FD">
      <w:pPr>
        <w:pStyle w:val="afa"/>
        <w:numPr>
          <w:ilvl w:val="0"/>
          <w:numId w:val="16"/>
        </w:numPr>
      </w:pPr>
      <w:r>
        <w:t>Приятное общение с коллегами;</w:t>
      </w:r>
    </w:p>
    <w:p w:rsidR="0055210B" w:rsidRDefault="0055210B" w:rsidP="00B510FD">
      <w:pPr>
        <w:pStyle w:val="afa"/>
        <w:numPr>
          <w:ilvl w:val="0"/>
          <w:numId w:val="16"/>
        </w:numPr>
      </w:pPr>
      <w:r>
        <w:t>Общность интересов с коллегами;</w:t>
      </w:r>
    </w:p>
    <w:p w:rsidR="0055210B" w:rsidRDefault="0055210B" w:rsidP="00B510FD">
      <w:pPr>
        <w:pStyle w:val="afa"/>
        <w:numPr>
          <w:ilvl w:val="0"/>
          <w:numId w:val="16"/>
        </w:numPr>
      </w:pPr>
      <w:r>
        <w:t>Интересные задачи;</w:t>
      </w:r>
    </w:p>
    <w:p w:rsidR="0055210B" w:rsidRDefault="0055210B" w:rsidP="00B510FD">
      <w:pPr>
        <w:pStyle w:val="afa"/>
        <w:numPr>
          <w:ilvl w:val="0"/>
          <w:numId w:val="16"/>
        </w:numPr>
      </w:pPr>
      <w:r>
        <w:t>Смена обстановки (например, командировки).</w:t>
      </w:r>
    </w:p>
    <w:p w:rsidR="006661D9" w:rsidRDefault="006661D9" w:rsidP="009D0A43">
      <w:pPr>
        <w:ind w:firstLine="0"/>
      </w:pPr>
    </w:p>
    <w:p w:rsidR="006661D9" w:rsidRDefault="00167588" w:rsidP="00176106">
      <w:r>
        <w:t>Ф</w:t>
      </w:r>
      <w:r w:rsidR="006661D9">
        <w:t xml:space="preserve">акторы, которые действуют </w:t>
      </w:r>
      <w:r w:rsidR="00DD495D">
        <w:t xml:space="preserve">на респондентов интервью </w:t>
      </w:r>
      <w:r w:rsidR="006661D9">
        <w:t xml:space="preserve">наоборот, то есть приводят к тому, что опрашиваемые работают (или работали в прошлом) менее эффективно, медленно, вяло, без интереса, </w:t>
      </w:r>
      <w:r w:rsidR="003F6411">
        <w:t xml:space="preserve">– демотивирующие факторы – </w:t>
      </w:r>
      <w:r w:rsidR="006661D9">
        <w:t>включают:</w:t>
      </w:r>
    </w:p>
    <w:p w:rsidR="006661D9" w:rsidRDefault="006661D9" w:rsidP="00B510FD">
      <w:pPr>
        <w:pStyle w:val="afa"/>
        <w:numPr>
          <w:ilvl w:val="0"/>
          <w:numId w:val="18"/>
        </w:numPr>
      </w:pPr>
      <w:r>
        <w:t>Микроменеджмент;</w:t>
      </w:r>
    </w:p>
    <w:p w:rsidR="006661D9" w:rsidRDefault="006661D9" w:rsidP="00B510FD">
      <w:pPr>
        <w:pStyle w:val="afa"/>
        <w:numPr>
          <w:ilvl w:val="0"/>
          <w:numId w:val="18"/>
        </w:numPr>
      </w:pPr>
      <w:r>
        <w:t>Отдаленное от процессов, не вовлеченное руководство;</w:t>
      </w:r>
    </w:p>
    <w:p w:rsidR="006661D9" w:rsidRDefault="006661D9" w:rsidP="00B510FD">
      <w:pPr>
        <w:pStyle w:val="afa"/>
        <w:numPr>
          <w:ilvl w:val="0"/>
          <w:numId w:val="18"/>
        </w:numPr>
      </w:pPr>
      <w:r>
        <w:t>Плохо</w:t>
      </w:r>
      <w:r w:rsidR="001B41A0">
        <w:t xml:space="preserve"> (неудобно)</w:t>
      </w:r>
      <w:r w:rsidR="008A0875">
        <w:t xml:space="preserve"> </w:t>
      </w:r>
      <w:r>
        <w:t>выстроенные процессы работы;</w:t>
      </w:r>
    </w:p>
    <w:p w:rsidR="006661D9" w:rsidRDefault="006661D9" w:rsidP="00B510FD">
      <w:pPr>
        <w:pStyle w:val="afa"/>
        <w:numPr>
          <w:ilvl w:val="0"/>
          <w:numId w:val="18"/>
        </w:numPr>
      </w:pPr>
      <w:r>
        <w:t xml:space="preserve">Необходимость работать </w:t>
      </w:r>
      <w:r w:rsidR="00091A93">
        <w:t xml:space="preserve">стандартизировано, </w:t>
      </w:r>
      <w:r>
        <w:t>по шаблону;</w:t>
      </w:r>
    </w:p>
    <w:p w:rsidR="006661D9" w:rsidRDefault="006661D9" w:rsidP="00B510FD">
      <w:pPr>
        <w:pStyle w:val="afa"/>
        <w:numPr>
          <w:ilvl w:val="0"/>
          <w:numId w:val="18"/>
        </w:numPr>
      </w:pPr>
      <w:r>
        <w:t>Токсичный коллектив</w:t>
      </w:r>
      <w:r w:rsidR="005578C4">
        <w:t xml:space="preserve"> или руководитель</w:t>
      </w:r>
      <w:r>
        <w:t>;</w:t>
      </w:r>
    </w:p>
    <w:p w:rsidR="005578C4" w:rsidRDefault="005578C4" w:rsidP="00B510FD">
      <w:pPr>
        <w:pStyle w:val="afa"/>
        <w:numPr>
          <w:ilvl w:val="0"/>
          <w:numId w:val="18"/>
        </w:numPr>
      </w:pPr>
      <w:r>
        <w:t>Неоправданные ожидания;</w:t>
      </w:r>
    </w:p>
    <w:p w:rsidR="005578C4" w:rsidRDefault="005578C4" w:rsidP="00B510FD">
      <w:pPr>
        <w:pStyle w:val="afa"/>
        <w:numPr>
          <w:ilvl w:val="0"/>
          <w:numId w:val="18"/>
        </w:numPr>
      </w:pPr>
      <w:r>
        <w:t>Отсутствие справедливой оплаты;</w:t>
      </w:r>
    </w:p>
    <w:p w:rsidR="005578C4" w:rsidRDefault="005578C4" w:rsidP="00B510FD">
      <w:pPr>
        <w:pStyle w:val="afa"/>
        <w:numPr>
          <w:ilvl w:val="0"/>
          <w:numId w:val="18"/>
        </w:numPr>
      </w:pPr>
      <w:r>
        <w:t>Отсутствие интереса к самой деятельности;</w:t>
      </w:r>
    </w:p>
    <w:p w:rsidR="005578C4" w:rsidRDefault="005578C4" w:rsidP="00B510FD">
      <w:pPr>
        <w:pStyle w:val="afa"/>
        <w:numPr>
          <w:ilvl w:val="0"/>
          <w:numId w:val="18"/>
        </w:numPr>
      </w:pPr>
      <w:r>
        <w:t>Отсутствие возможностей роста и развития;</w:t>
      </w:r>
    </w:p>
    <w:p w:rsidR="005578C4" w:rsidRDefault="00AD5041" w:rsidP="00B510FD">
      <w:pPr>
        <w:pStyle w:val="afa"/>
        <w:numPr>
          <w:ilvl w:val="0"/>
          <w:numId w:val="18"/>
        </w:numPr>
      </w:pPr>
      <w:r>
        <w:t>Выраженные и</w:t>
      </w:r>
      <w:r w:rsidR="005578C4">
        <w:t>ерархия</w:t>
      </w:r>
      <w:r>
        <w:t xml:space="preserve"> и неравенство среди сотрудников</w:t>
      </w:r>
      <w:r w:rsidR="005578C4">
        <w:t>.</w:t>
      </w:r>
    </w:p>
    <w:p w:rsidR="00BD54FD" w:rsidRDefault="00BD54FD" w:rsidP="00BD54FD"/>
    <w:p w:rsidR="00BD54FD" w:rsidRPr="007170DA" w:rsidRDefault="00BD54FD" w:rsidP="00BD54FD">
      <w:r>
        <w:t xml:space="preserve">Полученная информация может быть использована для обозначения предварительных результатов работы, однако на нее невозможно уверенно опираться, так как она иллюстрирует индивидуальный опыт малого количества человек, которого недостаточно </w:t>
      </w:r>
      <w:r w:rsidR="00E16870">
        <w:t>для заключения выводов об общих особенностях мотивации</w:t>
      </w:r>
      <w:r>
        <w:t xml:space="preserve"> поколении </w:t>
      </w:r>
      <w:r>
        <w:rPr>
          <w:lang w:val="en-US"/>
        </w:rPr>
        <w:t>Z</w:t>
      </w:r>
      <w:r>
        <w:t>.</w:t>
      </w:r>
      <w:r w:rsidR="007170DA">
        <w:t xml:space="preserve"> Вследствие этого, было проведено анкетирование среди представителей поколения </w:t>
      </w:r>
      <w:r w:rsidR="007170DA">
        <w:rPr>
          <w:lang w:val="en-US"/>
        </w:rPr>
        <w:t>Z</w:t>
      </w:r>
      <w:r w:rsidR="007170DA">
        <w:t xml:space="preserve"> для выявления общих тенденций</w:t>
      </w:r>
      <w:r w:rsidR="00A90109">
        <w:t xml:space="preserve"> касательно их трудовой мотивации</w:t>
      </w:r>
      <w:r w:rsidR="000A21DE">
        <w:t xml:space="preserve"> и факторов, влияющих на нее</w:t>
      </w:r>
      <w:r w:rsidR="00A90109">
        <w:t>.</w:t>
      </w:r>
    </w:p>
    <w:p w:rsidR="00176106" w:rsidRPr="00E756B5" w:rsidRDefault="002A678D" w:rsidP="00E67B99">
      <w:pPr>
        <w:pStyle w:val="2"/>
      </w:pPr>
      <w:bookmarkStart w:id="21" w:name="_Toc130845560"/>
      <w:bookmarkStart w:id="22" w:name="_Toc136022796"/>
      <w:r>
        <w:t>3.3</w:t>
      </w:r>
      <w:r w:rsidR="00176106">
        <w:t>. Количественное исследование</w:t>
      </w:r>
      <w:bookmarkEnd w:id="21"/>
      <w:r w:rsidR="0015728C">
        <w:t xml:space="preserve"> </w:t>
      </w:r>
      <w:r w:rsidR="00A724D7">
        <w:t>факторов, влияющих на мотивацию</w:t>
      </w:r>
      <w:r w:rsidR="0015728C">
        <w:t xml:space="preserve"> молодых специалистов поколения </w:t>
      </w:r>
      <w:r w:rsidR="0015728C">
        <w:rPr>
          <w:lang w:val="en-US"/>
        </w:rPr>
        <w:t>Z</w:t>
      </w:r>
      <w:bookmarkEnd w:id="22"/>
    </w:p>
    <w:p w:rsidR="00485565" w:rsidRDefault="002A678D" w:rsidP="00485565">
      <w:pPr>
        <w:pStyle w:val="3"/>
      </w:pPr>
      <w:bookmarkStart w:id="23" w:name="_Toc136022797"/>
      <w:r>
        <w:t xml:space="preserve">3.3.1. </w:t>
      </w:r>
      <w:r w:rsidR="00485565">
        <w:t>Методы сбора данных</w:t>
      </w:r>
      <w:r>
        <w:t xml:space="preserve"> количественного исследования</w:t>
      </w:r>
      <w:bookmarkEnd w:id="23"/>
    </w:p>
    <w:p w:rsidR="00091A19" w:rsidRDefault="0021011C" w:rsidP="00091A19">
      <w:r>
        <w:t xml:space="preserve">Для проведения количественного исследования </w:t>
      </w:r>
      <w:r w:rsidR="000B28B7">
        <w:t>был использован метод анкетирования. Анкеты были</w:t>
      </w:r>
      <w:r>
        <w:t xml:space="preserve"> р</w:t>
      </w:r>
      <w:r w:rsidR="000B28B7">
        <w:t>аспространены среди</w:t>
      </w:r>
      <w:r>
        <w:t xml:space="preserve"> </w:t>
      </w:r>
      <w:r w:rsidR="000B28B7">
        <w:t>представителей</w:t>
      </w:r>
      <w:r w:rsidR="00E67B99">
        <w:t xml:space="preserve"> поколения </w:t>
      </w:r>
      <w:r w:rsidR="00E67B99">
        <w:rPr>
          <w:lang w:val="en-US"/>
        </w:rPr>
        <w:t>Z</w:t>
      </w:r>
      <w:r w:rsidR="00E67B99" w:rsidRPr="00E67B99">
        <w:t xml:space="preserve"> </w:t>
      </w:r>
      <w:r>
        <w:t>онлайн в формате Google Forms.</w:t>
      </w:r>
      <w:r w:rsidR="00091A19">
        <w:t xml:space="preserve"> </w:t>
      </w:r>
    </w:p>
    <w:p w:rsidR="00443ECE" w:rsidRDefault="00493FFE" w:rsidP="00091A19">
      <w:r>
        <w:t xml:space="preserve">Структура анкетного опроса представлена в </w:t>
      </w:r>
      <w:hyperlink w:anchor="_Приложение" w:history="1">
        <w:r w:rsidRPr="00EA5D8C">
          <w:rPr>
            <w:rStyle w:val="af9"/>
          </w:rPr>
          <w:t>приложении 3</w:t>
        </w:r>
      </w:hyperlink>
      <w:r>
        <w:t xml:space="preserve">. </w:t>
      </w:r>
      <w:r w:rsidR="002173AF">
        <w:t xml:space="preserve">Анкета состояла из общих вопросов о приоритетных сферах жизни представителей поколения </w:t>
      </w:r>
      <w:r w:rsidR="002173AF">
        <w:rPr>
          <w:lang w:val="en-US"/>
        </w:rPr>
        <w:t>Z</w:t>
      </w:r>
      <w:r w:rsidR="00810069">
        <w:t>,</w:t>
      </w:r>
      <w:r w:rsidR="002173AF">
        <w:t xml:space="preserve"> об их </w:t>
      </w:r>
      <w:r w:rsidR="007A07B9">
        <w:t>отношении к работе</w:t>
      </w:r>
      <w:r w:rsidR="00810069">
        <w:t>,</w:t>
      </w:r>
      <w:r w:rsidR="007A07B9">
        <w:t xml:space="preserve"> </w:t>
      </w:r>
      <w:r w:rsidR="00810069">
        <w:t>а также о</w:t>
      </w:r>
      <w:r w:rsidR="007A07B9">
        <w:t xml:space="preserve"> прошлом или настоящем </w:t>
      </w:r>
      <w:r w:rsidR="002173AF">
        <w:t>опыте работы.</w:t>
      </w:r>
      <w:r w:rsidR="00443ECE">
        <w:t xml:space="preserve"> Вопросы о мотивации представителей данного поколения были составлены на основе 12 мотивационных факторов Ш. Ричи и П. Мартина</w:t>
      </w:r>
      <w:r w:rsidR="00443ECE">
        <w:rPr>
          <w:rStyle w:val="aff1"/>
        </w:rPr>
        <w:footnoteReference w:id="92"/>
      </w:r>
      <w:r w:rsidR="00443ECE">
        <w:t>, а также на основе Многомерной шкалы трудовой мотивации (Multidimensional Work Motivation Scale, MWMS), разработанной М. Ганье с соавторами в соответствии с теорией самодетерминации</w:t>
      </w:r>
      <w:r w:rsidR="004C191D">
        <w:rPr>
          <w:rStyle w:val="aff1"/>
        </w:rPr>
        <w:footnoteReference w:id="93"/>
      </w:r>
      <w:r w:rsidR="00443ECE">
        <w:t>.</w:t>
      </w:r>
      <w:r w:rsidR="00C66D3E">
        <w:t xml:space="preserve"> </w:t>
      </w:r>
    </w:p>
    <w:p w:rsidR="0017090C" w:rsidRDefault="00ED1276" w:rsidP="0017090C">
      <w:r>
        <w:t xml:space="preserve">Специалисты по подготовке персонала </w:t>
      </w:r>
      <w:r w:rsidR="0017090C">
        <w:t>Ш. Ричи и П. Мартин выявили 12 мотивационных факторов, которые считают самыми главными</w:t>
      </w:r>
      <w:r w:rsidR="001A463B">
        <w:rPr>
          <w:rStyle w:val="aff1"/>
        </w:rPr>
        <w:footnoteReference w:id="94"/>
      </w:r>
      <w:r w:rsidR="0017090C">
        <w:t xml:space="preserve">. </w:t>
      </w:r>
      <w:r>
        <w:t xml:space="preserve">Это те факторы, которые, по мнению исследователей, могут быть использованы как мотиваторы в условиях трудовых коллективов. </w:t>
      </w:r>
      <w:r w:rsidR="0017090C">
        <w:t xml:space="preserve">К ним относятся: </w:t>
      </w:r>
    </w:p>
    <w:p w:rsidR="0017090C" w:rsidRDefault="0017090C" w:rsidP="00EF6E64">
      <w:pPr>
        <w:pStyle w:val="afa"/>
        <w:numPr>
          <w:ilvl w:val="0"/>
          <w:numId w:val="27"/>
        </w:numPr>
      </w:pPr>
      <w:r>
        <w:t>Потребность в высокой заработной плате и материальном вознаграждении; желание иметь работу с хорошим набором льгот и надбавок;</w:t>
      </w:r>
    </w:p>
    <w:p w:rsidR="0017090C" w:rsidRDefault="0017090C" w:rsidP="00EF6E64">
      <w:pPr>
        <w:pStyle w:val="afa"/>
        <w:numPr>
          <w:ilvl w:val="0"/>
          <w:numId w:val="27"/>
        </w:numPr>
      </w:pPr>
      <w:r>
        <w:t>Потребность в хороших условиях работы и комфортной окружающей обстановке;</w:t>
      </w:r>
    </w:p>
    <w:p w:rsidR="0017090C" w:rsidRDefault="0017090C" w:rsidP="00EF6E64">
      <w:pPr>
        <w:pStyle w:val="afa"/>
        <w:numPr>
          <w:ilvl w:val="0"/>
          <w:numId w:val="27"/>
        </w:numPr>
      </w:pPr>
      <w:r>
        <w:t>Потребность в четком структурировании работы, наличии обратной связи и информации, позволяющей судить о результатах своей работы, потребность в снижении неопределенности и установлении правил и директив выполнения работы;</w:t>
      </w:r>
    </w:p>
    <w:p w:rsidR="0017090C" w:rsidRDefault="0017090C" w:rsidP="00EF6E64">
      <w:pPr>
        <w:pStyle w:val="afa"/>
        <w:numPr>
          <w:ilvl w:val="0"/>
          <w:numId w:val="27"/>
        </w:numPr>
      </w:pPr>
      <w:r>
        <w:t>Потребность в социальных контактах: общение с широким кругом людей, легкая степень доверительности, тесных связей с коллегами.</w:t>
      </w:r>
    </w:p>
    <w:p w:rsidR="0017090C" w:rsidRDefault="0017090C" w:rsidP="00EF6E64">
      <w:pPr>
        <w:pStyle w:val="afa"/>
        <w:numPr>
          <w:ilvl w:val="0"/>
          <w:numId w:val="27"/>
        </w:numPr>
      </w:pPr>
      <w:r>
        <w:t>Потребность формировать и поддерживать долгосрочные стабильные взаимоотношения, малое число коллег по работе, значительная степень близости взаимоотношений, доверительности;</w:t>
      </w:r>
    </w:p>
    <w:p w:rsidR="0017090C" w:rsidRDefault="0017090C" w:rsidP="00EF6E64">
      <w:pPr>
        <w:pStyle w:val="afa"/>
        <w:numPr>
          <w:ilvl w:val="0"/>
          <w:numId w:val="27"/>
        </w:numPr>
      </w:pPr>
      <w:r>
        <w:t>Потребность в завоевании признания со стороны других людей, в том, чтобы окружающие ценили заслуги, достижения и успехи индивидуума;</w:t>
      </w:r>
    </w:p>
    <w:p w:rsidR="0017090C" w:rsidRDefault="00CF21FF" w:rsidP="00EF6E64">
      <w:pPr>
        <w:pStyle w:val="afa"/>
        <w:numPr>
          <w:ilvl w:val="0"/>
          <w:numId w:val="27"/>
        </w:numPr>
      </w:pPr>
      <w:r>
        <w:t>Потребность ставить для себя дерзновенные сложные цели и достигать их; это показатель потребности следовать поставленным целям и быть самомотивированным;</w:t>
      </w:r>
    </w:p>
    <w:p w:rsidR="00CF21FF" w:rsidRDefault="00CF21FF" w:rsidP="00EF6E64">
      <w:pPr>
        <w:pStyle w:val="afa"/>
        <w:numPr>
          <w:ilvl w:val="0"/>
          <w:numId w:val="27"/>
        </w:numPr>
      </w:pPr>
      <w:r>
        <w:t>Потребность во влиятельности и власти, стремление руководить другими; настойчивое стремление к конкуренции и влиятельности;</w:t>
      </w:r>
    </w:p>
    <w:p w:rsidR="00CF21FF" w:rsidRDefault="00CF21FF" w:rsidP="00EF6E64">
      <w:pPr>
        <w:pStyle w:val="afa"/>
        <w:numPr>
          <w:ilvl w:val="0"/>
          <w:numId w:val="27"/>
        </w:numPr>
      </w:pPr>
      <w:r>
        <w:t>Потребность в разнообразии, переменах и стимуляции; стремление избегать рутины (скуки);</w:t>
      </w:r>
    </w:p>
    <w:p w:rsidR="00CF21FF" w:rsidRDefault="001F36BC" w:rsidP="00EF6E64">
      <w:pPr>
        <w:pStyle w:val="afa"/>
        <w:numPr>
          <w:ilvl w:val="0"/>
          <w:numId w:val="27"/>
        </w:numPr>
      </w:pPr>
      <w:r>
        <w:t>Потребность быть креативным, анализирующим, думающим работником, открытым для новых идей;</w:t>
      </w:r>
    </w:p>
    <w:p w:rsidR="001F36BC" w:rsidRDefault="001F36BC" w:rsidP="00EF6E64">
      <w:pPr>
        <w:pStyle w:val="afa"/>
        <w:numPr>
          <w:ilvl w:val="0"/>
          <w:numId w:val="27"/>
        </w:numPr>
      </w:pPr>
      <w:r>
        <w:t>Потребность в совершенствовании, росте и развитии как личности;</w:t>
      </w:r>
    </w:p>
    <w:p w:rsidR="00B610B4" w:rsidRPr="00AB7F47" w:rsidRDefault="00AB7F47" w:rsidP="00EF6E64">
      <w:pPr>
        <w:pStyle w:val="afa"/>
        <w:numPr>
          <w:ilvl w:val="0"/>
          <w:numId w:val="27"/>
        </w:numPr>
        <w:rPr>
          <w:szCs w:val="24"/>
        </w:rPr>
      </w:pPr>
      <w:r w:rsidRPr="00AB7F47">
        <w:rPr>
          <w:szCs w:val="24"/>
        </w:rPr>
        <w:t>Потребность в ощущении значимости работы (работы, наполненной смыслом) и полезности для других людей</w:t>
      </w:r>
      <w:r w:rsidR="00B610B4" w:rsidRPr="00AB7F47">
        <w:rPr>
          <w:szCs w:val="24"/>
        </w:rPr>
        <w:t>.</w:t>
      </w:r>
    </w:p>
    <w:p w:rsidR="00225FB5" w:rsidRDefault="00225FB5" w:rsidP="00443ECE"/>
    <w:p w:rsidR="00443ECE" w:rsidRDefault="00443ECE" w:rsidP="00443ECE">
      <w:r w:rsidRPr="00F35A08">
        <w:t>Многомерная шкала трудовой мотивации (Multidimensional Work Motivation Scale, MWMS), разработанная М. Ганье с соавторами в соответстви</w:t>
      </w:r>
      <w:r w:rsidR="00F35A08" w:rsidRPr="00F35A08">
        <w:t xml:space="preserve">и с теорией самодетерминации, </w:t>
      </w:r>
      <w:r w:rsidRPr="00F35A08">
        <w:t xml:space="preserve">является усовершенствованной методикой для измерения </w:t>
      </w:r>
      <w:r w:rsidR="00357F3A">
        <w:t xml:space="preserve">трудовой мотивации (Motivation </w:t>
      </w:r>
      <w:r w:rsidR="00357F3A">
        <w:rPr>
          <w:lang w:val="en-US"/>
        </w:rPr>
        <w:t>A</w:t>
      </w:r>
      <w:r w:rsidRPr="00F35A08">
        <w:t>t Work S</w:t>
      </w:r>
      <w:r w:rsidR="00F35A08" w:rsidRPr="00F35A08">
        <w:t>cale, MAWS)</w:t>
      </w:r>
      <w:r w:rsidR="001A463B">
        <w:rPr>
          <w:rStyle w:val="aff1"/>
        </w:rPr>
        <w:footnoteReference w:id="95"/>
      </w:r>
      <w:r w:rsidR="00F35A08">
        <w:t xml:space="preserve">. </w:t>
      </w:r>
      <w:r w:rsidRPr="00F35A08">
        <w:t>Шкала использует 19 опросных элементов</w:t>
      </w:r>
      <w:r w:rsidR="00225FB5">
        <w:t xml:space="preserve"> (утверждений)</w:t>
      </w:r>
      <w:r w:rsidRPr="00F35A08">
        <w:t xml:space="preserve"> для измерения </w:t>
      </w:r>
      <w:r w:rsidR="00E74594">
        <w:t>6</w:t>
      </w:r>
      <w:r w:rsidRPr="00F35A08">
        <w:t xml:space="preserve"> мотиваци</w:t>
      </w:r>
      <w:r w:rsidR="00F35A08" w:rsidRPr="00F35A08">
        <w:t>онных переменных</w:t>
      </w:r>
      <w:r w:rsidR="00693FF7">
        <w:t xml:space="preserve"> (стилей регулирования мотивации)</w:t>
      </w:r>
      <w:r w:rsidR="00F35A08" w:rsidRPr="00F35A08">
        <w:t>: де</w:t>
      </w:r>
      <w:r w:rsidRPr="00F35A08">
        <w:t xml:space="preserve">мотивация, внешняя социальная регуляция, внешняя материальная регуляция, </w:t>
      </w:r>
      <w:r w:rsidR="00E74594">
        <w:t>интроецированная регуляция</w:t>
      </w:r>
      <w:r w:rsidR="00F35A08" w:rsidRPr="00F35A08">
        <w:t>, идентифицированная регуляция</w:t>
      </w:r>
      <w:r w:rsidRPr="00F35A08">
        <w:t>, внутренняя мотивация.</w:t>
      </w:r>
      <w:r w:rsidR="00225FB5">
        <w:t xml:space="preserve"> Утверждения, которые определяют </w:t>
      </w:r>
      <w:r w:rsidR="00EC4643">
        <w:t>стили регулирования мотивации</w:t>
      </w:r>
      <w:r w:rsidR="00225FB5">
        <w:t xml:space="preserve"> </w:t>
      </w:r>
      <w:r w:rsidR="00A6798B">
        <w:t>персонала</w:t>
      </w:r>
      <w:r w:rsidR="005C52A5">
        <w:t xml:space="preserve">, представлены </w:t>
      </w:r>
      <w:r w:rsidR="005C52A5" w:rsidRPr="00D816DE">
        <w:t>в та</w:t>
      </w:r>
      <w:r w:rsidR="00225FB5" w:rsidRPr="00D816DE">
        <w:t>блице</w:t>
      </w:r>
      <w:r w:rsidR="005C52A5" w:rsidRPr="00D816DE">
        <w:t xml:space="preserve"> 6</w:t>
      </w:r>
      <w:r w:rsidR="00225FB5" w:rsidRPr="00D816DE">
        <w:t>.</w:t>
      </w:r>
    </w:p>
    <w:p w:rsidR="00225FB5" w:rsidRDefault="00225FB5" w:rsidP="00DB5045">
      <w:pPr>
        <w:pStyle w:val="a"/>
      </w:pPr>
      <w:r>
        <w:t xml:space="preserve">Утверждения, </w:t>
      </w:r>
      <w:r w:rsidR="00DB5045">
        <w:t>характеризующие</w:t>
      </w:r>
      <w:r w:rsidR="00EC4643">
        <w:t xml:space="preserve"> стили регулирования мотивации</w:t>
      </w:r>
      <w:r w:rsidR="00693FF7">
        <w:t xml:space="preserve"> </w:t>
      </w:r>
      <w:r w:rsidR="00A6798B">
        <w:t>персонала</w:t>
      </w:r>
    </w:p>
    <w:tbl>
      <w:tblPr>
        <w:tblStyle w:val="ad"/>
        <w:tblW w:w="0" w:type="auto"/>
        <w:jc w:val="center"/>
        <w:tblLook w:val="04A0" w:firstRow="1" w:lastRow="0" w:firstColumn="1" w:lastColumn="0" w:noHBand="0" w:noVBand="1"/>
      </w:tblPr>
      <w:tblGrid>
        <w:gridCol w:w="2082"/>
        <w:gridCol w:w="436"/>
        <w:gridCol w:w="4678"/>
      </w:tblGrid>
      <w:tr w:rsidR="00225FB5" w:rsidRPr="00FB2776" w:rsidTr="00225FB5">
        <w:trPr>
          <w:jc w:val="center"/>
        </w:trPr>
        <w:tc>
          <w:tcPr>
            <w:tcW w:w="2082" w:type="dxa"/>
            <w:vMerge w:val="restart"/>
          </w:tcPr>
          <w:p w:rsidR="00225FB5" w:rsidRPr="00FB2776" w:rsidRDefault="00225FB5" w:rsidP="003B1ED4">
            <w:pPr>
              <w:ind w:firstLine="0"/>
              <w:rPr>
                <w:sz w:val="20"/>
                <w:szCs w:val="20"/>
              </w:rPr>
            </w:pPr>
            <w:r w:rsidRPr="00FB2776">
              <w:rPr>
                <w:sz w:val="20"/>
                <w:szCs w:val="20"/>
              </w:rPr>
              <w:t>Демотивация</w:t>
            </w:r>
          </w:p>
        </w:tc>
        <w:tc>
          <w:tcPr>
            <w:tcW w:w="436" w:type="dxa"/>
          </w:tcPr>
          <w:p w:rsidR="00225FB5" w:rsidRPr="00FB2776" w:rsidRDefault="00225FB5" w:rsidP="003B1ED4">
            <w:pPr>
              <w:ind w:firstLine="0"/>
              <w:rPr>
                <w:sz w:val="20"/>
                <w:szCs w:val="20"/>
              </w:rPr>
            </w:pPr>
            <w:r w:rsidRPr="00FB2776">
              <w:rPr>
                <w:sz w:val="20"/>
                <w:szCs w:val="20"/>
              </w:rPr>
              <w:t>1</w:t>
            </w:r>
          </w:p>
        </w:tc>
        <w:tc>
          <w:tcPr>
            <w:tcW w:w="4678" w:type="dxa"/>
          </w:tcPr>
          <w:p w:rsidR="00225FB5" w:rsidRPr="00FB2776" w:rsidRDefault="00225FB5" w:rsidP="003B1ED4">
            <w:pPr>
              <w:ind w:firstLine="0"/>
              <w:rPr>
                <w:sz w:val="20"/>
                <w:szCs w:val="20"/>
              </w:rPr>
            </w:pPr>
            <w:r w:rsidRPr="00FB2776">
              <w:rPr>
                <w:sz w:val="20"/>
                <w:szCs w:val="20"/>
              </w:rPr>
              <w:t>Я не прикладываю усилий, потому что чувствую, что попросту трачу время на работе/стажировке</w:t>
            </w:r>
          </w:p>
        </w:tc>
      </w:tr>
      <w:tr w:rsidR="00225FB5" w:rsidRPr="00FB2776" w:rsidTr="00225FB5">
        <w:trPr>
          <w:jc w:val="center"/>
        </w:trPr>
        <w:tc>
          <w:tcPr>
            <w:tcW w:w="2082" w:type="dxa"/>
            <w:vMerge/>
          </w:tcPr>
          <w:p w:rsidR="00225FB5" w:rsidRPr="00FB2776" w:rsidRDefault="00225FB5" w:rsidP="003B1ED4">
            <w:pPr>
              <w:ind w:firstLine="0"/>
              <w:rPr>
                <w:sz w:val="20"/>
                <w:szCs w:val="20"/>
              </w:rPr>
            </w:pPr>
          </w:p>
        </w:tc>
        <w:tc>
          <w:tcPr>
            <w:tcW w:w="436" w:type="dxa"/>
          </w:tcPr>
          <w:p w:rsidR="00225FB5" w:rsidRPr="00FB2776" w:rsidRDefault="00225FB5" w:rsidP="003B1ED4">
            <w:pPr>
              <w:ind w:firstLine="0"/>
              <w:rPr>
                <w:sz w:val="20"/>
                <w:szCs w:val="20"/>
              </w:rPr>
            </w:pPr>
            <w:r w:rsidRPr="00FB2776">
              <w:rPr>
                <w:sz w:val="20"/>
                <w:szCs w:val="20"/>
              </w:rPr>
              <w:t>2</w:t>
            </w:r>
          </w:p>
        </w:tc>
        <w:tc>
          <w:tcPr>
            <w:tcW w:w="4678" w:type="dxa"/>
          </w:tcPr>
          <w:p w:rsidR="00225FB5" w:rsidRPr="00FB2776" w:rsidRDefault="00225FB5" w:rsidP="003B1ED4">
            <w:pPr>
              <w:ind w:firstLine="0"/>
              <w:rPr>
                <w:sz w:val="20"/>
                <w:szCs w:val="20"/>
              </w:rPr>
            </w:pPr>
            <w:r w:rsidRPr="00FB2776">
              <w:rPr>
                <w:sz w:val="20"/>
                <w:szCs w:val="20"/>
              </w:rPr>
              <w:t>Я прикладываю мало усилий, потому что думаю, что эта работа/стажировка не стоит того, чтобы стараться</w:t>
            </w:r>
          </w:p>
        </w:tc>
      </w:tr>
      <w:tr w:rsidR="00225FB5" w:rsidRPr="00FB2776" w:rsidTr="00225FB5">
        <w:trPr>
          <w:jc w:val="center"/>
        </w:trPr>
        <w:tc>
          <w:tcPr>
            <w:tcW w:w="2082" w:type="dxa"/>
            <w:vMerge/>
          </w:tcPr>
          <w:p w:rsidR="00225FB5" w:rsidRPr="00FB2776" w:rsidRDefault="00225FB5" w:rsidP="003B1ED4">
            <w:pPr>
              <w:ind w:firstLine="0"/>
              <w:rPr>
                <w:sz w:val="20"/>
                <w:szCs w:val="20"/>
              </w:rPr>
            </w:pPr>
          </w:p>
        </w:tc>
        <w:tc>
          <w:tcPr>
            <w:tcW w:w="436" w:type="dxa"/>
          </w:tcPr>
          <w:p w:rsidR="00225FB5" w:rsidRPr="00FB2776" w:rsidRDefault="00225FB5" w:rsidP="003B1ED4">
            <w:pPr>
              <w:ind w:firstLine="0"/>
              <w:rPr>
                <w:sz w:val="20"/>
                <w:szCs w:val="20"/>
              </w:rPr>
            </w:pPr>
            <w:r w:rsidRPr="00FB2776">
              <w:rPr>
                <w:sz w:val="20"/>
                <w:szCs w:val="20"/>
              </w:rPr>
              <w:t>3</w:t>
            </w:r>
          </w:p>
        </w:tc>
        <w:tc>
          <w:tcPr>
            <w:tcW w:w="4678" w:type="dxa"/>
          </w:tcPr>
          <w:p w:rsidR="00225FB5" w:rsidRPr="00FB2776" w:rsidRDefault="00225FB5" w:rsidP="003B1ED4">
            <w:pPr>
              <w:ind w:firstLine="0"/>
              <w:rPr>
                <w:sz w:val="20"/>
                <w:szCs w:val="20"/>
              </w:rPr>
            </w:pPr>
            <w:r w:rsidRPr="00FB2776">
              <w:rPr>
                <w:sz w:val="20"/>
                <w:szCs w:val="20"/>
              </w:rPr>
              <w:t>Я не знаю, почему я выполняю эту работу/стажировку, это бессмысленная работа/стажировка</w:t>
            </w:r>
          </w:p>
        </w:tc>
      </w:tr>
      <w:tr w:rsidR="00225FB5" w:rsidRPr="00FB2776" w:rsidTr="00225FB5">
        <w:trPr>
          <w:jc w:val="center"/>
        </w:trPr>
        <w:tc>
          <w:tcPr>
            <w:tcW w:w="2082" w:type="dxa"/>
            <w:vMerge w:val="restart"/>
          </w:tcPr>
          <w:p w:rsidR="00225FB5" w:rsidRPr="00FB2776" w:rsidRDefault="00225FB5" w:rsidP="003B1ED4">
            <w:pPr>
              <w:ind w:firstLine="0"/>
              <w:rPr>
                <w:sz w:val="20"/>
                <w:szCs w:val="20"/>
              </w:rPr>
            </w:pPr>
            <w:r w:rsidRPr="00FB2776">
              <w:rPr>
                <w:sz w:val="20"/>
                <w:szCs w:val="20"/>
              </w:rPr>
              <w:t>Внешняя социальная регуляция</w:t>
            </w:r>
          </w:p>
        </w:tc>
        <w:tc>
          <w:tcPr>
            <w:tcW w:w="436" w:type="dxa"/>
          </w:tcPr>
          <w:p w:rsidR="00225FB5" w:rsidRPr="00FB2776" w:rsidRDefault="00225FB5" w:rsidP="003B1ED4">
            <w:pPr>
              <w:ind w:firstLine="0"/>
              <w:rPr>
                <w:sz w:val="20"/>
                <w:szCs w:val="20"/>
              </w:rPr>
            </w:pPr>
            <w:r w:rsidRPr="00FB2776">
              <w:rPr>
                <w:sz w:val="20"/>
                <w:szCs w:val="20"/>
              </w:rPr>
              <w:t>1</w:t>
            </w:r>
          </w:p>
        </w:tc>
        <w:tc>
          <w:tcPr>
            <w:tcW w:w="4678" w:type="dxa"/>
          </w:tcPr>
          <w:p w:rsidR="00225FB5" w:rsidRPr="00FB2776" w:rsidRDefault="00225FB5" w:rsidP="003B1ED4">
            <w:pPr>
              <w:ind w:firstLine="0"/>
              <w:rPr>
                <w:sz w:val="20"/>
                <w:szCs w:val="20"/>
              </w:rPr>
            </w:pPr>
            <w:r w:rsidRPr="00FB2776">
              <w:rPr>
                <w:sz w:val="20"/>
                <w:szCs w:val="20"/>
              </w:rPr>
              <w:t>Чтобы получить одобрение других людей (например, руководителя, коллег, семьи, клиентов)</w:t>
            </w:r>
          </w:p>
        </w:tc>
      </w:tr>
      <w:tr w:rsidR="00225FB5" w:rsidRPr="00FB2776" w:rsidTr="00225FB5">
        <w:trPr>
          <w:jc w:val="center"/>
        </w:trPr>
        <w:tc>
          <w:tcPr>
            <w:tcW w:w="2082" w:type="dxa"/>
            <w:vMerge/>
          </w:tcPr>
          <w:p w:rsidR="00225FB5" w:rsidRPr="00FB2776" w:rsidRDefault="00225FB5" w:rsidP="003B1ED4">
            <w:pPr>
              <w:ind w:firstLine="0"/>
              <w:rPr>
                <w:sz w:val="20"/>
                <w:szCs w:val="20"/>
              </w:rPr>
            </w:pPr>
          </w:p>
        </w:tc>
        <w:tc>
          <w:tcPr>
            <w:tcW w:w="436" w:type="dxa"/>
          </w:tcPr>
          <w:p w:rsidR="00225FB5" w:rsidRPr="00FB2776" w:rsidRDefault="00225FB5" w:rsidP="003B1ED4">
            <w:pPr>
              <w:ind w:firstLine="0"/>
              <w:rPr>
                <w:sz w:val="20"/>
                <w:szCs w:val="20"/>
              </w:rPr>
            </w:pPr>
            <w:r w:rsidRPr="00FB2776">
              <w:rPr>
                <w:sz w:val="20"/>
                <w:szCs w:val="20"/>
              </w:rPr>
              <w:t>2</w:t>
            </w:r>
          </w:p>
        </w:tc>
        <w:tc>
          <w:tcPr>
            <w:tcW w:w="4678" w:type="dxa"/>
          </w:tcPr>
          <w:p w:rsidR="00225FB5" w:rsidRPr="00FB2776" w:rsidRDefault="00225FB5" w:rsidP="003B1ED4">
            <w:pPr>
              <w:ind w:firstLine="0"/>
              <w:rPr>
                <w:sz w:val="20"/>
                <w:szCs w:val="20"/>
              </w:rPr>
            </w:pPr>
            <w:r w:rsidRPr="00FB2776">
              <w:rPr>
                <w:sz w:val="20"/>
                <w:szCs w:val="20"/>
              </w:rPr>
              <w:t>Потому что люди будут больше уважать меня (например, руководитель, коллеги, семья, клиенты)</w:t>
            </w:r>
          </w:p>
        </w:tc>
      </w:tr>
      <w:tr w:rsidR="00225FB5" w:rsidRPr="00FB2776" w:rsidTr="00225FB5">
        <w:trPr>
          <w:jc w:val="center"/>
        </w:trPr>
        <w:tc>
          <w:tcPr>
            <w:tcW w:w="2082" w:type="dxa"/>
            <w:vMerge/>
          </w:tcPr>
          <w:p w:rsidR="00225FB5" w:rsidRPr="00FB2776" w:rsidRDefault="00225FB5" w:rsidP="003B1ED4">
            <w:pPr>
              <w:ind w:firstLine="0"/>
              <w:rPr>
                <w:sz w:val="20"/>
                <w:szCs w:val="20"/>
              </w:rPr>
            </w:pPr>
          </w:p>
        </w:tc>
        <w:tc>
          <w:tcPr>
            <w:tcW w:w="436" w:type="dxa"/>
          </w:tcPr>
          <w:p w:rsidR="00225FB5" w:rsidRPr="00FB2776" w:rsidRDefault="00225FB5" w:rsidP="003B1ED4">
            <w:pPr>
              <w:ind w:firstLine="0"/>
              <w:rPr>
                <w:sz w:val="20"/>
                <w:szCs w:val="20"/>
              </w:rPr>
            </w:pPr>
            <w:r w:rsidRPr="00FB2776">
              <w:rPr>
                <w:sz w:val="20"/>
                <w:szCs w:val="20"/>
              </w:rPr>
              <w:t>3</w:t>
            </w:r>
          </w:p>
        </w:tc>
        <w:tc>
          <w:tcPr>
            <w:tcW w:w="4678" w:type="dxa"/>
          </w:tcPr>
          <w:p w:rsidR="00225FB5" w:rsidRPr="00FB2776" w:rsidRDefault="00225FB5" w:rsidP="003B1ED4">
            <w:pPr>
              <w:ind w:firstLine="0"/>
              <w:rPr>
                <w:sz w:val="20"/>
                <w:szCs w:val="20"/>
              </w:rPr>
            </w:pPr>
            <w:r w:rsidRPr="00FB2776">
              <w:rPr>
                <w:sz w:val="20"/>
                <w:szCs w:val="20"/>
              </w:rPr>
              <w:t>Чтобы избежать критики со стороны других людей (например, руководителя, коллег, семьи, клиентов)</w:t>
            </w:r>
          </w:p>
        </w:tc>
      </w:tr>
      <w:tr w:rsidR="00225FB5" w:rsidRPr="009A0CD1" w:rsidTr="00225FB5">
        <w:trPr>
          <w:jc w:val="center"/>
        </w:trPr>
        <w:tc>
          <w:tcPr>
            <w:tcW w:w="2082" w:type="dxa"/>
            <w:vMerge w:val="restart"/>
          </w:tcPr>
          <w:p w:rsidR="00225FB5" w:rsidRPr="00FB2776" w:rsidRDefault="00225FB5" w:rsidP="003B1ED4">
            <w:pPr>
              <w:ind w:firstLine="0"/>
              <w:rPr>
                <w:sz w:val="20"/>
                <w:szCs w:val="20"/>
              </w:rPr>
            </w:pPr>
            <w:r w:rsidRPr="00FB2776">
              <w:rPr>
                <w:sz w:val="20"/>
                <w:szCs w:val="20"/>
              </w:rPr>
              <w:t>Внешняя материальная регуляция</w:t>
            </w:r>
          </w:p>
        </w:tc>
        <w:tc>
          <w:tcPr>
            <w:tcW w:w="436" w:type="dxa"/>
          </w:tcPr>
          <w:p w:rsidR="00225FB5" w:rsidRPr="00FB2776" w:rsidRDefault="00225FB5" w:rsidP="003B1ED4">
            <w:pPr>
              <w:ind w:firstLine="0"/>
              <w:rPr>
                <w:sz w:val="20"/>
                <w:szCs w:val="20"/>
              </w:rPr>
            </w:pPr>
            <w:r w:rsidRPr="00FB2776">
              <w:rPr>
                <w:sz w:val="20"/>
                <w:szCs w:val="20"/>
              </w:rPr>
              <w:t>1</w:t>
            </w:r>
          </w:p>
        </w:tc>
        <w:tc>
          <w:tcPr>
            <w:tcW w:w="4678" w:type="dxa"/>
          </w:tcPr>
          <w:p w:rsidR="00225FB5" w:rsidRPr="009A0CD1" w:rsidRDefault="00225FB5" w:rsidP="003B1ED4">
            <w:pPr>
              <w:ind w:firstLine="0"/>
              <w:rPr>
                <w:b/>
                <w:sz w:val="20"/>
                <w:szCs w:val="20"/>
              </w:rPr>
            </w:pPr>
            <w:r w:rsidRPr="009A0CD1">
              <w:rPr>
                <w:b/>
                <w:sz w:val="20"/>
                <w:szCs w:val="20"/>
              </w:rPr>
              <w:t>Потому что меня будут финансово вознаграждать только в том случае, если я приложу достаточно усилий на своей работе/стажировке (например, работодатель, руководитель)</w:t>
            </w:r>
          </w:p>
        </w:tc>
      </w:tr>
      <w:tr w:rsidR="00225FB5" w:rsidRPr="009A0CD1" w:rsidTr="00225FB5">
        <w:trPr>
          <w:jc w:val="center"/>
        </w:trPr>
        <w:tc>
          <w:tcPr>
            <w:tcW w:w="2082" w:type="dxa"/>
            <w:vMerge/>
          </w:tcPr>
          <w:p w:rsidR="00225FB5" w:rsidRPr="00FB2776" w:rsidRDefault="00225FB5" w:rsidP="003B1ED4">
            <w:pPr>
              <w:ind w:firstLine="0"/>
              <w:rPr>
                <w:sz w:val="20"/>
                <w:szCs w:val="20"/>
              </w:rPr>
            </w:pPr>
          </w:p>
        </w:tc>
        <w:tc>
          <w:tcPr>
            <w:tcW w:w="436" w:type="dxa"/>
          </w:tcPr>
          <w:p w:rsidR="00225FB5" w:rsidRPr="00FB2776" w:rsidRDefault="00225FB5" w:rsidP="003B1ED4">
            <w:pPr>
              <w:ind w:firstLine="0"/>
              <w:rPr>
                <w:sz w:val="20"/>
                <w:szCs w:val="20"/>
              </w:rPr>
            </w:pPr>
            <w:r w:rsidRPr="00FB2776">
              <w:rPr>
                <w:sz w:val="20"/>
                <w:szCs w:val="20"/>
              </w:rPr>
              <w:t>2</w:t>
            </w:r>
          </w:p>
        </w:tc>
        <w:tc>
          <w:tcPr>
            <w:tcW w:w="4678" w:type="dxa"/>
          </w:tcPr>
          <w:p w:rsidR="00225FB5" w:rsidRPr="009A0CD1" w:rsidRDefault="00225FB5" w:rsidP="003B1ED4">
            <w:pPr>
              <w:ind w:firstLine="0"/>
              <w:rPr>
                <w:b/>
                <w:sz w:val="20"/>
                <w:szCs w:val="20"/>
              </w:rPr>
            </w:pPr>
            <w:r w:rsidRPr="009A0CD1">
              <w:rPr>
                <w:b/>
                <w:sz w:val="20"/>
                <w:szCs w:val="20"/>
              </w:rPr>
              <w:t>Потому что мне предлагают большую гарантию занятости, если я приложу достаточно усилий (например, работодатель, руководитель)</w:t>
            </w:r>
          </w:p>
        </w:tc>
      </w:tr>
      <w:tr w:rsidR="00225FB5" w:rsidRPr="00FB2776" w:rsidTr="00225FB5">
        <w:trPr>
          <w:jc w:val="center"/>
        </w:trPr>
        <w:tc>
          <w:tcPr>
            <w:tcW w:w="2082" w:type="dxa"/>
            <w:vMerge/>
          </w:tcPr>
          <w:p w:rsidR="00225FB5" w:rsidRPr="00FB2776" w:rsidRDefault="00225FB5" w:rsidP="003B1ED4">
            <w:pPr>
              <w:ind w:firstLine="0"/>
              <w:rPr>
                <w:sz w:val="20"/>
                <w:szCs w:val="20"/>
              </w:rPr>
            </w:pPr>
          </w:p>
        </w:tc>
        <w:tc>
          <w:tcPr>
            <w:tcW w:w="436" w:type="dxa"/>
          </w:tcPr>
          <w:p w:rsidR="00225FB5" w:rsidRPr="00FB2776" w:rsidRDefault="00225FB5" w:rsidP="003B1ED4">
            <w:pPr>
              <w:ind w:firstLine="0"/>
              <w:rPr>
                <w:sz w:val="20"/>
                <w:szCs w:val="20"/>
              </w:rPr>
            </w:pPr>
            <w:r w:rsidRPr="00FB2776">
              <w:rPr>
                <w:sz w:val="20"/>
                <w:szCs w:val="20"/>
              </w:rPr>
              <w:t>3</w:t>
            </w:r>
          </w:p>
        </w:tc>
        <w:tc>
          <w:tcPr>
            <w:tcW w:w="4678" w:type="dxa"/>
          </w:tcPr>
          <w:p w:rsidR="00225FB5" w:rsidRPr="00FB2776" w:rsidRDefault="00225FB5" w:rsidP="003B1ED4">
            <w:pPr>
              <w:ind w:firstLine="0"/>
              <w:rPr>
                <w:sz w:val="20"/>
                <w:szCs w:val="20"/>
              </w:rPr>
            </w:pPr>
            <w:r w:rsidRPr="00FB2776">
              <w:rPr>
                <w:sz w:val="20"/>
                <w:szCs w:val="20"/>
              </w:rPr>
              <w:t>Потому что я рискую потерять работу/стажировку, если не приложу достаточно усилий</w:t>
            </w:r>
          </w:p>
        </w:tc>
      </w:tr>
      <w:tr w:rsidR="00225FB5" w:rsidRPr="00FB2776" w:rsidTr="00225FB5">
        <w:trPr>
          <w:jc w:val="center"/>
        </w:trPr>
        <w:tc>
          <w:tcPr>
            <w:tcW w:w="2082" w:type="dxa"/>
            <w:vMerge w:val="restart"/>
          </w:tcPr>
          <w:p w:rsidR="00225FB5" w:rsidRPr="00FB2776" w:rsidRDefault="00225FB5" w:rsidP="003B1ED4">
            <w:pPr>
              <w:ind w:firstLine="0"/>
              <w:rPr>
                <w:sz w:val="20"/>
                <w:szCs w:val="20"/>
              </w:rPr>
            </w:pPr>
            <w:r w:rsidRPr="00FB2776">
              <w:rPr>
                <w:sz w:val="20"/>
                <w:szCs w:val="20"/>
              </w:rPr>
              <w:t>Интроецированная</w:t>
            </w:r>
            <w:r>
              <w:rPr>
                <w:sz w:val="20"/>
                <w:szCs w:val="20"/>
              </w:rPr>
              <w:t xml:space="preserve"> регуляция</w:t>
            </w:r>
            <w:r w:rsidRPr="00FB2776">
              <w:rPr>
                <w:sz w:val="20"/>
                <w:szCs w:val="20"/>
              </w:rPr>
              <w:t xml:space="preserve"> </w:t>
            </w:r>
          </w:p>
        </w:tc>
        <w:tc>
          <w:tcPr>
            <w:tcW w:w="436" w:type="dxa"/>
          </w:tcPr>
          <w:p w:rsidR="00225FB5" w:rsidRPr="00FB2776" w:rsidRDefault="00225FB5" w:rsidP="003B1ED4">
            <w:pPr>
              <w:ind w:firstLine="0"/>
              <w:rPr>
                <w:sz w:val="20"/>
                <w:szCs w:val="20"/>
              </w:rPr>
            </w:pPr>
            <w:r w:rsidRPr="00FB2776">
              <w:rPr>
                <w:sz w:val="20"/>
                <w:szCs w:val="20"/>
              </w:rPr>
              <w:t>1</w:t>
            </w:r>
          </w:p>
        </w:tc>
        <w:tc>
          <w:tcPr>
            <w:tcW w:w="4678" w:type="dxa"/>
          </w:tcPr>
          <w:p w:rsidR="00225FB5" w:rsidRPr="00FB2776" w:rsidRDefault="00225FB5" w:rsidP="003B1ED4">
            <w:pPr>
              <w:ind w:firstLine="0"/>
              <w:rPr>
                <w:sz w:val="20"/>
                <w:szCs w:val="20"/>
              </w:rPr>
            </w:pPr>
            <w:r w:rsidRPr="00FB2776">
              <w:rPr>
                <w:sz w:val="20"/>
                <w:szCs w:val="20"/>
              </w:rPr>
              <w:t>Потому что я должен(а) доказать себе, что я могу</w:t>
            </w:r>
          </w:p>
        </w:tc>
      </w:tr>
      <w:tr w:rsidR="00225FB5" w:rsidRPr="00FB2776" w:rsidTr="00225FB5">
        <w:trPr>
          <w:jc w:val="center"/>
        </w:trPr>
        <w:tc>
          <w:tcPr>
            <w:tcW w:w="2082" w:type="dxa"/>
            <w:vMerge/>
          </w:tcPr>
          <w:p w:rsidR="00225FB5" w:rsidRPr="00FB2776" w:rsidRDefault="00225FB5" w:rsidP="003B1ED4">
            <w:pPr>
              <w:ind w:firstLine="0"/>
              <w:rPr>
                <w:sz w:val="20"/>
                <w:szCs w:val="20"/>
              </w:rPr>
            </w:pPr>
          </w:p>
        </w:tc>
        <w:tc>
          <w:tcPr>
            <w:tcW w:w="436" w:type="dxa"/>
          </w:tcPr>
          <w:p w:rsidR="00225FB5" w:rsidRPr="00FB2776" w:rsidRDefault="00225FB5" w:rsidP="003B1ED4">
            <w:pPr>
              <w:ind w:firstLine="0"/>
              <w:rPr>
                <w:sz w:val="20"/>
                <w:szCs w:val="20"/>
              </w:rPr>
            </w:pPr>
            <w:r w:rsidRPr="00FB2776">
              <w:rPr>
                <w:sz w:val="20"/>
                <w:szCs w:val="20"/>
              </w:rPr>
              <w:t>2</w:t>
            </w:r>
          </w:p>
        </w:tc>
        <w:tc>
          <w:tcPr>
            <w:tcW w:w="4678" w:type="dxa"/>
          </w:tcPr>
          <w:p w:rsidR="00225FB5" w:rsidRPr="00FB2776" w:rsidRDefault="00225FB5" w:rsidP="003B1ED4">
            <w:pPr>
              <w:ind w:firstLine="0"/>
              <w:rPr>
                <w:sz w:val="20"/>
                <w:szCs w:val="20"/>
              </w:rPr>
            </w:pPr>
            <w:r w:rsidRPr="00FB2776">
              <w:rPr>
                <w:sz w:val="20"/>
                <w:szCs w:val="20"/>
              </w:rPr>
              <w:t>Потому что это заставляет меня гордиться собой</w:t>
            </w:r>
          </w:p>
        </w:tc>
      </w:tr>
      <w:tr w:rsidR="00225FB5" w:rsidRPr="00FB2776" w:rsidTr="00225FB5">
        <w:trPr>
          <w:jc w:val="center"/>
        </w:trPr>
        <w:tc>
          <w:tcPr>
            <w:tcW w:w="2082" w:type="dxa"/>
            <w:vMerge/>
          </w:tcPr>
          <w:p w:rsidR="00225FB5" w:rsidRPr="00FB2776" w:rsidRDefault="00225FB5" w:rsidP="003B1ED4">
            <w:pPr>
              <w:ind w:firstLine="0"/>
              <w:rPr>
                <w:sz w:val="20"/>
                <w:szCs w:val="20"/>
              </w:rPr>
            </w:pPr>
          </w:p>
        </w:tc>
        <w:tc>
          <w:tcPr>
            <w:tcW w:w="436" w:type="dxa"/>
          </w:tcPr>
          <w:p w:rsidR="00225FB5" w:rsidRPr="00FB2776" w:rsidRDefault="00225FB5" w:rsidP="003B1ED4">
            <w:pPr>
              <w:ind w:firstLine="0"/>
              <w:rPr>
                <w:sz w:val="20"/>
                <w:szCs w:val="20"/>
              </w:rPr>
            </w:pPr>
            <w:r w:rsidRPr="00FB2776">
              <w:rPr>
                <w:sz w:val="20"/>
                <w:szCs w:val="20"/>
              </w:rPr>
              <w:t>3</w:t>
            </w:r>
          </w:p>
        </w:tc>
        <w:tc>
          <w:tcPr>
            <w:tcW w:w="4678" w:type="dxa"/>
          </w:tcPr>
          <w:p w:rsidR="00225FB5" w:rsidRPr="00FB2776" w:rsidRDefault="00225FB5" w:rsidP="003B1ED4">
            <w:pPr>
              <w:ind w:firstLine="0"/>
              <w:rPr>
                <w:sz w:val="20"/>
                <w:szCs w:val="20"/>
              </w:rPr>
            </w:pPr>
            <w:r w:rsidRPr="00FB2776">
              <w:rPr>
                <w:sz w:val="20"/>
                <w:szCs w:val="20"/>
              </w:rPr>
              <w:t>Потому что иначе мне будет стыдно за себя</w:t>
            </w:r>
          </w:p>
        </w:tc>
      </w:tr>
      <w:tr w:rsidR="00225FB5" w:rsidRPr="00FB2776" w:rsidTr="00225FB5">
        <w:trPr>
          <w:jc w:val="center"/>
        </w:trPr>
        <w:tc>
          <w:tcPr>
            <w:tcW w:w="2082" w:type="dxa"/>
            <w:vMerge/>
          </w:tcPr>
          <w:p w:rsidR="00225FB5" w:rsidRPr="00FB2776" w:rsidRDefault="00225FB5" w:rsidP="003B1ED4">
            <w:pPr>
              <w:ind w:firstLine="0"/>
              <w:rPr>
                <w:sz w:val="20"/>
                <w:szCs w:val="20"/>
              </w:rPr>
            </w:pPr>
          </w:p>
        </w:tc>
        <w:tc>
          <w:tcPr>
            <w:tcW w:w="436" w:type="dxa"/>
          </w:tcPr>
          <w:p w:rsidR="00225FB5" w:rsidRPr="00FB2776" w:rsidRDefault="00225FB5" w:rsidP="003B1ED4">
            <w:pPr>
              <w:ind w:firstLine="0"/>
              <w:rPr>
                <w:sz w:val="20"/>
                <w:szCs w:val="20"/>
              </w:rPr>
            </w:pPr>
            <w:r w:rsidRPr="00FB2776">
              <w:rPr>
                <w:sz w:val="20"/>
                <w:szCs w:val="20"/>
              </w:rPr>
              <w:t>4</w:t>
            </w:r>
          </w:p>
        </w:tc>
        <w:tc>
          <w:tcPr>
            <w:tcW w:w="4678" w:type="dxa"/>
          </w:tcPr>
          <w:p w:rsidR="00225FB5" w:rsidRPr="00FB2776" w:rsidRDefault="00225FB5" w:rsidP="003B1ED4">
            <w:pPr>
              <w:ind w:firstLine="0"/>
              <w:rPr>
                <w:sz w:val="20"/>
                <w:szCs w:val="20"/>
              </w:rPr>
            </w:pPr>
            <w:r w:rsidRPr="00FB2776">
              <w:rPr>
                <w:sz w:val="20"/>
                <w:szCs w:val="20"/>
              </w:rPr>
              <w:t>Потому что иначе я буду плохо себя чувствовать</w:t>
            </w:r>
          </w:p>
        </w:tc>
      </w:tr>
      <w:tr w:rsidR="00225FB5" w:rsidRPr="009A0CD1" w:rsidTr="00225FB5">
        <w:trPr>
          <w:jc w:val="center"/>
        </w:trPr>
        <w:tc>
          <w:tcPr>
            <w:tcW w:w="2082" w:type="dxa"/>
            <w:vMerge w:val="restart"/>
          </w:tcPr>
          <w:p w:rsidR="00225FB5" w:rsidRPr="00FB2776" w:rsidRDefault="00225FB5" w:rsidP="003B1ED4">
            <w:pPr>
              <w:ind w:firstLine="0"/>
              <w:rPr>
                <w:sz w:val="20"/>
                <w:szCs w:val="20"/>
              </w:rPr>
            </w:pPr>
            <w:r w:rsidRPr="00FB2776">
              <w:rPr>
                <w:sz w:val="20"/>
                <w:szCs w:val="20"/>
              </w:rPr>
              <w:t>Идентифицированная</w:t>
            </w:r>
            <w:r>
              <w:rPr>
                <w:sz w:val="20"/>
                <w:szCs w:val="20"/>
              </w:rPr>
              <w:t xml:space="preserve"> регуляция</w:t>
            </w:r>
          </w:p>
        </w:tc>
        <w:tc>
          <w:tcPr>
            <w:tcW w:w="436" w:type="dxa"/>
          </w:tcPr>
          <w:p w:rsidR="00225FB5" w:rsidRPr="00FB2776" w:rsidRDefault="00225FB5" w:rsidP="003B1ED4">
            <w:pPr>
              <w:ind w:firstLine="0"/>
              <w:rPr>
                <w:sz w:val="20"/>
                <w:szCs w:val="20"/>
              </w:rPr>
            </w:pPr>
            <w:r w:rsidRPr="00FB2776">
              <w:rPr>
                <w:sz w:val="20"/>
                <w:szCs w:val="20"/>
              </w:rPr>
              <w:t>1</w:t>
            </w:r>
          </w:p>
        </w:tc>
        <w:tc>
          <w:tcPr>
            <w:tcW w:w="4678" w:type="dxa"/>
          </w:tcPr>
          <w:p w:rsidR="00225FB5" w:rsidRPr="009A0CD1" w:rsidRDefault="00225FB5" w:rsidP="003B1ED4">
            <w:pPr>
              <w:ind w:firstLine="0"/>
              <w:rPr>
                <w:b/>
                <w:sz w:val="20"/>
                <w:szCs w:val="20"/>
              </w:rPr>
            </w:pPr>
            <w:r w:rsidRPr="009A0CD1">
              <w:rPr>
                <w:b/>
                <w:sz w:val="20"/>
                <w:szCs w:val="20"/>
              </w:rPr>
              <w:t>Потому что я считаю важным прикладывать усилия на этой работе/стажировке</w:t>
            </w:r>
          </w:p>
        </w:tc>
      </w:tr>
      <w:tr w:rsidR="00225FB5" w:rsidRPr="00FB2776" w:rsidTr="00225FB5">
        <w:trPr>
          <w:jc w:val="center"/>
        </w:trPr>
        <w:tc>
          <w:tcPr>
            <w:tcW w:w="2082" w:type="dxa"/>
            <w:vMerge/>
          </w:tcPr>
          <w:p w:rsidR="00225FB5" w:rsidRPr="00FB2776" w:rsidRDefault="00225FB5" w:rsidP="003B1ED4">
            <w:pPr>
              <w:ind w:firstLine="0"/>
              <w:rPr>
                <w:sz w:val="20"/>
                <w:szCs w:val="20"/>
              </w:rPr>
            </w:pPr>
          </w:p>
        </w:tc>
        <w:tc>
          <w:tcPr>
            <w:tcW w:w="436" w:type="dxa"/>
          </w:tcPr>
          <w:p w:rsidR="00225FB5" w:rsidRPr="00FB2776" w:rsidRDefault="00225FB5" w:rsidP="003B1ED4">
            <w:pPr>
              <w:ind w:firstLine="0"/>
              <w:rPr>
                <w:sz w:val="20"/>
                <w:szCs w:val="20"/>
              </w:rPr>
            </w:pPr>
            <w:r w:rsidRPr="00FB2776">
              <w:rPr>
                <w:sz w:val="20"/>
                <w:szCs w:val="20"/>
              </w:rPr>
              <w:t>2</w:t>
            </w:r>
          </w:p>
        </w:tc>
        <w:tc>
          <w:tcPr>
            <w:tcW w:w="4678" w:type="dxa"/>
          </w:tcPr>
          <w:p w:rsidR="00225FB5" w:rsidRPr="00FB2776" w:rsidRDefault="00225FB5" w:rsidP="003B1ED4">
            <w:pPr>
              <w:ind w:firstLine="0"/>
              <w:rPr>
                <w:sz w:val="20"/>
                <w:szCs w:val="20"/>
              </w:rPr>
            </w:pPr>
            <w:r w:rsidRPr="00FB2776">
              <w:rPr>
                <w:sz w:val="20"/>
                <w:szCs w:val="20"/>
              </w:rPr>
              <w:t>Потому что усилия на этой работе/стажировке соответствуют моим личным ценностям</w:t>
            </w:r>
          </w:p>
        </w:tc>
      </w:tr>
      <w:tr w:rsidR="00225FB5" w:rsidRPr="00FB2776" w:rsidTr="00225FB5">
        <w:trPr>
          <w:jc w:val="center"/>
        </w:trPr>
        <w:tc>
          <w:tcPr>
            <w:tcW w:w="2082" w:type="dxa"/>
            <w:vMerge/>
          </w:tcPr>
          <w:p w:rsidR="00225FB5" w:rsidRPr="00FB2776" w:rsidRDefault="00225FB5" w:rsidP="003B1ED4">
            <w:pPr>
              <w:ind w:firstLine="0"/>
              <w:rPr>
                <w:sz w:val="20"/>
                <w:szCs w:val="20"/>
              </w:rPr>
            </w:pPr>
          </w:p>
        </w:tc>
        <w:tc>
          <w:tcPr>
            <w:tcW w:w="436" w:type="dxa"/>
          </w:tcPr>
          <w:p w:rsidR="00225FB5" w:rsidRPr="00FB2776" w:rsidRDefault="00225FB5" w:rsidP="003B1ED4">
            <w:pPr>
              <w:ind w:firstLine="0"/>
              <w:rPr>
                <w:sz w:val="20"/>
                <w:szCs w:val="20"/>
              </w:rPr>
            </w:pPr>
            <w:r w:rsidRPr="00FB2776">
              <w:rPr>
                <w:sz w:val="20"/>
                <w:szCs w:val="20"/>
              </w:rPr>
              <w:t>3</w:t>
            </w:r>
          </w:p>
        </w:tc>
        <w:tc>
          <w:tcPr>
            <w:tcW w:w="4678" w:type="dxa"/>
          </w:tcPr>
          <w:p w:rsidR="00225FB5" w:rsidRPr="00FB2776" w:rsidRDefault="00225FB5" w:rsidP="003B1ED4">
            <w:pPr>
              <w:ind w:firstLine="0"/>
              <w:rPr>
                <w:sz w:val="20"/>
                <w:szCs w:val="20"/>
              </w:rPr>
            </w:pPr>
            <w:r w:rsidRPr="00FB2776">
              <w:rPr>
                <w:sz w:val="20"/>
                <w:szCs w:val="20"/>
              </w:rPr>
              <w:t>Потому что прикладывать усилия на этой работе/стажировке имеет личное значение для меня</w:t>
            </w:r>
          </w:p>
        </w:tc>
      </w:tr>
      <w:tr w:rsidR="00225FB5" w:rsidRPr="009A0CD1" w:rsidTr="00225FB5">
        <w:trPr>
          <w:jc w:val="center"/>
        </w:trPr>
        <w:tc>
          <w:tcPr>
            <w:tcW w:w="2082" w:type="dxa"/>
            <w:vMerge w:val="restart"/>
          </w:tcPr>
          <w:p w:rsidR="00225FB5" w:rsidRPr="00FB2776" w:rsidRDefault="00225FB5" w:rsidP="003B1ED4">
            <w:pPr>
              <w:ind w:firstLine="0"/>
              <w:rPr>
                <w:sz w:val="20"/>
                <w:szCs w:val="20"/>
              </w:rPr>
            </w:pPr>
            <w:r w:rsidRPr="00FB2776">
              <w:rPr>
                <w:sz w:val="20"/>
                <w:szCs w:val="20"/>
              </w:rPr>
              <w:t>Внутренняя мотивация</w:t>
            </w:r>
          </w:p>
        </w:tc>
        <w:tc>
          <w:tcPr>
            <w:tcW w:w="436" w:type="dxa"/>
          </w:tcPr>
          <w:p w:rsidR="00225FB5" w:rsidRPr="00FB2776" w:rsidRDefault="00225FB5" w:rsidP="003B1ED4">
            <w:pPr>
              <w:ind w:firstLine="0"/>
              <w:rPr>
                <w:sz w:val="20"/>
                <w:szCs w:val="20"/>
              </w:rPr>
            </w:pPr>
            <w:r w:rsidRPr="00FB2776">
              <w:rPr>
                <w:sz w:val="20"/>
                <w:szCs w:val="20"/>
              </w:rPr>
              <w:t>1</w:t>
            </w:r>
          </w:p>
        </w:tc>
        <w:tc>
          <w:tcPr>
            <w:tcW w:w="4678" w:type="dxa"/>
          </w:tcPr>
          <w:p w:rsidR="00225FB5" w:rsidRPr="009A0CD1" w:rsidRDefault="00225FB5" w:rsidP="003B1ED4">
            <w:pPr>
              <w:ind w:firstLine="0"/>
              <w:rPr>
                <w:b/>
                <w:sz w:val="20"/>
                <w:szCs w:val="20"/>
              </w:rPr>
            </w:pPr>
            <w:r w:rsidRPr="009A0CD1">
              <w:rPr>
                <w:b/>
                <w:sz w:val="20"/>
                <w:szCs w:val="20"/>
              </w:rPr>
              <w:t>Потому что я получаю удовольствие от своей работы/стажировки</w:t>
            </w:r>
          </w:p>
        </w:tc>
      </w:tr>
      <w:tr w:rsidR="00225FB5" w:rsidRPr="00FB2776" w:rsidTr="00225FB5">
        <w:trPr>
          <w:jc w:val="center"/>
        </w:trPr>
        <w:tc>
          <w:tcPr>
            <w:tcW w:w="2082" w:type="dxa"/>
            <w:vMerge/>
          </w:tcPr>
          <w:p w:rsidR="00225FB5" w:rsidRPr="00FB2776" w:rsidRDefault="00225FB5" w:rsidP="003B1ED4">
            <w:pPr>
              <w:ind w:firstLine="0"/>
              <w:rPr>
                <w:sz w:val="20"/>
                <w:szCs w:val="20"/>
              </w:rPr>
            </w:pPr>
          </w:p>
        </w:tc>
        <w:tc>
          <w:tcPr>
            <w:tcW w:w="436" w:type="dxa"/>
          </w:tcPr>
          <w:p w:rsidR="00225FB5" w:rsidRPr="00FB2776" w:rsidRDefault="00225FB5" w:rsidP="003B1ED4">
            <w:pPr>
              <w:ind w:firstLine="0"/>
              <w:rPr>
                <w:sz w:val="20"/>
                <w:szCs w:val="20"/>
              </w:rPr>
            </w:pPr>
            <w:r w:rsidRPr="00FB2776">
              <w:rPr>
                <w:sz w:val="20"/>
                <w:szCs w:val="20"/>
              </w:rPr>
              <w:t>2</w:t>
            </w:r>
          </w:p>
        </w:tc>
        <w:tc>
          <w:tcPr>
            <w:tcW w:w="4678" w:type="dxa"/>
          </w:tcPr>
          <w:p w:rsidR="00225FB5" w:rsidRPr="00FB2776" w:rsidRDefault="00225FB5" w:rsidP="003B1ED4">
            <w:pPr>
              <w:ind w:firstLine="0"/>
              <w:rPr>
                <w:sz w:val="20"/>
                <w:szCs w:val="20"/>
              </w:rPr>
            </w:pPr>
            <w:r w:rsidRPr="00FB2776">
              <w:rPr>
                <w:sz w:val="20"/>
                <w:szCs w:val="20"/>
              </w:rPr>
              <w:t>Потому что то, что я делал(а) на своей работе/стажировке, было очень увлекательно, я с нетерпением ждал(а) этого</w:t>
            </w:r>
          </w:p>
        </w:tc>
      </w:tr>
      <w:tr w:rsidR="00225FB5" w:rsidRPr="00FB2776" w:rsidTr="00225FB5">
        <w:trPr>
          <w:jc w:val="center"/>
        </w:trPr>
        <w:tc>
          <w:tcPr>
            <w:tcW w:w="2082" w:type="dxa"/>
            <w:vMerge/>
          </w:tcPr>
          <w:p w:rsidR="00225FB5" w:rsidRPr="00FB2776" w:rsidRDefault="00225FB5" w:rsidP="003B1ED4">
            <w:pPr>
              <w:ind w:firstLine="0"/>
              <w:rPr>
                <w:sz w:val="20"/>
                <w:szCs w:val="20"/>
              </w:rPr>
            </w:pPr>
          </w:p>
        </w:tc>
        <w:tc>
          <w:tcPr>
            <w:tcW w:w="436" w:type="dxa"/>
          </w:tcPr>
          <w:p w:rsidR="00225FB5" w:rsidRPr="00FB2776" w:rsidRDefault="00225FB5" w:rsidP="003B1ED4">
            <w:pPr>
              <w:ind w:firstLine="0"/>
              <w:rPr>
                <w:sz w:val="20"/>
                <w:szCs w:val="20"/>
              </w:rPr>
            </w:pPr>
            <w:r w:rsidRPr="00FB2776">
              <w:rPr>
                <w:sz w:val="20"/>
                <w:szCs w:val="20"/>
              </w:rPr>
              <w:t>3</w:t>
            </w:r>
          </w:p>
        </w:tc>
        <w:tc>
          <w:tcPr>
            <w:tcW w:w="4678" w:type="dxa"/>
          </w:tcPr>
          <w:p w:rsidR="00225FB5" w:rsidRPr="00FB2776" w:rsidRDefault="00225FB5" w:rsidP="003B1ED4">
            <w:pPr>
              <w:ind w:firstLine="0"/>
              <w:rPr>
                <w:sz w:val="20"/>
                <w:szCs w:val="20"/>
              </w:rPr>
            </w:pPr>
            <w:r w:rsidRPr="00FB2776">
              <w:rPr>
                <w:sz w:val="20"/>
                <w:szCs w:val="20"/>
              </w:rPr>
              <w:t>Потому что работа/стажировка, которой я занимался(ась), вызывала у меня интерес, любопытство, я хотел(а) больше узнать и большему научиться</w:t>
            </w:r>
          </w:p>
        </w:tc>
      </w:tr>
    </w:tbl>
    <w:p w:rsidR="009074B9" w:rsidRDefault="009074B9" w:rsidP="0040025F">
      <w:pPr>
        <w:ind w:firstLine="0"/>
      </w:pPr>
    </w:p>
    <w:p w:rsidR="00C0372A" w:rsidRDefault="002A678D" w:rsidP="00EB74F7">
      <w:pPr>
        <w:pStyle w:val="3"/>
      </w:pPr>
      <w:bookmarkStart w:id="24" w:name="_Toc136022798"/>
      <w:r>
        <w:t xml:space="preserve">3.3.2. </w:t>
      </w:r>
      <w:r w:rsidR="001A45DD">
        <w:t>Описание</w:t>
      </w:r>
      <w:r w:rsidR="00210074">
        <w:t xml:space="preserve"> р</w:t>
      </w:r>
      <w:r w:rsidR="00C0372A">
        <w:t>езультат</w:t>
      </w:r>
      <w:r w:rsidR="00210074">
        <w:t>ов</w:t>
      </w:r>
      <w:r w:rsidR="003A256F">
        <w:t xml:space="preserve"> количественного исследования</w:t>
      </w:r>
      <w:bookmarkEnd w:id="24"/>
    </w:p>
    <w:p w:rsidR="00363143" w:rsidRDefault="00363143" w:rsidP="00443ECE">
      <w:r>
        <w:t xml:space="preserve">В результате анкетирования были получены ответы от </w:t>
      </w:r>
      <w:r w:rsidR="00D55F1C" w:rsidRPr="00D55F1C">
        <w:t>32</w:t>
      </w:r>
      <w:r w:rsidRPr="00D55F1C">
        <w:t xml:space="preserve"> респондентов</w:t>
      </w:r>
      <w:r w:rsidR="00427867" w:rsidRPr="00D55F1C">
        <w:t xml:space="preserve">. </w:t>
      </w:r>
      <w:r w:rsidR="006A4D68" w:rsidRPr="00D55F1C">
        <w:t xml:space="preserve">Респонденты </w:t>
      </w:r>
      <w:r w:rsidR="006A4D68">
        <w:t xml:space="preserve">являлись представителями поколения </w:t>
      </w:r>
      <w:r w:rsidR="006A4D68">
        <w:rPr>
          <w:lang w:val="en-US"/>
        </w:rPr>
        <w:t>Z</w:t>
      </w:r>
      <w:r w:rsidR="006A4D68">
        <w:t xml:space="preserve"> </w:t>
      </w:r>
      <w:r w:rsidR="00D55F1C" w:rsidRPr="00D55F1C">
        <w:t>1996</w:t>
      </w:r>
      <w:r w:rsidR="006A4D68" w:rsidRPr="00D55F1C">
        <w:t xml:space="preserve">-2004 </w:t>
      </w:r>
      <w:r w:rsidR="006A4D68">
        <w:t>гг. рождения. Во время проведения данного исследования (</w:t>
      </w:r>
      <w:r w:rsidR="00D55F1C">
        <w:t>май</w:t>
      </w:r>
      <w:r w:rsidR="006A4D68">
        <w:t xml:space="preserve"> 2023 г.) они проживали в таких гор</w:t>
      </w:r>
      <w:r w:rsidR="00D55F1C">
        <w:t>одах, как Санкт-Петербург (22</w:t>
      </w:r>
      <w:r w:rsidR="006A4D68">
        <w:t xml:space="preserve"> человек</w:t>
      </w:r>
      <w:r w:rsidR="00D55F1C">
        <w:t>а), Москва (5 человек</w:t>
      </w:r>
      <w:r w:rsidR="006A4D68">
        <w:t xml:space="preserve">), </w:t>
      </w:r>
      <w:r w:rsidR="0020011F">
        <w:t>Ростов-на-Дону (4</w:t>
      </w:r>
      <w:r w:rsidR="006A4D68">
        <w:t xml:space="preserve"> человек</w:t>
      </w:r>
      <w:r w:rsidR="0020011F">
        <w:t>а</w:t>
      </w:r>
      <w:r w:rsidR="006A4D68">
        <w:t>)</w:t>
      </w:r>
      <w:r w:rsidR="0020011F">
        <w:t>, Владивосток (1 человек)</w:t>
      </w:r>
      <w:r w:rsidR="006A4D68">
        <w:t>.</w:t>
      </w:r>
      <w:r w:rsidR="00AC7E9A">
        <w:t xml:space="preserve"> </w:t>
      </w:r>
      <w:r w:rsidR="00B91841">
        <w:t xml:space="preserve">Из них 28 человек были представителями женского пола, 4 человека – мужского. </w:t>
      </w:r>
    </w:p>
    <w:p w:rsidR="00AC7E9A" w:rsidRDefault="00AC7E9A" w:rsidP="00443ECE">
      <w:r>
        <w:t xml:space="preserve">На момент участия в исследовании </w:t>
      </w:r>
      <w:r w:rsidR="0097263C">
        <w:t>65</w:t>
      </w:r>
      <w:r>
        <w:t>,</w:t>
      </w:r>
      <w:r w:rsidR="0097263C">
        <w:t>62</w:t>
      </w:r>
      <w:r>
        <w:t xml:space="preserve">5% респондентов работали или стажировались, когда </w:t>
      </w:r>
      <w:r w:rsidR="0097263C" w:rsidRPr="0097263C">
        <w:t>34,375</w:t>
      </w:r>
      <w:r>
        <w:t>% не работали и не стажировали, но при этом имели предыдущий опыт работы или стажировок. 40,625% участников исследования одновременно учились на программах бакалавриата и работали или стажировались, 28,125% – только учились на программах бакалавриата, 9,375% одновременно учились на программах магистратуры и работали или стажировались, 9,375% только работали, 6,25% учились на программах аспирантуры и работали или стажировались, 3,125% только учились на программах специалитета, 3,125% – не проходили обучение и не работали, а находились в поисках работы.</w:t>
      </w:r>
    </w:p>
    <w:p w:rsidR="00934A18" w:rsidRDefault="00A641B8" w:rsidP="00CD1117">
      <w:r>
        <w:t xml:space="preserve">Респонденты работали или стажировались (или имели предыдущий опыт) в следующих направлениях: </w:t>
      </w:r>
    </w:p>
    <w:p w:rsidR="00934A18" w:rsidRDefault="00A641B8" w:rsidP="00EF6E64">
      <w:pPr>
        <w:pStyle w:val="afa"/>
        <w:numPr>
          <w:ilvl w:val="0"/>
          <w:numId w:val="40"/>
        </w:numPr>
      </w:pPr>
      <w:r>
        <w:t>маркетинг и продажи</w:t>
      </w:r>
      <w:r w:rsidR="009F00FC">
        <w:t>;</w:t>
      </w:r>
    </w:p>
    <w:p w:rsidR="00934A18" w:rsidRDefault="00A641B8" w:rsidP="00EF6E64">
      <w:pPr>
        <w:pStyle w:val="afa"/>
        <w:numPr>
          <w:ilvl w:val="0"/>
          <w:numId w:val="40"/>
        </w:numPr>
      </w:pPr>
      <w:r>
        <w:t>управление человеческими ресурсами</w:t>
      </w:r>
      <w:r w:rsidR="009F00FC">
        <w:t>;</w:t>
      </w:r>
    </w:p>
    <w:p w:rsidR="00934A18" w:rsidRDefault="00A641B8" w:rsidP="00EF6E64">
      <w:pPr>
        <w:pStyle w:val="afa"/>
        <w:numPr>
          <w:ilvl w:val="0"/>
          <w:numId w:val="40"/>
        </w:numPr>
      </w:pPr>
      <w:r>
        <w:t>финансы</w:t>
      </w:r>
      <w:r w:rsidR="009F00FC">
        <w:t>;</w:t>
      </w:r>
    </w:p>
    <w:p w:rsidR="00934A18" w:rsidRDefault="00A641B8" w:rsidP="00EF6E64">
      <w:pPr>
        <w:pStyle w:val="afa"/>
        <w:numPr>
          <w:ilvl w:val="0"/>
          <w:numId w:val="40"/>
        </w:numPr>
      </w:pPr>
      <w:r>
        <w:t>ИТ-менеджмент</w:t>
      </w:r>
      <w:r w:rsidR="009F00FC">
        <w:t>;</w:t>
      </w:r>
    </w:p>
    <w:p w:rsidR="00934A18" w:rsidRDefault="009F00FC" w:rsidP="00EF6E64">
      <w:pPr>
        <w:pStyle w:val="afa"/>
        <w:numPr>
          <w:ilvl w:val="0"/>
          <w:numId w:val="40"/>
        </w:numPr>
      </w:pPr>
      <w:r>
        <w:t>дизайн;</w:t>
      </w:r>
    </w:p>
    <w:p w:rsidR="00934A18" w:rsidRDefault="00CD1117" w:rsidP="00EF6E64">
      <w:pPr>
        <w:pStyle w:val="afa"/>
        <w:numPr>
          <w:ilvl w:val="0"/>
          <w:numId w:val="40"/>
        </w:numPr>
      </w:pPr>
      <w:r>
        <w:t>ме</w:t>
      </w:r>
      <w:r w:rsidR="009F00FC">
        <w:t>диа и журналистика;</w:t>
      </w:r>
    </w:p>
    <w:p w:rsidR="00934A18" w:rsidRDefault="009F00FC" w:rsidP="00EF6E64">
      <w:pPr>
        <w:pStyle w:val="afa"/>
        <w:numPr>
          <w:ilvl w:val="0"/>
          <w:numId w:val="40"/>
        </w:numPr>
      </w:pPr>
      <w:r>
        <w:t>консалтинг;</w:t>
      </w:r>
    </w:p>
    <w:p w:rsidR="00934A18" w:rsidRDefault="00A641B8" w:rsidP="00EF6E64">
      <w:pPr>
        <w:pStyle w:val="afa"/>
        <w:numPr>
          <w:ilvl w:val="0"/>
          <w:numId w:val="40"/>
        </w:numPr>
      </w:pPr>
      <w:r>
        <w:t>государствен</w:t>
      </w:r>
      <w:r w:rsidR="009F00FC">
        <w:t>ное и муниципальное управление;</w:t>
      </w:r>
    </w:p>
    <w:p w:rsidR="00934A18" w:rsidRDefault="009F00FC" w:rsidP="00EF6E64">
      <w:pPr>
        <w:pStyle w:val="afa"/>
        <w:numPr>
          <w:ilvl w:val="0"/>
          <w:numId w:val="40"/>
        </w:numPr>
      </w:pPr>
      <w:r>
        <w:t>экономика, программирование;</w:t>
      </w:r>
    </w:p>
    <w:p w:rsidR="00934A18" w:rsidRDefault="00CD1117" w:rsidP="00EF6E64">
      <w:pPr>
        <w:pStyle w:val="afa"/>
        <w:numPr>
          <w:ilvl w:val="0"/>
          <w:numId w:val="40"/>
        </w:numPr>
      </w:pPr>
      <w:r>
        <w:t>педагогическая сфера</w:t>
      </w:r>
      <w:r w:rsidR="009F00FC">
        <w:t>;</w:t>
      </w:r>
    </w:p>
    <w:p w:rsidR="00934A18" w:rsidRDefault="009F00FC" w:rsidP="00EF6E64">
      <w:pPr>
        <w:pStyle w:val="afa"/>
        <w:numPr>
          <w:ilvl w:val="0"/>
          <w:numId w:val="40"/>
        </w:numPr>
      </w:pPr>
      <w:r>
        <w:t>сфера образования;</w:t>
      </w:r>
    </w:p>
    <w:p w:rsidR="00934A18" w:rsidRDefault="009F00FC" w:rsidP="00EF6E64">
      <w:pPr>
        <w:pStyle w:val="afa"/>
        <w:numPr>
          <w:ilvl w:val="0"/>
          <w:numId w:val="40"/>
        </w:numPr>
      </w:pPr>
      <w:r>
        <w:t>психология;</w:t>
      </w:r>
    </w:p>
    <w:p w:rsidR="00A641B8" w:rsidRPr="006A4D68" w:rsidRDefault="00A641B8" w:rsidP="00EF6E64">
      <w:pPr>
        <w:pStyle w:val="afa"/>
        <w:numPr>
          <w:ilvl w:val="0"/>
          <w:numId w:val="40"/>
        </w:numPr>
      </w:pPr>
      <w:r>
        <w:t>экология.</w:t>
      </w:r>
    </w:p>
    <w:p w:rsidR="00493FFE" w:rsidRDefault="00493FFE" w:rsidP="00C0372A">
      <w:pPr>
        <w:rPr>
          <w:b/>
        </w:rPr>
      </w:pPr>
    </w:p>
    <w:p w:rsidR="00C0372A" w:rsidRPr="00C0372A" w:rsidRDefault="00C0372A" w:rsidP="00C0372A">
      <w:pPr>
        <w:rPr>
          <w:b/>
        </w:rPr>
      </w:pPr>
      <w:r w:rsidRPr="00C0372A">
        <w:rPr>
          <w:b/>
        </w:rPr>
        <w:t>Сферы жизни</w:t>
      </w:r>
    </w:p>
    <w:p w:rsidR="00EE349B" w:rsidRDefault="00EE349B" w:rsidP="00443ECE">
      <w:r>
        <w:t xml:space="preserve">Первый вопрос </w:t>
      </w:r>
      <w:r w:rsidR="00493FFE">
        <w:t xml:space="preserve">анкеты </w:t>
      </w:r>
      <w:r>
        <w:t>касался сфер жизни, которые предлагалось расставить в порядке важности для респондентов</w:t>
      </w:r>
      <w:r w:rsidR="001819A6">
        <w:t xml:space="preserve">, </w:t>
      </w:r>
      <w:r w:rsidR="00C27ED6">
        <w:t xml:space="preserve">то есть </w:t>
      </w:r>
      <w:r w:rsidR="001819A6">
        <w:t>составить рейтинг</w:t>
      </w:r>
      <w:r>
        <w:t xml:space="preserve">. </w:t>
      </w:r>
      <w:r w:rsidR="00937969">
        <w:t>Подробные р</w:t>
      </w:r>
      <w:r w:rsidR="001819A6">
        <w:t xml:space="preserve">езультаты представлены в </w:t>
      </w:r>
      <w:r w:rsidR="00937969">
        <w:t xml:space="preserve">виде таблицы в </w:t>
      </w:r>
      <w:hyperlink w:anchor="_Приложение" w:history="1">
        <w:r w:rsidR="00937969" w:rsidRPr="00EA5D8C">
          <w:rPr>
            <w:rStyle w:val="af9"/>
          </w:rPr>
          <w:t xml:space="preserve">приложении </w:t>
        </w:r>
        <w:r w:rsidR="00C66D3E" w:rsidRPr="00EA5D8C">
          <w:rPr>
            <w:rStyle w:val="af9"/>
          </w:rPr>
          <w:t>4</w:t>
        </w:r>
      </w:hyperlink>
      <w:r w:rsidR="001819A6" w:rsidRPr="00C66D3E">
        <w:t>.</w:t>
      </w:r>
      <w:r w:rsidR="00C2681E">
        <w:t xml:space="preserve"> Было выявлено следующее:</w:t>
      </w:r>
    </w:p>
    <w:p w:rsidR="00EE349B" w:rsidRDefault="00EE349B" w:rsidP="00EF6E64">
      <w:pPr>
        <w:pStyle w:val="afa"/>
        <w:numPr>
          <w:ilvl w:val="0"/>
          <w:numId w:val="28"/>
        </w:numPr>
      </w:pPr>
      <w:r>
        <w:t>Сферу, связанную с карьерой, работой и деньгами, респон</w:t>
      </w:r>
      <w:r w:rsidR="00AB330F">
        <w:t>ден</w:t>
      </w:r>
      <w:r w:rsidR="007451DA">
        <w:t>ты ставят на первое место в 37,5% случаев, на второе – в 31,25</w:t>
      </w:r>
      <w:r>
        <w:t>%</w:t>
      </w:r>
      <w:r w:rsidR="00547F8A">
        <w:t xml:space="preserve"> случаев.</w:t>
      </w:r>
      <w:r w:rsidR="00C27ED6">
        <w:t xml:space="preserve"> Далее по рейтингу число понижается.</w:t>
      </w:r>
    </w:p>
    <w:p w:rsidR="007451DA" w:rsidRDefault="007451DA" w:rsidP="00EF6E64">
      <w:pPr>
        <w:pStyle w:val="afa"/>
        <w:numPr>
          <w:ilvl w:val="0"/>
          <w:numId w:val="28"/>
        </w:numPr>
      </w:pPr>
      <w:r>
        <w:t>Сферу, связанную с социальными связями и различными видами отношений с другими людьми, ставят на первое место в 50% слу</w:t>
      </w:r>
      <w:r w:rsidR="00547F8A">
        <w:t>чаев, на второе – в 25% случаев</w:t>
      </w:r>
      <w:r>
        <w:t>.</w:t>
      </w:r>
    </w:p>
    <w:p w:rsidR="00EE349B" w:rsidRDefault="00EE349B" w:rsidP="00EF6E64">
      <w:pPr>
        <w:pStyle w:val="afa"/>
        <w:numPr>
          <w:ilvl w:val="0"/>
          <w:numId w:val="28"/>
        </w:numPr>
      </w:pPr>
      <w:r>
        <w:t>Сферу, связанную с саморазвитием, самосовершенствованием и личностным ростом, респонд</w:t>
      </w:r>
      <w:r w:rsidR="00AB330F">
        <w:t>енты ставят на первое место</w:t>
      </w:r>
      <w:r w:rsidR="007451DA">
        <w:t xml:space="preserve"> в 15,625% случаев, на второе – в 9,375% случаев, на третье – в 25</w:t>
      </w:r>
      <w:r>
        <w:t>% случаев</w:t>
      </w:r>
      <w:r w:rsidR="007451DA">
        <w:t>, на четвертое – в 31,25%</w:t>
      </w:r>
      <w:r>
        <w:t>.</w:t>
      </w:r>
    </w:p>
    <w:p w:rsidR="001819A6" w:rsidRDefault="001819A6" w:rsidP="00EF6E64">
      <w:pPr>
        <w:pStyle w:val="afa"/>
        <w:numPr>
          <w:ilvl w:val="0"/>
          <w:numId w:val="28"/>
        </w:numPr>
      </w:pPr>
      <w:r>
        <w:t>Сфера хобби и увлечений с</w:t>
      </w:r>
      <w:r w:rsidR="00C27ED6">
        <w:t xml:space="preserve">тоит на первом месте </w:t>
      </w:r>
      <w:r w:rsidR="00547F8A">
        <w:t xml:space="preserve">только </w:t>
      </w:r>
      <w:r w:rsidR="00C27ED6">
        <w:t>у 3,125% респондентов</w:t>
      </w:r>
      <w:r>
        <w:t>.</w:t>
      </w:r>
      <w:r w:rsidR="00C27ED6">
        <w:t xml:space="preserve"> Далее по рейтингу число повышается. На второе место данную сферу поставили 15,625% респондентов, на третье место – уже 25%, на четвертое – 21,875%, на пятое – 28,125% респондентов.</w:t>
      </w:r>
    </w:p>
    <w:p w:rsidR="00EE349B" w:rsidRDefault="00EE349B" w:rsidP="00EF6E64">
      <w:pPr>
        <w:pStyle w:val="afa"/>
        <w:numPr>
          <w:ilvl w:val="0"/>
          <w:numId w:val="28"/>
        </w:numPr>
      </w:pPr>
      <w:r>
        <w:t xml:space="preserve">Сферу </w:t>
      </w:r>
      <w:r w:rsidR="001819A6">
        <w:t xml:space="preserve">здоровья </w:t>
      </w:r>
      <w:r w:rsidR="00C27ED6">
        <w:t xml:space="preserve">и самочувствия </w:t>
      </w:r>
      <w:r>
        <w:t>счита</w:t>
      </w:r>
      <w:r w:rsidR="001819A6">
        <w:t>ют своим первым приоритетом</w:t>
      </w:r>
      <w:r w:rsidR="00C27ED6">
        <w:t xml:space="preserve"> </w:t>
      </w:r>
      <w:r w:rsidR="00547F8A">
        <w:t xml:space="preserve">лишь </w:t>
      </w:r>
      <w:r w:rsidR="00C27ED6">
        <w:t>6,25% респондентов. Вторым приоритетом здоровье считают уже 21,875% респондентов, третьим – также 21,875%. Четвертым приоритетом данную сферу выделяют 18,75%, а пятым – снова 21,875%.</w:t>
      </w:r>
    </w:p>
    <w:p w:rsidR="00C27ED6" w:rsidRDefault="0054551F" w:rsidP="00EF6E64">
      <w:pPr>
        <w:pStyle w:val="afa"/>
        <w:numPr>
          <w:ilvl w:val="0"/>
          <w:numId w:val="28"/>
        </w:numPr>
      </w:pPr>
      <w:r>
        <w:t xml:space="preserve">Духовную сферу 50% человек вынесли на последнее место в рейтинге. 18,75% – на третье. </w:t>
      </w:r>
    </w:p>
    <w:p w:rsidR="00547F8A" w:rsidRDefault="00547F8A" w:rsidP="00547F8A">
      <w:r>
        <w:t>Некоторые анк</w:t>
      </w:r>
      <w:r w:rsidR="00C2681E">
        <w:t>етируемые пояснили свой выбор. Например, р</w:t>
      </w:r>
      <w:r>
        <w:t>еспондент, выделивший для себя карьерную и социальные сферы как самые главные, пишет: «</w:t>
      </w:r>
      <w:r w:rsidRPr="00547F8A">
        <w:t>Наличие хорошей работы с достойной заработной платой и крепких семейных/дружеских отношений гарантирует возможность благополучного развития остальных сфер</w:t>
      </w:r>
      <w:r>
        <w:t xml:space="preserve">». </w:t>
      </w:r>
    </w:p>
    <w:p w:rsidR="005B606C" w:rsidRDefault="00C2681E" w:rsidP="00547F8A">
      <w:r>
        <w:t>Из вышеперечисленного м</w:t>
      </w:r>
      <w:r w:rsidR="00EE349B">
        <w:t xml:space="preserve">ожно сделать вывод, что сфера, связанная с карьерой и заработком финансов, является для представителей поколения </w:t>
      </w:r>
      <w:r w:rsidR="00EE349B">
        <w:rPr>
          <w:lang w:val="en-US"/>
        </w:rPr>
        <w:t>Z</w:t>
      </w:r>
      <w:r w:rsidR="00EE349B">
        <w:t xml:space="preserve"> одной из самых важных. Это можно связать с тем, что данное поколение только начинает выходить на рынок труда и приобретать финансовую независимость, поэтому в данный период</w:t>
      </w:r>
      <w:r w:rsidR="00CC4A0C">
        <w:t xml:space="preserve"> их жизни карьера и заработок являются одним из основных</w:t>
      </w:r>
      <w:r w:rsidR="002C40FF">
        <w:t xml:space="preserve"> приоритетов для них</w:t>
      </w:r>
      <w:r w:rsidR="00EE349B">
        <w:t xml:space="preserve">. </w:t>
      </w:r>
      <w:r w:rsidR="004F309A">
        <w:t xml:space="preserve">Также это можно связать с практичностью поколения </w:t>
      </w:r>
      <w:r w:rsidR="004F309A">
        <w:rPr>
          <w:lang w:val="en-US"/>
        </w:rPr>
        <w:t>Z</w:t>
      </w:r>
      <w:r w:rsidR="004F309A">
        <w:t xml:space="preserve"> и желанием иметь финансовую независимость и стабильность, которые упоминались в выше описанных исследованиях</w:t>
      </w:r>
      <w:r w:rsidR="000C10DB">
        <w:t xml:space="preserve"> (в Главе 2 данной работы)</w:t>
      </w:r>
      <w:r w:rsidR="004F309A">
        <w:t xml:space="preserve">. </w:t>
      </w:r>
    </w:p>
    <w:p w:rsidR="00547F8A" w:rsidRDefault="00EE349B" w:rsidP="001057DA">
      <w:r>
        <w:t>Помимо этого, социальная сфера также является значительной для данного поколения.</w:t>
      </w:r>
      <w:r w:rsidR="008239FF">
        <w:t xml:space="preserve"> </w:t>
      </w:r>
      <w:r w:rsidR="000B16FC">
        <w:t xml:space="preserve">Это соотносится с результатами упомянутых в данной работе исследованиях поколения </w:t>
      </w:r>
      <w:r w:rsidR="000B16FC">
        <w:rPr>
          <w:lang w:val="en-US"/>
        </w:rPr>
        <w:t>Z</w:t>
      </w:r>
      <w:r w:rsidR="000B16FC">
        <w:t xml:space="preserve">. </w:t>
      </w:r>
      <w:r w:rsidR="008239FF">
        <w:t xml:space="preserve">В </w:t>
      </w:r>
      <w:r w:rsidR="000B16FC">
        <w:t>них</w:t>
      </w:r>
      <w:r w:rsidR="008239FF">
        <w:t xml:space="preserve"> упоминалось, что для представителей </w:t>
      </w:r>
      <w:r w:rsidR="00A5707C">
        <w:t xml:space="preserve">данного поколения </w:t>
      </w:r>
      <w:r w:rsidR="008239FF">
        <w:t>важен баланс между работой и личной жизнью, а также</w:t>
      </w:r>
      <w:r w:rsidR="00A5707C">
        <w:t xml:space="preserve"> то,</w:t>
      </w:r>
      <w:r w:rsidR="008239FF">
        <w:t xml:space="preserve"> что они ценят </w:t>
      </w:r>
      <w:r w:rsidR="00BC1CAD">
        <w:t xml:space="preserve">социальные связи и </w:t>
      </w:r>
      <w:r w:rsidR="008239FF">
        <w:t>общение</w:t>
      </w:r>
      <w:r w:rsidR="00172F14">
        <w:t xml:space="preserve"> с людьми</w:t>
      </w:r>
      <w:r w:rsidR="008239FF">
        <w:t>.</w:t>
      </w:r>
      <w:r>
        <w:t xml:space="preserve"> </w:t>
      </w:r>
    </w:p>
    <w:p w:rsidR="00986B9E" w:rsidRDefault="00986B9E" w:rsidP="00986B9E">
      <w:r>
        <w:t>Остальные сф</w:t>
      </w:r>
      <w:r w:rsidR="000C10DB">
        <w:t>еры уже выходят на второй план: к</w:t>
      </w:r>
      <w:r>
        <w:t xml:space="preserve">ак сфера саморазвития, так и сфера хобби и увлечений. </w:t>
      </w:r>
      <w:r w:rsidR="005B606C">
        <w:t xml:space="preserve">Также интересно то, что сфера здоровья оказалась </w:t>
      </w:r>
      <w:r w:rsidR="00547F8A">
        <w:t xml:space="preserve">на нескольких позициях в рейтинге с одинаковыми показателями. Данная сфера </w:t>
      </w:r>
      <w:r w:rsidR="005B606C">
        <w:t>не</w:t>
      </w:r>
      <w:r w:rsidR="00547F8A">
        <w:t xml:space="preserve"> является приоритетной, </w:t>
      </w:r>
      <w:r w:rsidR="00CA793A">
        <w:t>что можно связать с молодым возрастом представителей</w:t>
      </w:r>
      <w:r w:rsidR="000D2C5C">
        <w:t xml:space="preserve"> поколения </w:t>
      </w:r>
      <w:r w:rsidR="000D2C5C">
        <w:rPr>
          <w:lang w:val="en-US"/>
        </w:rPr>
        <w:t>Z</w:t>
      </w:r>
      <w:r w:rsidR="00CA793A">
        <w:t>. Однако нельзя сказать, что она является не важной для данного поколения</w:t>
      </w:r>
      <w:r w:rsidR="005B606C">
        <w:t>.</w:t>
      </w:r>
      <w:r>
        <w:t xml:space="preserve"> </w:t>
      </w:r>
      <w:r w:rsidR="00033253">
        <w:t>Духовная сфера д</w:t>
      </w:r>
      <w:r>
        <w:t xml:space="preserve">ля половины респондентов оказалась наименее приоритетной. </w:t>
      </w:r>
    </w:p>
    <w:p w:rsidR="000C10DB" w:rsidRDefault="000C10DB" w:rsidP="00C0372A">
      <w:pPr>
        <w:rPr>
          <w:b/>
        </w:rPr>
      </w:pPr>
    </w:p>
    <w:p w:rsidR="00C0372A" w:rsidRPr="00C0372A" w:rsidRDefault="00C0372A" w:rsidP="00C0372A">
      <w:pPr>
        <w:rPr>
          <w:b/>
        </w:rPr>
      </w:pPr>
      <w:r w:rsidRPr="00C0372A">
        <w:rPr>
          <w:b/>
        </w:rPr>
        <w:t>Отношение к работе</w:t>
      </w:r>
    </w:p>
    <w:p w:rsidR="00890DBF" w:rsidRDefault="00A102AC" w:rsidP="00D003FB">
      <w:r>
        <w:t>Следующий</w:t>
      </w:r>
      <w:r w:rsidR="00711EB3">
        <w:t xml:space="preserve"> вопрос касался 12 </w:t>
      </w:r>
      <w:r w:rsidR="008906E1">
        <w:t xml:space="preserve">мотивационных </w:t>
      </w:r>
      <w:r w:rsidR="00711EB3">
        <w:t xml:space="preserve">факторов, которые были </w:t>
      </w:r>
      <w:r w:rsidR="00D003FB">
        <w:t>определены</w:t>
      </w:r>
      <w:r w:rsidR="00711EB3">
        <w:t xml:space="preserve"> Ричи и Мартином. Респондентам</w:t>
      </w:r>
      <w:r w:rsidR="00D003FB">
        <w:t xml:space="preserve"> анкеты</w:t>
      </w:r>
      <w:r w:rsidR="00711EB3">
        <w:t xml:space="preserve"> предлагалось </w:t>
      </w:r>
      <w:r w:rsidR="008906E1">
        <w:t>расставить эти факторы в порядке приоритетности</w:t>
      </w:r>
      <w:r w:rsidR="00937969">
        <w:t xml:space="preserve">. </w:t>
      </w:r>
      <w:r>
        <w:t xml:space="preserve">Были получены следующие результаты. </w:t>
      </w:r>
    </w:p>
    <w:p w:rsidR="00D003FB" w:rsidRDefault="00D003FB" w:rsidP="00D003FB">
      <w:r>
        <w:t>Фактор №1 – потребность в высокой заработной плате и материальном вознаграждении; желание иметь работу с хорошим набором льгот и надбавок –</w:t>
      </w:r>
      <w:r w:rsidR="00890DBF">
        <w:t xml:space="preserve"> </w:t>
      </w:r>
      <w:r>
        <w:t>на первое место в рейтинге</w:t>
      </w:r>
      <w:r w:rsidR="009423DE" w:rsidRPr="009423DE">
        <w:t xml:space="preserve"> </w:t>
      </w:r>
      <w:r w:rsidR="009423DE">
        <w:t>поставили</w:t>
      </w:r>
      <w:r w:rsidR="00890DBF">
        <w:t xml:space="preserve"> </w:t>
      </w:r>
      <w:r w:rsidR="009423DE">
        <w:t>50% респондентов</w:t>
      </w:r>
      <w:r>
        <w:t>.</w:t>
      </w:r>
      <w:r w:rsidR="00A102AC">
        <w:t xml:space="preserve"> </w:t>
      </w:r>
      <w:r>
        <w:t xml:space="preserve">Фактор №12 – </w:t>
      </w:r>
      <w:r w:rsidR="00AB7F47" w:rsidRPr="00AB7F47">
        <w:rPr>
          <w:szCs w:val="24"/>
        </w:rPr>
        <w:t>потребность в ощущении значимости работы (работы, наполненной смыслом)</w:t>
      </w:r>
      <w:r w:rsidR="00AB7F47">
        <w:rPr>
          <w:szCs w:val="18"/>
        </w:rPr>
        <w:t xml:space="preserve"> и полезности для других людей</w:t>
      </w:r>
      <w:r w:rsidR="00AB7F47">
        <w:rPr>
          <w:sz w:val="18"/>
          <w:szCs w:val="18"/>
        </w:rPr>
        <w:t xml:space="preserve"> </w:t>
      </w:r>
      <w:r>
        <w:t>– 28,125% анкетируемых поставили на первое место в рейтинге.</w:t>
      </w:r>
      <w:r w:rsidR="00A102AC">
        <w:t xml:space="preserve"> </w:t>
      </w:r>
      <w:r>
        <w:t>Каждый из факторов – №2 (потребность в хороших условиях работы и комфортной окружающей обстановке), №3 (потребность в четком структурировании работы, наличии обратной связи и информации, позволяющей судить о результатах своей работы, потребность в снижении неопределенности и установлении правил и директив выполнения работы) и №11 (потребность в совершенствовании, росте и развитии как личности) – был поставлен на первое место 15,625% респондентов.</w:t>
      </w:r>
      <w:r w:rsidR="00C66D3E">
        <w:t xml:space="preserve"> Более подробные данные представлены в таблице 13 в </w:t>
      </w:r>
      <w:hyperlink w:anchor="_Приложение" w:history="1">
        <w:r w:rsidR="00C66D3E" w:rsidRPr="00EA5D8C">
          <w:rPr>
            <w:rStyle w:val="af9"/>
          </w:rPr>
          <w:t>приложении 5</w:t>
        </w:r>
      </w:hyperlink>
      <w:r w:rsidR="00C66D3E">
        <w:t>.</w:t>
      </w:r>
    </w:p>
    <w:p w:rsidR="00D003FB" w:rsidRDefault="00D003FB" w:rsidP="00D003FB">
      <w:r>
        <w:t xml:space="preserve">Если сложить количество процентов респондентов, которые поставили </w:t>
      </w:r>
      <w:r w:rsidR="00EE5724">
        <w:t>определенный</w:t>
      </w:r>
      <w:r>
        <w:t xml:space="preserve"> фактор на 1,</w:t>
      </w:r>
      <w:r w:rsidR="00A102AC">
        <w:t xml:space="preserve"> </w:t>
      </w:r>
      <w:r>
        <w:t>2 и 3 места</w:t>
      </w:r>
      <w:r w:rsidR="00EE5724">
        <w:t xml:space="preserve"> в рейтинге</w:t>
      </w:r>
      <w:r>
        <w:t>, получатся обобщенные данные</w:t>
      </w:r>
      <w:r w:rsidR="00D816DE">
        <w:t>, представленные в таблице 7.</w:t>
      </w:r>
    </w:p>
    <w:p w:rsidR="009660E8" w:rsidRDefault="009660E8" w:rsidP="009660E8">
      <w:pPr>
        <w:pStyle w:val="a"/>
      </w:pPr>
      <w:r>
        <w:t xml:space="preserve">Количество респондентов, которые выделили </w:t>
      </w:r>
      <w:r w:rsidR="00A102AC">
        <w:t xml:space="preserve">определенные </w:t>
      </w:r>
      <w:r>
        <w:t>факторы в топ рейтинга</w:t>
      </w:r>
    </w:p>
    <w:tbl>
      <w:tblPr>
        <w:tblStyle w:val="ad"/>
        <w:tblW w:w="0" w:type="auto"/>
        <w:jc w:val="center"/>
        <w:tblLook w:val="04A0" w:firstRow="1" w:lastRow="0" w:firstColumn="1" w:lastColumn="0" w:noHBand="0" w:noVBand="1"/>
      </w:tblPr>
      <w:tblGrid>
        <w:gridCol w:w="903"/>
        <w:gridCol w:w="5353"/>
        <w:gridCol w:w="2284"/>
      </w:tblGrid>
      <w:tr w:rsidR="00D003FB" w:rsidTr="005D5C24">
        <w:trPr>
          <w:jc w:val="center"/>
        </w:trPr>
        <w:tc>
          <w:tcPr>
            <w:tcW w:w="903" w:type="dxa"/>
            <w:vAlign w:val="center"/>
          </w:tcPr>
          <w:p w:rsidR="00D003FB" w:rsidRPr="00EE5724" w:rsidRDefault="00D003FB" w:rsidP="002B772B">
            <w:pPr>
              <w:pStyle w:val="af"/>
              <w:jc w:val="center"/>
              <w:rPr>
                <w:b/>
                <w:szCs w:val="18"/>
              </w:rPr>
            </w:pPr>
            <w:r w:rsidRPr="00EE5724">
              <w:rPr>
                <w:b/>
                <w:szCs w:val="18"/>
              </w:rPr>
              <w:t>№ фактора</w:t>
            </w:r>
          </w:p>
        </w:tc>
        <w:tc>
          <w:tcPr>
            <w:tcW w:w="5353" w:type="dxa"/>
            <w:vAlign w:val="center"/>
          </w:tcPr>
          <w:p w:rsidR="00D003FB" w:rsidRPr="00EE5724" w:rsidRDefault="00D003FB" w:rsidP="002B772B">
            <w:pPr>
              <w:pStyle w:val="af"/>
              <w:jc w:val="center"/>
              <w:rPr>
                <w:b/>
                <w:szCs w:val="18"/>
              </w:rPr>
            </w:pPr>
            <w:r w:rsidRPr="00EE5724">
              <w:rPr>
                <w:b/>
                <w:szCs w:val="18"/>
              </w:rPr>
              <w:t>Название фактора</w:t>
            </w:r>
          </w:p>
        </w:tc>
        <w:tc>
          <w:tcPr>
            <w:tcW w:w="2284" w:type="dxa"/>
            <w:vAlign w:val="center"/>
          </w:tcPr>
          <w:p w:rsidR="00D003FB" w:rsidRPr="00EE5724" w:rsidRDefault="00D003FB" w:rsidP="002B772B">
            <w:pPr>
              <w:pStyle w:val="af"/>
              <w:jc w:val="center"/>
              <w:rPr>
                <w:b/>
                <w:szCs w:val="18"/>
              </w:rPr>
            </w:pPr>
            <w:r w:rsidRPr="00EE5724">
              <w:rPr>
                <w:b/>
                <w:szCs w:val="18"/>
              </w:rPr>
              <w:t>% респондентов, которые п</w:t>
            </w:r>
            <w:r w:rsidR="002B772B" w:rsidRPr="00EE5724">
              <w:rPr>
                <w:b/>
                <w:szCs w:val="18"/>
              </w:rPr>
              <w:t>оставили этот фактор на 1, 2 и</w:t>
            </w:r>
            <w:r w:rsidRPr="00EE5724">
              <w:rPr>
                <w:b/>
                <w:szCs w:val="18"/>
              </w:rPr>
              <w:t xml:space="preserve"> 3 места</w:t>
            </w:r>
          </w:p>
        </w:tc>
      </w:tr>
      <w:tr w:rsidR="005521BA" w:rsidTr="005D5C24">
        <w:trPr>
          <w:jc w:val="center"/>
        </w:trPr>
        <w:tc>
          <w:tcPr>
            <w:tcW w:w="903" w:type="dxa"/>
            <w:vAlign w:val="center"/>
          </w:tcPr>
          <w:p w:rsidR="005521BA" w:rsidRPr="00EE5724" w:rsidRDefault="005521BA" w:rsidP="005521BA">
            <w:pPr>
              <w:pStyle w:val="af"/>
              <w:jc w:val="center"/>
              <w:rPr>
                <w:szCs w:val="18"/>
              </w:rPr>
            </w:pPr>
            <w:r w:rsidRPr="00EE5724">
              <w:rPr>
                <w:szCs w:val="18"/>
              </w:rPr>
              <w:t>1</w:t>
            </w:r>
          </w:p>
        </w:tc>
        <w:tc>
          <w:tcPr>
            <w:tcW w:w="5353" w:type="dxa"/>
          </w:tcPr>
          <w:p w:rsidR="005521BA" w:rsidRPr="00EE5724" w:rsidRDefault="005521BA" w:rsidP="005521BA">
            <w:pPr>
              <w:pStyle w:val="af"/>
              <w:rPr>
                <w:szCs w:val="18"/>
              </w:rPr>
            </w:pPr>
            <w:r w:rsidRPr="00EE5724">
              <w:rPr>
                <w:szCs w:val="18"/>
              </w:rPr>
              <w:t>Потребность в высокой заработной плате и материальном вознаграждении; желание иметь работу с хорошим набором льгот и надбавок;</w:t>
            </w:r>
          </w:p>
        </w:tc>
        <w:tc>
          <w:tcPr>
            <w:tcW w:w="2284" w:type="dxa"/>
            <w:vAlign w:val="center"/>
          </w:tcPr>
          <w:p w:rsidR="005521BA" w:rsidRPr="00EE5724" w:rsidRDefault="00EE5724" w:rsidP="005521BA">
            <w:pPr>
              <w:pStyle w:val="af"/>
              <w:jc w:val="center"/>
              <w:rPr>
                <w:szCs w:val="18"/>
              </w:rPr>
            </w:pPr>
            <w:r w:rsidRPr="00EE5724">
              <w:rPr>
                <w:szCs w:val="18"/>
              </w:rPr>
              <w:t>68,75%</w:t>
            </w:r>
          </w:p>
        </w:tc>
      </w:tr>
      <w:tr w:rsidR="005521BA" w:rsidTr="005D5C24">
        <w:trPr>
          <w:jc w:val="center"/>
        </w:trPr>
        <w:tc>
          <w:tcPr>
            <w:tcW w:w="903" w:type="dxa"/>
            <w:vAlign w:val="center"/>
          </w:tcPr>
          <w:p w:rsidR="005521BA" w:rsidRPr="00EE5724" w:rsidRDefault="005521BA" w:rsidP="005521BA">
            <w:pPr>
              <w:pStyle w:val="af"/>
              <w:jc w:val="center"/>
              <w:rPr>
                <w:szCs w:val="18"/>
              </w:rPr>
            </w:pPr>
            <w:r w:rsidRPr="00EE5724">
              <w:rPr>
                <w:szCs w:val="18"/>
              </w:rPr>
              <w:t>2</w:t>
            </w:r>
          </w:p>
        </w:tc>
        <w:tc>
          <w:tcPr>
            <w:tcW w:w="5353" w:type="dxa"/>
          </w:tcPr>
          <w:p w:rsidR="005521BA" w:rsidRPr="00EE5724" w:rsidRDefault="005521BA" w:rsidP="005521BA">
            <w:pPr>
              <w:pStyle w:val="af"/>
              <w:rPr>
                <w:szCs w:val="18"/>
              </w:rPr>
            </w:pPr>
            <w:r w:rsidRPr="00EE5724">
              <w:rPr>
                <w:szCs w:val="18"/>
              </w:rPr>
              <w:t>Потребность в хороших условиях работы и комфортной окружающей обстановке;</w:t>
            </w:r>
          </w:p>
        </w:tc>
        <w:tc>
          <w:tcPr>
            <w:tcW w:w="2284" w:type="dxa"/>
            <w:vAlign w:val="center"/>
          </w:tcPr>
          <w:p w:rsidR="005521BA" w:rsidRPr="00EE5724" w:rsidRDefault="00EE5724" w:rsidP="005521BA">
            <w:pPr>
              <w:pStyle w:val="af"/>
              <w:jc w:val="center"/>
              <w:rPr>
                <w:szCs w:val="18"/>
              </w:rPr>
            </w:pPr>
            <w:r w:rsidRPr="00EE5724">
              <w:rPr>
                <w:szCs w:val="18"/>
              </w:rPr>
              <w:t>46,875%</w:t>
            </w:r>
          </w:p>
        </w:tc>
      </w:tr>
      <w:tr w:rsidR="005521BA" w:rsidTr="005D5C24">
        <w:trPr>
          <w:jc w:val="center"/>
        </w:trPr>
        <w:tc>
          <w:tcPr>
            <w:tcW w:w="903" w:type="dxa"/>
            <w:vAlign w:val="center"/>
          </w:tcPr>
          <w:p w:rsidR="005521BA" w:rsidRPr="00EE5724" w:rsidRDefault="005521BA" w:rsidP="005521BA">
            <w:pPr>
              <w:pStyle w:val="af"/>
              <w:jc w:val="center"/>
              <w:rPr>
                <w:szCs w:val="18"/>
              </w:rPr>
            </w:pPr>
            <w:r w:rsidRPr="00EE5724">
              <w:rPr>
                <w:szCs w:val="18"/>
              </w:rPr>
              <w:t>3</w:t>
            </w:r>
          </w:p>
        </w:tc>
        <w:tc>
          <w:tcPr>
            <w:tcW w:w="5353" w:type="dxa"/>
          </w:tcPr>
          <w:p w:rsidR="005521BA" w:rsidRPr="00EE5724" w:rsidRDefault="005521BA" w:rsidP="005521BA">
            <w:pPr>
              <w:pStyle w:val="af"/>
              <w:rPr>
                <w:szCs w:val="18"/>
              </w:rPr>
            </w:pPr>
            <w:r w:rsidRPr="00EE5724">
              <w:rPr>
                <w:szCs w:val="18"/>
              </w:rPr>
              <w:t>Потребность в четком структурировании работы, наличии обратной связи и информации, позволяющей судить о результатах своей работы, потребность в снижении неопределенности и установлении правил и директив выполнения работы;</w:t>
            </w:r>
          </w:p>
        </w:tc>
        <w:tc>
          <w:tcPr>
            <w:tcW w:w="2284" w:type="dxa"/>
            <w:vAlign w:val="center"/>
          </w:tcPr>
          <w:p w:rsidR="005521BA" w:rsidRPr="00EE5724" w:rsidRDefault="00EE5724" w:rsidP="005521BA">
            <w:pPr>
              <w:pStyle w:val="af"/>
              <w:jc w:val="center"/>
              <w:rPr>
                <w:szCs w:val="18"/>
              </w:rPr>
            </w:pPr>
            <w:r w:rsidRPr="00EE5724">
              <w:rPr>
                <w:szCs w:val="18"/>
              </w:rPr>
              <w:t>40,625%</w:t>
            </w:r>
          </w:p>
        </w:tc>
      </w:tr>
      <w:tr w:rsidR="005521BA" w:rsidTr="005D5C24">
        <w:trPr>
          <w:jc w:val="center"/>
        </w:trPr>
        <w:tc>
          <w:tcPr>
            <w:tcW w:w="903" w:type="dxa"/>
            <w:vAlign w:val="center"/>
          </w:tcPr>
          <w:p w:rsidR="005521BA" w:rsidRPr="00EE5724" w:rsidRDefault="005521BA" w:rsidP="005521BA">
            <w:pPr>
              <w:pStyle w:val="af"/>
              <w:jc w:val="center"/>
              <w:rPr>
                <w:szCs w:val="18"/>
              </w:rPr>
            </w:pPr>
            <w:r w:rsidRPr="00EE5724">
              <w:rPr>
                <w:szCs w:val="18"/>
              </w:rPr>
              <w:t>4</w:t>
            </w:r>
          </w:p>
        </w:tc>
        <w:tc>
          <w:tcPr>
            <w:tcW w:w="5353" w:type="dxa"/>
          </w:tcPr>
          <w:p w:rsidR="005521BA" w:rsidRPr="00EE5724" w:rsidRDefault="005521BA" w:rsidP="005521BA">
            <w:pPr>
              <w:pStyle w:val="af"/>
              <w:rPr>
                <w:szCs w:val="18"/>
              </w:rPr>
            </w:pPr>
            <w:r w:rsidRPr="00EE5724">
              <w:rPr>
                <w:szCs w:val="18"/>
              </w:rPr>
              <w:t>Потребность в социальных контактах: общение с широким кругом людей, легкая степень доверительности, тесных связей с коллегами.</w:t>
            </w:r>
          </w:p>
        </w:tc>
        <w:tc>
          <w:tcPr>
            <w:tcW w:w="2284" w:type="dxa"/>
            <w:vAlign w:val="center"/>
          </w:tcPr>
          <w:p w:rsidR="005521BA" w:rsidRPr="00EE5724" w:rsidRDefault="00EE5724" w:rsidP="005521BA">
            <w:pPr>
              <w:pStyle w:val="af"/>
              <w:jc w:val="center"/>
              <w:rPr>
                <w:szCs w:val="18"/>
              </w:rPr>
            </w:pPr>
            <w:r w:rsidRPr="00EE5724">
              <w:rPr>
                <w:szCs w:val="18"/>
              </w:rPr>
              <w:t>25%</w:t>
            </w:r>
          </w:p>
        </w:tc>
      </w:tr>
      <w:tr w:rsidR="005521BA" w:rsidTr="005D5C24">
        <w:trPr>
          <w:jc w:val="center"/>
        </w:trPr>
        <w:tc>
          <w:tcPr>
            <w:tcW w:w="903" w:type="dxa"/>
            <w:vAlign w:val="center"/>
          </w:tcPr>
          <w:p w:rsidR="005521BA" w:rsidRPr="00EE5724" w:rsidRDefault="005521BA" w:rsidP="005521BA">
            <w:pPr>
              <w:pStyle w:val="af"/>
              <w:jc w:val="center"/>
              <w:rPr>
                <w:szCs w:val="18"/>
              </w:rPr>
            </w:pPr>
            <w:r w:rsidRPr="00EE5724">
              <w:rPr>
                <w:szCs w:val="18"/>
              </w:rPr>
              <w:t>5</w:t>
            </w:r>
          </w:p>
        </w:tc>
        <w:tc>
          <w:tcPr>
            <w:tcW w:w="5353" w:type="dxa"/>
          </w:tcPr>
          <w:p w:rsidR="005521BA" w:rsidRPr="00EE5724" w:rsidRDefault="005521BA" w:rsidP="005521BA">
            <w:pPr>
              <w:pStyle w:val="af"/>
              <w:rPr>
                <w:szCs w:val="18"/>
              </w:rPr>
            </w:pPr>
            <w:r w:rsidRPr="00EE5724">
              <w:rPr>
                <w:szCs w:val="18"/>
              </w:rPr>
              <w:t>Потребность формировать и поддерживать долгосрочные стабильные взаимоотношения, малое число коллег по работе, значительная степень близости взаимоотношений, доверительности;</w:t>
            </w:r>
          </w:p>
        </w:tc>
        <w:tc>
          <w:tcPr>
            <w:tcW w:w="2284" w:type="dxa"/>
            <w:vAlign w:val="center"/>
          </w:tcPr>
          <w:p w:rsidR="005521BA" w:rsidRPr="00EE5724" w:rsidRDefault="00EE5724" w:rsidP="005521BA">
            <w:pPr>
              <w:pStyle w:val="af"/>
              <w:jc w:val="center"/>
              <w:rPr>
                <w:szCs w:val="18"/>
              </w:rPr>
            </w:pPr>
            <w:r w:rsidRPr="00EE5724">
              <w:rPr>
                <w:szCs w:val="18"/>
              </w:rPr>
              <w:t>18,75%</w:t>
            </w:r>
          </w:p>
        </w:tc>
      </w:tr>
      <w:tr w:rsidR="005521BA" w:rsidTr="005D5C24">
        <w:trPr>
          <w:jc w:val="center"/>
        </w:trPr>
        <w:tc>
          <w:tcPr>
            <w:tcW w:w="903" w:type="dxa"/>
            <w:vAlign w:val="center"/>
          </w:tcPr>
          <w:p w:rsidR="005521BA" w:rsidRPr="00EE5724" w:rsidRDefault="005521BA" w:rsidP="005521BA">
            <w:pPr>
              <w:pStyle w:val="af"/>
              <w:jc w:val="center"/>
              <w:rPr>
                <w:szCs w:val="18"/>
              </w:rPr>
            </w:pPr>
            <w:r w:rsidRPr="00EE5724">
              <w:rPr>
                <w:szCs w:val="18"/>
              </w:rPr>
              <w:t>6</w:t>
            </w:r>
          </w:p>
        </w:tc>
        <w:tc>
          <w:tcPr>
            <w:tcW w:w="5353" w:type="dxa"/>
          </w:tcPr>
          <w:p w:rsidR="005521BA" w:rsidRPr="00EE5724" w:rsidRDefault="005521BA" w:rsidP="005521BA">
            <w:pPr>
              <w:pStyle w:val="af"/>
              <w:rPr>
                <w:szCs w:val="18"/>
              </w:rPr>
            </w:pPr>
            <w:r w:rsidRPr="00EE5724">
              <w:rPr>
                <w:szCs w:val="18"/>
              </w:rPr>
              <w:t>Потребность в завоевании признания со стороны других людей, в том, чтобы окружающие ценили заслуги, достижения и успехи индивидуума;</w:t>
            </w:r>
          </w:p>
        </w:tc>
        <w:tc>
          <w:tcPr>
            <w:tcW w:w="2284" w:type="dxa"/>
            <w:vAlign w:val="center"/>
          </w:tcPr>
          <w:p w:rsidR="005521BA" w:rsidRPr="00EE5724" w:rsidRDefault="00EE5724" w:rsidP="005521BA">
            <w:pPr>
              <w:pStyle w:val="af"/>
              <w:jc w:val="center"/>
              <w:rPr>
                <w:szCs w:val="18"/>
              </w:rPr>
            </w:pPr>
            <w:r w:rsidRPr="00EE5724">
              <w:rPr>
                <w:szCs w:val="18"/>
              </w:rPr>
              <w:t>31,25%</w:t>
            </w:r>
          </w:p>
        </w:tc>
      </w:tr>
      <w:tr w:rsidR="005521BA" w:rsidTr="005D5C24">
        <w:trPr>
          <w:jc w:val="center"/>
        </w:trPr>
        <w:tc>
          <w:tcPr>
            <w:tcW w:w="903" w:type="dxa"/>
            <w:vAlign w:val="center"/>
          </w:tcPr>
          <w:p w:rsidR="005521BA" w:rsidRPr="00EE5724" w:rsidRDefault="005521BA" w:rsidP="005521BA">
            <w:pPr>
              <w:pStyle w:val="af"/>
              <w:jc w:val="center"/>
              <w:rPr>
                <w:szCs w:val="18"/>
              </w:rPr>
            </w:pPr>
            <w:r w:rsidRPr="00EE5724">
              <w:rPr>
                <w:szCs w:val="18"/>
              </w:rPr>
              <w:t>7</w:t>
            </w:r>
          </w:p>
        </w:tc>
        <w:tc>
          <w:tcPr>
            <w:tcW w:w="5353" w:type="dxa"/>
          </w:tcPr>
          <w:p w:rsidR="005521BA" w:rsidRPr="00EE5724" w:rsidRDefault="005521BA" w:rsidP="005521BA">
            <w:pPr>
              <w:pStyle w:val="af"/>
              <w:rPr>
                <w:szCs w:val="18"/>
              </w:rPr>
            </w:pPr>
            <w:r w:rsidRPr="00EE5724">
              <w:rPr>
                <w:szCs w:val="18"/>
              </w:rPr>
              <w:t>Потребность ставить для себя дерзновенные сложные цели и достигать их; это показатель потребности следовать поставленным целям и быть самомотивированным;</w:t>
            </w:r>
          </w:p>
        </w:tc>
        <w:tc>
          <w:tcPr>
            <w:tcW w:w="2284" w:type="dxa"/>
            <w:vAlign w:val="center"/>
          </w:tcPr>
          <w:p w:rsidR="005521BA" w:rsidRPr="00EE5724" w:rsidRDefault="00EE5724" w:rsidP="005521BA">
            <w:pPr>
              <w:pStyle w:val="af"/>
              <w:jc w:val="center"/>
              <w:rPr>
                <w:szCs w:val="18"/>
              </w:rPr>
            </w:pPr>
            <w:r w:rsidRPr="00EE5724">
              <w:rPr>
                <w:szCs w:val="18"/>
              </w:rPr>
              <w:t>18,75%</w:t>
            </w:r>
          </w:p>
        </w:tc>
      </w:tr>
      <w:tr w:rsidR="005521BA" w:rsidTr="005D5C24">
        <w:trPr>
          <w:jc w:val="center"/>
        </w:trPr>
        <w:tc>
          <w:tcPr>
            <w:tcW w:w="903" w:type="dxa"/>
            <w:vAlign w:val="center"/>
          </w:tcPr>
          <w:p w:rsidR="005521BA" w:rsidRPr="00EE5724" w:rsidRDefault="005521BA" w:rsidP="005521BA">
            <w:pPr>
              <w:pStyle w:val="af"/>
              <w:jc w:val="center"/>
              <w:rPr>
                <w:szCs w:val="18"/>
              </w:rPr>
            </w:pPr>
            <w:r w:rsidRPr="00EE5724">
              <w:rPr>
                <w:szCs w:val="18"/>
              </w:rPr>
              <w:t>8</w:t>
            </w:r>
          </w:p>
        </w:tc>
        <w:tc>
          <w:tcPr>
            <w:tcW w:w="5353" w:type="dxa"/>
          </w:tcPr>
          <w:p w:rsidR="005521BA" w:rsidRPr="00EE5724" w:rsidRDefault="005521BA" w:rsidP="005521BA">
            <w:pPr>
              <w:pStyle w:val="af"/>
              <w:rPr>
                <w:szCs w:val="18"/>
              </w:rPr>
            </w:pPr>
            <w:r w:rsidRPr="00EE5724">
              <w:rPr>
                <w:szCs w:val="18"/>
              </w:rPr>
              <w:t>Потребность во влиятельности и власти, стремление руководить другими; настойчивое стремление к конкуренции и влиятельности;</w:t>
            </w:r>
          </w:p>
        </w:tc>
        <w:tc>
          <w:tcPr>
            <w:tcW w:w="2284" w:type="dxa"/>
            <w:vAlign w:val="center"/>
          </w:tcPr>
          <w:p w:rsidR="005521BA" w:rsidRPr="00EE5724" w:rsidRDefault="00EE5724" w:rsidP="005521BA">
            <w:pPr>
              <w:pStyle w:val="af"/>
              <w:jc w:val="center"/>
              <w:rPr>
                <w:szCs w:val="18"/>
              </w:rPr>
            </w:pPr>
            <w:r w:rsidRPr="00EE5724">
              <w:rPr>
                <w:szCs w:val="18"/>
              </w:rPr>
              <w:t>28,125%</w:t>
            </w:r>
          </w:p>
        </w:tc>
      </w:tr>
      <w:tr w:rsidR="005521BA" w:rsidTr="005D5C24">
        <w:trPr>
          <w:jc w:val="center"/>
        </w:trPr>
        <w:tc>
          <w:tcPr>
            <w:tcW w:w="903" w:type="dxa"/>
            <w:vAlign w:val="center"/>
          </w:tcPr>
          <w:p w:rsidR="005521BA" w:rsidRPr="00EE5724" w:rsidRDefault="005521BA" w:rsidP="005521BA">
            <w:pPr>
              <w:pStyle w:val="af"/>
              <w:jc w:val="center"/>
              <w:rPr>
                <w:szCs w:val="18"/>
              </w:rPr>
            </w:pPr>
            <w:r w:rsidRPr="00EE5724">
              <w:rPr>
                <w:szCs w:val="18"/>
              </w:rPr>
              <w:t>9</w:t>
            </w:r>
          </w:p>
        </w:tc>
        <w:tc>
          <w:tcPr>
            <w:tcW w:w="5353" w:type="dxa"/>
          </w:tcPr>
          <w:p w:rsidR="005521BA" w:rsidRPr="00EE5724" w:rsidRDefault="005521BA" w:rsidP="005521BA">
            <w:pPr>
              <w:pStyle w:val="af"/>
              <w:rPr>
                <w:szCs w:val="18"/>
              </w:rPr>
            </w:pPr>
            <w:r w:rsidRPr="00EE5724">
              <w:rPr>
                <w:szCs w:val="18"/>
              </w:rPr>
              <w:t>Потребность в разнообразии, переменах и стимуляции; стремление избегать рутины (скуки);</w:t>
            </w:r>
          </w:p>
        </w:tc>
        <w:tc>
          <w:tcPr>
            <w:tcW w:w="2284" w:type="dxa"/>
            <w:vAlign w:val="center"/>
          </w:tcPr>
          <w:p w:rsidR="005521BA" w:rsidRPr="00EE5724" w:rsidRDefault="00EE5724" w:rsidP="005521BA">
            <w:pPr>
              <w:pStyle w:val="af"/>
              <w:jc w:val="center"/>
              <w:rPr>
                <w:szCs w:val="18"/>
              </w:rPr>
            </w:pPr>
            <w:r w:rsidRPr="00EE5724">
              <w:rPr>
                <w:szCs w:val="18"/>
              </w:rPr>
              <w:t>37,5%</w:t>
            </w:r>
          </w:p>
        </w:tc>
      </w:tr>
      <w:tr w:rsidR="005521BA" w:rsidTr="005D5C24">
        <w:trPr>
          <w:jc w:val="center"/>
        </w:trPr>
        <w:tc>
          <w:tcPr>
            <w:tcW w:w="903" w:type="dxa"/>
            <w:vAlign w:val="center"/>
          </w:tcPr>
          <w:p w:rsidR="005521BA" w:rsidRPr="00EE5724" w:rsidRDefault="005521BA" w:rsidP="005521BA">
            <w:pPr>
              <w:pStyle w:val="af"/>
              <w:jc w:val="center"/>
              <w:rPr>
                <w:szCs w:val="18"/>
              </w:rPr>
            </w:pPr>
            <w:r w:rsidRPr="00EE5724">
              <w:rPr>
                <w:szCs w:val="18"/>
              </w:rPr>
              <w:t>10</w:t>
            </w:r>
          </w:p>
        </w:tc>
        <w:tc>
          <w:tcPr>
            <w:tcW w:w="5353" w:type="dxa"/>
          </w:tcPr>
          <w:p w:rsidR="005521BA" w:rsidRPr="00EE5724" w:rsidRDefault="005521BA" w:rsidP="005521BA">
            <w:pPr>
              <w:pStyle w:val="af"/>
              <w:rPr>
                <w:szCs w:val="18"/>
              </w:rPr>
            </w:pPr>
            <w:r w:rsidRPr="00EE5724">
              <w:rPr>
                <w:szCs w:val="18"/>
              </w:rPr>
              <w:t>Потребность быть креативным, анализирующим, думающим работником, открытым для новых идей;</w:t>
            </w:r>
          </w:p>
        </w:tc>
        <w:tc>
          <w:tcPr>
            <w:tcW w:w="2284" w:type="dxa"/>
            <w:vAlign w:val="center"/>
          </w:tcPr>
          <w:p w:rsidR="005521BA" w:rsidRPr="00EE5724" w:rsidRDefault="00EE5724" w:rsidP="005521BA">
            <w:pPr>
              <w:pStyle w:val="af"/>
              <w:jc w:val="center"/>
              <w:rPr>
                <w:szCs w:val="18"/>
              </w:rPr>
            </w:pPr>
            <w:r w:rsidRPr="00EE5724">
              <w:rPr>
                <w:szCs w:val="18"/>
              </w:rPr>
              <w:t>34,375%</w:t>
            </w:r>
          </w:p>
        </w:tc>
      </w:tr>
      <w:tr w:rsidR="005521BA" w:rsidTr="005D5C24">
        <w:trPr>
          <w:jc w:val="center"/>
        </w:trPr>
        <w:tc>
          <w:tcPr>
            <w:tcW w:w="903" w:type="dxa"/>
            <w:vAlign w:val="center"/>
          </w:tcPr>
          <w:p w:rsidR="005521BA" w:rsidRPr="00EE5724" w:rsidRDefault="005521BA" w:rsidP="005521BA">
            <w:pPr>
              <w:pStyle w:val="af"/>
              <w:jc w:val="center"/>
              <w:rPr>
                <w:szCs w:val="18"/>
              </w:rPr>
            </w:pPr>
            <w:r w:rsidRPr="00EE5724">
              <w:rPr>
                <w:szCs w:val="18"/>
              </w:rPr>
              <w:t>11</w:t>
            </w:r>
          </w:p>
        </w:tc>
        <w:tc>
          <w:tcPr>
            <w:tcW w:w="5353" w:type="dxa"/>
          </w:tcPr>
          <w:p w:rsidR="005521BA" w:rsidRPr="00EE5724" w:rsidRDefault="005521BA" w:rsidP="005521BA">
            <w:pPr>
              <w:pStyle w:val="af"/>
              <w:rPr>
                <w:szCs w:val="18"/>
              </w:rPr>
            </w:pPr>
            <w:r w:rsidRPr="00EE5724">
              <w:rPr>
                <w:szCs w:val="18"/>
              </w:rPr>
              <w:t>Потребность в совершенствовании, росте и развитии как личности;</w:t>
            </w:r>
          </w:p>
        </w:tc>
        <w:tc>
          <w:tcPr>
            <w:tcW w:w="2284" w:type="dxa"/>
            <w:vAlign w:val="center"/>
          </w:tcPr>
          <w:p w:rsidR="005521BA" w:rsidRPr="00EE5724" w:rsidRDefault="00EE5724" w:rsidP="005521BA">
            <w:pPr>
              <w:pStyle w:val="af"/>
              <w:jc w:val="center"/>
              <w:rPr>
                <w:szCs w:val="18"/>
              </w:rPr>
            </w:pPr>
            <w:r w:rsidRPr="00EE5724">
              <w:rPr>
                <w:szCs w:val="18"/>
              </w:rPr>
              <w:t>37,5%</w:t>
            </w:r>
          </w:p>
        </w:tc>
      </w:tr>
      <w:tr w:rsidR="005521BA" w:rsidTr="005D5C24">
        <w:trPr>
          <w:jc w:val="center"/>
        </w:trPr>
        <w:tc>
          <w:tcPr>
            <w:tcW w:w="903" w:type="dxa"/>
            <w:vAlign w:val="center"/>
          </w:tcPr>
          <w:p w:rsidR="005521BA" w:rsidRPr="00EE5724" w:rsidRDefault="005521BA" w:rsidP="005521BA">
            <w:pPr>
              <w:pStyle w:val="af"/>
              <w:jc w:val="center"/>
              <w:rPr>
                <w:szCs w:val="18"/>
              </w:rPr>
            </w:pPr>
            <w:r w:rsidRPr="00EE5724">
              <w:rPr>
                <w:szCs w:val="18"/>
              </w:rPr>
              <w:t>12</w:t>
            </w:r>
          </w:p>
        </w:tc>
        <w:tc>
          <w:tcPr>
            <w:tcW w:w="5353" w:type="dxa"/>
          </w:tcPr>
          <w:p w:rsidR="005521BA" w:rsidRPr="00EE5724" w:rsidRDefault="005D5C24" w:rsidP="005D5C24">
            <w:pPr>
              <w:pStyle w:val="af"/>
              <w:rPr>
                <w:szCs w:val="18"/>
              </w:rPr>
            </w:pPr>
            <w:r>
              <w:rPr>
                <w:szCs w:val="18"/>
              </w:rPr>
              <w:t xml:space="preserve">Потребность </w:t>
            </w:r>
            <w:r w:rsidR="005521BA" w:rsidRPr="00EE5724">
              <w:rPr>
                <w:szCs w:val="18"/>
              </w:rPr>
              <w:t>в ощущении значимости работы (работы, наполненной смыслом)</w:t>
            </w:r>
            <w:r>
              <w:rPr>
                <w:szCs w:val="18"/>
              </w:rPr>
              <w:t xml:space="preserve"> и полезности для других людей</w:t>
            </w:r>
            <w:r w:rsidR="005521BA" w:rsidRPr="00EE5724">
              <w:rPr>
                <w:szCs w:val="18"/>
              </w:rPr>
              <w:t>.</w:t>
            </w:r>
          </w:p>
        </w:tc>
        <w:tc>
          <w:tcPr>
            <w:tcW w:w="2284" w:type="dxa"/>
            <w:vAlign w:val="center"/>
          </w:tcPr>
          <w:p w:rsidR="005521BA" w:rsidRPr="00EE5724" w:rsidRDefault="00EE5724" w:rsidP="005521BA">
            <w:pPr>
              <w:pStyle w:val="af"/>
              <w:jc w:val="center"/>
              <w:rPr>
                <w:szCs w:val="18"/>
              </w:rPr>
            </w:pPr>
            <w:r w:rsidRPr="00EE5724">
              <w:rPr>
                <w:szCs w:val="18"/>
              </w:rPr>
              <w:t>62,5%</w:t>
            </w:r>
          </w:p>
        </w:tc>
      </w:tr>
    </w:tbl>
    <w:p w:rsidR="00D003FB" w:rsidRDefault="00D003FB" w:rsidP="00D003FB"/>
    <w:p w:rsidR="009660E8" w:rsidRDefault="009660E8" w:rsidP="009660E8">
      <w:r>
        <w:t xml:space="preserve">Как мы видим, наибольшее количество людей отнесли в топ рейтинга следующие факторы: </w:t>
      </w:r>
    </w:p>
    <w:p w:rsidR="009660E8" w:rsidRDefault="00B32F65" w:rsidP="00EF6E64">
      <w:pPr>
        <w:pStyle w:val="afa"/>
        <w:numPr>
          <w:ilvl w:val="0"/>
          <w:numId w:val="39"/>
        </w:numPr>
      </w:pPr>
      <w:r>
        <w:t>П</w:t>
      </w:r>
      <w:r w:rsidR="009660E8" w:rsidRPr="009660E8">
        <w:t>отребность в высокой заработной плате и материальном вознаграждении; желание иметь работу с хорошим набором льгот и надбавок</w:t>
      </w:r>
      <w:r w:rsidR="009660E8">
        <w:t xml:space="preserve"> (68% респондентов);</w:t>
      </w:r>
    </w:p>
    <w:p w:rsidR="00D96164" w:rsidRDefault="009660E8" w:rsidP="00EF6E64">
      <w:pPr>
        <w:pStyle w:val="afa"/>
        <w:numPr>
          <w:ilvl w:val="0"/>
          <w:numId w:val="39"/>
        </w:numPr>
      </w:pPr>
      <w:r w:rsidRPr="009660E8">
        <w:t>Потребность в ощущении значимости работы (работы, наполненной смыслом</w:t>
      </w:r>
      <w:r>
        <w:t>) и полезности для других людей (62,5% респондентов);</w:t>
      </w:r>
    </w:p>
    <w:p w:rsidR="00D96164" w:rsidRDefault="00D96164" w:rsidP="00D96164">
      <w:r>
        <w:t xml:space="preserve">Получается, именно эти факторы ценятся респондентами анкеты как наиболее </w:t>
      </w:r>
      <w:r w:rsidR="004E1962">
        <w:t>значимые, ведь они чаще всего</w:t>
      </w:r>
      <w:r>
        <w:t xml:space="preserve"> ставили </w:t>
      </w:r>
      <w:r w:rsidR="004E1962">
        <w:t xml:space="preserve">их </w:t>
      </w:r>
      <w:r>
        <w:t>на 1, 2 или 3 место в</w:t>
      </w:r>
      <w:r w:rsidR="004E1962">
        <w:t xml:space="preserve"> общем</w:t>
      </w:r>
      <w:r>
        <w:t xml:space="preserve"> рейтинге всех факторов.</w:t>
      </w:r>
    </w:p>
    <w:p w:rsidR="009660E8" w:rsidRDefault="009660E8" w:rsidP="009660E8">
      <w:r>
        <w:t>Также достаточно большой процент людей отнесли в топ рейтинга следующие факторы:</w:t>
      </w:r>
    </w:p>
    <w:p w:rsidR="009660E8" w:rsidRDefault="009660E8" w:rsidP="00EF6E64">
      <w:pPr>
        <w:pStyle w:val="afa"/>
        <w:numPr>
          <w:ilvl w:val="0"/>
          <w:numId w:val="39"/>
        </w:numPr>
      </w:pPr>
      <w:r w:rsidRPr="009660E8">
        <w:t>Потребность в хороших условиях работы и к</w:t>
      </w:r>
      <w:r>
        <w:t>омфортной окружающей обстановке (</w:t>
      </w:r>
      <w:r w:rsidRPr="009660E8">
        <w:t>46,875%</w:t>
      </w:r>
      <w:r>
        <w:t xml:space="preserve"> респондентов);</w:t>
      </w:r>
    </w:p>
    <w:p w:rsidR="009660E8" w:rsidRDefault="009660E8" w:rsidP="00EF6E64">
      <w:pPr>
        <w:pStyle w:val="afa"/>
        <w:numPr>
          <w:ilvl w:val="0"/>
          <w:numId w:val="39"/>
        </w:numPr>
      </w:pPr>
      <w:r w:rsidRPr="009660E8">
        <w:t>Потребность в четком структурировании работы, наличии обратной связи и информации, позволяющей судить о результатах своей работы, потребность в снижении неопределенности и установлении правил и директив выполнения работы</w:t>
      </w:r>
      <w:r>
        <w:t xml:space="preserve"> (</w:t>
      </w:r>
      <w:r w:rsidRPr="009660E8">
        <w:t>40,625%</w:t>
      </w:r>
      <w:r>
        <w:t>).</w:t>
      </w:r>
    </w:p>
    <w:p w:rsidR="00D96164" w:rsidRPr="009423DE" w:rsidRDefault="00E753B7" w:rsidP="009423DE">
      <w:r w:rsidRPr="00E753B7">
        <w:t>Получается, данные факторы также являются значимыми для респондентов опроса.</w:t>
      </w:r>
    </w:p>
    <w:p w:rsidR="00AB330F" w:rsidRDefault="009423DE" w:rsidP="008239FF">
      <w:r>
        <w:t>Итак, к</w:t>
      </w:r>
      <w:r w:rsidR="00B90586">
        <w:t xml:space="preserve">ак можно заметить, заработная плата и вопрос финансов являются действительно очень важными для поколения </w:t>
      </w:r>
      <w:r w:rsidR="00B90586">
        <w:rPr>
          <w:lang w:val="en-US"/>
        </w:rPr>
        <w:t>Z</w:t>
      </w:r>
      <w:r w:rsidR="00B90586">
        <w:t>, как и отмечалось в различных исследованиях</w:t>
      </w:r>
      <w:r w:rsidR="00952258">
        <w:t>, упомянутых в Главе 2</w:t>
      </w:r>
      <w:r>
        <w:t xml:space="preserve"> данной квалификационной работы</w:t>
      </w:r>
      <w:r w:rsidR="00B90586">
        <w:t>.</w:t>
      </w:r>
      <w:r w:rsidR="005D6D93">
        <w:t xml:space="preserve"> </w:t>
      </w:r>
      <w:r w:rsidR="00A70FFA">
        <w:t xml:space="preserve">Также оказалось, что для респондентов важно ощущать значимость в работе, которую они выполняют, и полезность ее для других людей. </w:t>
      </w:r>
      <w:r w:rsidR="005D6D93">
        <w:t xml:space="preserve">Подтвердился </w:t>
      </w:r>
      <w:r w:rsidR="00C52BE9">
        <w:t xml:space="preserve">еще один упоминавшийся в исследованиях </w:t>
      </w:r>
      <w:r w:rsidR="005D6D93">
        <w:t xml:space="preserve">факт о том, что для поколения </w:t>
      </w:r>
      <w:r w:rsidR="005D6D93">
        <w:rPr>
          <w:lang w:val="en-US"/>
        </w:rPr>
        <w:t>Z</w:t>
      </w:r>
      <w:r>
        <w:t xml:space="preserve"> важны</w:t>
      </w:r>
      <w:r w:rsidR="005D6D93">
        <w:t xml:space="preserve"> обратная связь и знание результатов своей работы. </w:t>
      </w:r>
      <w:r w:rsidR="00B37F82">
        <w:t>То</w:t>
      </w:r>
      <w:r w:rsidR="00C52BE9">
        <w:t xml:space="preserve">, </w:t>
      </w:r>
      <w:r w:rsidR="00ED59E8">
        <w:t>ч</w:t>
      </w:r>
      <w:r w:rsidR="00C52BE9">
        <w:t>то для респондентов важна</w:t>
      </w:r>
      <w:r w:rsidR="005D6D93">
        <w:t xml:space="preserve"> минимальная неопределенность, говорит об их низкой толерантности к риску, </w:t>
      </w:r>
      <w:r w:rsidR="00C52BE9">
        <w:t>о чем</w:t>
      </w:r>
      <w:r w:rsidR="005D6D93">
        <w:t xml:space="preserve"> также </w:t>
      </w:r>
      <w:r w:rsidR="00C52BE9">
        <w:t>говорилось</w:t>
      </w:r>
      <w:r w:rsidR="005D6D93">
        <w:t xml:space="preserve"> в </w:t>
      </w:r>
      <w:r w:rsidR="00B37F82">
        <w:t>исследованиях. Интересно, что для респондентов опроса оказались важны комфортные условия работы. Этот</w:t>
      </w:r>
      <w:r w:rsidR="00B37F82" w:rsidRPr="00B37F82">
        <w:t xml:space="preserve"> </w:t>
      </w:r>
      <w:r w:rsidR="00B37F82">
        <w:t>фактор</w:t>
      </w:r>
      <w:r w:rsidR="00B37F82" w:rsidRPr="00B37F82">
        <w:t xml:space="preserve"> </w:t>
      </w:r>
      <w:r w:rsidR="00B37F82">
        <w:t>упоминался</w:t>
      </w:r>
      <w:r w:rsidR="00B37F82" w:rsidRPr="00B37F82">
        <w:t xml:space="preserve"> </w:t>
      </w:r>
      <w:r w:rsidR="00B37F82">
        <w:t>только</w:t>
      </w:r>
      <w:r w:rsidR="00B37F82" w:rsidRPr="00B37F82">
        <w:t xml:space="preserve"> </w:t>
      </w:r>
      <w:r w:rsidR="00B37F82">
        <w:t>в</w:t>
      </w:r>
      <w:r w:rsidR="00B37F82" w:rsidRPr="00B37F82">
        <w:t xml:space="preserve"> </w:t>
      </w:r>
      <w:r w:rsidR="005805C2">
        <w:t>исследовании Б. Лесли и соавторов</w:t>
      </w:r>
      <w:r w:rsidR="00B37F82" w:rsidRPr="00587323">
        <w:t xml:space="preserve">, </w:t>
      </w:r>
      <w:r w:rsidR="00B37F82">
        <w:t xml:space="preserve">где комфорт был важен для </w:t>
      </w:r>
      <w:r w:rsidR="00717A77">
        <w:t>под</w:t>
      </w:r>
      <w:r w:rsidR="00B37F82">
        <w:t xml:space="preserve">группы </w:t>
      </w:r>
      <w:r w:rsidR="00717A77">
        <w:t xml:space="preserve">поколения </w:t>
      </w:r>
      <w:r w:rsidR="00717A77">
        <w:rPr>
          <w:lang w:val="en-US"/>
        </w:rPr>
        <w:t>Z</w:t>
      </w:r>
      <w:r w:rsidR="00717A77">
        <w:t xml:space="preserve"> </w:t>
      </w:r>
      <w:r w:rsidR="00B37F82">
        <w:t>под названием непринужденные рабочие пчелы</w:t>
      </w:r>
      <w:r w:rsidR="00CA2236">
        <w:t xml:space="preserve"> (</w:t>
      </w:r>
      <w:r w:rsidR="00CA2236">
        <w:rPr>
          <w:lang w:val="en-US"/>
        </w:rPr>
        <w:t>Chill</w:t>
      </w:r>
      <w:r w:rsidR="00CA2236" w:rsidRPr="00CA2236">
        <w:t xml:space="preserve"> </w:t>
      </w:r>
      <w:r w:rsidR="00CA2236">
        <w:rPr>
          <w:lang w:val="en-US"/>
        </w:rPr>
        <w:t>Worker</w:t>
      </w:r>
      <w:r w:rsidR="00CA2236" w:rsidRPr="00CA2236">
        <w:t xml:space="preserve"> </w:t>
      </w:r>
      <w:r w:rsidR="00CA2236">
        <w:rPr>
          <w:lang w:val="en-US"/>
        </w:rPr>
        <w:t>Bees</w:t>
      </w:r>
      <w:r w:rsidR="00CA2236">
        <w:t>)</w:t>
      </w:r>
      <w:r w:rsidR="00B37F82">
        <w:t>.</w:t>
      </w:r>
      <w:r w:rsidR="00237B3B">
        <w:t xml:space="preserve"> </w:t>
      </w:r>
    </w:p>
    <w:p w:rsidR="00384B35" w:rsidRDefault="00384B35" w:rsidP="008239FF"/>
    <w:p w:rsidR="00315F9E" w:rsidRDefault="00315F9E" w:rsidP="008239FF">
      <w:r>
        <w:t>Далее</w:t>
      </w:r>
      <w:r w:rsidR="00D074AD">
        <w:t xml:space="preserve"> респондентам</w:t>
      </w:r>
      <w:r>
        <w:t xml:space="preserve"> предлагалось </w:t>
      </w:r>
      <w:r w:rsidR="00A70FFA">
        <w:t>сделать выбор в пользу одного</w:t>
      </w:r>
      <w:r>
        <w:t xml:space="preserve"> из двух вариантов:</w:t>
      </w:r>
    </w:p>
    <w:p w:rsidR="00315F9E" w:rsidRDefault="00315F9E" w:rsidP="00EF6E64">
      <w:pPr>
        <w:pStyle w:val="afa"/>
        <w:numPr>
          <w:ilvl w:val="0"/>
          <w:numId w:val="29"/>
        </w:numPr>
      </w:pPr>
      <w:r>
        <w:t>Хорошо оплачиваемая работа, которая не вызывает интереса и не приносит удовольствия;</w:t>
      </w:r>
    </w:p>
    <w:p w:rsidR="00315F9E" w:rsidRDefault="00315F9E" w:rsidP="00EF6E64">
      <w:pPr>
        <w:pStyle w:val="afa"/>
        <w:numPr>
          <w:ilvl w:val="0"/>
          <w:numId w:val="29"/>
        </w:numPr>
      </w:pPr>
      <w:r>
        <w:t>Низко оплачиваемая работа, которая интересна и приносит удовольствие.</w:t>
      </w:r>
    </w:p>
    <w:p w:rsidR="00CA2236" w:rsidRDefault="00B66023" w:rsidP="008239FF">
      <w:r>
        <w:t>56</w:t>
      </w:r>
      <w:r w:rsidR="00315F9E">
        <w:t>,</w:t>
      </w:r>
      <w:r>
        <w:t>3</w:t>
      </w:r>
      <w:r w:rsidR="00315F9E">
        <w:t xml:space="preserve">% респондентов выбрали </w:t>
      </w:r>
      <w:r w:rsidR="00D074AD">
        <w:t>первый вариант</w:t>
      </w:r>
      <w:r w:rsidR="00315F9E">
        <w:t>, аргументируя это следующим образом:</w:t>
      </w:r>
    </w:p>
    <w:p w:rsidR="00315F9E" w:rsidRDefault="00315F9E" w:rsidP="00EF6E64">
      <w:pPr>
        <w:pStyle w:val="afa"/>
        <w:numPr>
          <w:ilvl w:val="0"/>
          <w:numId w:val="30"/>
        </w:numPr>
      </w:pPr>
      <w:r>
        <w:t>«Для души может быть и хобби, а вот без денег на любви долго не протянешь».</w:t>
      </w:r>
    </w:p>
    <w:p w:rsidR="00315F9E" w:rsidRDefault="00315F9E" w:rsidP="00EF6E64">
      <w:pPr>
        <w:pStyle w:val="afa"/>
        <w:numPr>
          <w:ilvl w:val="0"/>
          <w:numId w:val="30"/>
        </w:numPr>
      </w:pPr>
      <w:r>
        <w:t>«П</w:t>
      </w:r>
      <w:r w:rsidRPr="00315F9E">
        <w:t>ри хорошо оплачиваемой работе я буду иметь возможность сде</w:t>
      </w:r>
      <w:r>
        <w:t>лать более интересными, комфортн</w:t>
      </w:r>
      <w:r w:rsidRPr="00315F9E">
        <w:t>ыми и разнообразными другие сферы своей жизни</w:t>
      </w:r>
      <w:r>
        <w:t>».</w:t>
      </w:r>
    </w:p>
    <w:p w:rsidR="00B66023" w:rsidRDefault="00B66023" w:rsidP="00EF6E64">
      <w:pPr>
        <w:pStyle w:val="afa"/>
        <w:numPr>
          <w:ilvl w:val="0"/>
          <w:numId w:val="30"/>
        </w:numPr>
      </w:pPr>
      <w:r>
        <w:t>«</w:t>
      </w:r>
      <w:r w:rsidRPr="00B66023">
        <w:t>На деньги от нелюбимой работы можно оплачивать любимое хобби</w:t>
      </w:r>
      <w:r>
        <w:t>».</w:t>
      </w:r>
    </w:p>
    <w:p w:rsidR="00315F9E" w:rsidRDefault="00315F9E" w:rsidP="00EF6E64">
      <w:pPr>
        <w:pStyle w:val="afa"/>
        <w:numPr>
          <w:ilvl w:val="0"/>
          <w:numId w:val="30"/>
        </w:numPr>
      </w:pPr>
      <w:r>
        <w:t>«</w:t>
      </w:r>
      <w:r w:rsidRPr="00315F9E">
        <w:t>В современном мире трудно прожить без большого количества денег и иногда н</w:t>
      </w:r>
      <w:r>
        <w:t>ужно выбирать то, что не нравит</w:t>
      </w:r>
      <w:r w:rsidRPr="00315F9E">
        <w:t>ся, если это приносит б</w:t>
      </w:r>
      <w:r w:rsidRPr="00315F9E">
        <w:rPr>
          <w:b/>
          <w:i/>
        </w:rPr>
        <w:t>о</w:t>
      </w:r>
      <w:r w:rsidRPr="00315F9E">
        <w:t>льший доход</w:t>
      </w:r>
      <w:r>
        <w:t>».</w:t>
      </w:r>
    </w:p>
    <w:p w:rsidR="00B66023" w:rsidRDefault="00B66023" w:rsidP="00EF6E64">
      <w:pPr>
        <w:pStyle w:val="afa"/>
        <w:numPr>
          <w:ilvl w:val="0"/>
          <w:numId w:val="30"/>
        </w:numPr>
      </w:pPr>
      <w:r>
        <w:t>«</w:t>
      </w:r>
      <w:r w:rsidRPr="00B66023">
        <w:t>В текущей жизненной ситуации начала самостоятельной жизни и выхода н</w:t>
      </w:r>
      <w:r>
        <w:t>а самообеспечение приоритетне</w:t>
      </w:r>
      <w:r w:rsidRPr="00B66023">
        <w:t>е первый вариант, при наличии финансовой подушки и уверенности в будущем предпочту второй</w:t>
      </w:r>
      <w:r>
        <w:t>».</w:t>
      </w:r>
    </w:p>
    <w:p w:rsidR="00B66023" w:rsidRDefault="00B66023" w:rsidP="00EF6E64">
      <w:pPr>
        <w:pStyle w:val="afa"/>
        <w:numPr>
          <w:ilvl w:val="0"/>
          <w:numId w:val="30"/>
        </w:numPr>
      </w:pPr>
      <w:r>
        <w:t>«М</w:t>
      </w:r>
      <w:r w:rsidRPr="00B66023">
        <w:t>не все более-менее интересно, поэтому я скорее выберу деньги</w:t>
      </w:r>
      <w:r>
        <w:t>».</w:t>
      </w:r>
    </w:p>
    <w:p w:rsidR="00315F9E" w:rsidRDefault="00D074AD" w:rsidP="008239FF">
      <w:r>
        <w:t xml:space="preserve">При этом </w:t>
      </w:r>
      <w:r w:rsidR="00B66023">
        <w:t>34,4</w:t>
      </w:r>
      <w:r>
        <w:t>% выбрали второй вариант, отмечая следующее:</w:t>
      </w:r>
    </w:p>
    <w:p w:rsidR="00D074AD" w:rsidRDefault="00D074AD" w:rsidP="00EF6E64">
      <w:pPr>
        <w:pStyle w:val="afa"/>
        <w:numPr>
          <w:ilvl w:val="0"/>
          <w:numId w:val="31"/>
        </w:numPr>
      </w:pPr>
      <w:r>
        <w:t>«Я н</w:t>
      </w:r>
      <w:r w:rsidRPr="00D074AD">
        <w:t>е умею работать, когда в работе нет вообще ничего, что мне нравится, слишком изнуряет и не приносит ощущение удовлетворенности</w:t>
      </w:r>
      <w:r>
        <w:t>».</w:t>
      </w:r>
    </w:p>
    <w:p w:rsidR="00D074AD" w:rsidRDefault="00D074AD" w:rsidP="00EF6E64">
      <w:pPr>
        <w:pStyle w:val="afa"/>
        <w:numPr>
          <w:ilvl w:val="0"/>
          <w:numId w:val="31"/>
        </w:numPr>
      </w:pPr>
      <w:r>
        <w:t>«</w:t>
      </w:r>
      <w:r w:rsidRPr="00D074AD">
        <w:t>Из двух зол лучше второй вариант, попытаюсь много зарабатывать на любимой работе. А не любимую работу с</w:t>
      </w:r>
      <w:r>
        <w:t>л</w:t>
      </w:r>
      <w:r w:rsidRPr="00D074AD">
        <w:t>ожно получить, да и не хочу себя заставлять</w:t>
      </w:r>
      <w:r>
        <w:t>».</w:t>
      </w:r>
    </w:p>
    <w:p w:rsidR="00D074AD" w:rsidRDefault="00D074AD" w:rsidP="00EF6E64">
      <w:pPr>
        <w:pStyle w:val="afa"/>
        <w:numPr>
          <w:ilvl w:val="0"/>
          <w:numId w:val="31"/>
        </w:numPr>
      </w:pPr>
      <w:r>
        <w:t>«</w:t>
      </w:r>
      <w:r w:rsidRPr="00D074AD">
        <w:t>Неинтересная работа приносит лишь стресс и огорчения. А заниматься ей приходится практически каждый день, поэтому можно очень быстро перегореть. А если заниматься работой, которая тебе интересна, у тебя будет стимул развиваться и развивать это дело, что в итоге приведёт к тому, что эта работа может стать также высокооплачиваемой. Работа</w:t>
      </w:r>
      <w:r w:rsidR="001235FC">
        <w:t>,</w:t>
      </w:r>
      <w:r w:rsidRPr="00D074AD">
        <w:t xml:space="preserve"> доставляющая удовольствие</w:t>
      </w:r>
      <w:r w:rsidR="001235FC">
        <w:t>,</w:t>
      </w:r>
      <w:r w:rsidRPr="00D074AD">
        <w:t xml:space="preserve"> будет радовать тебя каждый день, а нал</w:t>
      </w:r>
      <w:r w:rsidR="001235FC">
        <w:t xml:space="preserve">ичие большого количества денег </w:t>
      </w:r>
      <w:r w:rsidRPr="00D074AD">
        <w:t>лишь временно может помочь, когда у тебя ненавистная работа</w:t>
      </w:r>
      <w:r>
        <w:t>».</w:t>
      </w:r>
    </w:p>
    <w:p w:rsidR="00D074AD" w:rsidRDefault="00D074AD" w:rsidP="00EF6E64">
      <w:pPr>
        <w:pStyle w:val="afa"/>
        <w:numPr>
          <w:ilvl w:val="0"/>
          <w:numId w:val="31"/>
        </w:numPr>
      </w:pPr>
      <w:r>
        <w:t>«С</w:t>
      </w:r>
      <w:r w:rsidRPr="00D074AD">
        <w:t>ейчас я на том уровне карьерного развития и в той жизненной ситуации, когда важнее получить релевантный интересный опыт и при этом могу рассчитывать на финансовую поддержку семьи</w:t>
      </w:r>
      <w:r>
        <w:t>».</w:t>
      </w:r>
    </w:p>
    <w:p w:rsidR="00237B3B" w:rsidRDefault="001672A5" w:rsidP="008239FF">
      <w:r>
        <w:t>9,375%</w:t>
      </w:r>
      <w:r w:rsidR="00965767">
        <w:t xml:space="preserve"> респондент</w:t>
      </w:r>
      <w:r>
        <w:t>ов</w:t>
      </w:r>
      <w:r w:rsidR="00965767">
        <w:t xml:space="preserve"> не выбрали ни одного из предложенных вари</w:t>
      </w:r>
      <w:r>
        <w:t>антов. Один из них пояснил свое мнение следующим образом: «С</w:t>
      </w:r>
      <w:r w:rsidRPr="001672A5">
        <w:t>ейчас могу су</w:t>
      </w:r>
      <w:r w:rsidR="00911B2C">
        <w:t>дить только о начале карьеры и</w:t>
      </w:r>
      <w:r w:rsidRPr="001672A5">
        <w:t xml:space="preserve"> выбираю скорее низкооплачиваемую работу, которая приносит полезный опыт для карьерного развития. Потом, думаю, буду выбирать деньги над удовольствием и "добир</w:t>
      </w:r>
      <w:r>
        <w:t>ать" удовольствие хобби, но все-</w:t>
      </w:r>
      <w:r w:rsidRPr="001672A5">
        <w:t>таки сейчас стараюсь развиваться так, чтобы потом не приход</w:t>
      </w:r>
      <w:r>
        <w:t xml:space="preserve">илось выбирать из этих двух зол». </w:t>
      </w:r>
      <w:r w:rsidR="00965767">
        <w:t xml:space="preserve">Другой </w:t>
      </w:r>
      <w:r>
        <w:t>респондент указал, что выберет «и</w:t>
      </w:r>
      <w:r w:rsidRPr="001672A5">
        <w:t>нтересную и низко оплачиваемую</w:t>
      </w:r>
      <w:r>
        <w:t xml:space="preserve"> работу</w:t>
      </w:r>
      <w:r w:rsidRPr="001672A5">
        <w:t>, но скорее всего на небольшой отрезок времени</w:t>
      </w:r>
      <w:r>
        <w:t>». Третий указал, что будет искать «нечто среднее».</w:t>
      </w:r>
    </w:p>
    <w:p w:rsidR="00965767" w:rsidRDefault="006941BA" w:rsidP="008239FF">
      <w:r>
        <w:t xml:space="preserve">Как можно заметить, большинство представителей поколения </w:t>
      </w:r>
      <w:r>
        <w:rPr>
          <w:lang w:val="en-US"/>
        </w:rPr>
        <w:t>Z</w:t>
      </w:r>
      <w:r w:rsidRPr="006941BA">
        <w:t xml:space="preserve"> </w:t>
      </w:r>
      <w:r>
        <w:t>склоняются к тому, чтобы отдать приоритет высокому заработку</w:t>
      </w:r>
      <w:r w:rsidR="00286F60">
        <w:t>, а также стараются реалистично смотреть на мир, где, по мнению респондентов, деньги важны для обеспечения себе достойной жизни.</w:t>
      </w:r>
      <w:r w:rsidR="003265CA">
        <w:t xml:space="preserve"> </w:t>
      </w:r>
      <w:r w:rsidR="00AC39A7">
        <w:t xml:space="preserve">Даже те, кто не смог однозначно выбрать ни один из двух вариантов, отмечают, что низкооплачиваемая, но интересная работа для них – это ненадолго и они рассчитывают на то, чтобы в будущем сделать выбор в пользу денег. </w:t>
      </w:r>
      <w:r w:rsidR="003265CA">
        <w:t xml:space="preserve">Однако </w:t>
      </w:r>
      <w:r w:rsidR="00AC39A7">
        <w:t xml:space="preserve">нельзя не учесть и то, что </w:t>
      </w:r>
      <w:r w:rsidR="003265CA">
        <w:t xml:space="preserve">для поколения </w:t>
      </w:r>
      <w:r w:rsidR="003265CA">
        <w:rPr>
          <w:lang w:val="en-US"/>
        </w:rPr>
        <w:t>Z</w:t>
      </w:r>
      <w:r w:rsidR="003265CA">
        <w:t xml:space="preserve"> все еще важны и другие </w:t>
      </w:r>
      <w:r w:rsidR="00A91E27">
        <w:t>аспекты в работе</w:t>
      </w:r>
      <w:r w:rsidR="003265CA">
        <w:t xml:space="preserve"> – интерес </w:t>
      </w:r>
      <w:r w:rsidR="00A91E27">
        <w:t>к</w:t>
      </w:r>
      <w:r w:rsidR="003265CA">
        <w:t xml:space="preserve"> </w:t>
      </w:r>
      <w:r w:rsidR="00A91E27">
        <w:t>деятельности</w:t>
      </w:r>
      <w:r w:rsidR="001235FC">
        <w:t xml:space="preserve"> и получение удовольствия от нее</w:t>
      </w:r>
      <w:r w:rsidR="001672A5">
        <w:t>, релевантный опыт, возможности для развития</w:t>
      </w:r>
      <w:r w:rsidR="0010365B">
        <w:t xml:space="preserve">, отсутствие стресса и огорчений (это отсылает к результатам исследований, которые сообщают о том, что для поколения </w:t>
      </w:r>
      <w:r w:rsidR="0010365B">
        <w:rPr>
          <w:lang w:val="en-US"/>
        </w:rPr>
        <w:t>Z</w:t>
      </w:r>
      <w:r w:rsidR="0010365B">
        <w:t xml:space="preserve"> важно чувствовать себя на работе счастливыми)</w:t>
      </w:r>
      <w:r w:rsidR="001672A5">
        <w:t>.</w:t>
      </w:r>
      <w:r w:rsidR="00AC39A7">
        <w:t xml:space="preserve"> </w:t>
      </w:r>
    </w:p>
    <w:p w:rsidR="00344FDE" w:rsidRDefault="00344FDE" w:rsidP="008239FF"/>
    <w:p w:rsidR="003C0972" w:rsidRDefault="003C2372" w:rsidP="003C0972">
      <w:r>
        <w:t>Следующие вопросы касались многомерной шкалы трудовой мотивации. Сначала р</w:t>
      </w:r>
      <w:r w:rsidR="009F2CA1">
        <w:t>еспондентам предлагалось ответить на вопрос: Прикладываете ли вы усилия (или прикладывали ли вы в прошлом усилия) на вашей работе или стажировке? Необходимо было отметить свой ответ по шкале от 1 до 7</w:t>
      </w:r>
      <w:r w:rsidR="003C0972">
        <w:t xml:space="preserve">, где: </w:t>
      </w:r>
      <w:r w:rsidR="003C0972" w:rsidRPr="00FB2776">
        <w:t>1 = «совсем нет», 2 = «очень мало», 3 = «немного», 4 = «умеренно», 5 = «сильно», 6 = «очень сильно», 7 = "</w:t>
      </w:r>
      <w:r w:rsidR="003C0972">
        <w:t>абсолютно, на 100%</w:t>
      </w:r>
      <w:r w:rsidR="003C0972" w:rsidRPr="00FB2776">
        <w:t xml:space="preserve">". </w:t>
      </w:r>
    </w:p>
    <w:p w:rsidR="0029411E" w:rsidRDefault="009F2CA1" w:rsidP="003C0972">
      <w:r>
        <w:t xml:space="preserve">Распределение ответов выглядит </w:t>
      </w:r>
      <w:r w:rsidR="00F00C83">
        <w:t>так, как показано на рисунке 2.</w:t>
      </w:r>
    </w:p>
    <w:p w:rsidR="009F2CA1" w:rsidRDefault="009F2CA1" w:rsidP="009F2CA1">
      <w:pPr>
        <w:pStyle w:val="ac"/>
      </w:pPr>
      <w:r>
        <w:rPr>
          <w:noProof/>
          <w:lang w:eastAsia="ru-RU"/>
        </w:rPr>
        <w:drawing>
          <wp:inline distT="0" distB="0" distL="0" distR="0">
            <wp:extent cx="5694163" cy="1863090"/>
            <wp:effectExtent l="0" t="0" r="1905" b="3810"/>
            <wp:docPr id="1" name="Рисунок 1" descr="C:\Users\svetl\AppData\Local\Microsoft\Windows\INetCache\Content.MSO\44E206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ppData\Local\Microsoft\Windows\INetCache\Content.MSO\44E20688.tmp"/>
                    <pic:cNvPicPr>
                      <a:picLocks noChangeAspect="1" noChangeArrowheads="1"/>
                    </pic:cNvPicPr>
                  </pic:nvPicPr>
                  <pic:blipFill rotWithShape="1">
                    <a:blip r:embed="rId24">
                      <a:extLst>
                        <a:ext uri="{28A0092B-C50C-407E-A947-70E740481C1C}">
                          <a14:useLocalDpi xmlns:a14="http://schemas.microsoft.com/office/drawing/2010/main" val="0"/>
                        </a:ext>
                      </a:extLst>
                    </a:blip>
                    <a:srcRect l="4094" t="26084" b="12151"/>
                    <a:stretch/>
                  </pic:blipFill>
                  <pic:spPr bwMode="auto">
                    <a:xfrm>
                      <a:off x="0" y="0"/>
                      <a:ext cx="5696617" cy="1863893"/>
                    </a:xfrm>
                    <a:prstGeom prst="rect">
                      <a:avLst/>
                    </a:prstGeom>
                    <a:noFill/>
                    <a:ln>
                      <a:noFill/>
                    </a:ln>
                    <a:extLst>
                      <a:ext uri="{53640926-AAD7-44D8-BBD7-CCE9431645EC}">
                        <a14:shadowObscured xmlns:a14="http://schemas.microsoft.com/office/drawing/2010/main"/>
                      </a:ext>
                    </a:extLst>
                  </pic:spPr>
                </pic:pic>
              </a:graphicData>
            </a:graphic>
          </wp:inline>
        </w:drawing>
      </w:r>
    </w:p>
    <w:p w:rsidR="009F2CA1" w:rsidRDefault="009F2CA1" w:rsidP="009F2CA1">
      <w:pPr>
        <w:pStyle w:val="a0"/>
      </w:pPr>
      <w:r>
        <w:t xml:space="preserve"> Распределение ответов на вопрос «Прикладываете ли вы усилия на вашей работе или стажировке?»</w:t>
      </w:r>
    </w:p>
    <w:p w:rsidR="009F2CA1" w:rsidRDefault="00C50E2B" w:rsidP="0029411E">
      <w:r>
        <w:t>Как мы видим из диаграммы на рис</w:t>
      </w:r>
      <w:r w:rsidR="00F00C83">
        <w:t>унке</w:t>
      </w:r>
      <w:r>
        <w:t xml:space="preserve"> 2, большинство респондентов</w:t>
      </w:r>
      <w:r w:rsidR="003262BD">
        <w:t xml:space="preserve"> </w:t>
      </w:r>
      <w:r w:rsidR="003C0972">
        <w:t>считают, что стараются на работе или стажировке</w:t>
      </w:r>
      <w:r>
        <w:t xml:space="preserve"> сильно, очень сильно и</w:t>
      </w:r>
      <w:r w:rsidR="003C0972">
        <w:t xml:space="preserve"> прикладывают усилия</w:t>
      </w:r>
      <w:r>
        <w:t xml:space="preserve"> абсолютно, на все 100%. Однако есть и те а</w:t>
      </w:r>
      <w:r w:rsidR="003C0972">
        <w:t>нкетируемые, которые прикладывают</w:t>
      </w:r>
      <w:r>
        <w:t xml:space="preserve"> совсем </w:t>
      </w:r>
      <w:r w:rsidR="003C0972">
        <w:t>очень мало усилий</w:t>
      </w:r>
      <w:r>
        <w:t>, немного и умеренно.</w:t>
      </w:r>
    </w:p>
    <w:p w:rsidR="00C50E2B" w:rsidRDefault="0089736E" w:rsidP="0029411E">
      <w:r>
        <w:t>После этого вопроса</w:t>
      </w:r>
      <w:r w:rsidR="00C50E2B">
        <w:t xml:space="preserve"> респондентам предлагалось выбрать подходящие для себя утверждения, объясняющие причины, по которым они прикладывают или не прикладывают усилия в работе или стажировке.</w:t>
      </w:r>
    </w:p>
    <w:p w:rsidR="00751FDE" w:rsidRDefault="00751FDE" w:rsidP="0029411E">
      <w:r>
        <w:t>Анкетируемые отметили, что могут не прикладывать усилия на работе или стажировке, потому что:</w:t>
      </w:r>
    </w:p>
    <w:p w:rsidR="00C50E2B" w:rsidRDefault="00751FDE" w:rsidP="00EF6E64">
      <w:pPr>
        <w:pStyle w:val="afa"/>
        <w:numPr>
          <w:ilvl w:val="0"/>
          <w:numId w:val="41"/>
        </w:numPr>
      </w:pPr>
      <w:r w:rsidRPr="00751FDE">
        <w:t>чувствую</w:t>
      </w:r>
      <w:r>
        <w:t>т, что попросту тратят</w:t>
      </w:r>
      <w:r w:rsidRPr="00751FDE">
        <w:t xml:space="preserve"> время на </w:t>
      </w:r>
      <w:r>
        <w:t xml:space="preserve">этой работе или </w:t>
      </w:r>
      <w:r w:rsidRPr="00751FDE">
        <w:t>стажировке</w:t>
      </w:r>
      <w:r>
        <w:t xml:space="preserve"> (отметили 6,25% респондентов);</w:t>
      </w:r>
    </w:p>
    <w:p w:rsidR="00751FDE" w:rsidRDefault="00751FDE" w:rsidP="00EF6E64">
      <w:pPr>
        <w:pStyle w:val="afa"/>
        <w:numPr>
          <w:ilvl w:val="0"/>
          <w:numId w:val="41"/>
        </w:numPr>
      </w:pPr>
      <w:r w:rsidRPr="00751FDE">
        <w:t>думаю</w:t>
      </w:r>
      <w:r>
        <w:t xml:space="preserve">т, что эта работа или </w:t>
      </w:r>
      <w:r w:rsidRPr="00751FDE">
        <w:t>стажировка не стоит того, чтобы стараться</w:t>
      </w:r>
      <w:r>
        <w:t xml:space="preserve"> (отметили 9,375% респондентов);</w:t>
      </w:r>
    </w:p>
    <w:p w:rsidR="00751FDE" w:rsidRDefault="00751FDE" w:rsidP="00EF6E64">
      <w:pPr>
        <w:pStyle w:val="afa"/>
        <w:numPr>
          <w:ilvl w:val="0"/>
          <w:numId w:val="41"/>
        </w:numPr>
      </w:pPr>
      <w:r w:rsidRPr="00751FDE">
        <w:t>не знаю</w:t>
      </w:r>
      <w:r>
        <w:t xml:space="preserve">т, почему </w:t>
      </w:r>
      <w:r w:rsidRPr="00751FDE">
        <w:t>выполняю</w:t>
      </w:r>
      <w:r>
        <w:t xml:space="preserve">т эту работу или </w:t>
      </w:r>
      <w:r w:rsidRPr="00751FDE">
        <w:t>стажи</w:t>
      </w:r>
      <w:r>
        <w:t xml:space="preserve">ровку, для них это бессмысленная работа или </w:t>
      </w:r>
      <w:r w:rsidRPr="00751FDE">
        <w:t>стажировка</w:t>
      </w:r>
      <w:r>
        <w:t xml:space="preserve"> (отметили 6,25% респондентов).</w:t>
      </w:r>
    </w:p>
    <w:p w:rsidR="001F5FF0" w:rsidRDefault="007653CB" w:rsidP="0029411E">
      <w:r>
        <w:t>Представители</w:t>
      </w:r>
      <w:r w:rsidR="002527C1">
        <w:t xml:space="preserve"> поколения </w:t>
      </w:r>
      <w:r w:rsidR="002527C1">
        <w:rPr>
          <w:lang w:val="en-US"/>
        </w:rPr>
        <w:t>Z</w:t>
      </w:r>
      <w:r w:rsidR="002527C1">
        <w:t xml:space="preserve"> отметили, что прикладывают усилия на своей работе или стажировке, потому что </w:t>
      </w:r>
      <w:r w:rsidR="00751FDE">
        <w:t>получают удовольствие от нее, в 53,125</w:t>
      </w:r>
      <w:r>
        <w:t>% случаев</w:t>
      </w:r>
      <w:r w:rsidR="002527C1">
        <w:t xml:space="preserve">. </w:t>
      </w:r>
      <w:r>
        <w:t xml:space="preserve">В </w:t>
      </w:r>
      <w:r w:rsidR="00751FDE">
        <w:t>43,75</w:t>
      </w:r>
      <w:r w:rsidR="002527C1">
        <w:t xml:space="preserve">% </w:t>
      </w:r>
      <w:r>
        <w:t>случаев отмечалось</w:t>
      </w:r>
      <w:r w:rsidR="002527C1">
        <w:t xml:space="preserve">, что </w:t>
      </w:r>
      <w:r>
        <w:t xml:space="preserve">респонденты </w:t>
      </w:r>
      <w:r w:rsidR="002527C1">
        <w:t>прикладывают усилия</w:t>
      </w:r>
      <w:r w:rsidR="0024022B">
        <w:t xml:space="preserve"> в работе или стажировке</w:t>
      </w:r>
      <w:r w:rsidR="002527C1">
        <w:t xml:space="preserve">, потому что </w:t>
      </w:r>
      <w:r w:rsidR="00751FDE">
        <w:t xml:space="preserve">лично считают </w:t>
      </w:r>
      <w:r w:rsidR="0024022B">
        <w:t xml:space="preserve">это </w:t>
      </w:r>
      <w:r w:rsidR="00751FDE">
        <w:t>важным</w:t>
      </w:r>
      <w:r w:rsidR="002527C1">
        <w:t xml:space="preserve">. </w:t>
      </w:r>
      <w:r>
        <w:t>Респонденты</w:t>
      </w:r>
      <w:r w:rsidR="002527C1">
        <w:t xml:space="preserve"> прикладывают усилия, </w:t>
      </w:r>
      <w:r w:rsidR="00751FDE">
        <w:t>потому что работа или стажировка, которой они занимаются, вызываю</w:t>
      </w:r>
      <w:r w:rsidR="00751FDE" w:rsidRPr="00751FDE">
        <w:t xml:space="preserve">т у </w:t>
      </w:r>
      <w:r w:rsidR="00751FDE">
        <w:t>них</w:t>
      </w:r>
      <w:r w:rsidR="00751FDE" w:rsidRPr="00751FDE">
        <w:t xml:space="preserve"> интерес, любопытство, </w:t>
      </w:r>
      <w:r w:rsidR="00751FDE">
        <w:t>они стремятся</w:t>
      </w:r>
      <w:r w:rsidR="00751FDE" w:rsidRPr="00751FDE">
        <w:t xml:space="preserve"> больше узнать и большему научиться</w:t>
      </w:r>
      <w:r w:rsidR="00751FDE">
        <w:t>, в 4</w:t>
      </w:r>
      <w:r>
        <w:t>0</w:t>
      </w:r>
      <w:r w:rsidR="00751FDE">
        <w:t>,625</w:t>
      </w:r>
      <w:r>
        <w:t>% случаев</w:t>
      </w:r>
      <w:r w:rsidR="002527C1">
        <w:t>.</w:t>
      </w:r>
      <w:r w:rsidR="00A87A7D">
        <w:t xml:space="preserve"> </w:t>
      </w:r>
      <w:r>
        <w:t>Помимо этого, они прикладывают усилия, потому</w:t>
      </w:r>
      <w:r w:rsidR="004C660F">
        <w:t xml:space="preserve"> </w:t>
      </w:r>
      <w:r w:rsidR="00751FDE">
        <w:t>что хотят доказать себе, что они могут</w:t>
      </w:r>
      <w:r w:rsidR="004C660F">
        <w:t xml:space="preserve">, </w:t>
      </w:r>
      <w:r w:rsidR="00751FDE">
        <w:t>в 31,25</w:t>
      </w:r>
      <w:r>
        <w:t>%</w:t>
      </w:r>
      <w:r w:rsidR="00705CE8">
        <w:t xml:space="preserve"> случаев</w:t>
      </w:r>
      <w:r>
        <w:t xml:space="preserve">, </w:t>
      </w:r>
      <w:r w:rsidR="004C660F">
        <w:t xml:space="preserve">а также </w:t>
      </w:r>
      <w:r>
        <w:t>потому, что</w:t>
      </w:r>
      <w:r w:rsidR="00751FDE">
        <w:t xml:space="preserve"> это имеет личное значение для них, в </w:t>
      </w:r>
      <w:r w:rsidR="001F5FF0">
        <w:t xml:space="preserve">31,25% </w:t>
      </w:r>
      <w:r>
        <w:t>случаев</w:t>
      </w:r>
      <w:r w:rsidR="004C660F">
        <w:t>.</w:t>
      </w:r>
      <w:r w:rsidR="00A60340">
        <w:t xml:space="preserve"> </w:t>
      </w:r>
      <w:r w:rsidR="001F5FF0">
        <w:t>В 28,125% случаев это заставляет их гордиться собой.</w:t>
      </w:r>
    </w:p>
    <w:p w:rsidR="00A947E4" w:rsidRPr="00114F19" w:rsidRDefault="001F5FF0" w:rsidP="00A947E4">
      <w:r>
        <w:t xml:space="preserve">Более подробно результаты представлены </w:t>
      </w:r>
      <w:r w:rsidRPr="00114F19">
        <w:t>в таблице</w:t>
      </w:r>
      <w:r w:rsidR="00A947E4" w:rsidRPr="00114F19">
        <w:t xml:space="preserve"> 8</w:t>
      </w:r>
      <w:r w:rsidRPr="00114F19">
        <w:t>.</w:t>
      </w:r>
      <w:r w:rsidR="00DC6F62" w:rsidRPr="00114F19">
        <w:t xml:space="preserve"> Она поможет проанализировать ответы представителей поколения </w:t>
      </w:r>
      <w:r w:rsidR="00DC6F62" w:rsidRPr="00114F19">
        <w:rPr>
          <w:lang w:val="en-US"/>
        </w:rPr>
        <w:t>Z</w:t>
      </w:r>
      <w:r w:rsidR="00DC6F62" w:rsidRPr="00114F19">
        <w:t xml:space="preserve"> для определения их доминирующего с</w:t>
      </w:r>
      <w:r w:rsidR="00B80E17" w:rsidRPr="00114F19">
        <w:t>тиля регуляции</w:t>
      </w:r>
      <w:r w:rsidR="00DC6F62" w:rsidRPr="00114F19">
        <w:t xml:space="preserve"> мотивации.</w:t>
      </w:r>
    </w:p>
    <w:p w:rsidR="00A947E4" w:rsidRPr="009B3D8C" w:rsidRDefault="00A947E4" w:rsidP="00A947E4">
      <w:pPr>
        <w:pStyle w:val="a"/>
      </w:pPr>
      <w:r w:rsidRPr="009B3D8C">
        <w:t>Многомерная шкала трудовой мотивации (</w:t>
      </w:r>
      <w:r w:rsidRPr="009B3D8C">
        <w:rPr>
          <w:lang w:val="en-US"/>
        </w:rPr>
        <w:t>MWMS</w:t>
      </w:r>
      <w:r w:rsidRPr="009B3D8C">
        <w:t>)</w:t>
      </w:r>
    </w:p>
    <w:tbl>
      <w:tblPr>
        <w:tblStyle w:val="ad"/>
        <w:tblW w:w="0" w:type="auto"/>
        <w:jc w:val="center"/>
        <w:tblLook w:val="04A0" w:firstRow="1" w:lastRow="0" w:firstColumn="1" w:lastColumn="0" w:noHBand="0" w:noVBand="1"/>
      </w:tblPr>
      <w:tblGrid>
        <w:gridCol w:w="2082"/>
        <w:gridCol w:w="391"/>
        <w:gridCol w:w="4220"/>
        <w:gridCol w:w="1842"/>
      </w:tblGrid>
      <w:tr w:rsidR="00B80E17" w:rsidTr="00B80E17">
        <w:trPr>
          <w:jc w:val="center"/>
        </w:trPr>
        <w:tc>
          <w:tcPr>
            <w:tcW w:w="2082" w:type="dxa"/>
          </w:tcPr>
          <w:p w:rsidR="00B80E17" w:rsidRPr="00FB2776" w:rsidRDefault="00B80E17" w:rsidP="003F628A">
            <w:pPr>
              <w:ind w:firstLine="0"/>
              <w:rPr>
                <w:b/>
                <w:sz w:val="20"/>
                <w:szCs w:val="20"/>
              </w:rPr>
            </w:pPr>
            <w:r>
              <w:rPr>
                <w:b/>
                <w:sz w:val="20"/>
                <w:szCs w:val="20"/>
              </w:rPr>
              <w:t>Мотивационные переменные</w:t>
            </w:r>
          </w:p>
        </w:tc>
        <w:tc>
          <w:tcPr>
            <w:tcW w:w="391" w:type="dxa"/>
          </w:tcPr>
          <w:p w:rsidR="00B80E17" w:rsidRPr="00FB2776" w:rsidRDefault="00B80E17" w:rsidP="003F628A">
            <w:pPr>
              <w:ind w:firstLine="0"/>
              <w:rPr>
                <w:b/>
                <w:sz w:val="20"/>
                <w:szCs w:val="20"/>
              </w:rPr>
            </w:pPr>
          </w:p>
        </w:tc>
        <w:tc>
          <w:tcPr>
            <w:tcW w:w="4220" w:type="dxa"/>
          </w:tcPr>
          <w:p w:rsidR="00B80E17" w:rsidRPr="00FB2776" w:rsidRDefault="00B80E17" w:rsidP="003F628A">
            <w:pPr>
              <w:ind w:firstLine="0"/>
              <w:rPr>
                <w:b/>
                <w:sz w:val="20"/>
                <w:szCs w:val="20"/>
              </w:rPr>
            </w:pPr>
            <w:r w:rsidRPr="00FB2776">
              <w:rPr>
                <w:b/>
                <w:sz w:val="20"/>
                <w:szCs w:val="20"/>
              </w:rPr>
              <w:t>Ответ на вопрос, почему вы прикладываете или не прикладываете усилия на работе или стажировке?</w:t>
            </w:r>
          </w:p>
        </w:tc>
        <w:tc>
          <w:tcPr>
            <w:tcW w:w="1842" w:type="dxa"/>
          </w:tcPr>
          <w:p w:rsidR="00B80E17" w:rsidRPr="00FB2776" w:rsidRDefault="00B80E17" w:rsidP="001068A1">
            <w:pPr>
              <w:ind w:firstLine="0"/>
              <w:rPr>
                <w:b/>
                <w:sz w:val="20"/>
                <w:szCs w:val="20"/>
              </w:rPr>
            </w:pPr>
            <w:r>
              <w:rPr>
                <w:b/>
                <w:sz w:val="20"/>
                <w:szCs w:val="20"/>
              </w:rPr>
              <w:t>% респондентов</w:t>
            </w:r>
            <w:r w:rsidRPr="00FB2776">
              <w:rPr>
                <w:b/>
                <w:sz w:val="20"/>
                <w:szCs w:val="20"/>
              </w:rPr>
              <w:t>,  отметивших данный вариант</w:t>
            </w:r>
          </w:p>
        </w:tc>
      </w:tr>
      <w:tr w:rsidR="00B80E17" w:rsidTr="00B80E17">
        <w:trPr>
          <w:jc w:val="center"/>
        </w:trPr>
        <w:tc>
          <w:tcPr>
            <w:tcW w:w="2082" w:type="dxa"/>
            <w:vMerge w:val="restart"/>
          </w:tcPr>
          <w:p w:rsidR="00B80E17" w:rsidRDefault="00B80E17" w:rsidP="003F628A">
            <w:pPr>
              <w:ind w:firstLine="0"/>
              <w:rPr>
                <w:sz w:val="20"/>
                <w:szCs w:val="20"/>
              </w:rPr>
            </w:pPr>
            <w:r w:rsidRPr="00FB2776">
              <w:rPr>
                <w:sz w:val="20"/>
                <w:szCs w:val="20"/>
              </w:rPr>
              <w:t>Демотивация</w:t>
            </w:r>
          </w:p>
          <w:p w:rsidR="00AD4EFF" w:rsidRPr="00FB2776" w:rsidRDefault="00AD4EFF" w:rsidP="003F628A">
            <w:pPr>
              <w:ind w:firstLine="0"/>
              <w:rPr>
                <w:sz w:val="20"/>
                <w:szCs w:val="20"/>
              </w:rPr>
            </w:pPr>
          </w:p>
        </w:tc>
        <w:tc>
          <w:tcPr>
            <w:tcW w:w="391" w:type="dxa"/>
          </w:tcPr>
          <w:p w:rsidR="00B80E17" w:rsidRPr="00FB2776" w:rsidRDefault="00B80E17" w:rsidP="003F628A">
            <w:pPr>
              <w:ind w:firstLine="0"/>
              <w:rPr>
                <w:sz w:val="20"/>
                <w:szCs w:val="20"/>
              </w:rPr>
            </w:pPr>
            <w:r w:rsidRPr="00FB2776">
              <w:rPr>
                <w:sz w:val="20"/>
                <w:szCs w:val="20"/>
              </w:rPr>
              <w:t>1</w:t>
            </w:r>
          </w:p>
        </w:tc>
        <w:tc>
          <w:tcPr>
            <w:tcW w:w="4220" w:type="dxa"/>
          </w:tcPr>
          <w:p w:rsidR="00B80E17" w:rsidRPr="00FB2776" w:rsidRDefault="00B80E17" w:rsidP="003F628A">
            <w:pPr>
              <w:ind w:firstLine="0"/>
              <w:rPr>
                <w:sz w:val="20"/>
                <w:szCs w:val="20"/>
              </w:rPr>
            </w:pPr>
            <w:r w:rsidRPr="00FB2776">
              <w:rPr>
                <w:sz w:val="20"/>
                <w:szCs w:val="20"/>
              </w:rPr>
              <w:t>Я не прикладываю усилий, потому что чувствую, что попросту трачу время на работе/стажировке</w:t>
            </w:r>
          </w:p>
        </w:tc>
        <w:tc>
          <w:tcPr>
            <w:tcW w:w="1842" w:type="dxa"/>
            <w:vAlign w:val="center"/>
          </w:tcPr>
          <w:p w:rsidR="00B80E17" w:rsidRPr="00FB2776" w:rsidRDefault="00B80E17" w:rsidP="003F628A">
            <w:pPr>
              <w:ind w:firstLine="0"/>
              <w:jc w:val="center"/>
              <w:rPr>
                <w:sz w:val="20"/>
                <w:szCs w:val="20"/>
              </w:rPr>
            </w:pPr>
            <w:r w:rsidRPr="001068A1">
              <w:rPr>
                <w:sz w:val="20"/>
                <w:szCs w:val="20"/>
              </w:rPr>
              <w:t>6,25</w:t>
            </w:r>
            <w:r>
              <w:rPr>
                <w:sz w:val="20"/>
                <w:szCs w:val="20"/>
              </w:rPr>
              <w:t>%</w:t>
            </w:r>
          </w:p>
        </w:tc>
      </w:tr>
      <w:tr w:rsidR="00B80E17" w:rsidTr="00B80E17">
        <w:trPr>
          <w:jc w:val="center"/>
        </w:trPr>
        <w:tc>
          <w:tcPr>
            <w:tcW w:w="2082" w:type="dxa"/>
            <w:vMerge/>
          </w:tcPr>
          <w:p w:rsidR="00B80E17" w:rsidRPr="00FB2776" w:rsidRDefault="00B80E17" w:rsidP="003F628A">
            <w:pPr>
              <w:ind w:firstLine="0"/>
              <w:rPr>
                <w:sz w:val="20"/>
                <w:szCs w:val="20"/>
              </w:rPr>
            </w:pPr>
          </w:p>
        </w:tc>
        <w:tc>
          <w:tcPr>
            <w:tcW w:w="391" w:type="dxa"/>
          </w:tcPr>
          <w:p w:rsidR="00B80E17" w:rsidRPr="00FB2776" w:rsidRDefault="00B80E17" w:rsidP="003F628A">
            <w:pPr>
              <w:ind w:firstLine="0"/>
              <w:rPr>
                <w:sz w:val="20"/>
                <w:szCs w:val="20"/>
              </w:rPr>
            </w:pPr>
            <w:r w:rsidRPr="00FB2776">
              <w:rPr>
                <w:sz w:val="20"/>
                <w:szCs w:val="20"/>
              </w:rPr>
              <w:t>2</w:t>
            </w:r>
          </w:p>
        </w:tc>
        <w:tc>
          <w:tcPr>
            <w:tcW w:w="4220" w:type="dxa"/>
          </w:tcPr>
          <w:p w:rsidR="00B80E17" w:rsidRPr="00FB2776" w:rsidRDefault="00B80E17" w:rsidP="003F628A">
            <w:pPr>
              <w:ind w:firstLine="0"/>
              <w:rPr>
                <w:sz w:val="20"/>
                <w:szCs w:val="20"/>
              </w:rPr>
            </w:pPr>
            <w:r w:rsidRPr="00FB2776">
              <w:rPr>
                <w:sz w:val="20"/>
                <w:szCs w:val="20"/>
              </w:rPr>
              <w:t>Я прикладываю мало усилий, потому что думаю, что эта работа/стажировка не стоит того, чтобы стараться</w:t>
            </w:r>
          </w:p>
        </w:tc>
        <w:tc>
          <w:tcPr>
            <w:tcW w:w="1842" w:type="dxa"/>
            <w:vAlign w:val="center"/>
          </w:tcPr>
          <w:p w:rsidR="00B80E17" w:rsidRPr="00FB2776" w:rsidRDefault="00B80E17" w:rsidP="003F628A">
            <w:pPr>
              <w:ind w:firstLine="0"/>
              <w:jc w:val="center"/>
              <w:rPr>
                <w:sz w:val="20"/>
                <w:szCs w:val="20"/>
              </w:rPr>
            </w:pPr>
            <w:r w:rsidRPr="001068A1">
              <w:rPr>
                <w:sz w:val="20"/>
                <w:szCs w:val="20"/>
              </w:rPr>
              <w:t>9,375</w:t>
            </w:r>
            <w:r>
              <w:rPr>
                <w:sz w:val="20"/>
                <w:szCs w:val="20"/>
              </w:rPr>
              <w:t>%</w:t>
            </w:r>
          </w:p>
        </w:tc>
      </w:tr>
      <w:tr w:rsidR="00B80E17" w:rsidTr="00B80E17">
        <w:trPr>
          <w:jc w:val="center"/>
        </w:trPr>
        <w:tc>
          <w:tcPr>
            <w:tcW w:w="2082" w:type="dxa"/>
            <w:vMerge/>
          </w:tcPr>
          <w:p w:rsidR="00B80E17" w:rsidRPr="00FB2776" w:rsidRDefault="00B80E17" w:rsidP="003F628A">
            <w:pPr>
              <w:ind w:firstLine="0"/>
              <w:rPr>
                <w:sz w:val="20"/>
                <w:szCs w:val="20"/>
              </w:rPr>
            </w:pPr>
          </w:p>
        </w:tc>
        <w:tc>
          <w:tcPr>
            <w:tcW w:w="391" w:type="dxa"/>
          </w:tcPr>
          <w:p w:rsidR="00B80E17" w:rsidRPr="00FB2776" w:rsidRDefault="00B80E17" w:rsidP="003F628A">
            <w:pPr>
              <w:ind w:firstLine="0"/>
              <w:rPr>
                <w:sz w:val="20"/>
                <w:szCs w:val="20"/>
              </w:rPr>
            </w:pPr>
            <w:r w:rsidRPr="00FB2776">
              <w:rPr>
                <w:sz w:val="20"/>
                <w:szCs w:val="20"/>
              </w:rPr>
              <w:t>3</w:t>
            </w:r>
          </w:p>
        </w:tc>
        <w:tc>
          <w:tcPr>
            <w:tcW w:w="4220" w:type="dxa"/>
          </w:tcPr>
          <w:p w:rsidR="00B80E17" w:rsidRPr="00FB2776" w:rsidRDefault="00B80E17" w:rsidP="003F628A">
            <w:pPr>
              <w:ind w:firstLine="0"/>
              <w:rPr>
                <w:sz w:val="20"/>
                <w:szCs w:val="20"/>
              </w:rPr>
            </w:pPr>
            <w:r w:rsidRPr="00FB2776">
              <w:rPr>
                <w:sz w:val="20"/>
                <w:szCs w:val="20"/>
              </w:rPr>
              <w:t>Я не знаю, почему я выполняю эту работу/стажировку, это бессмысленная работа/стажировка</w:t>
            </w:r>
          </w:p>
        </w:tc>
        <w:tc>
          <w:tcPr>
            <w:tcW w:w="1842" w:type="dxa"/>
            <w:vAlign w:val="center"/>
          </w:tcPr>
          <w:p w:rsidR="00B80E17" w:rsidRPr="00FB2776" w:rsidRDefault="00B80E17" w:rsidP="003F628A">
            <w:pPr>
              <w:ind w:firstLine="0"/>
              <w:jc w:val="center"/>
              <w:rPr>
                <w:sz w:val="20"/>
                <w:szCs w:val="20"/>
              </w:rPr>
            </w:pPr>
            <w:r w:rsidRPr="001068A1">
              <w:rPr>
                <w:sz w:val="20"/>
                <w:szCs w:val="20"/>
              </w:rPr>
              <w:t>6,25</w:t>
            </w:r>
            <w:r>
              <w:rPr>
                <w:sz w:val="20"/>
                <w:szCs w:val="20"/>
              </w:rPr>
              <w:t>%</w:t>
            </w:r>
          </w:p>
        </w:tc>
      </w:tr>
      <w:tr w:rsidR="00B80E17" w:rsidTr="00B80E17">
        <w:trPr>
          <w:jc w:val="center"/>
        </w:trPr>
        <w:tc>
          <w:tcPr>
            <w:tcW w:w="2082" w:type="dxa"/>
            <w:vMerge w:val="restart"/>
          </w:tcPr>
          <w:p w:rsidR="00B80E17" w:rsidRDefault="00B80E17" w:rsidP="003F628A">
            <w:pPr>
              <w:ind w:firstLine="0"/>
              <w:rPr>
                <w:sz w:val="20"/>
                <w:szCs w:val="20"/>
              </w:rPr>
            </w:pPr>
            <w:r w:rsidRPr="00FB2776">
              <w:rPr>
                <w:sz w:val="20"/>
                <w:szCs w:val="20"/>
              </w:rPr>
              <w:t>Внешняя социальная регуляция</w:t>
            </w:r>
          </w:p>
          <w:p w:rsidR="00AD4EFF" w:rsidRPr="00FB2776" w:rsidRDefault="00AD4EFF" w:rsidP="003F628A">
            <w:pPr>
              <w:ind w:firstLine="0"/>
              <w:rPr>
                <w:sz w:val="20"/>
                <w:szCs w:val="20"/>
              </w:rPr>
            </w:pPr>
          </w:p>
        </w:tc>
        <w:tc>
          <w:tcPr>
            <w:tcW w:w="391" w:type="dxa"/>
          </w:tcPr>
          <w:p w:rsidR="00B80E17" w:rsidRPr="00FB2776" w:rsidRDefault="00B80E17" w:rsidP="003F628A">
            <w:pPr>
              <w:ind w:firstLine="0"/>
              <w:rPr>
                <w:sz w:val="20"/>
                <w:szCs w:val="20"/>
              </w:rPr>
            </w:pPr>
            <w:r w:rsidRPr="00FB2776">
              <w:rPr>
                <w:sz w:val="20"/>
                <w:szCs w:val="20"/>
              </w:rPr>
              <w:t>1</w:t>
            </w:r>
          </w:p>
        </w:tc>
        <w:tc>
          <w:tcPr>
            <w:tcW w:w="4220" w:type="dxa"/>
          </w:tcPr>
          <w:p w:rsidR="00B80E17" w:rsidRPr="00FB2776" w:rsidRDefault="00B80E17" w:rsidP="003F628A">
            <w:pPr>
              <w:ind w:firstLine="0"/>
              <w:rPr>
                <w:sz w:val="20"/>
                <w:szCs w:val="20"/>
              </w:rPr>
            </w:pPr>
            <w:r w:rsidRPr="00FB2776">
              <w:rPr>
                <w:sz w:val="20"/>
                <w:szCs w:val="20"/>
              </w:rPr>
              <w:t>Чтобы получить одобрение других людей (например, руководителя, коллег, семьи, клиентов)</w:t>
            </w:r>
          </w:p>
        </w:tc>
        <w:tc>
          <w:tcPr>
            <w:tcW w:w="1842" w:type="dxa"/>
            <w:vAlign w:val="center"/>
          </w:tcPr>
          <w:p w:rsidR="00B80E17" w:rsidRPr="00FB2776" w:rsidRDefault="00B80E17" w:rsidP="003F628A">
            <w:pPr>
              <w:ind w:firstLine="0"/>
              <w:jc w:val="center"/>
              <w:rPr>
                <w:sz w:val="20"/>
                <w:szCs w:val="20"/>
              </w:rPr>
            </w:pPr>
            <w:r w:rsidRPr="00B80E17">
              <w:rPr>
                <w:sz w:val="20"/>
                <w:szCs w:val="20"/>
              </w:rPr>
              <w:t>21,875</w:t>
            </w:r>
            <w:r>
              <w:rPr>
                <w:sz w:val="20"/>
                <w:szCs w:val="20"/>
              </w:rPr>
              <w:t>%</w:t>
            </w:r>
          </w:p>
        </w:tc>
      </w:tr>
      <w:tr w:rsidR="00B80E17" w:rsidTr="00B80E17">
        <w:trPr>
          <w:jc w:val="center"/>
        </w:trPr>
        <w:tc>
          <w:tcPr>
            <w:tcW w:w="2082" w:type="dxa"/>
            <w:vMerge/>
          </w:tcPr>
          <w:p w:rsidR="00B80E17" w:rsidRPr="00FB2776" w:rsidRDefault="00B80E17" w:rsidP="003F628A">
            <w:pPr>
              <w:ind w:firstLine="0"/>
              <w:rPr>
                <w:sz w:val="20"/>
                <w:szCs w:val="20"/>
              </w:rPr>
            </w:pPr>
          </w:p>
        </w:tc>
        <w:tc>
          <w:tcPr>
            <w:tcW w:w="391" w:type="dxa"/>
          </w:tcPr>
          <w:p w:rsidR="00B80E17" w:rsidRPr="00FB2776" w:rsidRDefault="00B80E17" w:rsidP="003F628A">
            <w:pPr>
              <w:ind w:firstLine="0"/>
              <w:rPr>
                <w:sz w:val="20"/>
                <w:szCs w:val="20"/>
              </w:rPr>
            </w:pPr>
            <w:r w:rsidRPr="00FB2776">
              <w:rPr>
                <w:sz w:val="20"/>
                <w:szCs w:val="20"/>
              </w:rPr>
              <w:t>2</w:t>
            </w:r>
          </w:p>
        </w:tc>
        <w:tc>
          <w:tcPr>
            <w:tcW w:w="4220" w:type="dxa"/>
          </w:tcPr>
          <w:p w:rsidR="00B80E17" w:rsidRPr="00FB2776" w:rsidRDefault="00B80E17" w:rsidP="003F628A">
            <w:pPr>
              <w:ind w:firstLine="0"/>
              <w:rPr>
                <w:sz w:val="20"/>
                <w:szCs w:val="20"/>
              </w:rPr>
            </w:pPr>
            <w:r w:rsidRPr="00FB2776">
              <w:rPr>
                <w:sz w:val="20"/>
                <w:szCs w:val="20"/>
              </w:rPr>
              <w:t>Потому что люди будут больше уважать меня (например, руководитель, коллеги, семья, клиенты)</w:t>
            </w:r>
          </w:p>
        </w:tc>
        <w:tc>
          <w:tcPr>
            <w:tcW w:w="1842" w:type="dxa"/>
            <w:vAlign w:val="center"/>
          </w:tcPr>
          <w:p w:rsidR="00B80E17" w:rsidRPr="00FB2776" w:rsidRDefault="00B80E17" w:rsidP="003F628A">
            <w:pPr>
              <w:ind w:firstLine="0"/>
              <w:jc w:val="center"/>
              <w:rPr>
                <w:sz w:val="20"/>
                <w:szCs w:val="20"/>
              </w:rPr>
            </w:pPr>
            <w:r w:rsidRPr="001068A1">
              <w:rPr>
                <w:sz w:val="20"/>
                <w:szCs w:val="20"/>
              </w:rPr>
              <w:t>9,375</w:t>
            </w:r>
            <w:r>
              <w:rPr>
                <w:sz w:val="20"/>
                <w:szCs w:val="20"/>
              </w:rPr>
              <w:t>%</w:t>
            </w:r>
          </w:p>
        </w:tc>
      </w:tr>
      <w:tr w:rsidR="00B80E17" w:rsidTr="00B80E17">
        <w:trPr>
          <w:jc w:val="center"/>
        </w:trPr>
        <w:tc>
          <w:tcPr>
            <w:tcW w:w="2082" w:type="dxa"/>
            <w:vMerge/>
          </w:tcPr>
          <w:p w:rsidR="00B80E17" w:rsidRPr="00FB2776" w:rsidRDefault="00B80E17" w:rsidP="003F628A">
            <w:pPr>
              <w:ind w:firstLine="0"/>
              <w:rPr>
                <w:sz w:val="20"/>
                <w:szCs w:val="20"/>
              </w:rPr>
            </w:pPr>
          </w:p>
        </w:tc>
        <w:tc>
          <w:tcPr>
            <w:tcW w:w="391" w:type="dxa"/>
          </w:tcPr>
          <w:p w:rsidR="00B80E17" w:rsidRPr="00FB2776" w:rsidRDefault="00B80E17" w:rsidP="003F628A">
            <w:pPr>
              <w:ind w:firstLine="0"/>
              <w:rPr>
                <w:sz w:val="20"/>
                <w:szCs w:val="20"/>
              </w:rPr>
            </w:pPr>
            <w:r w:rsidRPr="00FB2776">
              <w:rPr>
                <w:sz w:val="20"/>
                <w:szCs w:val="20"/>
              </w:rPr>
              <w:t>3</w:t>
            </w:r>
          </w:p>
        </w:tc>
        <w:tc>
          <w:tcPr>
            <w:tcW w:w="4220" w:type="dxa"/>
          </w:tcPr>
          <w:p w:rsidR="00B80E17" w:rsidRPr="00FB2776" w:rsidRDefault="00B80E17" w:rsidP="003F628A">
            <w:pPr>
              <w:ind w:firstLine="0"/>
              <w:rPr>
                <w:sz w:val="20"/>
                <w:szCs w:val="20"/>
              </w:rPr>
            </w:pPr>
            <w:r w:rsidRPr="00FB2776">
              <w:rPr>
                <w:sz w:val="20"/>
                <w:szCs w:val="20"/>
              </w:rPr>
              <w:t>Чтобы избежать критики со стороны других людей (например, руководителя, коллег, семьи, клиентов)</w:t>
            </w:r>
          </w:p>
        </w:tc>
        <w:tc>
          <w:tcPr>
            <w:tcW w:w="1842" w:type="dxa"/>
            <w:vAlign w:val="center"/>
          </w:tcPr>
          <w:p w:rsidR="00B80E17" w:rsidRPr="00FB2776" w:rsidRDefault="00B80E17" w:rsidP="003F628A">
            <w:pPr>
              <w:ind w:firstLine="0"/>
              <w:jc w:val="center"/>
              <w:rPr>
                <w:sz w:val="20"/>
                <w:szCs w:val="20"/>
              </w:rPr>
            </w:pPr>
            <w:r w:rsidRPr="00B80E17">
              <w:rPr>
                <w:sz w:val="20"/>
                <w:szCs w:val="20"/>
              </w:rPr>
              <w:t>15,625</w:t>
            </w:r>
            <w:r>
              <w:rPr>
                <w:sz w:val="20"/>
                <w:szCs w:val="20"/>
              </w:rPr>
              <w:t>%</w:t>
            </w:r>
          </w:p>
        </w:tc>
      </w:tr>
      <w:tr w:rsidR="00B80E17" w:rsidTr="00B80E17">
        <w:trPr>
          <w:jc w:val="center"/>
        </w:trPr>
        <w:tc>
          <w:tcPr>
            <w:tcW w:w="2082" w:type="dxa"/>
            <w:vMerge w:val="restart"/>
          </w:tcPr>
          <w:p w:rsidR="00B80E17" w:rsidRDefault="00B80E17" w:rsidP="003F628A">
            <w:pPr>
              <w:ind w:firstLine="0"/>
              <w:rPr>
                <w:sz w:val="20"/>
                <w:szCs w:val="20"/>
              </w:rPr>
            </w:pPr>
            <w:r w:rsidRPr="00FB2776">
              <w:rPr>
                <w:sz w:val="20"/>
                <w:szCs w:val="20"/>
              </w:rPr>
              <w:t>Внешняя материальная регуляция</w:t>
            </w:r>
          </w:p>
          <w:p w:rsidR="00AD4EFF" w:rsidRPr="00FB2776" w:rsidRDefault="00AD4EFF" w:rsidP="003F628A">
            <w:pPr>
              <w:ind w:firstLine="0"/>
              <w:rPr>
                <w:sz w:val="20"/>
                <w:szCs w:val="20"/>
              </w:rPr>
            </w:pPr>
          </w:p>
        </w:tc>
        <w:tc>
          <w:tcPr>
            <w:tcW w:w="391" w:type="dxa"/>
          </w:tcPr>
          <w:p w:rsidR="00B80E17" w:rsidRPr="00FB2776" w:rsidRDefault="00B80E17" w:rsidP="003F628A">
            <w:pPr>
              <w:ind w:firstLine="0"/>
              <w:rPr>
                <w:sz w:val="20"/>
                <w:szCs w:val="20"/>
              </w:rPr>
            </w:pPr>
            <w:r w:rsidRPr="00FB2776">
              <w:rPr>
                <w:sz w:val="20"/>
                <w:szCs w:val="20"/>
              </w:rPr>
              <w:t>1</w:t>
            </w:r>
          </w:p>
        </w:tc>
        <w:tc>
          <w:tcPr>
            <w:tcW w:w="4220" w:type="dxa"/>
          </w:tcPr>
          <w:p w:rsidR="00B80E17" w:rsidRPr="00B80E17" w:rsidRDefault="00B80E17" w:rsidP="003F628A">
            <w:pPr>
              <w:ind w:firstLine="0"/>
              <w:rPr>
                <w:sz w:val="20"/>
                <w:szCs w:val="20"/>
              </w:rPr>
            </w:pPr>
            <w:r w:rsidRPr="00B80E17">
              <w:rPr>
                <w:sz w:val="20"/>
                <w:szCs w:val="20"/>
              </w:rPr>
              <w:t>Потому что меня будут финансово вознаграждать только в том случае, если я приложу достаточно усилий на своей работе/стажировке (например, работодатель, руководитель)</w:t>
            </w:r>
          </w:p>
        </w:tc>
        <w:tc>
          <w:tcPr>
            <w:tcW w:w="1842" w:type="dxa"/>
            <w:vAlign w:val="center"/>
          </w:tcPr>
          <w:p w:rsidR="00B80E17" w:rsidRPr="00B80E17" w:rsidRDefault="00B80E17" w:rsidP="003F628A">
            <w:pPr>
              <w:ind w:firstLine="0"/>
              <w:jc w:val="center"/>
              <w:rPr>
                <w:sz w:val="20"/>
                <w:szCs w:val="20"/>
              </w:rPr>
            </w:pPr>
            <w:r w:rsidRPr="00B80E17">
              <w:rPr>
                <w:sz w:val="20"/>
                <w:szCs w:val="20"/>
              </w:rPr>
              <w:t>21,875</w:t>
            </w:r>
            <w:r>
              <w:rPr>
                <w:sz w:val="20"/>
                <w:szCs w:val="20"/>
              </w:rPr>
              <w:t>%</w:t>
            </w:r>
          </w:p>
        </w:tc>
      </w:tr>
      <w:tr w:rsidR="00B80E17" w:rsidTr="00B80E17">
        <w:trPr>
          <w:jc w:val="center"/>
        </w:trPr>
        <w:tc>
          <w:tcPr>
            <w:tcW w:w="2082" w:type="dxa"/>
            <w:vMerge/>
          </w:tcPr>
          <w:p w:rsidR="00B80E17" w:rsidRPr="00FB2776" w:rsidRDefault="00B80E17" w:rsidP="003F628A">
            <w:pPr>
              <w:ind w:firstLine="0"/>
              <w:rPr>
                <w:sz w:val="20"/>
                <w:szCs w:val="20"/>
              </w:rPr>
            </w:pPr>
          </w:p>
        </w:tc>
        <w:tc>
          <w:tcPr>
            <w:tcW w:w="391" w:type="dxa"/>
          </w:tcPr>
          <w:p w:rsidR="00B80E17" w:rsidRPr="00FB2776" w:rsidRDefault="00B80E17" w:rsidP="003F628A">
            <w:pPr>
              <w:ind w:firstLine="0"/>
              <w:rPr>
                <w:sz w:val="20"/>
                <w:szCs w:val="20"/>
              </w:rPr>
            </w:pPr>
            <w:r w:rsidRPr="00FB2776">
              <w:rPr>
                <w:sz w:val="20"/>
                <w:szCs w:val="20"/>
              </w:rPr>
              <w:t>2</w:t>
            </w:r>
          </w:p>
        </w:tc>
        <w:tc>
          <w:tcPr>
            <w:tcW w:w="4220" w:type="dxa"/>
          </w:tcPr>
          <w:p w:rsidR="00B80E17" w:rsidRPr="00B80E17" w:rsidRDefault="00B80E17" w:rsidP="003F628A">
            <w:pPr>
              <w:ind w:firstLine="0"/>
              <w:rPr>
                <w:sz w:val="20"/>
                <w:szCs w:val="20"/>
              </w:rPr>
            </w:pPr>
            <w:r w:rsidRPr="00B80E17">
              <w:rPr>
                <w:sz w:val="20"/>
                <w:szCs w:val="20"/>
              </w:rPr>
              <w:t>Потому что мне предлагают большую гарантию занятости, если я приложу достаточно усилий (например, работодатель, руководитель)</w:t>
            </w:r>
          </w:p>
        </w:tc>
        <w:tc>
          <w:tcPr>
            <w:tcW w:w="1842" w:type="dxa"/>
            <w:vAlign w:val="center"/>
          </w:tcPr>
          <w:p w:rsidR="00B80E17" w:rsidRPr="00B80E17" w:rsidRDefault="00B80E17" w:rsidP="003F628A">
            <w:pPr>
              <w:ind w:firstLine="0"/>
              <w:jc w:val="center"/>
              <w:rPr>
                <w:sz w:val="20"/>
                <w:szCs w:val="20"/>
              </w:rPr>
            </w:pPr>
            <w:r w:rsidRPr="00B80E17">
              <w:rPr>
                <w:sz w:val="20"/>
                <w:szCs w:val="20"/>
              </w:rPr>
              <w:t>18,75</w:t>
            </w:r>
            <w:r>
              <w:rPr>
                <w:sz w:val="20"/>
                <w:szCs w:val="20"/>
              </w:rPr>
              <w:t>%</w:t>
            </w:r>
          </w:p>
        </w:tc>
      </w:tr>
      <w:tr w:rsidR="00B80E17" w:rsidTr="00B80E17">
        <w:trPr>
          <w:jc w:val="center"/>
        </w:trPr>
        <w:tc>
          <w:tcPr>
            <w:tcW w:w="2082" w:type="dxa"/>
            <w:vMerge/>
          </w:tcPr>
          <w:p w:rsidR="00B80E17" w:rsidRPr="00FB2776" w:rsidRDefault="00B80E17" w:rsidP="003F628A">
            <w:pPr>
              <w:ind w:firstLine="0"/>
              <w:rPr>
                <w:sz w:val="20"/>
                <w:szCs w:val="20"/>
              </w:rPr>
            </w:pPr>
          </w:p>
        </w:tc>
        <w:tc>
          <w:tcPr>
            <w:tcW w:w="391" w:type="dxa"/>
          </w:tcPr>
          <w:p w:rsidR="00B80E17" w:rsidRPr="00FB2776" w:rsidRDefault="00B80E17" w:rsidP="003F628A">
            <w:pPr>
              <w:ind w:firstLine="0"/>
              <w:rPr>
                <w:sz w:val="20"/>
                <w:szCs w:val="20"/>
              </w:rPr>
            </w:pPr>
            <w:r w:rsidRPr="00FB2776">
              <w:rPr>
                <w:sz w:val="20"/>
                <w:szCs w:val="20"/>
              </w:rPr>
              <w:t>3</w:t>
            </w:r>
          </w:p>
        </w:tc>
        <w:tc>
          <w:tcPr>
            <w:tcW w:w="4220" w:type="dxa"/>
          </w:tcPr>
          <w:p w:rsidR="00B80E17" w:rsidRPr="00FB2776" w:rsidRDefault="00B80E17" w:rsidP="003F628A">
            <w:pPr>
              <w:ind w:firstLine="0"/>
              <w:rPr>
                <w:sz w:val="20"/>
                <w:szCs w:val="20"/>
              </w:rPr>
            </w:pPr>
            <w:r w:rsidRPr="00FB2776">
              <w:rPr>
                <w:sz w:val="20"/>
                <w:szCs w:val="20"/>
              </w:rPr>
              <w:t>Потому что я рискую потерять работу/стажировку, если не приложу достаточно усилий</w:t>
            </w:r>
          </w:p>
        </w:tc>
        <w:tc>
          <w:tcPr>
            <w:tcW w:w="1842" w:type="dxa"/>
            <w:vAlign w:val="center"/>
          </w:tcPr>
          <w:p w:rsidR="00B80E17" w:rsidRPr="00FB2776" w:rsidRDefault="00B80E17" w:rsidP="003F628A">
            <w:pPr>
              <w:ind w:firstLine="0"/>
              <w:jc w:val="center"/>
              <w:rPr>
                <w:sz w:val="20"/>
                <w:szCs w:val="20"/>
              </w:rPr>
            </w:pPr>
            <w:r w:rsidRPr="001068A1">
              <w:rPr>
                <w:sz w:val="20"/>
                <w:szCs w:val="20"/>
              </w:rPr>
              <w:t>9,375</w:t>
            </w:r>
            <w:r>
              <w:rPr>
                <w:sz w:val="20"/>
                <w:szCs w:val="20"/>
              </w:rPr>
              <w:t>%</w:t>
            </w:r>
          </w:p>
        </w:tc>
      </w:tr>
      <w:tr w:rsidR="00B80E17" w:rsidTr="00B80E17">
        <w:trPr>
          <w:jc w:val="center"/>
        </w:trPr>
        <w:tc>
          <w:tcPr>
            <w:tcW w:w="2082" w:type="dxa"/>
            <w:vMerge w:val="restart"/>
          </w:tcPr>
          <w:p w:rsidR="00B80E17" w:rsidRPr="00FB2776" w:rsidRDefault="00B80E17" w:rsidP="003F628A">
            <w:pPr>
              <w:ind w:firstLine="0"/>
              <w:rPr>
                <w:sz w:val="20"/>
                <w:szCs w:val="20"/>
              </w:rPr>
            </w:pPr>
            <w:r w:rsidRPr="00FB2776">
              <w:rPr>
                <w:sz w:val="20"/>
                <w:szCs w:val="20"/>
              </w:rPr>
              <w:t>Интроецированная</w:t>
            </w:r>
            <w:r>
              <w:rPr>
                <w:sz w:val="20"/>
                <w:szCs w:val="20"/>
              </w:rPr>
              <w:t xml:space="preserve"> регуляция</w:t>
            </w:r>
          </w:p>
        </w:tc>
        <w:tc>
          <w:tcPr>
            <w:tcW w:w="391" w:type="dxa"/>
          </w:tcPr>
          <w:p w:rsidR="00B80E17" w:rsidRPr="00C0150C" w:rsidRDefault="00B80E17" w:rsidP="003F628A">
            <w:pPr>
              <w:ind w:firstLine="0"/>
              <w:rPr>
                <w:b/>
                <w:sz w:val="20"/>
                <w:szCs w:val="20"/>
              </w:rPr>
            </w:pPr>
            <w:r w:rsidRPr="00C0150C">
              <w:rPr>
                <w:b/>
                <w:sz w:val="20"/>
                <w:szCs w:val="20"/>
              </w:rPr>
              <w:t>1</w:t>
            </w:r>
          </w:p>
        </w:tc>
        <w:tc>
          <w:tcPr>
            <w:tcW w:w="4220" w:type="dxa"/>
          </w:tcPr>
          <w:p w:rsidR="00B80E17" w:rsidRPr="00C0150C" w:rsidRDefault="00B80E17" w:rsidP="003F628A">
            <w:pPr>
              <w:ind w:firstLine="0"/>
              <w:rPr>
                <w:b/>
                <w:sz w:val="20"/>
                <w:szCs w:val="20"/>
              </w:rPr>
            </w:pPr>
            <w:r w:rsidRPr="00C0150C">
              <w:rPr>
                <w:b/>
                <w:sz w:val="20"/>
                <w:szCs w:val="20"/>
              </w:rPr>
              <w:t>Потому что я должен(а) доказать себе, что я могу</w:t>
            </w:r>
          </w:p>
        </w:tc>
        <w:tc>
          <w:tcPr>
            <w:tcW w:w="1842" w:type="dxa"/>
            <w:vAlign w:val="center"/>
          </w:tcPr>
          <w:p w:rsidR="00B80E17" w:rsidRPr="00C0150C" w:rsidRDefault="00B80E17" w:rsidP="003F628A">
            <w:pPr>
              <w:ind w:firstLine="0"/>
              <w:jc w:val="center"/>
              <w:rPr>
                <w:b/>
                <w:sz w:val="20"/>
                <w:szCs w:val="20"/>
              </w:rPr>
            </w:pPr>
            <w:r w:rsidRPr="00C0150C">
              <w:rPr>
                <w:b/>
                <w:sz w:val="20"/>
                <w:szCs w:val="20"/>
              </w:rPr>
              <w:t>31,25%</w:t>
            </w:r>
          </w:p>
        </w:tc>
      </w:tr>
      <w:tr w:rsidR="00B80E17" w:rsidTr="00B80E17">
        <w:trPr>
          <w:jc w:val="center"/>
        </w:trPr>
        <w:tc>
          <w:tcPr>
            <w:tcW w:w="2082" w:type="dxa"/>
            <w:vMerge/>
          </w:tcPr>
          <w:p w:rsidR="00B80E17" w:rsidRPr="00FB2776" w:rsidRDefault="00B80E17" w:rsidP="003F628A">
            <w:pPr>
              <w:ind w:firstLine="0"/>
              <w:rPr>
                <w:sz w:val="20"/>
                <w:szCs w:val="20"/>
              </w:rPr>
            </w:pPr>
          </w:p>
        </w:tc>
        <w:tc>
          <w:tcPr>
            <w:tcW w:w="391" w:type="dxa"/>
          </w:tcPr>
          <w:p w:rsidR="00B80E17" w:rsidRPr="00C0150C" w:rsidRDefault="00B80E17" w:rsidP="003F628A">
            <w:pPr>
              <w:ind w:firstLine="0"/>
              <w:rPr>
                <w:b/>
                <w:sz w:val="20"/>
                <w:szCs w:val="20"/>
              </w:rPr>
            </w:pPr>
            <w:r w:rsidRPr="00C0150C">
              <w:rPr>
                <w:b/>
                <w:sz w:val="20"/>
                <w:szCs w:val="20"/>
              </w:rPr>
              <w:t>2</w:t>
            </w:r>
          </w:p>
        </w:tc>
        <w:tc>
          <w:tcPr>
            <w:tcW w:w="4220" w:type="dxa"/>
          </w:tcPr>
          <w:p w:rsidR="00B80E17" w:rsidRPr="00C0150C" w:rsidRDefault="00B80E17" w:rsidP="003F628A">
            <w:pPr>
              <w:ind w:firstLine="0"/>
              <w:rPr>
                <w:b/>
                <w:sz w:val="20"/>
                <w:szCs w:val="20"/>
              </w:rPr>
            </w:pPr>
            <w:r w:rsidRPr="00C0150C">
              <w:rPr>
                <w:b/>
                <w:sz w:val="20"/>
                <w:szCs w:val="20"/>
              </w:rPr>
              <w:t>Потому что это заставляет меня гордиться собой</w:t>
            </w:r>
          </w:p>
        </w:tc>
        <w:tc>
          <w:tcPr>
            <w:tcW w:w="1842" w:type="dxa"/>
            <w:vAlign w:val="center"/>
          </w:tcPr>
          <w:p w:rsidR="00B80E17" w:rsidRPr="00C0150C" w:rsidRDefault="00B80E17" w:rsidP="003F628A">
            <w:pPr>
              <w:ind w:firstLine="0"/>
              <w:jc w:val="center"/>
              <w:rPr>
                <w:b/>
                <w:sz w:val="20"/>
                <w:szCs w:val="20"/>
              </w:rPr>
            </w:pPr>
            <w:r w:rsidRPr="00C0150C">
              <w:rPr>
                <w:b/>
                <w:sz w:val="20"/>
                <w:szCs w:val="20"/>
              </w:rPr>
              <w:t>28,125</w:t>
            </w:r>
            <w:r w:rsidR="00A60DBD">
              <w:rPr>
                <w:b/>
                <w:sz w:val="20"/>
                <w:szCs w:val="20"/>
              </w:rPr>
              <w:t>%</w:t>
            </w:r>
          </w:p>
        </w:tc>
      </w:tr>
      <w:tr w:rsidR="00B80E17" w:rsidTr="00B80E17">
        <w:trPr>
          <w:jc w:val="center"/>
        </w:trPr>
        <w:tc>
          <w:tcPr>
            <w:tcW w:w="2082" w:type="dxa"/>
            <w:vMerge/>
          </w:tcPr>
          <w:p w:rsidR="00B80E17" w:rsidRPr="00FB2776" w:rsidRDefault="00B80E17" w:rsidP="003F628A">
            <w:pPr>
              <w:ind w:firstLine="0"/>
              <w:rPr>
                <w:sz w:val="20"/>
                <w:szCs w:val="20"/>
              </w:rPr>
            </w:pPr>
          </w:p>
        </w:tc>
        <w:tc>
          <w:tcPr>
            <w:tcW w:w="391" w:type="dxa"/>
          </w:tcPr>
          <w:p w:rsidR="00B80E17" w:rsidRPr="00FB2776" w:rsidRDefault="00B80E17" w:rsidP="003F628A">
            <w:pPr>
              <w:ind w:firstLine="0"/>
              <w:rPr>
                <w:sz w:val="20"/>
                <w:szCs w:val="20"/>
              </w:rPr>
            </w:pPr>
            <w:r w:rsidRPr="00FB2776">
              <w:rPr>
                <w:sz w:val="20"/>
                <w:szCs w:val="20"/>
              </w:rPr>
              <w:t>3</w:t>
            </w:r>
          </w:p>
        </w:tc>
        <w:tc>
          <w:tcPr>
            <w:tcW w:w="4220" w:type="dxa"/>
          </w:tcPr>
          <w:p w:rsidR="00B80E17" w:rsidRPr="00FB2776" w:rsidRDefault="00B80E17" w:rsidP="003F628A">
            <w:pPr>
              <w:ind w:firstLine="0"/>
              <w:rPr>
                <w:sz w:val="20"/>
                <w:szCs w:val="20"/>
              </w:rPr>
            </w:pPr>
            <w:r w:rsidRPr="00FB2776">
              <w:rPr>
                <w:sz w:val="20"/>
                <w:szCs w:val="20"/>
              </w:rPr>
              <w:t>Потому что иначе мне будет стыдно за себя</w:t>
            </w:r>
          </w:p>
        </w:tc>
        <w:tc>
          <w:tcPr>
            <w:tcW w:w="1842" w:type="dxa"/>
            <w:vAlign w:val="center"/>
          </w:tcPr>
          <w:p w:rsidR="00B80E17" w:rsidRPr="00FB2776" w:rsidRDefault="00B80E17" w:rsidP="003F628A">
            <w:pPr>
              <w:ind w:firstLine="0"/>
              <w:jc w:val="center"/>
              <w:rPr>
                <w:sz w:val="20"/>
                <w:szCs w:val="20"/>
              </w:rPr>
            </w:pPr>
            <w:r w:rsidRPr="00B80E17">
              <w:rPr>
                <w:sz w:val="20"/>
                <w:szCs w:val="20"/>
              </w:rPr>
              <w:t>25</w:t>
            </w:r>
            <w:r>
              <w:rPr>
                <w:sz w:val="20"/>
                <w:szCs w:val="20"/>
              </w:rPr>
              <w:t>%</w:t>
            </w:r>
          </w:p>
        </w:tc>
      </w:tr>
      <w:tr w:rsidR="00B80E17" w:rsidTr="00B80E17">
        <w:trPr>
          <w:jc w:val="center"/>
        </w:trPr>
        <w:tc>
          <w:tcPr>
            <w:tcW w:w="2082" w:type="dxa"/>
            <w:vMerge/>
          </w:tcPr>
          <w:p w:rsidR="00B80E17" w:rsidRPr="00FB2776" w:rsidRDefault="00B80E17" w:rsidP="003F628A">
            <w:pPr>
              <w:ind w:firstLine="0"/>
              <w:rPr>
                <w:sz w:val="20"/>
                <w:szCs w:val="20"/>
              </w:rPr>
            </w:pPr>
          </w:p>
        </w:tc>
        <w:tc>
          <w:tcPr>
            <w:tcW w:w="391" w:type="dxa"/>
          </w:tcPr>
          <w:p w:rsidR="00B80E17" w:rsidRPr="00FB2776" w:rsidRDefault="00B80E17" w:rsidP="003F628A">
            <w:pPr>
              <w:ind w:firstLine="0"/>
              <w:rPr>
                <w:sz w:val="20"/>
                <w:szCs w:val="20"/>
              </w:rPr>
            </w:pPr>
            <w:r w:rsidRPr="00FB2776">
              <w:rPr>
                <w:sz w:val="20"/>
                <w:szCs w:val="20"/>
              </w:rPr>
              <w:t>4</w:t>
            </w:r>
          </w:p>
        </w:tc>
        <w:tc>
          <w:tcPr>
            <w:tcW w:w="4220" w:type="dxa"/>
          </w:tcPr>
          <w:p w:rsidR="00B80E17" w:rsidRPr="00FB2776" w:rsidRDefault="00B80E17" w:rsidP="003F628A">
            <w:pPr>
              <w:ind w:firstLine="0"/>
              <w:rPr>
                <w:sz w:val="20"/>
                <w:szCs w:val="20"/>
              </w:rPr>
            </w:pPr>
            <w:r w:rsidRPr="00FB2776">
              <w:rPr>
                <w:sz w:val="20"/>
                <w:szCs w:val="20"/>
              </w:rPr>
              <w:t>Потому что иначе я буду плохо себя чувствовать</w:t>
            </w:r>
          </w:p>
        </w:tc>
        <w:tc>
          <w:tcPr>
            <w:tcW w:w="1842" w:type="dxa"/>
            <w:vAlign w:val="center"/>
          </w:tcPr>
          <w:p w:rsidR="00B80E17" w:rsidRPr="00FB2776" w:rsidRDefault="00B80E17" w:rsidP="003F628A">
            <w:pPr>
              <w:ind w:firstLine="0"/>
              <w:jc w:val="center"/>
              <w:rPr>
                <w:sz w:val="20"/>
                <w:szCs w:val="20"/>
              </w:rPr>
            </w:pPr>
            <w:r w:rsidRPr="00B80E17">
              <w:rPr>
                <w:sz w:val="20"/>
                <w:szCs w:val="20"/>
              </w:rPr>
              <w:t>18,75</w:t>
            </w:r>
            <w:r w:rsidR="00A60DBD">
              <w:rPr>
                <w:sz w:val="20"/>
                <w:szCs w:val="20"/>
              </w:rPr>
              <w:t>%</w:t>
            </w:r>
          </w:p>
        </w:tc>
      </w:tr>
      <w:tr w:rsidR="00B80E17" w:rsidTr="00B80E17">
        <w:trPr>
          <w:jc w:val="center"/>
        </w:trPr>
        <w:tc>
          <w:tcPr>
            <w:tcW w:w="2082" w:type="dxa"/>
            <w:vMerge w:val="restart"/>
          </w:tcPr>
          <w:p w:rsidR="00AD4EFF" w:rsidRPr="00FB2776" w:rsidRDefault="00B80E17" w:rsidP="003F628A">
            <w:pPr>
              <w:ind w:firstLine="0"/>
              <w:rPr>
                <w:sz w:val="20"/>
                <w:szCs w:val="20"/>
              </w:rPr>
            </w:pPr>
            <w:r w:rsidRPr="00FB2776">
              <w:rPr>
                <w:sz w:val="20"/>
                <w:szCs w:val="20"/>
              </w:rPr>
              <w:t>Идентифицированная</w:t>
            </w:r>
            <w:r>
              <w:rPr>
                <w:sz w:val="20"/>
                <w:szCs w:val="20"/>
              </w:rPr>
              <w:t xml:space="preserve"> регуляция</w:t>
            </w:r>
          </w:p>
        </w:tc>
        <w:tc>
          <w:tcPr>
            <w:tcW w:w="391" w:type="dxa"/>
          </w:tcPr>
          <w:p w:rsidR="00B80E17" w:rsidRPr="00C0150C" w:rsidRDefault="00B80E17" w:rsidP="003F628A">
            <w:pPr>
              <w:ind w:firstLine="0"/>
              <w:rPr>
                <w:b/>
                <w:sz w:val="20"/>
                <w:szCs w:val="20"/>
              </w:rPr>
            </w:pPr>
            <w:r w:rsidRPr="00C0150C">
              <w:rPr>
                <w:b/>
                <w:sz w:val="20"/>
                <w:szCs w:val="20"/>
              </w:rPr>
              <w:t>1</w:t>
            </w:r>
          </w:p>
        </w:tc>
        <w:tc>
          <w:tcPr>
            <w:tcW w:w="4220" w:type="dxa"/>
          </w:tcPr>
          <w:p w:rsidR="00B80E17" w:rsidRPr="00C0150C" w:rsidRDefault="00B80E17" w:rsidP="003F628A">
            <w:pPr>
              <w:ind w:firstLine="0"/>
              <w:rPr>
                <w:b/>
                <w:sz w:val="20"/>
                <w:szCs w:val="20"/>
              </w:rPr>
            </w:pPr>
            <w:r w:rsidRPr="00C0150C">
              <w:rPr>
                <w:b/>
                <w:sz w:val="20"/>
                <w:szCs w:val="20"/>
              </w:rPr>
              <w:t>Потому что я считаю важным прикладывать усилия на этой работе/стажировке</w:t>
            </w:r>
          </w:p>
        </w:tc>
        <w:tc>
          <w:tcPr>
            <w:tcW w:w="1842" w:type="dxa"/>
            <w:vAlign w:val="center"/>
          </w:tcPr>
          <w:p w:rsidR="00B80E17" w:rsidRPr="00C0150C" w:rsidRDefault="00B80E17" w:rsidP="003F628A">
            <w:pPr>
              <w:ind w:firstLine="0"/>
              <w:jc w:val="center"/>
              <w:rPr>
                <w:b/>
                <w:sz w:val="20"/>
                <w:szCs w:val="20"/>
              </w:rPr>
            </w:pPr>
            <w:r w:rsidRPr="00C0150C">
              <w:rPr>
                <w:b/>
                <w:sz w:val="20"/>
                <w:szCs w:val="20"/>
              </w:rPr>
              <w:t>43,75%</w:t>
            </w:r>
          </w:p>
        </w:tc>
      </w:tr>
      <w:tr w:rsidR="00B80E17" w:rsidTr="00B80E17">
        <w:trPr>
          <w:jc w:val="center"/>
        </w:trPr>
        <w:tc>
          <w:tcPr>
            <w:tcW w:w="2082" w:type="dxa"/>
            <w:vMerge/>
          </w:tcPr>
          <w:p w:rsidR="00B80E17" w:rsidRPr="00FB2776" w:rsidRDefault="00B80E17" w:rsidP="003F628A">
            <w:pPr>
              <w:ind w:firstLine="0"/>
              <w:rPr>
                <w:sz w:val="20"/>
                <w:szCs w:val="20"/>
              </w:rPr>
            </w:pPr>
          </w:p>
        </w:tc>
        <w:tc>
          <w:tcPr>
            <w:tcW w:w="391" w:type="dxa"/>
          </w:tcPr>
          <w:p w:rsidR="00B80E17" w:rsidRPr="00FB2776" w:rsidRDefault="00B80E17" w:rsidP="003F628A">
            <w:pPr>
              <w:ind w:firstLine="0"/>
              <w:rPr>
                <w:sz w:val="20"/>
                <w:szCs w:val="20"/>
              </w:rPr>
            </w:pPr>
            <w:r w:rsidRPr="00FB2776">
              <w:rPr>
                <w:sz w:val="20"/>
                <w:szCs w:val="20"/>
              </w:rPr>
              <w:t>2</w:t>
            </w:r>
          </w:p>
        </w:tc>
        <w:tc>
          <w:tcPr>
            <w:tcW w:w="4220" w:type="dxa"/>
          </w:tcPr>
          <w:p w:rsidR="00B80E17" w:rsidRPr="00FB2776" w:rsidRDefault="00B80E17" w:rsidP="003F628A">
            <w:pPr>
              <w:ind w:firstLine="0"/>
              <w:rPr>
                <w:sz w:val="20"/>
                <w:szCs w:val="20"/>
              </w:rPr>
            </w:pPr>
            <w:r w:rsidRPr="00FB2776">
              <w:rPr>
                <w:sz w:val="20"/>
                <w:szCs w:val="20"/>
              </w:rPr>
              <w:t>Потому что усилия на этой работе/стажировке соответствуют моим личным ценностям</w:t>
            </w:r>
          </w:p>
        </w:tc>
        <w:tc>
          <w:tcPr>
            <w:tcW w:w="1842" w:type="dxa"/>
            <w:vAlign w:val="center"/>
          </w:tcPr>
          <w:p w:rsidR="00B80E17" w:rsidRPr="00FB2776" w:rsidRDefault="00B80E17" w:rsidP="003F628A">
            <w:pPr>
              <w:ind w:firstLine="0"/>
              <w:jc w:val="center"/>
              <w:rPr>
                <w:sz w:val="20"/>
                <w:szCs w:val="20"/>
              </w:rPr>
            </w:pPr>
            <w:r w:rsidRPr="00B80E17">
              <w:rPr>
                <w:sz w:val="20"/>
                <w:szCs w:val="20"/>
              </w:rPr>
              <w:t>21,875</w:t>
            </w:r>
            <w:r>
              <w:rPr>
                <w:sz w:val="20"/>
                <w:szCs w:val="20"/>
              </w:rPr>
              <w:t>%</w:t>
            </w:r>
          </w:p>
        </w:tc>
      </w:tr>
      <w:tr w:rsidR="00B80E17" w:rsidTr="00B80E17">
        <w:trPr>
          <w:jc w:val="center"/>
        </w:trPr>
        <w:tc>
          <w:tcPr>
            <w:tcW w:w="2082" w:type="dxa"/>
            <w:vMerge/>
          </w:tcPr>
          <w:p w:rsidR="00B80E17" w:rsidRPr="00FB2776" w:rsidRDefault="00B80E17" w:rsidP="003F628A">
            <w:pPr>
              <w:ind w:firstLine="0"/>
              <w:rPr>
                <w:sz w:val="20"/>
                <w:szCs w:val="20"/>
              </w:rPr>
            </w:pPr>
          </w:p>
        </w:tc>
        <w:tc>
          <w:tcPr>
            <w:tcW w:w="391" w:type="dxa"/>
          </w:tcPr>
          <w:p w:rsidR="00B80E17" w:rsidRPr="00C0150C" w:rsidRDefault="00B80E17" w:rsidP="003F628A">
            <w:pPr>
              <w:ind w:firstLine="0"/>
              <w:rPr>
                <w:b/>
                <w:sz w:val="20"/>
                <w:szCs w:val="20"/>
              </w:rPr>
            </w:pPr>
            <w:r w:rsidRPr="00C0150C">
              <w:rPr>
                <w:b/>
                <w:sz w:val="20"/>
                <w:szCs w:val="20"/>
              </w:rPr>
              <w:t>3</w:t>
            </w:r>
          </w:p>
        </w:tc>
        <w:tc>
          <w:tcPr>
            <w:tcW w:w="4220" w:type="dxa"/>
          </w:tcPr>
          <w:p w:rsidR="00B80E17" w:rsidRPr="00C0150C" w:rsidRDefault="00B80E17" w:rsidP="003F628A">
            <w:pPr>
              <w:ind w:firstLine="0"/>
              <w:rPr>
                <w:b/>
                <w:sz w:val="20"/>
                <w:szCs w:val="20"/>
              </w:rPr>
            </w:pPr>
            <w:r w:rsidRPr="00C0150C">
              <w:rPr>
                <w:b/>
                <w:sz w:val="20"/>
                <w:szCs w:val="20"/>
              </w:rPr>
              <w:t>Потому что прикладывать усилия на этой работе/стажировке имеет личное значение для меня</w:t>
            </w:r>
          </w:p>
        </w:tc>
        <w:tc>
          <w:tcPr>
            <w:tcW w:w="1842" w:type="dxa"/>
            <w:vAlign w:val="center"/>
          </w:tcPr>
          <w:p w:rsidR="00B80E17" w:rsidRPr="00C0150C" w:rsidRDefault="00B80E17" w:rsidP="003F628A">
            <w:pPr>
              <w:ind w:firstLine="0"/>
              <w:jc w:val="center"/>
              <w:rPr>
                <w:b/>
                <w:sz w:val="20"/>
                <w:szCs w:val="20"/>
              </w:rPr>
            </w:pPr>
            <w:r w:rsidRPr="00C0150C">
              <w:rPr>
                <w:b/>
                <w:sz w:val="20"/>
                <w:szCs w:val="20"/>
              </w:rPr>
              <w:t>31,25%</w:t>
            </w:r>
          </w:p>
        </w:tc>
      </w:tr>
      <w:tr w:rsidR="00B80E17" w:rsidTr="00B80E17">
        <w:trPr>
          <w:jc w:val="center"/>
        </w:trPr>
        <w:tc>
          <w:tcPr>
            <w:tcW w:w="2082" w:type="dxa"/>
            <w:vMerge w:val="restart"/>
          </w:tcPr>
          <w:p w:rsidR="00AD4EFF" w:rsidRPr="00FB2776" w:rsidRDefault="00B80E17" w:rsidP="003F628A">
            <w:pPr>
              <w:ind w:firstLine="0"/>
              <w:rPr>
                <w:sz w:val="20"/>
                <w:szCs w:val="20"/>
              </w:rPr>
            </w:pPr>
            <w:r w:rsidRPr="00FB2776">
              <w:rPr>
                <w:sz w:val="20"/>
                <w:szCs w:val="20"/>
              </w:rPr>
              <w:t>Внутренняя мотивация</w:t>
            </w:r>
          </w:p>
        </w:tc>
        <w:tc>
          <w:tcPr>
            <w:tcW w:w="391" w:type="dxa"/>
          </w:tcPr>
          <w:p w:rsidR="00B80E17" w:rsidRPr="00C0150C" w:rsidRDefault="00B80E17" w:rsidP="003F628A">
            <w:pPr>
              <w:ind w:firstLine="0"/>
              <w:rPr>
                <w:b/>
                <w:sz w:val="20"/>
                <w:szCs w:val="20"/>
              </w:rPr>
            </w:pPr>
            <w:r w:rsidRPr="00C0150C">
              <w:rPr>
                <w:b/>
                <w:sz w:val="20"/>
                <w:szCs w:val="20"/>
              </w:rPr>
              <w:t>1</w:t>
            </w:r>
          </w:p>
        </w:tc>
        <w:tc>
          <w:tcPr>
            <w:tcW w:w="4220" w:type="dxa"/>
          </w:tcPr>
          <w:p w:rsidR="00B80E17" w:rsidRPr="00C0150C" w:rsidRDefault="00B80E17" w:rsidP="003F628A">
            <w:pPr>
              <w:ind w:firstLine="0"/>
              <w:rPr>
                <w:b/>
                <w:sz w:val="20"/>
                <w:szCs w:val="20"/>
              </w:rPr>
            </w:pPr>
            <w:r w:rsidRPr="00C0150C">
              <w:rPr>
                <w:b/>
                <w:sz w:val="20"/>
                <w:szCs w:val="20"/>
              </w:rPr>
              <w:t>Потому что я получаю удовольствие от своей работы/стажировки</w:t>
            </w:r>
          </w:p>
        </w:tc>
        <w:tc>
          <w:tcPr>
            <w:tcW w:w="1842" w:type="dxa"/>
            <w:vAlign w:val="center"/>
          </w:tcPr>
          <w:p w:rsidR="00B80E17" w:rsidRPr="00C0150C" w:rsidRDefault="00B80E17" w:rsidP="003F628A">
            <w:pPr>
              <w:ind w:firstLine="0"/>
              <w:jc w:val="center"/>
              <w:rPr>
                <w:b/>
                <w:sz w:val="20"/>
                <w:szCs w:val="20"/>
              </w:rPr>
            </w:pPr>
            <w:r w:rsidRPr="00C0150C">
              <w:rPr>
                <w:b/>
                <w:sz w:val="20"/>
                <w:szCs w:val="20"/>
              </w:rPr>
              <w:t>53,125%</w:t>
            </w:r>
          </w:p>
        </w:tc>
      </w:tr>
      <w:tr w:rsidR="00B80E17" w:rsidTr="00B80E17">
        <w:trPr>
          <w:jc w:val="center"/>
        </w:trPr>
        <w:tc>
          <w:tcPr>
            <w:tcW w:w="2082" w:type="dxa"/>
            <w:vMerge/>
          </w:tcPr>
          <w:p w:rsidR="00B80E17" w:rsidRPr="00FB2776" w:rsidRDefault="00B80E17" w:rsidP="003F628A">
            <w:pPr>
              <w:ind w:firstLine="0"/>
              <w:rPr>
                <w:sz w:val="20"/>
                <w:szCs w:val="20"/>
              </w:rPr>
            </w:pPr>
          </w:p>
        </w:tc>
        <w:tc>
          <w:tcPr>
            <w:tcW w:w="391" w:type="dxa"/>
          </w:tcPr>
          <w:p w:rsidR="00B80E17" w:rsidRPr="00FB2776" w:rsidRDefault="00B80E17" w:rsidP="003F628A">
            <w:pPr>
              <w:ind w:firstLine="0"/>
              <w:rPr>
                <w:sz w:val="20"/>
                <w:szCs w:val="20"/>
              </w:rPr>
            </w:pPr>
            <w:r w:rsidRPr="00FB2776">
              <w:rPr>
                <w:sz w:val="20"/>
                <w:szCs w:val="20"/>
              </w:rPr>
              <w:t>2</w:t>
            </w:r>
          </w:p>
        </w:tc>
        <w:tc>
          <w:tcPr>
            <w:tcW w:w="4220" w:type="dxa"/>
          </w:tcPr>
          <w:p w:rsidR="00B80E17" w:rsidRPr="00FB2776" w:rsidRDefault="00B80E17" w:rsidP="003F628A">
            <w:pPr>
              <w:ind w:firstLine="0"/>
              <w:rPr>
                <w:sz w:val="20"/>
                <w:szCs w:val="20"/>
              </w:rPr>
            </w:pPr>
            <w:r w:rsidRPr="00FB2776">
              <w:rPr>
                <w:sz w:val="20"/>
                <w:szCs w:val="20"/>
              </w:rPr>
              <w:t>Потому что то, что я делал(а) на своей работе/стажировке, было очень увлекательно, я с нетерпением ждал(а) этого</w:t>
            </w:r>
          </w:p>
        </w:tc>
        <w:tc>
          <w:tcPr>
            <w:tcW w:w="1842" w:type="dxa"/>
            <w:vAlign w:val="center"/>
          </w:tcPr>
          <w:p w:rsidR="00B80E17" w:rsidRPr="00FB2776" w:rsidRDefault="00B80E17" w:rsidP="003F628A">
            <w:pPr>
              <w:ind w:firstLine="0"/>
              <w:jc w:val="center"/>
              <w:rPr>
                <w:sz w:val="20"/>
                <w:szCs w:val="20"/>
              </w:rPr>
            </w:pPr>
            <w:r w:rsidRPr="00B80E17">
              <w:rPr>
                <w:sz w:val="20"/>
                <w:szCs w:val="20"/>
              </w:rPr>
              <w:t>18,75</w:t>
            </w:r>
            <w:r w:rsidR="00A60DBD">
              <w:rPr>
                <w:sz w:val="20"/>
                <w:szCs w:val="20"/>
              </w:rPr>
              <w:t>%</w:t>
            </w:r>
          </w:p>
        </w:tc>
      </w:tr>
      <w:tr w:rsidR="00B80E17" w:rsidTr="00B80E17">
        <w:trPr>
          <w:jc w:val="center"/>
        </w:trPr>
        <w:tc>
          <w:tcPr>
            <w:tcW w:w="2082" w:type="dxa"/>
            <w:vMerge/>
          </w:tcPr>
          <w:p w:rsidR="00B80E17" w:rsidRPr="00FB2776" w:rsidRDefault="00B80E17" w:rsidP="003F628A">
            <w:pPr>
              <w:ind w:firstLine="0"/>
              <w:rPr>
                <w:sz w:val="20"/>
                <w:szCs w:val="20"/>
              </w:rPr>
            </w:pPr>
          </w:p>
        </w:tc>
        <w:tc>
          <w:tcPr>
            <w:tcW w:w="391" w:type="dxa"/>
          </w:tcPr>
          <w:p w:rsidR="00B80E17" w:rsidRPr="00C0150C" w:rsidRDefault="00B80E17" w:rsidP="003F628A">
            <w:pPr>
              <w:ind w:firstLine="0"/>
              <w:rPr>
                <w:b/>
                <w:sz w:val="20"/>
                <w:szCs w:val="20"/>
              </w:rPr>
            </w:pPr>
            <w:r w:rsidRPr="00C0150C">
              <w:rPr>
                <w:b/>
                <w:sz w:val="20"/>
                <w:szCs w:val="20"/>
              </w:rPr>
              <w:t>3</w:t>
            </w:r>
          </w:p>
        </w:tc>
        <w:tc>
          <w:tcPr>
            <w:tcW w:w="4220" w:type="dxa"/>
          </w:tcPr>
          <w:p w:rsidR="00B80E17" w:rsidRPr="00C0150C" w:rsidRDefault="00B80E17" w:rsidP="003F628A">
            <w:pPr>
              <w:ind w:firstLine="0"/>
              <w:rPr>
                <w:b/>
                <w:sz w:val="20"/>
                <w:szCs w:val="20"/>
              </w:rPr>
            </w:pPr>
            <w:r w:rsidRPr="00C0150C">
              <w:rPr>
                <w:b/>
                <w:sz w:val="20"/>
                <w:szCs w:val="20"/>
              </w:rPr>
              <w:t>Потому что работа/стажировка, которой я занимался(ась), вызывала у меня интерес, любопытство, я хотел(а) больше узнать и большему научиться</w:t>
            </w:r>
          </w:p>
        </w:tc>
        <w:tc>
          <w:tcPr>
            <w:tcW w:w="1842" w:type="dxa"/>
            <w:vAlign w:val="center"/>
          </w:tcPr>
          <w:p w:rsidR="00B80E17" w:rsidRPr="00C0150C" w:rsidRDefault="00B80E17" w:rsidP="003F628A">
            <w:pPr>
              <w:ind w:firstLine="0"/>
              <w:jc w:val="center"/>
              <w:rPr>
                <w:b/>
                <w:sz w:val="20"/>
                <w:szCs w:val="20"/>
              </w:rPr>
            </w:pPr>
            <w:r w:rsidRPr="00C0150C">
              <w:rPr>
                <w:b/>
                <w:sz w:val="20"/>
                <w:szCs w:val="20"/>
              </w:rPr>
              <w:t>40,625%</w:t>
            </w:r>
          </w:p>
        </w:tc>
      </w:tr>
    </w:tbl>
    <w:p w:rsidR="00A947E4" w:rsidRDefault="00A947E4" w:rsidP="00A947E4"/>
    <w:p w:rsidR="00D12E25" w:rsidRPr="00EB5A60" w:rsidRDefault="00A947E4" w:rsidP="00EB5A60">
      <w:pPr>
        <w:rPr>
          <w:color w:val="C00000"/>
        </w:rPr>
      </w:pPr>
      <w:r>
        <w:t>Как видно из та</w:t>
      </w:r>
      <w:r w:rsidR="00C0150C">
        <w:t>блицы</w:t>
      </w:r>
      <w:r w:rsidR="00705CE8">
        <w:t xml:space="preserve"> 8</w:t>
      </w:r>
      <w:r w:rsidR="00C0150C">
        <w:t>, у респондентов преобладаю</w:t>
      </w:r>
      <w:r>
        <w:t xml:space="preserve">т </w:t>
      </w:r>
      <w:r w:rsidR="00847BE1">
        <w:t>внутренняя мотивация, интроецированная и идентифицированная регуляция</w:t>
      </w:r>
      <w:r w:rsidR="009202EB">
        <w:t>, так как утверждения, характеризующие данные типы регуляции, были выбраны ими чаще всего</w:t>
      </w:r>
      <w:r w:rsidR="00847BE1">
        <w:t>.</w:t>
      </w:r>
      <w:r w:rsidR="009435DC" w:rsidRPr="009435DC">
        <w:t xml:space="preserve"> </w:t>
      </w:r>
      <w:r w:rsidR="00D12E25" w:rsidRPr="00D12E25">
        <w:t>П</w:t>
      </w:r>
      <w:r w:rsidR="00982001">
        <w:t>реобладание внутренней мотивации говорит о том</w:t>
      </w:r>
      <w:r w:rsidR="00D12E25" w:rsidRPr="00D12E25">
        <w:t xml:space="preserve">, поколение </w:t>
      </w:r>
      <w:r w:rsidR="00D12E25" w:rsidRPr="00D12E25">
        <w:rPr>
          <w:lang w:val="en-US"/>
        </w:rPr>
        <w:t>Z</w:t>
      </w:r>
      <w:r w:rsidR="00D12E25" w:rsidRPr="00D12E25">
        <w:t xml:space="preserve"> готово заниматься рабочей деятельностью, потому что оно считает свою работу захватывающей и приятной. Они стремятся действовать для собственного </w:t>
      </w:r>
      <w:r w:rsidR="00D12E25">
        <w:t>удовольствия</w:t>
      </w:r>
      <w:r w:rsidR="00D12E25" w:rsidRPr="00FB1433">
        <w:t xml:space="preserve">, а не под влиянием внешнего давления, требований </w:t>
      </w:r>
      <w:r w:rsidR="00D12E25">
        <w:t xml:space="preserve">и вознаграждений. </w:t>
      </w:r>
      <w:r w:rsidR="00982001" w:rsidRPr="00982001">
        <w:t>П</w:t>
      </w:r>
      <w:r w:rsidR="00982001">
        <w:t>реобладание интроецированной регуляции мотивации свидетельствует о том, что</w:t>
      </w:r>
      <w:r w:rsidR="00D12E25">
        <w:t xml:space="preserve"> </w:t>
      </w:r>
      <w:r w:rsidR="00982001">
        <w:t>данное поколение руководствуется предотвращением чувств вины, тревоги, а также стремятся повысить свою самооценку п</w:t>
      </w:r>
      <w:r w:rsidR="00D12E25" w:rsidRPr="00760187">
        <w:t xml:space="preserve">ри </w:t>
      </w:r>
      <w:r w:rsidR="00982001">
        <w:t>выполнении</w:t>
      </w:r>
      <w:r w:rsidR="00D12E25" w:rsidRPr="00760187">
        <w:t xml:space="preserve"> свои</w:t>
      </w:r>
      <w:r w:rsidR="00982001">
        <w:t xml:space="preserve">х задач в работе. Иначе они могут чувствовать себя плохо. </w:t>
      </w:r>
      <w:r w:rsidR="00D12E25">
        <w:t>И</w:t>
      </w:r>
      <w:r w:rsidR="00D12E25" w:rsidRPr="00760187">
        <w:t>д</w:t>
      </w:r>
      <w:r w:rsidR="00D12E25">
        <w:t xml:space="preserve">ентифицированная </w:t>
      </w:r>
      <w:r w:rsidR="00D12E25" w:rsidRPr="00760187">
        <w:t xml:space="preserve">регуляция </w:t>
      </w:r>
      <w:r w:rsidR="00982001">
        <w:t xml:space="preserve">говорит о том, что </w:t>
      </w:r>
      <w:r w:rsidR="00D555C8">
        <w:t xml:space="preserve">представители </w:t>
      </w:r>
      <w:r w:rsidR="00982001">
        <w:t>поколени</w:t>
      </w:r>
      <w:r w:rsidR="00D555C8">
        <w:t>я</w:t>
      </w:r>
      <w:r w:rsidR="00982001">
        <w:t xml:space="preserve"> </w:t>
      </w:r>
      <w:r w:rsidR="00982001">
        <w:rPr>
          <w:lang w:val="en-US"/>
        </w:rPr>
        <w:t>Z</w:t>
      </w:r>
      <w:r w:rsidR="00982001">
        <w:t xml:space="preserve"> осозна</w:t>
      </w:r>
      <w:r w:rsidR="00D555C8">
        <w:t>ю</w:t>
      </w:r>
      <w:r w:rsidR="00982001">
        <w:t>т свой выбор ра</w:t>
      </w:r>
      <w:r w:rsidR="00D555C8">
        <w:t>бочей деятельности, руководствую</w:t>
      </w:r>
      <w:r w:rsidR="00982001">
        <w:t>тся в работе своими ценностями, работа для них имеет личное значение.</w:t>
      </w:r>
    </w:p>
    <w:p w:rsidR="00A947E4" w:rsidRDefault="00D12E25" w:rsidP="009435DC">
      <w:r>
        <w:t xml:space="preserve"> </w:t>
      </w:r>
      <w:r w:rsidR="009435DC">
        <w:t>Данные результаты частично совпадают с выводами, упомянутыми в вышеописанных исследованиях.</w:t>
      </w:r>
      <w:r w:rsidR="009435DC" w:rsidRPr="009435DC">
        <w:t xml:space="preserve"> </w:t>
      </w:r>
      <w:r w:rsidR="009435DC">
        <w:t xml:space="preserve">Несовпадение заключается в </w:t>
      </w:r>
      <w:r w:rsidR="00C0150C">
        <w:t>следующих двух аспектах</w:t>
      </w:r>
      <w:r w:rsidR="009435DC">
        <w:t>:</w:t>
      </w:r>
      <w:r w:rsidR="009435DC" w:rsidRPr="009435DC">
        <w:t xml:space="preserve"> </w:t>
      </w:r>
      <w:r w:rsidR="009435DC">
        <w:t xml:space="preserve">в вышеописанных исследованиях упоминалось, что </w:t>
      </w:r>
      <w:r w:rsidR="00C0150C">
        <w:t xml:space="preserve">для представителей поколения </w:t>
      </w:r>
      <w:r w:rsidR="00C0150C">
        <w:rPr>
          <w:lang w:val="en-US"/>
        </w:rPr>
        <w:t>Z</w:t>
      </w:r>
      <w:r w:rsidR="00C0150C">
        <w:t xml:space="preserve"> материальное регулирование является источником мотивации, что не подтвердилось конкретно в этой части исследования, связанной с вопросами многомерной шкалы трудовой мотивации (однако, исходя их ответов на предыдущие вопросы, финансовый аспект является одним из самых важных для данного поколения), а также то, что </w:t>
      </w:r>
      <w:r w:rsidR="009435DC">
        <w:t xml:space="preserve">представители поколения </w:t>
      </w:r>
      <w:r w:rsidR="009435DC">
        <w:rPr>
          <w:lang w:val="en-US"/>
        </w:rPr>
        <w:t>Z</w:t>
      </w:r>
      <w:r w:rsidR="009435DC">
        <w:t xml:space="preserve"> </w:t>
      </w:r>
      <w:r w:rsidR="009435DC" w:rsidRPr="00877D4F">
        <w:t xml:space="preserve">не </w:t>
      </w:r>
      <w:r w:rsidR="009435DC" w:rsidRPr="0046464C">
        <w:t xml:space="preserve">ценят </w:t>
      </w:r>
      <w:r w:rsidR="009435DC">
        <w:t xml:space="preserve">интроецированное и </w:t>
      </w:r>
      <w:r w:rsidR="009435DC" w:rsidRPr="0046464C">
        <w:t xml:space="preserve">идентифицированное регулирование </w:t>
      </w:r>
      <w:r w:rsidR="009435DC" w:rsidRPr="00877D4F">
        <w:t>как источник мотивации</w:t>
      </w:r>
      <w:r w:rsidR="009435DC">
        <w:t xml:space="preserve">, когда представители поколения </w:t>
      </w:r>
      <w:r w:rsidR="009435DC">
        <w:rPr>
          <w:lang w:val="en-US"/>
        </w:rPr>
        <w:t>Z</w:t>
      </w:r>
      <w:r w:rsidR="009435DC">
        <w:t>, участвовавшие в данном исследовании, ценят эти виды регулировани</w:t>
      </w:r>
      <w:r w:rsidR="00273B85">
        <w:t>я</w:t>
      </w:r>
      <w:r w:rsidR="009435DC">
        <w:t xml:space="preserve"> как источник мотивации. </w:t>
      </w:r>
      <w:r w:rsidR="00AC00F4">
        <w:t>Можно предположить</w:t>
      </w:r>
      <w:r w:rsidR="00A947E4">
        <w:t>,</w:t>
      </w:r>
      <w:r w:rsidR="00AC00F4">
        <w:t xml:space="preserve"> что</w:t>
      </w:r>
      <w:r w:rsidR="00A947E4">
        <w:t xml:space="preserve"> данные различия связаны с культурным аспектом, потому что исследования проводились в разных странах. Однако также стоит учитывать </w:t>
      </w:r>
      <w:r w:rsidR="000B2DEB">
        <w:t xml:space="preserve">и </w:t>
      </w:r>
      <w:r w:rsidR="00A947E4">
        <w:t>несоизмеримое количество участников в данном исследовании, которое в разы меньше</w:t>
      </w:r>
      <w:r w:rsidR="00CD30A8">
        <w:t xml:space="preserve"> количества участников в вышеописанных исследованиях</w:t>
      </w:r>
      <w:r w:rsidR="00A947E4">
        <w:t>.</w:t>
      </w:r>
    </w:p>
    <w:p w:rsidR="001F5FF0" w:rsidRDefault="001F5FF0" w:rsidP="0029411E"/>
    <w:p w:rsidR="008E553C" w:rsidRDefault="00DB7C8F" w:rsidP="006741F4">
      <w:r>
        <w:t xml:space="preserve">Далее респонденты отмечали те факторы, которые являются для них стимулами. Это факторы, которые действуют на них таким образом, что </w:t>
      </w:r>
      <w:r w:rsidR="009F57DE">
        <w:t>они</w:t>
      </w:r>
      <w:r>
        <w:t xml:space="preserve"> начинают </w:t>
      </w:r>
      <w:r w:rsidR="008E553C">
        <w:t>работа</w:t>
      </w:r>
      <w:r>
        <w:t>ть</w:t>
      </w:r>
      <w:r w:rsidR="008E553C">
        <w:t xml:space="preserve"> более активно, энергично, с б</w:t>
      </w:r>
      <w:r w:rsidR="008E553C" w:rsidRPr="001F4FD0">
        <w:rPr>
          <w:b/>
          <w:i/>
        </w:rPr>
        <w:t>о</w:t>
      </w:r>
      <w:r w:rsidR="008E553C">
        <w:t>льшим желанием, то есть с б</w:t>
      </w:r>
      <w:r w:rsidR="008E553C" w:rsidRPr="001F4FD0">
        <w:rPr>
          <w:b/>
          <w:i/>
        </w:rPr>
        <w:t>о</w:t>
      </w:r>
      <w:r w:rsidR="008E553C">
        <w:t>льшей м</w:t>
      </w:r>
      <w:r w:rsidR="003F628A">
        <w:t>отивацией. Респонденты ранжировали эти факторы, составляя свой собственный рейтинг, а также имели возможность добавить свои собственные примеры таких факторов.</w:t>
      </w:r>
      <w:r w:rsidR="001B6CE0">
        <w:t xml:space="preserve"> На первое место ставился стимул, который оказывает наибольшее положительное влияние на работоспособность респондента, далее – по убыванию стимулирующего воздействия.</w:t>
      </w:r>
    </w:p>
    <w:p w:rsidR="009706AD" w:rsidRDefault="003F628A" w:rsidP="009706AD">
      <w:r>
        <w:t>Чаще всего на первом месте в рейтинге оказывался фактор повышения заработной платы, его поставили на первое место 31,25% респондентов. 25% респондентов</w:t>
      </w:r>
      <w:r w:rsidR="001D16E2">
        <w:t xml:space="preserve"> поставили на первое место такой стимул, как</w:t>
      </w:r>
      <w:r>
        <w:t xml:space="preserve"> само наличие оплаты</w:t>
      </w:r>
      <w:r w:rsidR="001D16E2">
        <w:t>, так как их опыт включал также неоплачиваемые стажировки.</w:t>
      </w:r>
      <w:r w:rsidR="00F31502">
        <w:t xml:space="preserve"> 21,875% участников опроса определили на первое место такой стимул, как видимость результата в своей работе.</w:t>
      </w:r>
      <w:r w:rsidR="00A3707F">
        <w:t xml:space="preserve"> 18,75% человек поставили на первое место такой фактор, как материальное вознаграждение за проделанную работу в виде премии</w:t>
      </w:r>
      <w:r w:rsidR="009706AD">
        <w:t>. На втором месте чаще всего оказывался фактор получения обратной связи, его выделили на второе место 25% респондентов. 18,75% респондентов на второе место поставили опять же возможность видеть результат.</w:t>
      </w:r>
      <w:r w:rsidR="00422648">
        <w:t xml:space="preserve"> 15,625% участников на второе место выделили повышение заработной платы.</w:t>
      </w:r>
    </w:p>
    <w:p w:rsidR="00113C53" w:rsidRDefault="00113C53" w:rsidP="00113C53">
      <w:r>
        <w:t>Если сложить количество процентов респондентов, которые поставили определенный стимул на 1, 2 и 3 места в рейтинге, получатся следующие обобщенные данные.</w:t>
      </w:r>
      <w:r w:rsidR="00FF63C4">
        <w:t xml:space="preserve"> Они приведены </w:t>
      </w:r>
      <w:r w:rsidR="00FF63C4" w:rsidRPr="00D816DE">
        <w:t>в таблице 9.</w:t>
      </w:r>
    </w:p>
    <w:p w:rsidR="00113C53" w:rsidRDefault="00113C53" w:rsidP="00113C53">
      <w:pPr>
        <w:pStyle w:val="a"/>
      </w:pPr>
      <w:r>
        <w:t>Количество респондентов, которые выделили определенные стимулы в топ рейтинга</w:t>
      </w:r>
    </w:p>
    <w:tbl>
      <w:tblPr>
        <w:tblStyle w:val="ad"/>
        <w:tblW w:w="0" w:type="auto"/>
        <w:jc w:val="center"/>
        <w:tblLook w:val="04A0" w:firstRow="1" w:lastRow="0" w:firstColumn="1" w:lastColumn="0" w:noHBand="0" w:noVBand="1"/>
      </w:tblPr>
      <w:tblGrid>
        <w:gridCol w:w="5103"/>
        <w:gridCol w:w="3108"/>
      </w:tblGrid>
      <w:tr w:rsidR="00113C53" w:rsidTr="00FF63C4">
        <w:trPr>
          <w:jc w:val="center"/>
        </w:trPr>
        <w:tc>
          <w:tcPr>
            <w:tcW w:w="5103" w:type="dxa"/>
            <w:vAlign w:val="center"/>
          </w:tcPr>
          <w:p w:rsidR="00113C53" w:rsidRPr="00EE5724" w:rsidRDefault="00113C53" w:rsidP="00113C53">
            <w:pPr>
              <w:pStyle w:val="af"/>
              <w:jc w:val="center"/>
              <w:rPr>
                <w:b/>
                <w:szCs w:val="18"/>
              </w:rPr>
            </w:pPr>
            <w:r w:rsidRPr="00EE5724">
              <w:rPr>
                <w:b/>
                <w:szCs w:val="18"/>
              </w:rPr>
              <w:t xml:space="preserve">Название </w:t>
            </w:r>
            <w:r>
              <w:rPr>
                <w:b/>
                <w:szCs w:val="18"/>
              </w:rPr>
              <w:t>стимула</w:t>
            </w:r>
          </w:p>
        </w:tc>
        <w:tc>
          <w:tcPr>
            <w:tcW w:w="3108" w:type="dxa"/>
            <w:vAlign w:val="center"/>
          </w:tcPr>
          <w:p w:rsidR="00113C53" w:rsidRPr="00EE5724" w:rsidRDefault="00113C53" w:rsidP="00113C53">
            <w:pPr>
              <w:pStyle w:val="af"/>
              <w:jc w:val="center"/>
              <w:rPr>
                <w:b/>
                <w:szCs w:val="18"/>
              </w:rPr>
            </w:pPr>
            <w:r w:rsidRPr="00EE5724">
              <w:rPr>
                <w:b/>
                <w:szCs w:val="18"/>
              </w:rPr>
              <w:t xml:space="preserve">% респондентов, которые поставили этот </w:t>
            </w:r>
            <w:r>
              <w:rPr>
                <w:b/>
                <w:szCs w:val="18"/>
              </w:rPr>
              <w:t>стимул</w:t>
            </w:r>
            <w:r w:rsidRPr="00EE5724">
              <w:rPr>
                <w:b/>
                <w:szCs w:val="18"/>
              </w:rPr>
              <w:t xml:space="preserve"> на </w:t>
            </w:r>
            <w:r w:rsidR="00FF63C4">
              <w:rPr>
                <w:b/>
                <w:szCs w:val="18"/>
              </w:rPr>
              <w:br/>
            </w:r>
            <w:r w:rsidRPr="00EE5724">
              <w:rPr>
                <w:b/>
                <w:szCs w:val="18"/>
              </w:rPr>
              <w:t>1, 2 и 3 места</w:t>
            </w:r>
          </w:p>
        </w:tc>
      </w:tr>
      <w:tr w:rsidR="00113C53" w:rsidTr="00FF63C4">
        <w:trPr>
          <w:jc w:val="center"/>
        </w:trPr>
        <w:tc>
          <w:tcPr>
            <w:tcW w:w="5103" w:type="dxa"/>
          </w:tcPr>
          <w:p w:rsidR="00113C53" w:rsidRPr="00A64286" w:rsidRDefault="00113C53" w:rsidP="00D12E25">
            <w:pPr>
              <w:pStyle w:val="af"/>
              <w:rPr>
                <w:b/>
                <w:szCs w:val="18"/>
              </w:rPr>
            </w:pPr>
            <w:r w:rsidRPr="00A64286">
              <w:rPr>
                <w:b/>
                <w:szCs w:val="18"/>
              </w:rPr>
              <w:t>Похвала</w:t>
            </w:r>
          </w:p>
        </w:tc>
        <w:tc>
          <w:tcPr>
            <w:tcW w:w="3108" w:type="dxa"/>
            <w:vAlign w:val="center"/>
          </w:tcPr>
          <w:p w:rsidR="00113C53" w:rsidRPr="00A64286" w:rsidRDefault="00113C53" w:rsidP="00113C53">
            <w:pPr>
              <w:pStyle w:val="af"/>
              <w:jc w:val="center"/>
              <w:rPr>
                <w:b/>
                <w:szCs w:val="18"/>
              </w:rPr>
            </w:pPr>
            <w:r w:rsidRPr="00A64286">
              <w:rPr>
                <w:b/>
                <w:szCs w:val="18"/>
              </w:rPr>
              <w:t>34,375%</w:t>
            </w:r>
          </w:p>
        </w:tc>
      </w:tr>
      <w:tr w:rsidR="00113C53" w:rsidTr="00FF63C4">
        <w:trPr>
          <w:jc w:val="center"/>
        </w:trPr>
        <w:tc>
          <w:tcPr>
            <w:tcW w:w="5103" w:type="dxa"/>
          </w:tcPr>
          <w:p w:rsidR="00113C53" w:rsidRPr="00EE5724" w:rsidRDefault="00113C53" w:rsidP="00D12E25">
            <w:pPr>
              <w:pStyle w:val="af"/>
              <w:rPr>
                <w:szCs w:val="18"/>
              </w:rPr>
            </w:pPr>
            <w:r>
              <w:rPr>
                <w:szCs w:val="18"/>
              </w:rPr>
              <w:t>Выражение благодарности</w:t>
            </w:r>
          </w:p>
        </w:tc>
        <w:tc>
          <w:tcPr>
            <w:tcW w:w="3108" w:type="dxa"/>
            <w:vAlign w:val="center"/>
          </w:tcPr>
          <w:p w:rsidR="00113C53" w:rsidRPr="00EE5724" w:rsidRDefault="00113C53" w:rsidP="00D12E25">
            <w:pPr>
              <w:pStyle w:val="af"/>
              <w:jc w:val="center"/>
              <w:rPr>
                <w:szCs w:val="18"/>
              </w:rPr>
            </w:pPr>
            <w:r>
              <w:rPr>
                <w:szCs w:val="18"/>
              </w:rPr>
              <w:t>25%</w:t>
            </w:r>
          </w:p>
        </w:tc>
      </w:tr>
      <w:tr w:rsidR="00113C53" w:rsidTr="00FF63C4">
        <w:trPr>
          <w:jc w:val="center"/>
        </w:trPr>
        <w:tc>
          <w:tcPr>
            <w:tcW w:w="5103" w:type="dxa"/>
          </w:tcPr>
          <w:p w:rsidR="00113C53" w:rsidRPr="00EE5724" w:rsidRDefault="00113C53" w:rsidP="00113C53">
            <w:pPr>
              <w:pStyle w:val="af"/>
              <w:rPr>
                <w:szCs w:val="18"/>
              </w:rPr>
            </w:pPr>
            <w:r>
              <w:rPr>
                <w:szCs w:val="18"/>
              </w:rPr>
              <w:t>Возможность видеть результат</w:t>
            </w:r>
          </w:p>
        </w:tc>
        <w:tc>
          <w:tcPr>
            <w:tcW w:w="3108" w:type="dxa"/>
            <w:vAlign w:val="center"/>
          </w:tcPr>
          <w:p w:rsidR="00113C53" w:rsidRPr="00EE5724" w:rsidRDefault="00113C53" w:rsidP="00D12E25">
            <w:pPr>
              <w:pStyle w:val="af"/>
              <w:jc w:val="center"/>
              <w:rPr>
                <w:szCs w:val="18"/>
              </w:rPr>
            </w:pPr>
            <w:r>
              <w:rPr>
                <w:szCs w:val="18"/>
              </w:rPr>
              <w:t>50%</w:t>
            </w:r>
          </w:p>
        </w:tc>
      </w:tr>
      <w:tr w:rsidR="00113C53" w:rsidTr="00FF63C4">
        <w:trPr>
          <w:jc w:val="center"/>
        </w:trPr>
        <w:tc>
          <w:tcPr>
            <w:tcW w:w="5103" w:type="dxa"/>
          </w:tcPr>
          <w:p w:rsidR="00113C53" w:rsidRPr="00A64286" w:rsidRDefault="00113C53" w:rsidP="00D12E25">
            <w:pPr>
              <w:pStyle w:val="af"/>
              <w:rPr>
                <w:b/>
                <w:szCs w:val="18"/>
              </w:rPr>
            </w:pPr>
            <w:r w:rsidRPr="00A64286">
              <w:rPr>
                <w:b/>
                <w:szCs w:val="18"/>
              </w:rPr>
              <w:t>Получение обратной связи</w:t>
            </w:r>
          </w:p>
        </w:tc>
        <w:tc>
          <w:tcPr>
            <w:tcW w:w="3108" w:type="dxa"/>
            <w:vAlign w:val="center"/>
          </w:tcPr>
          <w:p w:rsidR="00113C53" w:rsidRPr="00A64286" w:rsidRDefault="00113C53" w:rsidP="00D12E25">
            <w:pPr>
              <w:pStyle w:val="af"/>
              <w:jc w:val="center"/>
              <w:rPr>
                <w:b/>
                <w:szCs w:val="18"/>
              </w:rPr>
            </w:pPr>
            <w:r w:rsidRPr="00A64286">
              <w:rPr>
                <w:b/>
                <w:szCs w:val="18"/>
              </w:rPr>
              <w:t>37,5%</w:t>
            </w:r>
          </w:p>
        </w:tc>
      </w:tr>
      <w:tr w:rsidR="00113C53" w:rsidTr="00FF63C4">
        <w:trPr>
          <w:jc w:val="center"/>
        </w:trPr>
        <w:tc>
          <w:tcPr>
            <w:tcW w:w="5103" w:type="dxa"/>
          </w:tcPr>
          <w:p w:rsidR="00113C53" w:rsidRPr="00A64286" w:rsidRDefault="00113C53" w:rsidP="00D12E25">
            <w:pPr>
              <w:pStyle w:val="af"/>
              <w:rPr>
                <w:b/>
                <w:szCs w:val="18"/>
              </w:rPr>
            </w:pPr>
            <w:r w:rsidRPr="00A64286">
              <w:rPr>
                <w:b/>
                <w:szCs w:val="18"/>
              </w:rPr>
              <w:t>Получение оплаты труда (оплата труда отсутствовала)</w:t>
            </w:r>
          </w:p>
        </w:tc>
        <w:tc>
          <w:tcPr>
            <w:tcW w:w="3108" w:type="dxa"/>
            <w:vAlign w:val="center"/>
          </w:tcPr>
          <w:p w:rsidR="00113C53" w:rsidRPr="00A64286" w:rsidRDefault="00113C53" w:rsidP="00D12E25">
            <w:pPr>
              <w:pStyle w:val="af"/>
              <w:jc w:val="center"/>
              <w:rPr>
                <w:b/>
                <w:szCs w:val="18"/>
              </w:rPr>
            </w:pPr>
            <w:r w:rsidRPr="00A64286">
              <w:rPr>
                <w:b/>
                <w:szCs w:val="18"/>
              </w:rPr>
              <w:t>34,375%</w:t>
            </w:r>
          </w:p>
        </w:tc>
      </w:tr>
      <w:tr w:rsidR="00113C53" w:rsidTr="00FF63C4">
        <w:trPr>
          <w:jc w:val="center"/>
        </w:trPr>
        <w:tc>
          <w:tcPr>
            <w:tcW w:w="5103" w:type="dxa"/>
          </w:tcPr>
          <w:p w:rsidR="00113C53" w:rsidRPr="00A64286" w:rsidRDefault="00113C53" w:rsidP="00D12E25">
            <w:pPr>
              <w:pStyle w:val="af"/>
              <w:rPr>
                <w:b/>
                <w:szCs w:val="18"/>
              </w:rPr>
            </w:pPr>
            <w:r w:rsidRPr="00A64286">
              <w:rPr>
                <w:b/>
                <w:szCs w:val="18"/>
              </w:rPr>
              <w:t>Повышение заработной платы</w:t>
            </w:r>
          </w:p>
        </w:tc>
        <w:tc>
          <w:tcPr>
            <w:tcW w:w="3108" w:type="dxa"/>
            <w:vAlign w:val="center"/>
          </w:tcPr>
          <w:p w:rsidR="00113C53" w:rsidRPr="00A64286" w:rsidRDefault="00113C53" w:rsidP="00D12E25">
            <w:pPr>
              <w:pStyle w:val="af"/>
              <w:jc w:val="center"/>
              <w:rPr>
                <w:b/>
                <w:szCs w:val="18"/>
              </w:rPr>
            </w:pPr>
            <w:r w:rsidRPr="00A64286">
              <w:rPr>
                <w:b/>
                <w:szCs w:val="18"/>
              </w:rPr>
              <w:t>53,125%</w:t>
            </w:r>
          </w:p>
        </w:tc>
      </w:tr>
      <w:tr w:rsidR="00113C53" w:rsidTr="00FF63C4">
        <w:trPr>
          <w:jc w:val="center"/>
        </w:trPr>
        <w:tc>
          <w:tcPr>
            <w:tcW w:w="5103" w:type="dxa"/>
          </w:tcPr>
          <w:p w:rsidR="00113C53" w:rsidRPr="00A64286" w:rsidRDefault="00113C53" w:rsidP="00D12E25">
            <w:pPr>
              <w:pStyle w:val="af"/>
              <w:rPr>
                <w:b/>
                <w:szCs w:val="18"/>
              </w:rPr>
            </w:pPr>
            <w:r w:rsidRPr="00A64286">
              <w:rPr>
                <w:b/>
                <w:szCs w:val="18"/>
              </w:rPr>
              <w:t>Материальное вознаграждение в виде премии</w:t>
            </w:r>
          </w:p>
        </w:tc>
        <w:tc>
          <w:tcPr>
            <w:tcW w:w="3108" w:type="dxa"/>
            <w:vAlign w:val="center"/>
          </w:tcPr>
          <w:p w:rsidR="00113C53" w:rsidRPr="00A64286" w:rsidRDefault="00113C53" w:rsidP="00D12E25">
            <w:pPr>
              <w:pStyle w:val="af"/>
              <w:jc w:val="center"/>
              <w:rPr>
                <w:b/>
                <w:szCs w:val="18"/>
              </w:rPr>
            </w:pPr>
            <w:r w:rsidRPr="00A64286">
              <w:rPr>
                <w:b/>
                <w:szCs w:val="18"/>
              </w:rPr>
              <w:t>43,75%</w:t>
            </w:r>
          </w:p>
        </w:tc>
      </w:tr>
      <w:tr w:rsidR="00113C53" w:rsidTr="00FF63C4">
        <w:trPr>
          <w:jc w:val="center"/>
        </w:trPr>
        <w:tc>
          <w:tcPr>
            <w:tcW w:w="5103" w:type="dxa"/>
          </w:tcPr>
          <w:p w:rsidR="00113C53" w:rsidRPr="00EE5724" w:rsidRDefault="00113C53" w:rsidP="00D12E25">
            <w:pPr>
              <w:pStyle w:val="af"/>
              <w:rPr>
                <w:szCs w:val="18"/>
              </w:rPr>
            </w:pPr>
            <w:r>
              <w:t>Нематериальное вознаграждение (бонусы, бенефиты, скидки, подарки и т.д.)</w:t>
            </w:r>
          </w:p>
        </w:tc>
        <w:tc>
          <w:tcPr>
            <w:tcW w:w="3108" w:type="dxa"/>
            <w:vAlign w:val="center"/>
          </w:tcPr>
          <w:p w:rsidR="00113C53" w:rsidRPr="00EE5724" w:rsidRDefault="00113C53" w:rsidP="00D12E25">
            <w:pPr>
              <w:pStyle w:val="af"/>
              <w:jc w:val="center"/>
              <w:rPr>
                <w:szCs w:val="18"/>
              </w:rPr>
            </w:pPr>
            <w:r>
              <w:rPr>
                <w:szCs w:val="18"/>
              </w:rPr>
              <w:t>18,75%</w:t>
            </w:r>
          </w:p>
        </w:tc>
      </w:tr>
      <w:tr w:rsidR="00113C53" w:rsidTr="00FF63C4">
        <w:trPr>
          <w:jc w:val="center"/>
        </w:trPr>
        <w:tc>
          <w:tcPr>
            <w:tcW w:w="5103" w:type="dxa"/>
          </w:tcPr>
          <w:p w:rsidR="00113C53" w:rsidRPr="00A64286" w:rsidRDefault="00A64286" w:rsidP="00D12E25">
            <w:pPr>
              <w:pStyle w:val="af"/>
              <w:rPr>
                <w:b/>
                <w:szCs w:val="18"/>
              </w:rPr>
            </w:pPr>
            <w:r w:rsidRPr="00A64286">
              <w:rPr>
                <w:b/>
                <w:szCs w:val="18"/>
              </w:rPr>
              <w:t>Перспектива повышения в должности</w:t>
            </w:r>
            <w:r w:rsidR="009B21BC">
              <w:rPr>
                <w:b/>
                <w:szCs w:val="18"/>
              </w:rPr>
              <w:t xml:space="preserve"> по результатам работы</w:t>
            </w:r>
          </w:p>
        </w:tc>
        <w:tc>
          <w:tcPr>
            <w:tcW w:w="3108" w:type="dxa"/>
            <w:vAlign w:val="center"/>
          </w:tcPr>
          <w:p w:rsidR="00113C53" w:rsidRPr="00A64286" w:rsidRDefault="00A64286" w:rsidP="00D12E25">
            <w:pPr>
              <w:pStyle w:val="af"/>
              <w:jc w:val="center"/>
              <w:rPr>
                <w:b/>
                <w:szCs w:val="18"/>
              </w:rPr>
            </w:pPr>
            <w:r w:rsidRPr="00A64286">
              <w:rPr>
                <w:b/>
                <w:szCs w:val="18"/>
              </w:rPr>
              <w:t>37,5%</w:t>
            </w:r>
          </w:p>
        </w:tc>
      </w:tr>
      <w:tr w:rsidR="00113C53" w:rsidTr="00FF63C4">
        <w:trPr>
          <w:jc w:val="center"/>
        </w:trPr>
        <w:tc>
          <w:tcPr>
            <w:tcW w:w="5103" w:type="dxa"/>
          </w:tcPr>
          <w:p w:rsidR="00113C53" w:rsidRPr="00EE5724" w:rsidRDefault="00A64286" w:rsidP="00A64286">
            <w:pPr>
              <w:pStyle w:val="af"/>
              <w:rPr>
                <w:szCs w:val="18"/>
              </w:rPr>
            </w:pPr>
            <w:r>
              <w:rPr>
                <w:szCs w:val="18"/>
              </w:rPr>
              <w:t>Возможность выполнять более разнообразные задачи</w:t>
            </w:r>
          </w:p>
        </w:tc>
        <w:tc>
          <w:tcPr>
            <w:tcW w:w="3108" w:type="dxa"/>
            <w:vAlign w:val="center"/>
          </w:tcPr>
          <w:p w:rsidR="00113C53" w:rsidRPr="00EE5724" w:rsidRDefault="00A64286" w:rsidP="00D12E25">
            <w:pPr>
              <w:pStyle w:val="af"/>
              <w:jc w:val="center"/>
              <w:rPr>
                <w:szCs w:val="18"/>
              </w:rPr>
            </w:pPr>
            <w:r>
              <w:rPr>
                <w:szCs w:val="18"/>
              </w:rPr>
              <w:t>15,625%</w:t>
            </w:r>
          </w:p>
        </w:tc>
      </w:tr>
      <w:tr w:rsidR="00113C53" w:rsidTr="00FF63C4">
        <w:trPr>
          <w:jc w:val="center"/>
        </w:trPr>
        <w:tc>
          <w:tcPr>
            <w:tcW w:w="5103" w:type="dxa"/>
          </w:tcPr>
          <w:p w:rsidR="00113C53" w:rsidRPr="00EE5724" w:rsidRDefault="00A64286" w:rsidP="00D12E25">
            <w:pPr>
              <w:pStyle w:val="af"/>
              <w:rPr>
                <w:szCs w:val="18"/>
              </w:rPr>
            </w:pPr>
            <w:r>
              <w:rPr>
                <w:szCs w:val="18"/>
              </w:rPr>
              <w:t>Возможность выполнять более интересные задачи</w:t>
            </w:r>
          </w:p>
        </w:tc>
        <w:tc>
          <w:tcPr>
            <w:tcW w:w="3108" w:type="dxa"/>
            <w:vAlign w:val="center"/>
          </w:tcPr>
          <w:p w:rsidR="00113C53" w:rsidRPr="00EE5724" w:rsidRDefault="00A64286" w:rsidP="00D12E25">
            <w:pPr>
              <w:pStyle w:val="af"/>
              <w:jc w:val="center"/>
              <w:rPr>
                <w:szCs w:val="18"/>
              </w:rPr>
            </w:pPr>
            <w:r>
              <w:rPr>
                <w:szCs w:val="18"/>
              </w:rPr>
              <w:t>25%</w:t>
            </w:r>
          </w:p>
        </w:tc>
      </w:tr>
      <w:tr w:rsidR="00113C53" w:rsidTr="00FF63C4">
        <w:trPr>
          <w:jc w:val="center"/>
        </w:trPr>
        <w:tc>
          <w:tcPr>
            <w:tcW w:w="5103" w:type="dxa"/>
          </w:tcPr>
          <w:p w:rsidR="00113C53" w:rsidRPr="00EE5724" w:rsidRDefault="00A64286" w:rsidP="00D12E25">
            <w:pPr>
              <w:pStyle w:val="af"/>
              <w:rPr>
                <w:szCs w:val="18"/>
              </w:rPr>
            </w:pPr>
            <w:r>
              <w:rPr>
                <w:szCs w:val="18"/>
              </w:rPr>
              <w:t>Возможность выполнять более сложные задачи</w:t>
            </w:r>
          </w:p>
        </w:tc>
        <w:tc>
          <w:tcPr>
            <w:tcW w:w="3108" w:type="dxa"/>
            <w:vAlign w:val="center"/>
          </w:tcPr>
          <w:p w:rsidR="00113C53" w:rsidRPr="00EE5724" w:rsidRDefault="00A64286" w:rsidP="00D12E25">
            <w:pPr>
              <w:pStyle w:val="af"/>
              <w:jc w:val="center"/>
              <w:rPr>
                <w:szCs w:val="18"/>
              </w:rPr>
            </w:pPr>
            <w:r>
              <w:rPr>
                <w:szCs w:val="18"/>
              </w:rPr>
              <w:t>9,375%</w:t>
            </w:r>
          </w:p>
        </w:tc>
      </w:tr>
      <w:tr w:rsidR="00113C53" w:rsidTr="00FF63C4">
        <w:trPr>
          <w:jc w:val="center"/>
        </w:trPr>
        <w:tc>
          <w:tcPr>
            <w:tcW w:w="5103" w:type="dxa"/>
          </w:tcPr>
          <w:p w:rsidR="00113C53" w:rsidRPr="00EE5724" w:rsidRDefault="00A64286" w:rsidP="00D12E25">
            <w:pPr>
              <w:pStyle w:val="af"/>
              <w:rPr>
                <w:szCs w:val="18"/>
              </w:rPr>
            </w:pPr>
            <w:r>
              <w:rPr>
                <w:szCs w:val="18"/>
              </w:rPr>
              <w:t>Возможность брать на себя больше ответственности в работе</w:t>
            </w:r>
          </w:p>
        </w:tc>
        <w:tc>
          <w:tcPr>
            <w:tcW w:w="3108" w:type="dxa"/>
            <w:vAlign w:val="center"/>
          </w:tcPr>
          <w:p w:rsidR="00113C53" w:rsidRPr="00EE5724" w:rsidRDefault="00A64286" w:rsidP="00D12E25">
            <w:pPr>
              <w:pStyle w:val="af"/>
              <w:jc w:val="center"/>
              <w:rPr>
                <w:szCs w:val="18"/>
              </w:rPr>
            </w:pPr>
            <w:r>
              <w:rPr>
                <w:szCs w:val="18"/>
              </w:rPr>
              <w:t>9,375%</w:t>
            </w:r>
          </w:p>
        </w:tc>
      </w:tr>
      <w:tr w:rsidR="00113C53" w:rsidTr="00FF63C4">
        <w:trPr>
          <w:jc w:val="center"/>
        </w:trPr>
        <w:tc>
          <w:tcPr>
            <w:tcW w:w="5103" w:type="dxa"/>
          </w:tcPr>
          <w:p w:rsidR="00113C53" w:rsidRPr="00EE5724" w:rsidRDefault="00A64286" w:rsidP="00D12E25">
            <w:pPr>
              <w:pStyle w:val="af"/>
              <w:rPr>
                <w:szCs w:val="18"/>
              </w:rPr>
            </w:pPr>
            <w:r>
              <w:rPr>
                <w:szCs w:val="18"/>
              </w:rPr>
              <w:t>Возможности для обучения</w:t>
            </w:r>
          </w:p>
        </w:tc>
        <w:tc>
          <w:tcPr>
            <w:tcW w:w="3108" w:type="dxa"/>
            <w:vAlign w:val="center"/>
          </w:tcPr>
          <w:p w:rsidR="00113C53" w:rsidRPr="00EE5724" w:rsidRDefault="00A64286" w:rsidP="00D12E25">
            <w:pPr>
              <w:pStyle w:val="af"/>
              <w:jc w:val="center"/>
              <w:rPr>
                <w:szCs w:val="18"/>
              </w:rPr>
            </w:pPr>
            <w:r>
              <w:rPr>
                <w:szCs w:val="18"/>
              </w:rPr>
              <w:t>15,625%</w:t>
            </w:r>
          </w:p>
        </w:tc>
      </w:tr>
    </w:tbl>
    <w:p w:rsidR="00A64286" w:rsidRDefault="00A64286" w:rsidP="00113C53"/>
    <w:p w:rsidR="00113C53" w:rsidRDefault="00A64286" w:rsidP="00113C53">
      <w:r>
        <w:t>Как видно из таблицы</w:t>
      </w:r>
      <w:r w:rsidR="00D816DE">
        <w:t xml:space="preserve"> 9</w:t>
      </w:r>
      <w:r w:rsidR="00113C53">
        <w:t xml:space="preserve">, </w:t>
      </w:r>
      <w:r w:rsidR="0089703D">
        <w:t xml:space="preserve">большим количеством </w:t>
      </w:r>
      <w:r w:rsidR="00AC32EB">
        <w:t>респондентов</w:t>
      </w:r>
      <w:r w:rsidR="0089703D">
        <w:t xml:space="preserve"> в топ рейтинга были отнесены </w:t>
      </w:r>
      <w:r>
        <w:t>следующие стимулы:</w:t>
      </w:r>
    </w:p>
    <w:p w:rsidR="00A64286" w:rsidRDefault="00231DDC" w:rsidP="00EF6E64">
      <w:pPr>
        <w:pStyle w:val="afa"/>
        <w:numPr>
          <w:ilvl w:val="0"/>
          <w:numId w:val="41"/>
        </w:numPr>
      </w:pPr>
      <w:r>
        <w:t>Повышение заработной платы</w:t>
      </w:r>
      <w:r w:rsidR="00E56AC7">
        <w:t xml:space="preserve"> (</w:t>
      </w:r>
      <w:r w:rsidR="00E56AC7" w:rsidRPr="00E56AC7">
        <w:t>53,125%</w:t>
      </w:r>
      <w:r w:rsidR="00E56AC7">
        <w:t xml:space="preserve"> респондентов)</w:t>
      </w:r>
      <w:r>
        <w:t>;</w:t>
      </w:r>
    </w:p>
    <w:p w:rsidR="00231DDC" w:rsidRDefault="00231DDC" w:rsidP="00EF6E64">
      <w:pPr>
        <w:pStyle w:val="afa"/>
        <w:numPr>
          <w:ilvl w:val="0"/>
          <w:numId w:val="41"/>
        </w:numPr>
      </w:pPr>
      <w:r>
        <w:t>Материальное вознаграждение в виде премии</w:t>
      </w:r>
      <w:r w:rsidR="00E56AC7">
        <w:t xml:space="preserve"> (</w:t>
      </w:r>
      <w:r w:rsidR="00E56AC7" w:rsidRPr="00E56AC7">
        <w:t>43,75%</w:t>
      </w:r>
      <w:r w:rsidR="00E56AC7">
        <w:t xml:space="preserve"> респондентов)</w:t>
      </w:r>
      <w:r>
        <w:t>;</w:t>
      </w:r>
    </w:p>
    <w:p w:rsidR="00231DDC" w:rsidRDefault="009B21BC" w:rsidP="00EF6E64">
      <w:pPr>
        <w:pStyle w:val="afa"/>
        <w:numPr>
          <w:ilvl w:val="0"/>
          <w:numId w:val="41"/>
        </w:numPr>
      </w:pPr>
      <w:r>
        <w:t>Перспектива повышения в должности по результатам работы</w:t>
      </w:r>
      <w:r w:rsidR="00E56AC7">
        <w:t xml:space="preserve"> (</w:t>
      </w:r>
      <w:r w:rsidR="00E56AC7" w:rsidRPr="00E56AC7">
        <w:t>37,5%</w:t>
      </w:r>
      <w:r w:rsidR="00E56AC7">
        <w:t xml:space="preserve"> респондентов)</w:t>
      </w:r>
      <w:r>
        <w:t>;</w:t>
      </w:r>
    </w:p>
    <w:p w:rsidR="009B21BC" w:rsidRDefault="009B21BC" w:rsidP="00EF6E64">
      <w:pPr>
        <w:pStyle w:val="afa"/>
        <w:numPr>
          <w:ilvl w:val="0"/>
          <w:numId w:val="41"/>
        </w:numPr>
      </w:pPr>
      <w:r>
        <w:t>Получение оплаты труда (оплата отсутствовала)</w:t>
      </w:r>
      <w:r w:rsidR="00E56AC7">
        <w:t xml:space="preserve"> (</w:t>
      </w:r>
      <w:r w:rsidR="00E56AC7" w:rsidRPr="00E56AC7">
        <w:t>34,375%</w:t>
      </w:r>
      <w:r w:rsidR="00E56AC7">
        <w:t xml:space="preserve"> респондентов)</w:t>
      </w:r>
      <w:r>
        <w:t>;</w:t>
      </w:r>
    </w:p>
    <w:p w:rsidR="009B21BC" w:rsidRDefault="009B21BC" w:rsidP="00EF6E64">
      <w:pPr>
        <w:pStyle w:val="afa"/>
        <w:numPr>
          <w:ilvl w:val="0"/>
          <w:numId w:val="41"/>
        </w:numPr>
      </w:pPr>
      <w:r>
        <w:t>Похвала</w:t>
      </w:r>
      <w:r w:rsidR="00E56AC7">
        <w:t xml:space="preserve"> (</w:t>
      </w:r>
      <w:r w:rsidR="00E56AC7" w:rsidRPr="00E56AC7">
        <w:t>34,375%</w:t>
      </w:r>
      <w:r w:rsidR="00E56AC7">
        <w:t xml:space="preserve"> респондентов)</w:t>
      </w:r>
      <w:r>
        <w:t>.</w:t>
      </w:r>
    </w:p>
    <w:p w:rsidR="00113C53" w:rsidRPr="00114C14" w:rsidRDefault="009B21BC" w:rsidP="009706AD">
      <w:r>
        <w:t>Получается, данные стимулы оказывают на респондентов</w:t>
      </w:r>
      <w:r w:rsidR="00DE5E2A">
        <w:t xml:space="preserve"> данной анкеты</w:t>
      </w:r>
      <w:r>
        <w:t xml:space="preserve"> наибольшее влияние, стимулируя сильнее, нежели остальные</w:t>
      </w:r>
      <w:r w:rsidR="00CC61A1">
        <w:t xml:space="preserve"> факторы</w:t>
      </w:r>
      <w:r>
        <w:t>, на более активную и энергичную работу.</w:t>
      </w:r>
      <w:r w:rsidR="00114C14">
        <w:t xml:space="preserve"> Данные стимулы подтверждают результаты </w:t>
      </w:r>
      <w:r w:rsidR="00021470">
        <w:t xml:space="preserve">тех </w:t>
      </w:r>
      <w:r w:rsidR="00114C14">
        <w:t xml:space="preserve">исследований, которые говорят о том, что поколение </w:t>
      </w:r>
      <w:r w:rsidR="00114C14">
        <w:rPr>
          <w:lang w:val="en-US"/>
        </w:rPr>
        <w:t>Z</w:t>
      </w:r>
      <w:r w:rsidR="00114C14">
        <w:t xml:space="preserve"> ценит </w:t>
      </w:r>
      <w:r w:rsidR="00114F19">
        <w:t>высокую заработную плату</w:t>
      </w:r>
      <w:r w:rsidR="005F3564">
        <w:t xml:space="preserve"> и мат</w:t>
      </w:r>
      <w:r w:rsidR="00021470">
        <w:t>ериальное поощрение</w:t>
      </w:r>
      <w:r w:rsidR="00114C14">
        <w:t>.</w:t>
      </w:r>
    </w:p>
    <w:p w:rsidR="003F628A" w:rsidRDefault="003F628A" w:rsidP="009B21BC">
      <w:pPr>
        <w:ind w:firstLine="0"/>
      </w:pPr>
    </w:p>
    <w:p w:rsidR="009B21BC" w:rsidRDefault="00DB7C8F" w:rsidP="009B21BC">
      <w:r>
        <w:t xml:space="preserve">Представители поколения </w:t>
      </w:r>
      <w:r>
        <w:rPr>
          <w:lang w:val="en-US"/>
        </w:rPr>
        <w:t>Z</w:t>
      </w:r>
      <w:r w:rsidR="008E553C">
        <w:t xml:space="preserve"> указали</w:t>
      </w:r>
      <w:r>
        <w:t xml:space="preserve"> также и демотивирующие факторы. Это факторы, которые действуют таким образом, что сотрудники начинают </w:t>
      </w:r>
      <w:r w:rsidR="008E553C" w:rsidRPr="001F4FD0">
        <w:t xml:space="preserve">работать более вяло, менее энергично, </w:t>
      </w:r>
      <w:r w:rsidR="008E553C">
        <w:t>меньше стараясь, то есть</w:t>
      </w:r>
      <w:r>
        <w:t xml:space="preserve"> с меньшей мотивацией.</w:t>
      </w:r>
      <w:r w:rsidR="009B21BC">
        <w:t xml:space="preserve"> Респонденты ранжировали эти факторы, составляя свой собственный рейтинг, а также имели возможность добавить свои собственные примеры таких факторов.</w:t>
      </w:r>
      <w:r w:rsidR="001B6CE0">
        <w:t xml:space="preserve"> На первом месте ставился тот фактор, который оказывает наибольшее негативное влияние, далее – по убыванию демотивирующего эффекта на респондента.</w:t>
      </w:r>
    </w:p>
    <w:p w:rsidR="00C63E37" w:rsidRDefault="009B21BC" w:rsidP="009B21BC">
      <w:r>
        <w:t>Чаще всего на первом месте в рейтинге оказывался фактор проявления неуважения</w:t>
      </w:r>
      <w:r w:rsidR="00561C95">
        <w:t xml:space="preserve"> по отношению к сотрудникам</w:t>
      </w:r>
      <w:r>
        <w:t>, его выбрали на первое место 37,5% респондентов.</w:t>
      </w:r>
      <w:r w:rsidR="006C41B5">
        <w:t xml:space="preserve"> 21,875% участников на первое место вынесли также и отсутствие мате</w:t>
      </w:r>
      <w:r w:rsidR="003769E5">
        <w:t>риальных поощрений, таких, как</w:t>
      </w:r>
      <w:r w:rsidR="006C41B5">
        <w:t xml:space="preserve"> премий. Такое же количество респондентов на первое место вынесли фактор, связанный с неоправданным доверием и обманом со стороны компании</w:t>
      </w:r>
      <w:r w:rsidR="00FD543D">
        <w:t xml:space="preserve"> или руководителя</w:t>
      </w:r>
      <w:r w:rsidR="006C41B5">
        <w:t>.</w:t>
      </w:r>
    </w:p>
    <w:p w:rsidR="00FD543D" w:rsidRDefault="003769E5" w:rsidP="00FD543D">
      <w:r>
        <w:t>Если сложить</w:t>
      </w:r>
      <w:r w:rsidR="00FD543D">
        <w:t xml:space="preserve"> количество процентов респондентов, которые поставили определенный демотивирующий фактор на 1, 2 и 3 места в рейтинге, </w:t>
      </w:r>
      <w:r>
        <w:t>то получатся</w:t>
      </w:r>
      <w:r w:rsidR="00FD543D">
        <w:t xml:space="preserve"> следующие обобщенные данные. Они приведены в </w:t>
      </w:r>
      <w:r w:rsidR="00FD543D" w:rsidRPr="00D816DE">
        <w:t>таблице 10.</w:t>
      </w:r>
    </w:p>
    <w:p w:rsidR="00FD543D" w:rsidRDefault="00FD543D" w:rsidP="00FD543D">
      <w:pPr>
        <w:pStyle w:val="a"/>
      </w:pPr>
      <w:r>
        <w:t>Количество респондентов, которые выделили определенные демотивирующие факторы в топ рейтинга</w:t>
      </w:r>
    </w:p>
    <w:tbl>
      <w:tblPr>
        <w:tblStyle w:val="ad"/>
        <w:tblW w:w="0" w:type="auto"/>
        <w:jc w:val="center"/>
        <w:tblLook w:val="04A0" w:firstRow="1" w:lastRow="0" w:firstColumn="1" w:lastColumn="0" w:noHBand="0" w:noVBand="1"/>
      </w:tblPr>
      <w:tblGrid>
        <w:gridCol w:w="5103"/>
        <w:gridCol w:w="3108"/>
      </w:tblGrid>
      <w:tr w:rsidR="00FD543D" w:rsidTr="00D12E25">
        <w:trPr>
          <w:jc w:val="center"/>
        </w:trPr>
        <w:tc>
          <w:tcPr>
            <w:tcW w:w="5103" w:type="dxa"/>
            <w:vAlign w:val="center"/>
          </w:tcPr>
          <w:p w:rsidR="00FD543D" w:rsidRPr="00EE5724" w:rsidRDefault="00FD543D" w:rsidP="00D12E25">
            <w:pPr>
              <w:pStyle w:val="af"/>
              <w:jc w:val="center"/>
              <w:rPr>
                <w:b/>
                <w:szCs w:val="18"/>
              </w:rPr>
            </w:pPr>
            <w:r w:rsidRPr="00EE5724">
              <w:rPr>
                <w:b/>
                <w:szCs w:val="18"/>
              </w:rPr>
              <w:t xml:space="preserve">Название </w:t>
            </w:r>
            <w:r w:rsidR="007F06E7">
              <w:rPr>
                <w:b/>
                <w:szCs w:val="18"/>
              </w:rPr>
              <w:t>демотивирующего фактора</w:t>
            </w:r>
          </w:p>
        </w:tc>
        <w:tc>
          <w:tcPr>
            <w:tcW w:w="3108" w:type="dxa"/>
            <w:vAlign w:val="center"/>
          </w:tcPr>
          <w:p w:rsidR="00FD543D" w:rsidRPr="00EE5724" w:rsidRDefault="00FD543D" w:rsidP="007F06E7">
            <w:pPr>
              <w:pStyle w:val="af"/>
              <w:jc w:val="center"/>
              <w:rPr>
                <w:b/>
                <w:szCs w:val="18"/>
              </w:rPr>
            </w:pPr>
            <w:r w:rsidRPr="00EE5724">
              <w:rPr>
                <w:b/>
                <w:szCs w:val="18"/>
              </w:rPr>
              <w:t xml:space="preserve">% респондентов, которые поставили этот </w:t>
            </w:r>
            <w:r w:rsidR="007F06E7">
              <w:rPr>
                <w:b/>
                <w:szCs w:val="18"/>
              </w:rPr>
              <w:t>фактор</w:t>
            </w:r>
            <w:r w:rsidRPr="00EE5724">
              <w:rPr>
                <w:b/>
                <w:szCs w:val="18"/>
              </w:rPr>
              <w:t xml:space="preserve"> на </w:t>
            </w:r>
            <w:r>
              <w:rPr>
                <w:b/>
                <w:szCs w:val="18"/>
              </w:rPr>
              <w:br/>
            </w:r>
            <w:r w:rsidRPr="00EE5724">
              <w:rPr>
                <w:b/>
                <w:szCs w:val="18"/>
              </w:rPr>
              <w:t>1, 2 и 3 места</w:t>
            </w:r>
          </w:p>
        </w:tc>
      </w:tr>
      <w:tr w:rsidR="00FD543D" w:rsidTr="00D12E25">
        <w:trPr>
          <w:jc w:val="center"/>
        </w:trPr>
        <w:tc>
          <w:tcPr>
            <w:tcW w:w="5103" w:type="dxa"/>
          </w:tcPr>
          <w:p w:rsidR="00FD543D" w:rsidRPr="007F06E7" w:rsidRDefault="007F06E7" w:rsidP="00D12E25">
            <w:pPr>
              <w:pStyle w:val="af"/>
              <w:rPr>
                <w:szCs w:val="18"/>
              </w:rPr>
            </w:pPr>
            <w:r w:rsidRPr="007F06E7">
              <w:rPr>
                <w:szCs w:val="18"/>
              </w:rPr>
              <w:t>Увеличение количества задач</w:t>
            </w:r>
          </w:p>
        </w:tc>
        <w:tc>
          <w:tcPr>
            <w:tcW w:w="3108" w:type="dxa"/>
            <w:vAlign w:val="center"/>
          </w:tcPr>
          <w:p w:rsidR="00FD543D" w:rsidRPr="007F06E7" w:rsidRDefault="007F06E7" w:rsidP="00D12E25">
            <w:pPr>
              <w:pStyle w:val="af"/>
              <w:jc w:val="center"/>
              <w:rPr>
                <w:szCs w:val="18"/>
              </w:rPr>
            </w:pPr>
            <w:r w:rsidRPr="007F06E7">
              <w:rPr>
                <w:szCs w:val="18"/>
              </w:rPr>
              <w:t>21,875%</w:t>
            </w:r>
          </w:p>
        </w:tc>
      </w:tr>
      <w:tr w:rsidR="00FD543D" w:rsidTr="00D12E25">
        <w:trPr>
          <w:jc w:val="center"/>
        </w:trPr>
        <w:tc>
          <w:tcPr>
            <w:tcW w:w="5103" w:type="dxa"/>
          </w:tcPr>
          <w:p w:rsidR="00FD543D" w:rsidRPr="00EE5724" w:rsidRDefault="007F06E7" w:rsidP="00D12E25">
            <w:pPr>
              <w:pStyle w:val="af"/>
              <w:rPr>
                <w:szCs w:val="18"/>
              </w:rPr>
            </w:pPr>
            <w:r>
              <w:rPr>
                <w:szCs w:val="18"/>
              </w:rPr>
              <w:t>Уменьшение количества задач</w:t>
            </w:r>
          </w:p>
        </w:tc>
        <w:tc>
          <w:tcPr>
            <w:tcW w:w="3108" w:type="dxa"/>
            <w:vAlign w:val="center"/>
          </w:tcPr>
          <w:p w:rsidR="00FD543D" w:rsidRPr="00EE5724" w:rsidRDefault="007F06E7" w:rsidP="00D12E25">
            <w:pPr>
              <w:pStyle w:val="af"/>
              <w:jc w:val="center"/>
              <w:rPr>
                <w:szCs w:val="18"/>
              </w:rPr>
            </w:pPr>
            <w:r>
              <w:rPr>
                <w:szCs w:val="18"/>
              </w:rPr>
              <w:t>15,625%</w:t>
            </w:r>
          </w:p>
        </w:tc>
      </w:tr>
      <w:tr w:rsidR="00FD543D" w:rsidTr="00D12E25">
        <w:trPr>
          <w:jc w:val="center"/>
        </w:trPr>
        <w:tc>
          <w:tcPr>
            <w:tcW w:w="5103" w:type="dxa"/>
          </w:tcPr>
          <w:p w:rsidR="00FD543D" w:rsidRPr="006D2A8F" w:rsidRDefault="007F06E7" w:rsidP="00D12E25">
            <w:pPr>
              <w:pStyle w:val="af"/>
              <w:rPr>
                <w:b/>
                <w:szCs w:val="18"/>
              </w:rPr>
            </w:pPr>
            <w:r w:rsidRPr="006D2A8F">
              <w:rPr>
                <w:b/>
                <w:szCs w:val="18"/>
              </w:rPr>
              <w:t>Проявление неуважения</w:t>
            </w:r>
          </w:p>
        </w:tc>
        <w:tc>
          <w:tcPr>
            <w:tcW w:w="3108" w:type="dxa"/>
            <w:vAlign w:val="center"/>
          </w:tcPr>
          <w:p w:rsidR="00FD543D" w:rsidRPr="006D2A8F" w:rsidRDefault="007F06E7" w:rsidP="00D12E25">
            <w:pPr>
              <w:pStyle w:val="af"/>
              <w:jc w:val="center"/>
              <w:rPr>
                <w:b/>
                <w:szCs w:val="18"/>
              </w:rPr>
            </w:pPr>
            <w:r w:rsidRPr="006D2A8F">
              <w:rPr>
                <w:b/>
                <w:szCs w:val="18"/>
              </w:rPr>
              <w:t>59,375%</w:t>
            </w:r>
          </w:p>
        </w:tc>
      </w:tr>
      <w:tr w:rsidR="00FD543D" w:rsidTr="00D12E25">
        <w:trPr>
          <w:jc w:val="center"/>
        </w:trPr>
        <w:tc>
          <w:tcPr>
            <w:tcW w:w="5103" w:type="dxa"/>
          </w:tcPr>
          <w:p w:rsidR="00FD543D" w:rsidRPr="00AD1E40" w:rsidRDefault="006D2A8F" w:rsidP="00D12E25">
            <w:pPr>
              <w:pStyle w:val="af"/>
              <w:rPr>
                <w:b/>
                <w:szCs w:val="18"/>
              </w:rPr>
            </w:pPr>
            <w:r w:rsidRPr="00AD1E40">
              <w:rPr>
                <w:b/>
                <w:szCs w:val="18"/>
              </w:rPr>
              <w:t>Конфликт с коллегами или руководителем</w:t>
            </w:r>
          </w:p>
        </w:tc>
        <w:tc>
          <w:tcPr>
            <w:tcW w:w="3108" w:type="dxa"/>
            <w:vAlign w:val="center"/>
          </w:tcPr>
          <w:p w:rsidR="00FD543D" w:rsidRPr="00AD1E40" w:rsidRDefault="006D2A8F" w:rsidP="00D12E25">
            <w:pPr>
              <w:pStyle w:val="af"/>
              <w:jc w:val="center"/>
              <w:rPr>
                <w:b/>
                <w:szCs w:val="18"/>
              </w:rPr>
            </w:pPr>
            <w:r w:rsidRPr="00AD1E40">
              <w:rPr>
                <w:b/>
                <w:szCs w:val="18"/>
              </w:rPr>
              <w:t>37,5%</w:t>
            </w:r>
          </w:p>
        </w:tc>
      </w:tr>
      <w:tr w:rsidR="00FD543D" w:rsidTr="00D12E25">
        <w:trPr>
          <w:jc w:val="center"/>
        </w:trPr>
        <w:tc>
          <w:tcPr>
            <w:tcW w:w="5103" w:type="dxa"/>
          </w:tcPr>
          <w:p w:rsidR="00FD543D" w:rsidRPr="00A64286" w:rsidRDefault="006D2A8F" w:rsidP="00D12E25">
            <w:pPr>
              <w:pStyle w:val="af"/>
              <w:rPr>
                <w:b/>
                <w:szCs w:val="18"/>
              </w:rPr>
            </w:pPr>
            <w:r>
              <w:rPr>
                <w:b/>
                <w:szCs w:val="18"/>
              </w:rPr>
              <w:t>Видимость отсутствия пользы выполняемой работы для компании или для людей</w:t>
            </w:r>
          </w:p>
        </w:tc>
        <w:tc>
          <w:tcPr>
            <w:tcW w:w="3108" w:type="dxa"/>
            <w:vAlign w:val="center"/>
          </w:tcPr>
          <w:p w:rsidR="00FD543D" w:rsidRPr="00A64286" w:rsidRDefault="006D2A8F" w:rsidP="00D12E25">
            <w:pPr>
              <w:pStyle w:val="af"/>
              <w:jc w:val="center"/>
              <w:rPr>
                <w:b/>
                <w:szCs w:val="18"/>
              </w:rPr>
            </w:pPr>
            <w:r>
              <w:rPr>
                <w:b/>
                <w:szCs w:val="18"/>
              </w:rPr>
              <w:t>46,875%</w:t>
            </w:r>
          </w:p>
        </w:tc>
      </w:tr>
      <w:tr w:rsidR="00FD543D" w:rsidTr="00D12E25">
        <w:trPr>
          <w:jc w:val="center"/>
        </w:trPr>
        <w:tc>
          <w:tcPr>
            <w:tcW w:w="5103" w:type="dxa"/>
          </w:tcPr>
          <w:p w:rsidR="00FD543D" w:rsidRPr="00A64286" w:rsidRDefault="006D2A8F" w:rsidP="006D2A8F">
            <w:pPr>
              <w:pStyle w:val="af"/>
              <w:rPr>
                <w:b/>
                <w:szCs w:val="18"/>
              </w:rPr>
            </w:pPr>
            <w:r>
              <w:rPr>
                <w:b/>
                <w:szCs w:val="18"/>
              </w:rPr>
              <w:t xml:space="preserve">Отсутствие признания и ощущения ценности как сотрудника </w:t>
            </w:r>
          </w:p>
        </w:tc>
        <w:tc>
          <w:tcPr>
            <w:tcW w:w="3108" w:type="dxa"/>
            <w:vAlign w:val="center"/>
          </w:tcPr>
          <w:p w:rsidR="00FD543D" w:rsidRPr="00A64286" w:rsidRDefault="006D2A8F" w:rsidP="00D12E25">
            <w:pPr>
              <w:pStyle w:val="af"/>
              <w:jc w:val="center"/>
              <w:rPr>
                <w:b/>
                <w:szCs w:val="18"/>
              </w:rPr>
            </w:pPr>
            <w:r>
              <w:rPr>
                <w:b/>
                <w:szCs w:val="18"/>
              </w:rPr>
              <w:t>50%</w:t>
            </w:r>
          </w:p>
        </w:tc>
      </w:tr>
      <w:tr w:rsidR="004A063F" w:rsidTr="00D12E25">
        <w:trPr>
          <w:jc w:val="center"/>
        </w:trPr>
        <w:tc>
          <w:tcPr>
            <w:tcW w:w="5103" w:type="dxa"/>
          </w:tcPr>
          <w:p w:rsidR="004A063F" w:rsidRPr="004A063F" w:rsidRDefault="004A063F" w:rsidP="004A063F">
            <w:pPr>
              <w:pStyle w:val="af"/>
              <w:rPr>
                <w:b/>
                <w:szCs w:val="18"/>
              </w:rPr>
            </w:pPr>
            <w:r w:rsidRPr="004A063F">
              <w:rPr>
                <w:b/>
                <w:szCs w:val="18"/>
              </w:rPr>
              <w:t>Получение неконструктивной критики со стороны коллег или руководства</w:t>
            </w:r>
          </w:p>
        </w:tc>
        <w:tc>
          <w:tcPr>
            <w:tcW w:w="3108" w:type="dxa"/>
            <w:vAlign w:val="center"/>
          </w:tcPr>
          <w:p w:rsidR="004A063F" w:rsidRPr="004A063F" w:rsidRDefault="004A063F" w:rsidP="004A063F">
            <w:pPr>
              <w:pStyle w:val="af"/>
              <w:jc w:val="center"/>
              <w:rPr>
                <w:b/>
                <w:szCs w:val="18"/>
              </w:rPr>
            </w:pPr>
            <w:r w:rsidRPr="004A063F">
              <w:rPr>
                <w:b/>
                <w:szCs w:val="18"/>
              </w:rPr>
              <w:t>34,375%</w:t>
            </w:r>
          </w:p>
        </w:tc>
      </w:tr>
      <w:tr w:rsidR="00FD543D" w:rsidTr="00D12E25">
        <w:trPr>
          <w:jc w:val="center"/>
        </w:trPr>
        <w:tc>
          <w:tcPr>
            <w:tcW w:w="5103" w:type="dxa"/>
          </w:tcPr>
          <w:p w:rsidR="00FD543D" w:rsidRPr="00EE5724" w:rsidRDefault="00B830A5" w:rsidP="00D12E25">
            <w:pPr>
              <w:pStyle w:val="af"/>
              <w:rPr>
                <w:szCs w:val="18"/>
              </w:rPr>
            </w:pPr>
            <w:r>
              <w:rPr>
                <w:szCs w:val="18"/>
              </w:rPr>
              <w:t>Прекращение получения обратной связи</w:t>
            </w:r>
          </w:p>
        </w:tc>
        <w:tc>
          <w:tcPr>
            <w:tcW w:w="3108" w:type="dxa"/>
            <w:vAlign w:val="center"/>
          </w:tcPr>
          <w:p w:rsidR="00FD543D" w:rsidRPr="00EE5724" w:rsidRDefault="00B830A5" w:rsidP="00D12E25">
            <w:pPr>
              <w:pStyle w:val="af"/>
              <w:jc w:val="center"/>
              <w:rPr>
                <w:szCs w:val="18"/>
              </w:rPr>
            </w:pPr>
            <w:r>
              <w:rPr>
                <w:szCs w:val="18"/>
              </w:rPr>
              <w:t>28,125%</w:t>
            </w:r>
          </w:p>
        </w:tc>
      </w:tr>
      <w:tr w:rsidR="00FD543D" w:rsidTr="00D12E25">
        <w:trPr>
          <w:jc w:val="center"/>
        </w:trPr>
        <w:tc>
          <w:tcPr>
            <w:tcW w:w="5103" w:type="dxa"/>
          </w:tcPr>
          <w:p w:rsidR="00FD543D" w:rsidRPr="004D24D4" w:rsidRDefault="004D24D4" w:rsidP="00D12E25">
            <w:pPr>
              <w:pStyle w:val="af"/>
              <w:rPr>
                <w:szCs w:val="18"/>
              </w:rPr>
            </w:pPr>
            <w:r w:rsidRPr="004D24D4">
              <w:rPr>
                <w:szCs w:val="18"/>
              </w:rPr>
              <w:t>Отсутствие материальных поощрений в виде премий</w:t>
            </w:r>
          </w:p>
        </w:tc>
        <w:tc>
          <w:tcPr>
            <w:tcW w:w="3108" w:type="dxa"/>
            <w:vAlign w:val="center"/>
          </w:tcPr>
          <w:p w:rsidR="00FD543D" w:rsidRPr="004D24D4" w:rsidRDefault="004D24D4" w:rsidP="00D12E25">
            <w:pPr>
              <w:pStyle w:val="af"/>
              <w:jc w:val="center"/>
              <w:rPr>
                <w:szCs w:val="18"/>
              </w:rPr>
            </w:pPr>
            <w:r>
              <w:rPr>
                <w:szCs w:val="18"/>
              </w:rPr>
              <w:t>31,25%</w:t>
            </w:r>
          </w:p>
        </w:tc>
      </w:tr>
      <w:tr w:rsidR="00FD543D" w:rsidTr="00D12E25">
        <w:trPr>
          <w:jc w:val="center"/>
        </w:trPr>
        <w:tc>
          <w:tcPr>
            <w:tcW w:w="5103" w:type="dxa"/>
          </w:tcPr>
          <w:p w:rsidR="00FD543D" w:rsidRPr="00EE5724" w:rsidRDefault="00C173E5" w:rsidP="00C173E5">
            <w:pPr>
              <w:pStyle w:val="af"/>
              <w:rPr>
                <w:szCs w:val="18"/>
              </w:rPr>
            </w:pPr>
            <w:r>
              <w:rPr>
                <w:szCs w:val="18"/>
              </w:rPr>
              <w:t xml:space="preserve">Отсутствие </w:t>
            </w:r>
            <w:r>
              <w:t>нематериальных поощрений (бонусы, бенефиты, скидки, подарки и т.д.</w:t>
            </w:r>
          </w:p>
        </w:tc>
        <w:tc>
          <w:tcPr>
            <w:tcW w:w="3108" w:type="dxa"/>
            <w:vAlign w:val="center"/>
          </w:tcPr>
          <w:p w:rsidR="00FD543D" w:rsidRPr="00EE5724" w:rsidRDefault="00C173E5" w:rsidP="00D12E25">
            <w:pPr>
              <w:pStyle w:val="af"/>
              <w:jc w:val="center"/>
              <w:rPr>
                <w:szCs w:val="18"/>
              </w:rPr>
            </w:pPr>
            <w:r>
              <w:rPr>
                <w:szCs w:val="18"/>
              </w:rPr>
              <w:t>15,625%</w:t>
            </w:r>
          </w:p>
        </w:tc>
      </w:tr>
      <w:tr w:rsidR="00FD543D" w:rsidTr="00D12E25">
        <w:trPr>
          <w:jc w:val="center"/>
        </w:trPr>
        <w:tc>
          <w:tcPr>
            <w:tcW w:w="5103" w:type="dxa"/>
          </w:tcPr>
          <w:p w:rsidR="00FD543D" w:rsidRPr="00EE5724" w:rsidRDefault="006C0AFD" w:rsidP="00D12E25">
            <w:pPr>
              <w:pStyle w:val="af"/>
              <w:rPr>
                <w:szCs w:val="18"/>
              </w:rPr>
            </w:pPr>
            <w:r>
              <w:rPr>
                <w:szCs w:val="18"/>
              </w:rPr>
              <w:t>Игнорирование пожеланий в задачах и в работе в целом</w:t>
            </w:r>
          </w:p>
        </w:tc>
        <w:tc>
          <w:tcPr>
            <w:tcW w:w="3108" w:type="dxa"/>
            <w:vAlign w:val="center"/>
          </w:tcPr>
          <w:p w:rsidR="00FD543D" w:rsidRPr="00EE5724" w:rsidRDefault="00937167" w:rsidP="00D12E25">
            <w:pPr>
              <w:pStyle w:val="af"/>
              <w:jc w:val="center"/>
              <w:rPr>
                <w:szCs w:val="18"/>
              </w:rPr>
            </w:pPr>
            <w:r>
              <w:rPr>
                <w:szCs w:val="18"/>
              </w:rPr>
              <w:t>28,125%</w:t>
            </w:r>
          </w:p>
        </w:tc>
      </w:tr>
      <w:tr w:rsidR="00FD543D" w:rsidTr="00D12E25">
        <w:trPr>
          <w:jc w:val="center"/>
        </w:trPr>
        <w:tc>
          <w:tcPr>
            <w:tcW w:w="5103" w:type="dxa"/>
          </w:tcPr>
          <w:p w:rsidR="00FD543D" w:rsidRPr="00EE5724" w:rsidRDefault="00AD1E40" w:rsidP="00D12E25">
            <w:pPr>
              <w:pStyle w:val="af"/>
              <w:rPr>
                <w:szCs w:val="18"/>
              </w:rPr>
            </w:pPr>
            <w:r>
              <w:rPr>
                <w:szCs w:val="18"/>
              </w:rPr>
              <w:t>Отсутствие повышения в должности</w:t>
            </w:r>
          </w:p>
        </w:tc>
        <w:tc>
          <w:tcPr>
            <w:tcW w:w="3108" w:type="dxa"/>
            <w:vAlign w:val="center"/>
          </w:tcPr>
          <w:p w:rsidR="00FD543D" w:rsidRPr="00EE5724" w:rsidRDefault="00AD1E40" w:rsidP="00D12E25">
            <w:pPr>
              <w:pStyle w:val="af"/>
              <w:jc w:val="center"/>
              <w:rPr>
                <w:szCs w:val="18"/>
              </w:rPr>
            </w:pPr>
            <w:r>
              <w:rPr>
                <w:szCs w:val="18"/>
              </w:rPr>
              <w:t>18,75%</w:t>
            </w:r>
          </w:p>
        </w:tc>
      </w:tr>
      <w:tr w:rsidR="00FD543D" w:rsidTr="00D12E25">
        <w:trPr>
          <w:jc w:val="center"/>
        </w:trPr>
        <w:tc>
          <w:tcPr>
            <w:tcW w:w="5103" w:type="dxa"/>
          </w:tcPr>
          <w:p w:rsidR="00FD543D" w:rsidRPr="00EE5724" w:rsidRDefault="00AD1E40" w:rsidP="00D12E25">
            <w:pPr>
              <w:pStyle w:val="af"/>
              <w:rPr>
                <w:szCs w:val="18"/>
              </w:rPr>
            </w:pPr>
            <w:r>
              <w:rPr>
                <w:szCs w:val="18"/>
              </w:rPr>
              <w:t>Отсутствие новых интересных задач</w:t>
            </w:r>
          </w:p>
        </w:tc>
        <w:tc>
          <w:tcPr>
            <w:tcW w:w="3108" w:type="dxa"/>
            <w:vAlign w:val="center"/>
          </w:tcPr>
          <w:p w:rsidR="00FD543D" w:rsidRPr="00EE5724" w:rsidRDefault="00AD1E40" w:rsidP="00D12E25">
            <w:pPr>
              <w:pStyle w:val="af"/>
              <w:jc w:val="center"/>
              <w:rPr>
                <w:szCs w:val="18"/>
              </w:rPr>
            </w:pPr>
            <w:r>
              <w:rPr>
                <w:szCs w:val="18"/>
              </w:rPr>
              <w:t>18,75%</w:t>
            </w:r>
          </w:p>
        </w:tc>
      </w:tr>
      <w:tr w:rsidR="00FD543D" w:rsidTr="00D12E25">
        <w:trPr>
          <w:jc w:val="center"/>
        </w:trPr>
        <w:tc>
          <w:tcPr>
            <w:tcW w:w="5103" w:type="dxa"/>
          </w:tcPr>
          <w:p w:rsidR="00FD543D" w:rsidRPr="00EE5724" w:rsidRDefault="00AD1E40" w:rsidP="00D12E25">
            <w:pPr>
              <w:pStyle w:val="af"/>
              <w:rPr>
                <w:szCs w:val="18"/>
              </w:rPr>
            </w:pPr>
            <w:r>
              <w:rPr>
                <w:szCs w:val="18"/>
              </w:rPr>
              <w:t>Отсутствие новых сложных задач</w:t>
            </w:r>
          </w:p>
        </w:tc>
        <w:tc>
          <w:tcPr>
            <w:tcW w:w="3108" w:type="dxa"/>
            <w:vAlign w:val="center"/>
          </w:tcPr>
          <w:p w:rsidR="00FD543D" w:rsidRPr="00EE5724" w:rsidRDefault="00AD1E40" w:rsidP="00D12E25">
            <w:pPr>
              <w:pStyle w:val="af"/>
              <w:jc w:val="center"/>
              <w:rPr>
                <w:szCs w:val="18"/>
              </w:rPr>
            </w:pPr>
            <w:r>
              <w:rPr>
                <w:szCs w:val="18"/>
              </w:rPr>
              <w:t>12,5%</w:t>
            </w:r>
          </w:p>
        </w:tc>
      </w:tr>
      <w:tr w:rsidR="00AD1E40" w:rsidTr="00D12E25">
        <w:trPr>
          <w:jc w:val="center"/>
        </w:trPr>
        <w:tc>
          <w:tcPr>
            <w:tcW w:w="5103" w:type="dxa"/>
          </w:tcPr>
          <w:p w:rsidR="00AD1E40" w:rsidRPr="004A063F" w:rsidRDefault="00AD1E40" w:rsidP="00D12E25">
            <w:pPr>
              <w:pStyle w:val="af"/>
              <w:rPr>
                <w:b/>
                <w:szCs w:val="18"/>
              </w:rPr>
            </w:pPr>
            <w:r w:rsidRPr="004A063F">
              <w:rPr>
                <w:b/>
                <w:szCs w:val="18"/>
              </w:rPr>
              <w:t>Обман и неоправданное доверие</w:t>
            </w:r>
          </w:p>
        </w:tc>
        <w:tc>
          <w:tcPr>
            <w:tcW w:w="3108" w:type="dxa"/>
            <w:vAlign w:val="center"/>
          </w:tcPr>
          <w:p w:rsidR="00AD1E40" w:rsidRPr="004A063F" w:rsidRDefault="00AD1E40" w:rsidP="00D12E25">
            <w:pPr>
              <w:pStyle w:val="af"/>
              <w:jc w:val="center"/>
              <w:rPr>
                <w:b/>
                <w:szCs w:val="18"/>
              </w:rPr>
            </w:pPr>
            <w:r w:rsidRPr="004A063F">
              <w:rPr>
                <w:b/>
                <w:szCs w:val="18"/>
              </w:rPr>
              <w:t>34,375%</w:t>
            </w:r>
          </w:p>
        </w:tc>
      </w:tr>
    </w:tbl>
    <w:p w:rsidR="00FD543D" w:rsidRDefault="00FD543D" w:rsidP="00FD543D"/>
    <w:p w:rsidR="00FD543D" w:rsidRDefault="00FD543D" w:rsidP="00FD543D">
      <w:r>
        <w:t>Как видно из таблицы</w:t>
      </w:r>
      <w:r w:rsidR="00D816DE">
        <w:t xml:space="preserve"> 10</w:t>
      </w:r>
      <w:r>
        <w:t xml:space="preserve">, </w:t>
      </w:r>
      <w:r w:rsidR="0089703D">
        <w:t xml:space="preserve">большим количеством </w:t>
      </w:r>
      <w:r w:rsidR="00AC32EB">
        <w:t>респондентов</w:t>
      </w:r>
      <w:r>
        <w:t xml:space="preserve"> в топ рейтинга </w:t>
      </w:r>
      <w:r w:rsidR="0089703D">
        <w:t xml:space="preserve">были отнесены </w:t>
      </w:r>
      <w:r>
        <w:t xml:space="preserve">следующие </w:t>
      </w:r>
      <w:r w:rsidR="000751B6">
        <w:t>демотивирующие факторы</w:t>
      </w:r>
      <w:r>
        <w:t>:</w:t>
      </w:r>
    </w:p>
    <w:p w:rsidR="00FD543D" w:rsidRDefault="00AD1E40" w:rsidP="00EF6E64">
      <w:pPr>
        <w:pStyle w:val="afa"/>
        <w:numPr>
          <w:ilvl w:val="0"/>
          <w:numId w:val="42"/>
        </w:numPr>
      </w:pPr>
      <w:r>
        <w:t>Проявление неуважения</w:t>
      </w:r>
      <w:r w:rsidR="00926164">
        <w:t xml:space="preserve"> (</w:t>
      </w:r>
      <w:r w:rsidR="00926164" w:rsidRPr="00926164">
        <w:t>59,375%</w:t>
      </w:r>
      <w:r w:rsidR="00926164">
        <w:t xml:space="preserve"> респондентов)</w:t>
      </w:r>
      <w:r>
        <w:t>;</w:t>
      </w:r>
    </w:p>
    <w:p w:rsidR="00AD1E40" w:rsidRDefault="00AD1E40" w:rsidP="00EF6E64">
      <w:pPr>
        <w:pStyle w:val="afa"/>
        <w:numPr>
          <w:ilvl w:val="0"/>
          <w:numId w:val="42"/>
        </w:numPr>
      </w:pPr>
      <w:r w:rsidRPr="00AD1E40">
        <w:t>Отсутствие признания и ощущения ценности как сотрудника</w:t>
      </w:r>
      <w:r w:rsidR="00926164">
        <w:t xml:space="preserve"> (</w:t>
      </w:r>
      <w:r w:rsidR="00926164" w:rsidRPr="00926164">
        <w:t>50%</w:t>
      </w:r>
      <w:r w:rsidR="00926164">
        <w:t xml:space="preserve"> респондентов)</w:t>
      </w:r>
      <w:r>
        <w:t>;</w:t>
      </w:r>
    </w:p>
    <w:p w:rsidR="00AD1E40" w:rsidRDefault="00AD1E40" w:rsidP="00EF6E64">
      <w:pPr>
        <w:pStyle w:val="afa"/>
        <w:numPr>
          <w:ilvl w:val="0"/>
          <w:numId w:val="42"/>
        </w:numPr>
      </w:pPr>
      <w:r w:rsidRPr="00AD1E40">
        <w:t>Видимость отсутствия пользы выполняемой работы для компании или для людей</w:t>
      </w:r>
      <w:r w:rsidR="00926164">
        <w:t xml:space="preserve"> (</w:t>
      </w:r>
      <w:r w:rsidR="00926164" w:rsidRPr="00926164">
        <w:t>46,875%</w:t>
      </w:r>
      <w:r w:rsidR="00926164">
        <w:t xml:space="preserve"> респондентов)</w:t>
      </w:r>
      <w:r>
        <w:t>;</w:t>
      </w:r>
    </w:p>
    <w:p w:rsidR="00AD1E40" w:rsidRDefault="00AD1E40" w:rsidP="00EF6E64">
      <w:pPr>
        <w:pStyle w:val="afa"/>
        <w:numPr>
          <w:ilvl w:val="0"/>
          <w:numId w:val="42"/>
        </w:numPr>
      </w:pPr>
      <w:r w:rsidRPr="00AD1E40">
        <w:t>Конфликт с коллегами или руководителем</w:t>
      </w:r>
      <w:r w:rsidR="00926164">
        <w:t xml:space="preserve"> (</w:t>
      </w:r>
      <w:r w:rsidR="00926164" w:rsidRPr="00926164">
        <w:t>37,5%</w:t>
      </w:r>
      <w:r w:rsidR="00926164">
        <w:t xml:space="preserve"> респондентов)</w:t>
      </w:r>
      <w:r w:rsidR="004A063F">
        <w:t>;</w:t>
      </w:r>
    </w:p>
    <w:p w:rsidR="004A063F" w:rsidRDefault="004A063F" w:rsidP="00EF6E64">
      <w:pPr>
        <w:pStyle w:val="afa"/>
        <w:numPr>
          <w:ilvl w:val="0"/>
          <w:numId w:val="42"/>
        </w:numPr>
      </w:pPr>
      <w:r w:rsidRPr="004A063F">
        <w:t>Получение неконструктивной критики со стороны коллег или руководства</w:t>
      </w:r>
      <w:r w:rsidR="00926164">
        <w:t xml:space="preserve"> (</w:t>
      </w:r>
      <w:r w:rsidR="00926164" w:rsidRPr="00926164">
        <w:t>34,375%</w:t>
      </w:r>
      <w:r w:rsidR="00926164">
        <w:t xml:space="preserve"> респондентов)</w:t>
      </w:r>
      <w:r>
        <w:t>;</w:t>
      </w:r>
    </w:p>
    <w:p w:rsidR="00B47CF6" w:rsidRDefault="004A063F" w:rsidP="00EF6E64">
      <w:pPr>
        <w:pStyle w:val="afa"/>
        <w:numPr>
          <w:ilvl w:val="0"/>
          <w:numId w:val="42"/>
        </w:numPr>
      </w:pPr>
      <w:r>
        <w:rPr>
          <w:szCs w:val="18"/>
        </w:rPr>
        <w:t>Обман и неоправданное доверие</w:t>
      </w:r>
      <w:r w:rsidR="00926164">
        <w:rPr>
          <w:szCs w:val="18"/>
        </w:rPr>
        <w:t xml:space="preserve"> </w:t>
      </w:r>
      <w:r w:rsidR="00926164">
        <w:t>(</w:t>
      </w:r>
      <w:r w:rsidR="00926164" w:rsidRPr="00926164">
        <w:t>34,375%</w:t>
      </w:r>
      <w:r w:rsidR="00926164">
        <w:t xml:space="preserve"> респондентов)</w:t>
      </w:r>
      <w:r>
        <w:rPr>
          <w:szCs w:val="18"/>
        </w:rPr>
        <w:t>.</w:t>
      </w:r>
    </w:p>
    <w:p w:rsidR="00BF5D03" w:rsidRPr="006A6C2D" w:rsidRDefault="00BF5D03" w:rsidP="00BF5D03">
      <w:r>
        <w:t>Получается, данные факторы оказывают на респондентов наибольший демотивирующий эффект.</w:t>
      </w:r>
      <w:r w:rsidR="006A6C2D">
        <w:t xml:space="preserve"> Данные демотивирующие факторы отно</w:t>
      </w:r>
      <w:r w:rsidR="00A84DE7">
        <w:t xml:space="preserve">сятся по большей </w:t>
      </w:r>
      <w:r w:rsidR="006A6C2D">
        <w:t xml:space="preserve">к социальному взаимодействию сотрудников с коллегами и руководством. Мы видим, что для поколения </w:t>
      </w:r>
      <w:r w:rsidR="006A6C2D">
        <w:rPr>
          <w:lang w:val="en-US"/>
        </w:rPr>
        <w:t>Z</w:t>
      </w:r>
      <w:r w:rsidR="006A6C2D">
        <w:t xml:space="preserve"> важны отношения с другими людьми в своей организации, что отсылает к результатам исследований, в которых говорится, что поколение </w:t>
      </w:r>
      <w:r w:rsidR="006A6C2D">
        <w:rPr>
          <w:lang w:val="en-US"/>
        </w:rPr>
        <w:t>Z</w:t>
      </w:r>
      <w:r w:rsidR="006A6C2D">
        <w:t xml:space="preserve"> ценит рабочие отношения и атмосферу в коллективе.</w:t>
      </w:r>
    </w:p>
    <w:p w:rsidR="005F10C5" w:rsidRPr="005F10C5" w:rsidRDefault="005F10C5" w:rsidP="00FE4B78">
      <w:pPr>
        <w:ind w:firstLine="0"/>
      </w:pPr>
    </w:p>
    <w:p w:rsidR="00341F9A" w:rsidRPr="00B01F67" w:rsidRDefault="0016639D" w:rsidP="002A678D">
      <w:pPr>
        <w:pStyle w:val="2"/>
      </w:pPr>
      <w:bookmarkStart w:id="25" w:name="_Toc136022799"/>
      <w:r>
        <w:t>3.4</w:t>
      </w:r>
      <w:r w:rsidR="002A678D">
        <w:t xml:space="preserve">. </w:t>
      </w:r>
      <w:r w:rsidR="00341F9A">
        <w:t xml:space="preserve">Рекомендации по стимулированию молодых специалистов поколения </w:t>
      </w:r>
      <w:r w:rsidR="00341F9A">
        <w:rPr>
          <w:lang w:val="en-US"/>
        </w:rPr>
        <w:t>Z</w:t>
      </w:r>
      <w:bookmarkEnd w:id="25"/>
    </w:p>
    <w:p w:rsidR="001D0BD0" w:rsidRDefault="00C63C45" w:rsidP="001D0BD0">
      <w:r>
        <w:t xml:space="preserve">Вследствие </w:t>
      </w:r>
      <w:r w:rsidR="001D0BD0">
        <w:t xml:space="preserve">полученной информации об особенностях мотивации представителей поколения </w:t>
      </w:r>
      <w:r w:rsidR="001D0BD0">
        <w:rPr>
          <w:lang w:val="en-US"/>
        </w:rPr>
        <w:t>Z</w:t>
      </w:r>
      <w:r>
        <w:t xml:space="preserve"> можно сформулировать следующие рекомендации по стимулированию молодых специалистов поколения </w:t>
      </w:r>
      <w:r>
        <w:rPr>
          <w:lang w:val="en-US"/>
        </w:rPr>
        <w:t>Z</w:t>
      </w:r>
      <w:r w:rsidR="00210074">
        <w:t xml:space="preserve"> в рабочей среде</w:t>
      </w:r>
      <w:r w:rsidR="00624F70">
        <w:t>.</w:t>
      </w:r>
    </w:p>
    <w:p w:rsidR="00FD150B" w:rsidRDefault="00624F70" w:rsidP="00624F70">
      <w:r>
        <w:t>Для начала стоит учитывать значимость заработной платы и получени</w:t>
      </w:r>
      <w:r w:rsidR="00166E73">
        <w:t>я материального</w:t>
      </w:r>
      <w:r w:rsidR="00EE0494">
        <w:t xml:space="preserve"> вознаграждения</w:t>
      </w:r>
      <w:r>
        <w:t>, которые были выделены респондентами данного исследования. Таким образом, первой рекомендацией является применение материальных видов</w:t>
      </w:r>
      <w:r w:rsidR="00210074">
        <w:t xml:space="preserve"> </w:t>
      </w:r>
      <w:r w:rsidR="001E0FB4">
        <w:t>стимулирования</w:t>
      </w:r>
      <w:r>
        <w:t xml:space="preserve">. Далее, так как представители поколения </w:t>
      </w:r>
      <w:r>
        <w:rPr>
          <w:lang w:val="en-US"/>
        </w:rPr>
        <w:t>Z</w:t>
      </w:r>
      <w:r>
        <w:t>, участвовавшие в данном исследовании, отмечали, что для них важно ощущать значимость работы (работы, которая имеет смысл) и пользу для других людей, вторая рекомендация заключается в следующем: п</w:t>
      </w:r>
      <w:r w:rsidR="00F94730">
        <w:t>оручать сотрудникам задачи, имеющие значимость для компании или для людей, то есть оказывающие положительное влияние на компа</w:t>
      </w:r>
      <w:r>
        <w:t xml:space="preserve">нию или приносящие пользу людям. Так как внимание участников проведенного исследования было также сосредоточено на вопросах условий рабочей обстановки, а также получения обратной связи и информации о результатах работы, что минимизирует неопределенность для них, следующие рекомендации заключаются в обеспечении комфортных условий рабочей среды, а также </w:t>
      </w:r>
      <w:r w:rsidR="00210074">
        <w:t>регулярн</w:t>
      </w:r>
      <w:r>
        <w:t xml:space="preserve">ой обратной связи по результатам работы. Учитывая то, что перспектива продвижения по должности является для представителей поколения </w:t>
      </w:r>
      <w:r>
        <w:rPr>
          <w:lang w:val="en-US"/>
        </w:rPr>
        <w:t>Z</w:t>
      </w:r>
      <w:r>
        <w:t xml:space="preserve"> стимулирующим фактором, стоит п</w:t>
      </w:r>
      <w:r w:rsidR="00453CE2">
        <w:t xml:space="preserve">редоставлять </w:t>
      </w:r>
      <w:r>
        <w:t xml:space="preserve">сотрудникам данного поколения </w:t>
      </w:r>
      <w:r w:rsidR="00453CE2">
        <w:t xml:space="preserve">возможности для </w:t>
      </w:r>
      <w:r>
        <w:t>карьерного роста. По причине того, что стимулом для респондентов также оказалась похвала, стоит применять ее</w:t>
      </w:r>
      <w:r w:rsidR="00453CE2">
        <w:t xml:space="preserve"> как </w:t>
      </w:r>
      <w:r>
        <w:t>один из способов стимулирования. Это также поможет показать данному поколению признание результатов его работы, что также оказалось важно для него. Так как демотивирующими факторами оказались неуважение, конфликты с коллегами или руководством, то одной из рекомендаций является в</w:t>
      </w:r>
      <w:r w:rsidR="00FD150B">
        <w:t>ыстраива</w:t>
      </w:r>
      <w:r>
        <w:t>ние корпоративной</w:t>
      </w:r>
      <w:r w:rsidR="00FD150B">
        <w:t xml:space="preserve"> культур</w:t>
      </w:r>
      <w:r>
        <w:t>ы, основанной</w:t>
      </w:r>
      <w:r w:rsidR="00FD150B">
        <w:t xml:space="preserve"> на уважении сотрудников друг к другу и предостережении </w:t>
      </w:r>
      <w:r>
        <w:t>конфликтов. Кроме того, стоит также в</w:t>
      </w:r>
      <w:r w:rsidR="00FD150B">
        <w:t>ыстраивать четкую коммуникацию с сотрудниками для предотвращения непонимания и неоправданных ожиданий со стороны персонала</w:t>
      </w:r>
      <w:r w:rsidR="00111D89">
        <w:t xml:space="preserve">, относящегося к поколению </w:t>
      </w:r>
      <w:r w:rsidR="00111D89">
        <w:rPr>
          <w:lang w:val="en-US"/>
        </w:rPr>
        <w:t>Z</w:t>
      </w:r>
      <w:r w:rsidR="00FD150B">
        <w:t>.</w:t>
      </w:r>
    </w:p>
    <w:p w:rsidR="00D608EA" w:rsidRPr="00A4499C" w:rsidRDefault="00D608EA" w:rsidP="00B806F9">
      <w:pPr>
        <w:ind w:firstLine="0"/>
      </w:pPr>
    </w:p>
    <w:p w:rsidR="0016639D" w:rsidRPr="00341F9A" w:rsidRDefault="0016639D" w:rsidP="0016639D">
      <w:pPr>
        <w:pStyle w:val="2"/>
      </w:pPr>
      <w:bookmarkStart w:id="26" w:name="_Toc136022800"/>
      <w:r>
        <w:t>3.</w:t>
      </w:r>
      <w:r w:rsidR="00B806F9">
        <w:t>5</w:t>
      </w:r>
      <w:r>
        <w:t>. Выводы по результатам проведенного исследования</w:t>
      </w:r>
      <w:bookmarkEnd w:id="26"/>
    </w:p>
    <w:p w:rsidR="0016639D" w:rsidRPr="0016639D" w:rsidRDefault="0016639D" w:rsidP="0016639D">
      <w:r>
        <w:t xml:space="preserve">Таким образом, было проведено исследование мотивации молодых специалистов поколения </w:t>
      </w:r>
      <w:r>
        <w:rPr>
          <w:lang w:val="en-US"/>
        </w:rPr>
        <w:t>Z</w:t>
      </w:r>
      <w:r>
        <w:t xml:space="preserve">. Оно было проведено в 2 этапа, первый из которых заключался в проведении качественного исследования в формате полуструктурированных интервью с представителями поколения </w:t>
      </w:r>
      <w:r>
        <w:rPr>
          <w:lang w:val="en-US"/>
        </w:rPr>
        <w:t>Z</w:t>
      </w:r>
      <w:r>
        <w:t xml:space="preserve">, второй – в распространении онлайн-анкеты среди представителей поколения </w:t>
      </w:r>
      <w:r>
        <w:rPr>
          <w:lang w:val="en-US"/>
        </w:rPr>
        <w:t>Z</w:t>
      </w:r>
      <w:r w:rsidR="00C16EC9">
        <w:t>.</w:t>
      </w:r>
    </w:p>
    <w:p w:rsidR="0016639D" w:rsidRDefault="0016639D" w:rsidP="0016639D">
      <w:r>
        <w:t xml:space="preserve">В результате проведенного исследования, можно сделать вывод об особенностях мотивации молодых специалистов поколения </w:t>
      </w:r>
      <w:r>
        <w:rPr>
          <w:lang w:val="en-US"/>
        </w:rPr>
        <w:t>Z</w:t>
      </w:r>
      <w:r>
        <w:t>.</w:t>
      </w:r>
    </w:p>
    <w:p w:rsidR="0016639D" w:rsidRDefault="0016639D" w:rsidP="0016639D">
      <w:r>
        <w:t xml:space="preserve">У поколения </w:t>
      </w:r>
      <w:r>
        <w:rPr>
          <w:lang w:val="en-US"/>
        </w:rPr>
        <w:t>Z</w:t>
      </w:r>
      <w:r>
        <w:t xml:space="preserve"> преобладают внутренняя мотивация, интроецированная и идентифицированная регуляция трудовой мотивации. Это значит, что поколение </w:t>
      </w:r>
      <w:r>
        <w:rPr>
          <w:lang w:val="en-US"/>
        </w:rPr>
        <w:t>Z</w:t>
      </w:r>
      <w:r>
        <w:t xml:space="preserve"> стремится работать в собственное удовольствие, при этом руководствуясь избеганием неприятных чувств, а также осознает значимость и ценность работы для себя. </w:t>
      </w:r>
    </w:p>
    <w:p w:rsidR="0016639D" w:rsidRDefault="0016639D" w:rsidP="0016639D">
      <w:r>
        <w:t xml:space="preserve">Доминирующими мотивационными факторами в работе по Ричи и Мартину для поколения </w:t>
      </w:r>
      <w:r>
        <w:rPr>
          <w:lang w:val="en-US"/>
        </w:rPr>
        <w:t>Z</w:t>
      </w:r>
      <w:r>
        <w:t xml:space="preserve"> являются:</w:t>
      </w:r>
    </w:p>
    <w:p w:rsidR="0016639D" w:rsidRDefault="0016639D" w:rsidP="00EF6E64">
      <w:pPr>
        <w:pStyle w:val="afa"/>
        <w:numPr>
          <w:ilvl w:val="0"/>
          <w:numId w:val="44"/>
        </w:numPr>
      </w:pPr>
      <w:r>
        <w:t>высокая заработная плата и материальное вознаграждение;</w:t>
      </w:r>
    </w:p>
    <w:p w:rsidR="0016639D" w:rsidRDefault="0016639D" w:rsidP="00EF6E64">
      <w:pPr>
        <w:pStyle w:val="afa"/>
        <w:numPr>
          <w:ilvl w:val="0"/>
          <w:numId w:val="44"/>
        </w:numPr>
      </w:pPr>
      <w:r>
        <w:t>ощущение значимости работы (работы, наполненной смыслом) и полезности для других людей;</w:t>
      </w:r>
    </w:p>
    <w:p w:rsidR="0016639D" w:rsidRDefault="0016639D" w:rsidP="00EF6E64">
      <w:pPr>
        <w:pStyle w:val="afa"/>
        <w:numPr>
          <w:ilvl w:val="0"/>
          <w:numId w:val="44"/>
        </w:numPr>
      </w:pPr>
      <w:r>
        <w:t>хорошие условия работы и комфортная окружающая обстановка;</w:t>
      </w:r>
    </w:p>
    <w:p w:rsidR="0016639D" w:rsidRPr="002F1261" w:rsidRDefault="0016639D" w:rsidP="00EF6E64">
      <w:pPr>
        <w:pStyle w:val="afa"/>
        <w:numPr>
          <w:ilvl w:val="0"/>
          <w:numId w:val="44"/>
        </w:numPr>
      </w:pPr>
      <w:r>
        <w:t>структурирование работы, наличие обратной связи и информации, позволяющей судить о результатах своей работы, потребность в снижении неопределенности и установлении правил и директив выполнения работы.</w:t>
      </w:r>
    </w:p>
    <w:p w:rsidR="0016639D" w:rsidRDefault="0016639D" w:rsidP="0016639D">
      <w:r>
        <w:t xml:space="preserve">К стимулам, которые оказывают наибольшее положительное влияние на рабочую деятельность молодых специалистов поколения </w:t>
      </w:r>
      <w:r>
        <w:rPr>
          <w:lang w:val="en-US"/>
        </w:rPr>
        <w:t>Z</w:t>
      </w:r>
      <w:r>
        <w:t>, относятся:</w:t>
      </w:r>
    </w:p>
    <w:p w:rsidR="0016639D" w:rsidRDefault="0016639D" w:rsidP="00EF6E64">
      <w:pPr>
        <w:pStyle w:val="afa"/>
        <w:numPr>
          <w:ilvl w:val="0"/>
          <w:numId w:val="43"/>
        </w:numPr>
      </w:pPr>
      <w:r>
        <w:t>Повышение заработной платы;</w:t>
      </w:r>
    </w:p>
    <w:p w:rsidR="0016639D" w:rsidRDefault="0016639D" w:rsidP="00EF6E64">
      <w:pPr>
        <w:pStyle w:val="afa"/>
        <w:numPr>
          <w:ilvl w:val="0"/>
          <w:numId w:val="43"/>
        </w:numPr>
      </w:pPr>
      <w:r>
        <w:t>Материальное вознаграждение в виде премии;</w:t>
      </w:r>
    </w:p>
    <w:p w:rsidR="0016639D" w:rsidRDefault="0016639D" w:rsidP="00EF6E64">
      <w:pPr>
        <w:pStyle w:val="afa"/>
        <w:numPr>
          <w:ilvl w:val="0"/>
          <w:numId w:val="43"/>
        </w:numPr>
      </w:pPr>
      <w:r>
        <w:t>Перспектива повышения в должности по результатам работы;</w:t>
      </w:r>
    </w:p>
    <w:p w:rsidR="0016639D" w:rsidRDefault="0016639D" w:rsidP="00EF6E64">
      <w:pPr>
        <w:pStyle w:val="afa"/>
        <w:numPr>
          <w:ilvl w:val="0"/>
          <w:numId w:val="43"/>
        </w:numPr>
      </w:pPr>
      <w:r>
        <w:t>Получение оплаты труда (при условии отсутствия оплаты труда);</w:t>
      </w:r>
    </w:p>
    <w:p w:rsidR="0016639D" w:rsidRDefault="0016639D" w:rsidP="00EF6E64">
      <w:pPr>
        <w:pStyle w:val="afa"/>
        <w:numPr>
          <w:ilvl w:val="0"/>
          <w:numId w:val="43"/>
        </w:numPr>
      </w:pPr>
      <w:r>
        <w:t>Похвала.</w:t>
      </w:r>
    </w:p>
    <w:p w:rsidR="0016639D" w:rsidRDefault="0016639D" w:rsidP="0016639D">
      <w:r>
        <w:t xml:space="preserve">К демотивирующим факторам, которые оказывают наибольшее негативное влияние на рабочую деятельность представителей поколения </w:t>
      </w:r>
      <w:r>
        <w:rPr>
          <w:lang w:val="en-US"/>
        </w:rPr>
        <w:t>Z</w:t>
      </w:r>
      <w:r>
        <w:t>, относятся:</w:t>
      </w:r>
    </w:p>
    <w:p w:rsidR="0016639D" w:rsidRDefault="0016639D" w:rsidP="00EF6E64">
      <w:pPr>
        <w:pStyle w:val="afa"/>
        <w:numPr>
          <w:ilvl w:val="0"/>
          <w:numId w:val="42"/>
        </w:numPr>
      </w:pPr>
      <w:r>
        <w:t>Проявление неуважения;</w:t>
      </w:r>
    </w:p>
    <w:p w:rsidR="0016639D" w:rsidRDefault="0016639D" w:rsidP="00EF6E64">
      <w:pPr>
        <w:pStyle w:val="afa"/>
        <w:numPr>
          <w:ilvl w:val="0"/>
          <w:numId w:val="42"/>
        </w:numPr>
      </w:pPr>
      <w:r w:rsidRPr="00AD1E40">
        <w:t>Отсутствие признания и ощущения ценности как сотрудника</w:t>
      </w:r>
      <w:r>
        <w:t>;</w:t>
      </w:r>
    </w:p>
    <w:p w:rsidR="0016639D" w:rsidRDefault="0016639D" w:rsidP="00EF6E64">
      <w:pPr>
        <w:pStyle w:val="afa"/>
        <w:numPr>
          <w:ilvl w:val="0"/>
          <w:numId w:val="42"/>
        </w:numPr>
      </w:pPr>
      <w:r w:rsidRPr="00AD1E40">
        <w:t>Видимость отсутствия пользы выполняемой работы для компании или для людей</w:t>
      </w:r>
      <w:r>
        <w:t>;</w:t>
      </w:r>
    </w:p>
    <w:p w:rsidR="0016639D" w:rsidRDefault="0016639D" w:rsidP="00EF6E64">
      <w:pPr>
        <w:pStyle w:val="afa"/>
        <w:numPr>
          <w:ilvl w:val="0"/>
          <w:numId w:val="42"/>
        </w:numPr>
      </w:pPr>
      <w:r w:rsidRPr="00AD1E40">
        <w:t>Конфликт с коллегами или руководителем</w:t>
      </w:r>
      <w:r>
        <w:t>;</w:t>
      </w:r>
    </w:p>
    <w:p w:rsidR="0016639D" w:rsidRDefault="0016639D" w:rsidP="00EF6E64">
      <w:pPr>
        <w:pStyle w:val="afa"/>
        <w:numPr>
          <w:ilvl w:val="0"/>
          <w:numId w:val="42"/>
        </w:numPr>
      </w:pPr>
      <w:r w:rsidRPr="004A063F">
        <w:t>Получение неконструктивной критики со стороны коллег или руководства</w:t>
      </w:r>
      <w:r>
        <w:t>;</w:t>
      </w:r>
    </w:p>
    <w:p w:rsidR="0016639D" w:rsidRPr="00704771" w:rsidRDefault="0016639D" w:rsidP="00EF6E64">
      <w:pPr>
        <w:pStyle w:val="afa"/>
        <w:numPr>
          <w:ilvl w:val="0"/>
          <w:numId w:val="42"/>
        </w:numPr>
      </w:pPr>
      <w:r>
        <w:rPr>
          <w:szCs w:val="18"/>
        </w:rPr>
        <w:t>Обман и неоправданное доверие.</w:t>
      </w:r>
    </w:p>
    <w:p w:rsidR="00197C9C" w:rsidRDefault="00197C9C" w:rsidP="00C63E37"/>
    <w:p w:rsidR="00C63E37" w:rsidRDefault="00197C9C" w:rsidP="00C63E37">
      <w:r>
        <w:t xml:space="preserve">Помимо этого, с помощью полученной информации стало возможно сформулировать рекомендации по стимулированию молодых специалистов поколения </w:t>
      </w:r>
      <w:r>
        <w:rPr>
          <w:lang w:val="en-US"/>
        </w:rPr>
        <w:t>Z</w:t>
      </w:r>
      <w:r>
        <w:t xml:space="preserve"> в рабочей среде. К ним относятся:</w:t>
      </w:r>
    </w:p>
    <w:p w:rsidR="00197C9C" w:rsidRDefault="00197C9C" w:rsidP="00EF6E64">
      <w:pPr>
        <w:pStyle w:val="afa"/>
        <w:numPr>
          <w:ilvl w:val="0"/>
          <w:numId w:val="32"/>
        </w:numPr>
      </w:pPr>
      <w:r>
        <w:t>Применять материальные виды стимулирования;</w:t>
      </w:r>
    </w:p>
    <w:p w:rsidR="00197C9C" w:rsidRDefault="00197C9C" w:rsidP="00EF6E64">
      <w:pPr>
        <w:pStyle w:val="afa"/>
        <w:numPr>
          <w:ilvl w:val="0"/>
          <w:numId w:val="32"/>
        </w:numPr>
      </w:pPr>
      <w:r>
        <w:t>Поручать сотрудникам задачи, имеющие значимость для компании или для людей, то есть оказывающие положительное влияние на компанию или приносящие пользу людям;</w:t>
      </w:r>
    </w:p>
    <w:p w:rsidR="00197C9C" w:rsidRDefault="00197C9C" w:rsidP="00EF6E64">
      <w:pPr>
        <w:pStyle w:val="afa"/>
        <w:numPr>
          <w:ilvl w:val="0"/>
          <w:numId w:val="32"/>
        </w:numPr>
      </w:pPr>
      <w:r>
        <w:t>Обеспечивать комфортные условия рабочей среды;</w:t>
      </w:r>
    </w:p>
    <w:p w:rsidR="00197C9C" w:rsidRDefault="00197C9C" w:rsidP="00EF6E64">
      <w:pPr>
        <w:pStyle w:val="afa"/>
        <w:numPr>
          <w:ilvl w:val="0"/>
          <w:numId w:val="32"/>
        </w:numPr>
      </w:pPr>
      <w:r>
        <w:t>Обеспечивать регулярную обратную связь по результатам работы;</w:t>
      </w:r>
    </w:p>
    <w:p w:rsidR="00197C9C" w:rsidRDefault="00197C9C" w:rsidP="00EF6E64">
      <w:pPr>
        <w:pStyle w:val="afa"/>
        <w:numPr>
          <w:ilvl w:val="0"/>
          <w:numId w:val="32"/>
        </w:numPr>
      </w:pPr>
      <w:r>
        <w:t>Предоставлять возможности для карьерного роста;</w:t>
      </w:r>
    </w:p>
    <w:p w:rsidR="00197C9C" w:rsidRDefault="00197C9C" w:rsidP="00EF6E64">
      <w:pPr>
        <w:pStyle w:val="afa"/>
        <w:numPr>
          <w:ilvl w:val="0"/>
          <w:numId w:val="32"/>
        </w:numPr>
      </w:pPr>
      <w:r>
        <w:t>Применять похвалу как способ стимулирования;</w:t>
      </w:r>
    </w:p>
    <w:p w:rsidR="00197C9C" w:rsidRDefault="00197C9C" w:rsidP="00EF6E64">
      <w:pPr>
        <w:pStyle w:val="afa"/>
        <w:numPr>
          <w:ilvl w:val="0"/>
          <w:numId w:val="32"/>
        </w:numPr>
      </w:pPr>
      <w:r>
        <w:t>Показывать признание результатов работы сотрудников;</w:t>
      </w:r>
    </w:p>
    <w:p w:rsidR="00197C9C" w:rsidRDefault="00197C9C" w:rsidP="00EF6E64">
      <w:pPr>
        <w:pStyle w:val="afa"/>
        <w:numPr>
          <w:ilvl w:val="0"/>
          <w:numId w:val="32"/>
        </w:numPr>
      </w:pPr>
      <w:r>
        <w:t>Выстраивать корпоративную культуру, основанную на уважении сотрудников друг к другу и предостережении конфликтов;</w:t>
      </w:r>
    </w:p>
    <w:p w:rsidR="00197C9C" w:rsidRDefault="00197C9C" w:rsidP="00EF6E64">
      <w:pPr>
        <w:pStyle w:val="afa"/>
        <w:numPr>
          <w:ilvl w:val="0"/>
          <w:numId w:val="32"/>
        </w:numPr>
      </w:pPr>
      <w:r>
        <w:t>Выстраивать четкую коммуникацию с сотрудниками для предотвращения непонимания и неоправданных ожиданий со стороны персонала.</w:t>
      </w:r>
    </w:p>
    <w:p w:rsidR="00197C9C" w:rsidRDefault="00197C9C" w:rsidP="00C63E37"/>
    <w:p w:rsidR="00B806F9" w:rsidRDefault="00B806F9" w:rsidP="00B806F9">
      <w:r>
        <w:t xml:space="preserve">Важно упомянуть то, что данное исследование имеет ряд ограничений. Во-первых, количество опрошенных представителей поколения </w:t>
      </w:r>
      <w:r w:rsidRPr="00210074">
        <w:rPr>
          <w:lang w:val="en-US"/>
        </w:rPr>
        <w:t>Z</w:t>
      </w:r>
      <w:r>
        <w:t xml:space="preserve"> является слишком малым и не достаточным, чтобы обобщать данную информацию и утверждать, что она верна для всего поколения </w:t>
      </w:r>
      <w:r w:rsidRPr="00210074">
        <w:rPr>
          <w:lang w:val="en-US"/>
        </w:rPr>
        <w:t>Z</w:t>
      </w:r>
      <w:r>
        <w:t xml:space="preserve">. Во-вторых, данное исследование проводилось среди представителей поколения </w:t>
      </w:r>
      <w:r w:rsidRPr="00210074">
        <w:rPr>
          <w:lang w:val="en-US"/>
        </w:rPr>
        <w:t>Z</w:t>
      </w:r>
      <w:r>
        <w:t xml:space="preserve"> в России, большинство из которых являются жителями города Санкт-Петербурга, что делает полученную информацию релевантной только для представителей поколения </w:t>
      </w:r>
      <w:r w:rsidRPr="00210074">
        <w:rPr>
          <w:lang w:val="en-US"/>
        </w:rPr>
        <w:t>Z</w:t>
      </w:r>
      <w:r>
        <w:t xml:space="preserve"> в России. </w:t>
      </w:r>
    </w:p>
    <w:p w:rsidR="00B66600" w:rsidRDefault="00B66600" w:rsidP="00B66600">
      <w:pPr>
        <w:pStyle w:val="1"/>
      </w:pPr>
      <w:bookmarkStart w:id="27" w:name="_Toc136022801"/>
      <w:r>
        <w:t>заключение</w:t>
      </w:r>
      <w:bookmarkEnd w:id="27"/>
    </w:p>
    <w:p w:rsidR="00B66600" w:rsidRDefault="00B66600" w:rsidP="00B66600">
      <w:r>
        <w:t>В результате проведения данного исследования в данной выпускной квалификационной работе были сделаны выводы, имеющие практическую значимость.</w:t>
      </w:r>
    </w:p>
    <w:p w:rsidR="00B66600" w:rsidRDefault="00B66600" w:rsidP="00B66600">
      <w:r>
        <w:t xml:space="preserve">В теоретической части работы был представлен анализ теоретических основ мотивации сотрудников, что включало в себя теоретические основы мотивации, стимулирования, а также теории мотивации. Было определено, что мотивация лежит в основе поведения сотрудников, из-за чего она оказывает непосредственное влияние на их рабочую деятельность, что, как следствие, влияет и на функционирование организации, в которой они работают, в целом. Эти данные представлен в Главе 1 данной работы. Также в теоретической части работы был представлен анализ существующих исследований представителей различных поколений, в том числе поколения </w:t>
      </w:r>
      <w:r>
        <w:rPr>
          <w:lang w:val="en-US"/>
        </w:rPr>
        <w:t>Z</w:t>
      </w:r>
      <w:r>
        <w:t xml:space="preserve">. В результате были определены личностные характеристики и особенности представителей поколения </w:t>
      </w:r>
      <w:r>
        <w:rPr>
          <w:lang w:val="en-US"/>
        </w:rPr>
        <w:t>Z</w:t>
      </w:r>
      <w:r>
        <w:t xml:space="preserve">, их отношение к работе, особенности их мотивации, а также отличия их от предыдущих поколений. </w:t>
      </w:r>
    </w:p>
    <w:p w:rsidR="00B66600" w:rsidRDefault="00B66600" w:rsidP="00B66600">
      <w:r>
        <w:t xml:space="preserve">В практической части данной работы описаны проведенные качественное и количественное исследования. Качественное исследование было проведено путем полуструктурированных интервью с представителями поколения </w:t>
      </w:r>
      <w:r>
        <w:rPr>
          <w:lang w:val="en-US"/>
        </w:rPr>
        <w:t>Z</w:t>
      </w:r>
      <w:r>
        <w:t xml:space="preserve">. Были определены особенности мотивации респондентов, а также факторы, которые на нее влияют. Однако для более полного представления об особенностях мотивации поколения </w:t>
      </w:r>
      <w:r>
        <w:rPr>
          <w:lang w:val="en-US"/>
        </w:rPr>
        <w:t>Z</w:t>
      </w:r>
      <w:r>
        <w:t xml:space="preserve"> было проведено качественное исследование. Оно заключалось в прохождении представителями поколения </w:t>
      </w:r>
      <w:r>
        <w:rPr>
          <w:lang w:val="en-US"/>
        </w:rPr>
        <w:t>Z</w:t>
      </w:r>
      <w:r>
        <w:t xml:space="preserve"> онлайн-анкеты, которая была распространена среди них с помощью сети Интернет. В результате проведения данного исследования были выявлены особенности мотивации молодых специалистов поколения </w:t>
      </w:r>
      <w:r>
        <w:rPr>
          <w:lang w:val="en-US"/>
        </w:rPr>
        <w:t>Z</w:t>
      </w:r>
      <w:r>
        <w:t xml:space="preserve">, факторы, которые оказывают на нее влияние, а также на основе данной информации были составлены рекомендации по стимулированию молодых специалистов поколения </w:t>
      </w:r>
      <w:r>
        <w:rPr>
          <w:lang w:val="en-US"/>
        </w:rPr>
        <w:t>Z</w:t>
      </w:r>
      <w:r>
        <w:t>. Информация о мотивации молодых специалистов, а также рекомендации приведены в Главе 3 данной выпускной квалификационной работы.</w:t>
      </w:r>
    </w:p>
    <w:p w:rsidR="00EC2AE8" w:rsidRPr="0034335B" w:rsidRDefault="00EC2AE8" w:rsidP="00B66600">
      <w:r>
        <w:t xml:space="preserve">Информация, полученная по результатам проведения данного исследования, </w:t>
      </w:r>
      <w:r w:rsidR="00F25171">
        <w:t xml:space="preserve">может быть полезна менеджменту в современных организациях, которые стремятся адаптировать рабочую среду для сотрудников поколения </w:t>
      </w:r>
      <w:r w:rsidR="00F25171">
        <w:rPr>
          <w:lang w:val="en-US"/>
        </w:rPr>
        <w:t>Z</w:t>
      </w:r>
      <w:r w:rsidR="00F25171">
        <w:t>, которые начинают выходить на рынок труда и занимать рабочие места.</w:t>
      </w:r>
      <w:r w:rsidR="0034335B">
        <w:t xml:space="preserve"> Данные об особенностях мотивации поколения </w:t>
      </w:r>
      <w:r w:rsidR="0034335B">
        <w:rPr>
          <w:lang w:val="en-US"/>
        </w:rPr>
        <w:t>Z</w:t>
      </w:r>
      <w:r w:rsidR="0034335B">
        <w:t xml:space="preserve"> и факторах, которые на нее влияют, могут быть полезны при построении систем стимулирования персонала, относящегося к поколению </w:t>
      </w:r>
      <w:r w:rsidR="0034335B">
        <w:rPr>
          <w:lang w:val="en-US"/>
        </w:rPr>
        <w:t>Z</w:t>
      </w:r>
      <w:r w:rsidR="0034335B">
        <w:t>.</w:t>
      </w:r>
    </w:p>
    <w:p w:rsidR="00B806F9" w:rsidRPr="00C63C45" w:rsidRDefault="00B806F9" w:rsidP="00C63E37"/>
    <w:p w:rsidR="00215F20" w:rsidRDefault="00CB3254" w:rsidP="00CB3254">
      <w:pPr>
        <w:pStyle w:val="1"/>
      </w:pPr>
      <w:bookmarkStart w:id="28" w:name="_Toc136022802"/>
      <w:r>
        <w:t>список литературы</w:t>
      </w:r>
      <w:bookmarkEnd w:id="28"/>
    </w:p>
    <w:p w:rsidR="00D54A15" w:rsidRDefault="00D54A15" w:rsidP="00D54A15">
      <w:pPr>
        <w:pStyle w:val="afa"/>
        <w:numPr>
          <w:ilvl w:val="0"/>
          <w:numId w:val="8"/>
        </w:numPr>
      </w:pPr>
      <w:r w:rsidRPr="00D54A15">
        <w:t>Амеличева, Д.В. Ценностные ориентиры и карьерные предпочтения поколения Z: Какие экономические изменения принесет молодое поколение / Д.В. Амеличева, Е.А. Семенова, О.Р. Белова, Н.Е. Тиханов /</w:t>
      </w:r>
      <w:r w:rsidR="009F6EDE">
        <w:t>/ Вестник Академии знаний. – 202</w:t>
      </w:r>
      <w:r w:rsidRPr="00D54A15">
        <w:t xml:space="preserve">1. </w:t>
      </w:r>
      <w:r w:rsidR="00B90FE6" w:rsidRPr="00D54A15">
        <w:t>–</w:t>
      </w:r>
      <w:r w:rsidRPr="00D54A15">
        <w:t xml:space="preserve">  № 47 (6). – С. 24-30.</w:t>
      </w:r>
    </w:p>
    <w:p w:rsidR="00701369" w:rsidRDefault="00701369" w:rsidP="00701369">
      <w:pPr>
        <w:pStyle w:val="afa"/>
        <w:numPr>
          <w:ilvl w:val="0"/>
          <w:numId w:val="8"/>
        </w:numPr>
      </w:pPr>
      <w:r w:rsidRPr="0050397C">
        <w:t>Завьялова, Е. К. Психология достижения успеха: введение в коучинг : учебное пособие / Е. К. Завьялов</w:t>
      </w:r>
      <w:r w:rsidR="007C38E2">
        <w:t xml:space="preserve">а. — 3-е изд. — Санкт-Петербург </w:t>
      </w:r>
      <w:r w:rsidRPr="0050397C">
        <w:t>: СПбГУ, 2010. — 120 с. — Текст : электронный // Лань : электронно-библиотечная система. — URL: https://e.lanbook.co</w:t>
      </w:r>
      <w:r>
        <w:t>m/book/47503 (дата обращения: 9</w:t>
      </w:r>
      <w:r w:rsidRPr="0050397C">
        <w:t>.03.2023). — Режим доступа: для авториз. пользователей.</w:t>
      </w:r>
    </w:p>
    <w:p w:rsidR="00897061" w:rsidRDefault="00897061" w:rsidP="00897061">
      <w:pPr>
        <w:pStyle w:val="afa"/>
        <w:numPr>
          <w:ilvl w:val="0"/>
          <w:numId w:val="8"/>
        </w:numPr>
      </w:pPr>
      <w:r w:rsidRPr="00897061">
        <w:t>Зинурова, Р. И. Социальные практики и социально-психологические характеристики поколения Z (по результатам фокус-группового исследования) / Р. И. Зинурова, Т. Н. Никитина, Л. З. Фатхуллина // Вестник Томского государственного университета – 2022. – № 476. – С. 146–158.</w:t>
      </w:r>
    </w:p>
    <w:p w:rsidR="00701369" w:rsidRPr="00701369" w:rsidRDefault="00701369" w:rsidP="00701369">
      <w:pPr>
        <w:pStyle w:val="afa"/>
        <w:numPr>
          <w:ilvl w:val="0"/>
          <w:numId w:val="8"/>
        </w:numPr>
      </w:pPr>
      <w:r w:rsidRPr="007912AB">
        <w:t xml:space="preserve">Лапидус, Л. В. Особенности проникновения цифровых технологий в жизнь поколения </w:t>
      </w:r>
      <w:r w:rsidRPr="007912AB">
        <w:rPr>
          <w:lang w:val="en-US"/>
        </w:rPr>
        <w:t>Z</w:t>
      </w:r>
      <w:r w:rsidRPr="007912AB">
        <w:t>: ценности, поведенческие паттерны и потребительские привычки интернет-поколения / Л. В. Лапидус, А. О. Гостилович, Ш. А. Омарова // Государственное управление. Электронный</w:t>
      </w:r>
      <w:r w:rsidRPr="00701369">
        <w:t xml:space="preserve"> </w:t>
      </w:r>
      <w:r w:rsidRPr="007912AB">
        <w:t>вестник</w:t>
      </w:r>
      <w:r w:rsidRPr="00701369">
        <w:t xml:space="preserve">. – 2020. - № 83. – </w:t>
      </w:r>
      <w:r w:rsidRPr="007912AB">
        <w:t>С</w:t>
      </w:r>
      <w:r w:rsidRPr="00701369">
        <w:t>.</w:t>
      </w:r>
      <w:r w:rsidRPr="007912AB">
        <w:t xml:space="preserve"> </w:t>
      </w:r>
      <w:r w:rsidRPr="00701369">
        <w:t xml:space="preserve"> </w:t>
      </w:r>
      <w:r>
        <w:t>271-293.</w:t>
      </w:r>
    </w:p>
    <w:p w:rsidR="00593CA3" w:rsidRPr="00593CA3" w:rsidRDefault="00593CA3" w:rsidP="00593CA3">
      <w:pPr>
        <w:pStyle w:val="afa"/>
        <w:numPr>
          <w:ilvl w:val="0"/>
          <w:numId w:val="8"/>
        </w:numPr>
      </w:pPr>
      <w:r w:rsidRPr="00593CA3">
        <w:rPr>
          <w:shd w:val="clear" w:color="auto" w:fill="FFFFFF"/>
        </w:rPr>
        <w:t>Литвинюк, А. А.  Мотивация и стимулирование трудовой деятельности. Теория и практика : учебник для бакалавров / А. А. Литвинюк. — Москва : Издательство Юрайт, 2022. — 398 с. — (Бакалавр. Академический курс). — ISBN 978-5-9916-3610-0. — Текст : электронный // Образовательная платформа Юрайт [сайт]. — URL: https://urait.ru/bcode/508182 (дата обращения: 30.04.2023).</w:t>
      </w:r>
    </w:p>
    <w:p w:rsidR="00701369" w:rsidRDefault="00701369" w:rsidP="00701369">
      <w:pPr>
        <w:pStyle w:val="afa"/>
        <w:numPr>
          <w:ilvl w:val="0"/>
          <w:numId w:val="8"/>
        </w:numPr>
      </w:pPr>
      <w:r w:rsidRPr="00226869">
        <w:t>Люди Z [Электронный ресурс]: Большие идеи. Режим доступа: https://big-i.ru/management/upravlenie-personalom/p25401, свободный – Загл. с экрана.</w:t>
      </w:r>
    </w:p>
    <w:p w:rsidR="00897061" w:rsidRPr="004E3065" w:rsidRDefault="00897061" w:rsidP="00897061">
      <w:pPr>
        <w:pStyle w:val="afa"/>
        <w:numPr>
          <w:ilvl w:val="0"/>
          <w:numId w:val="8"/>
        </w:numPr>
      </w:pPr>
      <w:r w:rsidRPr="00897061">
        <w:t>Мифы о «поколении Z» / Н. В. Богачева, Е.  В. Сивак; Национальный исследовательский университет «Высшая школа экономики», Институт образования. — М.: НИУ ВШЭ, 2019. — 64 с. — 200 экз. — (Современная аналитика образования. №1 (22)).</w:t>
      </w:r>
    </w:p>
    <w:p w:rsidR="00701369" w:rsidRDefault="00701369" w:rsidP="00701369">
      <w:pPr>
        <w:pStyle w:val="afa"/>
        <w:numPr>
          <w:ilvl w:val="0"/>
          <w:numId w:val="8"/>
        </w:numPr>
      </w:pPr>
      <w:r>
        <w:t>Мотивация и оплата труда:</w:t>
      </w:r>
      <w:r w:rsidRPr="00CB3254">
        <w:t xml:space="preserve"> </w:t>
      </w:r>
      <w:r>
        <w:t>Инструменты. Методика. Практика / Елена Ветлужских. – 9 изд. – М. : Альпина Паблишер, 2021</w:t>
      </w:r>
      <w:r w:rsidRPr="00CB3254">
        <w:t>.</w:t>
      </w:r>
      <w:r>
        <w:t xml:space="preserve"> – 149 с.</w:t>
      </w:r>
    </w:p>
    <w:p w:rsidR="00701369" w:rsidRDefault="00701369" w:rsidP="00701369">
      <w:pPr>
        <w:pStyle w:val="afa"/>
        <w:numPr>
          <w:ilvl w:val="0"/>
          <w:numId w:val="8"/>
        </w:numPr>
      </w:pPr>
      <w:r>
        <w:t>Ньюстром Дж. В., Дэвис. К. Организационное поведение / Перевод с англ. под ред. Ю. Н. Каптуревского – СПб: Издательство «Питер», 2000. – 448 с.: ил. – (Серия «Теория и практика менеджмента»)</w:t>
      </w:r>
    </w:p>
    <w:p w:rsidR="000248BF" w:rsidRDefault="0050397C" w:rsidP="00593CA3">
      <w:pPr>
        <w:pStyle w:val="afa"/>
        <w:numPr>
          <w:ilvl w:val="0"/>
          <w:numId w:val="8"/>
        </w:numPr>
      </w:pPr>
      <w:r w:rsidRPr="0050397C">
        <w:t>Организационное поведение: Учебник</w:t>
      </w:r>
      <w:r w:rsidR="000B2E14">
        <w:t xml:space="preserve"> для вузов / Под ред. Г. Р. Лат</w:t>
      </w:r>
      <w:r w:rsidRPr="0050397C">
        <w:t>фуллина, О. Н. Громовой. — СПб.: Питер, 2004. — 432 с.: ил. — (Серия</w:t>
      </w:r>
      <w:r w:rsidR="000B2E14">
        <w:t xml:space="preserve"> </w:t>
      </w:r>
      <w:r w:rsidRPr="0050397C">
        <w:t>«Учебник для вузов»)</w:t>
      </w:r>
    </w:p>
    <w:p w:rsidR="00AF7375" w:rsidRDefault="00AF7375" w:rsidP="00AF7375">
      <w:pPr>
        <w:pStyle w:val="afa"/>
        <w:numPr>
          <w:ilvl w:val="0"/>
          <w:numId w:val="8"/>
        </w:numPr>
      </w:pPr>
      <w:r w:rsidRPr="00AF7375">
        <w:t>Петровская, Н. Е. Имманентные особенности модели маркетинга персонала для поколения Z // Вестник НГИЭИ.  – 2021.  – №10 (125). – С. 68–77.</w:t>
      </w:r>
    </w:p>
    <w:p w:rsidR="00587323" w:rsidRDefault="00587323" w:rsidP="00587323">
      <w:pPr>
        <w:pStyle w:val="afa"/>
        <w:numPr>
          <w:ilvl w:val="0"/>
          <w:numId w:val="8"/>
        </w:numPr>
      </w:pPr>
      <w:r>
        <w:t>Управление мотивацией: учеб. Пособие для студентов вузов / Ш. Ричи, П. Мартин; пер. с англ. [Е. Э. Лалаян]; под ред. Е.А. Климова. – М.: ЮНИТИ-ДАНА, 2009. – 399 с. – (Серия «Зарубежный учебник»)</w:t>
      </w:r>
    </w:p>
    <w:p w:rsidR="00701369" w:rsidRPr="007C18E9" w:rsidRDefault="00F3797C" w:rsidP="00701369">
      <w:pPr>
        <w:pStyle w:val="afa"/>
        <w:numPr>
          <w:ilvl w:val="0"/>
          <w:numId w:val="8"/>
        </w:numPr>
        <w:rPr>
          <w:lang w:val="en-US"/>
        </w:rPr>
      </w:pPr>
      <w:hyperlink r:id="rId25" w:tooltip="Bhagyashree Barhate" w:history="1">
        <w:r w:rsidR="00701369" w:rsidRPr="00E41ACA">
          <w:rPr>
            <w:rStyle w:val="af9"/>
            <w:rFonts w:cs="Times New Roman"/>
            <w:color w:val="auto"/>
            <w:u w:val="none"/>
            <w:shd w:val="clear" w:color="auto" w:fill="FFFFFF"/>
            <w:lang w:val="en-US"/>
          </w:rPr>
          <w:t>Barhate, B.</w:t>
        </w:r>
      </w:hyperlink>
      <w:r w:rsidR="00701369" w:rsidRPr="00E41ACA">
        <w:rPr>
          <w:rFonts w:cs="Times New Roman"/>
          <w:shd w:val="clear" w:color="auto" w:fill="FFFFFF"/>
          <w:lang w:val="en-US"/>
        </w:rPr>
        <w:t xml:space="preserve"> Career aspirations of generation Z: a systematic literature review / </w:t>
      </w:r>
      <w:r w:rsidR="00701369" w:rsidRPr="00E41ACA">
        <w:rPr>
          <w:rFonts w:cs="Times New Roman"/>
          <w:lang w:val="en-US"/>
        </w:rPr>
        <w:t>B. Barhate</w:t>
      </w:r>
      <w:r w:rsidR="00701369" w:rsidRPr="00E41ACA">
        <w:rPr>
          <w:rFonts w:cs="Times New Roman"/>
          <w:shd w:val="clear" w:color="auto" w:fill="FFFFFF"/>
          <w:lang w:val="en-US"/>
        </w:rPr>
        <w:t> and </w:t>
      </w:r>
      <w:hyperlink r:id="rId26" w:tooltip="Khalil M. Dirani" w:history="1">
        <w:r w:rsidR="00701369" w:rsidRPr="00E41ACA">
          <w:rPr>
            <w:rStyle w:val="af9"/>
            <w:rFonts w:cs="Times New Roman"/>
            <w:color w:val="auto"/>
            <w:u w:val="none"/>
            <w:shd w:val="clear" w:color="auto" w:fill="FFFFFF"/>
            <w:lang w:val="en-US"/>
          </w:rPr>
          <w:t>K.M.</w:t>
        </w:r>
      </w:hyperlink>
      <w:r w:rsidR="00701369" w:rsidRPr="00E41ACA">
        <w:rPr>
          <w:rFonts w:cs="Times New Roman"/>
          <w:lang w:val="en-US"/>
        </w:rPr>
        <w:t xml:space="preserve"> Dirani</w:t>
      </w:r>
      <w:r w:rsidR="00701369" w:rsidRPr="00E41ACA">
        <w:rPr>
          <w:rFonts w:cs="Times New Roman"/>
          <w:shd w:val="clear" w:color="auto" w:fill="FFFFFF"/>
          <w:lang w:val="en-US"/>
        </w:rPr>
        <w:t xml:space="preserve"> // </w:t>
      </w:r>
      <w:hyperlink r:id="rId27" w:history="1">
        <w:r w:rsidR="00701369" w:rsidRPr="00E41ACA">
          <w:rPr>
            <w:rStyle w:val="af9"/>
            <w:rFonts w:cs="Times New Roman"/>
            <w:iCs/>
            <w:color w:val="auto"/>
            <w:u w:val="none"/>
            <w:lang w:val="en-US"/>
          </w:rPr>
          <w:t>European Journal of Training and Development</w:t>
        </w:r>
      </w:hyperlink>
      <w:r w:rsidR="00701369" w:rsidRPr="00E41ACA">
        <w:rPr>
          <w:rFonts w:cs="Times New Roman"/>
          <w:shd w:val="clear" w:color="auto" w:fill="FFFFFF"/>
          <w:lang w:val="en-US"/>
        </w:rPr>
        <w:t>. – 2020. – Vol. 46, N 1/2. – P. 139-157.</w:t>
      </w:r>
    </w:p>
    <w:p w:rsidR="00701369" w:rsidRDefault="00701369" w:rsidP="00701369">
      <w:pPr>
        <w:pStyle w:val="afa"/>
        <w:numPr>
          <w:ilvl w:val="0"/>
          <w:numId w:val="8"/>
        </w:numPr>
        <w:rPr>
          <w:lang w:val="en-US"/>
        </w:rPr>
      </w:pPr>
      <w:r w:rsidRPr="00CA238D">
        <w:rPr>
          <w:lang w:val="en-US"/>
        </w:rPr>
        <w:t>Gabrielova, K. Here comes Generation Z: Millennials as managers / K. Gabrielova, A. A. Buchko // Business Horizons. – 2021. – Vol. 64, N 4 – P. 489-499.</w:t>
      </w:r>
    </w:p>
    <w:p w:rsidR="00523573" w:rsidRPr="00523573" w:rsidRDefault="00523573" w:rsidP="00701369">
      <w:pPr>
        <w:pStyle w:val="afa"/>
        <w:numPr>
          <w:ilvl w:val="0"/>
          <w:numId w:val="8"/>
        </w:numPr>
        <w:rPr>
          <w:szCs w:val="24"/>
          <w:lang w:val="en-US"/>
        </w:rPr>
      </w:pPr>
      <w:r w:rsidRPr="00523573">
        <w:rPr>
          <w:szCs w:val="24"/>
          <w:lang w:val="en-US"/>
        </w:rPr>
        <w:t>Gagné, M. The Multidimensional Work Motivation Scale: Validation evidence in seven languages and nine countries/ Marylène Gagné, Jacques Forest, Maarten Vansteenkiste, Laurence Crevier-Braud, Anja van den Broeck, Ann Kristin Aspeli, Jenny Bellerose, Charles Benabou, Emanuela Chemolli, Stefan Tomas Güntert, Hallgeir Halvari, Devani Laksmi Indiyastuti, Peter A. Johnson, Marianne Hauan Molstad, Mathias Naudin, Assane Ndao, Anja Hagen Olafsen, Patrice Roussel, Zheni Wang &amp; Cathrine Westbye // European Journal of Work and Organizational Psychology. – 2015. – Vol. 24, N 2. – P. 178-196.</w:t>
      </w:r>
    </w:p>
    <w:p w:rsidR="00701369" w:rsidRDefault="00701369" w:rsidP="00701369">
      <w:pPr>
        <w:pStyle w:val="afa"/>
        <w:numPr>
          <w:ilvl w:val="0"/>
          <w:numId w:val="8"/>
        </w:numPr>
        <w:rPr>
          <w:lang w:val="en-US"/>
        </w:rPr>
      </w:pPr>
      <w:r w:rsidRPr="00714756">
        <w:rPr>
          <w:lang w:val="en-US"/>
        </w:rPr>
        <w:t>Leslie B., Generation Z Perceptions of a Positive Workplace Environment / B. Leslie, C. Anderson, C. Bickham, J. Horman, A. Overly, C. Gentry, C. Callahan, J. King // Employee Responsibilities and Rights Journal. –</w:t>
      </w:r>
      <w:r>
        <w:rPr>
          <w:lang w:val="en-US"/>
        </w:rPr>
        <w:t xml:space="preserve"> 2021. – Vol. 33, N 3. – P. 171</w:t>
      </w:r>
      <w:r w:rsidRPr="007912AB">
        <w:rPr>
          <w:lang w:val="en-US"/>
        </w:rPr>
        <w:t>-</w:t>
      </w:r>
      <w:r w:rsidRPr="00714756">
        <w:rPr>
          <w:lang w:val="en-US"/>
        </w:rPr>
        <w:t>187.</w:t>
      </w:r>
    </w:p>
    <w:p w:rsidR="00701369" w:rsidRDefault="00701369" w:rsidP="00701369">
      <w:pPr>
        <w:pStyle w:val="afa"/>
        <w:numPr>
          <w:ilvl w:val="0"/>
          <w:numId w:val="8"/>
        </w:numPr>
        <w:rPr>
          <w:lang w:val="en-US"/>
        </w:rPr>
      </w:pPr>
      <w:r w:rsidRPr="007C18E9">
        <w:rPr>
          <w:lang w:val="en-US"/>
        </w:rPr>
        <w:t>Mahmoud, A.</w:t>
      </w:r>
      <w:r>
        <w:rPr>
          <w:lang w:val="en-US"/>
        </w:rPr>
        <w:t xml:space="preserve"> </w:t>
      </w:r>
      <w:r w:rsidRPr="007C18E9">
        <w:rPr>
          <w:lang w:val="en-US"/>
        </w:rPr>
        <w:t>B</w:t>
      </w:r>
      <w:r>
        <w:rPr>
          <w:lang w:val="en-US"/>
        </w:rPr>
        <w:t xml:space="preserve">. </w:t>
      </w:r>
      <w:r w:rsidRPr="007C18E9">
        <w:rPr>
          <w:lang w:val="en-US"/>
        </w:rPr>
        <w:t>“We aren't your reincarnation!” workplace motivatio</w:t>
      </w:r>
      <w:r>
        <w:rPr>
          <w:lang w:val="en-US"/>
        </w:rPr>
        <w:t>n across X, Y and Z generations /</w:t>
      </w:r>
      <w:r w:rsidRPr="007C18E9">
        <w:rPr>
          <w:lang w:val="en-US"/>
        </w:rPr>
        <w:t xml:space="preserve"> </w:t>
      </w:r>
      <w:r>
        <w:rPr>
          <w:lang w:val="en-US"/>
        </w:rPr>
        <w:t xml:space="preserve">A.B. </w:t>
      </w:r>
      <w:r w:rsidRPr="007C18E9">
        <w:rPr>
          <w:lang w:val="en-US"/>
        </w:rPr>
        <w:t xml:space="preserve">Mahmoud, </w:t>
      </w:r>
      <w:r>
        <w:rPr>
          <w:lang w:val="en-US"/>
        </w:rPr>
        <w:t>L. Fuxman, I. Mohr</w:t>
      </w:r>
      <w:r w:rsidRPr="007C18E9">
        <w:rPr>
          <w:lang w:val="en-US"/>
        </w:rPr>
        <w:t xml:space="preserve">, </w:t>
      </w:r>
      <w:r>
        <w:rPr>
          <w:lang w:val="en-US"/>
        </w:rPr>
        <w:t>W.D. Reisel</w:t>
      </w:r>
      <w:r w:rsidRPr="007C18E9">
        <w:rPr>
          <w:lang w:val="en-US"/>
        </w:rPr>
        <w:t xml:space="preserve"> and </w:t>
      </w:r>
      <w:r>
        <w:rPr>
          <w:lang w:val="en-US"/>
        </w:rPr>
        <w:t>N. Grigoriou //</w:t>
      </w:r>
      <w:r w:rsidRPr="007C18E9">
        <w:rPr>
          <w:lang w:val="en-US"/>
        </w:rPr>
        <w:t xml:space="preserve"> Int</w:t>
      </w:r>
      <w:r>
        <w:rPr>
          <w:lang w:val="en-US"/>
        </w:rPr>
        <w:t xml:space="preserve">ernational Journal of Manpower. </w:t>
      </w:r>
      <w:r w:rsidRPr="00E41ACA">
        <w:rPr>
          <w:rFonts w:cs="Times New Roman"/>
          <w:shd w:val="clear" w:color="auto" w:fill="FFFFFF"/>
          <w:lang w:val="en-US"/>
        </w:rPr>
        <w:t>–</w:t>
      </w:r>
      <w:r>
        <w:rPr>
          <w:rFonts w:cs="Times New Roman"/>
          <w:shd w:val="clear" w:color="auto" w:fill="FFFFFF"/>
          <w:lang w:val="en-US"/>
        </w:rPr>
        <w:t xml:space="preserve"> </w:t>
      </w:r>
      <w:r w:rsidRPr="007C18E9">
        <w:rPr>
          <w:lang w:val="en-US"/>
        </w:rPr>
        <w:t>2021</w:t>
      </w:r>
      <w:r>
        <w:rPr>
          <w:lang w:val="en-US"/>
        </w:rPr>
        <w:t xml:space="preserve"> </w:t>
      </w:r>
      <w:r w:rsidRPr="00E41ACA">
        <w:rPr>
          <w:rFonts w:cs="Times New Roman"/>
          <w:shd w:val="clear" w:color="auto" w:fill="FFFFFF"/>
          <w:lang w:val="en-US"/>
        </w:rPr>
        <w:t>–</w:t>
      </w:r>
      <w:r>
        <w:rPr>
          <w:rFonts w:cs="Times New Roman"/>
          <w:shd w:val="clear" w:color="auto" w:fill="FFFFFF"/>
          <w:lang w:val="en-US"/>
        </w:rPr>
        <w:t xml:space="preserve"> </w:t>
      </w:r>
      <w:r>
        <w:rPr>
          <w:lang w:val="en-US"/>
        </w:rPr>
        <w:t xml:space="preserve">Vol. 42, N 1 </w:t>
      </w:r>
      <w:r w:rsidRPr="00E41ACA">
        <w:rPr>
          <w:rFonts w:cs="Times New Roman"/>
          <w:shd w:val="clear" w:color="auto" w:fill="FFFFFF"/>
          <w:lang w:val="en-US"/>
        </w:rPr>
        <w:t>–</w:t>
      </w:r>
      <w:r>
        <w:rPr>
          <w:lang w:val="en-US"/>
        </w:rPr>
        <w:t xml:space="preserve"> P.</w:t>
      </w:r>
      <w:r w:rsidRPr="007C18E9">
        <w:rPr>
          <w:lang w:val="en-US"/>
        </w:rPr>
        <w:t xml:space="preserve"> 193-209.</w:t>
      </w:r>
    </w:p>
    <w:p w:rsidR="00C05E83" w:rsidRPr="007912AB" w:rsidRDefault="00C05E83" w:rsidP="00B510FD">
      <w:pPr>
        <w:pStyle w:val="afa"/>
        <w:numPr>
          <w:ilvl w:val="0"/>
          <w:numId w:val="8"/>
        </w:numPr>
        <w:rPr>
          <w:lang w:val="en-US"/>
        </w:rPr>
      </w:pPr>
      <w:r w:rsidRPr="009D6590">
        <w:rPr>
          <w:lang w:val="en-US"/>
        </w:rPr>
        <w:t xml:space="preserve">Mannheim, K. (1952). The problem of generations. In D. Kecskemeti (Ed.), Essays on the sociology of knowledge (pp. 276–322). </w:t>
      </w:r>
      <w:r w:rsidRPr="009D6590">
        <w:t>Routledge &amp; Kegan Paul</w:t>
      </w:r>
      <w:r>
        <w:rPr>
          <w:lang w:val="en-US"/>
        </w:rPr>
        <w:t>.</w:t>
      </w:r>
    </w:p>
    <w:p w:rsidR="00C826B6" w:rsidRDefault="00C826B6" w:rsidP="00C826B6">
      <w:pPr>
        <w:pStyle w:val="afa"/>
        <w:numPr>
          <w:ilvl w:val="0"/>
          <w:numId w:val="8"/>
        </w:numPr>
        <w:rPr>
          <w:lang w:val="en-US"/>
        </w:rPr>
      </w:pPr>
      <w:r w:rsidRPr="00C826B6">
        <w:rPr>
          <w:lang w:val="en-US"/>
        </w:rPr>
        <w:t>Ozkan, M. The Changing Face of the Employees – Generation Z and Their Perceptions of Work (A Study Applied to University Students) / M. Ozkan, S. Betul S. // Procedia Economics and Finance. – 2015. – Vol. 26. – P. 476-483.</w:t>
      </w:r>
    </w:p>
    <w:p w:rsidR="00701369" w:rsidRPr="00CA238D" w:rsidRDefault="00701369" w:rsidP="00701369">
      <w:pPr>
        <w:pStyle w:val="afa"/>
        <w:numPr>
          <w:ilvl w:val="0"/>
          <w:numId w:val="8"/>
        </w:numPr>
      </w:pPr>
      <w:r>
        <w:rPr>
          <w:rFonts w:cs="Times New Roman"/>
          <w:lang w:val="en-US"/>
        </w:rPr>
        <w:t>Rethinking millennials and generations beyond [</w:t>
      </w:r>
      <w:r>
        <w:rPr>
          <w:rFonts w:cs="Times New Roman"/>
        </w:rPr>
        <w:t>Электронный</w:t>
      </w:r>
      <w:r w:rsidRPr="004E3065">
        <w:rPr>
          <w:rFonts w:cs="Times New Roman"/>
          <w:lang w:val="en-US"/>
        </w:rPr>
        <w:t xml:space="preserve"> </w:t>
      </w:r>
      <w:r>
        <w:rPr>
          <w:rFonts w:cs="Times New Roman"/>
        </w:rPr>
        <w:t>ресурс</w:t>
      </w:r>
      <w:r>
        <w:rPr>
          <w:rFonts w:cs="Times New Roman"/>
          <w:lang w:val="en-US"/>
        </w:rPr>
        <w:t>]</w:t>
      </w:r>
      <w:r w:rsidRPr="004E3065">
        <w:rPr>
          <w:rFonts w:cs="Times New Roman"/>
          <w:lang w:val="en-US"/>
        </w:rPr>
        <w:t xml:space="preserve">: </w:t>
      </w:r>
      <w:r>
        <w:rPr>
          <w:rFonts w:cs="Times New Roman"/>
          <w:lang w:val="en-US"/>
        </w:rPr>
        <w:t xml:space="preserve">Forbes. </w:t>
      </w:r>
      <w:r>
        <w:rPr>
          <w:rFonts w:cs="Times New Roman"/>
        </w:rPr>
        <w:t xml:space="preserve">Режим доступа: </w:t>
      </w:r>
      <w:r w:rsidRPr="004E3065">
        <w:rPr>
          <w:rFonts w:cs="Times New Roman"/>
        </w:rPr>
        <w:t>https://www.forbes.com/sites/cognitiveworld/2018/08/22/rethinking-millennials-and-generations-beyond/?sh=13cf05b18932</w:t>
      </w:r>
      <w:r w:rsidRPr="00DA79D1">
        <w:rPr>
          <w:rFonts w:cs="Times New Roman"/>
        </w:rPr>
        <w:t>, свободный – Загл. с экрана.</w:t>
      </w:r>
    </w:p>
    <w:p w:rsidR="00701369" w:rsidRPr="00701369" w:rsidRDefault="00701369" w:rsidP="00701369">
      <w:pPr>
        <w:pStyle w:val="afa"/>
        <w:numPr>
          <w:ilvl w:val="0"/>
          <w:numId w:val="8"/>
        </w:numPr>
        <w:rPr>
          <w:lang w:val="en-US"/>
        </w:rPr>
      </w:pPr>
      <w:r w:rsidRPr="00CA238D">
        <w:rPr>
          <w:lang w:val="en-US"/>
        </w:rPr>
        <w:t xml:space="preserve">Tapscott D. Grown Up Digital: How the Net Generation Is Changing Your World. </w:t>
      </w:r>
      <w:r w:rsidRPr="00701369">
        <w:rPr>
          <w:lang w:val="en-US"/>
        </w:rPr>
        <w:t>New York: McGraw‐Hill, 2009.</w:t>
      </w:r>
    </w:p>
    <w:p w:rsidR="005B453A" w:rsidRDefault="00701369" w:rsidP="00B510FD">
      <w:pPr>
        <w:pStyle w:val="afa"/>
        <w:numPr>
          <w:ilvl w:val="0"/>
          <w:numId w:val="8"/>
        </w:numPr>
      </w:pPr>
      <w:r w:rsidRPr="0097183B">
        <w:rPr>
          <w:lang w:val="en-US"/>
        </w:rPr>
        <w:t xml:space="preserve"> </w:t>
      </w:r>
      <w:r w:rsidR="005B453A" w:rsidRPr="0097183B">
        <w:rPr>
          <w:lang w:val="en-US"/>
        </w:rPr>
        <w:t>‘True Gen’: Generation Z and its implications for companies // McKinsey&amp;Company [</w:t>
      </w:r>
      <w:r w:rsidR="005B453A">
        <w:t>Электронный</w:t>
      </w:r>
      <w:r w:rsidR="005B453A" w:rsidRPr="0097183B">
        <w:rPr>
          <w:lang w:val="en-US"/>
        </w:rPr>
        <w:t xml:space="preserve"> </w:t>
      </w:r>
      <w:r w:rsidR="005B453A">
        <w:t>ресурс</w:t>
      </w:r>
      <w:r w:rsidR="005B453A" w:rsidRPr="0097183B">
        <w:rPr>
          <w:lang w:val="en-US"/>
        </w:rPr>
        <w:t>]. URL</w:t>
      </w:r>
      <w:r w:rsidR="005B453A" w:rsidRPr="005B453A">
        <w:t xml:space="preserve">: </w:t>
      </w:r>
      <w:r w:rsidR="005B453A" w:rsidRPr="0097183B">
        <w:rPr>
          <w:lang w:val="en-US"/>
        </w:rPr>
        <w:t>https</w:t>
      </w:r>
      <w:r w:rsidR="005B453A" w:rsidRPr="005B453A">
        <w:t>://</w:t>
      </w:r>
      <w:r w:rsidR="005B453A" w:rsidRPr="0097183B">
        <w:rPr>
          <w:lang w:val="en-US"/>
        </w:rPr>
        <w:t>www</w:t>
      </w:r>
      <w:r w:rsidR="005B453A" w:rsidRPr="005B453A">
        <w:t>.</w:t>
      </w:r>
      <w:r w:rsidR="005B453A" w:rsidRPr="0097183B">
        <w:rPr>
          <w:lang w:val="en-US"/>
        </w:rPr>
        <w:t>mckinsey</w:t>
      </w:r>
      <w:r w:rsidR="005B453A" w:rsidRPr="005B453A">
        <w:t>.</w:t>
      </w:r>
      <w:r w:rsidR="005B453A" w:rsidRPr="0097183B">
        <w:rPr>
          <w:lang w:val="en-US"/>
        </w:rPr>
        <w:t>com</w:t>
      </w:r>
      <w:r w:rsidR="005B453A" w:rsidRPr="005B453A">
        <w:t>/~/</w:t>
      </w:r>
      <w:r w:rsidR="005B453A" w:rsidRPr="0097183B">
        <w:rPr>
          <w:lang w:val="en-US"/>
        </w:rPr>
        <w:t>media</w:t>
      </w:r>
      <w:r w:rsidR="005B453A" w:rsidRPr="005B453A">
        <w:t>/</w:t>
      </w:r>
      <w:r w:rsidR="005B453A" w:rsidRPr="0097183B">
        <w:rPr>
          <w:lang w:val="en-US"/>
        </w:rPr>
        <w:t>McKinsey</w:t>
      </w:r>
      <w:r w:rsidR="005B453A" w:rsidRPr="005B453A">
        <w:t>/</w:t>
      </w:r>
      <w:r w:rsidR="005B453A" w:rsidRPr="0097183B">
        <w:rPr>
          <w:lang w:val="en-US"/>
        </w:rPr>
        <w:t>Industries</w:t>
      </w:r>
      <w:r w:rsidR="005B453A" w:rsidRPr="005B453A">
        <w:t>/</w:t>
      </w:r>
      <w:r w:rsidR="005B453A" w:rsidRPr="0097183B">
        <w:rPr>
          <w:lang w:val="en-US"/>
        </w:rPr>
        <w:t>Consumer</w:t>
      </w:r>
      <w:r w:rsidR="005B453A" w:rsidRPr="005B453A">
        <w:t>%20</w:t>
      </w:r>
      <w:r w:rsidR="005B453A" w:rsidRPr="0097183B">
        <w:rPr>
          <w:lang w:val="en-US"/>
        </w:rPr>
        <w:t>Packaged</w:t>
      </w:r>
      <w:r w:rsidR="005B453A" w:rsidRPr="005B453A">
        <w:t>%20</w:t>
      </w:r>
      <w:r w:rsidR="005B453A" w:rsidRPr="0097183B">
        <w:rPr>
          <w:lang w:val="en-US"/>
        </w:rPr>
        <w:t>Goods</w:t>
      </w:r>
      <w:r w:rsidR="005B453A" w:rsidRPr="005B453A">
        <w:t>/</w:t>
      </w:r>
      <w:r w:rsidR="005B453A" w:rsidRPr="0097183B">
        <w:rPr>
          <w:lang w:val="en-US"/>
        </w:rPr>
        <w:t>Our</w:t>
      </w:r>
      <w:r w:rsidR="005B453A" w:rsidRPr="005B453A">
        <w:t>%20</w:t>
      </w:r>
      <w:r w:rsidR="005B453A" w:rsidRPr="0097183B">
        <w:rPr>
          <w:lang w:val="en-US"/>
        </w:rPr>
        <w:t>Insights</w:t>
      </w:r>
      <w:r w:rsidR="005B453A" w:rsidRPr="005B453A">
        <w:t>/</w:t>
      </w:r>
      <w:r w:rsidR="005B453A" w:rsidRPr="0097183B">
        <w:rPr>
          <w:lang w:val="en-US"/>
        </w:rPr>
        <w:t>True</w:t>
      </w:r>
      <w:r w:rsidR="005B453A" w:rsidRPr="005B453A">
        <w:t>%20</w:t>
      </w:r>
      <w:r w:rsidR="005B453A" w:rsidRPr="0097183B">
        <w:rPr>
          <w:lang w:val="en-US"/>
        </w:rPr>
        <w:t>Gen</w:t>
      </w:r>
      <w:r w:rsidR="005B453A" w:rsidRPr="005B453A">
        <w:t>%20</w:t>
      </w:r>
      <w:r w:rsidR="005B453A" w:rsidRPr="0097183B">
        <w:rPr>
          <w:lang w:val="en-US"/>
        </w:rPr>
        <w:t>Generation</w:t>
      </w:r>
      <w:r w:rsidR="005B453A" w:rsidRPr="005B453A">
        <w:t>%20</w:t>
      </w:r>
      <w:r w:rsidR="005B453A" w:rsidRPr="0097183B">
        <w:rPr>
          <w:lang w:val="en-US"/>
        </w:rPr>
        <w:t>Z</w:t>
      </w:r>
      <w:r w:rsidR="005B453A" w:rsidRPr="005B453A">
        <w:t>%20</w:t>
      </w:r>
      <w:r w:rsidR="005B453A" w:rsidRPr="0097183B">
        <w:rPr>
          <w:lang w:val="en-US"/>
        </w:rPr>
        <w:t>and</w:t>
      </w:r>
      <w:r w:rsidR="005B453A" w:rsidRPr="005B453A">
        <w:t>%20</w:t>
      </w:r>
      <w:r w:rsidR="005B453A" w:rsidRPr="0097183B">
        <w:rPr>
          <w:lang w:val="en-US"/>
        </w:rPr>
        <w:t>its</w:t>
      </w:r>
      <w:r w:rsidR="005B453A" w:rsidRPr="005B453A">
        <w:t>%20</w:t>
      </w:r>
      <w:r w:rsidR="005B453A" w:rsidRPr="0097183B">
        <w:rPr>
          <w:lang w:val="en-US"/>
        </w:rPr>
        <w:t>implications</w:t>
      </w:r>
      <w:r w:rsidR="005B453A" w:rsidRPr="005B453A">
        <w:t>%20</w:t>
      </w:r>
      <w:r w:rsidR="005B453A" w:rsidRPr="0097183B">
        <w:rPr>
          <w:lang w:val="en-US"/>
        </w:rPr>
        <w:t>for</w:t>
      </w:r>
      <w:r w:rsidR="005B453A" w:rsidRPr="005B453A">
        <w:t>%20</w:t>
      </w:r>
      <w:r w:rsidR="005B453A" w:rsidRPr="0097183B">
        <w:rPr>
          <w:lang w:val="en-US"/>
        </w:rPr>
        <w:t>companies</w:t>
      </w:r>
      <w:r w:rsidR="005B453A" w:rsidRPr="005B453A">
        <w:t>/</w:t>
      </w:r>
      <w:r w:rsidR="005B453A" w:rsidRPr="0097183B">
        <w:rPr>
          <w:lang w:val="en-US"/>
        </w:rPr>
        <w:t>Generation</w:t>
      </w:r>
      <w:r w:rsidR="005B453A" w:rsidRPr="005B453A">
        <w:t>-</w:t>
      </w:r>
      <w:r w:rsidR="005B453A" w:rsidRPr="0097183B">
        <w:rPr>
          <w:lang w:val="en-US"/>
        </w:rPr>
        <w:t>Zand</w:t>
      </w:r>
      <w:r w:rsidR="005B453A" w:rsidRPr="005B453A">
        <w:t>-</w:t>
      </w:r>
      <w:r w:rsidR="005B453A" w:rsidRPr="0097183B">
        <w:rPr>
          <w:lang w:val="en-US"/>
        </w:rPr>
        <w:t>its</w:t>
      </w:r>
      <w:r w:rsidR="005B453A" w:rsidRPr="005B453A">
        <w:t>-</w:t>
      </w:r>
      <w:r w:rsidR="005B453A" w:rsidRPr="0097183B">
        <w:rPr>
          <w:lang w:val="en-US"/>
        </w:rPr>
        <w:t>implication</w:t>
      </w:r>
      <w:r w:rsidR="005B453A" w:rsidRPr="005B453A">
        <w:t>-</w:t>
      </w:r>
      <w:r w:rsidR="005B453A" w:rsidRPr="0097183B">
        <w:rPr>
          <w:lang w:val="en-US"/>
        </w:rPr>
        <w:t>for</w:t>
      </w:r>
      <w:r w:rsidR="005B453A" w:rsidRPr="005B453A">
        <w:t>-</w:t>
      </w:r>
      <w:r w:rsidR="005B453A" w:rsidRPr="0097183B">
        <w:rPr>
          <w:lang w:val="en-US"/>
        </w:rPr>
        <w:t>companies</w:t>
      </w:r>
      <w:r w:rsidR="005B453A" w:rsidRPr="005B453A">
        <w:t>.</w:t>
      </w:r>
      <w:r w:rsidR="005B453A" w:rsidRPr="0097183B">
        <w:rPr>
          <w:lang w:val="en-US"/>
        </w:rPr>
        <w:t>pdf</w:t>
      </w:r>
      <w:r w:rsidR="005B453A" w:rsidRPr="005B453A">
        <w:t xml:space="preserve"> (</w:t>
      </w:r>
      <w:r w:rsidR="005B453A">
        <w:t>дата</w:t>
      </w:r>
      <w:r w:rsidR="005B453A" w:rsidRPr="005B453A">
        <w:t xml:space="preserve"> </w:t>
      </w:r>
      <w:r w:rsidR="005B453A">
        <w:t>обращения: 9.03</w:t>
      </w:r>
      <w:r w:rsidR="005B453A" w:rsidRPr="005B453A">
        <w:t>.2023).</w:t>
      </w:r>
    </w:p>
    <w:p w:rsidR="006571A1" w:rsidRPr="005B453A" w:rsidRDefault="006571A1" w:rsidP="006571A1">
      <w:pPr>
        <w:pStyle w:val="afa"/>
        <w:numPr>
          <w:ilvl w:val="0"/>
          <w:numId w:val="8"/>
        </w:numPr>
      </w:pPr>
      <w:r w:rsidRPr="006571A1">
        <w:t>VUCA и BANI: восемь букв, объясняющих мир [Электронный ресурс]: РБК. Режим доступа: https://trends.rbc.ru/trends/futurology/62866fde9a794701a4c38ae4, свободный – Загл. с экрана.</w:t>
      </w:r>
    </w:p>
    <w:p w:rsidR="00701369" w:rsidRPr="004E3065" w:rsidRDefault="00701369" w:rsidP="00701369">
      <w:pPr>
        <w:pStyle w:val="afa"/>
        <w:numPr>
          <w:ilvl w:val="0"/>
          <w:numId w:val="8"/>
        </w:numPr>
      </w:pPr>
      <w:r w:rsidRPr="00DA79D1">
        <w:rPr>
          <w:rFonts w:cs="Times New Roman"/>
        </w:rPr>
        <w:t xml:space="preserve">VUCA-мир: почему мы в нем больше не живем и что пришло на смену? [Электронный ресурс]: </w:t>
      </w:r>
      <w:r w:rsidRPr="00DA79D1">
        <w:rPr>
          <w:rFonts w:cs="Times New Roman"/>
          <w:lang w:val="en-US"/>
        </w:rPr>
        <w:t>vc</w:t>
      </w:r>
      <w:r w:rsidRPr="00DA79D1">
        <w:rPr>
          <w:rFonts w:cs="Times New Roman"/>
        </w:rPr>
        <w:t>.ru. Режим доступа: https://vc.ru/yasno/432626-vuca-mir-pochemu-my-v-nem-bolshe-ne-zhivem-i-chto-prishlo-na-smenu, свободный – Загл. с экрана.</w:t>
      </w:r>
    </w:p>
    <w:p w:rsidR="00714756" w:rsidRPr="00D608EA" w:rsidRDefault="00714756" w:rsidP="00714756">
      <w:pPr>
        <w:pStyle w:val="afa"/>
        <w:numPr>
          <w:ilvl w:val="0"/>
          <w:numId w:val="8"/>
        </w:numPr>
      </w:pPr>
      <w:r w:rsidRPr="00714756">
        <w:rPr>
          <w:lang w:val="en-US"/>
        </w:rPr>
        <w:t xml:space="preserve">Welcome to generation Z [Электронный ресурс]: Deloitte. </w:t>
      </w:r>
      <w:r w:rsidRPr="00D608EA">
        <w:t xml:space="preserve">Режим доступа: </w:t>
      </w:r>
      <w:r w:rsidRPr="00714756">
        <w:rPr>
          <w:lang w:val="en-US"/>
        </w:rPr>
        <w:t>https</w:t>
      </w:r>
      <w:r w:rsidRPr="00D608EA">
        <w:t>://</w:t>
      </w:r>
      <w:r w:rsidRPr="00714756">
        <w:rPr>
          <w:lang w:val="en-US"/>
        </w:rPr>
        <w:t>www</w:t>
      </w:r>
      <w:r w:rsidRPr="00D608EA">
        <w:t>2.</w:t>
      </w:r>
      <w:r w:rsidRPr="00714756">
        <w:rPr>
          <w:lang w:val="en-US"/>
        </w:rPr>
        <w:t>deloitte</w:t>
      </w:r>
      <w:r w:rsidRPr="00D608EA">
        <w:t>.</w:t>
      </w:r>
      <w:r w:rsidRPr="00714756">
        <w:rPr>
          <w:lang w:val="en-US"/>
        </w:rPr>
        <w:t>com</w:t>
      </w:r>
      <w:r w:rsidRPr="00D608EA">
        <w:t>/</w:t>
      </w:r>
      <w:r w:rsidRPr="00714756">
        <w:rPr>
          <w:lang w:val="en-US"/>
        </w:rPr>
        <w:t>content</w:t>
      </w:r>
      <w:r w:rsidRPr="00D608EA">
        <w:t>/</w:t>
      </w:r>
      <w:r w:rsidRPr="00714756">
        <w:rPr>
          <w:lang w:val="en-US"/>
        </w:rPr>
        <w:t>dam</w:t>
      </w:r>
      <w:r w:rsidRPr="00D608EA">
        <w:t>/</w:t>
      </w:r>
      <w:r w:rsidRPr="00714756">
        <w:rPr>
          <w:lang w:val="en-US"/>
        </w:rPr>
        <w:t>Deloitte</w:t>
      </w:r>
      <w:r w:rsidRPr="00D608EA">
        <w:t>/</w:t>
      </w:r>
      <w:r w:rsidRPr="00714756">
        <w:rPr>
          <w:lang w:val="en-US"/>
        </w:rPr>
        <w:t>us</w:t>
      </w:r>
      <w:r w:rsidRPr="00D608EA">
        <w:t>/</w:t>
      </w:r>
      <w:r w:rsidRPr="00714756">
        <w:rPr>
          <w:lang w:val="en-US"/>
        </w:rPr>
        <w:t>Documents</w:t>
      </w:r>
      <w:r w:rsidRPr="00D608EA">
        <w:t>/</w:t>
      </w:r>
      <w:r w:rsidRPr="00714756">
        <w:rPr>
          <w:lang w:val="en-US"/>
        </w:rPr>
        <w:t>consumer</w:t>
      </w:r>
      <w:r w:rsidRPr="00D608EA">
        <w:t>-</w:t>
      </w:r>
      <w:r w:rsidRPr="00714756">
        <w:rPr>
          <w:lang w:val="en-US"/>
        </w:rPr>
        <w:t>business</w:t>
      </w:r>
      <w:r w:rsidRPr="00D608EA">
        <w:t>/</w:t>
      </w:r>
      <w:r w:rsidRPr="00714756">
        <w:rPr>
          <w:lang w:val="en-US"/>
        </w:rPr>
        <w:t>welcome</w:t>
      </w:r>
      <w:r w:rsidRPr="00D608EA">
        <w:t>-</w:t>
      </w:r>
      <w:r w:rsidRPr="00714756">
        <w:rPr>
          <w:lang w:val="en-US"/>
        </w:rPr>
        <w:t>to</w:t>
      </w:r>
      <w:r w:rsidRPr="00D608EA">
        <w:t>-</w:t>
      </w:r>
      <w:r w:rsidRPr="00714756">
        <w:rPr>
          <w:lang w:val="en-US"/>
        </w:rPr>
        <w:t>gen</w:t>
      </w:r>
      <w:r w:rsidRPr="00D608EA">
        <w:t>-</w:t>
      </w:r>
      <w:r w:rsidRPr="00714756">
        <w:rPr>
          <w:lang w:val="en-US"/>
        </w:rPr>
        <w:t>z</w:t>
      </w:r>
      <w:r w:rsidRPr="00D608EA">
        <w:t>.</w:t>
      </w:r>
      <w:r w:rsidRPr="00714756">
        <w:rPr>
          <w:lang w:val="en-US"/>
        </w:rPr>
        <w:t>pdf</w:t>
      </w:r>
      <w:r w:rsidRPr="00D608EA">
        <w:t>, свободный – Загл. с экрана.</w:t>
      </w:r>
    </w:p>
    <w:p w:rsidR="00176106" w:rsidRDefault="00176106" w:rsidP="00176106"/>
    <w:p w:rsidR="003B639B" w:rsidRDefault="003B639B" w:rsidP="00176106"/>
    <w:p w:rsidR="00267973" w:rsidRPr="00267973" w:rsidRDefault="00267973" w:rsidP="003B639B"/>
    <w:p w:rsidR="00C14022" w:rsidRPr="0088417C" w:rsidRDefault="00176106" w:rsidP="0088417C">
      <w:pPr>
        <w:pStyle w:val="1"/>
      </w:pPr>
      <w:bookmarkStart w:id="29" w:name="_Приложение"/>
      <w:bookmarkStart w:id="30" w:name="_Toc136022803"/>
      <w:bookmarkEnd w:id="29"/>
      <w:r>
        <w:t>Приложение</w:t>
      </w:r>
      <w:bookmarkEnd w:id="30"/>
    </w:p>
    <w:p w:rsidR="00176106" w:rsidRPr="00787876" w:rsidRDefault="00C84A88" w:rsidP="0088417C">
      <w:pPr>
        <w:rPr>
          <w:b/>
        </w:rPr>
      </w:pPr>
      <w:r w:rsidRPr="0088417C">
        <w:rPr>
          <w:b/>
        </w:rPr>
        <w:t>Приложение №</w:t>
      </w:r>
      <w:r w:rsidR="0088417C" w:rsidRPr="0088417C">
        <w:rPr>
          <w:b/>
        </w:rPr>
        <w:t>1</w:t>
      </w:r>
      <w:r w:rsidR="00176106" w:rsidRPr="0088417C">
        <w:rPr>
          <w:b/>
        </w:rPr>
        <w:t>: Вопросы для проведения полуструктурированного интервью</w:t>
      </w:r>
      <w:r w:rsidR="00787876">
        <w:rPr>
          <w:b/>
        </w:rPr>
        <w:t xml:space="preserve"> с представителями поколения </w:t>
      </w:r>
      <w:r w:rsidR="00787876">
        <w:rPr>
          <w:b/>
          <w:lang w:val="en-US"/>
        </w:rPr>
        <w:t>Z</w:t>
      </w:r>
    </w:p>
    <w:p w:rsidR="00176106" w:rsidRDefault="00176106" w:rsidP="00176106">
      <w:pPr>
        <w:ind w:firstLine="0"/>
      </w:pPr>
      <w:r>
        <w:t xml:space="preserve">I. </w:t>
      </w:r>
      <w:r w:rsidRPr="00336925">
        <w:rPr>
          <w:u w:val="single"/>
        </w:rPr>
        <w:t>Общие вопросы</w:t>
      </w:r>
      <w:r w:rsidR="00071E1F">
        <w:t>:</w:t>
      </w:r>
    </w:p>
    <w:p w:rsidR="00071E1F" w:rsidRDefault="00684827" w:rsidP="00EF6E64">
      <w:pPr>
        <w:pStyle w:val="afa"/>
        <w:numPr>
          <w:ilvl w:val="0"/>
          <w:numId w:val="37"/>
        </w:numPr>
      </w:pPr>
      <w:r>
        <w:t>Вопросы о</w:t>
      </w:r>
      <w:r w:rsidR="00071E1F">
        <w:t xml:space="preserve"> ценностях</w:t>
      </w:r>
      <w:r>
        <w:t xml:space="preserve"> и о самых важных сферах жизни представителей поколения </w:t>
      </w:r>
      <w:r>
        <w:rPr>
          <w:lang w:val="en-US"/>
        </w:rPr>
        <w:t>Z</w:t>
      </w:r>
      <w:r w:rsidR="00071E1F">
        <w:t>,</w:t>
      </w:r>
      <w:r w:rsidR="00B146AB">
        <w:t xml:space="preserve"> а также о том, какое место в их жизни занимает работа</w:t>
      </w:r>
      <w:r w:rsidR="00071E1F">
        <w:t>:</w:t>
      </w:r>
    </w:p>
    <w:p w:rsidR="00176106" w:rsidRDefault="00176106" w:rsidP="00B510FD">
      <w:pPr>
        <w:pStyle w:val="afa"/>
        <w:numPr>
          <w:ilvl w:val="0"/>
          <w:numId w:val="12"/>
        </w:numPr>
      </w:pPr>
      <w:r>
        <w:t>Что для вас важно в жизни?</w:t>
      </w:r>
    </w:p>
    <w:p w:rsidR="00176106" w:rsidRDefault="00176106" w:rsidP="00B510FD">
      <w:pPr>
        <w:pStyle w:val="afa"/>
        <w:numPr>
          <w:ilvl w:val="0"/>
          <w:numId w:val="12"/>
        </w:numPr>
      </w:pPr>
      <w:r>
        <w:t>Какие у вас ценности по жизни?</w:t>
      </w:r>
    </w:p>
    <w:p w:rsidR="009E5D8B" w:rsidRDefault="00176106" w:rsidP="00B510FD">
      <w:pPr>
        <w:pStyle w:val="afa"/>
        <w:numPr>
          <w:ilvl w:val="0"/>
          <w:numId w:val="12"/>
        </w:numPr>
      </w:pPr>
      <w:r>
        <w:t>В</w:t>
      </w:r>
      <w:r w:rsidR="009E5D8B">
        <w:t xml:space="preserve"> чем для вас смысл вашей жизни?</w:t>
      </w:r>
    </w:p>
    <w:p w:rsidR="00176106" w:rsidRDefault="00176106" w:rsidP="0088417C">
      <w:pPr>
        <w:pStyle w:val="afa"/>
        <w:numPr>
          <w:ilvl w:val="0"/>
          <w:numId w:val="12"/>
        </w:numPr>
      </w:pPr>
      <w:r>
        <w:t>Выделите самые важные для вас сферы жизни и расставьте их в порядке приоритетности.</w:t>
      </w:r>
    </w:p>
    <w:p w:rsidR="00176106" w:rsidRDefault="00176106" w:rsidP="00176106">
      <w:pPr>
        <w:ind w:firstLine="0"/>
      </w:pPr>
      <w:r>
        <w:t xml:space="preserve">II. </w:t>
      </w:r>
      <w:r w:rsidRPr="00336925">
        <w:rPr>
          <w:u w:val="single"/>
        </w:rPr>
        <w:t>Вопросы о работе</w:t>
      </w:r>
      <w:r w:rsidR="00071E1F">
        <w:t>:</w:t>
      </w:r>
    </w:p>
    <w:p w:rsidR="00071E1F" w:rsidRDefault="00B146AB" w:rsidP="00EF6E64">
      <w:pPr>
        <w:pStyle w:val="afa"/>
        <w:numPr>
          <w:ilvl w:val="0"/>
          <w:numId w:val="37"/>
        </w:numPr>
      </w:pPr>
      <w:r>
        <w:t>Вопросы о феномене работы (то есть о работе в общем понимании) и</w:t>
      </w:r>
      <w:r w:rsidRPr="00B146AB">
        <w:t xml:space="preserve"> </w:t>
      </w:r>
      <w:r>
        <w:t>об отношении к такой сфере жизни, как работа</w:t>
      </w:r>
      <w:r w:rsidR="00071E1F">
        <w:t>:</w:t>
      </w:r>
    </w:p>
    <w:p w:rsidR="00176106" w:rsidRDefault="00176106" w:rsidP="00B510FD">
      <w:pPr>
        <w:pStyle w:val="afa"/>
        <w:numPr>
          <w:ilvl w:val="0"/>
          <w:numId w:val="13"/>
        </w:numPr>
      </w:pPr>
      <w:r>
        <w:t>Хотите ли вы иметь работу</w:t>
      </w:r>
      <w:r w:rsidR="00C92478">
        <w:t xml:space="preserve"> (в общем, по жизни)</w:t>
      </w:r>
      <w:r>
        <w:t>?</w:t>
      </w:r>
    </w:p>
    <w:p w:rsidR="00176106" w:rsidRDefault="00176106" w:rsidP="00B510FD">
      <w:pPr>
        <w:pStyle w:val="afa"/>
        <w:numPr>
          <w:ilvl w:val="0"/>
          <w:numId w:val="13"/>
        </w:numPr>
      </w:pPr>
      <w:r>
        <w:t>Почему вы хотите/не хотите работать?</w:t>
      </w:r>
    </w:p>
    <w:p w:rsidR="00176106" w:rsidRDefault="00336925" w:rsidP="00B510FD">
      <w:pPr>
        <w:pStyle w:val="afa"/>
        <w:numPr>
          <w:ilvl w:val="0"/>
          <w:numId w:val="13"/>
        </w:numPr>
      </w:pPr>
      <w:r>
        <w:t>Что работа вам даст (во всех возможных смыслах)</w:t>
      </w:r>
      <w:r w:rsidR="00176106">
        <w:t xml:space="preserve">? </w:t>
      </w:r>
    </w:p>
    <w:p w:rsidR="00176106" w:rsidRDefault="00176106" w:rsidP="00B510FD">
      <w:pPr>
        <w:pStyle w:val="afa"/>
        <w:numPr>
          <w:ilvl w:val="0"/>
          <w:numId w:val="13"/>
        </w:numPr>
      </w:pPr>
      <w:r>
        <w:t>Как для вас выглядит идеальная работа</w:t>
      </w:r>
      <w:r w:rsidR="00336925">
        <w:t xml:space="preserve"> (работа мечты)?</w:t>
      </w:r>
    </w:p>
    <w:p w:rsidR="00176106" w:rsidRDefault="00176106" w:rsidP="00B510FD">
      <w:pPr>
        <w:pStyle w:val="afa"/>
        <w:numPr>
          <w:ilvl w:val="0"/>
          <w:numId w:val="13"/>
        </w:numPr>
      </w:pPr>
      <w:r>
        <w:t>Как для вас выглядит очень хорошая работа, но, по вашему мнению, приземленная, на которой у вас есть все шансы работать?</w:t>
      </w:r>
    </w:p>
    <w:p w:rsidR="00176106" w:rsidRDefault="00176106" w:rsidP="00B510FD">
      <w:pPr>
        <w:pStyle w:val="afa"/>
        <w:numPr>
          <w:ilvl w:val="0"/>
          <w:numId w:val="13"/>
        </w:numPr>
      </w:pPr>
      <w:r>
        <w:t>Что</w:t>
      </w:r>
      <w:r w:rsidR="00336925">
        <w:t xml:space="preserve"> для вас самое важное в работе?</w:t>
      </w:r>
    </w:p>
    <w:p w:rsidR="00071E1F" w:rsidRDefault="00071E1F" w:rsidP="00EF6E64">
      <w:pPr>
        <w:pStyle w:val="afa"/>
        <w:numPr>
          <w:ilvl w:val="0"/>
          <w:numId w:val="37"/>
        </w:numPr>
      </w:pPr>
      <w:r>
        <w:t>Вопросы о конкретном опыте работы или прохождения стажировок:</w:t>
      </w:r>
    </w:p>
    <w:p w:rsidR="00176106" w:rsidRDefault="00176106" w:rsidP="00B510FD">
      <w:pPr>
        <w:pStyle w:val="afa"/>
        <w:numPr>
          <w:ilvl w:val="0"/>
          <w:numId w:val="13"/>
        </w:numPr>
      </w:pPr>
      <w:r>
        <w:t>Кем вы сейчас работаете? Ка</w:t>
      </w:r>
      <w:r w:rsidR="00336925">
        <w:t>кие ваши основные обязанности</w:t>
      </w:r>
      <w:r>
        <w:t>?</w:t>
      </w:r>
    </w:p>
    <w:p w:rsidR="00176106" w:rsidRDefault="00176106" w:rsidP="00B510FD">
      <w:pPr>
        <w:pStyle w:val="afa"/>
        <w:numPr>
          <w:ilvl w:val="0"/>
          <w:numId w:val="13"/>
        </w:numPr>
      </w:pPr>
      <w:r>
        <w:t xml:space="preserve">Насколько вы удовлетворены своей работой </w:t>
      </w:r>
      <w:r w:rsidR="00336925">
        <w:t xml:space="preserve">по шкале </w:t>
      </w:r>
      <w:r>
        <w:t>от 0 до 10?</w:t>
      </w:r>
    </w:p>
    <w:p w:rsidR="00DC4DFC" w:rsidRDefault="00176106" w:rsidP="00B510FD">
      <w:pPr>
        <w:pStyle w:val="afa"/>
        <w:numPr>
          <w:ilvl w:val="0"/>
          <w:numId w:val="13"/>
        </w:numPr>
      </w:pPr>
      <w:r>
        <w:t>Что в вашей работе может бы</w:t>
      </w:r>
      <w:r w:rsidR="00336925">
        <w:t>ть улучшено? Чем вы недовольны? Ч</w:t>
      </w:r>
      <w:r>
        <w:t>его вам в вашей работе не хватает?</w:t>
      </w:r>
      <w:r w:rsidR="00DC4DFC" w:rsidRPr="00DC4DFC">
        <w:t xml:space="preserve"> </w:t>
      </w:r>
    </w:p>
    <w:p w:rsidR="00176106" w:rsidRDefault="00DC4DFC" w:rsidP="00B510FD">
      <w:pPr>
        <w:pStyle w:val="afa"/>
        <w:numPr>
          <w:ilvl w:val="0"/>
          <w:numId w:val="13"/>
        </w:numPr>
      </w:pPr>
      <w:r>
        <w:t>Что в вашей работе вам нравится? Чем вы довольны?</w:t>
      </w:r>
    </w:p>
    <w:p w:rsidR="00176106" w:rsidRDefault="00176106" w:rsidP="00B510FD">
      <w:pPr>
        <w:pStyle w:val="afa"/>
        <w:numPr>
          <w:ilvl w:val="0"/>
          <w:numId w:val="13"/>
        </w:numPr>
      </w:pPr>
      <w:r>
        <w:t>Какие вещи на работе кажутся всем или вашему работодателю важными, а вы считаете, что это не важно или бесполезно?</w:t>
      </w:r>
    </w:p>
    <w:p w:rsidR="00176106" w:rsidRDefault="00176106" w:rsidP="00B510FD">
      <w:pPr>
        <w:pStyle w:val="afa"/>
        <w:numPr>
          <w:ilvl w:val="0"/>
          <w:numId w:val="13"/>
        </w:numPr>
      </w:pPr>
      <w:r>
        <w:t>Какие вещи на работе кажутся вам важными, а всем остальным или работодателю к</w:t>
      </w:r>
      <w:r w:rsidR="00336925">
        <w:t>ажутся бесполезными/не важными?</w:t>
      </w:r>
    </w:p>
    <w:p w:rsidR="00176106" w:rsidRDefault="00DC4DFC" w:rsidP="00B510FD">
      <w:pPr>
        <w:pStyle w:val="afa"/>
        <w:numPr>
          <w:ilvl w:val="0"/>
          <w:numId w:val="13"/>
        </w:numPr>
      </w:pPr>
      <w:r>
        <w:t>Ч</w:t>
      </w:r>
      <w:r w:rsidR="00176106">
        <w:t>то мотивирует вас работать? (это вопрос про мотивы, потребности, интересы)</w:t>
      </w:r>
    </w:p>
    <w:p w:rsidR="00176106" w:rsidRDefault="00176106" w:rsidP="00B510FD">
      <w:pPr>
        <w:pStyle w:val="afa"/>
        <w:numPr>
          <w:ilvl w:val="0"/>
          <w:numId w:val="13"/>
        </w:numPr>
      </w:pPr>
      <w:r>
        <w:t>Какие факторы на вашей работе заставляют вас работать более эффективно, быстро, энергично, с ин</w:t>
      </w:r>
      <w:r w:rsidR="00601450">
        <w:t>тересом? (это вопрос про стимулирующие к работе факторы</w:t>
      </w:r>
      <w:r>
        <w:t>)</w:t>
      </w:r>
    </w:p>
    <w:p w:rsidR="00176106" w:rsidRDefault="00176106" w:rsidP="00B510FD">
      <w:pPr>
        <w:pStyle w:val="afa"/>
        <w:numPr>
          <w:ilvl w:val="0"/>
          <w:numId w:val="13"/>
        </w:numPr>
      </w:pPr>
      <w:r>
        <w:t xml:space="preserve">Какие факторы на вашей работе </w:t>
      </w:r>
      <w:r w:rsidR="006661D9">
        <w:t>приводят к тому, что</w:t>
      </w:r>
      <w:r>
        <w:t xml:space="preserve"> вы начинаете работать менее эффективно, медленно, вяло, без интереса? (это вопрос про </w:t>
      </w:r>
      <w:r w:rsidR="00601450">
        <w:t>факторы</w:t>
      </w:r>
      <w:r>
        <w:t>, которые срабатывают наоборот)</w:t>
      </w:r>
    </w:p>
    <w:p w:rsidR="004620D2" w:rsidRDefault="00176106" w:rsidP="0088417C">
      <w:pPr>
        <w:pStyle w:val="afa"/>
        <w:numPr>
          <w:ilvl w:val="0"/>
          <w:numId w:val="13"/>
        </w:numPr>
      </w:pPr>
      <w:r>
        <w:t>Какой должна быть работа или условия работы, чтобы вы ее любили всем сердцем?</w:t>
      </w:r>
    </w:p>
    <w:p w:rsidR="00EC7822" w:rsidRPr="00EC7822" w:rsidRDefault="00EC7822" w:rsidP="00EC7822"/>
    <w:p w:rsidR="00F334D1" w:rsidRDefault="00F334D1" w:rsidP="0088417C">
      <w:pPr>
        <w:rPr>
          <w:b/>
        </w:rPr>
      </w:pPr>
      <w:r w:rsidRPr="0088417C">
        <w:rPr>
          <w:b/>
        </w:rPr>
        <w:t>Приложение №</w:t>
      </w:r>
      <w:r w:rsidR="0088417C" w:rsidRPr="0088417C">
        <w:rPr>
          <w:b/>
        </w:rPr>
        <w:t>2</w:t>
      </w:r>
      <w:r w:rsidRPr="0088417C">
        <w:rPr>
          <w:b/>
        </w:rPr>
        <w:t xml:space="preserve">: Ответы </w:t>
      </w:r>
      <w:r w:rsidR="00937969">
        <w:rPr>
          <w:b/>
        </w:rPr>
        <w:t xml:space="preserve">представителей поколения </w:t>
      </w:r>
      <w:r w:rsidR="00937969">
        <w:rPr>
          <w:b/>
          <w:lang w:val="en-US"/>
        </w:rPr>
        <w:t>Z</w:t>
      </w:r>
      <w:r w:rsidRPr="0088417C">
        <w:rPr>
          <w:b/>
        </w:rPr>
        <w:t xml:space="preserve"> на вопросы полуструктированных интервью</w:t>
      </w:r>
    </w:p>
    <w:p w:rsidR="00937969" w:rsidRPr="0088417C" w:rsidRDefault="00937969" w:rsidP="00937969">
      <w:pPr>
        <w:pStyle w:val="a"/>
      </w:pPr>
      <w:r>
        <w:t>Ответы респондентов на вопросы интервью</w:t>
      </w:r>
    </w:p>
    <w:tbl>
      <w:tblPr>
        <w:tblStyle w:val="ad"/>
        <w:tblW w:w="0" w:type="auto"/>
        <w:tblLayout w:type="fixed"/>
        <w:tblLook w:val="04A0" w:firstRow="1" w:lastRow="0" w:firstColumn="1" w:lastColumn="0" w:noHBand="0" w:noVBand="1"/>
      </w:tblPr>
      <w:tblGrid>
        <w:gridCol w:w="534"/>
        <w:gridCol w:w="1134"/>
        <w:gridCol w:w="2126"/>
        <w:gridCol w:w="1984"/>
        <w:gridCol w:w="2127"/>
        <w:gridCol w:w="1665"/>
      </w:tblGrid>
      <w:tr w:rsidR="00CB3446" w:rsidTr="00C92478">
        <w:tc>
          <w:tcPr>
            <w:tcW w:w="534" w:type="dxa"/>
          </w:tcPr>
          <w:p w:rsidR="00CB3446" w:rsidRPr="00F334D1" w:rsidRDefault="00CB3446" w:rsidP="00F334D1">
            <w:pPr>
              <w:pStyle w:val="af"/>
              <w:jc w:val="center"/>
              <w:rPr>
                <w:b/>
              </w:rPr>
            </w:pPr>
            <w:r>
              <w:rPr>
                <w:b/>
              </w:rPr>
              <w:t>№</w:t>
            </w:r>
          </w:p>
        </w:tc>
        <w:tc>
          <w:tcPr>
            <w:tcW w:w="1134" w:type="dxa"/>
          </w:tcPr>
          <w:p w:rsidR="00CB3446" w:rsidRPr="00F334D1" w:rsidRDefault="00CB3446" w:rsidP="00F334D1">
            <w:pPr>
              <w:pStyle w:val="af"/>
              <w:jc w:val="center"/>
              <w:rPr>
                <w:b/>
              </w:rPr>
            </w:pPr>
            <w:r>
              <w:rPr>
                <w:b/>
              </w:rPr>
              <w:t>Вопрос</w:t>
            </w:r>
          </w:p>
        </w:tc>
        <w:tc>
          <w:tcPr>
            <w:tcW w:w="2126" w:type="dxa"/>
          </w:tcPr>
          <w:p w:rsidR="00CB3446" w:rsidRPr="00F334D1" w:rsidRDefault="00CB3446" w:rsidP="00F334D1">
            <w:pPr>
              <w:pStyle w:val="af"/>
              <w:jc w:val="center"/>
              <w:rPr>
                <w:b/>
              </w:rPr>
            </w:pPr>
            <w:r w:rsidRPr="00F334D1">
              <w:rPr>
                <w:b/>
              </w:rPr>
              <w:t>1</w:t>
            </w:r>
          </w:p>
        </w:tc>
        <w:tc>
          <w:tcPr>
            <w:tcW w:w="1984" w:type="dxa"/>
          </w:tcPr>
          <w:p w:rsidR="00CB3446" w:rsidRPr="00F334D1" w:rsidRDefault="00CB3446" w:rsidP="00F334D1">
            <w:pPr>
              <w:pStyle w:val="af"/>
              <w:tabs>
                <w:tab w:val="center" w:pos="849"/>
              </w:tabs>
              <w:jc w:val="center"/>
              <w:rPr>
                <w:b/>
              </w:rPr>
            </w:pPr>
            <w:r w:rsidRPr="00F334D1">
              <w:rPr>
                <w:b/>
              </w:rPr>
              <w:t>2</w:t>
            </w:r>
          </w:p>
        </w:tc>
        <w:tc>
          <w:tcPr>
            <w:tcW w:w="2127" w:type="dxa"/>
          </w:tcPr>
          <w:p w:rsidR="00CB3446" w:rsidRPr="00F334D1" w:rsidRDefault="00CB3446" w:rsidP="00F334D1">
            <w:pPr>
              <w:pStyle w:val="af"/>
              <w:jc w:val="center"/>
              <w:rPr>
                <w:b/>
              </w:rPr>
            </w:pPr>
            <w:r w:rsidRPr="00F334D1">
              <w:rPr>
                <w:b/>
              </w:rPr>
              <w:t>3</w:t>
            </w:r>
          </w:p>
        </w:tc>
        <w:tc>
          <w:tcPr>
            <w:tcW w:w="1665" w:type="dxa"/>
          </w:tcPr>
          <w:p w:rsidR="00CB3446" w:rsidRPr="00F334D1" w:rsidRDefault="00CB3446" w:rsidP="00F334D1">
            <w:pPr>
              <w:pStyle w:val="af"/>
              <w:jc w:val="center"/>
              <w:rPr>
                <w:b/>
              </w:rPr>
            </w:pPr>
            <w:r w:rsidRPr="00F334D1">
              <w:rPr>
                <w:b/>
              </w:rPr>
              <w:t>4</w:t>
            </w:r>
          </w:p>
        </w:tc>
      </w:tr>
      <w:tr w:rsidR="00CB3446" w:rsidTr="00CB3446">
        <w:tc>
          <w:tcPr>
            <w:tcW w:w="534" w:type="dxa"/>
          </w:tcPr>
          <w:p w:rsidR="00CB3446" w:rsidRDefault="00CB3446" w:rsidP="00851907">
            <w:pPr>
              <w:pStyle w:val="af"/>
              <w:rPr>
                <w:b/>
              </w:rPr>
            </w:pPr>
          </w:p>
        </w:tc>
        <w:tc>
          <w:tcPr>
            <w:tcW w:w="9036" w:type="dxa"/>
            <w:gridSpan w:val="5"/>
          </w:tcPr>
          <w:p w:rsidR="00CB3446" w:rsidRPr="00F334D1" w:rsidRDefault="00CB3446" w:rsidP="00CB3446">
            <w:pPr>
              <w:pStyle w:val="af"/>
              <w:jc w:val="center"/>
              <w:rPr>
                <w:b/>
              </w:rPr>
            </w:pPr>
            <w:r>
              <w:rPr>
                <w:b/>
              </w:rPr>
              <w:t>Общие вопросы</w:t>
            </w:r>
          </w:p>
        </w:tc>
      </w:tr>
      <w:tr w:rsidR="00CB3446" w:rsidTr="00C92478">
        <w:tc>
          <w:tcPr>
            <w:tcW w:w="534" w:type="dxa"/>
          </w:tcPr>
          <w:p w:rsidR="00CB3446" w:rsidRDefault="00CB3446" w:rsidP="00CB3446">
            <w:pPr>
              <w:pStyle w:val="af"/>
            </w:pPr>
            <w:r>
              <w:t>1</w:t>
            </w:r>
          </w:p>
        </w:tc>
        <w:tc>
          <w:tcPr>
            <w:tcW w:w="1134" w:type="dxa"/>
          </w:tcPr>
          <w:p w:rsidR="00CB3446" w:rsidRDefault="00CB3446" w:rsidP="00CB3446">
            <w:pPr>
              <w:pStyle w:val="af"/>
            </w:pPr>
            <w:r>
              <w:t>Что для вас важно в жизни?</w:t>
            </w:r>
          </w:p>
        </w:tc>
        <w:tc>
          <w:tcPr>
            <w:tcW w:w="2126" w:type="dxa"/>
          </w:tcPr>
          <w:p w:rsidR="00CB3446" w:rsidRDefault="00CB3446" w:rsidP="00F334D1">
            <w:pPr>
              <w:pStyle w:val="af"/>
            </w:pPr>
            <w:r>
              <w:t>Постоянное развитие, разнообразие по жизни, новизна, возможность видеть результат от приложения своих усилий, свобода, отсутствие ограничений, реализация своих целей и самореализация.</w:t>
            </w:r>
          </w:p>
        </w:tc>
        <w:tc>
          <w:tcPr>
            <w:tcW w:w="1984" w:type="dxa"/>
          </w:tcPr>
          <w:p w:rsidR="00CB3446" w:rsidRPr="00290C99" w:rsidRDefault="00290C99" w:rsidP="00F334D1">
            <w:pPr>
              <w:pStyle w:val="af"/>
            </w:pPr>
            <w:r>
              <w:t>Семья и друзья, общение с близкими людьми, возможность заниматься интересной деятельностью.</w:t>
            </w:r>
          </w:p>
        </w:tc>
        <w:tc>
          <w:tcPr>
            <w:tcW w:w="2127" w:type="dxa"/>
          </w:tcPr>
          <w:p w:rsidR="00CB3446" w:rsidRDefault="008C71F1" w:rsidP="008C71F1">
            <w:pPr>
              <w:pStyle w:val="af"/>
            </w:pPr>
            <w:r>
              <w:t>С</w:t>
            </w:r>
            <w:r w:rsidR="00D01125">
              <w:t>вобод</w:t>
            </w:r>
            <w:r>
              <w:t>а</w:t>
            </w:r>
            <w:r w:rsidR="00D01125">
              <w:t xml:space="preserve"> – возможность делать то, что хочется, возможность передвижения и общения с разными людьми в любое время</w:t>
            </w:r>
            <w:r>
              <w:t>; самореализация – способность делать, что нравится, при этом быть непохожей на других, выражение индивидуальности; возможность приносить пользу другим людям; независимость от мнений других людей; ощущение счастья – нахождение на природе, душевное общение с людьми на важные темы, общение в кругу семьи</w:t>
            </w:r>
            <w:r w:rsidR="00D01125">
              <w:t>.</w:t>
            </w:r>
          </w:p>
        </w:tc>
        <w:tc>
          <w:tcPr>
            <w:tcW w:w="1665" w:type="dxa"/>
          </w:tcPr>
          <w:p w:rsidR="00CB3446" w:rsidRDefault="002F0C54" w:rsidP="00F334D1">
            <w:pPr>
              <w:pStyle w:val="af"/>
            </w:pPr>
            <w:r>
              <w:t>Быть счастливой, ощущение счастья на всем жизненном пути, возможность заниматься вещами, которые нравятся, приносят позитивные эмоции, общение с людьми, хорошие взаимоотношения с близкими.</w:t>
            </w:r>
          </w:p>
        </w:tc>
      </w:tr>
      <w:tr w:rsidR="00CB3446" w:rsidTr="00C92478">
        <w:tc>
          <w:tcPr>
            <w:tcW w:w="534" w:type="dxa"/>
          </w:tcPr>
          <w:p w:rsidR="00CB3446" w:rsidRDefault="00CB3446" w:rsidP="00CB3446">
            <w:pPr>
              <w:pStyle w:val="af"/>
            </w:pPr>
            <w:r>
              <w:t>2</w:t>
            </w:r>
          </w:p>
        </w:tc>
        <w:tc>
          <w:tcPr>
            <w:tcW w:w="1134" w:type="dxa"/>
          </w:tcPr>
          <w:p w:rsidR="00CB3446" w:rsidRDefault="00CB3446" w:rsidP="00CB3446">
            <w:pPr>
              <w:pStyle w:val="af"/>
            </w:pPr>
            <w:r>
              <w:t>Какие у вас ценности по жизни?</w:t>
            </w:r>
          </w:p>
        </w:tc>
        <w:tc>
          <w:tcPr>
            <w:tcW w:w="2126" w:type="dxa"/>
          </w:tcPr>
          <w:p w:rsidR="00CB3446" w:rsidRDefault="00CB3446" w:rsidP="00F334D1">
            <w:pPr>
              <w:pStyle w:val="af"/>
            </w:pPr>
            <w:r>
              <w:t>Честность, открытый диалог, альтруизм, помощь другим людям, свобода, эмпатия, чуткость и внимательность к другим людям.</w:t>
            </w:r>
          </w:p>
        </w:tc>
        <w:tc>
          <w:tcPr>
            <w:tcW w:w="1984" w:type="dxa"/>
          </w:tcPr>
          <w:p w:rsidR="00CB3446" w:rsidRDefault="00665FAE" w:rsidP="00665FAE">
            <w:pPr>
              <w:pStyle w:val="af"/>
            </w:pPr>
            <w:r>
              <w:t>Семья, друзья, хорошие отношения с людьми, общение с близкими, самореализация, развитие, творчество, наслаждение жизнью и ощущение счастья.</w:t>
            </w:r>
          </w:p>
        </w:tc>
        <w:tc>
          <w:tcPr>
            <w:tcW w:w="2127" w:type="dxa"/>
          </w:tcPr>
          <w:p w:rsidR="00CB3446" w:rsidRDefault="008C71F1" w:rsidP="00F334D1">
            <w:pPr>
              <w:pStyle w:val="af"/>
            </w:pPr>
            <w:r>
              <w:t>Свобода, гуманизм и любознательность.</w:t>
            </w:r>
          </w:p>
        </w:tc>
        <w:tc>
          <w:tcPr>
            <w:tcW w:w="1665" w:type="dxa"/>
          </w:tcPr>
          <w:p w:rsidR="00CB3446" w:rsidRDefault="002F0C54" w:rsidP="00F334D1">
            <w:pPr>
              <w:pStyle w:val="af"/>
            </w:pPr>
            <w:r>
              <w:t>«Относиться к людям так, как ты хочешь, чтобы они относились к тебе», «Не причинять зло никому вокруг и стараться это зло искоренить</w:t>
            </w:r>
            <w:r w:rsidR="00DB5F87">
              <w:t xml:space="preserve"> или предотвратить</w:t>
            </w:r>
            <w:r>
              <w:t>»,</w:t>
            </w:r>
            <w:r w:rsidR="00DB5F87">
              <w:t xml:space="preserve"> эмпатия, честность.</w:t>
            </w:r>
          </w:p>
        </w:tc>
      </w:tr>
      <w:tr w:rsidR="00CB3446" w:rsidTr="00C92478">
        <w:tc>
          <w:tcPr>
            <w:tcW w:w="534" w:type="dxa"/>
          </w:tcPr>
          <w:p w:rsidR="00CB3446" w:rsidRDefault="00CB3446" w:rsidP="00CB3446">
            <w:pPr>
              <w:pStyle w:val="af"/>
            </w:pPr>
            <w:r>
              <w:t>3</w:t>
            </w:r>
          </w:p>
        </w:tc>
        <w:tc>
          <w:tcPr>
            <w:tcW w:w="1134" w:type="dxa"/>
          </w:tcPr>
          <w:p w:rsidR="00CB3446" w:rsidRDefault="00CB3446" w:rsidP="00CB3446">
            <w:pPr>
              <w:pStyle w:val="af"/>
            </w:pPr>
            <w:r>
              <w:t>В чем для вас смысл вашей жизни?</w:t>
            </w:r>
          </w:p>
        </w:tc>
        <w:tc>
          <w:tcPr>
            <w:tcW w:w="2126" w:type="dxa"/>
          </w:tcPr>
          <w:p w:rsidR="00CB3446" w:rsidRDefault="00CB3446" w:rsidP="00F334D1">
            <w:pPr>
              <w:pStyle w:val="af"/>
            </w:pPr>
            <w:r>
              <w:t>Реализация всех своих желаний и целей, даже маленьких; постоянное развитие и проба нового.</w:t>
            </w:r>
          </w:p>
          <w:p w:rsidR="00CB3446" w:rsidRDefault="00CB3446" w:rsidP="004947EB">
            <w:pPr>
              <w:pStyle w:val="af"/>
            </w:pPr>
            <w:r>
              <w:t>«Делать то, что я хочу».</w:t>
            </w:r>
          </w:p>
          <w:p w:rsidR="00CB3446" w:rsidRDefault="00CB3446" w:rsidP="00F334D1">
            <w:pPr>
              <w:pStyle w:val="af"/>
            </w:pPr>
            <w:r>
              <w:t>«Жизнь, прожитая в ограничениях, жизнь, прожитая с невыполненными целями и желаниями, - это пустая и грустная жизнь».</w:t>
            </w:r>
          </w:p>
        </w:tc>
        <w:tc>
          <w:tcPr>
            <w:tcW w:w="1984" w:type="dxa"/>
          </w:tcPr>
          <w:p w:rsidR="00CB3446" w:rsidRDefault="00665FAE" w:rsidP="00F334D1">
            <w:pPr>
              <w:pStyle w:val="af"/>
            </w:pPr>
            <w:r>
              <w:t>Хорошие отношения с семьей и друзьями, любимая работа.</w:t>
            </w:r>
          </w:p>
        </w:tc>
        <w:tc>
          <w:tcPr>
            <w:tcW w:w="2127" w:type="dxa"/>
          </w:tcPr>
          <w:p w:rsidR="00CB3446" w:rsidRDefault="007E4587" w:rsidP="00F334D1">
            <w:pPr>
              <w:pStyle w:val="af"/>
            </w:pPr>
            <w:r>
              <w:t>Смысл в получении удовольствия (отсутствии страдания) и в пути узнавания жизни, познания мира.</w:t>
            </w:r>
          </w:p>
        </w:tc>
        <w:tc>
          <w:tcPr>
            <w:tcW w:w="1665" w:type="dxa"/>
          </w:tcPr>
          <w:p w:rsidR="00CB3446" w:rsidRDefault="00E335D4" w:rsidP="00F334D1">
            <w:pPr>
              <w:pStyle w:val="af"/>
            </w:pPr>
            <w:r>
              <w:t>«Быть счастливым человеком, нести добро, позитив и счастье другим людям», «быть уважаемым человеком и уважать других», «жить так, чтобы жизнь была прожита не зря».</w:t>
            </w:r>
          </w:p>
        </w:tc>
      </w:tr>
      <w:tr w:rsidR="00CB3446" w:rsidTr="00C92478">
        <w:tc>
          <w:tcPr>
            <w:tcW w:w="534" w:type="dxa"/>
          </w:tcPr>
          <w:p w:rsidR="00CB3446" w:rsidRDefault="00CB3446" w:rsidP="00CB3446">
            <w:pPr>
              <w:pStyle w:val="af"/>
            </w:pPr>
            <w:r>
              <w:t>4</w:t>
            </w:r>
          </w:p>
        </w:tc>
        <w:tc>
          <w:tcPr>
            <w:tcW w:w="1134" w:type="dxa"/>
          </w:tcPr>
          <w:p w:rsidR="00CB3446" w:rsidRDefault="00CB3446" w:rsidP="00CB3446">
            <w:pPr>
              <w:pStyle w:val="af"/>
            </w:pPr>
            <w:r>
              <w:t>Выделите самые важные для вас сферы жизни и расставьте их в порядке приоритетности.</w:t>
            </w:r>
          </w:p>
        </w:tc>
        <w:tc>
          <w:tcPr>
            <w:tcW w:w="2126" w:type="dxa"/>
          </w:tcPr>
          <w:p w:rsidR="00CB3446" w:rsidRDefault="00CB3446" w:rsidP="00F334D1">
            <w:pPr>
              <w:pStyle w:val="af"/>
            </w:pPr>
            <w:r>
              <w:t>1 или 2 – Карьера: финансовая стабильность и независимость/самостоятельность</w:t>
            </w:r>
            <w:r w:rsidR="00E335D4">
              <w:t>;</w:t>
            </w:r>
          </w:p>
          <w:p w:rsidR="00CB3446" w:rsidRDefault="00CB3446" w:rsidP="00F334D1">
            <w:pPr>
              <w:pStyle w:val="af"/>
            </w:pPr>
            <w:r>
              <w:t>1 или 2 – Друзья, близкое окружение</w:t>
            </w:r>
            <w:r w:rsidR="00E335D4">
              <w:t>;</w:t>
            </w:r>
          </w:p>
          <w:p w:rsidR="00CB3446" w:rsidRDefault="00CB3446" w:rsidP="00F334D1">
            <w:pPr>
              <w:pStyle w:val="af"/>
            </w:pPr>
            <w:r>
              <w:t>3 – Хобби и саморазвитие</w:t>
            </w:r>
            <w:r w:rsidR="00E335D4">
              <w:t>;</w:t>
            </w:r>
          </w:p>
          <w:p w:rsidR="00CB3446" w:rsidRDefault="00B2091E" w:rsidP="00F334D1">
            <w:pPr>
              <w:pStyle w:val="af"/>
            </w:pPr>
            <w:r>
              <w:t>4</w:t>
            </w:r>
            <w:r w:rsidR="00CB3446">
              <w:t xml:space="preserve"> – Здоровье</w:t>
            </w:r>
            <w:r w:rsidR="00E335D4">
              <w:t>;</w:t>
            </w:r>
          </w:p>
          <w:p w:rsidR="00CB3446" w:rsidRDefault="00E335D4" w:rsidP="009E5D8B">
            <w:pPr>
              <w:pStyle w:val="af"/>
            </w:pPr>
            <w:r>
              <w:t>5 – Семья.</w:t>
            </w:r>
          </w:p>
        </w:tc>
        <w:tc>
          <w:tcPr>
            <w:tcW w:w="1984" w:type="dxa"/>
          </w:tcPr>
          <w:p w:rsidR="00CB3446" w:rsidRDefault="00C92478" w:rsidP="00F334D1">
            <w:pPr>
              <w:pStyle w:val="af"/>
            </w:pPr>
            <w:r>
              <w:t>1 – Семья;</w:t>
            </w:r>
          </w:p>
          <w:p w:rsidR="00C92478" w:rsidRDefault="00C92478" w:rsidP="00F334D1">
            <w:pPr>
              <w:pStyle w:val="af"/>
            </w:pPr>
            <w:r>
              <w:t xml:space="preserve">2 – Друзья; </w:t>
            </w:r>
          </w:p>
          <w:p w:rsidR="00C92478" w:rsidRDefault="00C92478" w:rsidP="00F334D1">
            <w:pPr>
              <w:pStyle w:val="af"/>
            </w:pPr>
            <w:r>
              <w:t>3 –</w:t>
            </w:r>
            <w:r w:rsidR="00E00F9E">
              <w:t xml:space="preserve"> Работа и х</w:t>
            </w:r>
            <w:r>
              <w:t>обби</w:t>
            </w:r>
            <w:r w:rsidR="00E00F9E">
              <w:t xml:space="preserve"> (они пересекаются)</w:t>
            </w:r>
            <w:r>
              <w:t>;</w:t>
            </w:r>
          </w:p>
          <w:p w:rsidR="00C92478" w:rsidRDefault="00E00F9E" w:rsidP="00F334D1">
            <w:pPr>
              <w:pStyle w:val="af"/>
            </w:pPr>
            <w:r>
              <w:t>4</w:t>
            </w:r>
            <w:r w:rsidR="00C92478">
              <w:t xml:space="preserve"> – Здоровье. </w:t>
            </w:r>
          </w:p>
        </w:tc>
        <w:tc>
          <w:tcPr>
            <w:tcW w:w="2127" w:type="dxa"/>
          </w:tcPr>
          <w:p w:rsidR="00B2091E" w:rsidRDefault="00B2091E" w:rsidP="00B2091E">
            <w:pPr>
              <w:pStyle w:val="af"/>
            </w:pPr>
            <w:r>
              <w:t>1 – Получение эмоций в процессе познания мира (путешествия, общение с людьми, приобретение нового опыта);</w:t>
            </w:r>
          </w:p>
          <w:p w:rsidR="00B2091E" w:rsidRDefault="00B2091E" w:rsidP="00B2091E">
            <w:pPr>
              <w:pStyle w:val="af"/>
            </w:pPr>
            <w:r>
              <w:t>2 – Самоощущение, осознанность (жить, делая то, что велит сердце, действовать в согласии с собой);</w:t>
            </w:r>
          </w:p>
          <w:p w:rsidR="00B2091E" w:rsidRDefault="00B2091E" w:rsidP="00B2091E">
            <w:pPr>
              <w:pStyle w:val="af"/>
            </w:pPr>
            <w:r>
              <w:t>3 – Природа;</w:t>
            </w:r>
          </w:p>
          <w:p w:rsidR="00B2091E" w:rsidRDefault="00B2091E" w:rsidP="00B2091E">
            <w:pPr>
              <w:pStyle w:val="af"/>
            </w:pPr>
            <w:r>
              <w:t>4 – Семья;</w:t>
            </w:r>
          </w:p>
          <w:p w:rsidR="00CB3446" w:rsidRDefault="00B2091E" w:rsidP="00B2091E">
            <w:pPr>
              <w:pStyle w:val="af"/>
            </w:pPr>
            <w:r>
              <w:t>5 – Социально значимая деятельность.</w:t>
            </w:r>
          </w:p>
        </w:tc>
        <w:tc>
          <w:tcPr>
            <w:tcW w:w="1665" w:type="dxa"/>
          </w:tcPr>
          <w:p w:rsidR="00CB3446" w:rsidRDefault="00E335D4" w:rsidP="00F334D1">
            <w:pPr>
              <w:pStyle w:val="af"/>
            </w:pPr>
            <w:r>
              <w:t>1 – Семья и межличностные отношения с людьми;</w:t>
            </w:r>
          </w:p>
          <w:p w:rsidR="00E335D4" w:rsidRDefault="00E335D4" w:rsidP="00F334D1">
            <w:pPr>
              <w:pStyle w:val="af"/>
            </w:pPr>
            <w:r>
              <w:t>2 – Карьера и учеба;</w:t>
            </w:r>
          </w:p>
          <w:p w:rsidR="00E335D4" w:rsidRDefault="00E335D4" w:rsidP="00F334D1">
            <w:pPr>
              <w:pStyle w:val="af"/>
            </w:pPr>
            <w:r>
              <w:t>3 – Духовная сфера (ощущение гармонии и баланса в жизни, внутреннее спокойствие и ощущение радости).</w:t>
            </w:r>
          </w:p>
          <w:p w:rsidR="00E335D4" w:rsidRDefault="00E335D4" w:rsidP="00F334D1">
            <w:pPr>
              <w:pStyle w:val="af"/>
            </w:pPr>
          </w:p>
        </w:tc>
      </w:tr>
      <w:tr w:rsidR="00CB3446" w:rsidTr="00CB3446">
        <w:tc>
          <w:tcPr>
            <w:tcW w:w="534" w:type="dxa"/>
          </w:tcPr>
          <w:p w:rsidR="00CB3446" w:rsidRPr="00851907" w:rsidRDefault="00CB3446" w:rsidP="00F334D1">
            <w:pPr>
              <w:pStyle w:val="af"/>
              <w:rPr>
                <w:b/>
              </w:rPr>
            </w:pPr>
          </w:p>
        </w:tc>
        <w:tc>
          <w:tcPr>
            <w:tcW w:w="9036" w:type="dxa"/>
            <w:gridSpan w:val="5"/>
          </w:tcPr>
          <w:p w:rsidR="00CB3446" w:rsidRPr="00851907" w:rsidRDefault="00CB3446" w:rsidP="00CB3446">
            <w:pPr>
              <w:pStyle w:val="af"/>
              <w:jc w:val="center"/>
              <w:rPr>
                <w:b/>
              </w:rPr>
            </w:pPr>
            <w:r w:rsidRPr="00851907">
              <w:rPr>
                <w:b/>
              </w:rPr>
              <w:t>В</w:t>
            </w:r>
            <w:r>
              <w:rPr>
                <w:b/>
              </w:rPr>
              <w:t>опросы о работе</w:t>
            </w:r>
          </w:p>
        </w:tc>
      </w:tr>
      <w:tr w:rsidR="00CB3446" w:rsidTr="00C92478">
        <w:tc>
          <w:tcPr>
            <w:tcW w:w="534" w:type="dxa"/>
          </w:tcPr>
          <w:p w:rsidR="00CB3446" w:rsidRDefault="00CB3446" w:rsidP="00CB3446">
            <w:pPr>
              <w:pStyle w:val="af"/>
            </w:pPr>
            <w:r>
              <w:t>1</w:t>
            </w:r>
          </w:p>
        </w:tc>
        <w:tc>
          <w:tcPr>
            <w:tcW w:w="1134" w:type="dxa"/>
          </w:tcPr>
          <w:p w:rsidR="00CB3446" w:rsidRDefault="00CB3446" w:rsidP="00CB3446">
            <w:pPr>
              <w:pStyle w:val="af"/>
            </w:pPr>
            <w:r>
              <w:t>Хотите ли вы иметь работу?</w:t>
            </w:r>
          </w:p>
        </w:tc>
        <w:tc>
          <w:tcPr>
            <w:tcW w:w="2126" w:type="dxa"/>
          </w:tcPr>
          <w:p w:rsidR="00CB3446" w:rsidRDefault="00CB3446" w:rsidP="000058E2">
            <w:pPr>
              <w:pStyle w:val="af"/>
            </w:pPr>
            <w:r>
              <w:t>Да.</w:t>
            </w:r>
          </w:p>
        </w:tc>
        <w:tc>
          <w:tcPr>
            <w:tcW w:w="1984" w:type="dxa"/>
          </w:tcPr>
          <w:p w:rsidR="00CB3446" w:rsidRDefault="004F211E" w:rsidP="00F334D1">
            <w:pPr>
              <w:pStyle w:val="af"/>
            </w:pPr>
            <w:r>
              <w:t>Да.</w:t>
            </w:r>
          </w:p>
        </w:tc>
        <w:tc>
          <w:tcPr>
            <w:tcW w:w="2127" w:type="dxa"/>
          </w:tcPr>
          <w:p w:rsidR="00CB3446" w:rsidRDefault="001F297F" w:rsidP="00F334D1">
            <w:pPr>
              <w:pStyle w:val="af"/>
            </w:pPr>
            <w:r>
              <w:t>Да.</w:t>
            </w:r>
          </w:p>
        </w:tc>
        <w:tc>
          <w:tcPr>
            <w:tcW w:w="1665" w:type="dxa"/>
          </w:tcPr>
          <w:p w:rsidR="00CB3446" w:rsidRDefault="00E335D4" w:rsidP="00F334D1">
            <w:pPr>
              <w:pStyle w:val="af"/>
            </w:pPr>
            <w:r>
              <w:t>Да.</w:t>
            </w:r>
          </w:p>
        </w:tc>
      </w:tr>
      <w:tr w:rsidR="00CB3446" w:rsidTr="00C92478">
        <w:tc>
          <w:tcPr>
            <w:tcW w:w="534" w:type="dxa"/>
          </w:tcPr>
          <w:p w:rsidR="00CB3446" w:rsidRDefault="00CB3446" w:rsidP="00CB3446">
            <w:pPr>
              <w:pStyle w:val="af"/>
            </w:pPr>
            <w:r>
              <w:t>2</w:t>
            </w:r>
          </w:p>
        </w:tc>
        <w:tc>
          <w:tcPr>
            <w:tcW w:w="1134" w:type="dxa"/>
          </w:tcPr>
          <w:p w:rsidR="00CB3446" w:rsidRDefault="00CB3446" w:rsidP="00CB3446">
            <w:pPr>
              <w:pStyle w:val="af"/>
            </w:pPr>
            <w:r>
              <w:t>Почему вы хотите/не хотите работать?</w:t>
            </w:r>
          </w:p>
        </w:tc>
        <w:tc>
          <w:tcPr>
            <w:tcW w:w="2126" w:type="dxa"/>
          </w:tcPr>
          <w:p w:rsidR="00CB3446" w:rsidRDefault="00CB3446" w:rsidP="00EA092A">
            <w:pPr>
              <w:pStyle w:val="af"/>
            </w:pPr>
            <w:r>
              <w:t xml:space="preserve">В силу желания финансовой стабильности и независимости, а также из-за </w:t>
            </w:r>
            <w:r w:rsidR="0021030C">
              <w:t xml:space="preserve">желания постоянно развиваться, </w:t>
            </w:r>
            <w:r>
              <w:t xml:space="preserve">заниматься </w:t>
            </w:r>
            <w:r w:rsidR="0021030C">
              <w:t xml:space="preserve">интересной и </w:t>
            </w:r>
            <w:r>
              <w:t>разнообразной деятельностью. Также потому что нравится получать денежную награду за свои усилия, качественную работу.</w:t>
            </w:r>
          </w:p>
        </w:tc>
        <w:tc>
          <w:tcPr>
            <w:tcW w:w="1984" w:type="dxa"/>
          </w:tcPr>
          <w:p w:rsidR="00CB3446" w:rsidRDefault="004F211E" w:rsidP="00F334D1">
            <w:pPr>
              <w:pStyle w:val="af"/>
            </w:pPr>
            <w:r>
              <w:t>«Потому что работа – труд, которым я хочу заниматься». Потому что работа – место, где можно что-то создавать, приносить пользу другим людям. Благодаря работе возможны самореализация и рост – как личностный, так и карьерный.</w:t>
            </w:r>
          </w:p>
        </w:tc>
        <w:tc>
          <w:tcPr>
            <w:tcW w:w="2127" w:type="dxa"/>
          </w:tcPr>
          <w:p w:rsidR="00CB3446" w:rsidRDefault="001F297F" w:rsidP="00F334D1">
            <w:pPr>
              <w:pStyle w:val="af"/>
            </w:pPr>
            <w:r>
              <w:t xml:space="preserve">Чтобы самореализовываться, приобретать финансовую стабильность, чтобы познавать мир и заниматься чем-то интересным. </w:t>
            </w:r>
          </w:p>
        </w:tc>
        <w:tc>
          <w:tcPr>
            <w:tcW w:w="1665" w:type="dxa"/>
          </w:tcPr>
          <w:p w:rsidR="00CB3446" w:rsidRDefault="00E335D4" w:rsidP="00F334D1">
            <w:pPr>
              <w:pStyle w:val="af"/>
            </w:pPr>
            <w:r>
              <w:t xml:space="preserve">Для самореализации и карьерной реализации. </w:t>
            </w:r>
          </w:p>
        </w:tc>
      </w:tr>
      <w:tr w:rsidR="00CB3446" w:rsidTr="00C92478">
        <w:tc>
          <w:tcPr>
            <w:tcW w:w="534" w:type="dxa"/>
          </w:tcPr>
          <w:p w:rsidR="00CB3446" w:rsidRPr="00EA092A" w:rsidRDefault="00CB3446" w:rsidP="00CB3446">
            <w:pPr>
              <w:pStyle w:val="af"/>
            </w:pPr>
            <w:r>
              <w:t>3</w:t>
            </w:r>
          </w:p>
        </w:tc>
        <w:tc>
          <w:tcPr>
            <w:tcW w:w="1134" w:type="dxa"/>
          </w:tcPr>
          <w:p w:rsidR="00CB3446" w:rsidRDefault="00CB3446" w:rsidP="00CB3446">
            <w:pPr>
              <w:pStyle w:val="af"/>
            </w:pPr>
            <w:r w:rsidRPr="00EA092A">
              <w:t>Что работа вам даст (во всех возможных смыслах)?</w:t>
            </w:r>
          </w:p>
        </w:tc>
        <w:tc>
          <w:tcPr>
            <w:tcW w:w="2126" w:type="dxa"/>
          </w:tcPr>
          <w:p w:rsidR="00CB3446" w:rsidRDefault="00CB3446" w:rsidP="00EA092A">
            <w:pPr>
              <w:pStyle w:val="af"/>
            </w:pPr>
            <w:r>
              <w:t>Приятное общение с людьми, изучение нового, денежное поощрение за качественное выполнение своей работы</w:t>
            </w:r>
            <w:r w:rsidR="0008772E">
              <w:t>, признание качественной работы</w:t>
            </w:r>
            <w:r>
              <w:t>.</w:t>
            </w:r>
          </w:p>
        </w:tc>
        <w:tc>
          <w:tcPr>
            <w:tcW w:w="1984" w:type="dxa"/>
          </w:tcPr>
          <w:p w:rsidR="00CB3446" w:rsidRDefault="0086283A" w:rsidP="00086342">
            <w:pPr>
              <w:pStyle w:val="af"/>
            </w:pPr>
            <w:r>
              <w:t>Самореализацию, рост и развитие</w:t>
            </w:r>
            <w:r w:rsidR="00F9677D">
              <w:t xml:space="preserve"> в разных сферах</w:t>
            </w:r>
            <w:r>
              <w:t xml:space="preserve">, </w:t>
            </w:r>
            <w:r w:rsidR="00F9677D">
              <w:t xml:space="preserve">разнообразие опыта, </w:t>
            </w:r>
            <w:r>
              <w:t xml:space="preserve">общение с людьми, </w:t>
            </w:r>
            <w:r w:rsidR="00086342">
              <w:t xml:space="preserve">сообщество, </w:t>
            </w:r>
            <w:r>
              <w:t>свободу пробовать новое и раскрываться творчески, известность в кругу специалистов, признание</w:t>
            </w:r>
            <w:r w:rsidR="00F9677D">
              <w:t>, финансовое вознаграждение</w:t>
            </w:r>
            <w:r>
              <w:t>.</w:t>
            </w:r>
          </w:p>
        </w:tc>
        <w:tc>
          <w:tcPr>
            <w:tcW w:w="2127" w:type="dxa"/>
          </w:tcPr>
          <w:p w:rsidR="00CB3446" w:rsidRDefault="001F297F" w:rsidP="001F297F">
            <w:pPr>
              <w:pStyle w:val="af"/>
            </w:pPr>
            <w:r>
              <w:t>Удовольствие, интерес к жизни, возможность удовлетворять свои потребности</w:t>
            </w:r>
            <w:r w:rsidR="00711903">
              <w:t xml:space="preserve"> (т.к. работа приносит доход)</w:t>
            </w:r>
            <w:r>
              <w:t>, эмоции, общение, смысл жизни (делать мир лучше, помогая другим), удовлетворенность собой и своей жизнью.</w:t>
            </w:r>
          </w:p>
        </w:tc>
        <w:tc>
          <w:tcPr>
            <w:tcW w:w="1665" w:type="dxa"/>
          </w:tcPr>
          <w:p w:rsidR="00CB3446" w:rsidRDefault="00E335D4" w:rsidP="00787187">
            <w:pPr>
              <w:pStyle w:val="af"/>
            </w:pPr>
            <w:r>
              <w:t>Самореализацию (использование своих талантов и сильных сторон для того, чтобы полностью раскрыться как личность), общение с разными людьми, ощущение значимости и признания, возможность менять мир</w:t>
            </w:r>
            <w:r w:rsidR="00787187">
              <w:t>, денежное вознаграждение</w:t>
            </w:r>
            <w:r>
              <w:t>.</w:t>
            </w:r>
          </w:p>
        </w:tc>
      </w:tr>
      <w:tr w:rsidR="00CB3446" w:rsidTr="00C92478">
        <w:tc>
          <w:tcPr>
            <w:tcW w:w="534" w:type="dxa"/>
          </w:tcPr>
          <w:p w:rsidR="00CB3446" w:rsidRPr="00EA092A" w:rsidRDefault="00CB3446" w:rsidP="00CB3446">
            <w:pPr>
              <w:pStyle w:val="af"/>
            </w:pPr>
            <w:r>
              <w:t>4</w:t>
            </w:r>
          </w:p>
        </w:tc>
        <w:tc>
          <w:tcPr>
            <w:tcW w:w="1134" w:type="dxa"/>
          </w:tcPr>
          <w:p w:rsidR="00CB3446" w:rsidRDefault="00CB3446" w:rsidP="00CB3446">
            <w:pPr>
              <w:pStyle w:val="af"/>
            </w:pPr>
            <w:r w:rsidRPr="00EA092A">
              <w:t>Как для вас выглядит идеальная работа (работа мечты)?</w:t>
            </w:r>
          </w:p>
        </w:tc>
        <w:tc>
          <w:tcPr>
            <w:tcW w:w="2126" w:type="dxa"/>
          </w:tcPr>
          <w:p w:rsidR="00CB3446" w:rsidRDefault="00CB3446" w:rsidP="00EA092A">
            <w:pPr>
              <w:pStyle w:val="af"/>
            </w:pPr>
            <w:r>
              <w:t>«Работа на руководящей должности, где я отвечаю за все процессы», «во главе чего-то», «брать на себя ответственность и быть ведущей», гибкий график и отсутствие временных рамок –  работа, когда есть вдохновение и желание, при этом она приносит необходимый доход, удаленная работа, «работа в коллективе, который сама собираю».</w:t>
            </w:r>
          </w:p>
        </w:tc>
        <w:tc>
          <w:tcPr>
            <w:tcW w:w="1984" w:type="dxa"/>
          </w:tcPr>
          <w:p w:rsidR="00CB3446" w:rsidRDefault="00086342" w:rsidP="00F334D1">
            <w:pPr>
              <w:pStyle w:val="af"/>
            </w:pPr>
            <w:r>
              <w:t xml:space="preserve">Работа в управленческой должности, </w:t>
            </w:r>
            <w:r w:rsidR="00344661">
              <w:t xml:space="preserve">подразумевающая высокий уровень власти и ответственности, </w:t>
            </w:r>
            <w:r>
              <w:t>которая позволяет создавать и выстраивать глобальные процессы по-своему, организовывать работу других людей.</w:t>
            </w:r>
          </w:p>
        </w:tc>
        <w:tc>
          <w:tcPr>
            <w:tcW w:w="2127" w:type="dxa"/>
          </w:tcPr>
          <w:p w:rsidR="00CB3446" w:rsidRDefault="00D86A0E" w:rsidP="00F334D1">
            <w:pPr>
              <w:pStyle w:val="af"/>
            </w:pPr>
            <w:r>
              <w:t>«Не хожу на работу</w:t>
            </w:r>
            <w:r w:rsidR="00DE679F">
              <w:t xml:space="preserve"> с 9 до 6</w:t>
            </w:r>
            <w:r>
              <w:t>».</w:t>
            </w:r>
            <w:r w:rsidR="00DE679F">
              <w:t xml:space="preserve"> Несколько разных видов деятельности, в том числе и свое собственное дело.</w:t>
            </w:r>
          </w:p>
          <w:p w:rsidR="00D86A0E" w:rsidRDefault="00DE679F" w:rsidP="00DE679F">
            <w:pPr>
              <w:pStyle w:val="af"/>
            </w:pPr>
            <w:r>
              <w:t>Активная подвижная работа, включающая много общения с разными людьми</w:t>
            </w:r>
            <w:r w:rsidR="00ED5F02">
              <w:t xml:space="preserve"> (в том числе близкое общение в команде, которая разделяет общие ценности)</w:t>
            </w:r>
            <w:r>
              <w:t>, дающая возможность помогать другим людям.</w:t>
            </w:r>
          </w:p>
        </w:tc>
        <w:tc>
          <w:tcPr>
            <w:tcW w:w="1665" w:type="dxa"/>
          </w:tcPr>
          <w:p w:rsidR="00CB3446" w:rsidRDefault="00E335D4" w:rsidP="00344661">
            <w:pPr>
              <w:pStyle w:val="af"/>
            </w:pPr>
            <w:r>
              <w:t xml:space="preserve">Работа </w:t>
            </w:r>
            <w:r w:rsidR="00C16434">
              <w:t xml:space="preserve">в руководящей должности, </w:t>
            </w:r>
            <w:r w:rsidR="00344661">
              <w:t xml:space="preserve">которая позволяет сосредоточить в руках большое количество власти для решения глобальных вопросов, </w:t>
            </w:r>
            <w:r w:rsidR="00C16434">
              <w:t xml:space="preserve">обязательно </w:t>
            </w:r>
            <w:r>
              <w:t>на благо общества, с возможностью изменения мира к лучшему. Эта работа включает в себя помощь другим людям в различных аспектах. Это социально значимая работа.</w:t>
            </w:r>
          </w:p>
        </w:tc>
      </w:tr>
      <w:tr w:rsidR="00CB3446" w:rsidTr="00C92478">
        <w:tc>
          <w:tcPr>
            <w:tcW w:w="534" w:type="dxa"/>
          </w:tcPr>
          <w:p w:rsidR="00CB3446" w:rsidRPr="00EA092A" w:rsidRDefault="00CB3446" w:rsidP="00CB3446">
            <w:pPr>
              <w:pStyle w:val="af"/>
            </w:pPr>
            <w:r>
              <w:t>5</w:t>
            </w:r>
          </w:p>
        </w:tc>
        <w:tc>
          <w:tcPr>
            <w:tcW w:w="1134" w:type="dxa"/>
          </w:tcPr>
          <w:p w:rsidR="00CB3446" w:rsidRDefault="00CB3446" w:rsidP="00CB3446">
            <w:pPr>
              <w:pStyle w:val="af"/>
            </w:pPr>
            <w:r w:rsidRPr="00EA092A">
              <w:t>Как для вас выглядит очень хорошая работа, но, по вашему мнению, приземленная, на которой у вас есть все шансы работать?</w:t>
            </w:r>
          </w:p>
        </w:tc>
        <w:tc>
          <w:tcPr>
            <w:tcW w:w="2126" w:type="dxa"/>
          </w:tcPr>
          <w:p w:rsidR="00CB3446" w:rsidRDefault="00CB3446" w:rsidP="00F334D1">
            <w:pPr>
              <w:pStyle w:val="af"/>
            </w:pPr>
            <w:r>
              <w:t>Роль руководителя департамента, человека, который выстраивает процессы и помогает их оптимизировать, консультирует людей, есть ответственность за других, нет исполнительной работы</w:t>
            </w:r>
            <w:r w:rsidR="002F0C54">
              <w:t>.</w:t>
            </w:r>
          </w:p>
        </w:tc>
        <w:tc>
          <w:tcPr>
            <w:tcW w:w="1984" w:type="dxa"/>
          </w:tcPr>
          <w:p w:rsidR="00CB3446" w:rsidRDefault="00EF4C56" w:rsidP="00F334D1">
            <w:pPr>
              <w:pStyle w:val="af"/>
            </w:pPr>
            <w:r>
              <w:t>Нет разницы между работой мечты и приземленной достижимой работой.</w:t>
            </w:r>
          </w:p>
        </w:tc>
        <w:tc>
          <w:tcPr>
            <w:tcW w:w="2127" w:type="dxa"/>
          </w:tcPr>
          <w:p w:rsidR="00CB3446" w:rsidRDefault="00E249C9" w:rsidP="00E249C9">
            <w:pPr>
              <w:pStyle w:val="af"/>
            </w:pPr>
            <w:r>
              <w:t>Нет разницы между работой мечты и приземленной достижимой работой.</w:t>
            </w:r>
          </w:p>
        </w:tc>
        <w:tc>
          <w:tcPr>
            <w:tcW w:w="1665" w:type="dxa"/>
          </w:tcPr>
          <w:p w:rsidR="00CB3446" w:rsidRPr="00DA4E89" w:rsidRDefault="00DA4E89" w:rsidP="00677A77">
            <w:pPr>
              <w:pStyle w:val="af"/>
            </w:pPr>
            <w:r>
              <w:t xml:space="preserve">Менеджер в области </w:t>
            </w:r>
            <w:r>
              <w:rPr>
                <w:lang w:val="en-US"/>
              </w:rPr>
              <w:t>ESG</w:t>
            </w:r>
            <w:r w:rsidR="009469AB">
              <w:t xml:space="preserve"> (или КСО)</w:t>
            </w:r>
            <w:r>
              <w:t xml:space="preserve">. </w:t>
            </w:r>
            <w:r w:rsidR="00677A77">
              <w:t xml:space="preserve">Работа и с людьми, и с цифрами. </w:t>
            </w:r>
            <w:r>
              <w:t>Это руководящая должность, где есть определенный уровень ответственности. Эта работа обеспечивает высокий уровень заработка.</w:t>
            </w:r>
            <w:r w:rsidR="009469AB">
              <w:t xml:space="preserve"> </w:t>
            </w:r>
          </w:p>
        </w:tc>
      </w:tr>
      <w:tr w:rsidR="00CB3446" w:rsidTr="00C92478">
        <w:tc>
          <w:tcPr>
            <w:tcW w:w="534" w:type="dxa"/>
          </w:tcPr>
          <w:p w:rsidR="00CB3446" w:rsidRDefault="00CB3446" w:rsidP="00CB3446">
            <w:pPr>
              <w:pStyle w:val="af"/>
            </w:pPr>
            <w:r>
              <w:t>6</w:t>
            </w:r>
          </w:p>
        </w:tc>
        <w:tc>
          <w:tcPr>
            <w:tcW w:w="1134" w:type="dxa"/>
          </w:tcPr>
          <w:p w:rsidR="00CB3446" w:rsidRDefault="00CB3446" w:rsidP="00CB3446">
            <w:pPr>
              <w:pStyle w:val="af"/>
            </w:pPr>
            <w:r>
              <w:t>Что для вас самое важное в работе?</w:t>
            </w:r>
          </w:p>
        </w:tc>
        <w:tc>
          <w:tcPr>
            <w:tcW w:w="2126" w:type="dxa"/>
          </w:tcPr>
          <w:p w:rsidR="00CB3446" w:rsidRPr="00DC4DFC" w:rsidRDefault="00CB3446" w:rsidP="00DC4DFC">
            <w:pPr>
              <w:pStyle w:val="af"/>
            </w:pPr>
            <w:r>
              <w:t>Возможность развития, отсутствие стагнации и рутины, гибкость, вовлеченные руководители, которые вливаются в процесс работы, слушают сотрудников, отталкиваются от их мнения и обратной связи, социальное взаимодействие с коллегами, возможность влиять на процессы, вносить свои идеи и нововведения, а также важно, чтобы они воспринимались всерьез и на них ориентировались, здоровая рабочая атмосфера, коллектив, где все относятся друг к другу уважительно, уважают мнение друг друга</w:t>
            </w:r>
            <w:r w:rsidR="002F0C54">
              <w:t>.</w:t>
            </w:r>
          </w:p>
        </w:tc>
        <w:tc>
          <w:tcPr>
            <w:tcW w:w="1984" w:type="dxa"/>
          </w:tcPr>
          <w:p w:rsidR="00CB3446" w:rsidRDefault="00086342" w:rsidP="00F334D1">
            <w:pPr>
              <w:pStyle w:val="af"/>
            </w:pPr>
            <w:r>
              <w:t>Важно, чтобы был виден результат, чтобы работа была сделана качественно, «чтобы продукт работал» для клиентов и для бизнеса, возможность пробовать, проверять свои гипотезы, чувствовать удовольствие от процесса поиска лучших решений.</w:t>
            </w:r>
          </w:p>
        </w:tc>
        <w:tc>
          <w:tcPr>
            <w:tcW w:w="2127" w:type="dxa"/>
          </w:tcPr>
          <w:p w:rsidR="00CB3446" w:rsidRDefault="00D86A0E" w:rsidP="00F334D1">
            <w:pPr>
              <w:pStyle w:val="af"/>
            </w:pPr>
            <w:r>
              <w:t>Комфортная атмосфера</w:t>
            </w:r>
            <w:r w:rsidR="00613FCE">
              <w:t>, близкое общение с людьми с похожими ценностями, разнообразие в работе, активность и подвижность, возможность помогать людям, свобода передвижения и гибкий график работы.</w:t>
            </w:r>
          </w:p>
        </w:tc>
        <w:tc>
          <w:tcPr>
            <w:tcW w:w="1665" w:type="dxa"/>
          </w:tcPr>
          <w:p w:rsidR="00CB3446" w:rsidRDefault="00677A77" w:rsidP="00004EBD">
            <w:pPr>
              <w:pStyle w:val="af"/>
            </w:pPr>
            <w:r>
              <w:t>Важно, чтобы работа ценилась материально</w:t>
            </w:r>
            <w:r w:rsidR="00004EBD">
              <w:t xml:space="preserve"> (конкурентная заработная плата), а также чтобы работа ценилась руководителями и подчиненными (получение признания другими людьми)</w:t>
            </w:r>
            <w:r>
              <w:t>.</w:t>
            </w:r>
            <w:r w:rsidR="00004EBD">
              <w:t xml:space="preserve"> </w:t>
            </w:r>
          </w:p>
        </w:tc>
      </w:tr>
      <w:tr w:rsidR="00CB3446" w:rsidTr="00C92478">
        <w:tc>
          <w:tcPr>
            <w:tcW w:w="534" w:type="dxa"/>
          </w:tcPr>
          <w:p w:rsidR="00CB3446" w:rsidRPr="00DC4DFC" w:rsidRDefault="00CB3446" w:rsidP="00CB3446">
            <w:pPr>
              <w:pStyle w:val="af"/>
            </w:pPr>
            <w:r>
              <w:t>7</w:t>
            </w:r>
          </w:p>
        </w:tc>
        <w:tc>
          <w:tcPr>
            <w:tcW w:w="1134" w:type="dxa"/>
          </w:tcPr>
          <w:p w:rsidR="00CB3446" w:rsidRDefault="00CB3446" w:rsidP="00CB3446">
            <w:pPr>
              <w:pStyle w:val="af"/>
            </w:pPr>
            <w:r w:rsidRPr="00DC4DFC">
              <w:t>Кем вы сейчас работаете? Какие ваши основные обязанности?</w:t>
            </w:r>
          </w:p>
        </w:tc>
        <w:tc>
          <w:tcPr>
            <w:tcW w:w="2126" w:type="dxa"/>
          </w:tcPr>
          <w:p w:rsidR="00CB3446" w:rsidRDefault="00CB3446" w:rsidP="00F334D1">
            <w:pPr>
              <w:pStyle w:val="af"/>
            </w:pPr>
            <w:r>
              <w:rPr>
                <w:lang w:val="en-US"/>
              </w:rPr>
              <w:t>IT</w:t>
            </w:r>
            <w:r w:rsidRPr="00DC4DFC">
              <w:t>-</w:t>
            </w:r>
            <w:r>
              <w:t>рекрутер в продуктовой компании в сфере информационной безопасности.</w:t>
            </w:r>
          </w:p>
          <w:p w:rsidR="00CB3446" w:rsidRPr="00DC4DFC" w:rsidRDefault="00CB3446" w:rsidP="00F334D1">
            <w:pPr>
              <w:pStyle w:val="af"/>
            </w:pPr>
            <w:r>
              <w:t>Основные обязанности: выстраивание стратегии поиска кандидатов, коммуникация с нанимающими менеджерами с целью выявить идеальный профиль кандидата, поиск новых сотрудников (начиная с сорсинга, заканчивая финализацией оффера), менторинг ресерчера, который находится в подчинении.</w:t>
            </w:r>
          </w:p>
        </w:tc>
        <w:tc>
          <w:tcPr>
            <w:tcW w:w="1984" w:type="dxa"/>
          </w:tcPr>
          <w:p w:rsidR="00CB3446" w:rsidRDefault="00086342" w:rsidP="00086342">
            <w:pPr>
              <w:pStyle w:val="af"/>
            </w:pPr>
            <w:r>
              <w:t>Продуктовый дизайнер в международном стартапе. Создание и настройка сайтов, взаимодействие с разработчиками и менеджментом, улучшение продуктов для клиентов.</w:t>
            </w:r>
          </w:p>
        </w:tc>
        <w:tc>
          <w:tcPr>
            <w:tcW w:w="2127" w:type="dxa"/>
          </w:tcPr>
          <w:p w:rsidR="00CB3446" w:rsidRDefault="00E665F7" w:rsidP="00F334D1">
            <w:pPr>
              <w:pStyle w:val="af"/>
            </w:pPr>
            <w:r>
              <w:t>Прошлый опыт:</w:t>
            </w:r>
          </w:p>
          <w:p w:rsidR="00E665F7" w:rsidRDefault="00E665F7" w:rsidP="00F334D1">
            <w:pPr>
              <w:pStyle w:val="af"/>
            </w:pPr>
            <w:r>
              <w:rPr>
                <w:lang w:val="en-US"/>
              </w:rPr>
              <w:t>IT</w:t>
            </w:r>
            <w:r w:rsidRPr="00E665F7">
              <w:t>-</w:t>
            </w:r>
            <w:r>
              <w:t xml:space="preserve">рекрутер. </w:t>
            </w:r>
          </w:p>
          <w:p w:rsidR="00E665F7" w:rsidRPr="00E665F7" w:rsidRDefault="00E665F7" w:rsidP="00E665F7">
            <w:pPr>
              <w:pStyle w:val="af"/>
            </w:pPr>
            <w:r>
              <w:t>Поиск кандидата по профилю, первичные интервью, оценивание кандидатов, общение с кандидатами.</w:t>
            </w:r>
          </w:p>
        </w:tc>
        <w:tc>
          <w:tcPr>
            <w:tcW w:w="1665" w:type="dxa"/>
          </w:tcPr>
          <w:p w:rsidR="00CB3446" w:rsidRDefault="00584BBD" w:rsidP="00F334D1">
            <w:pPr>
              <w:pStyle w:val="af"/>
            </w:pPr>
            <w:r>
              <w:t>Прошлый опыт:</w:t>
            </w:r>
          </w:p>
          <w:p w:rsidR="00584BBD" w:rsidRDefault="00584BBD" w:rsidP="00D01125">
            <w:pPr>
              <w:pStyle w:val="af"/>
            </w:pPr>
            <w:r>
              <w:t>Стажировка в компании «Простые вещи».</w:t>
            </w:r>
            <w:r w:rsidR="00D01125">
              <w:t xml:space="preserve"> Работа над продажами на маркетплейсах: анализ продаж, прогнозирование спроса.</w:t>
            </w:r>
          </w:p>
        </w:tc>
      </w:tr>
      <w:tr w:rsidR="00CB3446" w:rsidTr="00C92478">
        <w:tc>
          <w:tcPr>
            <w:tcW w:w="534" w:type="dxa"/>
          </w:tcPr>
          <w:p w:rsidR="00CB3446" w:rsidRDefault="00CB3446" w:rsidP="00CB3446">
            <w:pPr>
              <w:pStyle w:val="af"/>
            </w:pPr>
            <w:r>
              <w:t>8</w:t>
            </w:r>
          </w:p>
        </w:tc>
        <w:tc>
          <w:tcPr>
            <w:tcW w:w="1134" w:type="dxa"/>
          </w:tcPr>
          <w:p w:rsidR="00CB3446" w:rsidRDefault="00CB3446" w:rsidP="00CB3446">
            <w:pPr>
              <w:pStyle w:val="af"/>
            </w:pPr>
            <w:r>
              <w:t>Насколько вы удовлетворены своей работой по шкале от 0 до 10?</w:t>
            </w:r>
          </w:p>
        </w:tc>
        <w:tc>
          <w:tcPr>
            <w:tcW w:w="2126" w:type="dxa"/>
          </w:tcPr>
          <w:p w:rsidR="00CB3446" w:rsidRDefault="00CB3446" w:rsidP="00F334D1">
            <w:pPr>
              <w:pStyle w:val="af"/>
            </w:pPr>
            <w:r>
              <w:t>4/10</w:t>
            </w:r>
          </w:p>
        </w:tc>
        <w:tc>
          <w:tcPr>
            <w:tcW w:w="1984" w:type="dxa"/>
          </w:tcPr>
          <w:p w:rsidR="00CB3446" w:rsidRDefault="00086342" w:rsidP="00F334D1">
            <w:pPr>
              <w:pStyle w:val="af"/>
            </w:pPr>
            <w:r>
              <w:t>4/10</w:t>
            </w:r>
          </w:p>
        </w:tc>
        <w:tc>
          <w:tcPr>
            <w:tcW w:w="2127" w:type="dxa"/>
          </w:tcPr>
          <w:p w:rsidR="00CB3446" w:rsidRDefault="00C868F6" w:rsidP="00C868F6">
            <w:pPr>
              <w:pStyle w:val="af"/>
            </w:pPr>
            <w:r>
              <w:t>В начале стажировки – 10/10, в конце – 3/10.</w:t>
            </w:r>
          </w:p>
        </w:tc>
        <w:tc>
          <w:tcPr>
            <w:tcW w:w="1665" w:type="dxa"/>
          </w:tcPr>
          <w:p w:rsidR="00CB3446" w:rsidRDefault="00584BBD" w:rsidP="00F334D1">
            <w:pPr>
              <w:pStyle w:val="af"/>
            </w:pPr>
            <w:r>
              <w:t>7,5/10</w:t>
            </w:r>
          </w:p>
        </w:tc>
      </w:tr>
      <w:tr w:rsidR="00CB3446" w:rsidTr="00C92478">
        <w:tc>
          <w:tcPr>
            <w:tcW w:w="534" w:type="dxa"/>
          </w:tcPr>
          <w:p w:rsidR="00CB3446" w:rsidRPr="00DC4DFC" w:rsidRDefault="00CB3446" w:rsidP="00CB3446">
            <w:pPr>
              <w:pStyle w:val="af"/>
            </w:pPr>
            <w:r>
              <w:t>9</w:t>
            </w:r>
          </w:p>
        </w:tc>
        <w:tc>
          <w:tcPr>
            <w:tcW w:w="1134" w:type="dxa"/>
          </w:tcPr>
          <w:p w:rsidR="00CB3446" w:rsidRDefault="00CB3446" w:rsidP="00CB3446">
            <w:pPr>
              <w:pStyle w:val="af"/>
            </w:pPr>
            <w:r w:rsidRPr="00DC4DFC">
              <w:t xml:space="preserve">Что в вашей работе может </w:t>
            </w:r>
            <w:r>
              <w:t>быть улучшено? Чем вы недовольны</w:t>
            </w:r>
            <w:r w:rsidRPr="00DC4DFC">
              <w:t>? Чего вам в вашей работе не хватает?</w:t>
            </w:r>
          </w:p>
        </w:tc>
        <w:tc>
          <w:tcPr>
            <w:tcW w:w="2126" w:type="dxa"/>
          </w:tcPr>
          <w:p w:rsidR="00CB3446" w:rsidRDefault="00CB3446" w:rsidP="00DC4DFC">
            <w:pPr>
              <w:pStyle w:val="af"/>
            </w:pPr>
            <w:r>
              <w:t>Руководство и слишком большая нагрузка (выраженная в переработках) в силу плохо выстроенных процессов. Нерационально декомпозированы процессы найма, неадекватно большое количество позиций, которые поручают конкретному рекрутеру, отсутствие вовлеченности в процессы руководителя.</w:t>
            </w:r>
          </w:p>
          <w:p w:rsidR="00CB3446" w:rsidRPr="00CB3446" w:rsidRDefault="00CB3446" w:rsidP="00DC4DFC">
            <w:pPr>
              <w:pStyle w:val="af"/>
            </w:pPr>
            <w:r>
              <w:t xml:space="preserve">Не хватает обеспечения здоровой рабочей атмосферы со стороны руководства, нормированный график и круг обязанностей, не хватает информации о конкретных задачах к определенным дедлайнам (что конкретно нужно выполнить за определенный промежуток времени), четко выстроенных процессов. Не хватает руководителя департамента найма, есть только </w:t>
            </w:r>
            <w:r>
              <w:rPr>
                <w:lang w:val="en-US"/>
              </w:rPr>
              <w:t>HR</w:t>
            </w:r>
            <w:r w:rsidRPr="00CB3446">
              <w:t xml:space="preserve"> </w:t>
            </w:r>
            <w:r>
              <w:rPr>
                <w:lang w:val="en-US"/>
              </w:rPr>
              <w:t>Business</w:t>
            </w:r>
            <w:r w:rsidRPr="00CB3446">
              <w:t xml:space="preserve"> </w:t>
            </w:r>
            <w:r>
              <w:rPr>
                <w:lang w:val="en-US"/>
              </w:rPr>
              <w:t>Partner</w:t>
            </w:r>
            <w:r>
              <w:t>, который не вовлечен в детали процесса найма.</w:t>
            </w:r>
          </w:p>
        </w:tc>
        <w:tc>
          <w:tcPr>
            <w:tcW w:w="1984" w:type="dxa"/>
          </w:tcPr>
          <w:p w:rsidR="00CB3446" w:rsidRDefault="00C93D4F" w:rsidP="00731DDD">
            <w:pPr>
              <w:pStyle w:val="af"/>
            </w:pPr>
            <w:r>
              <w:t xml:space="preserve">Плохо выстроены процессы </w:t>
            </w:r>
            <w:r w:rsidR="00731DDD">
              <w:t>разработки продукта</w:t>
            </w:r>
            <w:r>
              <w:t>, плохо организована работа.</w:t>
            </w:r>
            <w:r w:rsidR="00D56B50">
              <w:t xml:space="preserve"> Не реализуются поставленные планы и цели из-за не выстроенных процессов.</w:t>
            </w:r>
            <w:r w:rsidR="00A0523E">
              <w:t xml:space="preserve"> Не хватает ментора, наставника и обучения в целом. Нет возможности расти по карьерной лестнице вертикально.</w:t>
            </w:r>
            <w:r w:rsidR="0009182B">
              <w:t xml:space="preserve"> Отсутствие роста заработной платы с ростом кол-ва обязанностей и уровня ответственности.</w:t>
            </w:r>
            <w:r w:rsidR="00486913">
              <w:t xml:space="preserve"> Переработки</w:t>
            </w:r>
            <w:r w:rsidR="001A1031">
              <w:t xml:space="preserve"> и отсутствие доплаты за них</w:t>
            </w:r>
            <w:r w:rsidR="00486913">
              <w:t>.</w:t>
            </w:r>
          </w:p>
        </w:tc>
        <w:tc>
          <w:tcPr>
            <w:tcW w:w="2127" w:type="dxa"/>
          </w:tcPr>
          <w:p w:rsidR="00CB3446" w:rsidRDefault="00C868F6" w:rsidP="00F334D1">
            <w:pPr>
              <w:pStyle w:val="af"/>
            </w:pPr>
            <w:r>
              <w:t>Были неоправданные ожидания, так как обещанное вознаграждение за проделанную работу не было выплачено.</w:t>
            </w:r>
          </w:p>
          <w:p w:rsidR="00FD35A3" w:rsidRDefault="00E32978" w:rsidP="00FD35A3">
            <w:pPr>
              <w:pStyle w:val="af"/>
            </w:pPr>
            <w:r>
              <w:t>«</w:t>
            </w:r>
            <w:r w:rsidR="00FD35A3">
              <w:t>Руководитель не ценил новых сотрудников</w:t>
            </w:r>
            <w:r>
              <w:t>»</w:t>
            </w:r>
            <w:r w:rsidR="00FD35A3">
              <w:t>, мог нарушать поставленные планы по совместной работе с новыми сотрудниками. Не хватало признания стараний со стороны руководства.</w:t>
            </w:r>
          </w:p>
        </w:tc>
        <w:tc>
          <w:tcPr>
            <w:tcW w:w="1665" w:type="dxa"/>
          </w:tcPr>
          <w:p w:rsidR="00CB3446" w:rsidRDefault="00584BBD" w:rsidP="00584BBD">
            <w:pPr>
              <w:pStyle w:val="af"/>
            </w:pPr>
            <w:r>
              <w:t>Мало возможностей для применения своих способностей и талантов. Было бы лучше, если бы формат работы был не онлайн, а офлайн.</w:t>
            </w:r>
          </w:p>
        </w:tc>
      </w:tr>
      <w:tr w:rsidR="00CB3446" w:rsidTr="00C92478">
        <w:tc>
          <w:tcPr>
            <w:tcW w:w="534" w:type="dxa"/>
          </w:tcPr>
          <w:p w:rsidR="00CB3446" w:rsidRPr="00CB3446" w:rsidRDefault="00CB3446" w:rsidP="00CB3446">
            <w:pPr>
              <w:pStyle w:val="af"/>
            </w:pPr>
            <w:r>
              <w:t>10</w:t>
            </w:r>
          </w:p>
        </w:tc>
        <w:tc>
          <w:tcPr>
            <w:tcW w:w="1134" w:type="dxa"/>
          </w:tcPr>
          <w:p w:rsidR="00CB3446" w:rsidRDefault="00CB3446" w:rsidP="00CB3446">
            <w:pPr>
              <w:pStyle w:val="af"/>
            </w:pPr>
            <w:r w:rsidRPr="00CB3446">
              <w:t>Что в вашей работе вам нравится? Чем вы довольны?</w:t>
            </w:r>
          </w:p>
        </w:tc>
        <w:tc>
          <w:tcPr>
            <w:tcW w:w="2126" w:type="dxa"/>
          </w:tcPr>
          <w:p w:rsidR="00CB3446" w:rsidRDefault="00CB3446" w:rsidP="00F334D1">
            <w:pPr>
              <w:pStyle w:val="af"/>
            </w:pPr>
            <w:r>
              <w:t>Коммуникация с коллегами-рекрутерами и командами, в которые идет подбор, сам процесс работы и задачи, большой уровень ответственности, решение большого количества вопросов, компенсации и бенефиты (уровень заработной платы, годовая премия, компенсация спорта, ДМС, кружки по интересам внутри компании, возможности развития, гибкий график)</w:t>
            </w:r>
            <w:r w:rsidR="002F0C54">
              <w:t>.</w:t>
            </w:r>
          </w:p>
        </w:tc>
        <w:tc>
          <w:tcPr>
            <w:tcW w:w="1984" w:type="dxa"/>
          </w:tcPr>
          <w:p w:rsidR="00CB3446" w:rsidRDefault="0009182B" w:rsidP="00F334D1">
            <w:pPr>
              <w:pStyle w:val="af"/>
            </w:pPr>
            <w:r>
              <w:t xml:space="preserve">Есть возможность развиваться в смежных областях, </w:t>
            </w:r>
            <w:r w:rsidR="0078474E">
              <w:t xml:space="preserve">осваивать различные навыки, </w:t>
            </w:r>
            <w:r>
              <w:t>есть возможность стать ментором для кого-то другого, есть возможн</w:t>
            </w:r>
            <w:r w:rsidR="007F2F2B">
              <w:t>ость действовать самостоятельно, спокойная и дружелюбная атмосфера, понимающее руководство, готовое пойти навстречу.</w:t>
            </w:r>
          </w:p>
        </w:tc>
        <w:tc>
          <w:tcPr>
            <w:tcW w:w="2127" w:type="dxa"/>
          </w:tcPr>
          <w:p w:rsidR="00CB3446" w:rsidRDefault="00326EEB" w:rsidP="00F334D1">
            <w:pPr>
              <w:pStyle w:val="af"/>
            </w:pPr>
            <w:r>
              <w:t>Работа в маленькой компании, где был быстрый рост, множество возможностей для развития</w:t>
            </w:r>
            <w:r w:rsidR="00FD35A3">
              <w:t>. П</w:t>
            </w:r>
            <w:r w:rsidR="00E418DD">
              <w:t>оначалу п</w:t>
            </w:r>
            <w:r w:rsidR="00FD35A3">
              <w:t>риятное общение с руководителем. Качественное обучение и адаптация.</w:t>
            </w:r>
          </w:p>
        </w:tc>
        <w:tc>
          <w:tcPr>
            <w:tcW w:w="1665" w:type="dxa"/>
          </w:tcPr>
          <w:p w:rsidR="00CB3446" w:rsidRDefault="00584BBD" w:rsidP="00F334D1">
            <w:pPr>
              <w:pStyle w:val="af"/>
            </w:pPr>
            <w:r>
              <w:t>Возможность общаться с людьми, помощь людям, работа увлекала так, что забываешь обо всем.</w:t>
            </w:r>
          </w:p>
        </w:tc>
      </w:tr>
      <w:tr w:rsidR="00CB3446" w:rsidTr="00C92478">
        <w:tc>
          <w:tcPr>
            <w:tcW w:w="534" w:type="dxa"/>
          </w:tcPr>
          <w:p w:rsidR="00CB3446" w:rsidRDefault="00CB3446" w:rsidP="00F334D1">
            <w:pPr>
              <w:pStyle w:val="af"/>
            </w:pPr>
            <w:r>
              <w:t>11</w:t>
            </w:r>
          </w:p>
        </w:tc>
        <w:tc>
          <w:tcPr>
            <w:tcW w:w="1134" w:type="dxa"/>
          </w:tcPr>
          <w:p w:rsidR="00CB3446" w:rsidRDefault="00CB3446" w:rsidP="00CB3446">
            <w:pPr>
              <w:pStyle w:val="af"/>
            </w:pPr>
            <w:r>
              <w:t>Какие вещи на работе кажутся всем или вашему работодателю важными, а вы считаете, что это не важно или бесполезно?</w:t>
            </w:r>
          </w:p>
          <w:p w:rsidR="00CB3446" w:rsidRDefault="00CB3446" w:rsidP="00F334D1">
            <w:pPr>
              <w:pStyle w:val="af"/>
            </w:pPr>
          </w:p>
        </w:tc>
        <w:tc>
          <w:tcPr>
            <w:tcW w:w="2126" w:type="dxa"/>
          </w:tcPr>
          <w:p w:rsidR="00CB3446" w:rsidRDefault="00CB3446" w:rsidP="00286F72">
            <w:pPr>
              <w:pStyle w:val="af"/>
            </w:pPr>
            <w:r>
              <w:t xml:space="preserve">Метрики, </w:t>
            </w:r>
            <w:r w:rsidR="00286F72">
              <w:t>на которые смотрит руководитель. Они количественные (количество интервью), но нет метрик отслеживания качества. Это неэффективно, это влечет излишние затраты времени, поэтому ведет к демотивации.</w:t>
            </w:r>
          </w:p>
          <w:p w:rsidR="00286F72" w:rsidRDefault="00286F72" w:rsidP="00286F72">
            <w:pPr>
              <w:pStyle w:val="af"/>
            </w:pPr>
            <w:r>
              <w:t>Также микроменеджмент, который заставляет тратить время не на конкретные задачи, а на формирование отчетов о проделанной работе.</w:t>
            </w:r>
          </w:p>
        </w:tc>
        <w:tc>
          <w:tcPr>
            <w:tcW w:w="1984" w:type="dxa"/>
          </w:tcPr>
          <w:p w:rsidR="00CB3446" w:rsidRDefault="007F2F2B" w:rsidP="00F334D1">
            <w:pPr>
              <w:pStyle w:val="af"/>
            </w:pPr>
            <w:r>
              <w:t>-</w:t>
            </w:r>
          </w:p>
        </w:tc>
        <w:tc>
          <w:tcPr>
            <w:tcW w:w="2127" w:type="dxa"/>
          </w:tcPr>
          <w:p w:rsidR="00CB3446" w:rsidRDefault="00786D63" w:rsidP="00F334D1">
            <w:pPr>
              <w:pStyle w:val="af"/>
            </w:pPr>
            <w:r>
              <w:t xml:space="preserve">Работодатель считал, что важен любой опыт, вне зависимости от его релевантности </w:t>
            </w:r>
            <w:r w:rsidR="00F803B6">
              <w:t xml:space="preserve">для карьеры </w:t>
            </w:r>
            <w:r>
              <w:t>и оплаты.</w:t>
            </w:r>
          </w:p>
        </w:tc>
        <w:tc>
          <w:tcPr>
            <w:tcW w:w="1665" w:type="dxa"/>
          </w:tcPr>
          <w:p w:rsidR="00CB3446" w:rsidRDefault="00A55E15" w:rsidP="00F334D1">
            <w:pPr>
              <w:pStyle w:val="af"/>
            </w:pPr>
            <w:r>
              <w:t>Руководители хотели больше акцентировать внимание на прод</w:t>
            </w:r>
            <w:r w:rsidR="003A71EE">
              <w:t>ажах на маркетплейсах, а стажерам казалось, что это не настолько важно. Они</w:t>
            </w:r>
            <w:r>
              <w:t xml:space="preserve"> советовали поменять ассортимент на тот, который будет иметь спрос, потому что имеющиеся товары не продавались.</w:t>
            </w:r>
          </w:p>
        </w:tc>
      </w:tr>
      <w:tr w:rsidR="00CB3446" w:rsidTr="00C92478">
        <w:tc>
          <w:tcPr>
            <w:tcW w:w="534" w:type="dxa"/>
          </w:tcPr>
          <w:p w:rsidR="00CB3446" w:rsidRDefault="008E2953" w:rsidP="00F334D1">
            <w:pPr>
              <w:pStyle w:val="af"/>
            </w:pPr>
            <w:r>
              <w:t>12</w:t>
            </w:r>
          </w:p>
        </w:tc>
        <w:tc>
          <w:tcPr>
            <w:tcW w:w="1134" w:type="dxa"/>
          </w:tcPr>
          <w:p w:rsidR="00CB3446" w:rsidRDefault="00DC3A4F" w:rsidP="00F334D1">
            <w:pPr>
              <w:pStyle w:val="af"/>
            </w:pPr>
            <w:r w:rsidRPr="00DC3A4F">
              <w:t>Какие вещи на работе кажутся вам важными, а всем остальным или работодателю кажутся бесполезными/не важными?</w:t>
            </w:r>
          </w:p>
        </w:tc>
        <w:tc>
          <w:tcPr>
            <w:tcW w:w="2126" w:type="dxa"/>
          </w:tcPr>
          <w:p w:rsidR="00CB3446" w:rsidRDefault="00DC3A4F" w:rsidP="00F334D1">
            <w:pPr>
              <w:pStyle w:val="af"/>
            </w:pPr>
            <w:r>
              <w:t>Качественный подход к найму (не количественный) и большое отсеивание кандидатов рекрутером, что происходит во время скрининга. Технический скрининг, который проводится рекрутером, что позволяет отсеивать нерелевантных кандидатов и не тратить время на проведение лишних интервью.</w:t>
            </w:r>
          </w:p>
        </w:tc>
        <w:tc>
          <w:tcPr>
            <w:tcW w:w="1984" w:type="dxa"/>
          </w:tcPr>
          <w:p w:rsidR="00CB3446" w:rsidRDefault="007F2F2B" w:rsidP="00CF68DC">
            <w:pPr>
              <w:pStyle w:val="af"/>
            </w:pPr>
            <w:r>
              <w:t xml:space="preserve">Четкое </w:t>
            </w:r>
            <w:r w:rsidR="00EB6D5B">
              <w:t xml:space="preserve">последовательное </w:t>
            </w:r>
            <w:r>
              <w:t xml:space="preserve">выстраивание </w:t>
            </w:r>
            <w:r w:rsidR="00CF68DC">
              <w:t>процессов разработки и внесения правок</w:t>
            </w:r>
            <w:r>
              <w:t>, приоретизация тестирования новых идей.</w:t>
            </w:r>
          </w:p>
        </w:tc>
        <w:tc>
          <w:tcPr>
            <w:tcW w:w="2127" w:type="dxa"/>
          </w:tcPr>
          <w:p w:rsidR="00CB3446" w:rsidRDefault="000B1731" w:rsidP="000B1731">
            <w:pPr>
              <w:pStyle w:val="af"/>
            </w:pPr>
            <w:r>
              <w:t>Оплата за проделанную работу, а также ощущение ценности, значимости для работодателя.</w:t>
            </w:r>
          </w:p>
        </w:tc>
        <w:tc>
          <w:tcPr>
            <w:tcW w:w="1665" w:type="dxa"/>
          </w:tcPr>
          <w:p w:rsidR="00CB3446" w:rsidRDefault="00A55E15" w:rsidP="00F334D1">
            <w:pPr>
              <w:pStyle w:val="af"/>
            </w:pPr>
            <w:r>
              <w:t xml:space="preserve">Важным было </w:t>
            </w:r>
            <w:r w:rsidR="003A71EE">
              <w:t xml:space="preserve">опять же </w:t>
            </w:r>
            <w:r>
              <w:t>ввести новый ассортимент</w:t>
            </w:r>
            <w:r w:rsidR="00C87985">
              <w:t>, который будет продаваться, что не казалось важным руководству</w:t>
            </w:r>
            <w:r>
              <w:t>.</w:t>
            </w:r>
          </w:p>
          <w:p w:rsidR="00A55E15" w:rsidRDefault="00A55E15" w:rsidP="00F334D1">
            <w:pPr>
              <w:pStyle w:val="af"/>
            </w:pPr>
            <w:r>
              <w:t>Также было важно, чтобы все участники присутствовали на каждом собрании и встрече для обсуждения.</w:t>
            </w:r>
          </w:p>
        </w:tc>
      </w:tr>
      <w:tr w:rsidR="00CB3446" w:rsidTr="00C92478">
        <w:tc>
          <w:tcPr>
            <w:tcW w:w="534" w:type="dxa"/>
          </w:tcPr>
          <w:p w:rsidR="00CB3446" w:rsidRDefault="00C84CF7" w:rsidP="00F334D1">
            <w:pPr>
              <w:pStyle w:val="af"/>
            </w:pPr>
            <w:r>
              <w:t>13</w:t>
            </w:r>
          </w:p>
        </w:tc>
        <w:tc>
          <w:tcPr>
            <w:tcW w:w="1134" w:type="dxa"/>
          </w:tcPr>
          <w:p w:rsidR="00CB3446" w:rsidRDefault="00C84CF7" w:rsidP="00F334D1">
            <w:pPr>
              <w:pStyle w:val="af"/>
            </w:pPr>
            <w:r>
              <w:t>Что мотивирует вас работать?</w:t>
            </w:r>
          </w:p>
        </w:tc>
        <w:tc>
          <w:tcPr>
            <w:tcW w:w="2126" w:type="dxa"/>
          </w:tcPr>
          <w:p w:rsidR="00CB3446" w:rsidRDefault="00EE06F3" w:rsidP="00F334D1">
            <w:pPr>
              <w:pStyle w:val="af"/>
            </w:pPr>
            <w:r>
              <w:t>Ощущение собственного развития в деятельности, в которой я работаю и которая мне нравится, развитие своих навыков; потребность в признании экспертизы и приложенных усилий; итоговый результат работы; желание помочь другим людям.</w:t>
            </w:r>
          </w:p>
        </w:tc>
        <w:tc>
          <w:tcPr>
            <w:tcW w:w="1984" w:type="dxa"/>
          </w:tcPr>
          <w:p w:rsidR="00CB3446" w:rsidRDefault="00A52420" w:rsidP="007137A4">
            <w:pPr>
              <w:pStyle w:val="af"/>
            </w:pPr>
            <w:r>
              <w:t>Возможность получения опыта, самореализация, общение с молодыми специалист</w:t>
            </w:r>
            <w:r w:rsidR="007137A4">
              <w:t>а</w:t>
            </w:r>
            <w:r>
              <w:t>ми.</w:t>
            </w:r>
          </w:p>
        </w:tc>
        <w:tc>
          <w:tcPr>
            <w:tcW w:w="2127" w:type="dxa"/>
          </w:tcPr>
          <w:p w:rsidR="00CB3446" w:rsidRDefault="003F2F6B" w:rsidP="009D0CB8">
            <w:pPr>
              <w:pStyle w:val="af"/>
            </w:pPr>
            <w:r>
              <w:t xml:space="preserve">Команда, разделяющая общие ценности, общение с людьми, доверительные отношения с коллегами, достижение цели, работа на результат, сам процесс (сама деятельность), </w:t>
            </w:r>
            <w:r w:rsidR="009D0CB8">
              <w:t>справедливая оплата труда, признание со стороны компании своей ценности как сотрудника</w:t>
            </w:r>
            <w:r>
              <w:t>.</w:t>
            </w:r>
          </w:p>
        </w:tc>
        <w:tc>
          <w:tcPr>
            <w:tcW w:w="1665" w:type="dxa"/>
          </w:tcPr>
          <w:p w:rsidR="00CB3446" w:rsidRDefault="003F52EE" w:rsidP="00F334D1">
            <w:pPr>
              <w:pStyle w:val="af"/>
            </w:pPr>
            <w:r>
              <w:t>Интерес к деятельности, то есть сама работа. Комфортное окружение, люди, с которыми происходит взаимодействие.</w:t>
            </w:r>
          </w:p>
        </w:tc>
      </w:tr>
      <w:tr w:rsidR="00CB3446" w:rsidTr="00C92478">
        <w:tc>
          <w:tcPr>
            <w:tcW w:w="534" w:type="dxa"/>
          </w:tcPr>
          <w:p w:rsidR="00CB3446" w:rsidRDefault="002B51EC" w:rsidP="00F334D1">
            <w:pPr>
              <w:pStyle w:val="af"/>
            </w:pPr>
            <w:r>
              <w:t>14</w:t>
            </w:r>
          </w:p>
        </w:tc>
        <w:tc>
          <w:tcPr>
            <w:tcW w:w="1134" w:type="dxa"/>
          </w:tcPr>
          <w:p w:rsidR="00CB3446" w:rsidRDefault="002B51EC" w:rsidP="00F334D1">
            <w:pPr>
              <w:pStyle w:val="af"/>
            </w:pPr>
            <w:r>
              <w:t>Какие факторы на вашей работе заставляют вас работать более эффективно, быстро, энергично, с интересом?</w:t>
            </w:r>
          </w:p>
        </w:tc>
        <w:tc>
          <w:tcPr>
            <w:tcW w:w="2126" w:type="dxa"/>
          </w:tcPr>
          <w:p w:rsidR="00CB3446" w:rsidRDefault="002B51EC" w:rsidP="002B51EC">
            <w:pPr>
              <w:pStyle w:val="af"/>
            </w:pPr>
            <w:r>
              <w:t xml:space="preserve">Положительная обратная связь, похвала от руководства («пряник, а не кнут»), конструктивная критика; чувство контроля процессов, свободы в работе и ответственности за результат; финансовое поощрение – премии и бенефиты. </w:t>
            </w:r>
          </w:p>
        </w:tc>
        <w:tc>
          <w:tcPr>
            <w:tcW w:w="1984" w:type="dxa"/>
          </w:tcPr>
          <w:p w:rsidR="00CB3446" w:rsidRDefault="00767904" w:rsidP="00767904">
            <w:pPr>
              <w:pStyle w:val="af"/>
            </w:pPr>
            <w:r>
              <w:t>Повышение заработной платы; новые задачи, которые могут принести результат; видимость результата; повышение в должностных обязанностях.</w:t>
            </w:r>
          </w:p>
        </w:tc>
        <w:tc>
          <w:tcPr>
            <w:tcW w:w="2127" w:type="dxa"/>
          </w:tcPr>
          <w:p w:rsidR="00CB3446" w:rsidRDefault="00D9700C" w:rsidP="00E6113B">
            <w:pPr>
              <w:pStyle w:val="af"/>
            </w:pPr>
            <w:r>
              <w:t>П</w:t>
            </w:r>
            <w:r w:rsidR="00E6113B">
              <w:t>охвала;</w:t>
            </w:r>
            <w:r>
              <w:t xml:space="preserve"> планирование и обсуждение дальнейшей деятель</w:t>
            </w:r>
            <w:r w:rsidR="00E6113B">
              <w:t xml:space="preserve">ности; </w:t>
            </w:r>
            <w:r>
              <w:t xml:space="preserve">общение с коллегами, </w:t>
            </w:r>
            <w:r w:rsidR="00E6113B">
              <w:t>общность интересов с коллегами;</w:t>
            </w:r>
            <w:r w:rsidR="008F6EB7">
              <w:t xml:space="preserve"> видимость результатов и изменений, к которым приводит выполненная работа</w:t>
            </w:r>
            <w:r w:rsidR="00E6113B">
              <w:t>;</w:t>
            </w:r>
            <w:r w:rsidR="008F6EB7">
              <w:t xml:space="preserve"> благодарность от других людей.</w:t>
            </w:r>
          </w:p>
        </w:tc>
        <w:tc>
          <w:tcPr>
            <w:tcW w:w="1665" w:type="dxa"/>
          </w:tcPr>
          <w:p w:rsidR="00CB3446" w:rsidRDefault="00474845" w:rsidP="00E6113B">
            <w:pPr>
              <w:pStyle w:val="af"/>
            </w:pPr>
            <w:r>
              <w:t>Финансовое вознагра</w:t>
            </w:r>
            <w:r w:rsidR="00E6113B">
              <w:t>ждение, денежное стимулирование;</w:t>
            </w:r>
            <w:r>
              <w:t xml:space="preserve"> </w:t>
            </w:r>
            <w:r w:rsidR="00E6113B">
              <w:t>интересное задание; с</w:t>
            </w:r>
            <w:r>
              <w:t>мена обстановки, например, командировка.</w:t>
            </w:r>
          </w:p>
        </w:tc>
      </w:tr>
      <w:tr w:rsidR="00CB3446" w:rsidTr="00C92478">
        <w:tc>
          <w:tcPr>
            <w:tcW w:w="534" w:type="dxa"/>
          </w:tcPr>
          <w:p w:rsidR="00CB3446" w:rsidRDefault="002B51EC" w:rsidP="00F334D1">
            <w:pPr>
              <w:pStyle w:val="af"/>
            </w:pPr>
            <w:r>
              <w:t>15</w:t>
            </w:r>
          </w:p>
        </w:tc>
        <w:tc>
          <w:tcPr>
            <w:tcW w:w="1134" w:type="dxa"/>
          </w:tcPr>
          <w:p w:rsidR="00CB3446" w:rsidRDefault="002B51EC" w:rsidP="006661D9">
            <w:pPr>
              <w:pStyle w:val="af"/>
            </w:pPr>
            <w:r>
              <w:t xml:space="preserve">Какие факторы на вашей работе </w:t>
            </w:r>
            <w:r w:rsidR="006661D9">
              <w:t>приводят к тому, что</w:t>
            </w:r>
            <w:r>
              <w:t xml:space="preserve"> вы начинаете работать менее эффективно, медленно, вяло, без интереса?</w:t>
            </w:r>
          </w:p>
        </w:tc>
        <w:tc>
          <w:tcPr>
            <w:tcW w:w="2126" w:type="dxa"/>
          </w:tcPr>
          <w:p w:rsidR="00CB3446" w:rsidRDefault="002B51EC" w:rsidP="002B51EC">
            <w:pPr>
              <w:pStyle w:val="af"/>
            </w:pPr>
            <w:r>
              <w:t>Некачественный менеджмент, микроменеджмент – необходимость отчитываться о проделанной работе; не вовлеченный и негибкий руководитель, некачественно выстроенные процессы – много бюрократии; отсутствие возможности принимать свои решения и брать на себя ответственности, необходимость работать по шаблону; токсичный коллектив, где отсутствует уважение друг к другу.</w:t>
            </w:r>
          </w:p>
        </w:tc>
        <w:tc>
          <w:tcPr>
            <w:tcW w:w="1984" w:type="dxa"/>
          </w:tcPr>
          <w:p w:rsidR="00CB3446" w:rsidRDefault="00E6113B" w:rsidP="00E6113B">
            <w:pPr>
              <w:pStyle w:val="af"/>
            </w:pPr>
            <w:r>
              <w:t>Большое количество правок; необходимость доказывать свою точку зрения людям, которые не являются специалистами в той же области; когда другие не учитывают видение</w:t>
            </w:r>
            <w:r w:rsidR="00DC62CA">
              <w:t xml:space="preserve"> итогового результата</w:t>
            </w:r>
            <w:r>
              <w:t xml:space="preserve"> и не считаются с экспертизой; «когда ты становишься бездыханной правой рукой, которая просто реализовывает макет»</w:t>
            </w:r>
            <w:r w:rsidR="003B3DCE">
              <w:t>; если нет возможностей роста</w:t>
            </w:r>
            <w:r>
              <w:t>.</w:t>
            </w:r>
          </w:p>
        </w:tc>
        <w:tc>
          <w:tcPr>
            <w:tcW w:w="2127" w:type="dxa"/>
          </w:tcPr>
          <w:p w:rsidR="00CB3446" w:rsidRDefault="00A91C03" w:rsidP="002058D6">
            <w:pPr>
              <w:pStyle w:val="af"/>
            </w:pPr>
            <w:r>
              <w:t xml:space="preserve">Неоправданные ожидания (в результате невыполнения договоренности), отсутствие справедливой оплаты труда, иерархия и разница в уровнях власти в компании, напряженная атмосфера в результате неравенства в статусах, рутинная работа (которую обычно поручают младшим сотрудникам, потому что больше никто не хочет ее выполнять), </w:t>
            </w:r>
            <w:r w:rsidR="002058D6">
              <w:t>неуважительное отношение</w:t>
            </w:r>
            <w:r>
              <w:t>.</w:t>
            </w:r>
          </w:p>
        </w:tc>
        <w:tc>
          <w:tcPr>
            <w:tcW w:w="1665" w:type="dxa"/>
          </w:tcPr>
          <w:p w:rsidR="00CB3446" w:rsidRDefault="00474845" w:rsidP="00F334D1">
            <w:pPr>
              <w:pStyle w:val="af"/>
            </w:pPr>
            <w:r>
              <w:t>Не интересно. Что-то не нравится в коллективе. Когда руководитель ведет себя «недостойно». Слишком активные сотрудники в коллективе, которые не прислушиваются к коллегам, не учитывают мнения других, делаю так, как хотят, без обсуждения с остальными.</w:t>
            </w:r>
          </w:p>
        </w:tc>
      </w:tr>
      <w:tr w:rsidR="00CB3446" w:rsidTr="00C92478">
        <w:tc>
          <w:tcPr>
            <w:tcW w:w="534" w:type="dxa"/>
          </w:tcPr>
          <w:p w:rsidR="00CB3446" w:rsidRDefault="002B51EC" w:rsidP="00F334D1">
            <w:pPr>
              <w:pStyle w:val="af"/>
            </w:pPr>
            <w:r>
              <w:t>16</w:t>
            </w:r>
          </w:p>
        </w:tc>
        <w:tc>
          <w:tcPr>
            <w:tcW w:w="1134" w:type="dxa"/>
          </w:tcPr>
          <w:p w:rsidR="00CB3446" w:rsidRDefault="002B51EC" w:rsidP="00F334D1">
            <w:pPr>
              <w:pStyle w:val="af"/>
            </w:pPr>
            <w:r w:rsidRPr="002B51EC">
              <w:t>Какой должна быть работа или условия работы, чтобы вы ее любили всем сердцем?</w:t>
            </w:r>
          </w:p>
        </w:tc>
        <w:tc>
          <w:tcPr>
            <w:tcW w:w="2126" w:type="dxa"/>
          </w:tcPr>
          <w:p w:rsidR="00CB3446" w:rsidRDefault="00A60C11" w:rsidP="00A60C11">
            <w:pPr>
              <w:pStyle w:val="af"/>
            </w:pPr>
            <w:r>
              <w:t>Гибкий вовлеченный руководитель, который заинтересован в успехе сотрудников и готов слушать, работать на общую цель с сотрудниками, достаточная оплата труда, гибкость в предоставлении бенефитов, необходимость в которых меняется в разные моменты жизни (ДМС, релокация и т.д.)</w:t>
            </w:r>
            <w:r w:rsidR="002F0C54">
              <w:t>.</w:t>
            </w:r>
          </w:p>
        </w:tc>
        <w:tc>
          <w:tcPr>
            <w:tcW w:w="1984" w:type="dxa"/>
          </w:tcPr>
          <w:p w:rsidR="00CB3446" w:rsidRDefault="00B62DCE" w:rsidP="00B62DCE">
            <w:pPr>
              <w:pStyle w:val="af"/>
            </w:pPr>
            <w:r>
              <w:t>Работа в продуктовой компании, включающая много аналитической работы, поиск решений, развитие и улучшение продукта</w:t>
            </w:r>
            <w:r w:rsidR="00431DFE">
              <w:t>; работа, где есть возможность развиваться и двигаться дальше</w:t>
            </w:r>
            <w:r>
              <w:t>.</w:t>
            </w:r>
          </w:p>
        </w:tc>
        <w:tc>
          <w:tcPr>
            <w:tcW w:w="2127" w:type="dxa"/>
          </w:tcPr>
          <w:p w:rsidR="00605D42" w:rsidRDefault="00605D42" w:rsidP="00CD65C3">
            <w:pPr>
              <w:pStyle w:val="af"/>
            </w:pPr>
            <w:r>
              <w:t xml:space="preserve">Свобода передвижения, гибкий график, команда единомышленников, возможность делиться экспертизой, отсутствие необходимости преодолевать большие расстояния, живое общение, получение благодарности, </w:t>
            </w:r>
            <w:r w:rsidR="00CD65C3">
              <w:t>конкурентоспособная заработная плата</w:t>
            </w:r>
            <w:r>
              <w:t>.</w:t>
            </w:r>
          </w:p>
        </w:tc>
        <w:tc>
          <w:tcPr>
            <w:tcW w:w="1665" w:type="dxa"/>
          </w:tcPr>
          <w:p w:rsidR="00CB3446" w:rsidRDefault="00746D52" w:rsidP="00746D52">
            <w:pPr>
              <w:pStyle w:val="af"/>
            </w:pPr>
            <w:r>
              <w:t>Работа должна приносить пользу. Возможность менять мир к лучшему. Есть возможность взять в руки инициативу. Где сотрудников ценят и признают их экспертизу и старания. «Чтобы я была незаменима» - желание быть лучшим экспертом. Разнообразие в работе: смена обстановки, разнообразные задачи. Приятная атмосфера, приятная обстановка в офисе.</w:t>
            </w:r>
          </w:p>
        </w:tc>
      </w:tr>
    </w:tbl>
    <w:p w:rsidR="0088417C" w:rsidRDefault="0088417C" w:rsidP="00A60C11">
      <w:pPr>
        <w:ind w:firstLine="0"/>
      </w:pPr>
    </w:p>
    <w:p w:rsidR="00787876" w:rsidRDefault="00787876" w:rsidP="00A60C11">
      <w:pPr>
        <w:ind w:firstLine="0"/>
      </w:pPr>
    </w:p>
    <w:p w:rsidR="00787876" w:rsidRPr="0041132F" w:rsidRDefault="00787876" w:rsidP="0041132F">
      <w:pPr>
        <w:rPr>
          <w:b/>
        </w:rPr>
      </w:pPr>
      <w:r w:rsidRPr="00B01F67">
        <w:rPr>
          <w:b/>
        </w:rPr>
        <w:t xml:space="preserve">Приложение №3. </w:t>
      </w:r>
      <w:r>
        <w:rPr>
          <w:b/>
        </w:rPr>
        <w:t xml:space="preserve">Структура анкетного опроса представителей поколения </w:t>
      </w:r>
      <w:r>
        <w:rPr>
          <w:b/>
          <w:lang w:val="en-US"/>
        </w:rPr>
        <w:t>Z</w:t>
      </w:r>
      <w:r w:rsidR="0041132F">
        <w:rPr>
          <w:b/>
        </w:rPr>
        <w:t>.</w:t>
      </w:r>
    </w:p>
    <w:p w:rsidR="008906E1" w:rsidRDefault="0041132F" w:rsidP="0041132F">
      <w:r>
        <w:t xml:space="preserve">1)  </w:t>
      </w:r>
      <w:r w:rsidRPr="0041132F">
        <w:t>Расставьте в порядке приоритетности самые важные для вас сферы жизни (на 1 месте - самая важная сфера, далее - по убыванию)</w:t>
      </w:r>
    </w:p>
    <w:p w:rsidR="0041132F" w:rsidRDefault="0041132F" w:rsidP="0041132F">
      <w:r>
        <w:t>Сферы:</w:t>
      </w:r>
    </w:p>
    <w:p w:rsidR="0041132F" w:rsidRDefault="0041132F" w:rsidP="00EF6E64">
      <w:pPr>
        <w:pStyle w:val="afa"/>
        <w:numPr>
          <w:ilvl w:val="0"/>
          <w:numId w:val="37"/>
        </w:numPr>
      </w:pPr>
      <w:r w:rsidRPr="0041132F">
        <w:t>Карьера/работа/деньги</w:t>
      </w:r>
      <w:r>
        <w:t>;</w:t>
      </w:r>
    </w:p>
    <w:p w:rsidR="0041132F" w:rsidRDefault="0041132F" w:rsidP="00EF6E64">
      <w:pPr>
        <w:pStyle w:val="afa"/>
        <w:numPr>
          <w:ilvl w:val="0"/>
          <w:numId w:val="37"/>
        </w:numPr>
      </w:pPr>
      <w:r w:rsidRPr="0041132F">
        <w:t>Социальные связи/семья/отношения/друзья</w:t>
      </w:r>
      <w:r>
        <w:t>;</w:t>
      </w:r>
    </w:p>
    <w:p w:rsidR="0041132F" w:rsidRDefault="0041132F" w:rsidP="00EF6E64">
      <w:pPr>
        <w:pStyle w:val="afa"/>
        <w:numPr>
          <w:ilvl w:val="0"/>
          <w:numId w:val="37"/>
        </w:numPr>
      </w:pPr>
      <w:r w:rsidRPr="0041132F">
        <w:t>Саморазвитие/самосовершенствование/личностный рост</w:t>
      </w:r>
      <w:r>
        <w:t>;</w:t>
      </w:r>
    </w:p>
    <w:p w:rsidR="0041132F" w:rsidRDefault="0041132F" w:rsidP="00EF6E64">
      <w:pPr>
        <w:pStyle w:val="afa"/>
        <w:numPr>
          <w:ilvl w:val="0"/>
          <w:numId w:val="37"/>
        </w:numPr>
      </w:pPr>
      <w:r w:rsidRPr="0041132F">
        <w:t>Хобби/увлечения</w:t>
      </w:r>
      <w:r>
        <w:t>;</w:t>
      </w:r>
    </w:p>
    <w:p w:rsidR="0041132F" w:rsidRDefault="0041132F" w:rsidP="00EF6E64">
      <w:pPr>
        <w:pStyle w:val="afa"/>
        <w:numPr>
          <w:ilvl w:val="0"/>
          <w:numId w:val="37"/>
        </w:numPr>
      </w:pPr>
      <w:r w:rsidRPr="0041132F">
        <w:t>Здоровье/самочувствие</w:t>
      </w:r>
      <w:r>
        <w:t>;</w:t>
      </w:r>
    </w:p>
    <w:p w:rsidR="0041132F" w:rsidRDefault="0041132F" w:rsidP="00EF6E64">
      <w:pPr>
        <w:pStyle w:val="afa"/>
        <w:numPr>
          <w:ilvl w:val="0"/>
          <w:numId w:val="37"/>
        </w:numPr>
      </w:pPr>
      <w:r w:rsidRPr="0041132F">
        <w:t>Духовное развитие</w:t>
      </w:r>
      <w:r>
        <w:t>.</w:t>
      </w:r>
    </w:p>
    <w:p w:rsidR="0041132F" w:rsidRDefault="0041132F" w:rsidP="0041132F"/>
    <w:p w:rsidR="0041132F" w:rsidRDefault="0041132F" w:rsidP="0041132F">
      <w:r>
        <w:t xml:space="preserve">2) </w:t>
      </w:r>
      <w:r w:rsidRPr="0041132F">
        <w:t>Расставьте в порядке приоритетности важные для вас факторы в работе (на 1 месте - самый важный, далее -</w:t>
      </w:r>
      <w:r>
        <w:t xml:space="preserve"> по убыванию</w:t>
      </w:r>
      <w:r w:rsidRPr="0041132F">
        <w:t xml:space="preserve">)  </w:t>
      </w:r>
    </w:p>
    <w:p w:rsidR="0041132F" w:rsidRDefault="0041132F" w:rsidP="0041132F">
      <w:r>
        <w:t>Факторы:</w:t>
      </w:r>
    </w:p>
    <w:p w:rsidR="0041132F" w:rsidRDefault="0041132F" w:rsidP="00EF6E64">
      <w:pPr>
        <w:pStyle w:val="afa"/>
        <w:numPr>
          <w:ilvl w:val="0"/>
          <w:numId w:val="47"/>
        </w:numPr>
      </w:pPr>
      <w:r w:rsidRPr="0041132F">
        <w:t>Достойная заработная плата и другие виды вознаграждений и льгот</w:t>
      </w:r>
      <w:r>
        <w:t>;</w:t>
      </w:r>
    </w:p>
    <w:p w:rsidR="0041132F" w:rsidRDefault="0041132F" w:rsidP="00EF6E64">
      <w:pPr>
        <w:pStyle w:val="afa"/>
        <w:numPr>
          <w:ilvl w:val="0"/>
          <w:numId w:val="47"/>
        </w:numPr>
      </w:pPr>
      <w:r w:rsidRPr="0041132F">
        <w:t>Комфортные условия работы и окружающей обстановки</w:t>
      </w:r>
      <w:r>
        <w:t>;</w:t>
      </w:r>
    </w:p>
    <w:p w:rsidR="0041132F" w:rsidRDefault="0041132F" w:rsidP="00EF6E64">
      <w:pPr>
        <w:pStyle w:val="afa"/>
        <w:numPr>
          <w:ilvl w:val="0"/>
          <w:numId w:val="47"/>
        </w:numPr>
      </w:pPr>
      <w:r w:rsidRPr="0041132F">
        <w:t>Четкое структурирование работы, наличие обратной связи и информации о результатах своей работы, минимальная неопределенность</w:t>
      </w:r>
      <w:r>
        <w:t>;</w:t>
      </w:r>
    </w:p>
    <w:p w:rsidR="0041132F" w:rsidRDefault="0041132F" w:rsidP="00EF6E64">
      <w:pPr>
        <w:pStyle w:val="afa"/>
        <w:numPr>
          <w:ilvl w:val="0"/>
          <w:numId w:val="47"/>
        </w:numPr>
      </w:pPr>
      <w:r w:rsidRPr="0041132F">
        <w:t>Множество социальных контактов, общение с широким кругом людей</w:t>
      </w:r>
      <w:r>
        <w:t>;</w:t>
      </w:r>
    </w:p>
    <w:p w:rsidR="0041132F" w:rsidRDefault="0041132F" w:rsidP="00EF6E64">
      <w:pPr>
        <w:pStyle w:val="afa"/>
        <w:numPr>
          <w:ilvl w:val="0"/>
          <w:numId w:val="47"/>
        </w:numPr>
      </w:pPr>
      <w:r w:rsidRPr="0041132F">
        <w:t>Тесные и малочисленные социальные контакты, близкое и доверительное общение с коллегами</w:t>
      </w:r>
      <w:r>
        <w:t>;</w:t>
      </w:r>
    </w:p>
    <w:p w:rsidR="0041132F" w:rsidRDefault="0041132F" w:rsidP="00EF6E64">
      <w:pPr>
        <w:pStyle w:val="afa"/>
        <w:numPr>
          <w:ilvl w:val="0"/>
          <w:numId w:val="47"/>
        </w:numPr>
      </w:pPr>
      <w:r w:rsidRPr="0041132F">
        <w:t>Признание моих заслуг, достижений и успехов со стороны компании и коллег</w:t>
      </w:r>
      <w:r>
        <w:t>;</w:t>
      </w:r>
    </w:p>
    <w:p w:rsidR="0041132F" w:rsidRDefault="0041132F" w:rsidP="00EF6E64">
      <w:pPr>
        <w:pStyle w:val="afa"/>
        <w:numPr>
          <w:ilvl w:val="0"/>
          <w:numId w:val="47"/>
        </w:numPr>
      </w:pPr>
      <w:r w:rsidRPr="0041132F">
        <w:t>Возможность ставить себе амбициозные цели и достигать их</w:t>
      </w:r>
      <w:r>
        <w:t>;</w:t>
      </w:r>
    </w:p>
    <w:p w:rsidR="0041132F" w:rsidRDefault="0041132F" w:rsidP="00EF6E64">
      <w:pPr>
        <w:pStyle w:val="afa"/>
        <w:numPr>
          <w:ilvl w:val="0"/>
          <w:numId w:val="47"/>
        </w:numPr>
      </w:pPr>
      <w:r w:rsidRPr="0041132F">
        <w:t>Возможность руководить другими людьми, оказывать влияние на них и принимать ответственные решения</w:t>
      </w:r>
      <w:r>
        <w:t>;</w:t>
      </w:r>
    </w:p>
    <w:p w:rsidR="0041132F" w:rsidRDefault="0041132F" w:rsidP="00EF6E64">
      <w:pPr>
        <w:pStyle w:val="afa"/>
        <w:numPr>
          <w:ilvl w:val="0"/>
          <w:numId w:val="47"/>
        </w:numPr>
      </w:pPr>
      <w:r w:rsidRPr="0041132F">
        <w:t>Разнообразие в работе, отсутствие рутины и однообразия</w:t>
      </w:r>
      <w:r>
        <w:t>;</w:t>
      </w:r>
    </w:p>
    <w:p w:rsidR="0041132F" w:rsidRDefault="0041132F" w:rsidP="00EF6E64">
      <w:pPr>
        <w:pStyle w:val="afa"/>
        <w:numPr>
          <w:ilvl w:val="0"/>
          <w:numId w:val="47"/>
        </w:numPr>
      </w:pPr>
      <w:r w:rsidRPr="0041132F">
        <w:t>Возможность быть креативным, анализирующим, думающим работником, открытым для новых идей</w:t>
      </w:r>
      <w:r>
        <w:t>;</w:t>
      </w:r>
    </w:p>
    <w:p w:rsidR="0041132F" w:rsidRDefault="0041132F" w:rsidP="00EF6E64">
      <w:pPr>
        <w:pStyle w:val="afa"/>
        <w:numPr>
          <w:ilvl w:val="0"/>
          <w:numId w:val="47"/>
        </w:numPr>
      </w:pPr>
      <w:r w:rsidRPr="0041132F">
        <w:t>Совершенствование, рост и развитие как личность</w:t>
      </w:r>
      <w:r>
        <w:t>;</w:t>
      </w:r>
    </w:p>
    <w:p w:rsidR="0041132F" w:rsidRDefault="0041132F" w:rsidP="00EF6E64">
      <w:pPr>
        <w:pStyle w:val="afa"/>
        <w:numPr>
          <w:ilvl w:val="0"/>
          <w:numId w:val="47"/>
        </w:numPr>
      </w:pPr>
      <w:r w:rsidRPr="0041132F">
        <w:t>Ощущение значимости работы (работы, наполненной смыслом) и полезности для других людей</w:t>
      </w:r>
      <w:r>
        <w:t>.</w:t>
      </w:r>
    </w:p>
    <w:p w:rsidR="0041132F" w:rsidRDefault="0041132F" w:rsidP="0041132F">
      <w:r>
        <w:t>3) Что вы выберете:</w:t>
      </w:r>
    </w:p>
    <w:p w:rsidR="0041132F" w:rsidRDefault="0041132F" w:rsidP="00EF6E64">
      <w:pPr>
        <w:pStyle w:val="afa"/>
        <w:numPr>
          <w:ilvl w:val="0"/>
          <w:numId w:val="48"/>
        </w:numPr>
        <w:jc w:val="left"/>
      </w:pPr>
      <w:r w:rsidRPr="0041132F">
        <w:t>Хорошо оплачиваемую работу, которая не вызывает у меня интереса и не приносит мне удовольствия</w:t>
      </w:r>
      <w:r>
        <w:t>;</w:t>
      </w:r>
    </w:p>
    <w:p w:rsidR="0041132F" w:rsidRDefault="0041132F" w:rsidP="00EF6E64">
      <w:pPr>
        <w:pStyle w:val="afa"/>
        <w:numPr>
          <w:ilvl w:val="0"/>
          <w:numId w:val="48"/>
        </w:numPr>
        <w:jc w:val="left"/>
      </w:pPr>
      <w:r w:rsidRPr="0041132F">
        <w:t>Низко оплачиваемую работу, которая мне интересна и приносит мне удовольствие</w:t>
      </w:r>
      <w:r>
        <w:t>;</w:t>
      </w:r>
    </w:p>
    <w:p w:rsidR="0041132F" w:rsidRDefault="0041132F" w:rsidP="00EF6E64">
      <w:pPr>
        <w:pStyle w:val="afa"/>
        <w:numPr>
          <w:ilvl w:val="0"/>
          <w:numId w:val="48"/>
        </w:numPr>
        <w:jc w:val="left"/>
      </w:pPr>
      <w:r>
        <w:t>Другое.</w:t>
      </w:r>
    </w:p>
    <w:p w:rsidR="0041132F" w:rsidRDefault="0041132F" w:rsidP="00A60C11">
      <w:pPr>
        <w:ind w:firstLine="0"/>
      </w:pPr>
    </w:p>
    <w:p w:rsidR="0041132F" w:rsidRDefault="0041132F" w:rsidP="0041132F">
      <w:pPr>
        <w:ind w:left="708" w:firstLine="0"/>
      </w:pPr>
      <w:r>
        <w:t>4)</w:t>
      </w:r>
      <w:r w:rsidRPr="0041132F">
        <w:t xml:space="preserve"> Есть ли у вас работа/стажировка на данный момент?</w:t>
      </w:r>
    </w:p>
    <w:p w:rsidR="0041132F" w:rsidRDefault="0041132F" w:rsidP="00EF6E64">
      <w:pPr>
        <w:pStyle w:val="afa"/>
        <w:numPr>
          <w:ilvl w:val="0"/>
          <w:numId w:val="49"/>
        </w:numPr>
      </w:pPr>
      <w:r w:rsidRPr="0041132F">
        <w:t>Да, я работаю/стажируюсь</w:t>
      </w:r>
      <w:r>
        <w:t>;</w:t>
      </w:r>
    </w:p>
    <w:p w:rsidR="0041132F" w:rsidRDefault="0041132F" w:rsidP="00EF6E64">
      <w:pPr>
        <w:pStyle w:val="afa"/>
        <w:numPr>
          <w:ilvl w:val="0"/>
          <w:numId w:val="49"/>
        </w:numPr>
      </w:pPr>
      <w:r w:rsidRPr="0041132F">
        <w:t>Нет, есть только предыдущий опыт</w:t>
      </w:r>
      <w:r>
        <w:t>.</w:t>
      </w:r>
    </w:p>
    <w:p w:rsidR="0041132F" w:rsidRDefault="0041132F" w:rsidP="0041132F"/>
    <w:p w:rsidR="0041132F" w:rsidRDefault="0041132F" w:rsidP="0041132F">
      <w:pPr>
        <w:pStyle w:val="afa"/>
        <w:numPr>
          <w:ilvl w:val="0"/>
          <w:numId w:val="12"/>
        </w:numPr>
      </w:pPr>
      <w:r w:rsidRPr="0041132F">
        <w:t>Отметьте верный для вас тип занятости на данный момент:</w:t>
      </w:r>
    </w:p>
    <w:p w:rsidR="0041132F" w:rsidRDefault="0041132F" w:rsidP="00EF6E64">
      <w:pPr>
        <w:pStyle w:val="afa"/>
        <w:numPr>
          <w:ilvl w:val="0"/>
          <w:numId w:val="50"/>
        </w:numPr>
      </w:pPr>
      <w:r w:rsidRPr="0041132F">
        <w:t>Только учусь на бакалаврской программе</w:t>
      </w:r>
      <w:r>
        <w:t>;</w:t>
      </w:r>
    </w:p>
    <w:p w:rsidR="0041132F" w:rsidRDefault="0041132F" w:rsidP="00EF6E64">
      <w:pPr>
        <w:pStyle w:val="afa"/>
        <w:numPr>
          <w:ilvl w:val="0"/>
          <w:numId w:val="50"/>
        </w:numPr>
      </w:pPr>
      <w:r w:rsidRPr="0041132F">
        <w:t>Только учусь на магистерской программе</w:t>
      </w:r>
      <w:r>
        <w:t>;</w:t>
      </w:r>
    </w:p>
    <w:p w:rsidR="0041132F" w:rsidRDefault="0041132F" w:rsidP="00EF6E64">
      <w:pPr>
        <w:pStyle w:val="afa"/>
        <w:numPr>
          <w:ilvl w:val="0"/>
          <w:numId w:val="50"/>
        </w:numPr>
      </w:pPr>
      <w:r w:rsidRPr="0041132F">
        <w:t>Только учусь на программе аспирантуры</w:t>
      </w:r>
      <w:r>
        <w:t>;</w:t>
      </w:r>
    </w:p>
    <w:p w:rsidR="0041132F" w:rsidRDefault="0041132F" w:rsidP="00EF6E64">
      <w:pPr>
        <w:pStyle w:val="afa"/>
        <w:numPr>
          <w:ilvl w:val="0"/>
          <w:numId w:val="50"/>
        </w:numPr>
      </w:pPr>
      <w:r w:rsidRPr="0041132F">
        <w:t>Учусь на бакалаврской программе и работаю/стажируюсь</w:t>
      </w:r>
      <w:r>
        <w:t>;</w:t>
      </w:r>
    </w:p>
    <w:p w:rsidR="0041132F" w:rsidRDefault="0041132F" w:rsidP="00EF6E64">
      <w:pPr>
        <w:pStyle w:val="afa"/>
        <w:numPr>
          <w:ilvl w:val="0"/>
          <w:numId w:val="50"/>
        </w:numPr>
      </w:pPr>
      <w:r w:rsidRPr="0041132F">
        <w:t>Учусь на магистерской программе и работаю/стажируюсь</w:t>
      </w:r>
      <w:r>
        <w:t>;</w:t>
      </w:r>
    </w:p>
    <w:p w:rsidR="0041132F" w:rsidRDefault="0041132F" w:rsidP="00EF6E64">
      <w:pPr>
        <w:pStyle w:val="afa"/>
        <w:numPr>
          <w:ilvl w:val="0"/>
          <w:numId w:val="50"/>
        </w:numPr>
      </w:pPr>
      <w:r w:rsidRPr="0041132F">
        <w:t>Учусь на программе аспирантуры и работаю/стажируюсь</w:t>
      </w:r>
      <w:r>
        <w:t>;</w:t>
      </w:r>
    </w:p>
    <w:p w:rsidR="0041132F" w:rsidRDefault="0041132F" w:rsidP="00EF6E64">
      <w:pPr>
        <w:pStyle w:val="afa"/>
        <w:numPr>
          <w:ilvl w:val="0"/>
          <w:numId w:val="50"/>
        </w:numPr>
      </w:pPr>
      <w:r w:rsidRPr="0041132F">
        <w:t>Только работаю</w:t>
      </w:r>
      <w:r>
        <w:t>;</w:t>
      </w:r>
    </w:p>
    <w:p w:rsidR="0041132F" w:rsidRDefault="0041132F" w:rsidP="00EF6E64">
      <w:pPr>
        <w:pStyle w:val="afa"/>
        <w:numPr>
          <w:ilvl w:val="0"/>
          <w:numId w:val="50"/>
        </w:numPr>
      </w:pPr>
      <w:r w:rsidRPr="0041132F">
        <w:t>Не учусь и не работаю, нахожусь в поисках работы</w:t>
      </w:r>
      <w:r>
        <w:t>;</w:t>
      </w:r>
    </w:p>
    <w:p w:rsidR="0041132F" w:rsidRDefault="0041132F" w:rsidP="00EF6E64">
      <w:pPr>
        <w:pStyle w:val="afa"/>
        <w:numPr>
          <w:ilvl w:val="0"/>
          <w:numId w:val="50"/>
        </w:numPr>
      </w:pPr>
      <w:r>
        <w:t>Другое.</w:t>
      </w:r>
    </w:p>
    <w:p w:rsidR="0041132F" w:rsidRDefault="0041132F" w:rsidP="00A60C11">
      <w:pPr>
        <w:ind w:firstLine="0"/>
      </w:pPr>
    </w:p>
    <w:p w:rsidR="0041132F" w:rsidRDefault="0041132F" w:rsidP="0041132F">
      <w:pPr>
        <w:pStyle w:val="afa"/>
        <w:numPr>
          <w:ilvl w:val="0"/>
          <w:numId w:val="12"/>
        </w:numPr>
      </w:pPr>
      <w:r w:rsidRPr="0041132F">
        <w:t>В каком направлении вы работаете/стажируетесь (или в прошлом работали/стажировались)?</w:t>
      </w:r>
    </w:p>
    <w:p w:rsidR="0041132F" w:rsidRDefault="0041132F" w:rsidP="00EF6E64">
      <w:pPr>
        <w:pStyle w:val="afa"/>
        <w:numPr>
          <w:ilvl w:val="0"/>
          <w:numId w:val="51"/>
        </w:numPr>
      </w:pPr>
      <w:r>
        <w:t>Финансы;</w:t>
      </w:r>
    </w:p>
    <w:p w:rsidR="0041132F" w:rsidRDefault="0041132F" w:rsidP="00EF6E64">
      <w:pPr>
        <w:pStyle w:val="afa"/>
        <w:numPr>
          <w:ilvl w:val="0"/>
          <w:numId w:val="51"/>
        </w:numPr>
      </w:pPr>
      <w:r>
        <w:t>Логистика;</w:t>
      </w:r>
    </w:p>
    <w:p w:rsidR="0041132F" w:rsidRDefault="0041132F" w:rsidP="00EF6E64">
      <w:pPr>
        <w:pStyle w:val="afa"/>
        <w:numPr>
          <w:ilvl w:val="0"/>
          <w:numId w:val="51"/>
        </w:numPr>
      </w:pPr>
      <w:r>
        <w:t>Маркетинг;</w:t>
      </w:r>
    </w:p>
    <w:p w:rsidR="0041132F" w:rsidRPr="0041132F" w:rsidRDefault="0041132F" w:rsidP="00EF6E64">
      <w:pPr>
        <w:pStyle w:val="afa"/>
        <w:numPr>
          <w:ilvl w:val="0"/>
          <w:numId w:val="51"/>
        </w:numPr>
      </w:pPr>
      <w:r>
        <w:t>Управление человеческими ресурсами</w:t>
      </w:r>
      <w:r>
        <w:rPr>
          <w:lang w:val="en-US"/>
        </w:rPr>
        <w:t>;</w:t>
      </w:r>
    </w:p>
    <w:p w:rsidR="0041132F" w:rsidRDefault="0041132F" w:rsidP="00EF6E64">
      <w:pPr>
        <w:pStyle w:val="afa"/>
        <w:numPr>
          <w:ilvl w:val="0"/>
          <w:numId w:val="51"/>
        </w:numPr>
      </w:pPr>
      <w:r>
        <w:t>ИТ-менеджмент;</w:t>
      </w:r>
    </w:p>
    <w:p w:rsidR="0041132F" w:rsidRDefault="0041132F" w:rsidP="00EF6E64">
      <w:pPr>
        <w:pStyle w:val="afa"/>
        <w:numPr>
          <w:ilvl w:val="0"/>
          <w:numId w:val="51"/>
        </w:numPr>
      </w:pPr>
      <w:r>
        <w:t>Государственное и муниципальное управление;</w:t>
      </w:r>
    </w:p>
    <w:p w:rsidR="0041132F" w:rsidRDefault="0041132F" w:rsidP="00EF6E64">
      <w:pPr>
        <w:pStyle w:val="afa"/>
        <w:numPr>
          <w:ilvl w:val="0"/>
          <w:numId w:val="51"/>
        </w:numPr>
      </w:pPr>
      <w:r>
        <w:t>Другое.</w:t>
      </w:r>
    </w:p>
    <w:p w:rsidR="0041132F" w:rsidRDefault="0041132F" w:rsidP="0041132F"/>
    <w:p w:rsidR="0041132F" w:rsidRDefault="0041132F" w:rsidP="0041132F">
      <w:pPr>
        <w:pStyle w:val="afa"/>
        <w:numPr>
          <w:ilvl w:val="0"/>
          <w:numId w:val="12"/>
        </w:numPr>
      </w:pPr>
      <w:r>
        <w:t>Прикладываете ли вы усилия на вашей работе/стажировке? Если на данный момент не работаете и не стажируетесь, ориентируйтесь на ваш прошлый опыт работы или стажировок. Выберите ответ по шкале от 1 до 7, где:</w:t>
      </w:r>
    </w:p>
    <w:p w:rsidR="0041132F" w:rsidRDefault="0041132F" w:rsidP="0041132F">
      <w:r>
        <w:t>1 - вообще нет</w:t>
      </w:r>
    </w:p>
    <w:p w:rsidR="0041132F" w:rsidRDefault="0041132F" w:rsidP="0041132F">
      <w:r>
        <w:t>2 - совсем немного</w:t>
      </w:r>
    </w:p>
    <w:p w:rsidR="0041132F" w:rsidRDefault="0041132F" w:rsidP="0041132F">
      <w:r>
        <w:t>3 - немного</w:t>
      </w:r>
    </w:p>
    <w:p w:rsidR="0041132F" w:rsidRDefault="0041132F" w:rsidP="0041132F">
      <w:r>
        <w:t>4 - умеренно</w:t>
      </w:r>
    </w:p>
    <w:p w:rsidR="0041132F" w:rsidRDefault="0041132F" w:rsidP="0041132F">
      <w:r>
        <w:t>5 - сильно</w:t>
      </w:r>
    </w:p>
    <w:p w:rsidR="0041132F" w:rsidRDefault="0041132F" w:rsidP="0041132F">
      <w:r>
        <w:t>6 - очень сильно</w:t>
      </w:r>
    </w:p>
    <w:p w:rsidR="0041132F" w:rsidRDefault="0041132F" w:rsidP="0041132F">
      <w:r>
        <w:t>7 - абсолютно, на все 100%</w:t>
      </w:r>
    </w:p>
    <w:p w:rsidR="0041132F" w:rsidRDefault="0041132F" w:rsidP="00A60C11">
      <w:pPr>
        <w:ind w:firstLine="0"/>
      </w:pPr>
    </w:p>
    <w:p w:rsidR="0041132F" w:rsidRDefault="0041132F" w:rsidP="0041132F">
      <w:r>
        <w:t xml:space="preserve">8) </w:t>
      </w:r>
      <w:r w:rsidRPr="0041132F">
        <w:t xml:space="preserve">Выберите наиболее близкие вам утверждения, если среди данных утверждений такие есть.  </w:t>
      </w:r>
    </w:p>
    <w:p w:rsidR="0041132F" w:rsidRDefault="0041132F" w:rsidP="00EF6E64">
      <w:pPr>
        <w:pStyle w:val="afa"/>
        <w:numPr>
          <w:ilvl w:val="0"/>
          <w:numId w:val="52"/>
        </w:numPr>
      </w:pPr>
      <w:r w:rsidRPr="0041132F">
        <w:t>Я не прикладываю усилий на работе/стажировке, потому что чувствую, что попросту трачу время на работе/стажировке</w:t>
      </w:r>
      <w:r>
        <w:t>;</w:t>
      </w:r>
    </w:p>
    <w:p w:rsidR="0041132F" w:rsidRDefault="0041132F" w:rsidP="00EF6E64">
      <w:pPr>
        <w:pStyle w:val="afa"/>
        <w:numPr>
          <w:ilvl w:val="0"/>
          <w:numId w:val="52"/>
        </w:numPr>
      </w:pPr>
      <w:r w:rsidRPr="0041132F">
        <w:t>Я прикладываю мало усилий на работе/стажировке, потому что думаю, что эта работа/стажировка не стоит того, чтобы стараться</w:t>
      </w:r>
      <w:r>
        <w:t>;</w:t>
      </w:r>
    </w:p>
    <w:p w:rsidR="0041132F" w:rsidRDefault="0041132F" w:rsidP="00EF6E64">
      <w:pPr>
        <w:pStyle w:val="afa"/>
        <w:numPr>
          <w:ilvl w:val="0"/>
          <w:numId w:val="52"/>
        </w:numPr>
      </w:pPr>
      <w:r w:rsidRPr="0041132F">
        <w:t>Я не знаю, почему я выполняю эту работу/стажировку, это бессмысленная работа/стажировка</w:t>
      </w:r>
      <w:r>
        <w:t>;</w:t>
      </w:r>
    </w:p>
    <w:p w:rsidR="0041132F" w:rsidRDefault="0041132F" w:rsidP="00EF6E64">
      <w:pPr>
        <w:pStyle w:val="afa"/>
        <w:numPr>
          <w:ilvl w:val="0"/>
          <w:numId w:val="52"/>
        </w:numPr>
      </w:pPr>
      <w:r w:rsidRPr="0041132F">
        <w:t>Ни один вариант не подходит</w:t>
      </w:r>
      <w:r>
        <w:t>.</w:t>
      </w:r>
    </w:p>
    <w:p w:rsidR="0041132F" w:rsidRDefault="0041132F" w:rsidP="00A60C11">
      <w:pPr>
        <w:ind w:firstLine="0"/>
      </w:pPr>
    </w:p>
    <w:p w:rsidR="0041132F" w:rsidRDefault="0041132F" w:rsidP="0041132F">
      <w:r>
        <w:t xml:space="preserve">9) </w:t>
      </w:r>
      <w:r w:rsidRPr="0041132F">
        <w:t xml:space="preserve">Выберите наиболее близкие вам ответы на вопрос "Почему вы прикладываете усилия на работе/стажировке?" Выберите не больше 5 ответов, лучше меньше.  </w:t>
      </w:r>
    </w:p>
    <w:p w:rsidR="0041132F" w:rsidRDefault="0041132F" w:rsidP="00EF6E64">
      <w:pPr>
        <w:pStyle w:val="afa"/>
        <w:numPr>
          <w:ilvl w:val="0"/>
          <w:numId w:val="53"/>
        </w:numPr>
      </w:pPr>
      <w:r w:rsidRPr="0041132F">
        <w:t>Чтобы получить одобрение других людей (например, руководителя, коллег, семьи, клиентов)</w:t>
      </w:r>
      <w:r>
        <w:t>;</w:t>
      </w:r>
    </w:p>
    <w:p w:rsidR="0041132F" w:rsidRDefault="0041132F" w:rsidP="00EF6E64">
      <w:pPr>
        <w:pStyle w:val="afa"/>
        <w:numPr>
          <w:ilvl w:val="0"/>
          <w:numId w:val="53"/>
        </w:numPr>
      </w:pPr>
      <w:r w:rsidRPr="0041132F">
        <w:t>Потому что люди будут больше уважать меня (например, руководитель, коллеги, семья, клиенты)</w:t>
      </w:r>
      <w:r>
        <w:t>;</w:t>
      </w:r>
    </w:p>
    <w:p w:rsidR="0041132F" w:rsidRDefault="0041132F" w:rsidP="00EF6E64">
      <w:pPr>
        <w:pStyle w:val="afa"/>
        <w:numPr>
          <w:ilvl w:val="0"/>
          <w:numId w:val="53"/>
        </w:numPr>
      </w:pPr>
      <w:r w:rsidRPr="0041132F">
        <w:t>Чтобы избежать критики со стороны других людей (например, руководителя, коллег, семьи, клиентов)</w:t>
      </w:r>
      <w:r>
        <w:t>;</w:t>
      </w:r>
    </w:p>
    <w:p w:rsidR="0041132F" w:rsidRDefault="0041132F" w:rsidP="00EF6E64">
      <w:pPr>
        <w:pStyle w:val="afa"/>
        <w:numPr>
          <w:ilvl w:val="0"/>
          <w:numId w:val="53"/>
        </w:numPr>
      </w:pPr>
      <w:r w:rsidRPr="0041132F">
        <w:t>Потому что меня будут финансово вознаграждать только в том случае, если я приложу достаточно усилий на своей работе/стажировке (например, работодатель, руководитель)</w:t>
      </w:r>
      <w:r>
        <w:t>;</w:t>
      </w:r>
    </w:p>
    <w:p w:rsidR="0041132F" w:rsidRDefault="0041132F" w:rsidP="00EF6E64">
      <w:pPr>
        <w:pStyle w:val="afa"/>
        <w:numPr>
          <w:ilvl w:val="0"/>
          <w:numId w:val="53"/>
        </w:numPr>
      </w:pPr>
      <w:r w:rsidRPr="0041132F">
        <w:t>Потому что мне предлагают большую гарантию занятости, если я приложу достаточно усилий (например, работодатель, руководитель)</w:t>
      </w:r>
      <w:r>
        <w:t>;</w:t>
      </w:r>
    </w:p>
    <w:p w:rsidR="0041132F" w:rsidRDefault="0041132F" w:rsidP="00EF6E64">
      <w:pPr>
        <w:pStyle w:val="afa"/>
        <w:numPr>
          <w:ilvl w:val="0"/>
          <w:numId w:val="53"/>
        </w:numPr>
      </w:pPr>
      <w:r w:rsidRPr="0041132F">
        <w:t>Потому что я рискую потерять работу/стажировку, если не приложу достаточно усилий</w:t>
      </w:r>
      <w:r>
        <w:t>;</w:t>
      </w:r>
    </w:p>
    <w:p w:rsidR="0041132F" w:rsidRDefault="0041132F" w:rsidP="00EF6E64">
      <w:pPr>
        <w:pStyle w:val="afa"/>
        <w:numPr>
          <w:ilvl w:val="0"/>
          <w:numId w:val="53"/>
        </w:numPr>
      </w:pPr>
      <w:r w:rsidRPr="0041132F">
        <w:t>Потому что я должен(а) доказать себе, что я могу</w:t>
      </w:r>
      <w:r>
        <w:t>;</w:t>
      </w:r>
    </w:p>
    <w:p w:rsidR="0041132F" w:rsidRDefault="0041132F" w:rsidP="00EF6E64">
      <w:pPr>
        <w:pStyle w:val="afa"/>
        <w:numPr>
          <w:ilvl w:val="0"/>
          <w:numId w:val="53"/>
        </w:numPr>
      </w:pPr>
      <w:r w:rsidRPr="0041132F">
        <w:t>Потому что это заставляет меня гордиться собой</w:t>
      </w:r>
      <w:r>
        <w:t>;</w:t>
      </w:r>
    </w:p>
    <w:p w:rsidR="0041132F" w:rsidRDefault="0041132F" w:rsidP="00EF6E64">
      <w:pPr>
        <w:pStyle w:val="afa"/>
        <w:numPr>
          <w:ilvl w:val="0"/>
          <w:numId w:val="53"/>
        </w:numPr>
      </w:pPr>
      <w:r w:rsidRPr="0041132F">
        <w:t>Потому что иначе мне будет стыдно за себя</w:t>
      </w:r>
      <w:r>
        <w:t>;</w:t>
      </w:r>
    </w:p>
    <w:p w:rsidR="0041132F" w:rsidRDefault="0041132F" w:rsidP="00EF6E64">
      <w:pPr>
        <w:pStyle w:val="afa"/>
        <w:numPr>
          <w:ilvl w:val="0"/>
          <w:numId w:val="53"/>
        </w:numPr>
      </w:pPr>
      <w:r w:rsidRPr="0041132F">
        <w:t>Потому что иначе я буду плохо себя чувствовать</w:t>
      </w:r>
      <w:r>
        <w:t>;</w:t>
      </w:r>
    </w:p>
    <w:p w:rsidR="0041132F" w:rsidRDefault="0041132F" w:rsidP="00EF6E64">
      <w:pPr>
        <w:pStyle w:val="afa"/>
        <w:numPr>
          <w:ilvl w:val="0"/>
          <w:numId w:val="53"/>
        </w:numPr>
      </w:pPr>
      <w:r w:rsidRPr="0041132F">
        <w:t>Потому что я лично считаю важным прикладывать усилия на этой работе/стажировке</w:t>
      </w:r>
      <w:r>
        <w:t>;</w:t>
      </w:r>
    </w:p>
    <w:p w:rsidR="0041132F" w:rsidRDefault="0041132F" w:rsidP="00EF6E64">
      <w:pPr>
        <w:pStyle w:val="afa"/>
        <w:numPr>
          <w:ilvl w:val="0"/>
          <w:numId w:val="53"/>
        </w:numPr>
      </w:pPr>
      <w:r w:rsidRPr="0041132F">
        <w:t>Потому что усилия на этой работе/стажировке соответствуют моим личным ценностям</w:t>
      </w:r>
      <w:r>
        <w:t>;</w:t>
      </w:r>
    </w:p>
    <w:p w:rsidR="0041132F" w:rsidRDefault="0041132F" w:rsidP="00EF6E64">
      <w:pPr>
        <w:pStyle w:val="afa"/>
        <w:numPr>
          <w:ilvl w:val="0"/>
          <w:numId w:val="53"/>
        </w:numPr>
      </w:pPr>
      <w:r w:rsidRPr="0041132F">
        <w:t>Потому что прикладывать усилия на этой работе/стажировке имеет личное значение для меня</w:t>
      </w:r>
      <w:r>
        <w:t>;</w:t>
      </w:r>
    </w:p>
    <w:p w:rsidR="0041132F" w:rsidRDefault="0041132F" w:rsidP="00EF6E64">
      <w:pPr>
        <w:pStyle w:val="afa"/>
        <w:numPr>
          <w:ilvl w:val="0"/>
          <w:numId w:val="53"/>
        </w:numPr>
      </w:pPr>
      <w:r w:rsidRPr="0041132F">
        <w:t>Потому что я получаю удовольствие от своей работы/стажировки</w:t>
      </w:r>
      <w:r>
        <w:t>;</w:t>
      </w:r>
    </w:p>
    <w:p w:rsidR="0041132F" w:rsidRDefault="0041132F" w:rsidP="00EF6E64">
      <w:pPr>
        <w:pStyle w:val="afa"/>
        <w:numPr>
          <w:ilvl w:val="0"/>
          <w:numId w:val="53"/>
        </w:numPr>
      </w:pPr>
      <w:r w:rsidRPr="0041132F">
        <w:t>Потому что то, что я делал(а) на своей работе/стажировке, было очень увлекательно, я с нетерпением ждал(а) этого</w:t>
      </w:r>
      <w:r>
        <w:t>;</w:t>
      </w:r>
    </w:p>
    <w:p w:rsidR="0041132F" w:rsidRDefault="0041132F" w:rsidP="00EF6E64">
      <w:pPr>
        <w:pStyle w:val="afa"/>
        <w:numPr>
          <w:ilvl w:val="0"/>
          <w:numId w:val="53"/>
        </w:numPr>
      </w:pPr>
      <w:r w:rsidRPr="0041132F">
        <w:t>Потому что работа/стажировка, которой я занимаюсь, вызывает у меня интерес, любопытство, я хочу больше узнать и большему научиться</w:t>
      </w:r>
      <w:r>
        <w:t>;</w:t>
      </w:r>
    </w:p>
    <w:p w:rsidR="0041132F" w:rsidRDefault="0041132F" w:rsidP="00EF6E64">
      <w:pPr>
        <w:pStyle w:val="afa"/>
        <w:numPr>
          <w:ilvl w:val="0"/>
          <w:numId w:val="53"/>
        </w:numPr>
      </w:pPr>
      <w:r w:rsidRPr="0041132F">
        <w:t>Ни один вариант не подходит</w:t>
      </w:r>
      <w:r>
        <w:t>.</w:t>
      </w:r>
    </w:p>
    <w:p w:rsidR="0041132F" w:rsidRDefault="0041132F" w:rsidP="00A60C11">
      <w:pPr>
        <w:ind w:firstLine="0"/>
      </w:pPr>
    </w:p>
    <w:p w:rsidR="0041132F" w:rsidRDefault="0041132F" w:rsidP="0041132F">
      <w:r>
        <w:t xml:space="preserve">10) Что могло бы произойти (или измениться) на вашей работе/стажировке, из-за чего вы бы стали работать более активно, энергично, с большим желанием и с большей мотивацией? Это может быть ваш реальный опыт, а может и гипотетическая ситуация, которая с вами не происходила. Проранжируйте в порядке важности эти факторы, где 1 - окажет наибольшее влияние на вас, далее - по убыванию, последний фактор - не будет иметь для вас значения или даже будет работать наоборот (демотивирующим образом).  </w:t>
      </w:r>
    </w:p>
    <w:p w:rsidR="0041132F" w:rsidRDefault="0041132F" w:rsidP="00EF6E64">
      <w:pPr>
        <w:pStyle w:val="afa"/>
        <w:numPr>
          <w:ilvl w:val="0"/>
          <w:numId w:val="54"/>
        </w:numPr>
      </w:pPr>
      <w:r w:rsidRPr="0041132F">
        <w:t>Если бы меня похвалили</w:t>
      </w:r>
      <w:r>
        <w:t>;</w:t>
      </w:r>
    </w:p>
    <w:p w:rsidR="0041132F" w:rsidRDefault="0041132F" w:rsidP="00EF6E64">
      <w:pPr>
        <w:pStyle w:val="afa"/>
        <w:numPr>
          <w:ilvl w:val="0"/>
          <w:numId w:val="54"/>
        </w:numPr>
      </w:pPr>
      <w:r w:rsidRPr="0041132F">
        <w:t>Мне бы мне выразили благодарность</w:t>
      </w:r>
      <w:r>
        <w:t>;</w:t>
      </w:r>
    </w:p>
    <w:p w:rsidR="0041132F" w:rsidRDefault="0041132F" w:rsidP="00EF6E64">
      <w:pPr>
        <w:pStyle w:val="afa"/>
        <w:numPr>
          <w:ilvl w:val="0"/>
          <w:numId w:val="54"/>
        </w:numPr>
      </w:pPr>
      <w:r w:rsidRPr="0041132F">
        <w:t>Если бы я видел(а) результат</w:t>
      </w:r>
      <w:r>
        <w:t>;</w:t>
      </w:r>
    </w:p>
    <w:p w:rsidR="0041132F" w:rsidRDefault="0041132F" w:rsidP="00EF6E64">
      <w:pPr>
        <w:pStyle w:val="afa"/>
        <w:numPr>
          <w:ilvl w:val="0"/>
          <w:numId w:val="54"/>
        </w:numPr>
      </w:pPr>
      <w:r w:rsidRPr="0041132F">
        <w:t>Если бы мне давали обратную связь (или больше обратной связи, чем сейчас)</w:t>
      </w:r>
      <w:r>
        <w:t>;</w:t>
      </w:r>
    </w:p>
    <w:p w:rsidR="0041132F" w:rsidRDefault="0041132F" w:rsidP="00EF6E64">
      <w:pPr>
        <w:pStyle w:val="afa"/>
        <w:numPr>
          <w:ilvl w:val="0"/>
          <w:numId w:val="54"/>
        </w:numPr>
      </w:pPr>
      <w:r w:rsidRPr="0041132F">
        <w:t>Если бы мне платили (во время работы/стажировки оплаты нет)</w:t>
      </w:r>
      <w:r>
        <w:t>;</w:t>
      </w:r>
    </w:p>
    <w:p w:rsidR="0041132F" w:rsidRDefault="0041132F" w:rsidP="00EF6E64">
      <w:pPr>
        <w:pStyle w:val="afa"/>
        <w:numPr>
          <w:ilvl w:val="0"/>
          <w:numId w:val="54"/>
        </w:numPr>
      </w:pPr>
      <w:r w:rsidRPr="0041132F">
        <w:t>Если бы мне повысили заработную плату</w:t>
      </w:r>
      <w:r>
        <w:t>;</w:t>
      </w:r>
    </w:p>
    <w:p w:rsidR="0041132F" w:rsidRDefault="0041132F" w:rsidP="00EF6E64">
      <w:pPr>
        <w:pStyle w:val="afa"/>
        <w:numPr>
          <w:ilvl w:val="0"/>
          <w:numId w:val="54"/>
        </w:numPr>
      </w:pPr>
      <w:r w:rsidRPr="0041132F">
        <w:t>Если бы меня ждало материальное вознаграждение (например, премия)</w:t>
      </w:r>
      <w:r>
        <w:t>;</w:t>
      </w:r>
    </w:p>
    <w:p w:rsidR="0041132F" w:rsidRDefault="0041132F" w:rsidP="00EF6E64">
      <w:pPr>
        <w:pStyle w:val="afa"/>
        <w:numPr>
          <w:ilvl w:val="0"/>
          <w:numId w:val="54"/>
        </w:numPr>
      </w:pPr>
      <w:r w:rsidRPr="0041132F">
        <w:t>Если бы мне пообещали нематериальное вознаграждение (бонусы, бенефиты, скидки, подарки и т.д.)</w:t>
      </w:r>
      <w:r>
        <w:t>;</w:t>
      </w:r>
    </w:p>
    <w:p w:rsidR="0041132F" w:rsidRDefault="0041132F" w:rsidP="00EF6E64">
      <w:pPr>
        <w:pStyle w:val="afa"/>
        <w:numPr>
          <w:ilvl w:val="0"/>
          <w:numId w:val="54"/>
        </w:numPr>
      </w:pPr>
      <w:r w:rsidRPr="0041132F">
        <w:t>Если бы мне пообещали повышение в должности</w:t>
      </w:r>
      <w:r>
        <w:t>;</w:t>
      </w:r>
    </w:p>
    <w:p w:rsidR="0041132F" w:rsidRDefault="0041132F" w:rsidP="00EF6E64">
      <w:pPr>
        <w:pStyle w:val="afa"/>
        <w:numPr>
          <w:ilvl w:val="0"/>
          <w:numId w:val="54"/>
        </w:numPr>
      </w:pPr>
      <w:r w:rsidRPr="0041132F">
        <w:t>Если бы мне доверили более разнообразные задачи (сейчас делаю одно и то же)</w:t>
      </w:r>
      <w:r>
        <w:t>;</w:t>
      </w:r>
    </w:p>
    <w:p w:rsidR="0041132F" w:rsidRDefault="0041132F" w:rsidP="00EF6E64">
      <w:pPr>
        <w:pStyle w:val="afa"/>
        <w:numPr>
          <w:ilvl w:val="0"/>
          <w:numId w:val="54"/>
        </w:numPr>
      </w:pPr>
      <w:r w:rsidRPr="0041132F">
        <w:t>Если бы мне поручили более интересные задачи (сейчас скучные)</w:t>
      </w:r>
      <w:r>
        <w:t>;</w:t>
      </w:r>
    </w:p>
    <w:p w:rsidR="0041132F" w:rsidRDefault="0041132F" w:rsidP="00EF6E64">
      <w:pPr>
        <w:pStyle w:val="afa"/>
        <w:numPr>
          <w:ilvl w:val="0"/>
          <w:numId w:val="54"/>
        </w:numPr>
      </w:pPr>
      <w:r w:rsidRPr="0041132F">
        <w:t>Если бы мне доверили более сложные задачи (сейчас все очень легко)</w:t>
      </w:r>
      <w:r>
        <w:t>;</w:t>
      </w:r>
      <w:r w:rsidRPr="0041132F">
        <w:t xml:space="preserve"> </w:t>
      </w:r>
    </w:p>
    <w:p w:rsidR="0041132F" w:rsidRDefault="0041132F" w:rsidP="00EF6E64">
      <w:pPr>
        <w:pStyle w:val="afa"/>
        <w:numPr>
          <w:ilvl w:val="0"/>
          <w:numId w:val="54"/>
        </w:numPr>
      </w:pPr>
      <w:r w:rsidRPr="0041132F">
        <w:t>Если бы у меня было больше ответственности в работе</w:t>
      </w:r>
      <w:r>
        <w:t>;</w:t>
      </w:r>
    </w:p>
    <w:p w:rsidR="0041132F" w:rsidRDefault="0041132F" w:rsidP="00EF6E64">
      <w:pPr>
        <w:pStyle w:val="afa"/>
        <w:numPr>
          <w:ilvl w:val="0"/>
          <w:numId w:val="54"/>
        </w:numPr>
      </w:pPr>
      <w:r w:rsidRPr="0041132F">
        <w:t>Если бы мне предоставили возможности для обучения</w:t>
      </w:r>
      <w:r>
        <w:t>;</w:t>
      </w:r>
    </w:p>
    <w:p w:rsidR="0041132F" w:rsidRDefault="0041132F" w:rsidP="00EF6E64">
      <w:pPr>
        <w:pStyle w:val="afa"/>
        <w:numPr>
          <w:ilvl w:val="0"/>
          <w:numId w:val="54"/>
        </w:numPr>
      </w:pPr>
      <w:r>
        <w:t>Другое.</w:t>
      </w:r>
    </w:p>
    <w:p w:rsidR="0041132F" w:rsidRDefault="0041132F" w:rsidP="00A60C11">
      <w:pPr>
        <w:ind w:firstLine="0"/>
      </w:pPr>
    </w:p>
    <w:p w:rsidR="0041132F" w:rsidRDefault="0041132F" w:rsidP="0041132F">
      <w:r>
        <w:t xml:space="preserve">11) Что могло бы произойти (или измениться) на вашей работе/стажировке, из-за чего вы бы стали работать более вяло, менее энергично, из-за чего может пропасть ваше желание работать и стараться? Это может быть ваш реальный опыт, а может и гипотетическая ситуация, которая с вами не происходила. Проранжируйте в порядке важности эти факторы, где 1 - окажет наибольшее влияние на вас, далее - по убыванию, последний фактор - не будет иметь для вас значения или даже будет работать наоборот (мотивирующим образом).  </w:t>
      </w:r>
    </w:p>
    <w:p w:rsidR="0041132F" w:rsidRDefault="0041132F" w:rsidP="00EF6E64">
      <w:pPr>
        <w:pStyle w:val="afa"/>
        <w:numPr>
          <w:ilvl w:val="0"/>
          <w:numId w:val="55"/>
        </w:numPr>
      </w:pPr>
      <w:r w:rsidRPr="0041132F">
        <w:t>Если бы увеличили кол-во задач</w:t>
      </w:r>
      <w:r>
        <w:t>;</w:t>
      </w:r>
    </w:p>
    <w:p w:rsidR="0041132F" w:rsidRDefault="0041132F" w:rsidP="00EF6E64">
      <w:pPr>
        <w:pStyle w:val="afa"/>
        <w:numPr>
          <w:ilvl w:val="0"/>
          <w:numId w:val="55"/>
        </w:numPr>
      </w:pPr>
      <w:r w:rsidRPr="0041132F">
        <w:t>Если бы уменьшили кол-во задач</w:t>
      </w:r>
      <w:r>
        <w:t>;</w:t>
      </w:r>
    </w:p>
    <w:p w:rsidR="0041132F" w:rsidRDefault="0041132F" w:rsidP="00EF6E64">
      <w:pPr>
        <w:pStyle w:val="afa"/>
        <w:numPr>
          <w:ilvl w:val="0"/>
          <w:numId w:val="55"/>
        </w:numPr>
      </w:pPr>
      <w:r w:rsidRPr="0041132F">
        <w:t>Если бы ко мне стали проявлять неуважение</w:t>
      </w:r>
      <w:r>
        <w:t>;</w:t>
      </w:r>
    </w:p>
    <w:p w:rsidR="0041132F" w:rsidRDefault="00EF41EA" w:rsidP="00EF6E64">
      <w:pPr>
        <w:pStyle w:val="afa"/>
        <w:numPr>
          <w:ilvl w:val="0"/>
          <w:numId w:val="55"/>
        </w:numPr>
      </w:pPr>
      <w:r w:rsidRPr="00EF41EA">
        <w:t>Если бы случился конфликт с коллегами или руководством</w:t>
      </w:r>
      <w:r>
        <w:t>;</w:t>
      </w:r>
    </w:p>
    <w:p w:rsidR="00EF41EA" w:rsidRDefault="00EF41EA" w:rsidP="00EF6E64">
      <w:pPr>
        <w:pStyle w:val="afa"/>
        <w:numPr>
          <w:ilvl w:val="0"/>
          <w:numId w:val="55"/>
        </w:numPr>
      </w:pPr>
      <w:r w:rsidRPr="00EF41EA">
        <w:t>Если бы я увидел(а), что работа не приносит пользы компании или людям</w:t>
      </w:r>
      <w:r>
        <w:t>;</w:t>
      </w:r>
    </w:p>
    <w:p w:rsidR="00EF41EA" w:rsidRDefault="00EF41EA" w:rsidP="00EF6E64">
      <w:pPr>
        <w:pStyle w:val="afa"/>
        <w:numPr>
          <w:ilvl w:val="0"/>
          <w:numId w:val="55"/>
        </w:numPr>
      </w:pPr>
      <w:r w:rsidRPr="00EF41EA">
        <w:t>Если бы мою работу никак не признавали, не ценили</w:t>
      </w:r>
      <w:r>
        <w:t>;</w:t>
      </w:r>
    </w:p>
    <w:p w:rsidR="00EF41EA" w:rsidRDefault="00EF41EA" w:rsidP="00EF6E64">
      <w:pPr>
        <w:pStyle w:val="afa"/>
        <w:numPr>
          <w:ilvl w:val="0"/>
          <w:numId w:val="55"/>
        </w:numPr>
      </w:pPr>
      <w:r w:rsidRPr="00EF41EA">
        <w:t>Если бы я стал(а) получать неконструктивную критику со стороны коллег или руководства</w:t>
      </w:r>
      <w:r>
        <w:t>;</w:t>
      </w:r>
    </w:p>
    <w:p w:rsidR="00EF41EA" w:rsidRDefault="00EF41EA" w:rsidP="00EF6E64">
      <w:pPr>
        <w:pStyle w:val="afa"/>
        <w:numPr>
          <w:ilvl w:val="0"/>
          <w:numId w:val="55"/>
        </w:numPr>
      </w:pPr>
      <w:r w:rsidRPr="00EF41EA">
        <w:t>Если бы мне перестали давать обратную связь</w:t>
      </w:r>
      <w:r>
        <w:t>;</w:t>
      </w:r>
    </w:p>
    <w:p w:rsidR="00EF41EA" w:rsidRDefault="00EF41EA" w:rsidP="00EF6E64">
      <w:pPr>
        <w:pStyle w:val="afa"/>
        <w:numPr>
          <w:ilvl w:val="0"/>
          <w:numId w:val="55"/>
        </w:numPr>
      </w:pPr>
      <w:r w:rsidRPr="00EF41EA">
        <w:t>Если бы отсутствовали материальные поощрения (например, премии)</w:t>
      </w:r>
      <w:r>
        <w:t>;</w:t>
      </w:r>
    </w:p>
    <w:p w:rsidR="00EF41EA" w:rsidRDefault="00EF41EA" w:rsidP="00EF6E64">
      <w:pPr>
        <w:pStyle w:val="afa"/>
        <w:numPr>
          <w:ilvl w:val="0"/>
          <w:numId w:val="55"/>
        </w:numPr>
      </w:pPr>
      <w:r w:rsidRPr="00EF41EA">
        <w:t>Если бы отсутствовали нематериальные поощрения (бонусы, бенефиты, скидки, подарки и т.д.)</w:t>
      </w:r>
      <w:r>
        <w:t>;</w:t>
      </w:r>
    </w:p>
    <w:p w:rsidR="00EF41EA" w:rsidRDefault="00EF41EA" w:rsidP="00EF6E64">
      <w:pPr>
        <w:pStyle w:val="afa"/>
        <w:numPr>
          <w:ilvl w:val="0"/>
          <w:numId w:val="55"/>
        </w:numPr>
      </w:pPr>
      <w:r w:rsidRPr="00EF41EA">
        <w:t>Если бы игнорировались мои пожелания в работе/задачах</w:t>
      </w:r>
      <w:r>
        <w:t>;</w:t>
      </w:r>
    </w:p>
    <w:p w:rsidR="00EF41EA" w:rsidRDefault="00EF41EA" w:rsidP="00EF6E64">
      <w:pPr>
        <w:pStyle w:val="afa"/>
        <w:numPr>
          <w:ilvl w:val="0"/>
          <w:numId w:val="55"/>
        </w:numPr>
      </w:pPr>
      <w:r w:rsidRPr="00EF41EA">
        <w:t>Если бы игнорировался мой рост и меня бы не повышали в должности</w:t>
      </w:r>
      <w:r>
        <w:t>;</w:t>
      </w:r>
    </w:p>
    <w:p w:rsidR="00EF41EA" w:rsidRDefault="00EF41EA" w:rsidP="00EF6E64">
      <w:pPr>
        <w:pStyle w:val="afa"/>
        <w:numPr>
          <w:ilvl w:val="0"/>
          <w:numId w:val="55"/>
        </w:numPr>
      </w:pPr>
      <w:r w:rsidRPr="00EF41EA">
        <w:t>Если бы игнорировался мой рост и мне не давали бы новые интересные задачи</w:t>
      </w:r>
      <w:r>
        <w:t>;</w:t>
      </w:r>
    </w:p>
    <w:p w:rsidR="00EF41EA" w:rsidRDefault="00EF41EA" w:rsidP="00EF6E64">
      <w:pPr>
        <w:pStyle w:val="afa"/>
        <w:numPr>
          <w:ilvl w:val="0"/>
          <w:numId w:val="55"/>
        </w:numPr>
      </w:pPr>
      <w:r w:rsidRPr="00EF41EA">
        <w:t>Если бы игнорировался мой рост и мне не давали бы новые сложные задачи</w:t>
      </w:r>
      <w:r>
        <w:t>;</w:t>
      </w:r>
    </w:p>
    <w:p w:rsidR="00EF41EA" w:rsidRDefault="00EF41EA" w:rsidP="00EF6E64">
      <w:pPr>
        <w:pStyle w:val="afa"/>
        <w:numPr>
          <w:ilvl w:val="0"/>
          <w:numId w:val="55"/>
        </w:numPr>
      </w:pPr>
      <w:r w:rsidRPr="00EF41EA">
        <w:t>Если бы меня обманули или не оправдали бы мое доверие</w:t>
      </w:r>
      <w:r>
        <w:t>;</w:t>
      </w:r>
    </w:p>
    <w:p w:rsidR="00EF41EA" w:rsidRDefault="00EF41EA" w:rsidP="00EF6E64">
      <w:pPr>
        <w:pStyle w:val="afa"/>
        <w:numPr>
          <w:ilvl w:val="0"/>
          <w:numId w:val="55"/>
        </w:numPr>
      </w:pPr>
      <w:r>
        <w:t>Другое.</w:t>
      </w:r>
    </w:p>
    <w:p w:rsidR="00EF41EA" w:rsidRDefault="00EF41EA" w:rsidP="00A60C11">
      <w:pPr>
        <w:ind w:firstLine="0"/>
      </w:pPr>
    </w:p>
    <w:p w:rsidR="00EF41EA" w:rsidRDefault="00EF41EA" w:rsidP="00EF41EA">
      <w:r>
        <w:t>12) Отметьте ваш пол:</w:t>
      </w:r>
    </w:p>
    <w:p w:rsidR="00EF41EA" w:rsidRDefault="00EF41EA" w:rsidP="00EF6E64">
      <w:pPr>
        <w:pStyle w:val="afa"/>
        <w:numPr>
          <w:ilvl w:val="0"/>
          <w:numId w:val="56"/>
        </w:numPr>
      </w:pPr>
      <w:r>
        <w:t>Женский;</w:t>
      </w:r>
    </w:p>
    <w:p w:rsidR="00EF41EA" w:rsidRDefault="00EF41EA" w:rsidP="00EF6E64">
      <w:pPr>
        <w:pStyle w:val="afa"/>
        <w:numPr>
          <w:ilvl w:val="0"/>
          <w:numId w:val="56"/>
        </w:numPr>
      </w:pPr>
      <w:r>
        <w:t xml:space="preserve">Мужской. </w:t>
      </w:r>
    </w:p>
    <w:p w:rsidR="0041132F" w:rsidRDefault="0041132F" w:rsidP="00A60C11">
      <w:pPr>
        <w:ind w:firstLine="0"/>
      </w:pPr>
    </w:p>
    <w:p w:rsidR="00EF41EA" w:rsidRDefault="00EF41EA" w:rsidP="00EF6E64">
      <w:pPr>
        <w:pStyle w:val="afa"/>
        <w:numPr>
          <w:ilvl w:val="0"/>
          <w:numId w:val="47"/>
        </w:numPr>
      </w:pPr>
      <w:r>
        <w:t>В каком году вы родились?</w:t>
      </w:r>
    </w:p>
    <w:p w:rsidR="00EF41EA" w:rsidRDefault="00EF41EA" w:rsidP="00EF41EA">
      <w:pPr>
        <w:ind w:left="360" w:firstLine="0"/>
      </w:pPr>
    </w:p>
    <w:p w:rsidR="00EF41EA" w:rsidRDefault="00EF41EA" w:rsidP="00EF6E64">
      <w:pPr>
        <w:pStyle w:val="afa"/>
        <w:numPr>
          <w:ilvl w:val="0"/>
          <w:numId w:val="47"/>
        </w:numPr>
      </w:pPr>
      <w:r>
        <w:t>В каком городе вы проживаете на данный момент?</w:t>
      </w:r>
    </w:p>
    <w:p w:rsidR="00EF41EA" w:rsidRDefault="00EF41EA" w:rsidP="00EF6E64">
      <w:pPr>
        <w:pStyle w:val="afa"/>
        <w:numPr>
          <w:ilvl w:val="0"/>
          <w:numId w:val="57"/>
        </w:numPr>
      </w:pPr>
      <w:r>
        <w:t>Санкт-Петербург;</w:t>
      </w:r>
    </w:p>
    <w:p w:rsidR="00EF41EA" w:rsidRDefault="00EF41EA" w:rsidP="00EF6E64">
      <w:pPr>
        <w:pStyle w:val="afa"/>
        <w:numPr>
          <w:ilvl w:val="0"/>
          <w:numId w:val="57"/>
        </w:numPr>
      </w:pPr>
      <w:r>
        <w:t>Москва;</w:t>
      </w:r>
    </w:p>
    <w:p w:rsidR="00EF41EA" w:rsidRDefault="00EF41EA" w:rsidP="00EF6E64">
      <w:pPr>
        <w:pStyle w:val="afa"/>
        <w:numPr>
          <w:ilvl w:val="0"/>
          <w:numId w:val="57"/>
        </w:numPr>
      </w:pPr>
      <w:r>
        <w:t>Другое.</w:t>
      </w:r>
    </w:p>
    <w:p w:rsidR="00EF41EA" w:rsidRDefault="00EF41EA" w:rsidP="00EF41EA">
      <w:pPr>
        <w:pStyle w:val="afa"/>
        <w:ind w:firstLine="0"/>
      </w:pPr>
    </w:p>
    <w:p w:rsidR="00937969" w:rsidRPr="00B01F67" w:rsidRDefault="00787876" w:rsidP="00B01F67">
      <w:pPr>
        <w:rPr>
          <w:b/>
        </w:rPr>
      </w:pPr>
      <w:r>
        <w:rPr>
          <w:b/>
        </w:rPr>
        <w:t>Приложение №4</w:t>
      </w:r>
      <w:r w:rsidR="00937969" w:rsidRPr="00B01F67">
        <w:rPr>
          <w:b/>
        </w:rPr>
        <w:t>. Результаты ранжирования сфер жизни респондентами анкеты.</w:t>
      </w:r>
    </w:p>
    <w:p w:rsidR="007722BD" w:rsidRPr="007722BD" w:rsidRDefault="007722BD" w:rsidP="007722BD">
      <w:r>
        <w:t>В таблице</w:t>
      </w:r>
      <w:r w:rsidR="00D816DE">
        <w:t xml:space="preserve"> 12</w:t>
      </w:r>
      <w:r>
        <w:t xml:space="preserve"> представлены результаты расставления в порядке приоритетов респондентами опроса шести сфер жизни. В каждой ячейке указано, какой процент опрошенных респондентов поместили данную сферу (название которой указано в первом столбце) на соответствующее место в рейтинге.</w:t>
      </w:r>
    </w:p>
    <w:p w:rsidR="00937969" w:rsidRDefault="00937969" w:rsidP="00C46A9E">
      <w:pPr>
        <w:pStyle w:val="a"/>
      </w:pPr>
      <w:r>
        <w:t xml:space="preserve">Рейтинг сфер жизни представителей поколения </w:t>
      </w:r>
      <w:r w:rsidRPr="00937969">
        <w:rPr>
          <w:lang w:val="en-US"/>
        </w:rPr>
        <w:t>Z</w:t>
      </w:r>
    </w:p>
    <w:tbl>
      <w:tblPr>
        <w:tblStyle w:val="ad"/>
        <w:tblW w:w="0" w:type="auto"/>
        <w:tblLook w:val="04A0" w:firstRow="1" w:lastRow="0" w:firstColumn="1" w:lastColumn="0" w:noHBand="0" w:noVBand="1"/>
      </w:tblPr>
      <w:tblGrid>
        <w:gridCol w:w="1367"/>
        <w:gridCol w:w="1367"/>
        <w:gridCol w:w="1367"/>
        <w:gridCol w:w="1367"/>
        <w:gridCol w:w="1367"/>
        <w:gridCol w:w="1367"/>
        <w:gridCol w:w="1368"/>
      </w:tblGrid>
      <w:tr w:rsidR="00937969" w:rsidTr="00D003FB">
        <w:tc>
          <w:tcPr>
            <w:tcW w:w="1367" w:type="dxa"/>
          </w:tcPr>
          <w:p w:rsidR="00937969" w:rsidRPr="001057DA" w:rsidRDefault="00937969" w:rsidP="00D003FB">
            <w:pPr>
              <w:pStyle w:val="af"/>
              <w:rPr>
                <w:b/>
              </w:rPr>
            </w:pPr>
            <w:r w:rsidRPr="001057DA">
              <w:rPr>
                <w:b/>
              </w:rPr>
              <w:t>Сфера</w:t>
            </w:r>
          </w:p>
        </w:tc>
        <w:tc>
          <w:tcPr>
            <w:tcW w:w="1367" w:type="dxa"/>
          </w:tcPr>
          <w:p w:rsidR="00937969" w:rsidRPr="001057DA" w:rsidRDefault="00937969" w:rsidP="00D003FB">
            <w:pPr>
              <w:pStyle w:val="af"/>
              <w:rPr>
                <w:b/>
              </w:rPr>
            </w:pPr>
            <w:r w:rsidRPr="001057DA">
              <w:rPr>
                <w:b/>
              </w:rPr>
              <w:t>1 место, % респондентов</w:t>
            </w:r>
          </w:p>
        </w:tc>
        <w:tc>
          <w:tcPr>
            <w:tcW w:w="1367" w:type="dxa"/>
          </w:tcPr>
          <w:p w:rsidR="00937969" w:rsidRPr="001057DA" w:rsidRDefault="00937969" w:rsidP="00D003FB">
            <w:pPr>
              <w:pStyle w:val="af"/>
              <w:rPr>
                <w:b/>
              </w:rPr>
            </w:pPr>
            <w:r w:rsidRPr="001057DA">
              <w:rPr>
                <w:b/>
              </w:rPr>
              <w:t>2 место, % респондентов</w:t>
            </w:r>
          </w:p>
        </w:tc>
        <w:tc>
          <w:tcPr>
            <w:tcW w:w="1367" w:type="dxa"/>
          </w:tcPr>
          <w:p w:rsidR="00937969" w:rsidRPr="001057DA" w:rsidRDefault="00937969" w:rsidP="00D003FB">
            <w:pPr>
              <w:pStyle w:val="af"/>
              <w:rPr>
                <w:b/>
              </w:rPr>
            </w:pPr>
            <w:r w:rsidRPr="001057DA">
              <w:rPr>
                <w:b/>
              </w:rPr>
              <w:t>3 место, % респондентов</w:t>
            </w:r>
          </w:p>
        </w:tc>
        <w:tc>
          <w:tcPr>
            <w:tcW w:w="1367" w:type="dxa"/>
          </w:tcPr>
          <w:p w:rsidR="00937969" w:rsidRPr="001057DA" w:rsidRDefault="00937969" w:rsidP="00D003FB">
            <w:pPr>
              <w:pStyle w:val="af"/>
              <w:rPr>
                <w:b/>
              </w:rPr>
            </w:pPr>
            <w:r w:rsidRPr="001057DA">
              <w:rPr>
                <w:b/>
              </w:rPr>
              <w:t>4 место, % респондентов</w:t>
            </w:r>
          </w:p>
        </w:tc>
        <w:tc>
          <w:tcPr>
            <w:tcW w:w="1367" w:type="dxa"/>
          </w:tcPr>
          <w:p w:rsidR="00937969" w:rsidRPr="001057DA" w:rsidRDefault="00937969" w:rsidP="00D003FB">
            <w:pPr>
              <w:pStyle w:val="af"/>
              <w:rPr>
                <w:b/>
              </w:rPr>
            </w:pPr>
            <w:r w:rsidRPr="001057DA">
              <w:rPr>
                <w:b/>
              </w:rPr>
              <w:t>5 место, % респондентов</w:t>
            </w:r>
          </w:p>
        </w:tc>
        <w:tc>
          <w:tcPr>
            <w:tcW w:w="1368" w:type="dxa"/>
          </w:tcPr>
          <w:p w:rsidR="00937969" w:rsidRPr="001057DA" w:rsidRDefault="00937969" w:rsidP="00D003FB">
            <w:pPr>
              <w:pStyle w:val="af"/>
              <w:rPr>
                <w:b/>
              </w:rPr>
            </w:pPr>
            <w:r w:rsidRPr="001057DA">
              <w:rPr>
                <w:b/>
              </w:rPr>
              <w:t>6 место, % респондентов</w:t>
            </w:r>
          </w:p>
        </w:tc>
      </w:tr>
      <w:tr w:rsidR="00937969" w:rsidTr="00D003FB">
        <w:tc>
          <w:tcPr>
            <w:tcW w:w="1367" w:type="dxa"/>
          </w:tcPr>
          <w:p w:rsidR="00937969" w:rsidRDefault="00937969" w:rsidP="00D003FB">
            <w:pPr>
              <w:pStyle w:val="af"/>
            </w:pPr>
            <w:r>
              <w:t>Карьерная сфера</w:t>
            </w:r>
          </w:p>
        </w:tc>
        <w:tc>
          <w:tcPr>
            <w:tcW w:w="1367" w:type="dxa"/>
            <w:vAlign w:val="center"/>
          </w:tcPr>
          <w:p w:rsidR="00937969" w:rsidRPr="00937969" w:rsidRDefault="00937969" w:rsidP="00D003FB">
            <w:pPr>
              <w:pStyle w:val="af"/>
              <w:jc w:val="center"/>
            </w:pPr>
            <w:r w:rsidRPr="00937969">
              <w:t>37,5%</w:t>
            </w:r>
          </w:p>
        </w:tc>
        <w:tc>
          <w:tcPr>
            <w:tcW w:w="1367" w:type="dxa"/>
            <w:vAlign w:val="center"/>
          </w:tcPr>
          <w:p w:rsidR="00937969" w:rsidRPr="00937969" w:rsidRDefault="00937969" w:rsidP="00D003FB">
            <w:pPr>
              <w:pStyle w:val="af"/>
              <w:jc w:val="center"/>
            </w:pPr>
            <w:r w:rsidRPr="00937969">
              <w:t>31,25%</w:t>
            </w:r>
          </w:p>
        </w:tc>
        <w:tc>
          <w:tcPr>
            <w:tcW w:w="1367" w:type="dxa"/>
            <w:vAlign w:val="center"/>
          </w:tcPr>
          <w:p w:rsidR="00937969" w:rsidRPr="00937969" w:rsidRDefault="00937969" w:rsidP="00D003FB">
            <w:pPr>
              <w:pStyle w:val="af"/>
              <w:jc w:val="center"/>
            </w:pPr>
            <w:r w:rsidRPr="00937969">
              <w:t>12,5%</w:t>
            </w:r>
          </w:p>
        </w:tc>
        <w:tc>
          <w:tcPr>
            <w:tcW w:w="1367" w:type="dxa"/>
            <w:vAlign w:val="center"/>
          </w:tcPr>
          <w:p w:rsidR="00937969" w:rsidRPr="00937969" w:rsidRDefault="00937969" w:rsidP="00D003FB">
            <w:pPr>
              <w:pStyle w:val="af"/>
              <w:jc w:val="center"/>
            </w:pPr>
            <w:r w:rsidRPr="00937969">
              <w:t>9,375%</w:t>
            </w:r>
          </w:p>
        </w:tc>
        <w:tc>
          <w:tcPr>
            <w:tcW w:w="1367" w:type="dxa"/>
            <w:vAlign w:val="center"/>
          </w:tcPr>
          <w:p w:rsidR="00937969" w:rsidRPr="00937969" w:rsidRDefault="00937969" w:rsidP="00D003FB">
            <w:pPr>
              <w:pStyle w:val="af"/>
              <w:jc w:val="center"/>
            </w:pPr>
            <w:r w:rsidRPr="00937969">
              <w:t>6,25%</w:t>
            </w:r>
          </w:p>
        </w:tc>
        <w:tc>
          <w:tcPr>
            <w:tcW w:w="1368" w:type="dxa"/>
            <w:vAlign w:val="center"/>
          </w:tcPr>
          <w:p w:rsidR="00937969" w:rsidRPr="00937969" w:rsidRDefault="00937969" w:rsidP="00D003FB">
            <w:pPr>
              <w:pStyle w:val="af"/>
              <w:jc w:val="center"/>
            </w:pPr>
            <w:r w:rsidRPr="00937969">
              <w:t>3,125%</w:t>
            </w:r>
          </w:p>
        </w:tc>
      </w:tr>
      <w:tr w:rsidR="00937969" w:rsidTr="00D003FB">
        <w:tc>
          <w:tcPr>
            <w:tcW w:w="1367" w:type="dxa"/>
          </w:tcPr>
          <w:p w:rsidR="00937969" w:rsidRDefault="00937969" w:rsidP="00D003FB">
            <w:pPr>
              <w:pStyle w:val="af"/>
            </w:pPr>
            <w:r>
              <w:t>Социальная сфера</w:t>
            </w:r>
          </w:p>
        </w:tc>
        <w:tc>
          <w:tcPr>
            <w:tcW w:w="1367" w:type="dxa"/>
            <w:vAlign w:val="center"/>
          </w:tcPr>
          <w:p w:rsidR="00937969" w:rsidRPr="00937969" w:rsidRDefault="00937969" w:rsidP="00D003FB">
            <w:pPr>
              <w:pStyle w:val="af"/>
              <w:jc w:val="center"/>
            </w:pPr>
            <w:r w:rsidRPr="00937969">
              <w:t>50%</w:t>
            </w:r>
          </w:p>
        </w:tc>
        <w:tc>
          <w:tcPr>
            <w:tcW w:w="1367" w:type="dxa"/>
            <w:vAlign w:val="center"/>
          </w:tcPr>
          <w:p w:rsidR="00937969" w:rsidRPr="00937969" w:rsidRDefault="00937969" w:rsidP="00D003FB">
            <w:pPr>
              <w:pStyle w:val="af"/>
              <w:jc w:val="center"/>
            </w:pPr>
            <w:r w:rsidRPr="00937969">
              <w:t>25%</w:t>
            </w:r>
          </w:p>
        </w:tc>
        <w:tc>
          <w:tcPr>
            <w:tcW w:w="1367" w:type="dxa"/>
            <w:vAlign w:val="center"/>
          </w:tcPr>
          <w:p w:rsidR="00937969" w:rsidRPr="00937969" w:rsidRDefault="00937969" w:rsidP="00D003FB">
            <w:pPr>
              <w:pStyle w:val="af"/>
              <w:jc w:val="center"/>
            </w:pPr>
            <w:r w:rsidRPr="00937969">
              <w:t>9,375%</w:t>
            </w:r>
          </w:p>
        </w:tc>
        <w:tc>
          <w:tcPr>
            <w:tcW w:w="1367" w:type="dxa"/>
            <w:vAlign w:val="center"/>
          </w:tcPr>
          <w:p w:rsidR="00937969" w:rsidRPr="00937969" w:rsidRDefault="00937969" w:rsidP="00D003FB">
            <w:pPr>
              <w:pStyle w:val="af"/>
              <w:jc w:val="center"/>
            </w:pPr>
            <w:r w:rsidRPr="00937969">
              <w:t>3,125%</w:t>
            </w:r>
          </w:p>
        </w:tc>
        <w:tc>
          <w:tcPr>
            <w:tcW w:w="1367" w:type="dxa"/>
            <w:vAlign w:val="center"/>
          </w:tcPr>
          <w:p w:rsidR="00937969" w:rsidRPr="00937969" w:rsidRDefault="00937969" w:rsidP="00D003FB">
            <w:pPr>
              <w:pStyle w:val="af"/>
              <w:jc w:val="center"/>
            </w:pPr>
            <w:r w:rsidRPr="00937969">
              <w:t>6,25%</w:t>
            </w:r>
          </w:p>
        </w:tc>
        <w:tc>
          <w:tcPr>
            <w:tcW w:w="1368" w:type="dxa"/>
            <w:vAlign w:val="center"/>
          </w:tcPr>
          <w:p w:rsidR="00937969" w:rsidRPr="00937969" w:rsidRDefault="00937969" w:rsidP="00D003FB">
            <w:pPr>
              <w:pStyle w:val="af"/>
              <w:jc w:val="center"/>
            </w:pPr>
            <w:r w:rsidRPr="00937969">
              <w:t>6,25%</w:t>
            </w:r>
          </w:p>
        </w:tc>
      </w:tr>
      <w:tr w:rsidR="00937969" w:rsidTr="00D003FB">
        <w:tc>
          <w:tcPr>
            <w:tcW w:w="1367" w:type="dxa"/>
          </w:tcPr>
          <w:p w:rsidR="00937969" w:rsidRDefault="00937969" w:rsidP="00D003FB">
            <w:pPr>
              <w:pStyle w:val="af"/>
            </w:pPr>
            <w:r>
              <w:t>Сфера саморазвития</w:t>
            </w:r>
          </w:p>
        </w:tc>
        <w:tc>
          <w:tcPr>
            <w:tcW w:w="1367" w:type="dxa"/>
            <w:vAlign w:val="center"/>
          </w:tcPr>
          <w:p w:rsidR="00937969" w:rsidRPr="00937969" w:rsidRDefault="00937969" w:rsidP="00D003FB">
            <w:pPr>
              <w:pStyle w:val="af"/>
              <w:jc w:val="center"/>
            </w:pPr>
            <w:r w:rsidRPr="00937969">
              <w:t>15,625%</w:t>
            </w:r>
          </w:p>
        </w:tc>
        <w:tc>
          <w:tcPr>
            <w:tcW w:w="1367" w:type="dxa"/>
            <w:vAlign w:val="center"/>
          </w:tcPr>
          <w:p w:rsidR="00937969" w:rsidRPr="00937969" w:rsidRDefault="00937969" w:rsidP="00D003FB">
            <w:pPr>
              <w:pStyle w:val="af"/>
              <w:jc w:val="center"/>
            </w:pPr>
            <w:r w:rsidRPr="00937969">
              <w:t>9,375%</w:t>
            </w:r>
          </w:p>
        </w:tc>
        <w:tc>
          <w:tcPr>
            <w:tcW w:w="1367" w:type="dxa"/>
            <w:vAlign w:val="center"/>
          </w:tcPr>
          <w:p w:rsidR="00937969" w:rsidRPr="00937969" w:rsidRDefault="00937969" w:rsidP="00D003FB">
            <w:pPr>
              <w:pStyle w:val="af"/>
              <w:jc w:val="center"/>
            </w:pPr>
            <w:r w:rsidRPr="00937969">
              <w:t>25%</w:t>
            </w:r>
          </w:p>
        </w:tc>
        <w:tc>
          <w:tcPr>
            <w:tcW w:w="1367" w:type="dxa"/>
            <w:vAlign w:val="center"/>
          </w:tcPr>
          <w:p w:rsidR="00937969" w:rsidRPr="00937969" w:rsidRDefault="00937969" w:rsidP="00D003FB">
            <w:pPr>
              <w:pStyle w:val="af"/>
              <w:jc w:val="center"/>
            </w:pPr>
            <w:r w:rsidRPr="00937969">
              <w:t>31,25%</w:t>
            </w:r>
          </w:p>
        </w:tc>
        <w:tc>
          <w:tcPr>
            <w:tcW w:w="1367" w:type="dxa"/>
            <w:vAlign w:val="center"/>
          </w:tcPr>
          <w:p w:rsidR="00937969" w:rsidRPr="00937969" w:rsidRDefault="00937969" w:rsidP="00D003FB">
            <w:pPr>
              <w:pStyle w:val="af"/>
              <w:jc w:val="center"/>
            </w:pPr>
            <w:r w:rsidRPr="00937969">
              <w:t>9,375%</w:t>
            </w:r>
          </w:p>
        </w:tc>
        <w:tc>
          <w:tcPr>
            <w:tcW w:w="1368" w:type="dxa"/>
            <w:vAlign w:val="center"/>
          </w:tcPr>
          <w:p w:rsidR="00937969" w:rsidRPr="00937969" w:rsidRDefault="00937969" w:rsidP="00D003FB">
            <w:pPr>
              <w:pStyle w:val="af"/>
              <w:jc w:val="center"/>
            </w:pPr>
            <w:r w:rsidRPr="00937969">
              <w:t>6,25%</w:t>
            </w:r>
          </w:p>
        </w:tc>
      </w:tr>
      <w:tr w:rsidR="00937969" w:rsidTr="00D003FB">
        <w:tc>
          <w:tcPr>
            <w:tcW w:w="1367" w:type="dxa"/>
          </w:tcPr>
          <w:p w:rsidR="00937969" w:rsidRDefault="00937969" w:rsidP="00D003FB">
            <w:pPr>
              <w:pStyle w:val="af"/>
            </w:pPr>
            <w:r>
              <w:t>Сфера хобби и увлечений</w:t>
            </w:r>
          </w:p>
        </w:tc>
        <w:tc>
          <w:tcPr>
            <w:tcW w:w="1367" w:type="dxa"/>
            <w:vAlign w:val="center"/>
          </w:tcPr>
          <w:p w:rsidR="00937969" w:rsidRPr="00937969" w:rsidRDefault="00937969" w:rsidP="00D003FB">
            <w:pPr>
              <w:pStyle w:val="af"/>
              <w:jc w:val="center"/>
            </w:pPr>
            <w:r w:rsidRPr="00937969">
              <w:t>3,125%</w:t>
            </w:r>
          </w:p>
        </w:tc>
        <w:tc>
          <w:tcPr>
            <w:tcW w:w="1367" w:type="dxa"/>
            <w:vAlign w:val="center"/>
          </w:tcPr>
          <w:p w:rsidR="00937969" w:rsidRPr="00937969" w:rsidRDefault="00937969" w:rsidP="00D003FB">
            <w:pPr>
              <w:pStyle w:val="af"/>
              <w:jc w:val="center"/>
            </w:pPr>
            <w:r w:rsidRPr="00937969">
              <w:t>15,625%</w:t>
            </w:r>
          </w:p>
        </w:tc>
        <w:tc>
          <w:tcPr>
            <w:tcW w:w="1367" w:type="dxa"/>
            <w:vAlign w:val="center"/>
          </w:tcPr>
          <w:p w:rsidR="00937969" w:rsidRPr="00937969" w:rsidRDefault="00937969" w:rsidP="00D003FB">
            <w:pPr>
              <w:pStyle w:val="af"/>
              <w:jc w:val="center"/>
            </w:pPr>
            <w:r w:rsidRPr="00937969">
              <w:t>25%</w:t>
            </w:r>
          </w:p>
        </w:tc>
        <w:tc>
          <w:tcPr>
            <w:tcW w:w="1367" w:type="dxa"/>
            <w:vAlign w:val="center"/>
          </w:tcPr>
          <w:p w:rsidR="00937969" w:rsidRPr="00937969" w:rsidRDefault="00937969" w:rsidP="00D003FB">
            <w:pPr>
              <w:pStyle w:val="af"/>
              <w:jc w:val="center"/>
            </w:pPr>
            <w:r w:rsidRPr="00937969">
              <w:t>21,875%</w:t>
            </w:r>
          </w:p>
        </w:tc>
        <w:tc>
          <w:tcPr>
            <w:tcW w:w="1367" w:type="dxa"/>
            <w:vAlign w:val="center"/>
          </w:tcPr>
          <w:p w:rsidR="00937969" w:rsidRPr="00937969" w:rsidRDefault="00937969" w:rsidP="00D003FB">
            <w:pPr>
              <w:pStyle w:val="af"/>
              <w:jc w:val="center"/>
            </w:pPr>
            <w:r w:rsidRPr="00937969">
              <w:t>28,125%</w:t>
            </w:r>
          </w:p>
        </w:tc>
        <w:tc>
          <w:tcPr>
            <w:tcW w:w="1368" w:type="dxa"/>
            <w:vAlign w:val="center"/>
          </w:tcPr>
          <w:p w:rsidR="00937969" w:rsidRPr="00937969" w:rsidRDefault="00937969" w:rsidP="00D003FB">
            <w:pPr>
              <w:pStyle w:val="af"/>
              <w:jc w:val="center"/>
            </w:pPr>
            <w:r w:rsidRPr="00937969">
              <w:t>6,25%</w:t>
            </w:r>
          </w:p>
        </w:tc>
      </w:tr>
      <w:tr w:rsidR="00937969" w:rsidTr="00D003FB">
        <w:tc>
          <w:tcPr>
            <w:tcW w:w="1367" w:type="dxa"/>
          </w:tcPr>
          <w:p w:rsidR="00937969" w:rsidRDefault="00937969" w:rsidP="00D003FB">
            <w:pPr>
              <w:pStyle w:val="af"/>
            </w:pPr>
            <w:r>
              <w:t>Сфера здоровья</w:t>
            </w:r>
          </w:p>
        </w:tc>
        <w:tc>
          <w:tcPr>
            <w:tcW w:w="1367" w:type="dxa"/>
            <w:vAlign w:val="center"/>
          </w:tcPr>
          <w:p w:rsidR="00937969" w:rsidRPr="00937969" w:rsidRDefault="00937969" w:rsidP="00D003FB">
            <w:pPr>
              <w:pStyle w:val="af"/>
              <w:jc w:val="center"/>
            </w:pPr>
            <w:r w:rsidRPr="00937969">
              <w:t>6,25%</w:t>
            </w:r>
          </w:p>
        </w:tc>
        <w:tc>
          <w:tcPr>
            <w:tcW w:w="1367" w:type="dxa"/>
            <w:vAlign w:val="center"/>
          </w:tcPr>
          <w:p w:rsidR="00937969" w:rsidRPr="00937969" w:rsidRDefault="00937969" w:rsidP="00D003FB">
            <w:pPr>
              <w:pStyle w:val="af"/>
              <w:jc w:val="center"/>
            </w:pPr>
            <w:r w:rsidRPr="00937969">
              <w:t>21,875%</w:t>
            </w:r>
          </w:p>
        </w:tc>
        <w:tc>
          <w:tcPr>
            <w:tcW w:w="1367" w:type="dxa"/>
            <w:vAlign w:val="center"/>
          </w:tcPr>
          <w:p w:rsidR="00937969" w:rsidRPr="00937969" w:rsidRDefault="00937969" w:rsidP="00D003FB">
            <w:pPr>
              <w:pStyle w:val="af"/>
              <w:jc w:val="center"/>
            </w:pPr>
            <w:r w:rsidRPr="00937969">
              <w:t>21,875%</w:t>
            </w:r>
          </w:p>
        </w:tc>
        <w:tc>
          <w:tcPr>
            <w:tcW w:w="1367" w:type="dxa"/>
            <w:vAlign w:val="center"/>
          </w:tcPr>
          <w:p w:rsidR="00937969" w:rsidRPr="00937969" w:rsidRDefault="00937969" w:rsidP="00D003FB">
            <w:pPr>
              <w:pStyle w:val="af"/>
              <w:jc w:val="center"/>
            </w:pPr>
            <w:r w:rsidRPr="00937969">
              <w:t>18,75%</w:t>
            </w:r>
          </w:p>
        </w:tc>
        <w:tc>
          <w:tcPr>
            <w:tcW w:w="1367" w:type="dxa"/>
            <w:vAlign w:val="center"/>
          </w:tcPr>
          <w:p w:rsidR="00937969" w:rsidRPr="00937969" w:rsidRDefault="00937969" w:rsidP="00D003FB">
            <w:pPr>
              <w:pStyle w:val="af"/>
              <w:jc w:val="center"/>
            </w:pPr>
            <w:r w:rsidRPr="00937969">
              <w:t>21,875%</w:t>
            </w:r>
          </w:p>
        </w:tc>
        <w:tc>
          <w:tcPr>
            <w:tcW w:w="1368" w:type="dxa"/>
            <w:vAlign w:val="center"/>
          </w:tcPr>
          <w:p w:rsidR="00937969" w:rsidRPr="00937969" w:rsidRDefault="00937969" w:rsidP="00D003FB">
            <w:pPr>
              <w:pStyle w:val="af"/>
              <w:jc w:val="center"/>
            </w:pPr>
            <w:r w:rsidRPr="00937969">
              <w:t>9,375%</w:t>
            </w:r>
          </w:p>
        </w:tc>
      </w:tr>
      <w:tr w:rsidR="00937969" w:rsidTr="00D003FB">
        <w:tc>
          <w:tcPr>
            <w:tcW w:w="1367" w:type="dxa"/>
          </w:tcPr>
          <w:p w:rsidR="00937969" w:rsidRDefault="00937969" w:rsidP="00D003FB">
            <w:pPr>
              <w:pStyle w:val="af"/>
            </w:pPr>
            <w:r>
              <w:t>Духовная сфера</w:t>
            </w:r>
          </w:p>
        </w:tc>
        <w:tc>
          <w:tcPr>
            <w:tcW w:w="1367" w:type="dxa"/>
            <w:vAlign w:val="center"/>
          </w:tcPr>
          <w:p w:rsidR="00937969" w:rsidRPr="00937969" w:rsidRDefault="00937969" w:rsidP="00D003FB">
            <w:pPr>
              <w:pStyle w:val="af"/>
              <w:jc w:val="center"/>
            </w:pPr>
            <w:r w:rsidRPr="00937969">
              <w:t>6,25%</w:t>
            </w:r>
          </w:p>
        </w:tc>
        <w:tc>
          <w:tcPr>
            <w:tcW w:w="1367" w:type="dxa"/>
            <w:vAlign w:val="center"/>
          </w:tcPr>
          <w:p w:rsidR="00937969" w:rsidRPr="00937969" w:rsidRDefault="00937969" w:rsidP="00D003FB">
            <w:pPr>
              <w:pStyle w:val="af"/>
              <w:jc w:val="center"/>
            </w:pPr>
            <w:r w:rsidRPr="00937969">
              <w:t>9,375%</w:t>
            </w:r>
          </w:p>
        </w:tc>
        <w:tc>
          <w:tcPr>
            <w:tcW w:w="1367" w:type="dxa"/>
            <w:vAlign w:val="center"/>
          </w:tcPr>
          <w:p w:rsidR="00937969" w:rsidRPr="00937969" w:rsidRDefault="00937969" w:rsidP="00D003FB">
            <w:pPr>
              <w:pStyle w:val="af"/>
              <w:jc w:val="center"/>
            </w:pPr>
            <w:r w:rsidRPr="00937969">
              <w:t>18,75%</w:t>
            </w:r>
          </w:p>
        </w:tc>
        <w:tc>
          <w:tcPr>
            <w:tcW w:w="1367" w:type="dxa"/>
            <w:vAlign w:val="center"/>
          </w:tcPr>
          <w:p w:rsidR="00937969" w:rsidRPr="00937969" w:rsidRDefault="00937969" w:rsidP="00D003FB">
            <w:pPr>
              <w:pStyle w:val="af"/>
              <w:jc w:val="center"/>
            </w:pPr>
            <w:r w:rsidRPr="00937969">
              <w:t>9,375%</w:t>
            </w:r>
          </w:p>
        </w:tc>
        <w:tc>
          <w:tcPr>
            <w:tcW w:w="1367" w:type="dxa"/>
            <w:vAlign w:val="center"/>
          </w:tcPr>
          <w:p w:rsidR="00937969" w:rsidRPr="00937969" w:rsidRDefault="00937969" w:rsidP="00D003FB">
            <w:pPr>
              <w:pStyle w:val="af"/>
              <w:jc w:val="center"/>
            </w:pPr>
            <w:r w:rsidRPr="00937969">
              <w:t>6,25%</w:t>
            </w:r>
          </w:p>
        </w:tc>
        <w:tc>
          <w:tcPr>
            <w:tcW w:w="1368" w:type="dxa"/>
            <w:vAlign w:val="center"/>
          </w:tcPr>
          <w:p w:rsidR="00937969" w:rsidRPr="00937969" w:rsidRDefault="00937969" w:rsidP="00D003FB">
            <w:pPr>
              <w:pStyle w:val="af"/>
              <w:jc w:val="center"/>
            </w:pPr>
            <w:r w:rsidRPr="00937969">
              <w:t>50%</w:t>
            </w:r>
          </w:p>
        </w:tc>
      </w:tr>
    </w:tbl>
    <w:p w:rsidR="00937969" w:rsidRDefault="00937969" w:rsidP="00937969"/>
    <w:p w:rsidR="00937969" w:rsidRDefault="00937969" w:rsidP="00A60C11">
      <w:pPr>
        <w:ind w:firstLine="0"/>
        <w:sectPr w:rsidR="00937969" w:rsidSect="00FA2FBC">
          <w:pgSz w:w="11906" w:h="16838"/>
          <w:pgMar w:top="1134" w:right="851" w:bottom="1134" w:left="1701" w:header="709" w:footer="709" w:gutter="0"/>
          <w:cols w:space="708"/>
          <w:docGrid w:linePitch="360"/>
        </w:sectPr>
      </w:pPr>
    </w:p>
    <w:p w:rsidR="008906E1" w:rsidRPr="00B01F67" w:rsidRDefault="008906E1" w:rsidP="005506BC">
      <w:pPr>
        <w:rPr>
          <w:b/>
        </w:rPr>
      </w:pPr>
      <w:r w:rsidRPr="00B01F67">
        <w:rPr>
          <w:b/>
        </w:rPr>
        <w:t>Приложение №</w:t>
      </w:r>
      <w:r w:rsidR="00787876">
        <w:rPr>
          <w:b/>
        </w:rPr>
        <w:t>5</w:t>
      </w:r>
      <w:r w:rsidRPr="00B01F67">
        <w:rPr>
          <w:b/>
        </w:rPr>
        <w:t>. Результаты ранжирования 12 мотивационных факторов Ричи и Мартина респондентами анкеты.</w:t>
      </w:r>
    </w:p>
    <w:p w:rsidR="00AC60F7" w:rsidRDefault="00AC60F7" w:rsidP="005506BC">
      <w:r>
        <w:t>В таблице</w:t>
      </w:r>
      <w:r w:rsidR="00FE08C8">
        <w:t xml:space="preserve"> 13</w:t>
      </w:r>
      <w:r>
        <w:t xml:space="preserve"> представлены результаты расставления в порядке приоритетов респондентами опроса 12 мотивационных факторов Ричи и Мартина. В каждой ячейке указано, какой процент опрошенных респондентов поместили данный фактор (номер</w:t>
      </w:r>
      <w:r w:rsidR="00EB1D4F">
        <w:t xml:space="preserve"> которого указан в первом столбц</w:t>
      </w:r>
      <w:r>
        <w:t>е) на соответствующее место в рейтинге.</w:t>
      </w:r>
    </w:p>
    <w:p w:rsidR="00937969" w:rsidRPr="00AC60F7" w:rsidRDefault="00937969" w:rsidP="005506BC">
      <w:pPr>
        <w:pStyle w:val="a"/>
      </w:pPr>
      <w:r>
        <w:t xml:space="preserve">Рейтинг 12 мотивационных факторов представителей поколения </w:t>
      </w:r>
      <w:r>
        <w:rPr>
          <w:lang w:val="en-US"/>
        </w:rPr>
        <w:t>Z</w:t>
      </w:r>
    </w:p>
    <w:tbl>
      <w:tblPr>
        <w:tblStyle w:val="ad"/>
        <w:tblW w:w="0" w:type="auto"/>
        <w:tblLook w:val="04A0" w:firstRow="1" w:lastRow="0" w:firstColumn="1" w:lastColumn="0" w:noHBand="0" w:noVBand="1"/>
      </w:tblPr>
      <w:tblGrid>
        <w:gridCol w:w="1136"/>
        <w:gridCol w:w="1137"/>
        <w:gridCol w:w="1136"/>
        <w:gridCol w:w="1136"/>
        <w:gridCol w:w="1137"/>
        <w:gridCol w:w="1138"/>
        <w:gridCol w:w="1138"/>
        <w:gridCol w:w="1138"/>
        <w:gridCol w:w="1138"/>
        <w:gridCol w:w="1138"/>
        <w:gridCol w:w="1138"/>
        <w:gridCol w:w="1138"/>
        <w:gridCol w:w="1138"/>
      </w:tblGrid>
      <w:tr w:rsidR="00912151" w:rsidTr="008906E1">
        <w:tc>
          <w:tcPr>
            <w:tcW w:w="1136" w:type="dxa"/>
          </w:tcPr>
          <w:p w:rsidR="008906E1" w:rsidRPr="00AB2E0C" w:rsidRDefault="00912151" w:rsidP="005506BC">
            <w:pPr>
              <w:pStyle w:val="af"/>
              <w:rPr>
                <w:b/>
              </w:rPr>
            </w:pPr>
            <w:r w:rsidRPr="00AB2E0C">
              <w:rPr>
                <w:b/>
              </w:rPr>
              <w:t>№ фактора</w:t>
            </w:r>
          </w:p>
        </w:tc>
        <w:tc>
          <w:tcPr>
            <w:tcW w:w="1137" w:type="dxa"/>
          </w:tcPr>
          <w:p w:rsidR="008906E1" w:rsidRPr="00AB2E0C" w:rsidRDefault="00912151" w:rsidP="005506BC">
            <w:pPr>
              <w:pStyle w:val="af"/>
              <w:rPr>
                <w:b/>
              </w:rPr>
            </w:pPr>
            <w:r w:rsidRPr="00AB2E0C">
              <w:rPr>
                <w:b/>
              </w:rPr>
              <w:t>1 место, % респонден-тов</w:t>
            </w:r>
          </w:p>
        </w:tc>
        <w:tc>
          <w:tcPr>
            <w:tcW w:w="1136" w:type="dxa"/>
          </w:tcPr>
          <w:p w:rsidR="008906E1" w:rsidRPr="00AB2E0C" w:rsidRDefault="00912151" w:rsidP="005506BC">
            <w:pPr>
              <w:pStyle w:val="af"/>
              <w:rPr>
                <w:b/>
              </w:rPr>
            </w:pPr>
            <w:r w:rsidRPr="00AB2E0C">
              <w:rPr>
                <w:b/>
              </w:rPr>
              <w:t>2 место, % респонден-тов</w:t>
            </w:r>
          </w:p>
        </w:tc>
        <w:tc>
          <w:tcPr>
            <w:tcW w:w="1136" w:type="dxa"/>
          </w:tcPr>
          <w:p w:rsidR="008906E1" w:rsidRPr="00AB2E0C" w:rsidRDefault="00912151" w:rsidP="005506BC">
            <w:pPr>
              <w:pStyle w:val="af"/>
              <w:rPr>
                <w:b/>
              </w:rPr>
            </w:pPr>
            <w:r w:rsidRPr="00AB2E0C">
              <w:rPr>
                <w:b/>
              </w:rPr>
              <w:t>3 место, % респонден-тов</w:t>
            </w:r>
          </w:p>
        </w:tc>
        <w:tc>
          <w:tcPr>
            <w:tcW w:w="1137" w:type="dxa"/>
          </w:tcPr>
          <w:p w:rsidR="008906E1" w:rsidRPr="00AB2E0C" w:rsidRDefault="00912151" w:rsidP="005506BC">
            <w:pPr>
              <w:pStyle w:val="af"/>
              <w:rPr>
                <w:b/>
              </w:rPr>
            </w:pPr>
            <w:r w:rsidRPr="00AB2E0C">
              <w:rPr>
                <w:b/>
              </w:rPr>
              <w:t>4 место, % респонден-тов</w:t>
            </w:r>
          </w:p>
        </w:tc>
        <w:tc>
          <w:tcPr>
            <w:tcW w:w="1138" w:type="dxa"/>
          </w:tcPr>
          <w:p w:rsidR="008906E1" w:rsidRPr="00AB2E0C" w:rsidRDefault="00912151" w:rsidP="005506BC">
            <w:pPr>
              <w:pStyle w:val="af"/>
              <w:rPr>
                <w:b/>
              </w:rPr>
            </w:pPr>
            <w:r w:rsidRPr="00AB2E0C">
              <w:rPr>
                <w:b/>
              </w:rPr>
              <w:t>5 место, % респонден-тов</w:t>
            </w:r>
          </w:p>
        </w:tc>
        <w:tc>
          <w:tcPr>
            <w:tcW w:w="1138" w:type="dxa"/>
          </w:tcPr>
          <w:p w:rsidR="008906E1" w:rsidRPr="00AB2E0C" w:rsidRDefault="00912151" w:rsidP="005506BC">
            <w:pPr>
              <w:pStyle w:val="af"/>
              <w:rPr>
                <w:b/>
              </w:rPr>
            </w:pPr>
            <w:r w:rsidRPr="00AB2E0C">
              <w:rPr>
                <w:b/>
              </w:rPr>
              <w:t>6 место, % респонден-тов</w:t>
            </w:r>
          </w:p>
        </w:tc>
        <w:tc>
          <w:tcPr>
            <w:tcW w:w="1138" w:type="dxa"/>
          </w:tcPr>
          <w:p w:rsidR="008906E1" w:rsidRPr="00AB2E0C" w:rsidRDefault="00912151" w:rsidP="005506BC">
            <w:pPr>
              <w:pStyle w:val="af"/>
              <w:rPr>
                <w:b/>
              </w:rPr>
            </w:pPr>
            <w:r w:rsidRPr="00AB2E0C">
              <w:rPr>
                <w:b/>
              </w:rPr>
              <w:t>7 место, % респонден-тов</w:t>
            </w:r>
          </w:p>
        </w:tc>
        <w:tc>
          <w:tcPr>
            <w:tcW w:w="1138" w:type="dxa"/>
          </w:tcPr>
          <w:p w:rsidR="008906E1" w:rsidRPr="00AB2E0C" w:rsidRDefault="00912151" w:rsidP="005506BC">
            <w:pPr>
              <w:pStyle w:val="af"/>
              <w:rPr>
                <w:b/>
              </w:rPr>
            </w:pPr>
            <w:r w:rsidRPr="00AB2E0C">
              <w:rPr>
                <w:b/>
              </w:rPr>
              <w:t>8 место, % респонден-тов</w:t>
            </w:r>
          </w:p>
        </w:tc>
        <w:tc>
          <w:tcPr>
            <w:tcW w:w="1138" w:type="dxa"/>
          </w:tcPr>
          <w:p w:rsidR="008906E1" w:rsidRPr="00AB2E0C" w:rsidRDefault="00912151" w:rsidP="005506BC">
            <w:pPr>
              <w:pStyle w:val="af"/>
              <w:rPr>
                <w:b/>
              </w:rPr>
            </w:pPr>
            <w:r w:rsidRPr="00AB2E0C">
              <w:rPr>
                <w:b/>
              </w:rPr>
              <w:t>9 место, % респонден-тов</w:t>
            </w:r>
          </w:p>
        </w:tc>
        <w:tc>
          <w:tcPr>
            <w:tcW w:w="1138" w:type="dxa"/>
          </w:tcPr>
          <w:p w:rsidR="008906E1" w:rsidRPr="00AB2E0C" w:rsidRDefault="007F3B23" w:rsidP="005506BC">
            <w:pPr>
              <w:pStyle w:val="af"/>
              <w:rPr>
                <w:b/>
              </w:rPr>
            </w:pPr>
            <w:r>
              <w:rPr>
                <w:b/>
              </w:rPr>
              <w:t xml:space="preserve">10 место, % </w:t>
            </w:r>
            <w:r w:rsidR="00912151" w:rsidRPr="00AB2E0C">
              <w:rPr>
                <w:b/>
              </w:rPr>
              <w:t>респон</w:t>
            </w:r>
            <w:r>
              <w:rPr>
                <w:b/>
              </w:rPr>
              <w:t>-</w:t>
            </w:r>
            <w:r w:rsidR="00912151" w:rsidRPr="00AB2E0C">
              <w:rPr>
                <w:b/>
              </w:rPr>
              <w:t>дентов</w:t>
            </w:r>
          </w:p>
        </w:tc>
        <w:tc>
          <w:tcPr>
            <w:tcW w:w="1138" w:type="dxa"/>
          </w:tcPr>
          <w:p w:rsidR="008906E1" w:rsidRPr="00AB2E0C" w:rsidRDefault="00912151" w:rsidP="005506BC">
            <w:pPr>
              <w:pStyle w:val="af"/>
              <w:rPr>
                <w:b/>
              </w:rPr>
            </w:pPr>
            <w:r w:rsidRPr="00AB2E0C">
              <w:rPr>
                <w:b/>
              </w:rPr>
              <w:t>11 место, % респон</w:t>
            </w:r>
            <w:r w:rsidR="007F3B23">
              <w:rPr>
                <w:b/>
              </w:rPr>
              <w:t>-</w:t>
            </w:r>
            <w:r w:rsidRPr="00AB2E0C">
              <w:rPr>
                <w:b/>
              </w:rPr>
              <w:t>дентов</w:t>
            </w:r>
          </w:p>
        </w:tc>
        <w:tc>
          <w:tcPr>
            <w:tcW w:w="1138" w:type="dxa"/>
          </w:tcPr>
          <w:p w:rsidR="008906E1" w:rsidRPr="00AB2E0C" w:rsidRDefault="00912151" w:rsidP="005506BC">
            <w:pPr>
              <w:pStyle w:val="af"/>
              <w:rPr>
                <w:b/>
              </w:rPr>
            </w:pPr>
            <w:r w:rsidRPr="00AB2E0C">
              <w:rPr>
                <w:b/>
              </w:rPr>
              <w:t>12 место, % респон</w:t>
            </w:r>
            <w:r w:rsidR="007F3B23">
              <w:rPr>
                <w:b/>
              </w:rPr>
              <w:t>-ден</w:t>
            </w:r>
            <w:r w:rsidRPr="00AB2E0C">
              <w:rPr>
                <w:b/>
              </w:rPr>
              <w:t>тов</w:t>
            </w:r>
          </w:p>
        </w:tc>
      </w:tr>
      <w:tr w:rsidR="00912151" w:rsidTr="00243944">
        <w:tc>
          <w:tcPr>
            <w:tcW w:w="1136" w:type="dxa"/>
            <w:vAlign w:val="center"/>
          </w:tcPr>
          <w:p w:rsidR="008906E1" w:rsidRPr="00AB2E0C" w:rsidRDefault="00912151" w:rsidP="005506BC">
            <w:pPr>
              <w:pStyle w:val="af"/>
              <w:jc w:val="center"/>
              <w:rPr>
                <w:b/>
              </w:rPr>
            </w:pPr>
            <w:r w:rsidRPr="00AB2E0C">
              <w:rPr>
                <w:b/>
              </w:rPr>
              <w:t>1</w:t>
            </w:r>
          </w:p>
        </w:tc>
        <w:tc>
          <w:tcPr>
            <w:tcW w:w="1137" w:type="dxa"/>
            <w:shd w:val="clear" w:color="auto" w:fill="auto"/>
            <w:vAlign w:val="center"/>
          </w:tcPr>
          <w:p w:rsidR="008906E1" w:rsidRPr="00243944" w:rsidRDefault="00AB2E0C" w:rsidP="005506BC">
            <w:pPr>
              <w:pStyle w:val="af"/>
              <w:jc w:val="center"/>
            </w:pPr>
            <w:r w:rsidRPr="00243944">
              <w:t>50%</w:t>
            </w:r>
          </w:p>
        </w:tc>
        <w:tc>
          <w:tcPr>
            <w:tcW w:w="1136" w:type="dxa"/>
            <w:vAlign w:val="center"/>
          </w:tcPr>
          <w:p w:rsidR="008906E1" w:rsidRDefault="00AB2E0C" w:rsidP="005506BC">
            <w:pPr>
              <w:pStyle w:val="af"/>
              <w:jc w:val="center"/>
            </w:pPr>
            <w:r>
              <w:t>12,5%</w:t>
            </w:r>
          </w:p>
        </w:tc>
        <w:tc>
          <w:tcPr>
            <w:tcW w:w="1136" w:type="dxa"/>
            <w:vAlign w:val="center"/>
          </w:tcPr>
          <w:p w:rsidR="008906E1" w:rsidRDefault="00AB2E0C" w:rsidP="005506BC">
            <w:pPr>
              <w:pStyle w:val="af"/>
              <w:jc w:val="center"/>
            </w:pPr>
            <w:r>
              <w:t>6,25%</w:t>
            </w:r>
          </w:p>
        </w:tc>
        <w:tc>
          <w:tcPr>
            <w:tcW w:w="1137" w:type="dxa"/>
            <w:vAlign w:val="center"/>
          </w:tcPr>
          <w:p w:rsidR="008906E1" w:rsidRDefault="00AB2E0C" w:rsidP="005506BC">
            <w:pPr>
              <w:pStyle w:val="af"/>
              <w:jc w:val="center"/>
            </w:pPr>
            <w:r>
              <w:t>3,125%</w:t>
            </w:r>
          </w:p>
        </w:tc>
        <w:tc>
          <w:tcPr>
            <w:tcW w:w="1138" w:type="dxa"/>
            <w:vAlign w:val="center"/>
          </w:tcPr>
          <w:p w:rsidR="008906E1" w:rsidRDefault="00AB2E0C" w:rsidP="005506BC">
            <w:pPr>
              <w:pStyle w:val="af"/>
              <w:jc w:val="center"/>
            </w:pPr>
            <w:r>
              <w:t>3,125%</w:t>
            </w:r>
          </w:p>
        </w:tc>
        <w:tc>
          <w:tcPr>
            <w:tcW w:w="1138" w:type="dxa"/>
            <w:vAlign w:val="center"/>
          </w:tcPr>
          <w:p w:rsidR="008906E1" w:rsidRDefault="00AB2E0C" w:rsidP="005506BC">
            <w:pPr>
              <w:pStyle w:val="af"/>
              <w:jc w:val="center"/>
            </w:pPr>
            <w:r>
              <w:t>9,375%</w:t>
            </w:r>
          </w:p>
        </w:tc>
        <w:tc>
          <w:tcPr>
            <w:tcW w:w="1138" w:type="dxa"/>
            <w:vAlign w:val="center"/>
          </w:tcPr>
          <w:p w:rsidR="008906E1" w:rsidRDefault="00AB2E0C" w:rsidP="005506BC">
            <w:pPr>
              <w:pStyle w:val="af"/>
              <w:jc w:val="center"/>
            </w:pPr>
            <w:r>
              <w:t>3,125%</w:t>
            </w:r>
          </w:p>
        </w:tc>
        <w:tc>
          <w:tcPr>
            <w:tcW w:w="1138" w:type="dxa"/>
            <w:vAlign w:val="center"/>
          </w:tcPr>
          <w:p w:rsidR="008906E1" w:rsidRDefault="00AB2E0C" w:rsidP="005506BC">
            <w:pPr>
              <w:pStyle w:val="af"/>
              <w:jc w:val="center"/>
            </w:pPr>
            <w:r>
              <w:t>-</w:t>
            </w:r>
          </w:p>
        </w:tc>
        <w:tc>
          <w:tcPr>
            <w:tcW w:w="1138" w:type="dxa"/>
            <w:vAlign w:val="center"/>
          </w:tcPr>
          <w:p w:rsidR="008906E1" w:rsidRDefault="00AB2E0C" w:rsidP="005506BC">
            <w:pPr>
              <w:pStyle w:val="af"/>
              <w:jc w:val="center"/>
            </w:pPr>
            <w:r>
              <w:t>3,125%</w:t>
            </w:r>
          </w:p>
        </w:tc>
        <w:tc>
          <w:tcPr>
            <w:tcW w:w="1138" w:type="dxa"/>
            <w:vAlign w:val="center"/>
          </w:tcPr>
          <w:p w:rsidR="008906E1" w:rsidRDefault="00AB2E0C" w:rsidP="005506BC">
            <w:pPr>
              <w:pStyle w:val="af"/>
              <w:jc w:val="center"/>
            </w:pPr>
            <w:r>
              <w:t>6,25%</w:t>
            </w:r>
          </w:p>
        </w:tc>
        <w:tc>
          <w:tcPr>
            <w:tcW w:w="1138" w:type="dxa"/>
            <w:vAlign w:val="center"/>
          </w:tcPr>
          <w:p w:rsidR="008906E1" w:rsidRDefault="00AB2E0C" w:rsidP="005506BC">
            <w:pPr>
              <w:pStyle w:val="af"/>
              <w:jc w:val="center"/>
            </w:pPr>
            <w:r>
              <w:t>3,125%</w:t>
            </w:r>
          </w:p>
        </w:tc>
        <w:tc>
          <w:tcPr>
            <w:tcW w:w="1138" w:type="dxa"/>
            <w:vAlign w:val="center"/>
          </w:tcPr>
          <w:p w:rsidR="008906E1" w:rsidRDefault="00AB2E0C" w:rsidP="005506BC">
            <w:pPr>
              <w:pStyle w:val="af"/>
              <w:jc w:val="center"/>
            </w:pPr>
            <w:r>
              <w:t>-</w:t>
            </w:r>
          </w:p>
        </w:tc>
      </w:tr>
      <w:tr w:rsidR="00912151" w:rsidTr="00AB2E0C">
        <w:tc>
          <w:tcPr>
            <w:tcW w:w="1136" w:type="dxa"/>
            <w:vAlign w:val="center"/>
          </w:tcPr>
          <w:p w:rsidR="008906E1" w:rsidRPr="00AB2E0C" w:rsidRDefault="00912151" w:rsidP="005506BC">
            <w:pPr>
              <w:pStyle w:val="af"/>
              <w:jc w:val="center"/>
              <w:rPr>
                <w:b/>
              </w:rPr>
            </w:pPr>
            <w:r w:rsidRPr="00AB2E0C">
              <w:rPr>
                <w:b/>
              </w:rPr>
              <w:t>2</w:t>
            </w:r>
          </w:p>
        </w:tc>
        <w:tc>
          <w:tcPr>
            <w:tcW w:w="1137" w:type="dxa"/>
            <w:vAlign w:val="center"/>
          </w:tcPr>
          <w:p w:rsidR="008906E1" w:rsidRDefault="00AB2E0C" w:rsidP="005506BC">
            <w:pPr>
              <w:pStyle w:val="af"/>
              <w:jc w:val="center"/>
            </w:pPr>
            <w:r>
              <w:t>15,625%</w:t>
            </w:r>
          </w:p>
        </w:tc>
        <w:tc>
          <w:tcPr>
            <w:tcW w:w="1136" w:type="dxa"/>
            <w:vAlign w:val="center"/>
          </w:tcPr>
          <w:p w:rsidR="008906E1" w:rsidRDefault="00AB2E0C" w:rsidP="005506BC">
            <w:pPr>
              <w:pStyle w:val="af"/>
              <w:jc w:val="center"/>
            </w:pPr>
            <w:r>
              <w:t>15,625%</w:t>
            </w:r>
          </w:p>
        </w:tc>
        <w:tc>
          <w:tcPr>
            <w:tcW w:w="1136" w:type="dxa"/>
            <w:vAlign w:val="center"/>
          </w:tcPr>
          <w:p w:rsidR="008906E1" w:rsidRDefault="00AB2E0C" w:rsidP="005506BC">
            <w:pPr>
              <w:pStyle w:val="af"/>
              <w:jc w:val="center"/>
            </w:pPr>
            <w:r>
              <w:t>15,625%</w:t>
            </w:r>
          </w:p>
        </w:tc>
        <w:tc>
          <w:tcPr>
            <w:tcW w:w="1137" w:type="dxa"/>
            <w:vAlign w:val="center"/>
          </w:tcPr>
          <w:p w:rsidR="008906E1" w:rsidRDefault="00AB2E0C" w:rsidP="005506BC">
            <w:pPr>
              <w:pStyle w:val="af"/>
              <w:jc w:val="center"/>
            </w:pPr>
            <w:r>
              <w:t>3,125%</w:t>
            </w:r>
          </w:p>
        </w:tc>
        <w:tc>
          <w:tcPr>
            <w:tcW w:w="1138" w:type="dxa"/>
            <w:vAlign w:val="center"/>
          </w:tcPr>
          <w:p w:rsidR="008906E1" w:rsidRDefault="00AB2E0C" w:rsidP="005506BC">
            <w:pPr>
              <w:pStyle w:val="af"/>
              <w:jc w:val="center"/>
            </w:pPr>
            <w:r>
              <w:t>9,375%</w:t>
            </w:r>
          </w:p>
        </w:tc>
        <w:tc>
          <w:tcPr>
            <w:tcW w:w="1138" w:type="dxa"/>
            <w:vAlign w:val="center"/>
          </w:tcPr>
          <w:p w:rsidR="008906E1" w:rsidRDefault="00AB2E0C" w:rsidP="005506BC">
            <w:pPr>
              <w:pStyle w:val="af"/>
              <w:jc w:val="center"/>
            </w:pPr>
            <w:r>
              <w:t>-</w:t>
            </w:r>
          </w:p>
        </w:tc>
        <w:tc>
          <w:tcPr>
            <w:tcW w:w="1138" w:type="dxa"/>
            <w:vAlign w:val="center"/>
          </w:tcPr>
          <w:p w:rsidR="008906E1" w:rsidRDefault="00AB2E0C" w:rsidP="005506BC">
            <w:pPr>
              <w:pStyle w:val="af"/>
              <w:jc w:val="center"/>
            </w:pPr>
            <w:r>
              <w:t>3,125%</w:t>
            </w:r>
          </w:p>
        </w:tc>
        <w:tc>
          <w:tcPr>
            <w:tcW w:w="1138" w:type="dxa"/>
            <w:vAlign w:val="center"/>
          </w:tcPr>
          <w:p w:rsidR="008906E1" w:rsidRDefault="00AB2E0C" w:rsidP="005506BC">
            <w:pPr>
              <w:pStyle w:val="af"/>
              <w:jc w:val="center"/>
            </w:pPr>
            <w:r>
              <w:t>3,125%</w:t>
            </w:r>
          </w:p>
        </w:tc>
        <w:tc>
          <w:tcPr>
            <w:tcW w:w="1138" w:type="dxa"/>
            <w:vAlign w:val="center"/>
          </w:tcPr>
          <w:p w:rsidR="008906E1" w:rsidRDefault="00AB2E0C" w:rsidP="005506BC">
            <w:pPr>
              <w:pStyle w:val="af"/>
              <w:jc w:val="center"/>
            </w:pPr>
            <w:r>
              <w:t>12,5%</w:t>
            </w:r>
          </w:p>
        </w:tc>
        <w:tc>
          <w:tcPr>
            <w:tcW w:w="1138" w:type="dxa"/>
            <w:vAlign w:val="center"/>
          </w:tcPr>
          <w:p w:rsidR="008906E1" w:rsidRDefault="00AB2E0C" w:rsidP="005506BC">
            <w:pPr>
              <w:pStyle w:val="af"/>
              <w:jc w:val="center"/>
            </w:pPr>
            <w:r>
              <w:t>3,125%</w:t>
            </w:r>
          </w:p>
        </w:tc>
        <w:tc>
          <w:tcPr>
            <w:tcW w:w="1138" w:type="dxa"/>
            <w:vAlign w:val="center"/>
          </w:tcPr>
          <w:p w:rsidR="008906E1" w:rsidRDefault="00AB2E0C" w:rsidP="005506BC">
            <w:pPr>
              <w:pStyle w:val="af"/>
              <w:jc w:val="center"/>
            </w:pPr>
            <w:r>
              <w:t>9,375%</w:t>
            </w:r>
          </w:p>
        </w:tc>
        <w:tc>
          <w:tcPr>
            <w:tcW w:w="1138" w:type="dxa"/>
            <w:vAlign w:val="center"/>
          </w:tcPr>
          <w:p w:rsidR="008906E1" w:rsidRDefault="00AB2E0C" w:rsidP="005506BC">
            <w:pPr>
              <w:pStyle w:val="af"/>
              <w:jc w:val="center"/>
            </w:pPr>
            <w:r>
              <w:t>9,375%</w:t>
            </w:r>
          </w:p>
        </w:tc>
      </w:tr>
      <w:tr w:rsidR="00912151" w:rsidTr="00AB2E0C">
        <w:tc>
          <w:tcPr>
            <w:tcW w:w="1136" w:type="dxa"/>
            <w:vAlign w:val="center"/>
          </w:tcPr>
          <w:p w:rsidR="008906E1" w:rsidRPr="00AB2E0C" w:rsidRDefault="00912151" w:rsidP="005506BC">
            <w:pPr>
              <w:pStyle w:val="af"/>
              <w:jc w:val="center"/>
              <w:rPr>
                <w:b/>
              </w:rPr>
            </w:pPr>
            <w:r w:rsidRPr="00AB2E0C">
              <w:rPr>
                <w:b/>
              </w:rPr>
              <w:t>3</w:t>
            </w:r>
          </w:p>
        </w:tc>
        <w:tc>
          <w:tcPr>
            <w:tcW w:w="1137" w:type="dxa"/>
            <w:vAlign w:val="center"/>
          </w:tcPr>
          <w:p w:rsidR="008906E1" w:rsidRDefault="00EC4EAD" w:rsidP="005506BC">
            <w:pPr>
              <w:pStyle w:val="af"/>
              <w:jc w:val="center"/>
            </w:pPr>
            <w:r>
              <w:t>15,625%</w:t>
            </w:r>
          </w:p>
        </w:tc>
        <w:tc>
          <w:tcPr>
            <w:tcW w:w="1136" w:type="dxa"/>
            <w:vAlign w:val="center"/>
          </w:tcPr>
          <w:p w:rsidR="008906E1" w:rsidRDefault="00116514" w:rsidP="005506BC">
            <w:pPr>
              <w:pStyle w:val="af"/>
              <w:jc w:val="center"/>
            </w:pPr>
            <w:r>
              <w:t>12,5%</w:t>
            </w:r>
          </w:p>
        </w:tc>
        <w:tc>
          <w:tcPr>
            <w:tcW w:w="1136" w:type="dxa"/>
            <w:vAlign w:val="center"/>
          </w:tcPr>
          <w:p w:rsidR="008906E1" w:rsidRDefault="00116514" w:rsidP="005506BC">
            <w:pPr>
              <w:pStyle w:val="af"/>
              <w:jc w:val="center"/>
            </w:pPr>
            <w:r>
              <w:t>12,5%</w:t>
            </w:r>
          </w:p>
        </w:tc>
        <w:tc>
          <w:tcPr>
            <w:tcW w:w="1137" w:type="dxa"/>
            <w:vAlign w:val="center"/>
          </w:tcPr>
          <w:p w:rsidR="008906E1" w:rsidRDefault="00116514" w:rsidP="005506BC">
            <w:pPr>
              <w:pStyle w:val="af"/>
              <w:jc w:val="center"/>
            </w:pPr>
            <w:r>
              <w:t>3,125%</w:t>
            </w:r>
          </w:p>
        </w:tc>
        <w:tc>
          <w:tcPr>
            <w:tcW w:w="1138" w:type="dxa"/>
            <w:vAlign w:val="center"/>
          </w:tcPr>
          <w:p w:rsidR="008906E1" w:rsidRDefault="00116514" w:rsidP="005506BC">
            <w:pPr>
              <w:pStyle w:val="af"/>
              <w:jc w:val="center"/>
            </w:pPr>
            <w:r>
              <w:t>-</w:t>
            </w:r>
          </w:p>
        </w:tc>
        <w:tc>
          <w:tcPr>
            <w:tcW w:w="1138" w:type="dxa"/>
            <w:vAlign w:val="center"/>
          </w:tcPr>
          <w:p w:rsidR="008906E1" w:rsidRDefault="00116514" w:rsidP="005506BC">
            <w:pPr>
              <w:pStyle w:val="af"/>
              <w:jc w:val="center"/>
            </w:pPr>
            <w:r>
              <w:t>3,125%</w:t>
            </w:r>
          </w:p>
        </w:tc>
        <w:tc>
          <w:tcPr>
            <w:tcW w:w="1138" w:type="dxa"/>
            <w:vAlign w:val="center"/>
          </w:tcPr>
          <w:p w:rsidR="008906E1" w:rsidRDefault="00116514" w:rsidP="005506BC">
            <w:pPr>
              <w:pStyle w:val="af"/>
              <w:jc w:val="center"/>
            </w:pPr>
            <w:r>
              <w:t>-</w:t>
            </w:r>
          </w:p>
        </w:tc>
        <w:tc>
          <w:tcPr>
            <w:tcW w:w="1138" w:type="dxa"/>
            <w:vAlign w:val="center"/>
          </w:tcPr>
          <w:p w:rsidR="008906E1" w:rsidRDefault="00116514" w:rsidP="005506BC">
            <w:pPr>
              <w:pStyle w:val="af"/>
              <w:jc w:val="center"/>
            </w:pPr>
            <w:r>
              <w:t>9,375%</w:t>
            </w:r>
          </w:p>
        </w:tc>
        <w:tc>
          <w:tcPr>
            <w:tcW w:w="1138" w:type="dxa"/>
            <w:vAlign w:val="center"/>
          </w:tcPr>
          <w:p w:rsidR="008906E1" w:rsidRDefault="00116514" w:rsidP="005506BC">
            <w:pPr>
              <w:pStyle w:val="af"/>
              <w:jc w:val="center"/>
            </w:pPr>
            <w:r>
              <w:t>3,125%</w:t>
            </w:r>
          </w:p>
        </w:tc>
        <w:tc>
          <w:tcPr>
            <w:tcW w:w="1138" w:type="dxa"/>
            <w:vAlign w:val="center"/>
          </w:tcPr>
          <w:p w:rsidR="008906E1" w:rsidRDefault="00116514" w:rsidP="005506BC">
            <w:pPr>
              <w:pStyle w:val="af"/>
              <w:jc w:val="center"/>
            </w:pPr>
            <w:r>
              <w:t>15,625%</w:t>
            </w:r>
          </w:p>
        </w:tc>
        <w:tc>
          <w:tcPr>
            <w:tcW w:w="1138" w:type="dxa"/>
            <w:vAlign w:val="center"/>
          </w:tcPr>
          <w:p w:rsidR="008906E1" w:rsidRDefault="00116514" w:rsidP="005506BC">
            <w:pPr>
              <w:pStyle w:val="af"/>
              <w:jc w:val="center"/>
            </w:pPr>
            <w:r>
              <w:t>9,375%</w:t>
            </w:r>
          </w:p>
        </w:tc>
        <w:tc>
          <w:tcPr>
            <w:tcW w:w="1138" w:type="dxa"/>
            <w:vAlign w:val="center"/>
          </w:tcPr>
          <w:p w:rsidR="008906E1" w:rsidRDefault="00116514" w:rsidP="005506BC">
            <w:pPr>
              <w:pStyle w:val="af"/>
              <w:jc w:val="center"/>
            </w:pPr>
            <w:r>
              <w:t>15,625%</w:t>
            </w:r>
          </w:p>
        </w:tc>
      </w:tr>
      <w:tr w:rsidR="00912151" w:rsidTr="00F004B2">
        <w:tc>
          <w:tcPr>
            <w:tcW w:w="1136" w:type="dxa"/>
            <w:vAlign w:val="center"/>
          </w:tcPr>
          <w:p w:rsidR="008906E1" w:rsidRPr="00AB2E0C" w:rsidRDefault="00912151" w:rsidP="005506BC">
            <w:pPr>
              <w:pStyle w:val="af"/>
              <w:jc w:val="center"/>
              <w:rPr>
                <w:b/>
              </w:rPr>
            </w:pPr>
            <w:r w:rsidRPr="00AB2E0C">
              <w:rPr>
                <w:b/>
              </w:rPr>
              <w:t>4</w:t>
            </w:r>
          </w:p>
        </w:tc>
        <w:tc>
          <w:tcPr>
            <w:tcW w:w="1137" w:type="dxa"/>
            <w:vAlign w:val="center"/>
          </w:tcPr>
          <w:p w:rsidR="008906E1" w:rsidRDefault="00116514" w:rsidP="005506BC">
            <w:pPr>
              <w:pStyle w:val="af"/>
              <w:jc w:val="center"/>
            </w:pPr>
            <w:r>
              <w:t>3,125%</w:t>
            </w:r>
          </w:p>
        </w:tc>
        <w:tc>
          <w:tcPr>
            <w:tcW w:w="1136" w:type="dxa"/>
            <w:shd w:val="clear" w:color="auto" w:fill="auto"/>
            <w:vAlign w:val="center"/>
          </w:tcPr>
          <w:p w:rsidR="008906E1" w:rsidRPr="00F004B2" w:rsidRDefault="00116514" w:rsidP="005506BC">
            <w:pPr>
              <w:pStyle w:val="af"/>
              <w:jc w:val="center"/>
            </w:pPr>
            <w:r w:rsidRPr="00F004B2">
              <w:t>21,875%</w:t>
            </w:r>
          </w:p>
        </w:tc>
        <w:tc>
          <w:tcPr>
            <w:tcW w:w="1136" w:type="dxa"/>
            <w:vAlign w:val="center"/>
          </w:tcPr>
          <w:p w:rsidR="008906E1" w:rsidRDefault="00116514" w:rsidP="005506BC">
            <w:pPr>
              <w:pStyle w:val="af"/>
              <w:jc w:val="center"/>
            </w:pPr>
            <w:r>
              <w:t>-</w:t>
            </w:r>
          </w:p>
        </w:tc>
        <w:tc>
          <w:tcPr>
            <w:tcW w:w="1137" w:type="dxa"/>
            <w:vAlign w:val="center"/>
          </w:tcPr>
          <w:p w:rsidR="008906E1" w:rsidRDefault="00116514" w:rsidP="005506BC">
            <w:pPr>
              <w:pStyle w:val="af"/>
              <w:jc w:val="center"/>
            </w:pPr>
            <w:r>
              <w:t>12,5%</w:t>
            </w:r>
          </w:p>
        </w:tc>
        <w:tc>
          <w:tcPr>
            <w:tcW w:w="1138" w:type="dxa"/>
            <w:vAlign w:val="center"/>
          </w:tcPr>
          <w:p w:rsidR="008906E1" w:rsidRDefault="00116514" w:rsidP="005506BC">
            <w:pPr>
              <w:pStyle w:val="af"/>
              <w:jc w:val="center"/>
            </w:pPr>
            <w:r>
              <w:t>12,5%</w:t>
            </w:r>
          </w:p>
        </w:tc>
        <w:tc>
          <w:tcPr>
            <w:tcW w:w="1138" w:type="dxa"/>
            <w:vAlign w:val="center"/>
          </w:tcPr>
          <w:p w:rsidR="008906E1" w:rsidRDefault="00116514" w:rsidP="005506BC">
            <w:pPr>
              <w:pStyle w:val="af"/>
              <w:jc w:val="center"/>
            </w:pPr>
            <w:r>
              <w:t>3,125%</w:t>
            </w:r>
          </w:p>
        </w:tc>
        <w:tc>
          <w:tcPr>
            <w:tcW w:w="1138" w:type="dxa"/>
            <w:vAlign w:val="center"/>
          </w:tcPr>
          <w:p w:rsidR="008906E1" w:rsidRDefault="00116514" w:rsidP="005506BC">
            <w:pPr>
              <w:pStyle w:val="af"/>
              <w:jc w:val="center"/>
            </w:pPr>
            <w:r>
              <w:t>6,25%</w:t>
            </w:r>
          </w:p>
        </w:tc>
        <w:tc>
          <w:tcPr>
            <w:tcW w:w="1138" w:type="dxa"/>
            <w:vAlign w:val="center"/>
          </w:tcPr>
          <w:p w:rsidR="008906E1" w:rsidRDefault="00116514" w:rsidP="005506BC">
            <w:pPr>
              <w:pStyle w:val="af"/>
              <w:jc w:val="center"/>
            </w:pPr>
            <w:r>
              <w:t>6,25%</w:t>
            </w:r>
          </w:p>
        </w:tc>
        <w:tc>
          <w:tcPr>
            <w:tcW w:w="1138" w:type="dxa"/>
            <w:vAlign w:val="center"/>
          </w:tcPr>
          <w:p w:rsidR="008906E1" w:rsidRDefault="00116514" w:rsidP="005506BC">
            <w:pPr>
              <w:pStyle w:val="af"/>
              <w:jc w:val="center"/>
            </w:pPr>
            <w:r>
              <w:t>6,25%</w:t>
            </w:r>
          </w:p>
        </w:tc>
        <w:tc>
          <w:tcPr>
            <w:tcW w:w="1138" w:type="dxa"/>
            <w:vAlign w:val="center"/>
          </w:tcPr>
          <w:p w:rsidR="008906E1" w:rsidRDefault="00116514" w:rsidP="005506BC">
            <w:pPr>
              <w:pStyle w:val="af"/>
              <w:jc w:val="center"/>
            </w:pPr>
            <w:r>
              <w:t>9,375%</w:t>
            </w:r>
          </w:p>
        </w:tc>
        <w:tc>
          <w:tcPr>
            <w:tcW w:w="1138" w:type="dxa"/>
            <w:vAlign w:val="center"/>
          </w:tcPr>
          <w:p w:rsidR="008906E1" w:rsidRDefault="00116514" w:rsidP="005506BC">
            <w:pPr>
              <w:pStyle w:val="af"/>
              <w:jc w:val="center"/>
            </w:pPr>
            <w:r>
              <w:t>12,5%</w:t>
            </w:r>
          </w:p>
        </w:tc>
        <w:tc>
          <w:tcPr>
            <w:tcW w:w="1138" w:type="dxa"/>
            <w:vAlign w:val="center"/>
          </w:tcPr>
          <w:p w:rsidR="008906E1" w:rsidRDefault="00116514" w:rsidP="005506BC">
            <w:pPr>
              <w:pStyle w:val="af"/>
              <w:jc w:val="center"/>
            </w:pPr>
            <w:r>
              <w:t>6,25%</w:t>
            </w:r>
          </w:p>
        </w:tc>
      </w:tr>
      <w:tr w:rsidR="00912151" w:rsidTr="00AB2E0C">
        <w:tc>
          <w:tcPr>
            <w:tcW w:w="1136" w:type="dxa"/>
            <w:vAlign w:val="center"/>
          </w:tcPr>
          <w:p w:rsidR="008906E1" w:rsidRPr="00AB2E0C" w:rsidRDefault="00912151" w:rsidP="005506BC">
            <w:pPr>
              <w:pStyle w:val="af"/>
              <w:jc w:val="center"/>
              <w:rPr>
                <w:b/>
              </w:rPr>
            </w:pPr>
            <w:r w:rsidRPr="00AB2E0C">
              <w:rPr>
                <w:b/>
              </w:rPr>
              <w:t>5</w:t>
            </w:r>
          </w:p>
        </w:tc>
        <w:tc>
          <w:tcPr>
            <w:tcW w:w="1137" w:type="dxa"/>
            <w:vAlign w:val="center"/>
          </w:tcPr>
          <w:p w:rsidR="008906E1" w:rsidRDefault="00653DF8" w:rsidP="005506BC">
            <w:pPr>
              <w:pStyle w:val="af"/>
              <w:jc w:val="center"/>
            </w:pPr>
            <w:r>
              <w:t>-</w:t>
            </w:r>
          </w:p>
        </w:tc>
        <w:tc>
          <w:tcPr>
            <w:tcW w:w="1136" w:type="dxa"/>
            <w:vAlign w:val="center"/>
          </w:tcPr>
          <w:p w:rsidR="008906E1" w:rsidRDefault="00653DF8" w:rsidP="005506BC">
            <w:pPr>
              <w:pStyle w:val="af"/>
              <w:jc w:val="center"/>
            </w:pPr>
            <w:r>
              <w:t>9,375%</w:t>
            </w:r>
          </w:p>
        </w:tc>
        <w:tc>
          <w:tcPr>
            <w:tcW w:w="1136" w:type="dxa"/>
            <w:vAlign w:val="center"/>
          </w:tcPr>
          <w:p w:rsidR="008906E1" w:rsidRDefault="00653DF8" w:rsidP="005506BC">
            <w:pPr>
              <w:pStyle w:val="af"/>
              <w:jc w:val="center"/>
            </w:pPr>
            <w:r>
              <w:t>9,375%</w:t>
            </w:r>
          </w:p>
        </w:tc>
        <w:tc>
          <w:tcPr>
            <w:tcW w:w="1137" w:type="dxa"/>
            <w:vAlign w:val="center"/>
          </w:tcPr>
          <w:p w:rsidR="008906E1" w:rsidRDefault="00653DF8" w:rsidP="005506BC">
            <w:pPr>
              <w:pStyle w:val="af"/>
              <w:jc w:val="center"/>
            </w:pPr>
            <w:r>
              <w:t>12,5%</w:t>
            </w:r>
          </w:p>
        </w:tc>
        <w:tc>
          <w:tcPr>
            <w:tcW w:w="1138" w:type="dxa"/>
            <w:vAlign w:val="center"/>
          </w:tcPr>
          <w:p w:rsidR="008906E1" w:rsidRDefault="00653DF8" w:rsidP="005506BC">
            <w:pPr>
              <w:pStyle w:val="af"/>
              <w:jc w:val="center"/>
            </w:pPr>
            <w:r>
              <w:t>15,625%</w:t>
            </w:r>
          </w:p>
        </w:tc>
        <w:tc>
          <w:tcPr>
            <w:tcW w:w="1138" w:type="dxa"/>
            <w:vAlign w:val="center"/>
          </w:tcPr>
          <w:p w:rsidR="008906E1" w:rsidRDefault="00653DF8" w:rsidP="005506BC">
            <w:pPr>
              <w:pStyle w:val="af"/>
              <w:jc w:val="center"/>
            </w:pPr>
            <w:r>
              <w:t>3,125%</w:t>
            </w:r>
          </w:p>
        </w:tc>
        <w:tc>
          <w:tcPr>
            <w:tcW w:w="1138" w:type="dxa"/>
            <w:vAlign w:val="center"/>
          </w:tcPr>
          <w:p w:rsidR="008906E1" w:rsidRDefault="00653DF8" w:rsidP="005506BC">
            <w:pPr>
              <w:pStyle w:val="af"/>
              <w:jc w:val="center"/>
            </w:pPr>
            <w:r>
              <w:t>9,375%</w:t>
            </w:r>
          </w:p>
        </w:tc>
        <w:tc>
          <w:tcPr>
            <w:tcW w:w="1138" w:type="dxa"/>
            <w:vAlign w:val="center"/>
          </w:tcPr>
          <w:p w:rsidR="008906E1" w:rsidRDefault="00653DF8" w:rsidP="005506BC">
            <w:pPr>
              <w:pStyle w:val="af"/>
              <w:jc w:val="center"/>
            </w:pPr>
            <w:r>
              <w:t>6,25%</w:t>
            </w:r>
          </w:p>
        </w:tc>
        <w:tc>
          <w:tcPr>
            <w:tcW w:w="1138" w:type="dxa"/>
            <w:vAlign w:val="center"/>
          </w:tcPr>
          <w:p w:rsidR="008906E1" w:rsidRDefault="00653DF8" w:rsidP="005506BC">
            <w:pPr>
              <w:pStyle w:val="af"/>
              <w:jc w:val="center"/>
            </w:pPr>
            <w:r>
              <w:t>-</w:t>
            </w:r>
          </w:p>
        </w:tc>
        <w:tc>
          <w:tcPr>
            <w:tcW w:w="1138" w:type="dxa"/>
            <w:vAlign w:val="center"/>
          </w:tcPr>
          <w:p w:rsidR="008906E1" w:rsidRDefault="00653DF8" w:rsidP="005506BC">
            <w:pPr>
              <w:pStyle w:val="af"/>
              <w:jc w:val="center"/>
            </w:pPr>
            <w:r>
              <w:t>12,5%</w:t>
            </w:r>
          </w:p>
        </w:tc>
        <w:tc>
          <w:tcPr>
            <w:tcW w:w="1138" w:type="dxa"/>
            <w:vAlign w:val="center"/>
          </w:tcPr>
          <w:p w:rsidR="008906E1" w:rsidRDefault="00653DF8" w:rsidP="005506BC">
            <w:pPr>
              <w:pStyle w:val="af"/>
              <w:jc w:val="center"/>
            </w:pPr>
            <w:r>
              <w:t>6,25%</w:t>
            </w:r>
          </w:p>
        </w:tc>
        <w:tc>
          <w:tcPr>
            <w:tcW w:w="1138" w:type="dxa"/>
            <w:vAlign w:val="center"/>
          </w:tcPr>
          <w:p w:rsidR="008906E1" w:rsidRDefault="00653DF8" w:rsidP="005506BC">
            <w:pPr>
              <w:pStyle w:val="af"/>
              <w:jc w:val="center"/>
            </w:pPr>
            <w:r>
              <w:t>15,625%</w:t>
            </w:r>
          </w:p>
        </w:tc>
      </w:tr>
      <w:tr w:rsidR="00912151" w:rsidTr="003315A4">
        <w:tc>
          <w:tcPr>
            <w:tcW w:w="1136" w:type="dxa"/>
            <w:vAlign w:val="center"/>
          </w:tcPr>
          <w:p w:rsidR="008906E1" w:rsidRPr="00AB2E0C" w:rsidRDefault="00912151" w:rsidP="005506BC">
            <w:pPr>
              <w:pStyle w:val="af"/>
              <w:jc w:val="center"/>
              <w:rPr>
                <w:b/>
              </w:rPr>
            </w:pPr>
            <w:r w:rsidRPr="00AB2E0C">
              <w:rPr>
                <w:b/>
              </w:rPr>
              <w:t>6</w:t>
            </w:r>
          </w:p>
        </w:tc>
        <w:tc>
          <w:tcPr>
            <w:tcW w:w="1137" w:type="dxa"/>
            <w:vAlign w:val="center"/>
          </w:tcPr>
          <w:p w:rsidR="008906E1" w:rsidRDefault="00653DF8" w:rsidP="005506BC">
            <w:pPr>
              <w:pStyle w:val="af"/>
              <w:jc w:val="center"/>
            </w:pPr>
            <w:r>
              <w:t>9,375%</w:t>
            </w:r>
          </w:p>
        </w:tc>
        <w:tc>
          <w:tcPr>
            <w:tcW w:w="1136" w:type="dxa"/>
            <w:vAlign w:val="center"/>
          </w:tcPr>
          <w:p w:rsidR="008906E1" w:rsidRDefault="00653DF8" w:rsidP="005506BC">
            <w:pPr>
              <w:pStyle w:val="af"/>
              <w:jc w:val="center"/>
            </w:pPr>
            <w:r>
              <w:t>9,375%</w:t>
            </w:r>
          </w:p>
        </w:tc>
        <w:tc>
          <w:tcPr>
            <w:tcW w:w="1136" w:type="dxa"/>
            <w:vAlign w:val="center"/>
          </w:tcPr>
          <w:p w:rsidR="008906E1" w:rsidRDefault="00653DF8" w:rsidP="005506BC">
            <w:pPr>
              <w:pStyle w:val="af"/>
              <w:jc w:val="center"/>
            </w:pPr>
            <w:r>
              <w:t>12,5%</w:t>
            </w:r>
          </w:p>
        </w:tc>
        <w:tc>
          <w:tcPr>
            <w:tcW w:w="1137" w:type="dxa"/>
            <w:vAlign w:val="center"/>
          </w:tcPr>
          <w:p w:rsidR="008906E1" w:rsidRDefault="00653DF8" w:rsidP="005506BC">
            <w:pPr>
              <w:pStyle w:val="af"/>
              <w:jc w:val="center"/>
            </w:pPr>
            <w:r>
              <w:t>6,25%</w:t>
            </w:r>
          </w:p>
        </w:tc>
        <w:tc>
          <w:tcPr>
            <w:tcW w:w="1138" w:type="dxa"/>
            <w:vAlign w:val="center"/>
          </w:tcPr>
          <w:p w:rsidR="008906E1" w:rsidRDefault="00653DF8" w:rsidP="005506BC">
            <w:pPr>
              <w:pStyle w:val="af"/>
              <w:jc w:val="center"/>
            </w:pPr>
            <w:r>
              <w:t>12,5%</w:t>
            </w:r>
          </w:p>
        </w:tc>
        <w:tc>
          <w:tcPr>
            <w:tcW w:w="1138" w:type="dxa"/>
            <w:shd w:val="clear" w:color="auto" w:fill="auto"/>
            <w:vAlign w:val="center"/>
          </w:tcPr>
          <w:p w:rsidR="008906E1" w:rsidRPr="003315A4" w:rsidRDefault="00653DF8" w:rsidP="005506BC">
            <w:pPr>
              <w:pStyle w:val="af"/>
              <w:jc w:val="center"/>
            </w:pPr>
            <w:r w:rsidRPr="003315A4">
              <w:t>18,75%</w:t>
            </w:r>
          </w:p>
        </w:tc>
        <w:tc>
          <w:tcPr>
            <w:tcW w:w="1138" w:type="dxa"/>
            <w:vAlign w:val="center"/>
          </w:tcPr>
          <w:p w:rsidR="008906E1" w:rsidRDefault="00653DF8" w:rsidP="005506BC">
            <w:pPr>
              <w:pStyle w:val="af"/>
              <w:jc w:val="center"/>
            </w:pPr>
            <w:r>
              <w:t>9,375%</w:t>
            </w:r>
          </w:p>
        </w:tc>
        <w:tc>
          <w:tcPr>
            <w:tcW w:w="1138" w:type="dxa"/>
            <w:vAlign w:val="center"/>
          </w:tcPr>
          <w:p w:rsidR="008906E1" w:rsidRDefault="00653DF8" w:rsidP="005506BC">
            <w:pPr>
              <w:pStyle w:val="af"/>
              <w:jc w:val="center"/>
            </w:pPr>
            <w:r>
              <w:t>9,375%</w:t>
            </w:r>
          </w:p>
        </w:tc>
        <w:tc>
          <w:tcPr>
            <w:tcW w:w="1138" w:type="dxa"/>
            <w:vAlign w:val="center"/>
          </w:tcPr>
          <w:p w:rsidR="008906E1" w:rsidRDefault="00653DF8" w:rsidP="005506BC">
            <w:pPr>
              <w:pStyle w:val="af"/>
              <w:jc w:val="center"/>
            </w:pPr>
            <w:r>
              <w:t>3,125%</w:t>
            </w:r>
          </w:p>
        </w:tc>
        <w:tc>
          <w:tcPr>
            <w:tcW w:w="1138" w:type="dxa"/>
            <w:vAlign w:val="center"/>
          </w:tcPr>
          <w:p w:rsidR="008906E1" w:rsidRDefault="00653DF8" w:rsidP="005506BC">
            <w:pPr>
              <w:pStyle w:val="af"/>
              <w:jc w:val="center"/>
            </w:pPr>
            <w:r>
              <w:t>9,375%</w:t>
            </w:r>
          </w:p>
        </w:tc>
        <w:tc>
          <w:tcPr>
            <w:tcW w:w="1138" w:type="dxa"/>
            <w:vAlign w:val="center"/>
          </w:tcPr>
          <w:p w:rsidR="008906E1" w:rsidRDefault="00653DF8" w:rsidP="005506BC">
            <w:pPr>
              <w:pStyle w:val="af"/>
              <w:jc w:val="center"/>
            </w:pPr>
            <w:r>
              <w:t>-</w:t>
            </w:r>
          </w:p>
        </w:tc>
        <w:tc>
          <w:tcPr>
            <w:tcW w:w="1138" w:type="dxa"/>
            <w:vAlign w:val="center"/>
          </w:tcPr>
          <w:p w:rsidR="008906E1" w:rsidRDefault="00653DF8" w:rsidP="005506BC">
            <w:pPr>
              <w:pStyle w:val="af"/>
              <w:jc w:val="center"/>
            </w:pPr>
            <w:r>
              <w:t>-</w:t>
            </w:r>
          </w:p>
        </w:tc>
      </w:tr>
      <w:tr w:rsidR="00912151" w:rsidTr="00AB2E0C">
        <w:tc>
          <w:tcPr>
            <w:tcW w:w="1136" w:type="dxa"/>
            <w:vAlign w:val="center"/>
          </w:tcPr>
          <w:p w:rsidR="008906E1" w:rsidRPr="00AB2E0C" w:rsidRDefault="00912151" w:rsidP="005506BC">
            <w:pPr>
              <w:pStyle w:val="af"/>
              <w:jc w:val="center"/>
              <w:rPr>
                <w:b/>
              </w:rPr>
            </w:pPr>
            <w:r w:rsidRPr="00AB2E0C">
              <w:rPr>
                <w:b/>
              </w:rPr>
              <w:t>7</w:t>
            </w:r>
          </w:p>
        </w:tc>
        <w:tc>
          <w:tcPr>
            <w:tcW w:w="1137" w:type="dxa"/>
            <w:vAlign w:val="center"/>
          </w:tcPr>
          <w:p w:rsidR="008906E1" w:rsidRDefault="00653DF8" w:rsidP="005506BC">
            <w:pPr>
              <w:pStyle w:val="af"/>
              <w:jc w:val="center"/>
            </w:pPr>
            <w:r>
              <w:t>6,25%</w:t>
            </w:r>
          </w:p>
        </w:tc>
        <w:tc>
          <w:tcPr>
            <w:tcW w:w="1136" w:type="dxa"/>
            <w:vAlign w:val="center"/>
          </w:tcPr>
          <w:p w:rsidR="008906E1" w:rsidRDefault="00653DF8" w:rsidP="005506BC">
            <w:pPr>
              <w:pStyle w:val="af"/>
              <w:jc w:val="center"/>
            </w:pPr>
            <w:r>
              <w:t>6,25%</w:t>
            </w:r>
          </w:p>
        </w:tc>
        <w:tc>
          <w:tcPr>
            <w:tcW w:w="1136" w:type="dxa"/>
            <w:vAlign w:val="center"/>
          </w:tcPr>
          <w:p w:rsidR="008906E1" w:rsidRDefault="00653DF8" w:rsidP="005506BC">
            <w:pPr>
              <w:pStyle w:val="af"/>
              <w:jc w:val="center"/>
            </w:pPr>
            <w:r>
              <w:t>6,25%</w:t>
            </w:r>
          </w:p>
        </w:tc>
        <w:tc>
          <w:tcPr>
            <w:tcW w:w="1137" w:type="dxa"/>
            <w:vAlign w:val="center"/>
          </w:tcPr>
          <w:p w:rsidR="008906E1" w:rsidRDefault="00653DF8" w:rsidP="005506BC">
            <w:pPr>
              <w:pStyle w:val="af"/>
              <w:jc w:val="center"/>
            </w:pPr>
            <w:r>
              <w:t>9,375%</w:t>
            </w:r>
          </w:p>
        </w:tc>
        <w:tc>
          <w:tcPr>
            <w:tcW w:w="1138" w:type="dxa"/>
            <w:vAlign w:val="center"/>
          </w:tcPr>
          <w:p w:rsidR="008906E1" w:rsidRDefault="00653DF8" w:rsidP="005506BC">
            <w:pPr>
              <w:pStyle w:val="af"/>
              <w:jc w:val="center"/>
            </w:pPr>
            <w:r>
              <w:t>6,25%</w:t>
            </w:r>
          </w:p>
        </w:tc>
        <w:tc>
          <w:tcPr>
            <w:tcW w:w="1138" w:type="dxa"/>
            <w:vAlign w:val="center"/>
          </w:tcPr>
          <w:p w:rsidR="008906E1" w:rsidRDefault="00653DF8" w:rsidP="005506BC">
            <w:pPr>
              <w:pStyle w:val="af"/>
              <w:jc w:val="center"/>
            </w:pPr>
            <w:r>
              <w:t>15,625%</w:t>
            </w:r>
          </w:p>
        </w:tc>
        <w:tc>
          <w:tcPr>
            <w:tcW w:w="1138" w:type="dxa"/>
            <w:vAlign w:val="center"/>
          </w:tcPr>
          <w:p w:rsidR="008906E1" w:rsidRDefault="00653DF8" w:rsidP="005506BC">
            <w:pPr>
              <w:pStyle w:val="af"/>
              <w:jc w:val="center"/>
            </w:pPr>
            <w:r>
              <w:t>15,625%</w:t>
            </w:r>
          </w:p>
        </w:tc>
        <w:tc>
          <w:tcPr>
            <w:tcW w:w="1138" w:type="dxa"/>
            <w:vAlign w:val="center"/>
          </w:tcPr>
          <w:p w:rsidR="008906E1" w:rsidRDefault="00653DF8" w:rsidP="005506BC">
            <w:pPr>
              <w:pStyle w:val="af"/>
              <w:jc w:val="center"/>
            </w:pPr>
            <w:r>
              <w:t>6,25%</w:t>
            </w:r>
          </w:p>
        </w:tc>
        <w:tc>
          <w:tcPr>
            <w:tcW w:w="1138" w:type="dxa"/>
            <w:vAlign w:val="center"/>
          </w:tcPr>
          <w:p w:rsidR="008906E1" w:rsidRDefault="00653DF8" w:rsidP="005506BC">
            <w:pPr>
              <w:pStyle w:val="af"/>
              <w:jc w:val="center"/>
            </w:pPr>
            <w:r>
              <w:t>9,375%</w:t>
            </w:r>
          </w:p>
        </w:tc>
        <w:tc>
          <w:tcPr>
            <w:tcW w:w="1138" w:type="dxa"/>
            <w:vAlign w:val="center"/>
          </w:tcPr>
          <w:p w:rsidR="008906E1" w:rsidRDefault="00653DF8" w:rsidP="005506BC">
            <w:pPr>
              <w:pStyle w:val="af"/>
              <w:jc w:val="center"/>
            </w:pPr>
            <w:r>
              <w:t>3,125%</w:t>
            </w:r>
          </w:p>
        </w:tc>
        <w:tc>
          <w:tcPr>
            <w:tcW w:w="1138" w:type="dxa"/>
            <w:vAlign w:val="center"/>
          </w:tcPr>
          <w:p w:rsidR="008906E1" w:rsidRDefault="00653DF8" w:rsidP="005506BC">
            <w:pPr>
              <w:pStyle w:val="af"/>
              <w:jc w:val="center"/>
            </w:pPr>
            <w:r>
              <w:t>12,5%</w:t>
            </w:r>
          </w:p>
        </w:tc>
        <w:tc>
          <w:tcPr>
            <w:tcW w:w="1138" w:type="dxa"/>
            <w:vAlign w:val="center"/>
          </w:tcPr>
          <w:p w:rsidR="008906E1" w:rsidRDefault="00653DF8" w:rsidP="005506BC">
            <w:pPr>
              <w:pStyle w:val="af"/>
              <w:jc w:val="center"/>
            </w:pPr>
            <w:r>
              <w:t>3,125%</w:t>
            </w:r>
          </w:p>
        </w:tc>
      </w:tr>
      <w:tr w:rsidR="00912151" w:rsidTr="00243944">
        <w:tc>
          <w:tcPr>
            <w:tcW w:w="1136" w:type="dxa"/>
            <w:vAlign w:val="center"/>
          </w:tcPr>
          <w:p w:rsidR="008906E1" w:rsidRPr="00AB2E0C" w:rsidRDefault="00912151" w:rsidP="005506BC">
            <w:pPr>
              <w:pStyle w:val="af"/>
              <w:jc w:val="center"/>
              <w:rPr>
                <w:b/>
              </w:rPr>
            </w:pPr>
            <w:r w:rsidRPr="00AB2E0C">
              <w:rPr>
                <w:b/>
              </w:rPr>
              <w:t>8</w:t>
            </w:r>
          </w:p>
        </w:tc>
        <w:tc>
          <w:tcPr>
            <w:tcW w:w="1137" w:type="dxa"/>
            <w:vAlign w:val="center"/>
          </w:tcPr>
          <w:p w:rsidR="008906E1" w:rsidRDefault="00EB1D4F" w:rsidP="005506BC">
            <w:pPr>
              <w:pStyle w:val="af"/>
              <w:jc w:val="center"/>
            </w:pPr>
            <w:r>
              <w:t>12,5%</w:t>
            </w:r>
          </w:p>
        </w:tc>
        <w:tc>
          <w:tcPr>
            <w:tcW w:w="1136" w:type="dxa"/>
            <w:vAlign w:val="center"/>
          </w:tcPr>
          <w:p w:rsidR="008906E1" w:rsidRDefault="00EB1D4F" w:rsidP="005506BC">
            <w:pPr>
              <w:pStyle w:val="af"/>
              <w:jc w:val="center"/>
            </w:pPr>
            <w:r>
              <w:t>15,625%</w:t>
            </w:r>
          </w:p>
        </w:tc>
        <w:tc>
          <w:tcPr>
            <w:tcW w:w="1136" w:type="dxa"/>
            <w:vAlign w:val="center"/>
          </w:tcPr>
          <w:p w:rsidR="008906E1" w:rsidRDefault="00EB1D4F" w:rsidP="005506BC">
            <w:pPr>
              <w:pStyle w:val="af"/>
              <w:jc w:val="center"/>
            </w:pPr>
            <w:r>
              <w:t>-</w:t>
            </w:r>
          </w:p>
        </w:tc>
        <w:tc>
          <w:tcPr>
            <w:tcW w:w="1137" w:type="dxa"/>
            <w:vAlign w:val="center"/>
          </w:tcPr>
          <w:p w:rsidR="008906E1" w:rsidRDefault="00EB1D4F" w:rsidP="005506BC">
            <w:pPr>
              <w:pStyle w:val="af"/>
              <w:jc w:val="center"/>
            </w:pPr>
            <w:r>
              <w:t>-</w:t>
            </w:r>
          </w:p>
        </w:tc>
        <w:tc>
          <w:tcPr>
            <w:tcW w:w="1138" w:type="dxa"/>
            <w:vAlign w:val="center"/>
          </w:tcPr>
          <w:p w:rsidR="008906E1" w:rsidRDefault="00EB1D4F" w:rsidP="005506BC">
            <w:pPr>
              <w:pStyle w:val="af"/>
              <w:jc w:val="center"/>
            </w:pPr>
            <w:r>
              <w:t>6,25%</w:t>
            </w:r>
          </w:p>
        </w:tc>
        <w:tc>
          <w:tcPr>
            <w:tcW w:w="1138" w:type="dxa"/>
            <w:vAlign w:val="center"/>
          </w:tcPr>
          <w:p w:rsidR="008906E1" w:rsidRDefault="00EB1D4F" w:rsidP="005506BC">
            <w:pPr>
              <w:pStyle w:val="af"/>
              <w:jc w:val="center"/>
            </w:pPr>
            <w:r>
              <w:t>3,125%</w:t>
            </w:r>
          </w:p>
        </w:tc>
        <w:tc>
          <w:tcPr>
            <w:tcW w:w="1138" w:type="dxa"/>
            <w:vAlign w:val="center"/>
          </w:tcPr>
          <w:p w:rsidR="008906E1" w:rsidRDefault="00EB1D4F" w:rsidP="005506BC">
            <w:pPr>
              <w:pStyle w:val="af"/>
              <w:jc w:val="center"/>
            </w:pPr>
            <w:r>
              <w:t>9,375%</w:t>
            </w:r>
          </w:p>
        </w:tc>
        <w:tc>
          <w:tcPr>
            <w:tcW w:w="1138" w:type="dxa"/>
            <w:vAlign w:val="center"/>
          </w:tcPr>
          <w:p w:rsidR="008906E1" w:rsidRDefault="00EB1D4F" w:rsidP="005506BC">
            <w:pPr>
              <w:pStyle w:val="af"/>
              <w:jc w:val="center"/>
            </w:pPr>
            <w:r>
              <w:t>6,25%</w:t>
            </w:r>
          </w:p>
        </w:tc>
        <w:tc>
          <w:tcPr>
            <w:tcW w:w="1138" w:type="dxa"/>
            <w:vAlign w:val="center"/>
          </w:tcPr>
          <w:p w:rsidR="008906E1" w:rsidRDefault="00EB1D4F" w:rsidP="005506BC">
            <w:pPr>
              <w:pStyle w:val="af"/>
              <w:jc w:val="center"/>
            </w:pPr>
            <w:r>
              <w:t>9,375%</w:t>
            </w:r>
          </w:p>
        </w:tc>
        <w:tc>
          <w:tcPr>
            <w:tcW w:w="1138" w:type="dxa"/>
            <w:vAlign w:val="center"/>
          </w:tcPr>
          <w:p w:rsidR="008906E1" w:rsidRDefault="00EB1D4F" w:rsidP="005506BC">
            <w:pPr>
              <w:pStyle w:val="af"/>
              <w:jc w:val="center"/>
            </w:pPr>
            <w:r>
              <w:t>6,25%</w:t>
            </w:r>
          </w:p>
        </w:tc>
        <w:tc>
          <w:tcPr>
            <w:tcW w:w="1138" w:type="dxa"/>
            <w:vAlign w:val="center"/>
          </w:tcPr>
          <w:p w:rsidR="008906E1" w:rsidRDefault="00EB1D4F" w:rsidP="005506BC">
            <w:pPr>
              <w:pStyle w:val="af"/>
              <w:jc w:val="center"/>
            </w:pPr>
            <w:r>
              <w:t>9,375%</w:t>
            </w:r>
          </w:p>
        </w:tc>
        <w:tc>
          <w:tcPr>
            <w:tcW w:w="1138" w:type="dxa"/>
            <w:shd w:val="clear" w:color="auto" w:fill="auto"/>
            <w:vAlign w:val="center"/>
          </w:tcPr>
          <w:p w:rsidR="008906E1" w:rsidRPr="00243944" w:rsidRDefault="00EB1D4F" w:rsidP="005506BC">
            <w:pPr>
              <w:pStyle w:val="af"/>
              <w:jc w:val="center"/>
            </w:pPr>
            <w:r w:rsidRPr="00243944">
              <w:t>25%</w:t>
            </w:r>
          </w:p>
        </w:tc>
      </w:tr>
      <w:tr w:rsidR="00912151" w:rsidTr="00AB2E0C">
        <w:tc>
          <w:tcPr>
            <w:tcW w:w="1136" w:type="dxa"/>
            <w:vAlign w:val="center"/>
          </w:tcPr>
          <w:p w:rsidR="008906E1" w:rsidRPr="00AB2E0C" w:rsidRDefault="00912151" w:rsidP="005506BC">
            <w:pPr>
              <w:pStyle w:val="af"/>
              <w:jc w:val="center"/>
              <w:rPr>
                <w:b/>
              </w:rPr>
            </w:pPr>
            <w:r w:rsidRPr="00AB2E0C">
              <w:rPr>
                <w:b/>
              </w:rPr>
              <w:t>9</w:t>
            </w:r>
          </w:p>
        </w:tc>
        <w:tc>
          <w:tcPr>
            <w:tcW w:w="1137" w:type="dxa"/>
            <w:vAlign w:val="center"/>
          </w:tcPr>
          <w:p w:rsidR="008906E1" w:rsidRDefault="007F3B23" w:rsidP="005506BC">
            <w:pPr>
              <w:pStyle w:val="af"/>
              <w:jc w:val="center"/>
            </w:pPr>
            <w:r>
              <w:t>6,25%</w:t>
            </w:r>
          </w:p>
        </w:tc>
        <w:tc>
          <w:tcPr>
            <w:tcW w:w="1136" w:type="dxa"/>
            <w:vAlign w:val="center"/>
          </w:tcPr>
          <w:p w:rsidR="008906E1" w:rsidRDefault="007F3B23" w:rsidP="005506BC">
            <w:pPr>
              <w:pStyle w:val="af"/>
              <w:jc w:val="center"/>
            </w:pPr>
            <w:r>
              <w:t>15,625%</w:t>
            </w:r>
          </w:p>
        </w:tc>
        <w:tc>
          <w:tcPr>
            <w:tcW w:w="1136" w:type="dxa"/>
            <w:vAlign w:val="center"/>
          </w:tcPr>
          <w:p w:rsidR="008906E1" w:rsidRDefault="007F3B23" w:rsidP="005506BC">
            <w:pPr>
              <w:pStyle w:val="af"/>
              <w:jc w:val="center"/>
            </w:pPr>
            <w:r>
              <w:t>15,625%</w:t>
            </w:r>
          </w:p>
        </w:tc>
        <w:tc>
          <w:tcPr>
            <w:tcW w:w="1137" w:type="dxa"/>
            <w:vAlign w:val="center"/>
          </w:tcPr>
          <w:p w:rsidR="008906E1" w:rsidRDefault="007F3B23" w:rsidP="005506BC">
            <w:pPr>
              <w:pStyle w:val="af"/>
              <w:jc w:val="center"/>
            </w:pPr>
            <w:r>
              <w:t>9,375%</w:t>
            </w:r>
          </w:p>
        </w:tc>
        <w:tc>
          <w:tcPr>
            <w:tcW w:w="1138" w:type="dxa"/>
            <w:vAlign w:val="center"/>
          </w:tcPr>
          <w:p w:rsidR="008906E1" w:rsidRDefault="007F3B23" w:rsidP="005506BC">
            <w:pPr>
              <w:pStyle w:val="af"/>
              <w:jc w:val="center"/>
            </w:pPr>
            <w:r>
              <w:t>6,25%</w:t>
            </w:r>
          </w:p>
        </w:tc>
        <w:tc>
          <w:tcPr>
            <w:tcW w:w="1138" w:type="dxa"/>
            <w:vAlign w:val="center"/>
          </w:tcPr>
          <w:p w:rsidR="008906E1" w:rsidRDefault="007F3B23" w:rsidP="005506BC">
            <w:pPr>
              <w:pStyle w:val="af"/>
              <w:jc w:val="center"/>
            </w:pPr>
            <w:r>
              <w:t>3,125%</w:t>
            </w:r>
          </w:p>
        </w:tc>
        <w:tc>
          <w:tcPr>
            <w:tcW w:w="1138" w:type="dxa"/>
            <w:vAlign w:val="center"/>
          </w:tcPr>
          <w:p w:rsidR="008906E1" w:rsidRDefault="007F3B23" w:rsidP="005506BC">
            <w:pPr>
              <w:pStyle w:val="af"/>
              <w:jc w:val="center"/>
            </w:pPr>
            <w:r>
              <w:t>12,5%</w:t>
            </w:r>
          </w:p>
        </w:tc>
        <w:tc>
          <w:tcPr>
            <w:tcW w:w="1138" w:type="dxa"/>
            <w:vAlign w:val="center"/>
          </w:tcPr>
          <w:p w:rsidR="008906E1" w:rsidRDefault="007F3B23" w:rsidP="005506BC">
            <w:pPr>
              <w:pStyle w:val="af"/>
              <w:jc w:val="center"/>
            </w:pPr>
            <w:r>
              <w:t>9,375%</w:t>
            </w:r>
          </w:p>
        </w:tc>
        <w:tc>
          <w:tcPr>
            <w:tcW w:w="1138" w:type="dxa"/>
            <w:vAlign w:val="center"/>
          </w:tcPr>
          <w:p w:rsidR="008906E1" w:rsidRDefault="007F3B23" w:rsidP="005506BC">
            <w:pPr>
              <w:pStyle w:val="af"/>
              <w:jc w:val="center"/>
            </w:pPr>
            <w:r>
              <w:t>15,625%</w:t>
            </w:r>
          </w:p>
        </w:tc>
        <w:tc>
          <w:tcPr>
            <w:tcW w:w="1138" w:type="dxa"/>
            <w:vAlign w:val="center"/>
          </w:tcPr>
          <w:p w:rsidR="008906E1" w:rsidRDefault="007F3B23" w:rsidP="005506BC">
            <w:pPr>
              <w:pStyle w:val="af"/>
              <w:jc w:val="center"/>
            </w:pPr>
            <w:r>
              <w:t>3,125%</w:t>
            </w:r>
          </w:p>
        </w:tc>
        <w:tc>
          <w:tcPr>
            <w:tcW w:w="1138" w:type="dxa"/>
            <w:vAlign w:val="center"/>
          </w:tcPr>
          <w:p w:rsidR="008906E1" w:rsidRDefault="007F3B23" w:rsidP="005506BC">
            <w:pPr>
              <w:pStyle w:val="af"/>
              <w:jc w:val="center"/>
            </w:pPr>
            <w:r>
              <w:t>3,125%</w:t>
            </w:r>
          </w:p>
        </w:tc>
        <w:tc>
          <w:tcPr>
            <w:tcW w:w="1138" w:type="dxa"/>
            <w:vAlign w:val="center"/>
          </w:tcPr>
          <w:p w:rsidR="008906E1" w:rsidRDefault="007F3B23" w:rsidP="005506BC">
            <w:pPr>
              <w:pStyle w:val="af"/>
              <w:jc w:val="center"/>
            </w:pPr>
            <w:r>
              <w:t>-</w:t>
            </w:r>
          </w:p>
        </w:tc>
      </w:tr>
      <w:tr w:rsidR="00912151" w:rsidTr="00AB2E0C">
        <w:tc>
          <w:tcPr>
            <w:tcW w:w="1136" w:type="dxa"/>
            <w:vAlign w:val="center"/>
          </w:tcPr>
          <w:p w:rsidR="008906E1" w:rsidRPr="00AB2E0C" w:rsidRDefault="00912151" w:rsidP="005506BC">
            <w:pPr>
              <w:pStyle w:val="af"/>
              <w:jc w:val="center"/>
              <w:rPr>
                <w:b/>
              </w:rPr>
            </w:pPr>
            <w:r w:rsidRPr="00AB2E0C">
              <w:rPr>
                <w:b/>
              </w:rPr>
              <w:t>10</w:t>
            </w:r>
          </w:p>
        </w:tc>
        <w:tc>
          <w:tcPr>
            <w:tcW w:w="1137" w:type="dxa"/>
            <w:vAlign w:val="center"/>
          </w:tcPr>
          <w:p w:rsidR="008906E1" w:rsidRDefault="00B545A9" w:rsidP="005506BC">
            <w:pPr>
              <w:pStyle w:val="af"/>
              <w:jc w:val="center"/>
            </w:pPr>
            <w:r>
              <w:t>9,375%</w:t>
            </w:r>
          </w:p>
        </w:tc>
        <w:tc>
          <w:tcPr>
            <w:tcW w:w="1136" w:type="dxa"/>
            <w:vAlign w:val="center"/>
          </w:tcPr>
          <w:p w:rsidR="008906E1" w:rsidRDefault="00B545A9" w:rsidP="005506BC">
            <w:pPr>
              <w:pStyle w:val="af"/>
              <w:jc w:val="center"/>
            </w:pPr>
            <w:r>
              <w:t>15,625%</w:t>
            </w:r>
          </w:p>
        </w:tc>
        <w:tc>
          <w:tcPr>
            <w:tcW w:w="1136" w:type="dxa"/>
            <w:vAlign w:val="center"/>
          </w:tcPr>
          <w:p w:rsidR="008906E1" w:rsidRDefault="00B545A9" w:rsidP="005506BC">
            <w:pPr>
              <w:pStyle w:val="af"/>
              <w:jc w:val="center"/>
            </w:pPr>
            <w:r>
              <w:t>9,375%</w:t>
            </w:r>
          </w:p>
        </w:tc>
        <w:tc>
          <w:tcPr>
            <w:tcW w:w="1137" w:type="dxa"/>
            <w:vAlign w:val="center"/>
          </w:tcPr>
          <w:p w:rsidR="008906E1" w:rsidRDefault="00B545A9" w:rsidP="005506BC">
            <w:pPr>
              <w:pStyle w:val="af"/>
              <w:jc w:val="center"/>
            </w:pPr>
            <w:r>
              <w:t>12,5%</w:t>
            </w:r>
          </w:p>
        </w:tc>
        <w:tc>
          <w:tcPr>
            <w:tcW w:w="1138" w:type="dxa"/>
            <w:vAlign w:val="center"/>
          </w:tcPr>
          <w:p w:rsidR="008906E1" w:rsidRDefault="00B545A9" w:rsidP="005506BC">
            <w:pPr>
              <w:pStyle w:val="af"/>
              <w:jc w:val="center"/>
            </w:pPr>
            <w:r>
              <w:t>-</w:t>
            </w:r>
          </w:p>
        </w:tc>
        <w:tc>
          <w:tcPr>
            <w:tcW w:w="1138" w:type="dxa"/>
            <w:vAlign w:val="center"/>
          </w:tcPr>
          <w:p w:rsidR="008906E1" w:rsidRDefault="00B545A9" w:rsidP="005506BC">
            <w:pPr>
              <w:pStyle w:val="af"/>
              <w:jc w:val="center"/>
            </w:pPr>
            <w:r>
              <w:t>9,375%</w:t>
            </w:r>
          </w:p>
        </w:tc>
        <w:tc>
          <w:tcPr>
            <w:tcW w:w="1138" w:type="dxa"/>
            <w:vAlign w:val="center"/>
          </w:tcPr>
          <w:p w:rsidR="008906E1" w:rsidRDefault="00B545A9" w:rsidP="005506BC">
            <w:pPr>
              <w:pStyle w:val="af"/>
              <w:jc w:val="center"/>
            </w:pPr>
            <w:r>
              <w:t>9,375%</w:t>
            </w:r>
          </w:p>
        </w:tc>
        <w:tc>
          <w:tcPr>
            <w:tcW w:w="1138" w:type="dxa"/>
            <w:vAlign w:val="center"/>
          </w:tcPr>
          <w:p w:rsidR="008906E1" w:rsidRDefault="00B545A9" w:rsidP="005506BC">
            <w:pPr>
              <w:pStyle w:val="af"/>
              <w:jc w:val="center"/>
            </w:pPr>
            <w:r>
              <w:t>9,375%</w:t>
            </w:r>
          </w:p>
        </w:tc>
        <w:tc>
          <w:tcPr>
            <w:tcW w:w="1138" w:type="dxa"/>
            <w:vAlign w:val="center"/>
          </w:tcPr>
          <w:p w:rsidR="008906E1" w:rsidRDefault="00B545A9" w:rsidP="005506BC">
            <w:pPr>
              <w:pStyle w:val="af"/>
              <w:jc w:val="center"/>
            </w:pPr>
            <w:r>
              <w:t>6,25%</w:t>
            </w:r>
          </w:p>
        </w:tc>
        <w:tc>
          <w:tcPr>
            <w:tcW w:w="1138" w:type="dxa"/>
            <w:vAlign w:val="center"/>
          </w:tcPr>
          <w:p w:rsidR="008906E1" w:rsidRDefault="00B545A9" w:rsidP="005506BC">
            <w:pPr>
              <w:pStyle w:val="af"/>
              <w:jc w:val="center"/>
            </w:pPr>
            <w:r>
              <w:t>6,25%</w:t>
            </w:r>
          </w:p>
        </w:tc>
        <w:tc>
          <w:tcPr>
            <w:tcW w:w="1138" w:type="dxa"/>
            <w:vAlign w:val="center"/>
          </w:tcPr>
          <w:p w:rsidR="008906E1" w:rsidRDefault="00B545A9" w:rsidP="005506BC">
            <w:pPr>
              <w:pStyle w:val="af"/>
              <w:jc w:val="center"/>
            </w:pPr>
            <w:r>
              <w:t>3,125%</w:t>
            </w:r>
          </w:p>
        </w:tc>
        <w:tc>
          <w:tcPr>
            <w:tcW w:w="1138" w:type="dxa"/>
            <w:vAlign w:val="center"/>
          </w:tcPr>
          <w:p w:rsidR="008906E1" w:rsidRDefault="00B545A9" w:rsidP="005506BC">
            <w:pPr>
              <w:pStyle w:val="af"/>
              <w:jc w:val="center"/>
            </w:pPr>
            <w:r>
              <w:t>9,375%</w:t>
            </w:r>
          </w:p>
        </w:tc>
      </w:tr>
      <w:tr w:rsidR="00912151" w:rsidTr="00AB2E0C">
        <w:tc>
          <w:tcPr>
            <w:tcW w:w="1136" w:type="dxa"/>
            <w:vAlign w:val="center"/>
          </w:tcPr>
          <w:p w:rsidR="00912151" w:rsidRPr="00AB2E0C" w:rsidRDefault="00912151" w:rsidP="005506BC">
            <w:pPr>
              <w:pStyle w:val="af"/>
              <w:jc w:val="center"/>
              <w:rPr>
                <w:b/>
              </w:rPr>
            </w:pPr>
            <w:r w:rsidRPr="00AB2E0C">
              <w:rPr>
                <w:b/>
              </w:rPr>
              <w:t>11</w:t>
            </w:r>
          </w:p>
        </w:tc>
        <w:tc>
          <w:tcPr>
            <w:tcW w:w="1137" w:type="dxa"/>
            <w:vAlign w:val="center"/>
          </w:tcPr>
          <w:p w:rsidR="00912151" w:rsidRDefault="00B545A9" w:rsidP="005506BC">
            <w:pPr>
              <w:pStyle w:val="af"/>
              <w:jc w:val="center"/>
            </w:pPr>
            <w:r>
              <w:t>15,625%</w:t>
            </w:r>
          </w:p>
        </w:tc>
        <w:tc>
          <w:tcPr>
            <w:tcW w:w="1136" w:type="dxa"/>
            <w:vAlign w:val="center"/>
          </w:tcPr>
          <w:p w:rsidR="00912151" w:rsidRDefault="00B545A9" w:rsidP="005506BC">
            <w:pPr>
              <w:pStyle w:val="af"/>
              <w:jc w:val="center"/>
            </w:pPr>
            <w:r>
              <w:t>6,25%</w:t>
            </w:r>
          </w:p>
        </w:tc>
        <w:tc>
          <w:tcPr>
            <w:tcW w:w="1136" w:type="dxa"/>
            <w:vAlign w:val="center"/>
          </w:tcPr>
          <w:p w:rsidR="00912151" w:rsidRDefault="00B545A9" w:rsidP="005506BC">
            <w:pPr>
              <w:pStyle w:val="af"/>
              <w:jc w:val="center"/>
            </w:pPr>
            <w:r>
              <w:t>15,625%</w:t>
            </w:r>
          </w:p>
        </w:tc>
        <w:tc>
          <w:tcPr>
            <w:tcW w:w="1137" w:type="dxa"/>
            <w:vAlign w:val="center"/>
          </w:tcPr>
          <w:p w:rsidR="00912151" w:rsidRDefault="00B545A9" w:rsidP="005506BC">
            <w:pPr>
              <w:pStyle w:val="af"/>
              <w:jc w:val="center"/>
            </w:pPr>
            <w:r>
              <w:t>15,625%</w:t>
            </w:r>
          </w:p>
        </w:tc>
        <w:tc>
          <w:tcPr>
            <w:tcW w:w="1138" w:type="dxa"/>
            <w:vAlign w:val="center"/>
          </w:tcPr>
          <w:p w:rsidR="00912151" w:rsidRDefault="00B545A9" w:rsidP="005506BC">
            <w:pPr>
              <w:pStyle w:val="af"/>
              <w:jc w:val="center"/>
            </w:pPr>
            <w:r>
              <w:t>3,125%</w:t>
            </w:r>
          </w:p>
        </w:tc>
        <w:tc>
          <w:tcPr>
            <w:tcW w:w="1138" w:type="dxa"/>
            <w:vAlign w:val="center"/>
          </w:tcPr>
          <w:p w:rsidR="00912151" w:rsidRDefault="00B545A9" w:rsidP="005506BC">
            <w:pPr>
              <w:pStyle w:val="af"/>
              <w:jc w:val="center"/>
            </w:pPr>
            <w:r>
              <w:t>-</w:t>
            </w:r>
          </w:p>
        </w:tc>
        <w:tc>
          <w:tcPr>
            <w:tcW w:w="1138" w:type="dxa"/>
            <w:vAlign w:val="center"/>
          </w:tcPr>
          <w:p w:rsidR="00912151" w:rsidRDefault="00B545A9" w:rsidP="005506BC">
            <w:pPr>
              <w:pStyle w:val="af"/>
              <w:jc w:val="center"/>
            </w:pPr>
            <w:r>
              <w:t>15,625%</w:t>
            </w:r>
          </w:p>
        </w:tc>
        <w:tc>
          <w:tcPr>
            <w:tcW w:w="1138" w:type="dxa"/>
            <w:vAlign w:val="center"/>
          </w:tcPr>
          <w:p w:rsidR="00912151" w:rsidRDefault="00B545A9" w:rsidP="005506BC">
            <w:pPr>
              <w:pStyle w:val="af"/>
              <w:jc w:val="center"/>
            </w:pPr>
            <w:r>
              <w:t>6,25%</w:t>
            </w:r>
          </w:p>
        </w:tc>
        <w:tc>
          <w:tcPr>
            <w:tcW w:w="1138" w:type="dxa"/>
            <w:vAlign w:val="center"/>
          </w:tcPr>
          <w:p w:rsidR="00912151" w:rsidRDefault="00B545A9" w:rsidP="005506BC">
            <w:pPr>
              <w:pStyle w:val="af"/>
              <w:jc w:val="center"/>
            </w:pPr>
            <w:r>
              <w:t>6,25%</w:t>
            </w:r>
          </w:p>
        </w:tc>
        <w:tc>
          <w:tcPr>
            <w:tcW w:w="1138" w:type="dxa"/>
            <w:vAlign w:val="center"/>
          </w:tcPr>
          <w:p w:rsidR="00912151" w:rsidRDefault="00B545A9" w:rsidP="005506BC">
            <w:pPr>
              <w:pStyle w:val="af"/>
              <w:jc w:val="center"/>
            </w:pPr>
            <w:r>
              <w:t>-</w:t>
            </w:r>
          </w:p>
        </w:tc>
        <w:tc>
          <w:tcPr>
            <w:tcW w:w="1138" w:type="dxa"/>
            <w:vAlign w:val="center"/>
          </w:tcPr>
          <w:p w:rsidR="00912151" w:rsidRDefault="00B545A9" w:rsidP="005506BC">
            <w:pPr>
              <w:pStyle w:val="af"/>
              <w:jc w:val="center"/>
            </w:pPr>
            <w:r>
              <w:t>9,375%</w:t>
            </w:r>
          </w:p>
        </w:tc>
        <w:tc>
          <w:tcPr>
            <w:tcW w:w="1138" w:type="dxa"/>
            <w:vAlign w:val="center"/>
          </w:tcPr>
          <w:p w:rsidR="00912151" w:rsidRDefault="00B545A9" w:rsidP="005506BC">
            <w:pPr>
              <w:pStyle w:val="af"/>
              <w:jc w:val="center"/>
            </w:pPr>
            <w:r>
              <w:t>6,25%</w:t>
            </w:r>
          </w:p>
        </w:tc>
      </w:tr>
      <w:tr w:rsidR="00912151" w:rsidTr="00243944">
        <w:tc>
          <w:tcPr>
            <w:tcW w:w="1136" w:type="dxa"/>
            <w:vAlign w:val="center"/>
          </w:tcPr>
          <w:p w:rsidR="00912151" w:rsidRPr="00AB2E0C" w:rsidRDefault="00912151" w:rsidP="005506BC">
            <w:pPr>
              <w:pStyle w:val="af"/>
              <w:jc w:val="center"/>
              <w:rPr>
                <w:b/>
              </w:rPr>
            </w:pPr>
            <w:r w:rsidRPr="00AB2E0C">
              <w:rPr>
                <w:b/>
              </w:rPr>
              <w:t>12</w:t>
            </w:r>
          </w:p>
        </w:tc>
        <w:tc>
          <w:tcPr>
            <w:tcW w:w="1137" w:type="dxa"/>
            <w:shd w:val="clear" w:color="auto" w:fill="auto"/>
            <w:vAlign w:val="center"/>
          </w:tcPr>
          <w:p w:rsidR="00912151" w:rsidRPr="00243944" w:rsidRDefault="00253509" w:rsidP="005506BC">
            <w:pPr>
              <w:pStyle w:val="af"/>
              <w:jc w:val="center"/>
            </w:pPr>
            <w:r w:rsidRPr="00243944">
              <w:t>28,125%</w:t>
            </w:r>
          </w:p>
        </w:tc>
        <w:tc>
          <w:tcPr>
            <w:tcW w:w="1136" w:type="dxa"/>
            <w:shd w:val="clear" w:color="auto" w:fill="auto"/>
            <w:vAlign w:val="center"/>
          </w:tcPr>
          <w:p w:rsidR="00912151" w:rsidRPr="003315A4" w:rsidRDefault="00253509" w:rsidP="005506BC">
            <w:pPr>
              <w:pStyle w:val="af"/>
              <w:jc w:val="center"/>
            </w:pPr>
            <w:r w:rsidRPr="003315A4">
              <w:t>18,75%</w:t>
            </w:r>
          </w:p>
        </w:tc>
        <w:tc>
          <w:tcPr>
            <w:tcW w:w="1136" w:type="dxa"/>
            <w:vAlign w:val="center"/>
          </w:tcPr>
          <w:p w:rsidR="00912151" w:rsidRDefault="00253509" w:rsidP="005506BC">
            <w:pPr>
              <w:pStyle w:val="af"/>
              <w:jc w:val="center"/>
            </w:pPr>
            <w:r>
              <w:t>15,625%</w:t>
            </w:r>
          </w:p>
        </w:tc>
        <w:tc>
          <w:tcPr>
            <w:tcW w:w="1137" w:type="dxa"/>
            <w:vAlign w:val="center"/>
          </w:tcPr>
          <w:p w:rsidR="00912151" w:rsidRDefault="00253509" w:rsidP="005506BC">
            <w:pPr>
              <w:pStyle w:val="af"/>
              <w:jc w:val="center"/>
            </w:pPr>
            <w:r>
              <w:t>-</w:t>
            </w:r>
          </w:p>
        </w:tc>
        <w:tc>
          <w:tcPr>
            <w:tcW w:w="1138" w:type="dxa"/>
            <w:vAlign w:val="center"/>
          </w:tcPr>
          <w:p w:rsidR="00912151" w:rsidRDefault="00253509" w:rsidP="005506BC">
            <w:pPr>
              <w:pStyle w:val="af"/>
              <w:jc w:val="center"/>
            </w:pPr>
            <w:r>
              <w:t>3,125%</w:t>
            </w:r>
          </w:p>
        </w:tc>
        <w:tc>
          <w:tcPr>
            <w:tcW w:w="1138" w:type="dxa"/>
            <w:vAlign w:val="center"/>
          </w:tcPr>
          <w:p w:rsidR="00912151" w:rsidRDefault="00253509" w:rsidP="005506BC">
            <w:pPr>
              <w:pStyle w:val="af"/>
              <w:jc w:val="center"/>
            </w:pPr>
            <w:r>
              <w:t>6,25%</w:t>
            </w:r>
          </w:p>
        </w:tc>
        <w:tc>
          <w:tcPr>
            <w:tcW w:w="1138" w:type="dxa"/>
            <w:vAlign w:val="center"/>
          </w:tcPr>
          <w:p w:rsidR="00912151" w:rsidRDefault="00253509" w:rsidP="005506BC">
            <w:pPr>
              <w:pStyle w:val="af"/>
              <w:jc w:val="center"/>
            </w:pPr>
            <w:r>
              <w:t>3,125%</w:t>
            </w:r>
          </w:p>
        </w:tc>
        <w:tc>
          <w:tcPr>
            <w:tcW w:w="1138" w:type="dxa"/>
            <w:vAlign w:val="center"/>
          </w:tcPr>
          <w:p w:rsidR="00912151" w:rsidRDefault="00253509" w:rsidP="005506BC">
            <w:pPr>
              <w:pStyle w:val="af"/>
              <w:jc w:val="center"/>
            </w:pPr>
            <w:r>
              <w:t>6,25%</w:t>
            </w:r>
          </w:p>
        </w:tc>
        <w:tc>
          <w:tcPr>
            <w:tcW w:w="1138" w:type="dxa"/>
            <w:vAlign w:val="center"/>
          </w:tcPr>
          <w:p w:rsidR="00912151" w:rsidRDefault="00253509" w:rsidP="005506BC">
            <w:pPr>
              <w:pStyle w:val="af"/>
              <w:jc w:val="center"/>
            </w:pPr>
            <w:r>
              <w:t>-</w:t>
            </w:r>
          </w:p>
        </w:tc>
        <w:tc>
          <w:tcPr>
            <w:tcW w:w="1138" w:type="dxa"/>
            <w:vAlign w:val="center"/>
          </w:tcPr>
          <w:p w:rsidR="00912151" w:rsidRDefault="00253509" w:rsidP="005506BC">
            <w:pPr>
              <w:pStyle w:val="af"/>
              <w:jc w:val="center"/>
            </w:pPr>
            <w:r>
              <w:t>6,25%</w:t>
            </w:r>
          </w:p>
        </w:tc>
        <w:tc>
          <w:tcPr>
            <w:tcW w:w="1138" w:type="dxa"/>
            <w:vAlign w:val="center"/>
          </w:tcPr>
          <w:p w:rsidR="00912151" w:rsidRDefault="00253509" w:rsidP="005506BC">
            <w:pPr>
              <w:pStyle w:val="af"/>
              <w:jc w:val="center"/>
            </w:pPr>
            <w:r>
              <w:t>3,125%</w:t>
            </w:r>
          </w:p>
        </w:tc>
        <w:tc>
          <w:tcPr>
            <w:tcW w:w="1138" w:type="dxa"/>
            <w:vAlign w:val="center"/>
          </w:tcPr>
          <w:p w:rsidR="00912151" w:rsidRDefault="00253509" w:rsidP="005506BC">
            <w:pPr>
              <w:pStyle w:val="af"/>
              <w:jc w:val="center"/>
            </w:pPr>
            <w:r>
              <w:t>9,375%</w:t>
            </w:r>
          </w:p>
        </w:tc>
      </w:tr>
    </w:tbl>
    <w:p w:rsidR="008906E1" w:rsidRDefault="008906E1" w:rsidP="005506BC"/>
    <w:p w:rsidR="00912151" w:rsidRDefault="00912151" w:rsidP="005506BC">
      <w:r>
        <w:t>12 мотивационных факторов Ричи и Мартина:</w:t>
      </w:r>
    </w:p>
    <w:p w:rsidR="00912151" w:rsidRDefault="00912151" w:rsidP="00EF6E64">
      <w:pPr>
        <w:pStyle w:val="afa"/>
        <w:numPr>
          <w:ilvl w:val="0"/>
          <w:numId w:val="38"/>
        </w:numPr>
      </w:pPr>
      <w:r>
        <w:t>Потребность в высокой заработной плате и материальном вознаграждении; желание иметь работу с хорошим набором льгот и надбавок;</w:t>
      </w:r>
    </w:p>
    <w:p w:rsidR="00912151" w:rsidRDefault="00912151" w:rsidP="00EF6E64">
      <w:pPr>
        <w:pStyle w:val="afa"/>
        <w:numPr>
          <w:ilvl w:val="0"/>
          <w:numId w:val="38"/>
        </w:numPr>
      </w:pPr>
      <w:r>
        <w:t>Потребность в хороших условиях работы и комфортной окружающей обстановке;</w:t>
      </w:r>
    </w:p>
    <w:p w:rsidR="00912151" w:rsidRDefault="00912151" w:rsidP="00EF6E64">
      <w:pPr>
        <w:pStyle w:val="afa"/>
        <w:numPr>
          <w:ilvl w:val="0"/>
          <w:numId w:val="38"/>
        </w:numPr>
      </w:pPr>
      <w:r>
        <w:t>Потребность в четком структурировании работы, наличии обратной связи и информации, позволяющей судить о результатах своей работы, потребность в снижении неопределенности и установлении правил и директив выполнения работы;</w:t>
      </w:r>
    </w:p>
    <w:p w:rsidR="00912151" w:rsidRDefault="00912151" w:rsidP="00EF6E64">
      <w:pPr>
        <w:pStyle w:val="afa"/>
        <w:numPr>
          <w:ilvl w:val="0"/>
          <w:numId w:val="38"/>
        </w:numPr>
      </w:pPr>
      <w:r>
        <w:t>Потребность в социальных контактах: общение с широким кругом людей, легкая степень доверительности, тесных связей с коллегами.</w:t>
      </w:r>
    </w:p>
    <w:p w:rsidR="00912151" w:rsidRDefault="00912151" w:rsidP="00EF6E64">
      <w:pPr>
        <w:pStyle w:val="afa"/>
        <w:numPr>
          <w:ilvl w:val="0"/>
          <w:numId w:val="38"/>
        </w:numPr>
      </w:pPr>
      <w:r>
        <w:t>Потребность формировать и поддерживать долгосрочные стабильные взаимоотношения, малое число коллег по работе, значительная степень близости взаимоотношений, доверительности;</w:t>
      </w:r>
    </w:p>
    <w:p w:rsidR="00912151" w:rsidRDefault="00912151" w:rsidP="00EF6E64">
      <w:pPr>
        <w:pStyle w:val="afa"/>
        <w:numPr>
          <w:ilvl w:val="0"/>
          <w:numId w:val="38"/>
        </w:numPr>
      </w:pPr>
      <w:r>
        <w:t>Потребность в завоевании признания со стороны других людей, в том, чтобы окружающие ценили заслуги, достижения и успехи индивидуума;</w:t>
      </w:r>
    </w:p>
    <w:p w:rsidR="00912151" w:rsidRDefault="00912151" w:rsidP="00EF6E64">
      <w:pPr>
        <w:pStyle w:val="afa"/>
        <w:numPr>
          <w:ilvl w:val="0"/>
          <w:numId w:val="38"/>
        </w:numPr>
      </w:pPr>
      <w:r>
        <w:t>Потребность ставить для себя дерзновенные сложные цели и достигать их; это показатель потребности следовать поставленным целям и быть самомотивированным;</w:t>
      </w:r>
    </w:p>
    <w:p w:rsidR="00912151" w:rsidRDefault="00912151" w:rsidP="00EF6E64">
      <w:pPr>
        <w:pStyle w:val="afa"/>
        <w:numPr>
          <w:ilvl w:val="0"/>
          <w:numId w:val="38"/>
        </w:numPr>
      </w:pPr>
      <w:r>
        <w:t>Потребность во влиятельности и власти, стремление руководить другими; настойчивое стремление к конкуренции и влиятельности;</w:t>
      </w:r>
    </w:p>
    <w:p w:rsidR="00912151" w:rsidRDefault="00912151" w:rsidP="00EF6E64">
      <w:pPr>
        <w:pStyle w:val="afa"/>
        <w:numPr>
          <w:ilvl w:val="0"/>
          <w:numId w:val="38"/>
        </w:numPr>
      </w:pPr>
      <w:r>
        <w:t>Потребность в разнообразии, переменах и стимуляции; стремление избегать рутины (скуки);</w:t>
      </w:r>
    </w:p>
    <w:p w:rsidR="00912151" w:rsidRDefault="00912151" w:rsidP="00EF6E64">
      <w:pPr>
        <w:pStyle w:val="afa"/>
        <w:numPr>
          <w:ilvl w:val="0"/>
          <w:numId w:val="38"/>
        </w:numPr>
      </w:pPr>
      <w:r>
        <w:t>Потребность быть креативным, анализирующим, думающим работником, открытым для новых идей;</w:t>
      </w:r>
    </w:p>
    <w:p w:rsidR="00912151" w:rsidRDefault="00912151" w:rsidP="00EF6E64">
      <w:pPr>
        <w:pStyle w:val="afa"/>
        <w:numPr>
          <w:ilvl w:val="0"/>
          <w:numId w:val="38"/>
        </w:numPr>
      </w:pPr>
      <w:r>
        <w:t>Потребность в совершенствовании, росте и развитии как личности;</w:t>
      </w:r>
    </w:p>
    <w:p w:rsidR="00912151" w:rsidRDefault="00745547" w:rsidP="00EF6E64">
      <w:pPr>
        <w:pStyle w:val="afa"/>
        <w:numPr>
          <w:ilvl w:val="0"/>
          <w:numId w:val="38"/>
        </w:numPr>
      </w:pPr>
      <w:r w:rsidRPr="00745547">
        <w:rPr>
          <w:szCs w:val="24"/>
        </w:rPr>
        <w:t>Потребность в ощущении значимости работы (работы, наполненной смыслом) и</w:t>
      </w:r>
      <w:r>
        <w:rPr>
          <w:szCs w:val="18"/>
        </w:rPr>
        <w:t xml:space="preserve"> полезности для других людей</w:t>
      </w:r>
      <w:r w:rsidRPr="00EE5724">
        <w:rPr>
          <w:sz w:val="18"/>
          <w:szCs w:val="18"/>
        </w:rPr>
        <w:t>.</w:t>
      </w:r>
    </w:p>
    <w:p w:rsidR="008A5845" w:rsidRDefault="008A5845" w:rsidP="006F1A40">
      <w:pPr>
        <w:ind w:firstLine="0"/>
        <w:sectPr w:rsidR="008A5845" w:rsidSect="008906E1">
          <w:pgSz w:w="16838" w:h="11906" w:orient="landscape"/>
          <w:pgMar w:top="1701" w:right="1134" w:bottom="851" w:left="1134" w:header="709" w:footer="709" w:gutter="0"/>
          <w:cols w:space="708"/>
          <w:docGrid w:linePitch="360"/>
        </w:sectPr>
      </w:pPr>
    </w:p>
    <w:p w:rsidR="008A5845" w:rsidRDefault="008A5845" w:rsidP="006F1A40">
      <w:pPr>
        <w:ind w:firstLine="0"/>
      </w:pPr>
    </w:p>
    <w:sectPr w:rsidR="008A5845" w:rsidSect="008A584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7C" w:rsidRDefault="00F3797C" w:rsidP="00142860">
      <w:pPr>
        <w:spacing w:line="240" w:lineRule="auto"/>
      </w:pPr>
      <w:r>
        <w:separator/>
      </w:r>
    </w:p>
  </w:endnote>
  <w:endnote w:type="continuationSeparator" w:id="0">
    <w:p w:rsidR="00F3797C" w:rsidRDefault="00F3797C" w:rsidP="00142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166052"/>
      <w:docPartObj>
        <w:docPartGallery w:val="Page Numbers (Bottom of Page)"/>
        <w:docPartUnique/>
      </w:docPartObj>
    </w:sdtPr>
    <w:sdtEndPr/>
    <w:sdtContent>
      <w:p w:rsidR="003B5E16" w:rsidRDefault="003B5E16">
        <w:pPr>
          <w:pStyle w:val="afe"/>
          <w:jc w:val="right"/>
        </w:pPr>
        <w:r>
          <w:fldChar w:fldCharType="begin"/>
        </w:r>
        <w:r>
          <w:instrText>PAGE   \* MERGEFORMAT</w:instrText>
        </w:r>
        <w:r>
          <w:fldChar w:fldCharType="separate"/>
        </w:r>
        <w:r w:rsidR="009B1833">
          <w:rPr>
            <w:noProof/>
          </w:rPr>
          <w:t>2</w:t>
        </w:r>
        <w:r>
          <w:fldChar w:fldCharType="end"/>
        </w:r>
      </w:p>
    </w:sdtContent>
  </w:sdt>
  <w:p w:rsidR="003B5E16" w:rsidRDefault="003B5E16">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7C" w:rsidRDefault="00F3797C" w:rsidP="00142860">
      <w:pPr>
        <w:spacing w:line="240" w:lineRule="auto"/>
      </w:pPr>
      <w:r>
        <w:separator/>
      </w:r>
    </w:p>
  </w:footnote>
  <w:footnote w:type="continuationSeparator" w:id="0">
    <w:p w:rsidR="00F3797C" w:rsidRDefault="00F3797C" w:rsidP="00142860">
      <w:pPr>
        <w:spacing w:line="240" w:lineRule="auto"/>
      </w:pPr>
      <w:r>
        <w:continuationSeparator/>
      </w:r>
    </w:p>
  </w:footnote>
  <w:footnote w:id="1">
    <w:p w:rsidR="003B5E16" w:rsidRPr="004444CC" w:rsidRDefault="003B5E16" w:rsidP="004444CC">
      <w:pPr>
        <w:rPr>
          <w:sz w:val="18"/>
          <w:szCs w:val="18"/>
          <w:lang w:val="en-US"/>
        </w:rPr>
      </w:pPr>
      <w:r w:rsidRPr="00A66E63">
        <w:rPr>
          <w:rStyle w:val="aff1"/>
          <w:sz w:val="18"/>
          <w:szCs w:val="18"/>
        </w:rPr>
        <w:footnoteRef/>
      </w:r>
      <w:r w:rsidRPr="004444CC">
        <w:rPr>
          <w:sz w:val="18"/>
          <w:szCs w:val="18"/>
          <w:lang w:val="en-US"/>
        </w:rPr>
        <w:t xml:space="preserve"> </w:t>
      </w:r>
      <w:r w:rsidRPr="00D8691E">
        <w:rPr>
          <w:sz w:val="18"/>
          <w:szCs w:val="18"/>
          <w:lang w:val="en-US"/>
        </w:rPr>
        <w:t>Leslie B., Generation Z Perceptions of a Positive Workplace Environment / B. Leslie, C. Anderson, C. Bickham, J. Horman, A. Overly, C. Gentry, C. Callahan, J. King // Employee Responsibilities and Rights Journal. – 2021. – Vol. 33, N 3. – P. 171 - 187.</w:t>
      </w:r>
    </w:p>
  </w:footnote>
  <w:footnote w:id="2">
    <w:p w:rsidR="003B5E16" w:rsidRPr="00D8691E" w:rsidRDefault="003B5E16" w:rsidP="00A80622">
      <w:pPr>
        <w:rPr>
          <w:sz w:val="18"/>
          <w:szCs w:val="18"/>
          <w:lang w:val="en-US"/>
        </w:rPr>
      </w:pPr>
      <w:r w:rsidRPr="00D8691E">
        <w:rPr>
          <w:rStyle w:val="aff1"/>
          <w:sz w:val="18"/>
          <w:szCs w:val="18"/>
        </w:rPr>
        <w:footnoteRef/>
      </w:r>
      <w:r>
        <w:rPr>
          <w:sz w:val="18"/>
          <w:szCs w:val="18"/>
          <w:lang w:val="en-US"/>
        </w:rPr>
        <w:t>Ibid.</w:t>
      </w:r>
      <w:r w:rsidRPr="00D8691E">
        <w:rPr>
          <w:sz w:val="18"/>
          <w:szCs w:val="18"/>
          <w:lang w:val="en-US"/>
        </w:rPr>
        <w:fldChar w:fldCharType="begin"/>
      </w:r>
      <w:r w:rsidRPr="00D8691E">
        <w:rPr>
          <w:sz w:val="18"/>
          <w:szCs w:val="18"/>
          <w:lang w:val="en-US"/>
        </w:rPr>
        <w:instrText xml:space="preserve"> ADDIN ZOTERO_BIBL {"uncited":[],"omitted":[],"custom":[]} CSL_BIBLIOGRAPHY </w:instrText>
      </w:r>
      <w:r w:rsidRPr="00D8691E">
        <w:rPr>
          <w:sz w:val="18"/>
          <w:szCs w:val="18"/>
          <w:lang w:val="en-US"/>
        </w:rPr>
        <w:fldChar w:fldCharType="end"/>
      </w:r>
    </w:p>
  </w:footnote>
  <w:footnote w:id="3">
    <w:p w:rsidR="003B5E16" w:rsidRPr="00147433" w:rsidRDefault="003B5E16" w:rsidP="00A80622">
      <w:pPr>
        <w:rPr>
          <w:sz w:val="22"/>
        </w:rPr>
      </w:pPr>
      <w:r w:rsidRPr="00D8691E">
        <w:rPr>
          <w:rStyle w:val="aff1"/>
          <w:sz w:val="18"/>
          <w:szCs w:val="18"/>
        </w:rPr>
        <w:footnoteRef/>
      </w:r>
      <w:r w:rsidRPr="00D8691E">
        <w:rPr>
          <w:sz w:val="18"/>
          <w:szCs w:val="18"/>
          <w:lang w:val="en-US"/>
        </w:rPr>
        <w:t>Welcome to generation Z [</w:t>
      </w:r>
      <w:r w:rsidRPr="00D8691E">
        <w:rPr>
          <w:sz w:val="18"/>
          <w:szCs w:val="18"/>
        </w:rPr>
        <w:t>Электронный</w:t>
      </w:r>
      <w:r w:rsidRPr="00D8691E">
        <w:rPr>
          <w:sz w:val="18"/>
          <w:szCs w:val="18"/>
          <w:lang w:val="en-US"/>
        </w:rPr>
        <w:t xml:space="preserve"> </w:t>
      </w:r>
      <w:r w:rsidRPr="00D8691E">
        <w:rPr>
          <w:sz w:val="18"/>
          <w:szCs w:val="18"/>
        </w:rPr>
        <w:t>ресурс</w:t>
      </w:r>
      <w:r w:rsidRPr="00D8691E">
        <w:rPr>
          <w:sz w:val="18"/>
          <w:szCs w:val="18"/>
          <w:lang w:val="en-US"/>
        </w:rPr>
        <w:t xml:space="preserve">]: Deloitte. </w:t>
      </w:r>
      <w:r w:rsidRPr="00D8691E">
        <w:rPr>
          <w:sz w:val="18"/>
          <w:szCs w:val="18"/>
        </w:rPr>
        <w:t xml:space="preserve">Режим доступа: </w:t>
      </w:r>
      <w:r w:rsidRPr="00D8691E">
        <w:rPr>
          <w:sz w:val="18"/>
          <w:szCs w:val="18"/>
          <w:lang w:val="en-US"/>
        </w:rPr>
        <w:t>https</w:t>
      </w:r>
      <w:r w:rsidRPr="00D8691E">
        <w:rPr>
          <w:sz w:val="18"/>
          <w:szCs w:val="18"/>
        </w:rPr>
        <w:t>://</w:t>
      </w:r>
      <w:r w:rsidRPr="00D8691E">
        <w:rPr>
          <w:sz w:val="18"/>
          <w:szCs w:val="18"/>
          <w:lang w:val="en-US"/>
        </w:rPr>
        <w:t>www</w:t>
      </w:r>
      <w:r w:rsidRPr="00D8691E">
        <w:rPr>
          <w:sz w:val="18"/>
          <w:szCs w:val="18"/>
        </w:rPr>
        <w:t>2.</w:t>
      </w:r>
      <w:r w:rsidRPr="00D8691E">
        <w:rPr>
          <w:sz w:val="18"/>
          <w:szCs w:val="18"/>
          <w:lang w:val="en-US"/>
        </w:rPr>
        <w:t>deloitte</w:t>
      </w:r>
      <w:r w:rsidRPr="00D8691E">
        <w:rPr>
          <w:sz w:val="18"/>
          <w:szCs w:val="18"/>
        </w:rPr>
        <w:t>.</w:t>
      </w:r>
      <w:r w:rsidRPr="00D8691E">
        <w:rPr>
          <w:sz w:val="18"/>
          <w:szCs w:val="18"/>
          <w:lang w:val="en-US"/>
        </w:rPr>
        <w:t>com</w:t>
      </w:r>
      <w:r w:rsidRPr="00D8691E">
        <w:rPr>
          <w:sz w:val="18"/>
          <w:szCs w:val="18"/>
        </w:rPr>
        <w:t>/</w:t>
      </w:r>
      <w:r w:rsidRPr="00D8691E">
        <w:rPr>
          <w:sz w:val="18"/>
          <w:szCs w:val="18"/>
          <w:lang w:val="en-US"/>
        </w:rPr>
        <w:t>content</w:t>
      </w:r>
      <w:r w:rsidRPr="00D8691E">
        <w:rPr>
          <w:sz w:val="18"/>
          <w:szCs w:val="18"/>
        </w:rPr>
        <w:t>/</w:t>
      </w:r>
      <w:r w:rsidRPr="00D8691E">
        <w:rPr>
          <w:sz w:val="18"/>
          <w:szCs w:val="18"/>
          <w:lang w:val="en-US"/>
        </w:rPr>
        <w:t>dam</w:t>
      </w:r>
      <w:r w:rsidRPr="00D8691E">
        <w:rPr>
          <w:sz w:val="18"/>
          <w:szCs w:val="18"/>
        </w:rPr>
        <w:t>/</w:t>
      </w:r>
      <w:r w:rsidRPr="00D8691E">
        <w:rPr>
          <w:sz w:val="18"/>
          <w:szCs w:val="18"/>
          <w:lang w:val="en-US"/>
        </w:rPr>
        <w:t>Deloitte</w:t>
      </w:r>
      <w:r w:rsidRPr="00D8691E">
        <w:rPr>
          <w:sz w:val="18"/>
          <w:szCs w:val="18"/>
        </w:rPr>
        <w:t>/</w:t>
      </w:r>
      <w:r w:rsidRPr="00D8691E">
        <w:rPr>
          <w:sz w:val="18"/>
          <w:szCs w:val="18"/>
          <w:lang w:val="en-US"/>
        </w:rPr>
        <w:t>us</w:t>
      </w:r>
      <w:r w:rsidRPr="00D8691E">
        <w:rPr>
          <w:sz w:val="18"/>
          <w:szCs w:val="18"/>
        </w:rPr>
        <w:t>/</w:t>
      </w:r>
      <w:r w:rsidRPr="00D8691E">
        <w:rPr>
          <w:sz w:val="18"/>
          <w:szCs w:val="18"/>
          <w:lang w:val="en-US"/>
        </w:rPr>
        <w:t>Documents</w:t>
      </w:r>
      <w:r w:rsidRPr="00D8691E">
        <w:rPr>
          <w:sz w:val="18"/>
          <w:szCs w:val="18"/>
        </w:rPr>
        <w:t>/</w:t>
      </w:r>
      <w:r w:rsidRPr="00D8691E">
        <w:rPr>
          <w:sz w:val="18"/>
          <w:szCs w:val="18"/>
          <w:lang w:val="en-US"/>
        </w:rPr>
        <w:t>consumer</w:t>
      </w:r>
      <w:r w:rsidRPr="00D8691E">
        <w:rPr>
          <w:sz w:val="18"/>
          <w:szCs w:val="18"/>
        </w:rPr>
        <w:t>-</w:t>
      </w:r>
      <w:r w:rsidRPr="00D8691E">
        <w:rPr>
          <w:sz w:val="18"/>
          <w:szCs w:val="18"/>
          <w:lang w:val="en-US"/>
        </w:rPr>
        <w:t>business</w:t>
      </w:r>
      <w:r w:rsidRPr="00D8691E">
        <w:rPr>
          <w:sz w:val="18"/>
          <w:szCs w:val="18"/>
        </w:rPr>
        <w:t>/</w:t>
      </w:r>
      <w:r w:rsidRPr="00D8691E">
        <w:rPr>
          <w:sz w:val="18"/>
          <w:szCs w:val="18"/>
          <w:lang w:val="en-US"/>
        </w:rPr>
        <w:t>welcome</w:t>
      </w:r>
      <w:r w:rsidRPr="00D8691E">
        <w:rPr>
          <w:sz w:val="18"/>
          <w:szCs w:val="18"/>
        </w:rPr>
        <w:t>-</w:t>
      </w:r>
      <w:r w:rsidRPr="00D8691E">
        <w:rPr>
          <w:sz w:val="18"/>
          <w:szCs w:val="18"/>
          <w:lang w:val="en-US"/>
        </w:rPr>
        <w:t>to</w:t>
      </w:r>
      <w:r w:rsidRPr="00D8691E">
        <w:rPr>
          <w:sz w:val="18"/>
          <w:szCs w:val="18"/>
        </w:rPr>
        <w:t>-</w:t>
      </w:r>
      <w:r w:rsidRPr="00D8691E">
        <w:rPr>
          <w:sz w:val="18"/>
          <w:szCs w:val="18"/>
          <w:lang w:val="en-US"/>
        </w:rPr>
        <w:t>gen</w:t>
      </w:r>
      <w:r w:rsidRPr="00D8691E">
        <w:rPr>
          <w:sz w:val="18"/>
          <w:szCs w:val="18"/>
        </w:rPr>
        <w:t>-</w:t>
      </w:r>
      <w:r w:rsidRPr="00D8691E">
        <w:rPr>
          <w:sz w:val="18"/>
          <w:szCs w:val="18"/>
          <w:lang w:val="en-US"/>
        </w:rPr>
        <w:t>z</w:t>
      </w:r>
      <w:r w:rsidRPr="00D8691E">
        <w:rPr>
          <w:sz w:val="18"/>
          <w:szCs w:val="18"/>
        </w:rPr>
        <w:t>.</w:t>
      </w:r>
      <w:r w:rsidRPr="00D8691E">
        <w:rPr>
          <w:sz w:val="18"/>
          <w:szCs w:val="18"/>
          <w:lang w:val="en-US"/>
        </w:rPr>
        <w:t>pdf</w:t>
      </w:r>
      <w:r w:rsidRPr="00D8691E">
        <w:rPr>
          <w:sz w:val="18"/>
          <w:szCs w:val="18"/>
        </w:rPr>
        <w:t>, свободный – Загл. с экрана.</w:t>
      </w:r>
    </w:p>
  </w:footnote>
  <w:footnote w:id="4">
    <w:p w:rsidR="003B5E16" w:rsidRPr="00DA3125" w:rsidRDefault="003B5E16" w:rsidP="00DA3125">
      <w:pPr>
        <w:rPr>
          <w:sz w:val="18"/>
          <w:szCs w:val="18"/>
          <w:shd w:val="clear" w:color="auto" w:fill="FFFFFF"/>
          <w:lang w:val="en-US"/>
        </w:rPr>
      </w:pPr>
      <w:r w:rsidRPr="00D8691E">
        <w:rPr>
          <w:rStyle w:val="aff1"/>
          <w:rFonts w:cs="Times New Roman"/>
          <w:sz w:val="18"/>
          <w:szCs w:val="18"/>
        </w:rPr>
        <w:footnoteRef/>
      </w:r>
      <w:r w:rsidRPr="00D8691E">
        <w:rPr>
          <w:sz w:val="18"/>
          <w:szCs w:val="18"/>
          <w:lang w:val="en-US"/>
        </w:rPr>
        <w:t xml:space="preserve"> </w:t>
      </w:r>
      <w:hyperlink r:id="rId1" w:tooltip="Bhagyashree Barhate" w:history="1">
        <w:r w:rsidRPr="00D8691E">
          <w:rPr>
            <w:rStyle w:val="af9"/>
            <w:rFonts w:cs="Times New Roman"/>
            <w:color w:val="auto"/>
            <w:sz w:val="18"/>
            <w:szCs w:val="18"/>
            <w:u w:val="none"/>
            <w:shd w:val="clear" w:color="auto" w:fill="FFFFFF"/>
            <w:lang w:val="en-US"/>
          </w:rPr>
          <w:t>Barhate, B.</w:t>
        </w:r>
      </w:hyperlink>
      <w:r w:rsidRPr="00D8691E">
        <w:rPr>
          <w:sz w:val="18"/>
          <w:szCs w:val="18"/>
          <w:shd w:val="clear" w:color="auto" w:fill="FFFFFF"/>
          <w:lang w:val="en-US"/>
        </w:rPr>
        <w:t xml:space="preserve"> Career aspirations of generation Z: a systematic literature review / </w:t>
      </w:r>
      <w:r w:rsidRPr="00D8691E">
        <w:rPr>
          <w:sz w:val="18"/>
          <w:szCs w:val="18"/>
          <w:lang w:val="en-US"/>
        </w:rPr>
        <w:t>B. Barhate</w:t>
      </w:r>
      <w:r w:rsidRPr="00D8691E">
        <w:rPr>
          <w:sz w:val="18"/>
          <w:szCs w:val="18"/>
          <w:shd w:val="clear" w:color="auto" w:fill="FFFFFF"/>
          <w:lang w:val="en-US"/>
        </w:rPr>
        <w:t> and </w:t>
      </w:r>
      <w:hyperlink r:id="rId2" w:tooltip="Khalil M. Dirani" w:history="1">
        <w:r w:rsidRPr="00D8691E">
          <w:rPr>
            <w:rStyle w:val="af9"/>
            <w:rFonts w:cs="Times New Roman"/>
            <w:color w:val="auto"/>
            <w:sz w:val="18"/>
            <w:szCs w:val="18"/>
            <w:u w:val="none"/>
            <w:shd w:val="clear" w:color="auto" w:fill="FFFFFF"/>
            <w:lang w:val="en-US"/>
          </w:rPr>
          <w:t>K.M.</w:t>
        </w:r>
      </w:hyperlink>
      <w:r w:rsidRPr="00D8691E">
        <w:rPr>
          <w:sz w:val="18"/>
          <w:szCs w:val="18"/>
          <w:lang w:val="en-US"/>
        </w:rPr>
        <w:t xml:space="preserve"> Dirani</w:t>
      </w:r>
      <w:r w:rsidRPr="00D8691E">
        <w:rPr>
          <w:sz w:val="18"/>
          <w:szCs w:val="18"/>
          <w:shd w:val="clear" w:color="auto" w:fill="FFFFFF"/>
          <w:lang w:val="en-US"/>
        </w:rPr>
        <w:t xml:space="preserve"> // </w:t>
      </w:r>
      <w:hyperlink r:id="rId3" w:history="1">
        <w:r w:rsidRPr="00D8691E">
          <w:rPr>
            <w:rStyle w:val="af9"/>
            <w:rFonts w:cs="Times New Roman"/>
            <w:iCs/>
            <w:color w:val="auto"/>
            <w:sz w:val="18"/>
            <w:szCs w:val="18"/>
            <w:u w:val="none"/>
            <w:lang w:val="en-US"/>
          </w:rPr>
          <w:t>European Journal of Training and Development</w:t>
        </w:r>
      </w:hyperlink>
      <w:r w:rsidRPr="00D8691E">
        <w:rPr>
          <w:sz w:val="18"/>
          <w:szCs w:val="18"/>
          <w:shd w:val="clear" w:color="auto" w:fill="FFFFFF"/>
          <w:lang w:val="en-US"/>
        </w:rPr>
        <w:t>. – 2020. – Vol. 46, N 1/2. – P. 139-157.</w:t>
      </w:r>
    </w:p>
  </w:footnote>
  <w:footnote w:id="5">
    <w:p w:rsidR="003B5E16" w:rsidRPr="00DA3125" w:rsidRDefault="003B5E16" w:rsidP="00DA3125">
      <w:pPr>
        <w:rPr>
          <w:sz w:val="18"/>
          <w:szCs w:val="18"/>
          <w:shd w:val="clear" w:color="auto" w:fill="FFFFFF"/>
        </w:rPr>
      </w:pPr>
      <w:r w:rsidRPr="00DA3125">
        <w:rPr>
          <w:rStyle w:val="aff1"/>
          <w:color w:val="000000" w:themeColor="text1"/>
          <w:sz w:val="18"/>
          <w:szCs w:val="18"/>
        </w:rPr>
        <w:footnoteRef/>
      </w:r>
      <w:r w:rsidRPr="00DA3125">
        <w:rPr>
          <w:color w:val="000000" w:themeColor="text1"/>
          <w:sz w:val="18"/>
          <w:szCs w:val="18"/>
        </w:rPr>
        <w:t xml:space="preserve"> </w:t>
      </w:r>
      <w:r w:rsidRPr="00DA3125">
        <w:rPr>
          <w:color w:val="000000" w:themeColor="text1"/>
          <w:sz w:val="18"/>
          <w:szCs w:val="18"/>
          <w:shd w:val="clear" w:color="auto" w:fill="FFFFFF"/>
        </w:rPr>
        <w:t>Амеличева</w:t>
      </w:r>
      <w:r w:rsidRPr="00DA3125">
        <w:rPr>
          <w:sz w:val="18"/>
          <w:szCs w:val="18"/>
          <w:shd w:val="clear" w:color="auto" w:fill="FFFFFF"/>
        </w:rPr>
        <w:t>, Д.В. Ценностные ориентиры и карьерные предпочтения поколения Z: Какие экономические изменения принесет молодое поколение / Д.В. Амеличева, Е.А. Семенова, О.Р. Белова, Н.Е. Тиханов /</w:t>
      </w:r>
      <w:r>
        <w:rPr>
          <w:sz w:val="18"/>
          <w:szCs w:val="18"/>
          <w:shd w:val="clear" w:color="auto" w:fill="FFFFFF"/>
        </w:rPr>
        <w:t>/ Вестник Академии знаний. – 202</w:t>
      </w:r>
      <w:r w:rsidRPr="00DA3125">
        <w:rPr>
          <w:sz w:val="18"/>
          <w:szCs w:val="18"/>
          <w:shd w:val="clear" w:color="auto" w:fill="FFFFFF"/>
        </w:rPr>
        <w:t>1. -  № 47 (6). – С. 24-30.</w:t>
      </w:r>
    </w:p>
  </w:footnote>
  <w:footnote w:id="6">
    <w:p w:rsidR="003B5E16" w:rsidRPr="00D8691E" w:rsidRDefault="003B5E16" w:rsidP="00DA79D1">
      <w:pPr>
        <w:rPr>
          <w:sz w:val="18"/>
          <w:szCs w:val="18"/>
        </w:rPr>
      </w:pPr>
      <w:r w:rsidRPr="00D8691E">
        <w:rPr>
          <w:rStyle w:val="aff1"/>
          <w:rFonts w:cs="Times New Roman"/>
          <w:sz w:val="18"/>
          <w:szCs w:val="18"/>
        </w:rPr>
        <w:footnoteRef/>
      </w:r>
      <w:r w:rsidRPr="00D8691E">
        <w:rPr>
          <w:sz w:val="18"/>
          <w:szCs w:val="18"/>
          <w:lang w:val="en-US"/>
        </w:rPr>
        <w:t>Welcome</w:t>
      </w:r>
      <w:r w:rsidRPr="00DA3125">
        <w:rPr>
          <w:sz w:val="18"/>
          <w:szCs w:val="18"/>
          <w:lang w:val="en-US"/>
        </w:rPr>
        <w:t xml:space="preserve"> </w:t>
      </w:r>
      <w:r w:rsidRPr="00D8691E">
        <w:rPr>
          <w:sz w:val="18"/>
          <w:szCs w:val="18"/>
          <w:lang w:val="en-US"/>
        </w:rPr>
        <w:t>to</w:t>
      </w:r>
      <w:r w:rsidRPr="00DA3125">
        <w:rPr>
          <w:sz w:val="18"/>
          <w:szCs w:val="18"/>
          <w:lang w:val="en-US"/>
        </w:rPr>
        <w:t xml:space="preserve"> </w:t>
      </w:r>
      <w:r w:rsidRPr="00D8691E">
        <w:rPr>
          <w:sz w:val="18"/>
          <w:szCs w:val="18"/>
          <w:lang w:val="en-US"/>
        </w:rPr>
        <w:t>generation</w:t>
      </w:r>
      <w:r w:rsidRPr="00DA3125">
        <w:rPr>
          <w:sz w:val="18"/>
          <w:szCs w:val="18"/>
          <w:lang w:val="en-US"/>
        </w:rPr>
        <w:t xml:space="preserve"> </w:t>
      </w:r>
      <w:r w:rsidRPr="00D8691E">
        <w:rPr>
          <w:sz w:val="18"/>
          <w:szCs w:val="18"/>
          <w:lang w:val="en-US"/>
        </w:rPr>
        <w:t>Z</w:t>
      </w:r>
      <w:r w:rsidRPr="00DA3125">
        <w:rPr>
          <w:sz w:val="18"/>
          <w:szCs w:val="18"/>
          <w:lang w:val="en-US"/>
        </w:rPr>
        <w:t xml:space="preserve"> [</w:t>
      </w:r>
      <w:r w:rsidRPr="00715C33">
        <w:rPr>
          <w:sz w:val="18"/>
          <w:szCs w:val="18"/>
        </w:rPr>
        <w:t>Электронный</w:t>
      </w:r>
      <w:r w:rsidRPr="00DA3125">
        <w:rPr>
          <w:sz w:val="18"/>
          <w:szCs w:val="18"/>
          <w:lang w:val="en-US"/>
        </w:rPr>
        <w:t xml:space="preserve"> </w:t>
      </w:r>
      <w:r w:rsidRPr="00715C33">
        <w:rPr>
          <w:sz w:val="18"/>
          <w:szCs w:val="18"/>
        </w:rPr>
        <w:t>ресурс</w:t>
      </w:r>
      <w:r w:rsidRPr="00DA3125">
        <w:rPr>
          <w:sz w:val="18"/>
          <w:szCs w:val="18"/>
          <w:lang w:val="en-US"/>
        </w:rPr>
        <w:t xml:space="preserve">]: </w:t>
      </w:r>
      <w:r w:rsidRPr="00D8691E">
        <w:rPr>
          <w:sz w:val="18"/>
          <w:szCs w:val="18"/>
          <w:lang w:val="en-US"/>
        </w:rPr>
        <w:t>Deloitte</w:t>
      </w:r>
      <w:r w:rsidRPr="00DA3125">
        <w:rPr>
          <w:sz w:val="18"/>
          <w:szCs w:val="18"/>
          <w:lang w:val="en-US"/>
        </w:rPr>
        <w:t xml:space="preserve">. </w:t>
      </w:r>
      <w:r w:rsidRPr="00D8691E">
        <w:rPr>
          <w:sz w:val="18"/>
          <w:szCs w:val="18"/>
        </w:rPr>
        <w:t xml:space="preserve">Режим доступа: </w:t>
      </w:r>
      <w:r w:rsidRPr="00D8691E">
        <w:rPr>
          <w:sz w:val="18"/>
          <w:szCs w:val="18"/>
          <w:lang w:val="en-US"/>
        </w:rPr>
        <w:t>https</w:t>
      </w:r>
      <w:r w:rsidRPr="00D8691E">
        <w:rPr>
          <w:sz w:val="18"/>
          <w:szCs w:val="18"/>
        </w:rPr>
        <w:t>://</w:t>
      </w:r>
      <w:r w:rsidRPr="00D8691E">
        <w:rPr>
          <w:sz w:val="18"/>
          <w:szCs w:val="18"/>
          <w:lang w:val="en-US"/>
        </w:rPr>
        <w:t>www</w:t>
      </w:r>
      <w:r w:rsidRPr="00D8691E">
        <w:rPr>
          <w:sz w:val="18"/>
          <w:szCs w:val="18"/>
        </w:rPr>
        <w:t>2.</w:t>
      </w:r>
      <w:r w:rsidRPr="00D8691E">
        <w:rPr>
          <w:sz w:val="18"/>
          <w:szCs w:val="18"/>
          <w:lang w:val="en-US"/>
        </w:rPr>
        <w:t>deloitte</w:t>
      </w:r>
      <w:r w:rsidRPr="00D8691E">
        <w:rPr>
          <w:sz w:val="18"/>
          <w:szCs w:val="18"/>
        </w:rPr>
        <w:t>.</w:t>
      </w:r>
      <w:r w:rsidRPr="00D8691E">
        <w:rPr>
          <w:sz w:val="18"/>
          <w:szCs w:val="18"/>
          <w:lang w:val="en-US"/>
        </w:rPr>
        <w:t>com</w:t>
      </w:r>
      <w:r w:rsidRPr="00D8691E">
        <w:rPr>
          <w:sz w:val="18"/>
          <w:szCs w:val="18"/>
        </w:rPr>
        <w:t>/</w:t>
      </w:r>
      <w:r w:rsidRPr="00D8691E">
        <w:rPr>
          <w:sz w:val="18"/>
          <w:szCs w:val="18"/>
          <w:lang w:val="en-US"/>
        </w:rPr>
        <w:t>content</w:t>
      </w:r>
      <w:r w:rsidRPr="00D8691E">
        <w:rPr>
          <w:sz w:val="18"/>
          <w:szCs w:val="18"/>
        </w:rPr>
        <w:t>/</w:t>
      </w:r>
      <w:r w:rsidRPr="00D8691E">
        <w:rPr>
          <w:sz w:val="18"/>
          <w:szCs w:val="18"/>
          <w:lang w:val="en-US"/>
        </w:rPr>
        <w:t>dam</w:t>
      </w:r>
      <w:r w:rsidRPr="00D8691E">
        <w:rPr>
          <w:sz w:val="18"/>
          <w:szCs w:val="18"/>
        </w:rPr>
        <w:t>/</w:t>
      </w:r>
      <w:r w:rsidRPr="00D8691E">
        <w:rPr>
          <w:sz w:val="18"/>
          <w:szCs w:val="18"/>
          <w:lang w:val="en-US"/>
        </w:rPr>
        <w:t>Deloitte</w:t>
      </w:r>
      <w:r w:rsidRPr="00D8691E">
        <w:rPr>
          <w:sz w:val="18"/>
          <w:szCs w:val="18"/>
        </w:rPr>
        <w:t>/</w:t>
      </w:r>
      <w:r w:rsidRPr="00D8691E">
        <w:rPr>
          <w:sz w:val="18"/>
          <w:szCs w:val="18"/>
          <w:lang w:val="en-US"/>
        </w:rPr>
        <w:t>us</w:t>
      </w:r>
      <w:r w:rsidRPr="00D8691E">
        <w:rPr>
          <w:sz w:val="18"/>
          <w:szCs w:val="18"/>
        </w:rPr>
        <w:t>/</w:t>
      </w:r>
      <w:r w:rsidRPr="00D8691E">
        <w:rPr>
          <w:sz w:val="18"/>
          <w:szCs w:val="18"/>
          <w:lang w:val="en-US"/>
        </w:rPr>
        <w:t>Documents</w:t>
      </w:r>
      <w:r w:rsidRPr="00D8691E">
        <w:rPr>
          <w:sz w:val="18"/>
          <w:szCs w:val="18"/>
        </w:rPr>
        <w:t>/</w:t>
      </w:r>
      <w:r w:rsidRPr="00D8691E">
        <w:rPr>
          <w:sz w:val="18"/>
          <w:szCs w:val="18"/>
          <w:lang w:val="en-US"/>
        </w:rPr>
        <w:t>consumer</w:t>
      </w:r>
      <w:r w:rsidRPr="00D8691E">
        <w:rPr>
          <w:sz w:val="18"/>
          <w:szCs w:val="18"/>
        </w:rPr>
        <w:t>-</w:t>
      </w:r>
      <w:r w:rsidRPr="00D8691E">
        <w:rPr>
          <w:sz w:val="18"/>
          <w:szCs w:val="18"/>
          <w:lang w:val="en-US"/>
        </w:rPr>
        <w:t>business</w:t>
      </w:r>
      <w:r w:rsidRPr="00D8691E">
        <w:rPr>
          <w:sz w:val="18"/>
          <w:szCs w:val="18"/>
        </w:rPr>
        <w:t>/</w:t>
      </w:r>
      <w:r w:rsidRPr="00D8691E">
        <w:rPr>
          <w:sz w:val="18"/>
          <w:szCs w:val="18"/>
          <w:lang w:val="en-US"/>
        </w:rPr>
        <w:t>welcome</w:t>
      </w:r>
      <w:r w:rsidRPr="00D8691E">
        <w:rPr>
          <w:sz w:val="18"/>
          <w:szCs w:val="18"/>
        </w:rPr>
        <w:t>-</w:t>
      </w:r>
      <w:r w:rsidRPr="00D8691E">
        <w:rPr>
          <w:sz w:val="18"/>
          <w:szCs w:val="18"/>
          <w:lang w:val="en-US"/>
        </w:rPr>
        <w:t>to</w:t>
      </w:r>
      <w:r w:rsidRPr="00D8691E">
        <w:rPr>
          <w:sz w:val="18"/>
          <w:szCs w:val="18"/>
        </w:rPr>
        <w:t>-</w:t>
      </w:r>
      <w:r w:rsidRPr="00D8691E">
        <w:rPr>
          <w:sz w:val="18"/>
          <w:szCs w:val="18"/>
          <w:lang w:val="en-US"/>
        </w:rPr>
        <w:t>gen</w:t>
      </w:r>
      <w:r w:rsidRPr="00D8691E">
        <w:rPr>
          <w:sz w:val="18"/>
          <w:szCs w:val="18"/>
        </w:rPr>
        <w:t>-</w:t>
      </w:r>
      <w:r w:rsidRPr="00D8691E">
        <w:rPr>
          <w:sz w:val="18"/>
          <w:szCs w:val="18"/>
          <w:lang w:val="en-US"/>
        </w:rPr>
        <w:t>z</w:t>
      </w:r>
      <w:r w:rsidRPr="00D8691E">
        <w:rPr>
          <w:sz w:val="18"/>
          <w:szCs w:val="18"/>
        </w:rPr>
        <w:t>.</w:t>
      </w:r>
      <w:r w:rsidRPr="00D8691E">
        <w:rPr>
          <w:sz w:val="18"/>
          <w:szCs w:val="18"/>
          <w:lang w:val="en-US"/>
        </w:rPr>
        <w:t>pdf</w:t>
      </w:r>
      <w:r w:rsidRPr="00D8691E">
        <w:rPr>
          <w:sz w:val="18"/>
          <w:szCs w:val="18"/>
        </w:rPr>
        <w:t>, свободный – Загл. с экрана.</w:t>
      </w:r>
    </w:p>
  </w:footnote>
  <w:footnote w:id="7">
    <w:p w:rsidR="003B5E16" w:rsidRPr="00D8691E" w:rsidRDefault="003B5E16" w:rsidP="00DA79D1">
      <w:pPr>
        <w:rPr>
          <w:sz w:val="18"/>
          <w:szCs w:val="18"/>
          <w:lang w:val="en-US"/>
        </w:rPr>
      </w:pPr>
      <w:r w:rsidRPr="00D8691E">
        <w:rPr>
          <w:rStyle w:val="aff1"/>
          <w:rFonts w:cs="Times New Roman"/>
          <w:sz w:val="18"/>
          <w:szCs w:val="18"/>
        </w:rPr>
        <w:footnoteRef/>
      </w:r>
      <w:r w:rsidRPr="00D8691E">
        <w:rPr>
          <w:sz w:val="18"/>
          <w:szCs w:val="18"/>
          <w:lang w:val="en-US"/>
        </w:rPr>
        <w:t xml:space="preserve"> </w:t>
      </w:r>
      <w:hyperlink r:id="rId4" w:tooltip="Bhagyashree Barhate" w:history="1">
        <w:r w:rsidRPr="00D8691E">
          <w:rPr>
            <w:rStyle w:val="af9"/>
            <w:rFonts w:cs="Times New Roman"/>
            <w:color w:val="auto"/>
            <w:sz w:val="18"/>
            <w:szCs w:val="18"/>
            <w:u w:val="none"/>
            <w:shd w:val="clear" w:color="auto" w:fill="FFFFFF"/>
            <w:lang w:val="en-US"/>
          </w:rPr>
          <w:t>Barhate, B.</w:t>
        </w:r>
      </w:hyperlink>
      <w:r w:rsidRPr="00D8691E">
        <w:rPr>
          <w:sz w:val="18"/>
          <w:szCs w:val="18"/>
          <w:shd w:val="clear" w:color="auto" w:fill="FFFFFF"/>
          <w:lang w:val="en-US"/>
        </w:rPr>
        <w:t xml:space="preserve"> Career aspirations of generation Z: a systematic literature review / </w:t>
      </w:r>
      <w:r w:rsidRPr="00D8691E">
        <w:rPr>
          <w:sz w:val="18"/>
          <w:szCs w:val="18"/>
          <w:lang w:val="en-US"/>
        </w:rPr>
        <w:t>B. Barhate</w:t>
      </w:r>
      <w:r w:rsidRPr="00D8691E">
        <w:rPr>
          <w:sz w:val="18"/>
          <w:szCs w:val="18"/>
          <w:shd w:val="clear" w:color="auto" w:fill="FFFFFF"/>
          <w:lang w:val="en-US"/>
        </w:rPr>
        <w:t> and </w:t>
      </w:r>
      <w:hyperlink r:id="rId5" w:tooltip="Khalil M. Dirani" w:history="1">
        <w:r w:rsidRPr="00D8691E">
          <w:rPr>
            <w:rStyle w:val="af9"/>
            <w:rFonts w:cs="Times New Roman"/>
            <w:color w:val="auto"/>
            <w:sz w:val="18"/>
            <w:szCs w:val="18"/>
            <w:u w:val="none"/>
            <w:shd w:val="clear" w:color="auto" w:fill="FFFFFF"/>
            <w:lang w:val="en-US"/>
          </w:rPr>
          <w:t>K.M.</w:t>
        </w:r>
      </w:hyperlink>
      <w:r w:rsidRPr="00D8691E">
        <w:rPr>
          <w:sz w:val="18"/>
          <w:szCs w:val="18"/>
          <w:lang w:val="en-US"/>
        </w:rPr>
        <w:t xml:space="preserve"> Dirani</w:t>
      </w:r>
      <w:r w:rsidRPr="00D8691E">
        <w:rPr>
          <w:sz w:val="18"/>
          <w:szCs w:val="18"/>
          <w:shd w:val="clear" w:color="auto" w:fill="FFFFFF"/>
          <w:lang w:val="en-US"/>
        </w:rPr>
        <w:t xml:space="preserve"> // </w:t>
      </w:r>
      <w:hyperlink r:id="rId6" w:history="1">
        <w:r w:rsidRPr="00D8691E">
          <w:rPr>
            <w:rStyle w:val="af9"/>
            <w:rFonts w:cs="Times New Roman"/>
            <w:iCs/>
            <w:color w:val="auto"/>
            <w:sz w:val="18"/>
            <w:szCs w:val="18"/>
            <w:u w:val="none"/>
            <w:lang w:val="en-US"/>
          </w:rPr>
          <w:t>European Journal of Training and Development</w:t>
        </w:r>
      </w:hyperlink>
      <w:r w:rsidRPr="00D8691E">
        <w:rPr>
          <w:sz w:val="18"/>
          <w:szCs w:val="18"/>
          <w:shd w:val="clear" w:color="auto" w:fill="FFFFFF"/>
          <w:lang w:val="en-US"/>
        </w:rPr>
        <w:t>. – 2020. – Vol. 46, N 1/2. – P. 139-157.</w:t>
      </w:r>
    </w:p>
  </w:footnote>
  <w:footnote w:id="8">
    <w:p w:rsidR="00B71843" w:rsidRPr="00B71843" w:rsidRDefault="003B5E16" w:rsidP="00B71843">
      <w:pPr>
        <w:rPr>
          <w:sz w:val="18"/>
          <w:szCs w:val="18"/>
          <w:lang w:val="en-US"/>
        </w:rPr>
      </w:pPr>
      <w:r w:rsidRPr="00D8691E">
        <w:rPr>
          <w:rStyle w:val="aff1"/>
          <w:rFonts w:cs="Times New Roman"/>
          <w:sz w:val="18"/>
          <w:szCs w:val="18"/>
        </w:rPr>
        <w:footnoteRef/>
      </w:r>
      <w:r w:rsidRPr="00D8691E">
        <w:rPr>
          <w:sz w:val="18"/>
          <w:szCs w:val="18"/>
          <w:lang w:val="en-US"/>
        </w:rPr>
        <w:t xml:space="preserve"> Leslie B., Generation Z Perceptions of a Positive Workplace Environment / B. Leslie, C. Anderson, C. Bickham, J. Horman, A. Overly, C. Gentry, C. Callahan, J. King // Employee Responsibilities and Rights Journal. – 2021. – Vol. 33, N 3. – P. 171 - 187.</w:t>
      </w:r>
    </w:p>
  </w:footnote>
  <w:footnote w:id="9">
    <w:p w:rsidR="00B71843" w:rsidRPr="00B71843" w:rsidRDefault="00B71843" w:rsidP="00B71843">
      <w:pPr>
        <w:rPr>
          <w:sz w:val="18"/>
          <w:szCs w:val="18"/>
        </w:rPr>
      </w:pPr>
      <w:r w:rsidRPr="00B71843">
        <w:rPr>
          <w:rStyle w:val="aff1"/>
          <w:sz w:val="18"/>
          <w:szCs w:val="18"/>
        </w:rPr>
        <w:footnoteRef/>
      </w:r>
      <w:r w:rsidRPr="00B71843">
        <w:rPr>
          <w:sz w:val="18"/>
          <w:szCs w:val="18"/>
        </w:rPr>
        <w:t xml:space="preserve"> Амеличева, Д.В. Ценностные ориентиры и карьерные предпочтения поколения Z: Какие экономические изменения принесет молодое поколение / Д.В. Амеличева, Е.А. Семенова, О.Р. Белова, Н.Е. Тиханов // Вестник Академии знаний. – 2021. -  № 47 (6). – С. 24-30.</w:t>
      </w:r>
    </w:p>
  </w:footnote>
  <w:footnote w:id="10">
    <w:p w:rsidR="00E437D3" w:rsidRPr="0081495B" w:rsidRDefault="00E437D3" w:rsidP="00E437D3">
      <w:r w:rsidRPr="00D8691E">
        <w:rPr>
          <w:rStyle w:val="aff1"/>
          <w:rFonts w:cs="Times New Roman"/>
          <w:sz w:val="18"/>
          <w:szCs w:val="18"/>
        </w:rPr>
        <w:footnoteRef/>
      </w:r>
      <w:r w:rsidRPr="00D8691E">
        <w:rPr>
          <w:sz w:val="18"/>
          <w:szCs w:val="18"/>
        </w:rPr>
        <w:t xml:space="preserve"> Мотивация и оплата труда: Инструменты. Методика. Практика / Елена Ветлужских. – 9 изд. – М. : Альпина Паблишер, 2021. – 149 с.</w:t>
      </w:r>
    </w:p>
  </w:footnote>
  <w:footnote w:id="11">
    <w:p w:rsidR="003B5E16" w:rsidRPr="006571A1" w:rsidRDefault="003B5E16" w:rsidP="006571A1">
      <w:pPr>
        <w:rPr>
          <w:sz w:val="18"/>
          <w:szCs w:val="18"/>
        </w:rPr>
      </w:pPr>
      <w:r w:rsidRPr="006571A1">
        <w:rPr>
          <w:rStyle w:val="aff1"/>
          <w:sz w:val="18"/>
          <w:szCs w:val="18"/>
        </w:rPr>
        <w:footnoteRef/>
      </w:r>
      <w:r>
        <w:rPr>
          <w:sz w:val="18"/>
          <w:szCs w:val="18"/>
        </w:rPr>
        <w:t xml:space="preserve"> </w:t>
      </w:r>
      <w:r w:rsidRPr="006571A1">
        <w:rPr>
          <w:sz w:val="18"/>
          <w:szCs w:val="18"/>
        </w:rPr>
        <w:t>VUCA и BANI: восемь букв, объясняющих мир</w:t>
      </w:r>
      <w:r>
        <w:rPr>
          <w:sz w:val="18"/>
          <w:szCs w:val="18"/>
        </w:rPr>
        <w:t xml:space="preserve"> </w:t>
      </w:r>
      <w:r w:rsidRPr="006571A1">
        <w:rPr>
          <w:sz w:val="18"/>
          <w:szCs w:val="18"/>
        </w:rPr>
        <w:t xml:space="preserve">[Электронный ресурс]: РБК. Режим доступа: </w:t>
      </w:r>
      <w:hyperlink r:id="rId7" w:history="1">
        <w:r w:rsidRPr="006571A1">
          <w:rPr>
            <w:sz w:val="18"/>
            <w:szCs w:val="18"/>
          </w:rPr>
          <w:t>https://trends.rbc.ru/trends/futurology/62866fde9a794701a4c38ae4</w:t>
        </w:r>
      </w:hyperlink>
      <w:r w:rsidRPr="006571A1">
        <w:rPr>
          <w:sz w:val="18"/>
          <w:szCs w:val="18"/>
        </w:rPr>
        <w:t>, свободный – Загл. с экрана.</w:t>
      </w:r>
    </w:p>
  </w:footnote>
  <w:footnote w:id="12">
    <w:p w:rsidR="003B5E16" w:rsidRPr="00D8691E" w:rsidRDefault="003B5E16" w:rsidP="0073471E">
      <w:pPr>
        <w:rPr>
          <w:sz w:val="18"/>
          <w:szCs w:val="18"/>
        </w:rPr>
      </w:pPr>
      <w:r w:rsidRPr="00D8691E">
        <w:rPr>
          <w:rStyle w:val="aff1"/>
          <w:rFonts w:cs="Times New Roman"/>
          <w:sz w:val="18"/>
          <w:szCs w:val="18"/>
        </w:rPr>
        <w:footnoteRef/>
      </w:r>
      <w:r w:rsidRPr="00D8691E">
        <w:rPr>
          <w:sz w:val="18"/>
          <w:szCs w:val="18"/>
        </w:rPr>
        <w:t xml:space="preserve"> VUCA-мир: почему мы в нем больше не живем и что пришло на смену? [Электронный ресурс]: </w:t>
      </w:r>
      <w:r w:rsidRPr="00D8691E">
        <w:rPr>
          <w:sz w:val="18"/>
          <w:szCs w:val="18"/>
          <w:lang w:val="en-US"/>
        </w:rPr>
        <w:t>vc</w:t>
      </w:r>
      <w:r w:rsidRPr="00D8691E">
        <w:rPr>
          <w:sz w:val="18"/>
          <w:szCs w:val="18"/>
        </w:rPr>
        <w:t>.ru. Режим доступа: https://vc.ru/yasno/432626-vuca-mir-pochemu-my-v-nem-bolshe-ne-zhivem-i-chto-prishlo-na-smenu, свободный – Загл. с экрана.</w:t>
      </w:r>
    </w:p>
  </w:footnote>
  <w:footnote w:id="13">
    <w:p w:rsidR="003B5E16" w:rsidRPr="00245890" w:rsidRDefault="003B5E16" w:rsidP="0073471E">
      <w:r w:rsidRPr="00D8691E">
        <w:rPr>
          <w:rStyle w:val="aff1"/>
          <w:sz w:val="18"/>
          <w:szCs w:val="18"/>
        </w:rPr>
        <w:footnoteRef/>
      </w:r>
      <w:r w:rsidRPr="00D8691E">
        <w:rPr>
          <w:sz w:val="18"/>
          <w:szCs w:val="18"/>
        </w:rPr>
        <w:t xml:space="preserve"> Мотивация и оплата труда: Инструменты. Методика. Практика / Елена Ветлужских. – 9 изд. – М. : Альпина Паблишер, 2021. – 149 с.</w:t>
      </w:r>
    </w:p>
  </w:footnote>
  <w:footnote w:id="14">
    <w:p w:rsidR="003B5E16" w:rsidRPr="00D8691E" w:rsidRDefault="003B5E16" w:rsidP="0073471E">
      <w:pPr>
        <w:rPr>
          <w:sz w:val="18"/>
          <w:szCs w:val="18"/>
        </w:rPr>
      </w:pPr>
      <w:r w:rsidRPr="00D8691E">
        <w:rPr>
          <w:rStyle w:val="aff1"/>
          <w:rFonts w:cs="Times New Roman"/>
          <w:sz w:val="18"/>
          <w:szCs w:val="18"/>
        </w:rPr>
        <w:footnoteRef/>
      </w:r>
      <w:r w:rsidRPr="00D8691E">
        <w:rPr>
          <w:sz w:val="18"/>
          <w:szCs w:val="18"/>
        </w:rPr>
        <w:t xml:space="preserve"> Завьялова, Е. К. Психология достижения успеха: введение в коучинг : учебное пособие / Е. К. Завьялова. — 3-е изд. — Санкт-Петербург : СПбГУ, 2010. — 120 с. — Текст : электронный // Лань : электронно-библиотечная система. — URL: https://e.lanbook.com/book/47503 (дата обращения: 9.03.2023). — Режим доступа: для авториз. пользователей.</w:t>
      </w:r>
    </w:p>
  </w:footnote>
  <w:footnote w:id="15">
    <w:p w:rsidR="003B5E16" w:rsidRPr="00D8691E" w:rsidRDefault="003B5E16" w:rsidP="0073471E">
      <w:pPr>
        <w:rPr>
          <w:sz w:val="18"/>
          <w:szCs w:val="18"/>
        </w:rPr>
      </w:pPr>
      <w:r w:rsidRPr="00D8691E">
        <w:rPr>
          <w:rStyle w:val="aff1"/>
          <w:sz w:val="18"/>
          <w:szCs w:val="18"/>
        </w:rPr>
        <w:footnoteRef/>
      </w:r>
      <w:r w:rsidRPr="00D8691E">
        <w:rPr>
          <w:sz w:val="18"/>
          <w:szCs w:val="18"/>
        </w:rPr>
        <w:t xml:space="preserve"> Литвинюк, А. А.  Мотивация и стимулирование трудовой деятельности. Теория и практика : учебник для бакалавров / А. А. Литвинюк. — Москва : Издательство Юрайт, 2022. — 398 с. — (Бакалавр. Академический курс). — ISBN 978-5-9916-3610-0. — Текст : электронный // Образовательная платформа Юрайт [сайт]. — URL: https://urait.ru/bcode/508182 (дата обращения: 30.04.2023).</w:t>
      </w:r>
    </w:p>
  </w:footnote>
  <w:footnote w:id="16">
    <w:p w:rsidR="003B5E16" w:rsidRPr="00D8691E" w:rsidRDefault="003B5E16" w:rsidP="0073471E">
      <w:pPr>
        <w:rPr>
          <w:sz w:val="18"/>
          <w:szCs w:val="18"/>
        </w:rPr>
      </w:pPr>
      <w:r w:rsidRPr="00D8691E">
        <w:rPr>
          <w:rStyle w:val="aff1"/>
          <w:sz w:val="18"/>
          <w:szCs w:val="18"/>
        </w:rPr>
        <w:footnoteRef/>
      </w:r>
      <w:r w:rsidRPr="00D8691E">
        <w:rPr>
          <w:sz w:val="18"/>
          <w:szCs w:val="18"/>
        </w:rPr>
        <w:t xml:space="preserve"> Организационное поведение: Учебник для вузов / Под ред. Г. Р. Латфуллина, О. Н. Громовой. — СПб.: Питер, 2004. — 432 с.: ил. — (Серия «Учебник для вузов»)</w:t>
      </w:r>
    </w:p>
  </w:footnote>
  <w:footnote w:id="17">
    <w:p w:rsidR="003B5E16" w:rsidRPr="00D8691E" w:rsidRDefault="003B5E16" w:rsidP="0073471E">
      <w:pPr>
        <w:rPr>
          <w:sz w:val="18"/>
          <w:szCs w:val="18"/>
        </w:rPr>
      </w:pPr>
      <w:r w:rsidRPr="00D8691E">
        <w:rPr>
          <w:rStyle w:val="aff1"/>
          <w:sz w:val="18"/>
          <w:szCs w:val="18"/>
        </w:rPr>
        <w:footnoteRef/>
      </w:r>
      <w:r w:rsidRPr="00D8691E">
        <w:rPr>
          <w:sz w:val="18"/>
          <w:szCs w:val="18"/>
        </w:rPr>
        <w:t xml:space="preserve"> Литвинюк, А. А.  Мотивация и стимулирование трудовой деятельности. Теория и практика : учебник для бакалавров / А. А. Литвинюк. — Москва : Издательство Юрайт, 2022. — 398 с. — (Бакалавр. Академический курс).</w:t>
      </w:r>
      <w:r w:rsidRPr="0073471E">
        <w:rPr>
          <w:sz w:val="20"/>
          <w:szCs w:val="20"/>
        </w:rPr>
        <w:t xml:space="preserve"> — </w:t>
      </w:r>
      <w:r w:rsidRPr="00D8691E">
        <w:rPr>
          <w:sz w:val="18"/>
          <w:szCs w:val="18"/>
        </w:rPr>
        <w:t>ISBN 978-5-9916-3610-0. — Текст : электронный // Образовательная платформа Юрайт [сайт]. — URL: https://urait.ru/bcode/508182 (дата обращения: 30.04.2023).</w:t>
      </w:r>
    </w:p>
  </w:footnote>
  <w:footnote w:id="18">
    <w:p w:rsidR="003B5E16" w:rsidRPr="00D8691E" w:rsidRDefault="003B5E16" w:rsidP="00705EC5">
      <w:pPr>
        <w:rPr>
          <w:color w:val="000000" w:themeColor="text1"/>
          <w:sz w:val="18"/>
          <w:szCs w:val="18"/>
        </w:rPr>
      </w:pPr>
      <w:r w:rsidRPr="00D8691E">
        <w:rPr>
          <w:rStyle w:val="aff1"/>
          <w:color w:val="000000" w:themeColor="text1"/>
          <w:sz w:val="18"/>
          <w:szCs w:val="18"/>
        </w:rPr>
        <w:footnoteRef/>
      </w:r>
      <w:r w:rsidRPr="00D8691E">
        <w:rPr>
          <w:color w:val="000000" w:themeColor="text1"/>
          <w:sz w:val="18"/>
          <w:szCs w:val="18"/>
        </w:rPr>
        <w:t xml:space="preserve"> Организационное поведение: Учебник для вузов / Под ред. Г. Р. Латфуллина, О. Н. Громовой. — СПб.: Питер, 2004. — 432 с.: ил. — (Серия «Учебник для вузов»)</w:t>
      </w:r>
    </w:p>
  </w:footnote>
  <w:footnote w:id="19">
    <w:p w:rsidR="003B5E16" w:rsidRPr="00D8691E" w:rsidRDefault="003B5E16" w:rsidP="00F74E57">
      <w:pPr>
        <w:rPr>
          <w:color w:val="000000" w:themeColor="text1"/>
          <w:sz w:val="18"/>
          <w:szCs w:val="18"/>
        </w:rPr>
      </w:pPr>
      <w:r w:rsidRPr="00D8691E">
        <w:rPr>
          <w:rStyle w:val="aff1"/>
          <w:color w:val="000000" w:themeColor="text1"/>
          <w:sz w:val="18"/>
          <w:szCs w:val="18"/>
        </w:rPr>
        <w:footnoteRef/>
      </w:r>
      <w:r w:rsidRPr="00D8691E">
        <w:rPr>
          <w:color w:val="000000" w:themeColor="text1"/>
          <w:sz w:val="18"/>
          <w:szCs w:val="18"/>
        </w:rPr>
        <w:t xml:space="preserve"> Там же.</w:t>
      </w:r>
    </w:p>
  </w:footnote>
  <w:footnote w:id="20">
    <w:p w:rsidR="003B5E16" w:rsidRPr="00F74E57" w:rsidRDefault="003B5E16" w:rsidP="00F74E57">
      <w:pPr>
        <w:rPr>
          <w:color w:val="000000" w:themeColor="text1"/>
          <w:sz w:val="20"/>
          <w:szCs w:val="20"/>
        </w:rPr>
      </w:pPr>
      <w:r w:rsidRPr="00D8691E">
        <w:rPr>
          <w:rStyle w:val="aff1"/>
          <w:color w:val="000000" w:themeColor="text1"/>
          <w:sz w:val="18"/>
          <w:szCs w:val="18"/>
        </w:rPr>
        <w:footnoteRef/>
      </w:r>
      <w:r w:rsidRPr="00D8691E">
        <w:rPr>
          <w:color w:val="000000" w:themeColor="text1"/>
          <w:sz w:val="18"/>
          <w:szCs w:val="18"/>
        </w:rPr>
        <w:t xml:space="preserve"> Там же.</w:t>
      </w:r>
    </w:p>
  </w:footnote>
  <w:footnote w:id="21">
    <w:p w:rsidR="003B5E16" w:rsidRPr="00A66E63" w:rsidRDefault="003B5E16" w:rsidP="0073471E">
      <w:pPr>
        <w:rPr>
          <w:sz w:val="18"/>
          <w:szCs w:val="18"/>
        </w:rPr>
      </w:pPr>
      <w:r w:rsidRPr="00A66E63">
        <w:rPr>
          <w:rStyle w:val="aff1"/>
          <w:color w:val="000000" w:themeColor="text1"/>
          <w:sz w:val="18"/>
          <w:szCs w:val="18"/>
        </w:rPr>
        <w:footnoteRef/>
      </w:r>
      <w:r w:rsidRPr="00A66E63">
        <w:rPr>
          <w:sz w:val="18"/>
          <w:szCs w:val="18"/>
        </w:rPr>
        <w:t xml:space="preserve"> Организационное поведение: Учебник для вузов / Под ред. Г. Р. Латфуллина, О. Н. Громовой. — СПб.: Питер, 2004. — 432 с.: ил. — (Серия «Учебник для вузов»)</w:t>
      </w:r>
    </w:p>
  </w:footnote>
  <w:footnote w:id="22">
    <w:p w:rsidR="003B5E16" w:rsidRPr="00A66E63" w:rsidRDefault="003B5E16" w:rsidP="0073471E">
      <w:pPr>
        <w:rPr>
          <w:rFonts w:cs="Times New Roman"/>
          <w:sz w:val="18"/>
          <w:szCs w:val="18"/>
        </w:rPr>
      </w:pPr>
      <w:r w:rsidRPr="00A66E63">
        <w:rPr>
          <w:rStyle w:val="aff1"/>
          <w:rFonts w:cs="Times New Roman"/>
          <w:sz w:val="18"/>
          <w:szCs w:val="18"/>
        </w:rPr>
        <w:footnoteRef/>
      </w:r>
      <w:r w:rsidRPr="00A66E63">
        <w:rPr>
          <w:rFonts w:cs="Times New Roman"/>
          <w:sz w:val="18"/>
          <w:szCs w:val="18"/>
        </w:rPr>
        <w:t xml:space="preserve"> Там же.</w:t>
      </w:r>
    </w:p>
  </w:footnote>
  <w:footnote w:id="23">
    <w:p w:rsidR="003B5E16" w:rsidRPr="00A66E63" w:rsidRDefault="003B5E16" w:rsidP="0073471E">
      <w:pPr>
        <w:rPr>
          <w:rFonts w:cs="Times New Roman"/>
          <w:sz w:val="18"/>
          <w:szCs w:val="18"/>
        </w:rPr>
      </w:pPr>
      <w:r w:rsidRPr="00A66E63">
        <w:rPr>
          <w:rStyle w:val="aff1"/>
          <w:rFonts w:cs="Times New Roman"/>
          <w:sz w:val="18"/>
          <w:szCs w:val="18"/>
        </w:rPr>
        <w:footnoteRef/>
      </w:r>
      <w:r w:rsidRPr="00A66E63">
        <w:rPr>
          <w:rFonts w:cs="Times New Roman"/>
          <w:sz w:val="18"/>
          <w:szCs w:val="18"/>
        </w:rPr>
        <w:t xml:space="preserve"> Там же.</w:t>
      </w:r>
    </w:p>
  </w:footnote>
  <w:footnote w:id="24">
    <w:p w:rsidR="003B5E16" w:rsidRPr="0073471E" w:rsidRDefault="003B5E16" w:rsidP="0073471E">
      <w:pPr>
        <w:rPr>
          <w:rFonts w:cs="Times New Roman"/>
          <w:sz w:val="20"/>
          <w:szCs w:val="20"/>
        </w:rPr>
      </w:pPr>
      <w:r w:rsidRPr="00A66E63">
        <w:rPr>
          <w:rStyle w:val="aff1"/>
          <w:rFonts w:cs="Times New Roman"/>
          <w:sz w:val="18"/>
          <w:szCs w:val="18"/>
        </w:rPr>
        <w:footnoteRef/>
      </w:r>
      <w:r w:rsidRPr="00A66E63">
        <w:rPr>
          <w:rFonts w:cs="Times New Roman"/>
          <w:sz w:val="18"/>
          <w:szCs w:val="18"/>
        </w:rPr>
        <w:t xml:space="preserve"> Литвинюк, А. А.  Мотивация и стимулирование трудовой деятельности. Теория и практика : учебник для бакалавров / А. А. Литвинюк. — Москва : Издательство Юрайт, 2022. — 398 с. — (Бакалавр. Академический курс). — ISBN 978-5-9916-3610-0. — Текст : электронный // Образовательная платформа Юрайт [сайт]. — URL: https://urait.ru/bcode/508182 (дата обращения: 30.04.2023).</w:t>
      </w:r>
    </w:p>
  </w:footnote>
  <w:footnote w:id="25">
    <w:p w:rsidR="003B5E16" w:rsidRPr="00A66E63" w:rsidRDefault="003B5E16" w:rsidP="0073471E">
      <w:pPr>
        <w:rPr>
          <w:rFonts w:cs="Times New Roman"/>
          <w:sz w:val="18"/>
          <w:szCs w:val="18"/>
        </w:rPr>
      </w:pPr>
      <w:r w:rsidRPr="00A66E63">
        <w:rPr>
          <w:rStyle w:val="aff1"/>
          <w:rFonts w:cs="Times New Roman"/>
          <w:sz w:val="18"/>
          <w:szCs w:val="18"/>
        </w:rPr>
        <w:footnoteRef/>
      </w:r>
      <w:r w:rsidRPr="00A66E63">
        <w:rPr>
          <w:rFonts w:cs="Times New Roman"/>
          <w:sz w:val="18"/>
          <w:szCs w:val="18"/>
        </w:rPr>
        <w:t xml:space="preserve"> Литвинюк, А. А.  Мотивация и стимулирование трудовой деятельности. Теория и практика : учебник для бакалавров / А. А. Литвинюк. — Москва : Издательство Юрайт, 2022. — 398 с. — (Бакалавр. Академический курс). — ISBN 978-5-9916-3610-0. — Текст : электронный // Образовательная платформа Юрайт [сайт]. — URL: https://urait.ru/bcode/508182 (дата обращения: 30.04.2023).</w:t>
      </w:r>
    </w:p>
  </w:footnote>
  <w:footnote w:id="26">
    <w:p w:rsidR="003B5E16" w:rsidRPr="00A66E63" w:rsidRDefault="003B5E16" w:rsidP="0073471E">
      <w:pPr>
        <w:rPr>
          <w:sz w:val="18"/>
          <w:szCs w:val="18"/>
        </w:rPr>
      </w:pPr>
      <w:r w:rsidRPr="00A66E63">
        <w:rPr>
          <w:rStyle w:val="aff1"/>
          <w:rFonts w:cs="Times New Roman"/>
          <w:sz w:val="18"/>
          <w:szCs w:val="18"/>
        </w:rPr>
        <w:footnoteRef/>
      </w:r>
      <w:r w:rsidRPr="00A66E63">
        <w:rPr>
          <w:sz w:val="18"/>
          <w:szCs w:val="18"/>
        </w:rPr>
        <w:t xml:space="preserve"> Организационное поведение: Учебник для вузов / Под ред. Г. Р. Латфуллина, О. Н. Громовой. — СПб.: Питер, 2004. — 432 с.: ил. — (Серия «Учебник для вузов»)</w:t>
      </w:r>
    </w:p>
  </w:footnote>
  <w:footnote w:id="27">
    <w:p w:rsidR="003B5E16" w:rsidRPr="0073471E" w:rsidRDefault="003B5E16" w:rsidP="00C96F10">
      <w:pPr>
        <w:rPr>
          <w:sz w:val="20"/>
          <w:szCs w:val="20"/>
          <w:lang w:val="en-US"/>
        </w:rPr>
      </w:pPr>
      <w:r w:rsidRPr="00A66E63">
        <w:rPr>
          <w:rStyle w:val="aff1"/>
          <w:rFonts w:cs="Times New Roman"/>
          <w:sz w:val="18"/>
          <w:szCs w:val="18"/>
        </w:rPr>
        <w:footnoteRef/>
      </w:r>
      <w:r w:rsidRPr="00A66E63">
        <w:rPr>
          <w:sz w:val="18"/>
          <w:szCs w:val="18"/>
          <w:lang w:val="en-US"/>
        </w:rPr>
        <w:t xml:space="preserve"> </w:t>
      </w:r>
      <w:r w:rsidRPr="00A66E63">
        <w:rPr>
          <w:sz w:val="18"/>
          <w:szCs w:val="18"/>
        </w:rPr>
        <w:t>Там</w:t>
      </w:r>
      <w:r w:rsidRPr="00A66E63">
        <w:rPr>
          <w:sz w:val="18"/>
          <w:szCs w:val="18"/>
          <w:lang w:val="en-US"/>
        </w:rPr>
        <w:t xml:space="preserve"> </w:t>
      </w:r>
      <w:r w:rsidRPr="00A66E63">
        <w:rPr>
          <w:sz w:val="18"/>
          <w:szCs w:val="18"/>
        </w:rPr>
        <w:t>же</w:t>
      </w:r>
      <w:r w:rsidRPr="00A66E63">
        <w:rPr>
          <w:sz w:val="18"/>
          <w:szCs w:val="18"/>
          <w:lang w:val="en-US"/>
        </w:rPr>
        <w:t>.</w:t>
      </w:r>
    </w:p>
  </w:footnote>
  <w:footnote w:id="28">
    <w:p w:rsidR="003B5E16" w:rsidRPr="00A66E63" w:rsidRDefault="003B5E16" w:rsidP="00CF5BC6">
      <w:pPr>
        <w:rPr>
          <w:sz w:val="18"/>
          <w:szCs w:val="18"/>
          <w:lang w:val="en-US"/>
        </w:rPr>
      </w:pPr>
      <w:r w:rsidRPr="00A66E63">
        <w:rPr>
          <w:rStyle w:val="aff1"/>
          <w:sz w:val="18"/>
          <w:szCs w:val="18"/>
        </w:rPr>
        <w:footnoteRef/>
      </w:r>
      <w:r w:rsidRPr="00A66E63">
        <w:rPr>
          <w:sz w:val="18"/>
          <w:szCs w:val="18"/>
          <w:lang w:val="en-US"/>
        </w:rPr>
        <w:t xml:space="preserve"> Mahmoud, A. B. “We aren't your reincarnation!” workplace motivation across X, Y and Z generations / A.B. Mahmoud, L. Fuxman, I. Mohr, W.D. Reisel and N. Grigoriou // International Journal of Manpower. – 2021 – Vol. 42, N 1 – P. 193-209.</w:t>
      </w:r>
    </w:p>
  </w:footnote>
  <w:footnote w:id="29">
    <w:p w:rsidR="003B5E16" w:rsidRPr="006C54F6" w:rsidRDefault="003B5E16" w:rsidP="00CF5BC6">
      <w:r w:rsidRPr="00A66E63">
        <w:rPr>
          <w:rStyle w:val="aff1"/>
          <w:sz w:val="18"/>
          <w:szCs w:val="18"/>
        </w:rPr>
        <w:footnoteRef/>
      </w:r>
      <w:r w:rsidRPr="00A66E63">
        <w:rPr>
          <w:sz w:val="18"/>
          <w:szCs w:val="18"/>
        </w:rPr>
        <w:t xml:space="preserve"> </w:t>
      </w:r>
      <w:r w:rsidRPr="00A66E63">
        <w:rPr>
          <w:sz w:val="18"/>
          <w:szCs w:val="18"/>
          <w:lang w:val="en-US"/>
        </w:rPr>
        <w:t>Ibid</w:t>
      </w:r>
      <w:r w:rsidRPr="00834977">
        <w:rPr>
          <w:sz w:val="18"/>
          <w:szCs w:val="18"/>
        </w:rPr>
        <w:t>.</w:t>
      </w:r>
    </w:p>
  </w:footnote>
  <w:footnote w:id="30">
    <w:p w:rsidR="003B5E16" w:rsidRPr="00A66E63" w:rsidRDefault="003B5E16" w:rsidP="00CF5BC6">
      <w:pPr>
        <w:rPr>
          <w:sz w:val="18"/>
          <w:szCs w:val="18"/>
        </w:rPr>
      </w:pPr>
      <w:r w:rsidRPr="00A66E63">
        <w:rPr>
          <w:rStyle w:val="aff1"/>
          <w:rFonts w:cs="Times New Roman"/>
          <w:sz w:val="18"/>
          <w:szCs w:val="18"/>
        </w:rPr>
        <w:footnoteRef/>
      </w:r>
      <w:r w:rsidRPr="00A66E63">
        <w:rPr>
          <w:sz w:val="18"/>
          <w:szCs w:val="18"/>
        </w:rPr>
        <w:t xml:space="preserve"> Ньюстром Дж. В., Дэвис. К. Организационное поведение / Перевод с англ. под ред. Ю. Н. Каптуревского – СПб: Издательство «Питер», 2000. – 448 с.: ил. – (Серия «Теория и практика менеджмента»)</w:t>
      </w:r>
    </w:p>
  </w:footnote>
  <w:footnote w:id="31">
    <w:p w:rsidR="003B5E16" w:rsidRPr="00A66E63" w:rsidRDefault="003B5E16" w:rsidP="00CF5BC6">
      <w:pPr>
        <w:rPr>
          <w:sz w:val="18"/>
          <w:szCs w:val="18"/>
        </w:rPr>
      </w:pPr>
      <w:r w:rsidRPr="00A66E63">
        <w:rPr>
          <w:rStyle w:val="aff1"/>
          <w:rFonts w:cs="Times New Roman"/>
          <w:sz w:val="18"/>
          <w:szCs w:val="18"/>
        </w:rPr>
        <w:footnoteRef/>
      </w:r>
      <w:r w:rsidRPr="00A66E63">
        <w:rPr>
          <w:sz w:val="18"/>
          <w:szCs w:val="18"/>
        </w:rPr>
        <w:t xml:space="preserve"> Ньюстром Дж. В., Дэвис. К. Организационное поведение / Перевод с англ. под ред. Ю. Н. Каптуревского – СПб: Издательство «Питер», 2000. – 448 с.: ил. – (Серия «Теория и практика менеджмента»)</w:t>
      </w:r>
    </w:p>
  </w:footnote>
  <w:footnote w:id="32">
    <w:p w:rsidR="003B5E16" w:rsidRPr="00A66E63" w:rsidRDefault="003B5E16" w:rsidP="00F35AFA">
      <w:pPr>
        <w:rPr>
          <w:sz w:val="18"/>
          <w:szCs w:val="18"/>
        </w:rPr>
      </w:pPr>
      <w:r w:rsidRPr="00A66E63">
        <w:rPr>
          <w:sz w:val="18"/>
          <w:szCs w:val="18"/>
        </w:rPr>
        <w:footnoteRef/>
      </w:r>
      <w:r w:rsidRPr="00A66E63">
        <w:rPr>
          <w:sz w:val="18"/>
          <w:szCs w:val="18"/>
        </w:rPr>
        <w:t xml:space="preserve"> Ньюстром Дж. В., Дэвис. К. Организационное поведение / Перевод с англ. под ред. Ю. Н. Каптуревского – СПб: Издательство «Питер», 2000. – 448 с.: ил. – (Серия «Теория и практика менеджмента»)</w:t>
      </w:r>
    </w:p>
  </w:footnote>
  <w:footnote w:id="33">
    <w:p w:rsidR="003B5E16" w:rsidRPr="00ED67B1" w:rsidRDefault="003B5E16" w:rsidP="00F35AFA">
      <w:pPr>
        <w:rPr>
          <w:sz w:val="18"/>
        </w:rPr>
      </w:pPr>
      <w:r w:rsidRPr="00A66E63">
        <w:rPr>
          <w:sz w:val="18"/>
          <w:szCs w:val="18"/>
        </w:rPr>
        <w:footnoteRef/>
      </w:r>
      <w:r w:rsidRPr="00A66E63">
        <w:rPr>
          <w:sz w:val="18"/>
          <w:szCs w:val="18"/>
        </w:rPr>
        <w:t xml:space="preserve"> Мотивация и оплата труда: Инструменты. Методика. Практика / Елена Ветлужских. – 9 изд. – М.: Альпина Паблишер, 2021. – 149 с</w:t>
      </w:r>
      <w:r w:rsidRPr="00F35AFA">
        <w:rPr>
          <w:sz w:val="20"/>
          <w:szCs w:val="20"/>
        </w:rPr>
        <w:t>.</w:t>
      </w:r>
    </w:p>
  </w:footnote>
  <w:footnote w:id="34">
    <w:p w:rsidR="003B5E16" w:rsidRPr="00A66E63" w:rsidRDefault="003B5E16" w:rsidP="00CF5BC6">
      <w:pPr>
        <w:rPr>
          <w:sz w:val="18"/>
          <w:szCs w:val="18"/>
          <w:lang w:val="en-US"/>
        </w:rPr>
      </w:pPr>
      <w:r w:rsidRPr="00A66E63">
        <w:rPr>
          <w:rStyle w:val="aff1"/>
          <w:sz w:val="18"/>
          <w:szCs w:val="18"/>
        </w:rPr>
        <w:footnoteRef/>
      </w:r>
      <w:r w:rsidRPr="00A66E63">
        <w:rPr>
          <w:sz w:val="18"/>
          <w:szCs w:val="18"/>
          <w:lang w:val="en-US"/>
        </w:rPr>
        <w:t xml:space="preserve"> Mahmoud, A. B. “We aren't your reincarnation!” workplace motivation across X, Y and Z generations / A.B. Mahmoud, L. Fuxman, I. Mohr, W.D. Reisel and N. Grigoriou // International Journal of Manpower. – 2021 – Vol. 42, N 1 – P. 193-209.</w:t>
      </w:r>
    </w:p>
  </w:footnote>
  <w:footnote w:id="35">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Mahmoud, A. B. “We aren't your reincarnation!” workplace motivation across X, Y and Z generations / A.B. Mahmoud, L. Fuxman, I. Mohr, W.D. Reisel and N. Grigoriou // International Journal of Manpower. – 2021 – Vol. 42, N 1 – P. 193-209.</w:t>
      </w:r>
    </w:p>
  </w:footnote>
  <w:footnote w:id="36">
    <w:p w:rsidR="003B5E16" w:rsidRPr="00C05E83" w:rsidRDefault="003B5E16" w:rsidP="00C05E83">
      <w:pPr>
        <w:rPr>
          <w:sz w:val="20"/>
          <w:szCs w:val="20"/>
          <w:lang w:val="en-US"/>
        </w:rPr>
      </w:pPr>
      <w:r w:rsidRPr="00A66E63">
        <w:rPr>
          <w:rStyle w:val="aff1"/>
          <w:sz w:val="18"/>
          <w:szCs w:val="18"/>
        </w:rPr>
        <w:footnoteRef/>
      </w:r>
      <w:r w:rsidRPr="00A66E63">
        <w:rPr>
          <w:sz w:val="18"/>
          <w:szCs w:val="18"/>
          <w:lang w:val="en-US"/>
        </w:rPr>
        <w:t xml:space="preserve"> Mannheim, K. (1952). The problem of generations. In D. Kecskemeti (Ed.), Essays on the sociology of knowledge (pp. 276–322). </w:t>
      </w:r>
      <w:r w:rsidRPr="00834977">
        <w:rPr>
          <w:sz w:val="18"/>
          <w:szCs w:val="18"/>
          <w:lang w:val="en-US"/>
        </w:rPr>
        <w:t>Routledge &amp; Kegan Paul</w:t>
      </w:r>
      <w:r w:rsidRPr="00A66E63">
        <w:rPr>
          <w:sz w:val="18"/>
          <w:szCs w:val="18"/>
          <w:lang w:val="en-US"/>
        </w:rPr>
        <w:t>.</w:t>
      </w:r>
    </w:p>
  </w:footnote>
  <w:footnote w:id="37">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Leslie B., Generation Z Perceptions of a Positive Workplace Environment / B. Leslie, C. Anderson, C. Bickham, J. Horman, A. Overly, C. Gentry, C. Callahan, J. King // Employee Responsibilities and Rights Journal. – 2021. – Vol. 33, N 3. – P. 171 - 187.</w:t>
      </w:r>
    </w:p>
  </w:footnote>
  <w:footnote w:id="38">
    <w:p w:rsidR="003B5E16" w:rsidRPr="00A66E63" w:rsidRDefault="003B5E16" w:rsidP="00C05E83">
      <w:pPr>
        <w:rPr>
          <w:color w:val="C00000"/>
          <w:sz w:val="18"/>
          <w:szCs w:val="18"/>
        </w:rPr>
      </w:pPr>
      <w:r w:rsidRPr="00A66E63">
        <w:rPr>
          <w:rStyle w:val="aff1"/>
          <w:sz w:val="18"/>
          <w:szCs w:val="18"/>
        </w:rPr>
        <w:footnoteRef/>
      </w:r>
      <w:r w:rsidRPr="00A66E63">
        <w:rPr>
          <w:sz w:val="18"/>
          <w:szCs w:val="18"/>
          <w:lang w:val="en-US"/>
        </w:rPr>
        <w:t xml:space="preserve"> Rethinking millennials and generations beyond [</w:t>
      </w:r>
      <w:r w:rsidRPr="00A66E63">
        <w:rPr>
          <w:sz w:val="18"/>
          <w:szCs w:val="18"/>
        </w:rPr>
        <w:t>Электронный</w:t>
      </w:r>
      <w:r w:rsidRPr="00A66E63">
        <w:rPr>
          <w:sz w:val="18"/>
          <w:szCs w:val="18"/>
          <w:lang w:val="en-US"/>
        </w:rPr>
        <w:t xml:space="preserve"> </w:t>
      </w:r>
      <w:r w:rsidRPr="00A66E63">
        <w:rPr>
          <w:sz w:val="18"/>
          <w:szCs w:val="18"/>
        </w:rPr>
        <w:t>ресурс</w:t>
      </w:r>
      <w:r w:rsidRPr="00A66E63">
        <w:rPr>
          <w:sz w:val="18"/>
          <w:szCs w:val="18"/>
          <w:lang w:val="en-US"/>
        </w:rPr>
        <w:t xml:space="preserve">]: Forbes. </w:t>
      </w:r>
      <w:r w:rsidRPr="00A66E63">
        <w:rPr>
          <w:sz w:val="18"/>
          <w:szCs w:val="18"/>
        </w:rPr>
        <w:t>Режим доступа: https://www.forbes.com/sites/cognitiveworld/2018/08/22/rethinking-millennials-and-generations-beyond/?sh=13cf05b18932, свободный – Загл. с экрана.</w:t>
      </w:r>
    </w:p>
  </w:footnote>
  <w:footnote w:id="39">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Mahmoud, A. B. “We aren't your reincarnation!” workplace motivation across X, Y and Z generations / A.B. Mahmoud, L. Fuxman, I. Mohr, W.D. Reisel and N. Grigoriou // International Journal of Manpower. – 2021 – Vol. 42, N 1 – P. 193-209.</w:t>
      </w:r>
    </w:p>
  </w:footnote>
  <w:footnote w:id="40">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w:t>
      </w:r>
      <w:r w:rsidR="0051489C">
        <w:rPr>
          <w:sz w:val="18"/>
          <w:szCs w:val="18"/>
          <w:lang w:val="en-US"/>
        </w:rPr>
        <w:t>Ibid.</w:t>
      </w:r>
    </w:p>
  </w:footnote>
  <w:footnote w:id="41">
    <w:p w:rsidR="003B5E16" w:rsidRPr="00C05E83" w:rsidRDefault="003B5E16" w:rsidP="00C05E83">
      <w:pPr>
        <w:rPr>
          <w:sz w:val="20"/>
          <w:szCs w:val="20"/>
          <w:lang w:val="en-US"/>
        </w:rPr>
      </w:pPr>
      <w:r w:rsidRPr="00A66E63">
        <w:rPr>
          <w:rStyle w:val="aff1"/>
          <w:sz w:val="18"/>
          <w:szCs w:val="18"/>
        </w:rPr>
        <w:footnoteRef/>
      </w:r>
      <w:r w:rsidRPr="00A66E63">
        <w:rPr>
          <w:sz w:val="18"/>
          <w:szCs w:val="18"/>
          <w:lang w:val="en-US"/>
        </w:rPr>
        <w:t xml:space="preserve"> </w:t>
      </w:r>
      <w:r w:rsidR="0051489C" w:rsidRPr="00A66E63">
        <w:rPr>
          <w:sz w:val="18"/>
          <w:szCs w:val="18"/>
          <w:lang w:val="en-US"/>
        </w:rPr>
        <w:t>Mahmoud, A. B. “We aren't your reincarnation!” workplace motivation across X, Y and Z generations / A.B. Mahmoud, L. Fuxman, I. Mohr, W.D. Reisel and N. Grigoriou // International Journal of Manpower. – 2021 – Vol. 42, N 1 – P. 193-209.</w:t>
      </w:r>
    </w:p>
  </w:footnote>
  <w:footnote w:id="42">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Leslie B., Generation Z Perceptions of a Positive Workplace Environment / B. Leslie, C. Anderson, C. Bickham, J. Horman, A. Overly, C. Gentry, C. Callahan, J. King // Employee Responsibilities and Rights Journal. – 2021. – Vol. 33, N 3. – P. 171 - 187.</w:t>
      </w:r>
    </w:p>
  </w:footnote>
  <w:footnote w:id="43">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Tapscott D. Grown Up Digital: How the Net Generation Is Changing Your World. New York: McGraw‐Hill, 2009.</w:t>
      </w:r>
    </w:p>
  </w:footnote>
  <w:footnote w:id="44">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Leslie B., Generation Z Perceptions of a Positive Workplace Environment / B. Leslie, C. Anderson, C. Bickham, J. Horman, A. Overly, C. Gentry, C. Callahan, J. King // Employee Responsibilities and Rights Journal. – 2021. – Vol. 33, N 3. – P. 171 - 187.</w:t>
      </w:r>
    </w:p>
  </w:footnote>
  <w:footnote w:id="45">
    <w:p w:rsidR="003B5E16" w:rsidRPr="00A66E63" w:rsidRDefault="003B5E16" w:rsidP="00C05E83">
      <w:pPr>
        <w:rPr>
          <w:sz w:val="18"/>
          <w:szCs w:val="18"/>
        </w:rPr>
      </w:pPr>
      <w:r w:rsidRPr="00A66E63">
        <w:rPr>
          <w:rStyle w:val="aff1"/>
          <w:sz w:val="18"/>
          <w:szCs w:val="18"/>
        </w:rPr>
        <w:footnoteRef/>
      </w:r>
      <w:r w:rsidRPr="00A66E63">
        <w:rPr>
          <w:sz w:val="18"/>
          <w:szCs w:val="18"/>
          <w:lang w:val="en-US"/>
        </w:rPr>
        <w:t xml:space="preserve"> ‘True Gen’: Generation Z and its implications for companies // McKinsey&amp;Company [Электронный ресурс]. URL</w:t>
      </w:r>
      <w:r w:rsidRPr="00A66E63">
        <w:rPr>
          <w:sz w:val="18"/>
          <w:szCs w:val="18"/>
        </w:rPr>
        <w:t xml:space="preserve">: </w:t>
      </w:r>
      <w:r w:rsidRPr="00A66E63">
        <w:rPr>
          <w:sz w:val="18"/>
          <w:szCs w:val="18"/>
          <w:lang w:val="en-US"/>
        </w:rPr>
        <w:t>https</w:t>
      </w:r>
      <w:r w:rsidRPr="00A66E63">
        <w:rPr>
          <w:sz w:val="18"/>
          <w:szCs w:val="18"/>
        </w:rPr>
        <w:t>://</w:t>
      </w:r>
      <w:r w:rsidRPr="00A66E63">
        <w:rPr>
          <w:sz w:val="18"/>
          <w:szCs w:val="18"/>
          <w:lang w:val="en-US"/>
        </w:rPr>
        <w:t>www</w:t>
      </w:r>
      <w:r w:rsidRPr="00A66E63">
        <w:rPr>
          <w:sz w:val="18"/>
          <w:szCs w:val="18"/>
        </w:rPr>
        <w:t>.</w:t>
      </w:r>
      <w:r w:rsidRPr="00A66E63">
        <w:rPr>
          <w:sz w:val="18"/>
          <w:szCs w:val="18"/>
          <w:lang w:val="en-US"/>
        </w:rPr>
        <w:t>mckinsey</w:t>
      </w:r>
      <w:r w:rsidRPr="00A66E63">
        <w:rPr>
          <w:sz w:val="18"/>
          <w:szCs w:val="18"/>
        </w:rPr>
        <w:t>.</w:t>
      </w:r>
      <w:r w:rsidRPr="00A66E63">
        <w:rPr>
          <w:sz w:val="18"/>
          <w:szCs w:val="18"/>
          <w:lang w:val="en-US"/>
        </w:rPr>
        <w:t>com</w:t>
      </w:r>
      <w:r w:rsidRPr="00A66E63">
        <w:rPr>
          <w:sz w:val="18"/>
          <w:szCs w:val="18"/>
        </w:rPr>
        <w:t>/~/</w:t>
      </w:r>
      <w:r w:rsidRPr="00A66E63">
        <w:rPr>
          <w:sz w:val="18"/>
          <w:szCs w:val="18"/>
          <w:lang w:val="en-US"/>
        </w:rPr>
        <w:t>media</w:t>
      </w:r>
      <w:r w:rsidRPr="00A66E63">
        <w:rPr>
          <w:sz w:val="18"/>
          <w:szCs w:val="18"/>
        </w:rPr>
        <w:t>/</w:t>
      </w:r>
      <w:r w:rsidRPr="00A66E63">
        <w:rPr>
          <w:sz w:val="18"/>
          <w:szCs w:val="18"/>
          <w:lang w:val="en-US"/>
        </w:rPr>
        <w:t>McKinsey</w:t>
      </w:r>
      <w:r w:rsidRPr="00A66E63">
        <w:rPr>
          <w:sz w:val="18"/>
          <w:szCs w:val="18"/>
        </w:rPr>
        <w:t>/</w:t>
      </w:r>
      <w:r w:rsidRPr="00A66E63">
        <w:rPr>
          <w:sz w:val="18"/>
          <w:szCs w:val="18"/>
          <w:lang w:val="en-US"/>
        </w:rPr>
        <w:t>Industries</w:t>
      </w:r>
      <w:r w:rsidRPr="00A66E63">
        <w:rPr>
          <w:sz w:val="18"/>
          <w:szCs w:val="18"/>
        </w:rPr>
        <w:t>/</w:t>
      </w:r>
      <w:r w:rsidRPr="00A66E63">
        <w:rPr>
          <w:sz w:val="18"/>
          <w:szCs w:val="18"/>
          <w:lang w:val="en-US"/>
        </w:rPr>
        <w:t>Consumer</w:t>
      </w:r>
      <w:r w:rsidRPr="00A66E63">
        <w:rPr>
          <w:sz w:val="18"/>
          <w:szCs w:val="18"/>
        </w:rPr>
        <w:t>%20</w:t>
      </w:r>
      <w:r w:rsidRPr="00A66E63">
        <w:rPr>
          <w:sz w:val="18"/>
          <w:szCs w:val="18"/>
          <w:lang w:val="en-US"/>
        </w:rPr>
        <w:t>Packaged</w:t>
      </w:r>
      <w:r w:rsidRPr="00A66E63">
        <w:rPr>
          <w:sz w:val="18"/>
          <w:szCs w:val="18"/>
        </w:rPr>
        <w:t>%20</w:t>
      </w:r>
      <w:r w:rsidRPr="00A66E63">
        <w:rPr>
          <w:sz w:val="18"/>
          <w:szCs w:val="18"/>
          <w:lang w:val="en-US"/>
        </w:rPr>
        <w:t>Goods</w:t>
      </w:r>
      <w:r w:rsidRPr="00A66E63">
        <w:rPr>
          <w:sz w:val="18"/>
          <w:szCs w:val="18"/>
        </w:rPr>
        <w:t>/</w:t>
      </w:r>
      <w:r w:rsidRPr="00A66E63">
        <w:rPr>
          <w:sz w:val="18"/>
          <w:szCs w:val="18"/>
          <w:lang w:val="en-US"/>
        </w:rPr>
        <w:t>Our</w:t>
      </w:r>
      <w:r w:rsidRPr="00A66E63">
        <w:rPr>
          <w:sz w:val="18"/>
          <w:szCs w:val="18"/>
        </w:rPr>
        <w:t>%20</w:t>
      </w:r>
      <w:r w:rsidRPr="00A66E63">
        <w:rPr>
          <w:sz w:val="18"/>
          <w:szCs w:val="18"/>
          <w:lang w:val="en-US"/>
        </w:rPr>
        <w:t>Insights</w:t>
      </w:r>
      <w:r w:rsidRPr="00A66E63">
        <w:rPr>
          <w:sz w:val="18"/>
          <w:szCs w:val="18"/>
        </w:rPr>
        <w:t>/</w:t>
      </w:r>
      <w:r w:rsidRPr="00A66E63">
        <w:rPr>
          <w:sz w:val="18"/>
          <w:szCs w:val="18"/>
          <w:lang w:val="en-US"/>
        </w:rPr>
        <w:t>True</w:t>
      </w:r>
      <w:r w:rsidRPr="00A66E63">
        <w:rPr>
          <w:sz w:val="18"/>
          <w:szCs w:val="18"/>
        </w:rPr>
        <w:t>%20</w:t>
      </w:r>
      <w:r w:rsidRPr="00A66E63">
        <w:rPr>
          <w:sz w:val="18"/>
          <w:szCs w:val="18"/>
          <w:lang w:val="en-US"/>
        </w:rPr>
        <w:t>Gen</w:t>
      </w:r>
      <w:r w:rsidRPr="00A66E63">
        <w:rPr>
          <w:sz w:val="18"/>
          <w:szCs w:val="18"/>
        </w:rPr>
        <w:t>%20</w:t>
      </w:r>
      <w:r w:rsidRPr="00A66E63">
        <w:rPr>
          <w:sz w:val="18"/>
          <w:szCs w:val="18"/>
          <w:lang w:val="en-US"/>
        </w:rPr>
        <w:t>Generation</w:t>
      </w:r>
      <w:r w:rsidRPr="00A66E63">
        <w:rPr>
          <w:sz w:val="18"/>
          <w:szCs w:val="18"/>
        </w:rPr>
        <w:t>%20</w:t>
      </w:r>
      <w:r w:rsidRPr="00A66E63">
        <w:rPr>
          <w:sz w:val="18"/>
          <w:szCs w:val="18"/>
          <w:lang w:val="en-US"/>
        </w:rPr>
        <w:t>Z</w:t>
      </w:r>
      <w:r w:rsidRPr="00A66E63">
        <w:rPr>
          <w:sz w:val="18"/>
          <w:szCs w:val="18"/>
        </w:rPr>
        <w:t>%20</w:t>
      </w:r>
      <w:r w:rsidRPr="00A66E63">
        <w:rPr>
          <w:sz w:val="18"/>
          <w:szCs w:val="18"/>
          <w:lang w:val="en-US"/>
        </w:rPr>
        <w:t>and</w:t>
      </w:r>
      <w:r w:rsidRPr="00A66E63">
        <w:rPr>
          <w:sz w:val="18"/>
          <w:szCs w:val="18"/>
        </w:rPr>
        <w:t>%20</w:t>
      </w:r>
      <w:r w:rsidRPr="00A66E63">
        <w:rPr>
          <w:sz w:val="18"/>
          <w:szCs w:val="18"/>
          <w:lang w:val="en-US"/>
        </w:rPr>
        <w:t>its</w:t>
      </w:r>
      <w:r w:rsidRPr="00A66E63">
        <w:rPr>
          <w:sz w:val="18"/>
          <w:szCs w:val="18"/>
        </w:rPr>
        <w:t>%20</w:t>
      </w:r>
      <w:r w:rsidRPr="00A66E63">
        <w:rPr>
          <w:sz w:val="18"/>
          <w:szCs w:val="18"/>
          <w:lang w:val="en-US"/>
        </w:rPr>
        <w:t>implications</w:t>
      </w:r>
      <w:r w:rsidRPr="00A66E63">
        <w:rPr>
          <w:sz w:val="18"/>
          <w:szCs w:val="18"/>
        </w:rPr>
        <w:t>%20</w:t>
      </w:r>
      <w:r w:rsidRPr="00A66E63">
        <w:rPr>
          <w:sz w:val="18"/>
          <w:szCs w:val="18"/>
          <w:lang w:val="en-US"/>
        </w:rPr>
        <w:t>for</w:t>
      </w:r>
      <w:r w:rsidRPr="00A66E63">
        <w:rPr>
          <w:sz w:val="18"/>
          <w:szCs w:val="18"/>
        </w:rPr>
        <w:t>%20</w:t>
      </w:r>
      <w:r w:rsidRPr="00A66E63">
        <w:rPr>
          <w:sz w:val="18"/>
          <w:szCs w:val="18"/>
          <w:lang w:val="en-US"/>
        </w:rPr>
        <w:t>companies</w:t>
      </w:r>
      <w:r w:rsidRPr="00A66E63">
        <w:rPr>
          <w:sz w:val="18"/>
          <w:szCs w:val="18"/>
        </w:rPr>
        <w:t>/</w:t>
      </w:r>
      <w:r w:rsidRPr="00A66E63">
        <w:rPr>
          <w:sz w:val="18"/>
          <w:szCs w:val="18"/>
          <w:lang w:val="en-US"/>
        </w:rPr>
        <w:t>Generation</w:t>
      </w:r>
      <w:r w:rsidRPr="00A66E63">
        <w:rPr>
          <w:sz w:val="18"/>
          <w:szCs w:val="18"/>
        </w:rPr>
        <w:t>-</w:t>
      </w:r>
      <w:r w:rsidRPr="00A66E63">
        <w:rPr>
          <w:sz w:val="18"/>
          <w:szCs w:val="18"/>
          <w:lang w:val="en-US"/>
        </w:rPr>
        <w:t>Zand</w:t>
      </w:r>
      <w:r w:rsidRPr="00A66E63">
        <w:rPr>
          <w:sz w:val="18"/>
          <w:szCs w:val="18"/>
        </w:rPr>
        <w:t>-</w:t>
      </w:r>
      <w:r w:rsidRPr="00A66E63">
        <w:rPr>
          <w:sz w:val="18"/>
          <w:szCs w:val="18"/>
          <w:lang w:val="en-US"/>
        </w:rPr>
        <w:t>its</w:t>
      </w:r>
      <w:r w:rsidRPr="00A66E63">
        <w:rPr>
          <w:sz w:val="18"/>
          <w:szCs w:val="18"/>
        </w:rPr>
        <w:t>-</w:t>
      </w:r>
      <w:r w:rsidRPr="00A66E63">
        <w:rPr>
          <w:sz w:val="18"/>
          <w:szCs w:val="18"/>
          <w:lang w:val="en-US"/>
        </w:rPr>
        <w:t>implication</w:t>
      </w:r>
      <w:r w:rsidRPr="00A66E63">
        <w:rPr>
          <w:sz w:val="18"/>
          <w:szCs w:val="18"/>
        </w:rPr>
        <w:t>-</w:t>
      </w:r>
      <w:r w:rsidRPr="00A66E63">
        <w:rPr>
          <w:sz w:val="18"/>
          <w:szCs w:val="18"/>
          <w:lang w:val="en-US"/>
        </w:rPr>
        <w:t>for</w:t>
      </w:r>
      <w:r w:rsidRPr="00A66E63">
        <w:rPr>
          <w:sz w:val="18"/>
          <w:szCs w:val="18"/>
        </w:rPr>
        <w:t>-</w:t>
      </w:r>
      <w:r w:rsidRPr="00A66E63">
        <w:rPr>
          <w:sz w:val="18"/>
          <w:szCs w:val="18"/>
          <w:lang w:val="en-US"/>
        </w:rPr>
        <w:t>companies</w:t>
      </w:r>
      <w:r w:rsidRPr="00A66E63">
        <w:rPr>
          <w:sz w:val="18"/>
          <w:szCs w:val="18"/>
        </w:rPr>
        <w:t>.</w:t>
      </w:r>
      <w:r w:rsidRPr="00A66E63">
        <w:rPr>
          <w:sz w:val="18"/>
          <w:szCs w:val="18"/>
          <w:lang w:val="en-US"/>
        </w:rPr>
        <w:t>pdf</w:t>
      </w:r>
      <w:r w:rsidRPr="00A66E63">
        <w:rPr>
          <w:sz w:val="18"/>
          <w:szCs w:val="18"/>
        </w:rPr>
        <w:t xml:space="preserve"> (дата обращения: 9.03.2023).</w:t>
      </w:r>
    </w:p>
  </w:footnote>
  <w:footnote w:id="46">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Tapscott D. Grown Up Digital: How the Net Generation Is Changing Your World. New York: McGraw‐Hill, 2009.</w:t>
      </w:r>
    </w:p>
  </w:footnote>
  <w:footnote w:id="47">
    <w:p w:rsidR="003B5E16" w:rsidRPr="00494363" w:rsidRDefault="003B5E16" w:rsidP="00C05E83">
      <w:pPr>
        <w:rPr>
          <w:sz w:val="18"/>
          <w:szCs w:val="18"/>
          <w:lang w:val="en-US"/>
        </w:rPr>
      </w:pPr>
      <w:r w:rsidRPr="00A66E63">
        <w:rPr>
          <w:rStyle w:val="aff1"/>
          <w:sz w:val="18"/>
          <w:szCs w:val="18"/>
        </w:rPr>
        <w:footnoteRef/>
      </w:r>
      <w:r w:rsidRPr="00A66E63">
        <w:rPr>
          <w:sz w:val="18"/>
          <w:szCs w:val="18"/>
          <w:lang w:val="en-US"/>
        </w:rPr>
        <w:t xml:space="preserve"> </w:t>
      </w:r>
      <w:r w:rsidR="0051489C">
        <w:rPr>
          <w:sz w:val="18"/>
          <w:szCs w:val="18"/>
          <w:lang w:val="en-US"/>
        </w:rPr>
        <w:t>Ibid.</w:t>
      </w:r>
    </w:p>
  </w:footnote>
  <w:footnote w:id="48">
    <w:p w:rsidR="003B5E16" w:rsidRPr="00A66E63" w:rsidRDefault="003B5E16" w:rsidP="00C05E83">
      <w:pPr>
        <w:rPr>
          <w:sz w:val="18"/>
          <w:szCs w:val="18"/>
        </w:rPr>
      </w:pPr>
      <w:r w:rsidRPr="00A66E63">
        <w:rPr>
          <w:rStyle w:val="aff1"/>
          <w:sz w:val="18"/>
          <w:szCs w:val="18"/>
        </w:rPr>
        <w:footnoteRef/>
      </w:r>
      <w:r w:rsidRPr="00A66E63">
        <w:rPr>
          <w:sz w:val="18"/>
          <w:szCs w:val="18"/>
          <w:lang w:val="en-US"/>
        </w:rPr>
        <w:t xml:space="preserve"> ‘True Gen’: Generation Z and its implications for companies // McKinsey&amp;Company [Электронный ресурс]. URL</w:t>
      </w:r>
      <w:r w:rsidRPr="00A66E63">
        <w:rPr>
          <w:sz w:val="18"/>
          <w:szCs w:val="18"/>
        </w:rPr>
        <w:t xml:space="preserve">: </w:t>
      </w:r>
      <w:r w:rsidRPr="00A66E63">
        <w:rPr>
          <w:sz w:val="18"/>
          <w:szCs w:val="18"/>
          <w:lang w:val="en-US"/>
        </w:rPr>
        <w:t>https</w:t>
      </w:r>
      <w:r w:rsidRPr="00A66E63">
        <w:rPr>
          <w:sz w:val="18"/>
          <w:szCs w:val="18"/>
        </w:rPr>
        <w:t>://</w:t>
      </w:r>
      <w:r w:rsidRPr="00A66E63">
        <w:rPr>
          <w:sz w:val="18"/>
          <w:szCs w:val="18"/>
          <w:lang w:val="en-US"/>
        </w:rPr>
        <w:t>www</w:t>
      </w:r>
      <w:r w:rsidRPr="00A66E63">
        <w:rPr>
          <w:sz w:val="18"/>
          <w:szCs w:val="18"/>
        </w:rPr>
        <w:t>.</w:t>
      </w:r>
      <w:r w:rsidRPr="00A66E63">
        <w:rPr>
          <w:sz w:val="18"/>
          <w:szCs w:val="18"/>
          <w:lang w:val="en-US"/>
        </w:rPr>
        <w:t>mckinsey</w:t>
      </w:r>
      <w:r w:rsidRPr="00A66E63">
        <w:rPr>
          <w:sz w:val="18"/>
          <w:szCs w:val="18"/>
        </w:rPr>
        <w:t>.</w:t>
      </w:r>
      <w:r w:rsidRPr="00A66E63">
        <w:rPr>
          <w:sz w:val="18"/>
          <w:szCs w:val="18"/>
          <w:lang w:val="en-US"/>
        </w:rPr>
        <w:t>com</w:t>
      </w:r>
      <w:r w:rsidRPr="00A66E63">
        <w:rPr>
          <w:sz w:val="18"/>
          <w:szCs w:val="18"/>
        </w:rPr>
        <w:t>/~/</w:t>
      </w:r>
      <w:r w:rsidRPr="00A66E63">
        <w:rPr>
          <w:sz w:val="18"/>
          <w:szCs w:val="18"/>
          <w:lang w:val="en-US"/>
        </w:rPr>
        <w:t>media</w:t>
      </w:r>
      <w:r w:rsidRPr="00A66E63">
        <w:rPr>
          <w:sz w:val="18"/>
          <w:szCs w:val="18"/>
        </w:rPr>
        <w:t>/</w:t>
      </w:r>
      <w:r w:rsidRPr="00A66E63">
        <w:rPr>
          <w:sz w:val="18"/>
          <w:szCs w:val="18"/>
          <w:lang w:val="en-US"/>
        </w:rPr>
        <w:t>McKinsey</w:t>
      </w:r>
      <w:r w:rsidRPr="00A66E63">
        <w:rPr>
          <w:sz w:val="18"/>
          <w:szCs w:val="18"/>
        </w:rPr>
        <w:t>/</w:t>
      </w:r>
      <w:r w:rsidRPr="00A66E63">
        <w:rPr>
          <w:sz w:val="18"/>
          <w:szCs w:val="18"/>
          <w:lang w:val="en-US"/>
        </w:rPr>
        <w:t>Industries</w:t>
      </w:r>
      <w:r w:rsidRPr="00A66E63">
        <w:rPr>
          <w:sz w:val="18"/>
          <w:szCs w:val="18"/>
        </w:rPr>
        <w:t>/</w:t>
      </w:r>
      <w:r w:rsidRPr="00A66E63">
        <w:rPr>
          <w:sz w:val="18"/>
          <w:szCs w:val="18"/>
          <w:lang w:val="en-US"/>
        </w:rPr>
        <w:t>Consumer</w:t>
      </w:r>
      <w:r w:rsidRPr="00A66E63">
        <w:rPr>
          <w:sz w:val="18"/>
          <w:szCs w:val="18"/>
        </w:rPr>
        <w:t>%20</w:t>
      </w:r>
      <w:r w:rsidRPr="00A66E63">
        <w:rPr>
          <w:sz w:val="18"/>
          <w:szCs w:val="18"/>
          <w:lang w:val="en-US"/>
        </w:rPr>
        <w:t>Packaged</w:t>
      </w:r>
      <w:r w:rsidRPr="00A66E63">
        <w:rPr>
          <w:sz w:val="18"/>
          <w:szCs w:val="18"/>
        </w:rPr>
        <w:t>%20</w:t>
      </w:r>
      <w:r w:rsidRPr="00A66E63">
        <w:rPr>
          <w:sz w:val="18"/>
          <w:szCs w:val="18"/>
          <w:lang w:val="en-US"/>
        </w:rPr>
        <w:t>Goods</w:t>
      </w:r>
      <w:r w:rsidRPr="00A66E63">
        <w:rPr>
          <w:sz w:val="18"/>
          <w:szCs w:val="18"/>
        </w:rPr>
        <w:t>/</w:t>
      </w:r>
      <w:r w:rsidRPr="00A66E63">
        <w:rPr>
          <w:sz w:val="18"/>
          <w:szCs w:val="18"/>
          <w:lang w:val="en-US"/>
        </w:rPr>
        <w:t>Our</w:t>
      </w:r>
      <w:r w:rsidRPr="00A66E63">
        <w:rPr>
          <w:sz w:val="18"/>
          <w:szCs w:val="18"/>
        </w:rPr>
        <w:t>%20</w:t>
      </w:r>
      <w:r w:rsidRPr="00A66E63">
        <w:rPr>
          <w:sz w:val="18"/>
          <w:szCs w:val="18"/>
          <w:lang w:val="en-US"/>
        </w:rPr>
        <w:t>Insights</w:t>
      </w:r>
      <w:r w:rsidRPr="00A66E63">
        <w:rPr>
          <w:sz w:val="18"/>
          <w:szCs w:val="18"/>
        </w:rPr>
        <w:t>/</w:t>
      </w:r>
      <w:r w:rsidRPr="00A66E63">
        <w:rPr>
          <w:sz w:val="18"/>
          <w:szCs w:val="18"/>
          <w:lang w:val="en-US"/>
        </w:rPr>
        <w:t>True</w:t>
      </w:r>
      <w:r w:rsidRPr="00A66E63">
        <w:rPr>
          <w:sz w:val="18"/>
          <w:szCs w:val="18"/>
        </w:rPr>
        <w:t>%20</w:t>
      </w:r>
      <w:r w:rsidRPr="00A66E63">
        <w:rPr>
          <w:sz w:val="18"/>
          <w:szCs w:val="18"/>
          <w:lang w:val="en-US"/>
        </w:rPr>
        <w:t>Gen</w:t>
      </w:r>
      <w:r w:rsidRPr="00A66E63">
        <w:rPr>
          <w:sz w:val="18"/>
          <w:szCs w:val="18"/>
        </w:rPr>
        <w:t>%20</w:t>
      </w:r>
      <w:r w:rsidRPr="00A66E63">
        <w:rPr>
          <w:sz w:val="18"/>
          <w:szCs w:val="18"/>
          <w:lang w:val="en-US"/>
        </w:rPr>
        <w:t>Generation</w:t>
      </w:r>
      <w:r w:rsidRPr="00A66E63">
        <w:rPr>
          <w:sz w:val="18"/>
          <w:szCs w:val="18"/>
        </w:rPr>
        <w:t>%20</w:t>
      </w:r>
      <w:r w:rsidRPr="00A66E63">
        <w:rPr>
          <w:sz w:val="18"/>
          <w:szCs w:val="18"/>
          <w:lang w:val="en-US"/>
        </w:rPr>
        <w:t>Z</w:t>
      </w:r>
      <w:r w:rsidRPr="00A66E63">
        <w:rPr>
          <w:sz w:val="18"/>
          <w:szCs w:val="18"/>
        </w:rPr>
        <w:t>%20</w:t>
      </w:r>
      <w:r w:rsidRPr="00A66E63">
        <w:rPr>
          <w:sz w:val="18"/>
          <w:szCs w:val="18"/>
          <w:lang w:val="en-US"/>
        </w:rPr>
        <w:t>and</w:t>
      </w:r>
      <w:r w:rsidRPr="00A66E63">
        <w:rPr>
          <w:sz w:val="18"/>
          <w:szCs w:val="18"/>
        </w:rPr>
        <w:t>%20</w:t>
      </w:r>
      <w:r w:rsidRPr="00A66E63">
        <w:rPr>
          <w:sz w:val="18"/>
          <w:szCs w:val="18"/>
          <w:lang w:val="en-US"/>
        </w:rPr>
        <w:t>its</w:t>
      </w:r>
      <w:r w:rsidRPr="00A66E63">
        <w:rPr>
          <w:sz w:val="18"/>
          <w:szCs w:val="18"/>
        </w:rPr>
        <w:t>%20</w:t>
      </w:r>
      <w:r w:rsidRPr="00A66E63">
        <w:rPr>
          <w:sz w:val="18"/>
          <w:szCs w:val="18"/>
          <w:lang w:val="en-US"/>
        </w:rPr>
        <w:t>implications</w:t>
      </w:r>
      <w:r w:rsidRPr="00A66E63">
        <w:rPr>
          <w:sz w:val="18"/>
          <w:szCs w:val="18"/>
        </w:rPr>
        <w:t>%20</w:t>
      </w:r>
      <w:r w:rsidRPr="00A66E63">
        <w:rPr>
          <w:sz w:val="18"/>
          <w:szCs w:val="18"/>
          <w:lang w:val="en-US"/>
        </w:rPr>
        <w:t>for</w:t>
      </w:r>
      <w:r w:rsidRPr="00A66E63">
        <w:rPr>
          <w:sz w:val="18"/>
          <w:szCs w:val="18"/>
        </w:rPr>
        <w:t>%20</w:t>
      </w:r>
      <w:r w:rsidRPr="00A66E63">
        <w:rPr>
          <w:sz w:val="18"/>
          <w:szCs w:val="18"/>
          <w:lang w:val="en-US"/>
        </w:rPr>
        <w:t>companies</w:t>
      </w:r>
      <w:r w:rsidRPr="00A66E63">
        <w:rPr>
          <w:sz w:val="18"/>
          <w:szCs w:val="18"/>
        </w:rPr>
        <w:t>/</w:t>
      </w:r>
      <w:r w:rsidRPr="00A66E63">
        <w:rPr>
          <w:sz w:val="18"/>
          <w:szCs w:val="18"/>
          <w:lang w:val="en-US"/>
        </w:rPr>
        <w:t>Generation</w:t>
      </w:r>
      <w:r w:rsidRPr="00A66E63">
        <w:rPr>
          <w:sz w:val="18"/>
          <w:szCs w:val="18"/>
        </w:rPr>
        <w:t>-</w:t>
      </w:r>
      <w:r w:rsidRPr="00A66E63">
        <w:rPr>
          <w:sz w:val="18"/>
          <w:szCs w:val="18"/>
          <w:lang w:val="en-US"/>
        </w:rPr>
        <w:t>Zand</w:t>
      </w:r>
      <w:r w:rsidRPr="00A66E63">
        <w:rPr>
          <w:sz w:val="18"/>
          <w:szCs w:val="18"/>
        </w:rPr>
        <w:t>-</w:t>
      </w:r>
      <w:r w:rsidRPr="00A66E63">
        <w:rPr>
          <w:sz w:val="18"/>
          <w:szCs w:val="18"/>
          <w:lang w:val="en-US"/>
        </w:rPr>
        <w:t>its</w:t>
      </w:r>
      <w:r w:rsidRPr="00A66E63">
        <w:rPr>
          <w:sz w:val="18"/>
          <w:szCs w:val="18"/>
        </w:rPr>
        <w:t>-</w:t>
      </w:r>
      <w:r w:rsidRPr="00A66E63">
        <w:rPr>
          <w:sz w:val="18"/>
          <w:szCs w:val="18"/>
          <w:lang w:val="en-US"/>
        </w:rPr>
        <w:t>implication</w:t>
      </w:r>
      <w:r w:rsidRPr="00A66E63">
        <w:rPr>
          <w:sz w:val="18"/>
          <w:szCs w:val="18"/>
        </w:rPr>
        <w:t>-</w:t>
      </w:r>
      <w:r w:rsidRPr="00A66E63">
        <w:rPr>
          <w:sz w:val="18"/>
          <w:szCs w:val="18"/>
          <w:lang w:val="en-US"/>
        </w:rPr>
        <w:t>for</w:t>
      </w:r>
      <w:r w:rsidRPr="00A66E63">
        <w:rPr>
          <w:sz w:val="18"/>
          <w:szCs w:val="18"/>
        </w:rPr>
        <w:t>-</w:t>
      </w:r>
      <w:r w:rsidRPr="00A66E63">
        <w:rPr>
          <w:sz w:val="18"/>
          <w:szCs w:val="18"/>
          <w:lang w:val="en-US"/>
        </w:rPr>
        <w:t>companies</w:t>
      </w:r>
      <w:r w:rsidRPr="00A66E63">
        <w:rPr>
          <w:sz w:val="18"/>
          <w:szCs w:val="18"/>
        </w:rPr>
        <w:t>.</w:t>
      </w:r>
      <w:r w:rsidRPr="00A66E63">
        <w:rPr>
          <w:sz w:val="18"/>
          <w:szCs w:val="18"/>
          <w:lang w:val="en-US"/>
        </w:rPr>
        <w:t>pdf</w:t>
      </w:r>
      <w:r w:rsidRPr="00A66E63">
        <w:rPr>
          <w:sz w:val="18"/>
          <w:szCs w:val="18"/>
        </w:rPr>
        <w:t xml:space="preserve"> (дата обращения: 9.03.2023).</w:t>
      </w:r>
    </w:p>
  </w:footnote>
  <w:footnote w:id="49">
    <w:p w:rsidR="003B5E16" w:rsidRPr="00C05E83" w:rsidRDefault="003B5E16" w:rsidP="00C05E83">
      <w:pPr>
        <w:rPr>
          <w:sz w:val="20"/>
          <w:szCs w:val="20"/>
          <w:lang w:val="en-US"/>
        </w:rPr>
      </w:pPr>
      <w:r w:rsidRPr="00A66E63">
        <w:rPr>
          <w:rStyle w:val="aff1"/>
          <w:sz w:val="18"/>
          <w:szCs w:val="18"/>
        </w:rPr>
        <w:footnoteRef/>
      </w:r>
      <w:r w:rsidRPr="00A66E63">
        <w:rPr>
          <w:sz w:val="18"/>
          <w:szCs w:val="18"/>
          <w:lang w:val="en-US"/>
        </w:rPr>
        <w:t xml:space="preserve"> Leslie B., Generation Z Perceptions of a Positive Workplace Environment / B. Leslie, C. Anderson, C. Bickham, J. Horman, A. Overly, C. Gentry, C. Callahan, J. King // Employee Responsibilities and Rights Journal. – 2021. – Vol. 33, N 3. – P. 171 - 187.</w:t>
      </w:r>
    </w:p>
  </w:footnote>
  <w:footnote w:id="50">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w:t>
      </w:r>
      <w:r w:rsidR="0051489C">
        <w:rPr>
          <w:sz w:val="18"/>
          <w:szCs w:val="18"/>
          <w:lang w:val="en-US"/>
        </w:rPr>
        <w:t>Ibid.</w:t>
      </w:r>
    </w:p>
  </w:footnote>
  <w:footnote w:id="51">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Tapscott D. Grown Up Digital: How the Net Generation Is Changing Your World. New York: McGraw‐Hill, 2009.</w:t>
      </w:r>
    </w:p>
  </w:footnote>
  <w:footnote w:id="52">
    <w:p w:rsidR="003B5E16" w:rsidRPr="00A66E63" w:rsidRDefault="003B5E16" w:rsidP="00C05E83">
      <w:pPr>
        <w:rPr>
          <w:sz w:val="18"/>
          <w:szCs w:val="18"/>
        </w:rPr>
      </w:pPr>
      <w:r w:rsidRPr="00A66E63">
        <w:rPr>
          <w:rStyle w:val="aff1"/>
          <w:sz w:val="18"/>
          <w:szCs w:val="18"/>
        </w:rPr>
        <w:footnoteRef/>
      </w:r>
      <w:r w:rsidRPr="00A66E63">
        <w:rPr>
          <w:sz w:val="18"/>
          <w:szCs w:val="18"/>
          <w:lang w:val="en-US"/>
        </w:rPr>
        <w:t xml:space="preserve"> ‘True Gen’: Generation Z and its implications for companies // McKinsey&amp;Company [Электронный ресурс]. URL</w:t>
      </w:r>
      <w:r w:rsidRPr="00A66E63">
        <w:rPr>
          <w:sz w:val="18"/>
          <w:szCs w:val="18"/>
        </w:rPr>
        <w:t xml:space="preserve">: </w:t>
      </w:r>
      <w:r w:rsidRPr="00A66E63">
        <w:rPr>
          <w:sz w:val="18"/>
          <w:szCs w:val="18"/>
          <w:lang w:val="en-US"/>
        </w:rPr>
        <w:t>https</w:t>
      </w:r>
      <w:r w:rsidRPr="00A66E63">
        <w:rPr>
          <w:sz w:val="18"/>
          <w:szCs w:val="18"/>
        </w:rPr>
        <w:t>://</w:t>
      </w:r>
      <w:r w:rsidRPr="00A66E63">
        <w:rPr>
          <w:sz w:val="18"/>
          <w:szCs w:val="18"/>
          <w:lang w:val="en-US"/>
        </w:rPr>
        <w:t>www</w:t>
      </w:r>
      <w:r w:rsidRPr="00A66E63">
        <w:rPr>
          <w:sz w:val="18"/>
          <w:szCs w:val="18"/>
        </w:rPr>
        <w:t>.</w:t>
      </w:r>
      <w:r w:rsidRPr="00A66E63">
        <w:rPr>
          <w:sz w:val="18"/>
          <w:szCs w:val="18"/>
          <w:lang w:val="en-US"/>
        </w:rPr>
        <w:t>mckinsey</w:t>
      </w:r>
      <w:r w:rsidRPr="00A66E63">
        <w:rPr>
          <w:sz w:val="18"/>
          <w:szCs w:val="18"/>
        </w:rPr>
        <w:t>.</w:t>
      </w:r>
      <w:r w:rsidRPr="00A66E63">
        <w:rPr>
          <w:sz w:val="18"/>
          <w:szCs w:val="18"/>
          <w:lang w:val="en-US"/>
        </w:rPr>
        <w:t>com</w:t>
      </w:r>
      <w:r w:rsidRPr="00A66E63">
        <w:rPr>
          <w:sz w:val="18"/>
          <w:szCs w:val="18"/>
        </w:rPr>
        <w:t>/~/</w:t>
      </w:r>
      <w:r w:rsidRPr="00A66E63">
        <w:rPr>
          <w:sz w:val="18"/>
          <w:szCs w:val="18"/>
          <w:lang w:val="en-US"/>
        </w:rPr>
        <w:t>media</w:t>
      </w:r>
      <w:r w:rsidRPr="00A66E63">
        <w:rPr>
          <w:sz w:val="18"/>
          <w:szCs w:val="18"/>
        </w:rPr>
        <w:t>/</w:t>
      </w:r>
      <w:r w:rsidRPr="00A66E63">
        <w:rPr>
          <w:sz w:val="18"/>
          <w:szCs w:val="18"/>
          <w:lang w:val="en-US"/>
        </w:rPr>
        <w:t>McKinsey</w:t>
      </w:r>
      <w:r w:rsidRPr="00A66E63">
        <w:rPr>
          <w:sz w:val="18"/>
          <w:szCs w:val="18"/>
        </w:rPr>
        <w:t>/</w:t>
      </w:r>
      <w:r w:rsidRPr="00A66E63">
        <w:rPr>
          <w:sz w:val="18"/>
          <w:szCs w:val="18"/>
          <w:lang w:val="en-US"/>
        </w:rPr>
        <w:t>Industries</w:t>
      </w:r>
      <w:r w:rsidRPr="00A66E63">
        <w:rPr>
          <w:sz w:val="18"/>
          <w:szCs w:val="18"/>
        </w:rPr>
        <w:t>/</w:t>
      </w:r>
      <w:r w:rsidRPr="00A66E63">
        <w:rPr>
          <w:sz w:val="18"/>
          <w:szCs w:val="18"/>
          <w:lang w:val="en-US"/>
        </w:rPr>
        <w:t>Consumer</w:t>
      </w:r>
      <w:r w:rsidRPr="00A66E63">
        <w:rPr>
          <w:sz w:val="18"/>
          <w:szCs w:val="18"/>
        </w:rPr>
        <w:t>%20</w:t>
      </w:r>
      <w:r w:rsidRPr="00A66E63">
        <w:rPr>
          <w:sz w:val="18"/>
          <w:szCs w:val="18"/>
          <w:lang w:val="en-US"/>
        </w:rPr>
        <w:t>Packaged</w:t>
      </w:r>
      <w:r w:rsidRPr="00A66E63">
        <w:rPr>
          <w:sz w:val="18"/>
          <w:szCs w:val="18"/>
        </w:rPr>
        <w:t>%20</w:t>
      </w:r>
      <w:r w:rsidRPr="00A66E63">
        <w:rPr>
          <w:sz w:val="18"/>
          <w:szCs w:val="18"/>
          <w:lang w:val="en-US"/>
        </w:rPr>
        <w:t>Goods</w:t>
      </w:r>
      <w:r w:rsidRPr="00A66E63">
        <w:rPr>
          <w:sz w:val="18"/>
          <w:szCs w:val="18"/>
        </w:rPr>
        <w:t>/</w:t>
      </w:r>
      <w:r w:rsidRPr="00A66E63">
        <w:rPr>
          <w:sz w:val="18"/>
          <w:szCs w:val="18"/>
          <w:lang w:val="en-US"/>
        </w:rPr>
        <w:t>Our</w:t>
      </w:r>
      <w:r w:rsidRPr="00A66E63">
        <w:rPr>
          <w:sz w:val="18"/>
          <w:szCs w:val="18"/>
        </w:rPr>
        <w:t>%20</w:t>
      </w:r>
      <w:r w:rsidRPr="00A66E63">
        <w:rPr>
          <w:sz w:val="18"/>
          <w:szCs w:val="18"/>
          <w:lang w:val="en-US"/>
        </w:rPr>
        <w:t>Insights</w:t>
      </w:r>
      <w:r w:rsidRPr="00A66E63">
        <w:rPr>
          <w:sz w:val="18"/>
          <w:szCs w:val="18"/>
        </w:rPr>
        <w:t>/</w:t>
      </w:r>
      <w:r w:rsidRPr="00A66E63">
        <w:rPr>
          <w:sz w:val="18"/>
          <w:szCs w:val="18"/>
          <w:lang w:val="en-US"/>
        </w:rPr>
        <w:t>True</w:t>
      </w:r>
      <w:r w:rsidRPr="00A66E63">
        <w:rPr>
          <w:sz w:val="18"/>
          <w:szCs w:val="18"/>
        </w:rPr>
        <w:t>%20</w:t>
      </w:r>
      <w:r w:rsidRPr="00A66E63">
        <w:rPr>
          <w:sz w:val="18"/>
          <w:szCs w:val="18"/>
          <w:lang w:val="en-US"/>
        </w:rPr>
        <w:t>Gen</w:t>
      </w:r>
      <w:r w:rsidRPr="00A66E63">
        <w:rPr>
          <w:sz w:val="18"/>
          <w:szCs w:val="18"/>
        </w:rPr>
        <w:t>%20</w:t>
      </w:r>
      <w:r w:rsidRPr="00A66E63">
        <w:rPr>
          <w:sz w:val="18"/>
          <w:szCs w:val="18"/>
          <w:lang w:val="en-US"/>
        </w:rPr>
        <w:t>Generation</w:t>
      </w:r>
      <w:r w:rsidRPr="00A66E63">
        <w:rPr>
          <w:sz w:val="18"/>
          <w:szCs w:val="18"/>
        </w:rPr>
        <w:t>%20</w:t>
      </w:r>
      <w:r w:rsidRPr="00A66E63">
        <w:rPr>
          <w:sz w:val="18"/>
          <w:szCs w:val="18"/>
          <w:lang w:val="en-US"/>
        </w:rPr>
        <w:t>Z</w:t>
      </w:r>
      <w:r w:rsidRPr="00A66E63">
        <w:rPr>
          <w:sz w:val="18"/>
          <w:szCs w:val="18"/>
        </w:rPr>
        <w:t>%20</w:t>
      </w:r>
      <w:r w:rsidRPr="00A66E63">
        <w:rPr>
          <w:sz w:val="18"/>
          <w:szCs w:val="18"/>
          <w:lang w:val="en-US"/>
        </w:rPr>
        <w:t>and</w:t>
      </w:r>
      <w:r w:rsidRPr="00A66E63">
        <w:rPr>
          <w:sz w:val="18"/>
          <w:szCs w:val="18"/>
        </w:rPr>
        <w:t>%20</w:t>
      </w:r>
      <w:r w:rsidRPr="00A66E63">
        <w:rPr>
          <w:sz w:val="18"/>
          <w:szCs w:val="18"/>
          <w:lang w:val="en-US"/>
        </w:rPr>
        <w:t>its</w:t>
      </w:r>
      <w:r w:rsidRPr="00A66E63">
        <w:rPr>
          <w:sz w:val="18"/>
          <w:szCs w:val="18"/>
        </w:rPr>
        <w:t>%20</w:t>
      </w:r>
      <w:r w:rsidRPr="00A66E63">
        <w:rPr>
          <w:sz w:val="18"/>
          <w:szCs w:val="18"/>
          <w:lang w:val="en-US"/>
        </w:rPr>
        <w:t>implications</w:t>
      </w:r>
      <w:r w:rsidRPr="00A66E63">
        <w:rPr>
          <w:sz w:val="18"/>
          <w:szCs w:val="18"/>
        </w:rPr>
        <w:t>%20</w:t>
      </w:r>
      <w:r w:rsidRPr="00A66E63">
        <w:rPr>
          <w:sz w:val="18"/>
          <w:szCs w:val="18"/>
          <w:lang w:val="en-US"/>
        </w:rPr>
        <w:t>for</w:t>
      </w:r>
      <w:r w:rsidRPr="00A66E63">
        <w:rPr>
          <w:sz w:val="18"/>
          <w:szCs w:val="18"/>
        </w:rPr>
        <w:t>%20</w:t>
      </w:r>
      <w:r w:rsidRPr="00A66E63">
        <w:rPr>
          <w:sz w:val="18"/>
          <w:szCs w:val="18"/>
          <w:lang w:val="en-US"/>
        </w:rPr>
        <w:t>companies</w:t>
      </w:r>
      <w:r w:rsidRPr="00A66E63">
        <w:rPr>
          <w:sz w:val="18"/>
          <w:szCs w:val="18"/>
        </w:rPr>
        <w:t>/</w:t>
      </w:r>
      <w:r w:rsidRPr="00A66E63">
        <w:rPr>
          <w:sz w:val="18"/>
          <w:szCs w:val="18"/>
          <w:lang w:val="en-US"/>
        </w:rPr>
        <w:t>Generation</w:t>
      </w:r>
      <w:r w:rsidRPr="00A66E63">
        <w:rPr>
          <w:sz w:val="18"/>
          <w:szCs w:val="18"/>
        </w:rPr>
        <w:t>-</w:t>
      </w:r>
      <w:r w:rsidRPr="00A66E63">
        <w:rPr>
          <w:sz w:val="18"/>
          <w:szCs w:val="18"/>
          <w:lang w:val="en-US"/>
        </w:rPr>
        <w:t>Zand</w:t>
      </w:r>
      <w:r w:rsidRPr="00A66E63">
        <w:rPr>
          <w:sz w:val="18"/>
          <w:szCs w:val="18"/>
        </w:rPr>
        <w:t>-</w:t>
      </w:r>
      <w:r w:rsidRPr="00A66E63">
        <w:rPr>
          <w:sz w:val="18"/>
          <w:szCs w:val="18"/>
          <w:lang w:val="en-US"/>
        </w:rPr>
        <w:t>its</w:t>
      </w:r>
      <w:r w:rsidRPr="00A66E63">
        <w:rPr>
          <w:sz w:val="18"/>
          <w:szCs w:val="18"/>
        </w:rPr>
        <w:t>-</w:t>
      </w:r>
      <w:r w:rsidRPr="00A66E63">
        <w:rPr>
          <w:sz w:val="18"/>
          <w:szCs w:val="18"/>
          <w:lang w:val="en-US"/>
        </w:rPr>
        <w:t>implication</w:t>
      </w:r>
      <w:r w:rsidRPr="00A66E63">
        <w:rPr>
          <w:sz w:val="18"/>
          <w:szCs w:val="18"/>
        </w:rPr>
        <w:t>-</w:t>
      </w:r>
      <w:r w:rsidRPr="00A66E63">
        <w:rPr>
          <w:sz w:val="18"/>
          <w:szCs w:val="18"/>
          <w:lang w:val="en-US"/>
        </w:rPr>
        <w:t>for</w:t>
      </w:r>
      <w:r w:rsidRPr="00A66E63">
        <w:rPr>
          <w:sz w:val="18"/>
          <w:szCs w:val="18"/>
        </w:rPr>
        <w:t>-</w:t>
      </w:r>
      <w:r w:rsidRPr="00A66E63">
        <w:rPr>
          <w:sz w:val="18"/>
          <w:szCs w:val="18"/>
          <w:lang w:val="en-US"/>
        </w:rPr>
        <w:t>companies</w:t>
      </w:r>
      <w:r w:rsidRPr="00A66E63">
        <w:rPr>
          <w:sz w:val="18"/>
          <w:szCs w:val="18"/>
        </w:rPr>
        <w:t>.</w:t>
      </w:r>
      <w:r w:rsidRPr="00A66E63">
        <w:rPr>
          <w:sz w:val="18"/>
          <w:szCs w:val="18"/>
          <w:lang w:val="en-US"/>
        </w:rPr>
        <w:t>pdf</w:t>
      </w:r>
      <w:r w:rsidRPr="00A66E63">
        <w:rPr>
          <w:sz w:val="18"/>
          <w:szCs w:val="18"/>
        </w:rPr>
        <w:t xml:space="preserve"> (дата обращения: 9.03.2023).</w:t>
      </w:r>
    </w:p>
  </w:footnote>
  <w:footnote w:id="53">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Leslie B., Generation Z Perceptions of a Positive Workplace Environment / B. Leslie, C. Anderson, C. Bickham, J. Horman, A. Overly, C. Gentry, C. Callahan, J. King // Employee Responsibilities and Rights Journal. – 2021. – Vol. 33, N 3. – P. 171 - 187.</w:t>
      </w:r>
    </w:p>
  </w:footnote>
  <w:footnote w:id="54">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Tapscott D. Grown Up Digital: How the Net Generation Is Changing Your World. New York: McGraw‐Hill, 2009.</w:t>
      </w:r>
    </w:p>
  </w:footnote>
  <w:footnote w:id="55">
    <w:p w:rsidR="003B5E16" w:rsidRPr="00A66E63" w:rsidRDefault="003B5E16" w:rsidP="00C05E83">
      <w:pPr>
        <w:rPr>
          <w:sz w:val="18"/>
          <w:szCs w:val="18"/>
        </w:rPr>
      </w:pPr>
      <w:r w:rsidRPr="00A66E63">
        <w:rPr>
          <w:rStyle w:val="aff1"/>
          <w:sz w:val="18"/>
          <w:szCs w:val="18"/>
        </w:rPr>
        <w:footnoteRef/>
      </w:r>
      <w:r w:rsidRPr="00A66E63">
        <w:rPr>
          <w:sz w:val="18"/>
          <w:szCs w:val="18"/>
          <w:lang w:val="en-US"/>
        </w:rPr>
        <w:t xml:space="preserve"> ‘True Gen’: Generation Z and its implications for companies // McKinsey&amp;Company [Электронный ресурс]. URL</w:t>
      </w:r>
      <w:r w:rsidRPr="00A66E63">
        <w:rPr>
          <w:sz w:val="18"/>
          <w:szCs w:val="18"/>
        </w:rPr>
        <w:t xml:space="preserve">: </w:t>
      </w:r>
      <w:r w:rsidRPr="00A66E63">
        <w:rPr>
          <w:sz w:val="18"/>
          <w:szCs w:val="18"/>
          <w:lang w:val="en-US"/>
        </w:rPr>
        <w:t>https</w:t>
      </w:r>
      <w:r w:rsidRPr="00A66E63">
        <w:rPr>
          <w:sz w:val="18"/>
          <w:szCs w:val="18"/>
        </w:rPr>
        <w:t>://</w:t>
      </w:r>
      <w:r w:rsidRPr="00A66E63">
        <w:rPr>
          <w:sz w:val="18"/>
          <w:szCs w:val="18"/>
          <w:lang w:val="en-US"/>
        </w:rPr>
        <w:t>www</w:t>
      </w:r>
      <w:r w:rsidRPr="00A66E63">
        <w:rPr>
          <w:sz w:val="18"/>
          <w:szCs w:val="18"/>
        </w:rPr>
        <w:t>.</w:t>
      </w:r>
      <w:r w:rsidRPr="00A66E63">
        <w:rPr>
          <w:sz w:val="18"/>
          <w:szCs w:val="18"/>
          <w:lang w:val="en-US"/>
        </w:rPr>
        <w:t>mckinsey</w:t>
      </w:r>
      <w:r w:rsidRPr="00A66E63">
        <w:rPr>
          <w:sz w:val="18"/>
          <w:szCs w:val="18"/>
        </w:rPr>
        <w:t>.</w:t>
      </w:r>
      <w:r w:rsidRPr="00A66E63">
        <w:rPr>
          <w:sz w:val="18"/>
          <w:szCs w:val="18"/>
          <w:lang w:val="en-US"/>
        </w:rPr>
        <w:t>com</w:t>
      </w:r>
      <w:r w:rsidRPr="00A66E63">
        <w:rPr>
          <w:sz w:val="18"/>
          <w:szCs w:val="18"/>
        </w:rPr>
        <w:t>/~/</w:t>
      </w:r>
      <w:r w:rsidRPr="00A66E63">
        <w:rPr>
          <w:sz w:val="18"/>
          <w:szCs w:val="18"/>
          <w:lang w:val="en-US"/>
        </w:rPr>
        <w:t>media</w:t>
      </w:r>
      <w:r w:rsidRPr="00A66E63">
        <w:rPr>
          <w:sz w:val="18"/>
          <w:szCs w:val="18"/>
        </w:rPr>
        <w:t>/</w:t>
      </w:r>
      <w:r w:rsidRPr="00A66E63">
        <w:rPr>
          <w:sz w:val="18"/>
          <w:szCs w:val="18"/>
          <w:lang w:val="en-US"/>
        </w:rPr>
        <w:t>McKinsey</w:t>
      </w:r>
      <w:r w:rsidRPr="00A66E63">
        <w:rPr>
          <w:sz w:val="18"/>
          <w:szCs w:val="18"/>
        </w:rPr>
        <w:t>/</w:t>
      </w:r>
      <w:r w:rsidRPr="00A66E63">
        <w:rPr>
          <w:sz w:val="18"/>
          <w:szCs w:val="18"/>
          <w:lang w:val="en-US"/>
        </w:rPr>
        <w:t>Industries</w:t>
      </w:r>
      <w:r w:rsidRPr="00A66E63">
        <w:rPr>
          <w:sz w:val="18"/>
          <w:szCs w:val="18"/>
        </w:rPr>
        <w:t>/</w:t>
      </w:r>
      <w:r w:rsidRPr="00A66E63">
        <w:rPr>
          <w:sz w:val="18"/>
          <w:szCs w:val="18"/>
          <w:lang w:val="en-US"/>
        </w:rPr>
        <w:t>Consumer</w:t>
      </w:r>
      <w:r w:rsidRPr="00A66E63">
        <w:rPr>
          <w:sz w:val="18"/>
          <w:szCs w:val="18"/>
        </w:rPr>
        <w:t>%20</w:t>
      </w:r>
      <w:r w:rsidRPr="00A66E63">
        <w:rPr>
          <w:sz w:val="18"/>
          <w:szCs w:val="18"/>
          <w:lang w:val="en-US"/>
        </w:rPr>
        <w:t>Packaged</w:t>
      </w:r>
      <w:r w:rsidRPr="00A66E63">
        <w:rPr>
          <w:sz w:val="18"/>
          <w:szCs w:val="18"/>
        </w:rPr>
        <w:t>%20</w:t>
      </w:r>
      <w:r w:rsidRPr="00A66E63">
        <w:rPr>
          <w:sz w:val="18"/>
          <w:szCs w:val="18"/>
          <w:lang w:val="en-US"/>
        </w:rPr>
        <w:t>Goods</w:t>
      </w:r>
      <w:r w:rsidRPr="00A66E63">
        <w:rPr>
          <w:sz w:val="18"/>
          <w:szCs w:val="18"/>
        </w:rPr>
        <w:t>/</w:t>
      </w:r>
      <w:r w:rsidRPr="00A66E63">
        <w:rPr>
          <w:sz w:val="18"/>
          <w:szCs w:val="18"/>
          <w:lang w:val="en-US"/>
        </w:rPr>
        <w:t>Our</w:t>
      </w:r>
      <w:r w:rsidRPr="00A66E63">
        <w:rPr>
          <w:sz w:val="18"/>
          <w:szCs w:val="18"/>
        </w:rPr>
        <w:t>%20</w:t>
      </w:r>
      <w:r w:rsidRPr="00A66E63">
        <w:rPr>
          <w:sz w:val="18"/>
          <w:szCs w:val="18"/>
          <w:lang w:val="en-US"/>
        </w:rPr>
        <w:t>Insights</w:t>
      </w:r>
      <w:r w:rsidRPr="00A66E63">
        <w:rPr>
          <w:sz w:val="18"/>
          <w:szCs w:val="18"/>
        </w:rPr>
        <w:t>/</w:t>
      </w:r>
      <w:r w:rsidRPr="00A66E63">
        <w:rPr>
          <w:sz w:val="18"/>
          <w:szCs w:val="18"/>
          <w:lang w:val="en-US"/>
        </w:rPr>
        <w:t>True</w:t>
      </w:r>
      <w:r w:rsidRPr="00A66E63">
        <w:rPr>
          <w:sz w:val="18"/>
          <w:szCs w:val="18"/>
        </w:rPr>
        <w:t>%20</w:t>
      </w:r>
      <w:r w:rsidRPr="00A66E63">
        <w:rPr>
          <w:sz w:val="18"/>
          <w:szCs w:val="18"/>
          <w:lang w:val="en-US"/>
        </w:rPr>
        <w:t>Gen</w:t>
      </w:r>
      <w:r w:rsidRPr="00A66E63">
        <w:rPr>
          <w:sz w:val="18"/>
          <w:szCs w:val="18"/>
        </w:rPr>
        <w:t>%20</w:t>
      </w:r>
      <w:r w:rsidRPr="00A66E63">
        <w:rPr>
          <w:sz w:val="18"/>
          <w:szCs w:val="18"/>
          <w:lang w:val="en-US"/>
        </w:rPr>
        <w:t>Generation</w:t>
      </w:r>
      <w:r w:rsidRPr="00A66E63">
        <w:rPr>
          <w:sz w:val="18"/>
          <w:szCs w:val="18"/>
        </w:rPr>
        <w:t>%20</w:t>
      </w:r>
      <w:r w:rsidRPr="00A66E63">
        <w:rPr>
          <w:sz w:val="18"/>
          <w:szCs w:val="18"/>
          <w:lang w:val="en-US"/>
        </w:rPr>
        <w:t>Z</w:t>
      </w:r>
      <w:r w:rsidRPr="00A66E63">
        <w:rPr>
          <w:sz w:val="18"/>
          <w:szCs w:val="18"/>
        </w:rPr>
        <w:t>%20</w:t>
      </w:r>
      <w:r w:rsidRPr="00A66E63">
        <w:rPr>
          <w:sz w:val="18"/>
          <w:szCs w:val="18"/>
          <w:lang w:val="en-US"/>
        </w:rPr>
        <w:t>and</w:t>
      </w:r>
      <w:r w:rsidRPr="00A66E63">
        <w:rPr>
          <w:sz w:val="18"/>
          <w:szCs w:val="18"/>
        </w:rPr>
        <w:t>%20</w:t>
      </w:r>
      <w:r w:rsidRPr="00A66E63">
        <w:rPr>
          <w:sz w:val="18"/>
          <w:szCs w:val="18"/>
          <w:lang w:val="en-US"/>
        </w:rPr>
        <w:t>its</w:t>
      </w:r>
      <w:r w:rsidRPr="00A66E63">
        <w:rPr>
          <w:sz w:val="18"/>
          <w:szCs w:val="18"/>
        </w:rPr>
        <w:t>%20</w:t>
      </w:r>
      <w:r w:rsidRPr="00A66E63">
        <w:rPr>
          <w:sz w:val="18"/>
          <w:szCs w:val="18"/>
          <w:lang w:val="en-US"/>
        </w:rPr>
        <w:t>implications</w:t>
      </w:r>
      <w:r w:rsidRPr="00A66E63">
        <w:rPr>
          <w:sz w:val="18"/>
          <w:szCs w:val="18"/>
        </w:rPr>
        <w:t>%20</w:t>
      </w:r>
      <w:r w:rsidRPr="00A66E63">
        <w:rPr>
          <w:sz w:val="18"/>
          <w:szCs w:val="18"/>
          <w:lang w:val="en-US"/>
        </w:rPr>
        <w:t>for</w:t>
      </w:r>
      <w:r w:rsidRPr="00A66E63">
        <w:rPr>
          <w:sz w:val="18"/>
          <w:szCs w:val="18"/>
        </w:rPr>
        <w:t>%20</w:t>
      </w:r>
      <w:r w:rsidRPr="00A66E63">
        <w:rPr>
          <w:sz w:val="18"/>
          <w:szCs w:val="18"/>
          <w:lang w:val="en-US"/>
        </w:rPr>
        <w:t>companies</w:t>
      </w:r>
      <w:r w:rsidRPr="00A66E63">
        <w:rPr>
          <w:sz w:val="18"/>
          <w:szCs w:val="18"/>
        </w:rPr>
        <w:t>/</w:t>
      </w:r>
      <w:r w:rsidRPr="00A66E63">
        <w:rPr>
          <w:sz w:val="18"/>
          <w:szCs w:val="18"/>
          <w:lang w:val="en-US"/>
        </w:rPr>
        <w:t>Generation</w:t>
      </w:r>
      <w:r w:rsidRPr="00A66E63">
        <w:rPr>
          <w:sz w:val="18"/>
          <w:szCs w:val="18"/>
        </w:rPr>
        <w:t>-</w:t>
      </w:r>
      <w:r w:rsidRPr="00A66E63">
        <w:rPr>
          <w:sz w:val="18"/>
          <w:szCs w:val="18"/>
          <w:lang w:val="en-US"/>
        </w:rPr>
        <w:t>Zand</w:t>
      </w:r>
      <w:r w:rsidRPr="00A66E63">
        <w:rPr>
          <w:sz w:val="18"/>
          <w:szCs w:val="18"/>
        </w:rPr>
        <w:t>-</w:t>
      </w:r>
      <w:r w:rsidRPr="00A66E63">
        <w:rPr>
          <w:sz w:val="18"/>
          <w:szCs w:val="18"/>
          <w:lang w:val="en-US"/>
        </w:rPr>
        <w:t>its</w:t>
      </w:r>
      <w:r w:rsidRPr="00A66E63">
        <w:rPr>
          <w:sz w:val="18"/>
          <w:szCs w:val="18"/>
        </w:rPr>
        <w:t>-</w:t>
      </w:r>
      <w:r w:rsidRPr="00A66E63">
        <w:rPr>
          <w:sz w:val="18"/>
          <w:szCs w:val="18"/>
          <w:lang w:val="en-US"/>
        </w:rPr>
        <w:t>implication</w:t>
      </w:r>
      <w:r w:rsidRPr="00A66E63">
        <w:rPr>
          <w:sz w:val="18"/>
          <w:szCs w:val="18"/>
        </w:rPr>
        <w:t>-</w:t>
      </w:r>
      <w:r w:rsidRPr="00A66E63">
        <w:rPr>
          <w:sz w:val="18"/>
          <w:szCs w:val="18"/>
          <w:lang w:val="en-US"/>
        </w:rPr>
        <w:t>for</w:t>
      </w:r>
      <w:r w:rsidRPr="00A66E63">
        <w:rPr>
          <w:sz w:val="18"/>
          <w:szCs w:val="18"/>
        </w:rPr>
        <w:t>-</w:t>
      </w:r>
      <w:r w:rsidRPr="00A66E63">
        <w:rPr>
          <w:sz w:val="18"/>
          <w:szCs w:val="18"/>
          <w:lang w:val="en-US"/>
        </w:rPr>
        <w:t>companies</w:t>
      </w:r>
      <w:r w:rsidRPr="00A66E63">
        <w:rPr>
          <w:sz w:val="18"/>
          <w:szCs w:val="18"/>
        </w:rPr>
        <w:t>.</w:t>
      </w:r>
      <w:r w:rsidRPr="00A66E63">
        <w:rPr>
          <w:sz w:val="18"/>
          <w:szCs w:val="18"/>
          <w:lang w:val="en-US"/>
        </w:rPr>
        <w:t>pdf</w:t>
      </w:r>
      <w:r w:rsidRPr="00A66E63">
        <w:rPr>
          <w:sz w:val="18"/>
          <w:szCs w:val="18"/>
        </w:rPr>
        <w:t xml:space="preserve"> (дата обращения: 9.03.2023).</w:t>
      </w:r>
    </w:p>
  </w:footnote>
  <w:footnote w:id="56">
    <w:p w:rsidR="003B5E16" w:rsidRPr="00C05E83" w:rsidRDefault="003B5E16" w:rsidP="00C05E83">
      <w:pPr>
        <w:rPr>
          <w:sz w:val="20"/>
          <w:szCs w:val="20"/>
          <w:lang w:val="en-US"/>
        </w:rPr>
      </w:pPr>
      <w:r w:rsidRPr="00A66E63">
        <w:rPr>
          <w:rStyle w:val="aff1"/>
          <w:sz w:val="18"/>
          <w:szCs w:val="18"/>
        </w:rPr>
        <w:footnoteRef/>
      </w:r>
      <w:r w:rsidRPr="00A66E63">
        <w:rPr>
          <w:sz w:val="18"/>
          <w:szCs w:val="18"/>
          <w:lang w:val="en-US"/>
        </w:rPr>
        <w:t xml:space="preserve"> Leslie B., Generation Z Perceptions of a Positive Workplace Environment / B. Leslie, C. Anderson, C. Bickham, J. Horman, A. Overly, C. Gentry, C. Callahan, J. King // Employee Responsibilities and Rights Journal. – 2021. – Vol. 33, N 3. – P. 171 - 187.</w:t>
      </w:r>
    </w:p>
  </w:footnote>
  <w:footnote w:id="57">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Leslie B., Generation Z Perceptions of a Positive Workplace Environment / B. Leslie, C. Anderson, C. Bickham, J. Horman, A. Overly, C. Gentry, C. Callahan, J. King // Employee Responsibilities and Rights Journal. – 2021. – Vol. 33, N 3. – P. 171 - 187.</w:t>
      </w:r>
    </w:p>
  </w:footnote>
  <w:footnote w:id="58">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Tapscott D. Grown Up Digital: How the Net Generation Is Changing Your World. New York: McGraw‐Hill, 2009.</w:t>
      </w:r>
    </w:p>
  </w:footnote>
  <w:footnote w:id="59">
    <w:p w:rsidR="003B5E16" w:rsidRPr="00A66E63" w:rsidRDefault="003B5E16" w:rsidP="00C05E83">
      <w:pPr>
        <w:rPr>
          <w:sz w:val="18"/>
          <w:szCs w:val="18"/>
        </w:rPr>
      </w:pPr>
      <w:r w:rsidRPr="00A66E63">
        <w:rPr>
          <w:rStyle w:val="aff1"/>
          <w:sz w:val="18"/>
          <w:szCs w:val="18"/>
        </w:rPr>
        <w:footnoteRef/>
      </w:r>
      <w:r w:rsidRPr="00A66E63">
        <w:rPr>
          <w:sz w:val="18"/>
          <w:szCs w:val="18"/>
          <w:lang w:val="en-US"/>
        </w:rPr>
        <w:t xml:space="preserve"> ‘True Gen’: Generation Z and its implications for companies // McKinsey&amp;Company [Электронный ресурс]. URL</w:t>
      </w:r>
      <w:r w:rsidRPr="00A66E63">
        <w:rPr>
          <w:sz w:val="18"/>
          <w:szCs w:val="18"/>
        </w:rPr>
        <w:t xml:space="preserve">: </w:t>
      </w:r>
      <w:r w:rsidRPr="00A66E63">
        <w:rPr>
          <w:sz w:val="18"/>
          <w:szCs w:val="18"/>
          <w:lang w:val="en-US"/>
        </w:rPr>
        <w:t>https</w:t>
      </w:r>
      <w:r w:rsidRPr="00A66E63">
        <w:rPr>
          <w:sz w:val="18"/>
          <w:szCs w:val="18"/>
        </w:rPr>
        <w:t>://</w:t>
      </w:r>
      <w:r w:rsidRPr="00A66E63">
        <w:rPr>
          <w:sz w:val="18"/>
          <w:szCs w:val="18"/>
          <w:lang w:val="en-US"/>
        </w:rPr>
        <w:t>www</w:t>
      </w:r>
      <w:r w:rsidRPr="00A66E63">
        <w:rPr>
          <w:sz w:val="18"/>
          <w:szCs w:val="18"/>
        </w:rPr>
        <w:t>.</w:t>
      </w:r>
      <w:r w:rsidRPr="00A66E63">
        <w:rPr>
          <w:sz w:val="18"/>
          <w:szCs w:val="18"/>
          <w:lang w:val="en-US"/>
        </w:rPr>
        <w:t>mckinsey</w:t>
      </w:r>
      <w:r w:rsidRPr="00A66E63">
        <w:rPr>
          <w:sz w:val="18"/>
          <w:szCs w:val="18"/>
        </w:rPr>
        <w:t>.</w:t>
      </w:r>
      <w:r w:rsidRPr="00A66E63">
        <w:rPr>
          <w:sz w:val="18"/>
          <w:szCs w:val="18"/>
          <w:lang w:val="en-US"/>
        </w:rPr>
        <w:t>com</w:t>
      </w:r>
      <w:r w:rsidRPr="00A66E63">
        <w:rPr>
          <w:sz w:val="18"/>
          <w:szCs w:val="18"/>
        </w:rPr>
        <w:t>/~/</w:t>
      </w:r>
      <w:r w:rsidRPr="00A66E63">
        <w:rPr>
          <w:sz w:val="18"/>
          <w:szCs w:val="18"/>
          <w:lang w:val="en-US"/>
        </w:rPr>
        <w:t>media</w:t>
      </w:r>
      <w:r w:rsidRPr="00A66E63">
        <w:rPr>
          <w:sz w:val="18"/>
          <w:szCs w:val="18"/>
        </w:rPr>
        <w:t>/</w:t>
      </w:r>
      <w:r w:rsidRPr="00A66E63">
        <w:rPr>
          <w:sz w:val="18"/>
          <w:szCs w:val="18"/>
          <w:lang w:val="en-US"/>
        </w:rPr>
        <w:t>McKinsey</w:t>
      </w:r>
      <w:r w:rsidRPr="00A66E63">
        <w:rPr>
          <w:sz w:val="18"/>
          <w:szCs w:val="18"/>
        </w:rPr>
        <w:t>/</w:t>
      </w:r>
      <w:r w:rsidRPr="00A66E63">
        <w:rPr>
          <w:sz w:val="18"/>
          <w:szCs w:val="18"/>
          <w:lang w:val="en-US"/>
        </w:rPr>
        <w:t>Industries</w:t>
      </w:r>
      <w:r w:rsidRPr="00A66E63">
        <w:rPr>
          <w:sz w:val="18"/>
          <w:szCs w:val="18"/>
        </w:rPr>
        <w:t>/</w:t>
      </w:r>
      <w:r w:rsidRPr="00A66E63">
        <w:rPr>
          <w:sz w:val="18"/>
          <w:szCs w:val="18"/>
          <w:lang w:val="en-US"/>
        </w:rPr>
        <w:t>Consumer</w:t>
      </w:r>
      <w:r w:rsidRPr="00A66E63">
        <w:rPr>
          <w:sz w:val="18"/>
          <w:szCs w:val="18"/>
        </w:rPr>
        <w:t>%20</w:t>
      </w:r>
      <w:r w:rsidRPr="00A66E63">
        <w:rPr>
          <w:sz w:val="18"/>
          <w:szCs w:val="18"/>
          <w:lang w:val="en-US"/>
        </w:rPr>
        <w:t>Packaged</w:t>
      </w:r>
      <w:r w:rsidRPr="00A66E63">
        <w:rPr>
          <w:sz w:val="18"/>
          <w:szCs w:val="18"/>
        </w:rPr>
        <w:t>%20</w:t>
      </w:r>
      <w:r w:rsidRPr="00A66E63">
        <w:rPr>
          <w:sz w:val="18"/>
          <w:szCs w:val="18"/>
          <w:lang w:val="en-US"/>
        </w:rPr>
        <w:t>Goods</w:t>
      </w:r>
      <w:r w:rsidRPr="00A66E63">
        <w:rPr>
          <w:sz w:val="18"/>
          <w:szCs w:val="18"/>
        </w:rPr>
        <w:t>/</w:t>
      </w:r>
      <w:r w:rsidRPr="00A66E63">
        <w:rPr>
          <w:sz w:val="18"/>
          <w:szCs w:val="18"/>
          <w:lang w:val="en-US"/>
        </w:rPr>
        <w:t>Our</w:t>
      </w:r>
      <w:r w:rsidRPr="00A66E63">
        <w:rPr>
          <w:sz w:val="18"/>
          <w:szCs w:val="18"/>
        </w:rPr>
        <w:t>%20</w:t>
      </w:r>
      <w:r w:rsidRPr="00A66E63">
        <w:rPr>
          <w:sz w:val="18"/>
          <w:szCs w:val="18"/>
          <w:lang w:val="en-US"/>
        </w:rPr>
        <w:t>Insights</w:t>
      </w:r>
      <w:r w:rsidRPr="00A66E63">
        <w:rPr>
          <w:sz w:val="18"/>
          <w:szCs w:val="18"/>
        </w:rPr>
        <w:t>/</w:t>
      </w:r>
      <w:r w:rsidRPr="00A66E63">
        <w:rPr>
          <w:sz w:val="18"/>
          <w:szCs w:val="18"/>
          <w:lang w:val="en-US"/>
        </w:rPr>
        <w:t>True</w:t>
      </w:r>
      <w:r w:rsidRPr="00A66E63">
        <w:rPr>
          <w:sz w:val="18"/>
          <w:szCs w:val="18"/>
        </w:rPr>
        <w:t>%20</w:t>
      </w:r>
      <w:r w:rsidRPr="00A66E63">
        <w:rPr>
          <w:sz w:val="18"/>
          <w:szCs w:val="18"/>
          <w:lang w:val="en-US"/>
        </w:rPr>
        <w:t>Gen</w:t>
      </w:r>
      <w:r w:rsidRPr="00A66E63">
        <w:rPr>
          <w:sz w:val="18"/>
          <w:szCs w:val="18"/>
        </w:rPr>
        <w:t>%20</w:t>
      </w:r>
      <w:r w:rsidRPr="00A66E63">
        <w:rPr>
          <w:sz w:val="18"/>
          <w:szCs w:val="18"/>
          <w:lang w:val="en-US"/>
        </w:rPr>
        <w:t>Generation</w:t>
      </w:r>
      <w:r w:rsidRPr="00A66E63">
        <w:rPr>
          <w:sz w:val="18"/>
          <w:szCs w:val="18"/>
        </w:rPr>
        <w:t>%20</w:t>
      </w:r>
      <w:r w:rsidRPr="00A66E63">
        <w:rPr>
          <w:sz w:val="18"/>
          <w:szCs w:val="18"/>
          <w:lang w:val="en-US"/>
        </w:rPr>
        <w:t>Z</w:t>
      </w:r>
      <w:r w:rsidRPr="00A66E63">
        <w:rPr>
          <w:sz w:val="18"/>
          <w:szCs w:val="18"/>
        </w:rPr>
        <w:t>%20</w:t>
      </w:r>
      <w:r w:rsidRPr="00A66E63">
        <w:rPr>
          <w:sz w:val="18"/>
          <w:szCs w:val="18"/>
          <w:lang w:val="en-US"/>
        </w:rPr>
        <w:t>and</w:t>
      </w:r>
      <w:r w:rsidRPr="00A66E63">
        <w:rPr>
          <w:sz w:val="18"/>
          <w:szCs w:val="18"/>
        </w:rPr>
        <w:t>%20</w:t>
      </w:r>
      <w:r w:rsidRPr="00A66E63">
        <w:rPr>
          <w:sz w:val="18"/>
          <w:szCs w:val="18"/>
          <w:lang w:val="en-US"/>
        </w:rPr>
        <w:t>its</w:t>
      </w:r>
      <w:r w:rsidRPr="00A66E63">
        <w:rPr>
          <w:sz w:val="18"/>
          <w:szCs w:val="18"/>
        </w:rPr>
        <w:t>%20</w:t>
      </w:r>
      <w:r w:rsidRPr="00A66E63">
        <w:rPr>
          <w:sz w:val="18"/>
          <w:szCs w:val="18"/>
          <w:lang w:val="en-US"/>
        </w:rPr>
        <w:t>implications</w:t>
      </w:r>
      <w:r w:rsidRPr="00A66E63">
        <w:rPr>
          <w:sz w:val="18"/>
          <w:szCs w:val="18"/>
        </w:rPr>
        <w:t>%20</w:t>
      </w:r>
      <w:r w:rsidRPr="00A66E63">
        <w:rPr>
          <w:sz w:val="18"/>
          <w:szCs w:val="18"/>
          <w:lang w:val="en-US"/>
        </w:rPr>
        <w:t>for</w:t>
      </w:r>
      <w:r w:rsidRPr="00A66E63">
        <w:rPr>
          <w:sz w:val="18"/>
          <w:szCs w:val="18"/>
        </w:rPr>
        <w:t>%20</w:t>
      </w:r>
      <w:r w:rsidRPr="00A66E63">
        <w:rPr>
          <w:sz w:val="18"/>
          <w:szCs w:val="18"/>
          <w:lang w:val="en-US"/>
        </w:rPr>
        <w:t>companies</w:t>
      </w:r>
      <w:r w:rsidRPr="00A66E63">
        <w:rPr>
          <w:sz w:val="18"/>
          <w:szCs w:val="18"/>
        </w:rPr>
        <w:t>/</w:t>
      </w:r>
      <w:r w:rsidRPr="00A66E63">
        <w:rPr>
          <w:sz w:val="18"/>
          <w:szCs w:val="18"/>
          <w:lang w:val="en-US"/>
        </w:rPr>
        <w:t>Generation</w:t>
      </w:r>
      <w:r w:rsidRPr="00A66E63">
        <w:rPr>
          <w:sz w:val="18"/>
          <w:szCs w:val="18"/>
        </w:rPr>
        <w:t>-</w:t>
      </w:r>
      <w:r w:rsidRPr="00A66E63">
        <w:rPr>
          <w:sz w:val="18"/>
          <w:szCs w:val="18"/>
          <w:lang w:val="en-US"/>
        </w:rPr>
        <w:t>Zand</w:t>
      </w:r>
      <w:r w:rsidRPr="00A66E63">
        <w:rPr>
          <w:sz w:val="18"/>
          <w:szCs w:val="18"/>
        </w:rPr>
        <w:t>-</w:t>
      </w:r>
      <w:r w:rsidRPr="00A66E63">
        <w:rPr>
          <w:sz w:val="18"/>
          <w:szCs w:val="18"/>
          <w:lang w:val="en-US"/>
        </w:rPr>
        <w:t>its</w:t>
      </w:r>
      <w:r w:rsidRPr="00A66E63">
        <w:rPr>
          <w:sz w:val="18"/>
          <w:szCs w:val="18"/>
        </w:rPr>
        <w:t>-</w:t>
      </w:r>
      <w:r w:rsidRPr="00A66E63">
        <w:rPr>
          <w:sz w:val="18"/>
          <w:szCs w:val="18"/>
          <w:lang w:val="en-US"/>
        </w:rPr>
        <w:t>implication</w:t>
      </w:r>
      <w:r w:rsidRPr="00A66E63">
        <w:rPr>
          <w:sz w:val="18"/>
          <w:szCs w:val="18"/>
        </w:rPr>
        <w:t>-</w:t>
      </w:r>
      <w:r w:rsidRPr="00A66E63">
        <w:rPr>
          <w:sz w:val="18"/>
          <w:szCs w:val="18"/>
          <w:lang w:val="en-US"/>
        </w:rPr>
        <w:t>for</w:t>
      </w:r>
      <w:r w:rsidRPr="00A66E63">
        <w:rPr>
          <w:sz w:val="18"/>
          <w:szCs w:val="18"/>
        </w:rPr>
        <w:t>-</w:t>
      </w:r>
      <w:r w:rsidRPr="00A66E63">
        <w:rPr>
          <w:sz w:val="18"/>
          <w:szCs w:val="18"/>
          <w:lang w:val="en-US"/>
        </w:rPr>
        <w:t>companies</w:t>
      </w:r>
      <w:r w:rsidRPr="00A66E63">
        <w:rPr>
          <w:sz w:val="18"/>
          <w:szCs w:val="18"/>
        </w:rPr>
        <w:t>.</w:t>
      </w:r>
      <w:r w:rsidRPr="00A66E63">
        <w:rPr>
          <w:sz w:val="18"/>
          <w:szCs w:val="18"/>
          <w:lang w:val="en-US"/>
        </w:rPr>
        <w:t>pdf</w:t>
      </w:r>
      <w:r w:rsidRPr="00A66E63">
        <w:rPr>
          <w:sz w:val="18"/>
          <w:szCs w:val="18"/>
        </w:rPr>
        <w:t xml:space="preserve"> (дата обращения: 9.03.2023).</w:t>
      </w:r>
    </w:p>
  </w:footnote>
  <w:footnote w:id="60">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Leslie B., Generation Z Perceptions of a Positive Workplace Environment / B. Leslie, C. Anderson, C. Bickham, J. Horman, A. Overly, C. Gentry, C. Callahan, J. King // Employee Responsibilities and Rights Journal. – 2021. – Vol. 33, N 3. – P. 171 - 187.</w:t>
      </w:r>
    </w:p>
  </w:footnote>
  <w:footnote w:id="61">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Tapscott D. Grown Up Digital: How the Net Generation Is Changing Your World. New York: McGraw‐Hill, 2009.</w:t>
      </w:r>
    </w:p>
  </w:footnote>
  <w:footnote w:id="62">
    <w:p w:rsidR="003B5E16" w:rsidRPr="00A66E63" w:rsidRDefault="003B5E16" w:rsidP="00C05E83">
      <w:pPr>
        <w:rPr>
          <w:sz w:val="18"/>
          <w:szCs w:val="18"/>
        </w:rPr>
      </w:pPr>
      <w:r w:rsidRPr="00A66E63">
        <w:rPr>
          <w:rStyle w:val="aff1"/>
          <w:sz w:val="18"/>
          <w:szCs w:val="18"/>
        </w:rPr>
        <w:footnoteRef/>
      </w:r>
      <w:r w:rsidRPr="00A66E63">
        <w:rPr>
          <w:sz w:val="18"/>
          <w:szCs w:val="18"/>
          <w:lang w:val="en-US"/>
        </w:rPr>
        <w:t xml:space="preserve"> ‘True Gen’: Generation Z and its implications for companies // McKinsey&amp;Company [Электронный ресурс]. URL</w:t>
      </w:r>
      <w:r w:rsidRPr="00A66E63">
        <w:rPr>
          <w:sz w:val="18"/>
          <w:szCs w:val="18"/>
        </w:rPr>
        <w:t xml:space="preserve">: </w:t>
      </w:r>
      <w:r w:rsidRPr="00A66E63">
        <w:rPr>
          <w:sz w:val="18"/>
          <w:szCs w:val="18"/>
          <w:lang w:val="en-US"/>
        </w:rPr>
        <w:t>https</w:t>
      </w:r>
      <w:r w:rsidRPr="00A66E63">
        <w:rPr>
          <w:sz w:val="18"/>
          <w:szCs w:val="18"/>
        </w:rPr>
        <w:t>://</w:t>
      </w:r>
      <w:r w:rsidRPr="00A66E63">
        <w:rPr>
          <w:sz w:val="18"/>
          <w:szCs w:val="18"/>
          <w:lang w:val="en-US"/>
        </w:rPr>
        <w:t>www</w:t>
      </w:r>
      <w:r w:rsidRPr="00A66E63">
        <w:rPr>
          <w:sz w:val="18"/>
          <w:szCs w:val="18"/>
        </w:rPr>
        <w:t>.</w:t>
      </w:r>
      <w:r w:rsidRPr="00A66E63">
        <w:rPr>
          <w:sz w:val="18"/>
          <w:szCs w:val="18"/>
          <w:lang w:val="en-US"/>
        </w:rPr>
        <w:t>mckinsey</w:t>
      </w:r>
      <w:r w:rsidRPr="00A66E63">
        <w:rPr>
          <w:sz w:val="18"/>
          <w:szCs w:val="18"/>
        </w:rPr>
        <w:t>.</w:t>
      </w:r>
      <w:r w:rsidRPr="00A66E63">
        <w:rPr>
          <w:sz w:val="18"/>
          <w:szCs w:val="18"/>
          <w:lang w:val="en-US"/>
        </w:rPr>
        <w:t>com</w:t>
      </w:r>
      <w:r w:rsidRPr="00A66E63">
        <w:rPr>
          <w:sz w:val="18"/>
          <w:szCs w:val="18"/>
        </w:rPr>
        <w:t>/~/</w:t>
      </w:r>
      <w:r w:rsidRPr="00A66E63">
        <w:rPr>
          <w:sz w:val="18"/>
          <w:szCs w:val="18"/>
          <w:lang w:val="en-US"/>
        </w:rPr>
        <w:t>media</w:t>
      </w:r>
      <w:r w:rsidRPr="00A66E63">
        <w:rPr>
          <w:sz w:val="18"/>
          <w:szCs w:val="18"/>
        </w:rPr>
        <w:t>/</w:t>
      </w:r>
      <w:r w:rsidRPr="00A66E63">
        <w:rPr>
          <w:sz w:val="18"/>
          <w:szCs w:val="18"/>
          <w:lang w:val="en-US"/>
        </w:rPr>
        <w:t>McKinsey</w:t>
      </w:r>
      <w:r w:rsidRPr="00A66E63">
        <w:rPr>
          <w:sz w:val="18"/>
          <w:szCs w:val="18"/>
        </w:rPr>
        <w:t>/</w:t>
      </w:r>
      <w:r w:rsidRPr="00A66E63">
        <w:rPr>
          <w:sz w:val="18"/>
          <w:szCs w:val="18"/>
          <w:lang w:val="en-US"/>
        </w:rPr>
        <w:t>Industries</w:t>
      </w:r>
      <w:r w:rsidRPr="00A66E63">
        <w:rPr>
          <w:sz w:val="18"/>
          <w:szCs w:val="18"/>
        </w:rPr>
        <w:t>/</w:t>
      </w:r>
      <w:r w:rsidRPr="00A66E63">
        <w:rPr>
          <w:sz w:val="18"/>
          <w:szCs w:val="18"/>
          <w:lang w:val="en-US"/>
        </w:rPr>
        <w:t>Consumer</w:t>
      </w:r>
      <w:r w:rsidRPr="00A66E63">
        <w:rPr>
          <w:sz w:val="18"/>
          <w:szCs w:val="18"/>
        </w:rPr>
        <w:t>%20</w:t>
      </w:r>
      <w:r w:rsidRPr="00A66E63">
        <w:rPr>
          <w:sz w:val="18"/>
          <w:szCs w:val="18"/>
          <w:lang w:val="en-US"/>
        </w:rPr>
        <w:t>Packaged</w:t>
      </w:r>
      <w:r w:rsidRPr="00A66E63">
        <w:rPr>
          <w:sz w:val="18"/>
          <w:szCs w:val="18"/>
        </w:rPr>
        <w:t>%20</w:t>
      </w:r>
      <w:r w:rsidRPr="00A66E63">
        <w:rPr>
          <w:sz w:val="18"/>
          <w:szCs w:val="18"/>
          <w:lang w:val="en-US"/>
        </w:rPr>
        <w:t>Goods</w:t>
      </w:r>
      <w:r w:rsidRPr="00A66E63">
        <w:rPr>
          <w:sz w:val="18"/>
          <w:szCs w:val="18"/>
        </w:rPr>
        <w:t>/</w:t>
      </w:r>
      <w:r w:rsidRPr="00A66E63">
        <w:rPr>
          <w:sz w:val="18"/>
          <w:szCs w:val="18"/>
          <w:lang w:val="en-US"/>
        </w:rPr>
        <w:t>Our</w:t>
      </w:r>
      <w:r w:rsidRPr="00A66E63">
        <w:rPr>
          <w:sz w:val="18"/>
          <w:szCs w:val="18"/>
        </w:rPr>
        <w:t>%20</w:t>
      </w:r>
      <w:r w:rsidRPr="00A66E63">
        <w:rPr>
          <w:sz w:val="18"/>
          <w:szCs w:val="18"/>
          <w:lang w:val="en-US"/>
        </w:rPr>
        <w:t>Insights</w:t>
      </w:r>
      <w:r w:rsidRPr="00A66E63">
        <w:rPr>
          <w:sz w:val="18"/>
          <w:szCs w:val="18"/>
        </w:rPr>
        <w:t>/</w:t>
      </w:r>
      <w:r w:rsidRPr="00A66E63">
        <w:rPr>
          <w:sz w:val="18"/>
          <w:szCs w:val="18"/>
          <w:lang w:val="en-US"/>
        </w:rPr>
        <w:t>True</w:t>
      </w:r>
      <w:r w:rsidRPr="00A66E63">
        <w:rPr>
          <w:sz w:val="18"/>
          <w:szCs w:val="18"/>
        </w:rPr>
        <w:t>%20</w:t>
      </w:r>
      <w:r w:rsidRPr="00A66E63">
        <w:rPr>
          <w:sz w:val="18"/>
          <w:szCs w:val="18"/>
          <w:lang w:val="en-US"/>
        </w:rPr>
        <w:t>Gen</w:t>
      </w:r>
      <w:r w:rsidRPr="00A66E63">
        <w:rPr>
          <w:sz w:val="18"/>
          <w:szCs w:val="18"/>
        </w:rPr>
        <w:t>%20</w:t>
      </w:r>
      <w:r w:rsidRPr="00A66E63">
        <w:rPr>
          <w:sz w:val="18"/>
          <w:szCs w:val="18"/>
          <w:lang w:val="en-US"/>
        </w:rPr>
        <w:t>Generation</w:t>
      </w:r>
      <w:r w:rsidRPr="00A66E63">
        <w:rPr>
          <w:sz w:val="18"/>
          <w:szCs w:val="18"/>
        </w:rPr>
        <w:t>%20</w:t>
      </w:r>
      <w:r w:rsidRPr="00A66E63">
        <w:rPr>
          <w:sz w:val="18"/>
          <w:szCs w:val="18"/>
          <w:lang w:val="en-US"/>
        </w:rPr>
        <w:t>Z</w:t>
      </w:r>
      <w:r w:rsidRPr="00A66E63">
        <w:rPr>
          <w:sz w:val="18"/>
          <w:szCs w:val="18"/>
        </w:rPr>
        <w:t>%20</w:t>
      </w:r>
      <w:r w:rsidRPr="00A66E63">
        <w:rPr>
          <w:sz w:val="18"/>
          <w:szCs w:val="18"/>
          <w:lang w:val="en-US"/>
        </w:rPr>
        <w:t>and</w:t>
      </w:r>
      <w:r w:rsidRPr="00A66E63">
        <w:rPr>
          <w:sz w:val="18"/>
          <w:szCs w:val="18"/>
        </w:rPr>
        <w:t>%20</w:t>
      </w:r>
      <w:r w:rsidRPr="00A66E63">
        <w:rPr>
          <w:sz w:val="18"/>
          <w:szCs w:val="18"/>
          <w:lang w:val="en-US"/>
        </w:rPr>
        <w:t>its</w:t>
      </w:r>
      <w:r w:rsidRPr="00A66E63">
        <w:rPr>
          <w:sz w:val="18"/>
          <w:szCs w:val="18"/>
        </w:rPr>
        <w:t>%20</w:t>
      </w:r>
      <w:r w:rsidRPr="00A66E63">
        <w:rPr>
          <w:sz w:val="18"/>
          <w:szCs w:val="18"/>
          <w:lang w:val="en-US"/>
        </w:rPr>
        <w:t>implications</w:t>
      </w:r>
      <w:r w:rsidRPr="00A66E63">
        <w:rPr>
          <w:sz w:val="18"/>
          <w:szCs w:val="18"/>
        </w:rPr>
        <w:t>%20</w:t>
      </w:r>
      <w:r w:rsidRPr="00A66E63">
        <w:rPr>
          <w:sz w:val="18"/>
          <w:szCs w:val="18"/>
          <w:lang w:val="en-US"/>
        </w:rPr>
        <w:t>for</w:t>
      </w:r>
      <w:r w:rsidRPr="00A66E63">
        <w:rPr>
          <w:sz w:val="18"/>
          <w:szCs w:val="18"/>
        </w:rPr>
        <w:t>%20</w:t>
      </w:r>
      <w:r w:rsidRPr="00A66E63">
        <w:rPr>
          <w:sz w:val="18"/>
          <w:szCs w:val="18"/>
          <w:lang w:val="en-US"/>
        </w:rPr>
        <w:t>companies</w:t>
      </w:r>
      <w:r w:rsidRPr="00A66E63">
        <w:rPr>
          <w:sz w:val="18"/>
          <w:szCs w:val="18"/>
        </w:rPr>
        <w:t>/</w:t>
      </w:r>
      <w:r w:rsidRPr="00A66E63">
        <w:rPr>
          <w:sz w:val="18"/>
          <w:szCs w:val="18"/>
          <w:lang w:val="en-US"/>
        </w:rPr>
        <w:t>Generation</w:t>
      </w:r>
      <w:r w:rsidRPr="00A66E63">
        <w:rPr>
          <w:sz w:val="18"/>
          <w:szCs w:val="18"/>
        </w:rPr>
        <w:t>-</w:t>
      </w:r>
      <w:r w:rsidRPr="00A66E63">
        <w:rPr>
          <w:sz w:val="18"/>
          <w:szCs w:val="18"/>
          <w:lang w:val="en-US"/>
        </w:rPr>
        <w:t>Zand</w:t>
      </w:r>
      <w:r w:rsidRPr="00A66E63">
        <w:rPr>
          <w:sz w:val="18"/>
          <w:szCs w:val="18"/>
        </w:rPr>
        <w:t>-</w:t>
      </w:r>
      <w:r w:rsidRPr="00A66E63">
        <w:rPr>
          <w:sz w:val="18"/>
          <w:szCs w:val="18"/>
          <w:lang w:val="en-US"/>
        </w:rPr>
        <w:t>its</w:t>
      </w:r>
      <w:r w:rsidRPr="00A66E63">
        <w:rPr>
          <w:sz w:val="18"/>
          <w:szCs w:val="18"/>
        </w:rPr>
        <w:t>-</w:t>
      </w:r>
      <w:r w:rsidRPr="00A66E63">
        <w:rPr>
          <w:sz w:val="18"/>
          <w:szCs w:val="18"/>
          <w:lang w:val="en-US"/>
        </w:rPr>
        <w:t>implication</w:t>
      </w:r>
      <w:r w:rsidRPr="00A66E63">
        <w:rPr>
          <w:sz w:val="18"/>
          <w:szCs w:val="18"/>
        </w:rPr>
        <w:t>-</w:t>
      </w:r>
      <w:r w:rsidRPr="00A66E63">
        <w:rPr>
          <w:sz w:val="18"/>
          <w:szCs w:val="18"/>
          <w:lang w:val="en-US"/>
        </w:rPr>
        <w:t>for</w:t>
      </w:r>
      <w:r w:rsidRPr="00A66E63">
        <w:rPr>
          <w:sz w:val="18"/>
          <w:szCs w:val="18"/>
        </w:rPr>
        <w:t>-</w:t>
      </w:r>
      <w:r w:rsidRPr="00A66E63">
        <w:rPr>
          <w:sz w:val="18"/>
          <w:szCs w:val="18"/>
          <w:lang w:val="en-US"/>
        </w:rPr>
        <w:t>companies</w:t>
      </w:r>
      <w:r w:rsidRPr="00A66E63">
        <w:rPr>
          <w:sz w:val="18"/>
          <w:szCs w:val="18"/>
        </w:rPr>
        <w:t>.</w:t>
      </w:r>
      <w:r w:rsidRPr="00A66E63">
        <w:rPr>
          <w:sz w:val="18"/>
          <w:szCs w:val="18"/>
          <w:lang w:val="en-US"/>
        </w:rPr>
        <w:t>pdf</w:t>
      </w:r>
      <w:r w:rsidRPr="00A66E63">
        <w:rPr>
          <w:sz w:val="18"/>
          <w:szCs w:val="18"/>
        </w:rPr>
        <w:t xml:space="preserve"> (дата обращения: 9.03.2023).</w:t>
      </w:r>
    </w:p>
  </w:footnote>
  <w:footnote w:id="63">
    <w:p w:rsidR="003B5E16" w:rsidRPr="00A66E63" w:rsidRDefault="003B5E16" w:rsidP="00C05E83">
      <w:pPr>
        <w:rPr>
          <w:sz w:val="18"/>
          <w:szCs w:val="18"/>
          <w:lang w:val="en-US"/>
        </w:rPr>
      </w:pPr>
      <w:r w:rsidRPr="00A66E63">
        <w:rPr>
          <w:rStyle w:val="aff1"/>
          <w:sz w:val="18"/>
          <w:szCs w:val="18"/>
        </w:rPr>
        <w:footnoteRef/>
      </w:r>
      <w:r w:rsidRPr="00A66E63">
        <w:rPr>
          <w:sz w:val="18"/>
          <w:szCs w:val="18"/>
          <w:lang w:val="en-US"/>
        </w:rPr>
        <w:t xml:space="preserve"> Leslie B., Generation Z Perceptions of a Positive Workplace Environment / B. Leslie, C. Anderson, C. Bickham, J. Horman, A. Overly, C. Gentry, C. Callahan, J. King // Employee Responsibilities and Rights Journal. – 2021. – Vol. 33, N 3. – P. 171 - 187.</w:t>
      </w:r>
    </w:p>
  </w:footnote>
  <w:footnote w:id="64">
    <w:p w:rsidR="003B5E16" w:rsidRPr="0051489C" w:rsidRDefault="003B5E16" w:rsidP="00D54A15">
      <w:pPr>
        <w:rPr>
          <w:sz w:val="18"/>
          <w:szCs w:val="18"/>
          <w:lang w:val="en-US"/>
        </w:rPr>
      </w:pPr>
      <w:r w:rsidRPr="00A66E63">
        <w:rPr>
          <w:rStyle w:val="aff1"/>
          <w:sz w:val="18"/>
          <w:szCs w:val="18"/>
        </w:rPr>
        <w:footnoteRef/>
      </w:r>
      <w:r w:rsidRPr="0051489C">
        <w:rPr>
          <w:sz w:val="18"/>
          <w:szCs w:val="18"/>
          <w:lang w:val="en-US"/>
        </w:rPr>
        <w:t xml:space="preserve"> </w:t>
      </w:r>
      <w:r w:rsidR="0051489C" w:rsidRPr="00A66E63">
        <w:rPr>
          <w:sz w:val="18"/>
          <w:szCs w:val="18"/>
          <w:lang w:val="en-US"/>
        </w:rPr>
        <w:t>Leslie B., Generation Z Perceptions of a Positive Workplace Environment / B. Leslie, C. Anderson, C. Bickham, J. Horman, A. Overly, C. Gentry, C. Callahan, J. King // Employee Responsibilities and Rights Journal. – 2021. – Vol. 33, N 3. – P. 171 - 187.</w:t>
      </w:r>
    </w:p>
  </w:footnote>
  <w:footnote w:id="65">
    <w:p w:rsidR="003B5E16" w:rsidRPr="00D54A15" w:rsidRDefault="003B5E16" w:rsidP="00D54A15">
      <w:pPr>
        <w:rPr>
          <w:sz w:val="18"/>
          <w:szCs w:val="18"/>
        </w:rPr>
      </w:pPr>
      <w:r w:rsidRPr="00D54A15">
        <w:rPr>
          <w:rStyle w:val="aff1"/>
          <w:color w:val="000000" w:themeColor="text1"/>
        </w:rPr>
        <w:footnoteRef/>
      </w:r>
      <w:r w:rsidRPr="00D54A15">
        <w:rPr>
          <w:color w:val="000000" w:themeColor="text1"/>
        </w:rPr>
        <w:t xml:space="preserve"> </w:t>
      </w:r>
      <w:r w:rsidRPr="00DA3125">
        <w:rPr>
          <w:color w:val="000000" w:themeColor="text1"/>
          <w:sz w:val="18"/>
          <w:szCs w:val="18"/>
          <w:shd w:val="clear" w:color="auto" w:fill="FFFFFF"/>
        </w:rPr>
        <w:t>Амеличева</w:t>
      </w:r>
      <w:r w:rsidRPr="00DA3125">
        <w:rPr>
          <w:sz w:val="18"/>
          <w:szCs w:val="18"/>
          <w:shd w:val="clear" w:color="auto" w:fill="FFFFFF"/>
        </w:rPr>
        <w:t>, Д.В. Ценностные ориентиры и карьерные предпочтения поколения Z: Какие экономические изменения принесет молодое поколение / Д.В. Амеличева, Е.А. Семенова, О.Р. Белова, Н.Е. Тиханов /</w:t>
      </w:r>
      <w:r>
        <w:rPr>
          <w:sz w:val="18"/>
          <w:szCs w:val="18"/>
          <w:shd w:val="clear" w:color="auto" w:fill="FFFFFF"/>
        </w:rPr>
        <w:t>/ Вестник Академии знаний. – 202</w:t>
      </w:r>
      <w:r w:rsidRPr="00DA3125">
        <w:rPr>
          <w:sz w:val="18"/>
          <w:szCs w:val="18"/>
          <w:shd w:val="clear" w:color="auto" w:fill="FFFFFF"/>
        </w:rPr>
        <w:t>1. -  № 47 (6). – С. 24-30.</w:t>
      </w:r>
    </w:p>
  </w:footnote>
  <w:footnote w:id="66">
    <w:p w:rsidR="003B5E16" w:rsidRPr="00CA238D" w:rsidRDefault="003B5E16" w:rsidP="00CA238D">
      <w:pPr>
        <w:rPr>
          <w:sz w:val="20"/>
          <w:szCs w:val="20"/>
        </w:rPr>
      </w:pPr>
      <w:r w:rsidRPr="00A66E63">
        <w:rPr>
          <w:rStyle w:val="aff1"/>
          <w:sz w:val="18"/>
          <w:szCs w:val="18"/>
        </w:rPr>
        <w:footnoteRef/>
      </w:r>
      <w:r w:rsidRPr="00A66E63">
        <w:rPr>
          <w:sz w:val="18"/>
          <w:szCs w:val="18"/>
          <w:lang w:val="en-US"/>
        </w:rPr>
        <w:t>‘True Gen’: Generation Z and its implications for companies // McKinsey&amp;Company [Электронный ресурс]. URL</w:t>
      </w:r>
      <w:r w:rsidRPr="00A66E63">
        <w:rPr>
          <w:sz w:val="18"/>
          <w:szCs w:val="18"/>
        </w:rPr>
        <w:t xml:space="preserve">: </w:t>
      </w:r>
      <w:r w:rsidRPr="00A66E63">
        <w:rPr>
          <w:sz w:val="18"/>
          <w:szCs w:val="18"/>
          <w:lang w:val="en-US"/>
        </w:rPr>
        <w:t>https</w:t>
      </w:r>
      <w:r w:rsidRPr="00A66E63">
        <w:rPr>
          <w:sz w:val="18"/>
          <w:szCs w:val="18"/>
        </w:rPr>
        <w:t>://</w:t>
      </w:r>
      <w:r w:rsidRPr="00A66E63">
        <w:rPr>
          <w:sz w:val="18"/>
          <w:szCs w:val="18"/>
          <w:lang w:val="en-US"/>
        </w:rPr>
        <w:t>www</w:t>
      </w:r>
      <w:r w:rsidRPr="00A66E63">
        <w:rPr>
          <w:sz w:val="18"/>
          <w:szCs w:val="18"/>
        </w:rPr>
        <w:t>.</w:t>
      </w:r>
      <w:r w:rsidRPr="00A66E63">
        <w:rPr>
          <w:sz w:val="18"/>
          <w:szCs w:val="18"/>
          <w:lang w:val="en-US"/>
        </w:rPr>
        <w:t>mckinsey</w:t>
      </w:r>
      <w:r w:rsidRPr="00A66E63">
        <w:rPr>
          <w:sz w:val="18"/>
          <w:szCs w:val="18"/>
        </w:rPr>
        <w:t>.</w:t>
      </w:r>
      <w:r w:rsidRPr="00A66E63">
        <w:rPr>
          <w:sz w:val="18"/>
          <w:szCs w:val="18"/>
          <w:lang w:val="en-US"/>
        </w:rPr>
        <w:t>com</w:t>
      </w:r>
      <w:r w:rsidRPr="00A66E63">
        <w:rPr>
          <w:sz w:val="18"/>
          <w:szCs w:val="18"/>
        </w:rPr>
        <w:t>/~/</w:t>
      </w:r>
      <w:r w:rsidRPr="00A66E63">
        <w:rPr>
          <w:sz w:val="18"/>
          <w:szCs w:val="18"/>
          <w:lang w:val="en-US"/>
        </w:rPr>
        <w:t>media</w:t>
      </w:r>
      <w:r w:rsidRPr="00A66E63">
        <w:rPr>
          <w:sz w:val="18"/>
          <w:szCs w:val="18"/>
        </w:rPr>
        <w:t>/</w:t>
      </w:r>
      <w:r w:rsidRPr="00A66E63">
        <w:rPr>
          <w:sz w:val="18"/>
          <w:szCs w:val="18"/>
          <w:lang w:val="en-US"/>
        </w:rPr>
        <w:t>McKinsey</w:t>
      </w:r>
      <w:r w:rsidRPr="00A66E63">
        <w:rPr>
          <w:sz w:val="18"/>
          <w:szCs w:val="18"/>
        </w:rPr>
        <w:t>/</w:t>
      </w:r>
      <w:r w:rsidRPr="00A66E63">
        <w:rPr>
          <w:sz w:val="18"/>
          <w:szCs w:val="18"/>
          <w:lang w:val="en-US"/>
        </w:rPr>
        <w:t>Industries</w:t>
      </w:r>
      <w:r w:rsidRPr="00A66E63">
        <w:rPr>
          <w:sz w:val="18"/>
          <w:szCs w:val="18"/>
        </w:rPr>
        <w:t>/</w:t>
      </w:r>
      <w:r w:rsidRPr="00A66E63">
        <w:rPr>
          <w:sz w:val="18"/>
          <w:szCs w:val="18"/>
          <w:lang w:val="en-US"/>
        </w:rPr>
        <w:t>Consumer</w:t>
      </w:r>
      <w:r w:rsidRPr="00A66E63">
        <w:rPr>
          <w:sz w:val="18"/>
          <w:szCs w:val="18"/>
        </w:rPr>
        <w:t>%20</w:t>
      </w:r>
      <w:r w:rsidRPr="00A66E63">
        <w:rPr>
          <w:sz w:val="18"/>
          <w:szCs w:val="18"/>
          <w:lang w:val="en-US"/>
        </w:rPr>
        <w:t>Packaged</w:t>
      </w:r>
      <w:r w:rsidRPr="00A66E63">
        <w:rPr>
          <w:sz w:val="18"/>
          <w:szCs w:val="18"/>
        </w:rPr>
        <w:t>%20</w:t>
      </w:r>
      <w:r w:rsidRPr="00A66E63">
        <w:rPr>
          <w:sz w:val="18"/>
          <w:szCs w:val="18"/>
          <w:lang w:val="en-US"/>
        </w:rPr>
        <w:t>Goods</w:t>
      </w:r>
      <w:r w:rsidRPr="00A66E63">
        <w:rPr>
          <w:sz w:val="18"/>
          <w:szCs w:val="18"/>
        </w:rPr>
        <w:t>/</w:t>
      </w:r>
      <w:r w:rsidRPr="00A66E63">
        <w:rPr>
          <w:sz w:val="18"/>
          <w:szCs w:val="18"/>
          <w:lang w:val="en-US"/>
        </w:rPr>
        <w:t>Our</w:t>
      </w:r>
      <w:r w:rsidRPr="00A66E63">
        <w:rPr>
          <w:sz w:val="18"/>
          <w:szCs w:val="18"/>
        </w:rPr>
        <w:t>%20</w:t>
      </w:r>
      <w:r w:rsidRPr="00A66E63">
        <w:rPr>
          <w:sz w:val="18"/>
          <w:szCs w:val="18"/>
          <w:lang w:val="en-US"/>
        </w:rPr>
        <w:t>Insights</w:t>
      </w:r>
      <w:r w:rsidRPr="00A66E63">
        <w:rPr>
          <w:sz w:val="18"/>
          <w:szCs w:val="18"/>
        </w:rPr>
        <w:t>/</w:t>
      </w:r>
      <w:r w:rsidRPr="00A66E63">
        <w:rPr>
          <w:sz w:val="18"/>
          <w:szCs w:val="18"/>
          <w:lang w:val="en-US"/>
        </w:rPr>
        <w:t>True</w:t>
      </w:r>
      <w:r w:rsidRPr="00A66E63">
        <w:rPr>
          <w:sz w:val="18"/>
          <w:szCs w:val="18"/>
        </w:rPr>
        <w:t>%20</w:t>
      </w:r>
      <w:r w:rsidRPr="00A66E63">
        <w:rPr>
          <w:sz w:val="18"/>
          <w:szCs w:val="18"/>
          <w:lang w:val="en-US"/>
        </w:rPr>
        <w:t>Gen</w:t>
      </w:r>
      <w:r w:rsidRPr="00A66E63">
        <w:rPr>
          <w:sz w:val="18"/>
          <w:szCs w:val="18"/>
        </w:rPr>
        <w:t>%20</w:t>
      </w:r>
      <w:r w:rsidRPr="00A66E63">
        <w:rPr>
          <w:sz w:val="18"/>
          <w:szCs w:val="18"/>
          <w:lang w:val="en-US"/>
        </w:rPr>
        <w:t>Generation</w:t>
      </w:r>
      <w:r w:rsidRPr="00A66E63">
        <w:rPr>
          <w:sz w:val="18"/>
          <w:szCs w:val="18"/>
        </w:rPr>
        <w:t>%20</w:t>
      </w:r>
      <w:r w:rsidRPr="00A66E63">
        <w:rPr>
          <w:sz w:val="18"/>
          <w:szCs w:val="18"/>
          <w:lang w:val="en-US"/>
        </w:rPr>
        <w:t>Z</w:t>
      </w:r>
      <w:r w:rsidRPr="00A66E63">
        <w:rPr>
          <w:sz w:val="18"/>
          <w:szCs w:val="18"/>
        </w:rPr>
        <w:t>%20</w:t>
      </w:r>
      <w:r w:rsidRPr="00A66E63">
        <w:rPr>
          <w:sz w:val="18"/>
          <w:szCs w:val="18"/>
          <w:lang w:val="en-US"/>
        </w:rPr>
        <w:t>and</w:t>
      </w:r>
      <w:r w:rsidRPr="00A66E63">
        <w:rPr>
          <w:sz w:val="18"/>
          <w:szCs w:val="18"/>
        </w:rPr>
        <w:t>%20</w:t>
      </w:r>
      <w:r w:rsidRPr="00A66E63">
        <w:rPr>
          <w:sz w:val="18"/>
          <w:szCs w:val="18"/>
          <w:lang w:val="en-US"/>
        </w:rPr>
        <w:t>its</w:t>
      </w:r>
      <w:r w:rsidRPr="00A66E63">
        <w:rPr>
          <w:sz w:val="18"/>
          <w:szCs w:val="18"/>
        </w:rPr>
        <w:t>%20</w:t>
      </w:r>
      <w:r w:rsidRPr="00A66E63">
        <w:rPr>
          <w:sz w:val="18"/>
          <w:szCs w:val="18"/>
          <w:lang w:val="en-US"/>
        </w:rPr>
        <w:t>implications</w:t>
      </w:r>
      <w:r w:rsidRPr="00A66E63">
        <w:rPr>
          <w:sz w:val="18"/>
          <w:szCs w:val="18"/>
        </w:rPr>
        <w:t>%20</w:t>
      </w:r>
      <w:r w:rsidRPr="00A66E63">
        <w:rPr>
          <w:sz w:val="18"/>
          <w:szCs w:val="18"/>
          <w:lang w:val="en-US"/>
        </w:rPr>
        <w:t>for</w:t>
      </w:r>
      <w:r w:rsidRPr="00A66E63">
        <w:rPr>
          <w:sz w:val="18"/>
          <w:szCs w:val="18"/>
        </w:rPr>
        <w:t>%20</w:t>
      </w:r>
      <w:r w:rsidRPr="00A66E63">
        <w:rPr>
          <w:sz w:val="18"/>
          <w:szCs w:val="18"/>
          <w:lang w:val="en-US"/>
        </w:rPr>
        <w:t>companies</w:t>
      </w:r>
      <w:r w:rsidRPr="00A66E63">
        <w:rPr>
          <w:sz w:val="18"/>
          <w:szCs w:val="18"/>
        </w:rPr>
        <w:t>/</w:t>
      </w:r>
      <w:r w:rsidRPr="00A66E63">
        <w:rPr>
          <w:sz w:val="18"/>
          <w:szCs w:val="18"/>
          <w:lang w:val="en-US"/>
        </w:rPr>
        <w:t>Generation</w:t>
      </w:r>
      <w:r w:rsidRPr="00A66E63">
        <w:rPr>
          <w:sz w:val="18"/>
          <w:szCs w:val="18"/>
        </w:rPr>
        <w:t>-</w:t>
      </w:r>
      <w:r w:rsidRPr="00A66E63">
        <w:rPr>
          <w:sz w:val="18"/>
          <w:szCs w:val="18"/>
          <w:lang w:val="en-US"/>
        </w:rPr>
        <w:t>Zand</w:t>
      </w:r>
      <w:r w:rsidRPr="00A66E63">
        <w:rPr>
          <w:sz w:val="18"/>
          <w:szCs w:val="18"/>
        </w:rPr>
        <w:t>-</w:t>
      </w:r>
      <w:r w:rsidRPr="00A66E63">
        <w:rPr>
          <w:sz w:val="18"/>
          <w:szCs w:val="18"/>
          <w:lang w:val="en-US"/>
        </w:rPr>
        <w:t>its</w:t>
      </w:r>
      <w:r w:rsidRPr="00A66E63">
        <w:rPr>
          <w:sz w:val="18"/>
          <w:szCs w:val="18"/>
        </w:rPr>
        <w:t>-</w:t>
      </w:r>
      <w:r w:rsidRPr="00A66E63">
        <w:rPr>
          <w:sz w:val="18"/>
          <w:szCs w:val="18"/>
          <w:lang w:val="en-US"/>
        </w:rPr>
        <w:t>implication</w:t>
      </w:r>
      <w:r w:rsidRPr="00A66E63">
        <w:rPr>
          <w:sz w:val="18"/>
          <w:szCs w:val="18"/>
        </w:rPr>
        <w:t>-</w:t>
      </w:r>
      <w:r w:rsidRPr="00A66E63">
        <w:rPr>
          <w:sz w:val="18"/>
          <w:szCs w:val="18"/>
          <w:lang w:val="en-US"/>
        </w:rPr>
        <w:t>for</w:t>
      </w:r>
      <w:r w:rsidRPr="00A66E63">
        <w:rPr>
          <w:sz w:val="18"/>
          <w:szCs w:val="18"/>
        </w:rPr>
        <w:t>-</w:t>
      </w:r>
      <w:r w:rsidRPr="00A66E63">
        <w:rPr>
          <w:sz w:val="18"/>
          <w:szCs w:val="18"/>
          <w:lang w:val="en-US"/>
        </w:rPr>
        <w:t>companies</w:t>
      </w:r>
      <w:r w:rsidRPr="00A66E63">
        <w:rPr>
          <w:sz w:val="18"/>
          <w:szCs w:val="18"/>
        </w:rPr>
        <w:t>.</w:t>
      </w:r>
      <w:r w:rsidRPr="00A66E63">
        <w:rPr>
          <w:sz w:val="18"/>
          <w:szCs w:val="18"/>
          <w:lang w:val="en-US"/>
        </w:rPr>
        <w:t>pdf</w:t>
      </w:r>
      <w:r w:rsidRPr="00A66E63">
        <w:rPr>
          <w:sz w:val="18"/>
          <w:szCs w:val="18"/>
        </w:rPr>
        <w:t xml:space="preserve"> (дата обращения: 9.03.2023).</w:t>
      </w:r>
    </w:p>
  </w:footnote>
  <w:footnote w:id="67">
    <w:p w:rsidR="003B5E16" w:rsidRPr="00A66E63" w:rsidRDefault="003B5E16" w:rsidP="00CA238D">
      <w:pPr>
        <w:rPr>
          <w:rFonts w:cs="Times New Roman"/>
          <w:sz w:val="18"/>
          <w:szCs w:val="18"/>
          <w:lang w:val="en-US"/>
        </w:rPr>
      </w:pPr>
      <w:r w:rsidRPr="00A66E63">
        <w:rPr>
          <w:rStyle w:val="aff1"/>
          <w:rFonts w:cs="Times New Roman"/>
          <w:sz w:val="18"/>
          <w:szCs w:val="18"/>
        </w:rPr>
        <w:footnoteRef/>
      </w:r>
      <w:r w:rsidRPr="00A66E63">
        <w:rPr>
          <w:rFonts w:cs="Times New Roman"/>
          <w:sz w:val="18"/>
          <w:szCs w:val="18"/>
          <w:lang w:val="en-US"/>
        </w:rPr>
        <w:t xml:space="preserve"> Leslie B., Generation Z Perceptions of a Positive Workplace Environment / B. Leslie, C. Anderson, C. Bickham, J. Horman, A. Overly, C. Gentry, C. Callahan, J. King // Employee Responsibilities and Rights Journal. – 2021. – Vol. 33, N 3. – P. 171 - 187.</w:t>
      </w:r>
    </w:p>
  </w:footnote>
  <w:footnote w:id="68">
    <w:p w:rsidR="003B5E16" w:rsidRPr="00A66E63" w:rsidRDefault="003B5E16" w:rsidP="00CA238D">
      <w:pPr>
        <w:rPr>
          <w:sz w:val="18"/>
          <w:szCs w:val="18"/>
        </w:rPr>
      </w:pPr>
      <w:r w:rsidRPr="00A66E63">
        <w:rPr>
          <w:rStyle w:val="aff1"/>
          <w:sz w:val="18"/>
          <w:szCs w:val="18"/>
        </w:rPr>
        <w:footnoteRef/>
      </w:r>
      <w:r w:rsidRPr="00A66E63">
        <w:rPr>
          <w:rFonts w:cs="Times New Roman"/>
          <w:sz w:val="18"/>
          <w:szCs w:val="18"/>
          <w:lang w:val="en-US"/>
        </w:rPr>
        <w:t xml:space="preserve">Welcome to generation Z [Электронный ресурс]: Deloitte. </w:t>
      </w:r>
      <w:r w:rsidRPr="00A66E63">
        <w:rPr>
          <w:rFonts w:cs="Times New Roman"/>
          <w:sz w:val="18"/>
          <w:szCs w:val="18"/>
        </w:rPr>
        <w:t xml:space="preserve">Режим доступа: </w:t>
      </w:r>
      <w:r w:rsidRPr="00A66E63">
        <w:rPr>
          <w:rFonts w:cs="Times New Roman"/>
          <w:sz w:val="18"/>
          <w:szCs w:val="18"/>
          <w:lang w:val="en-US"/>
        </w:rPr>
        <w:t>https</w:t>
      </w:r>
      <w:r w:rsidRPr="00A66E63">
        <w:rPr>
          <w:rFonts w:cs="Times New Roman"/>
          <w:sz w:val="18"/>
          <w:szCs w:val="18"/>
        </w:rPr>
        <w:t>://</w:t>
      </w:r>
      <w:r w:rsidRPr="00A66E63">
        <w:rPr>
          <w:rFonts w:cs="Times New Roman"/>
          <w:sz w:val="18"/>
          <w:szCs w:val="18"/>
          <w:lang w:val="en-US"/>
        </w:rPr>
        <w:t>www</w:t>
      </w:r>
      <w:r w:rsidRPr="00A66E63">
        <w:rPr>
          <w:rFonts w:cs="Times New Roman"/>
          <w:sz w:val="18"/>
          <w:szCs w:val="18"/>
        </w:rPr>
        <w:t>2.</w:t>
      </w:r>
      <w:r w:rsidRPr="00A66E63">
        <w:rPr>
          <w:rFonts w:cs="Times New Roman"/>
          <w:sz w:val="18"/>
          <w:szCs w:val="18"/>
          <w:lang w:val="en-US"/>
        </w:rPr>
        <w:t>deloitte</w:t>
      </w:r>
      <w:r w:rsidRPr="00A66E63">
        <w:rPr>
          <w:rFonts w:cs="Times New Roman"/>
          <w:sz w:val="18"/>
          <w:szCs w:val="18"/>
        </w:rPr>
        <w:t>.</w:t>
      </w:r>
      <w:r w:rsidRPr="00A66E63">
        <w:rPr>
          <w:rFonts w:cs="Times New Roman"/>
          <w:sz w:val="18"/>
          <w:szCs w:val="18"/>
          <w:lang w:val="en-US"/>
        </w:rPr>
        <w:t>com</w:t>
      </w:r>
      <w:r w:rsidRPr="00A66E63">
        <w:rPr>
          <w:rFonts w:cs="Times New Roman"/>
          <w:sz w:val="18"/>
          <w:szCs w:val="18"/>
        </w:rPr>
        <w:t>/</w:t>
      </w:r>
      <w:r w:rsidRPr="00A66E63">
        <w:rPr>
          <w:rFonts w:cs="Times New Roman"/>
          <w:sz w:val="18"/>
          <w:szCs w:val="18"/>
          <w:lang w:val="en-US"/>
        </w:rPr>
        <w:t>content</w:t>
      </w:r>
      <w:r w:rsidRPr="00A66E63">
        <w:rPr>
          <w:rFonts w:cs="Times New Roman"/>
          <w:sz w:val="18"/>
          <w:szCs w:val="18"/>
        </w:rPr>
        <w:t>/</w:t>
      </w:r>
      <w:r w:rsidRPr="00A66E63">
        <w:rPr>
          <w:rFonts w:cs="Times New Roman"/>
          <w:sz w:val="18"/>
          <w:szCs w:val="18"/>
          <w:lang w:val="en-US"/>
        </w:rPr>
        <w:t>dam</w:t>
      </w:r>
      <w:r w:rsidRPr="00A66E63">
        <w:rPr>
          <w:rFonts w:cs="Times New Roman"/>
          <w:sz w:val="18"/>
          <w:szCs w:val="18"/>
        </w:rPr>
        <w:t>/</w:t>
      </w:r>
      <w:r w:rsidRPr="00A66E63">
        <w:rPr>
          <w:rFonts w:cs="Times New Roman"/>
          <w:sz w:val="18"/>
          <w:szCs w:val="18"/>
          <w:lang w:val="en-US"/>
        </w:rPr>
        <w:t>Deloitte</w:t>
      </w:r>
      <w:r w:rsidRPr="00A66E63">
        <w:rPr>
          <w:rFonts w:cs="Times New Roman"/>
          <w:sz w:val="18"/>
          <w:szCs w:val="18"/>
        </w:rPr>
        <w:t>/</w:t>
      </w:r>
      <w:r w:rsidRPr="00A66E63">
        <w:rPr>
          <w:rFonts w:cs="Times New Roman"/>
          <w:sz w:val="18"/>
          <w:szCs w:val="18"/>
          <w:lang w:val="en-US"/>
        </w:rPr>
        <w:t>us</w:t>
      </w:r>
      <w:r w:rsidRPr="00A66E63">
        <w:rPr>
          <w:rFonts w:cs="Times New Roman"/>
          <w:sz w:val="18"/>
          <w:szCs w:val="18"/>
        </w:rPr>
        <w:t>/</w:t>
      </w:r>
      <w:r w:rsidRPr="00A66E63">
        <w:rPr>
          <w:rFonts w:cs="Times New Roman"/>
          <w:sz w:val="18"/>
          <w:szCs w:val="18"/>
          <w:lang w:val="en-US"/>
        </w:rPr>
        <w:t>Documents</w:t>
      </w:r>
      <w:r w:rsidRPr="00A66E63">
        <w:rPr>
          <w:rFonts w:cs="Times New Roman"/>
          <w:sz w:val="18"/>
          <w:szCs w:val="18"/>
        </w:rPr>
        <w:t>/</w:t>
      </w:r>
      <w:r w:rsidRPr="00A66E63">
        <w:rPr>
          <w:rFonts w:cs="Times New Roman"/>
          <w:sz w:val="18"/>
          <w:szCs w:val="18"/>
          <w:lang w:val="en-US"/>
        </w:rPr>
        <w:t>consumer</w:t>
      </w:r>
      <w:r w:rsidRPr="00A66E63">
        <w:rPr>
          <w:rFonts w:cs="Times New Roman"/>
          <w:sz w:val="18"/>
          <w:szCs w:val="18"/>
        </w:rPr>
        <w:t>-</w:t>
      </w:r>
      <w:r w:rsidRPr="00A66E63">
        <w:rPr>
          <w:rFonts w:cs="Times New Roman"/>
          <w:sz w:val="18"/>
          <w:szCs w:val="18"/>
          <w:lang w:val="en-US"/>
        </w:rPr>
        <w:t>business</w:t>
      </w:r>
      <w:r w:rsidRPr="00A66E63">
        <w:rPr>
          <w:rFonts w:cs="Times New Roman"/>
          <w:sz w:val="18"/>
          <w:szCs w:val="18"/>
        </w:rPr>
        <w:t>/</w:t>
      </w:r>
      <w:r w:rsidRPr="00A66E63">
        <w:rPr>
          <w:rFonts w:cs="Times New Roman"/>
          <w:sz w:val="18"/>
          <w:szCs w:val="18"/>
          <w:lang w:val="en-US"/>
        </w:rPr>
        <w:t>welcome</w:t>
      </w:r>
      <w:r w:rsidRPr="00A66E63">
        <w:rPr>
          <w:rFonts w:cs="Times New Roman"/>
          <w:sz w:val="18"/>
          <w:szCs w:val="18"/>
        </w:rPr>
        <w:t>-</w:t>
      </w:r>
      <w:r w:rsidRPr="00A66E63">
        <w:rPr>
          <w:rFonts w:cs="Times New Roman"/>
          <w:sz w:val="18"/>
          <w:szCs w:val="18"/>
          <w:lang w:val="en-US"/>
        </w:rPr>
        <w:t>to</w:t>
      </w:r>
      <w:r w:rsidRPr="00A66E63">
        <w:rPr>
          <w:rFonts w:cs="Times New Roman"/>
          <w:sz w:val="18"/>
          <w:szCs w:val="18"/>
        </w:rPr>
        <w:t>-</w:t>
      </w:r>
      <w:r w:rsidRPr="00A66E63">
        <w:rPr>
          <w:rFonts w:cs="Times New Roman"/>
          <w:sz w:val="18"/>
          <w:szCs w:val="18"/>
          <w:lang w:val="en-US"/>
        </w:rPr>
        <w:t>gen</w:t>
      </w:r>
      <w:r w:rsidRPr="00A66E63">
        <w:rPr>
          <w:rFonts w:cs="Times New Roman"/>
          <w:sz w:val="18"/>
          <w:szCs w:val="18"/>
        </w:rPr>
        <w:t>-</w:t>
      </w:r>
      <w:r w:rsidRPr="00A66E63">
        <w:rPr>
          <w:rFonts w:cs="Times New Roman"/>
          <w:sz w:val="18"/>
          <w:szCs w:val="18"/>
          <w:lang w:val="en-US"/>
        </w:rPr>
        <w:t>z</w:t>
      </w:r>
      <w:r w:rsidRPr="00A66E63">
        <w:rPr>
          <w:rFonts w:cs="Times New Roman"/>
          <w:sz w:val="18"/>
          <w:szCs w:val="18"/>
        </w:rPr>
        <w:t>.</w:t>
      </w:r>
      <w:r w:rsidRPr="00A66E63">
        <w:rPr>
          <w:rFonts w:cs="Times New Roman"/>
          <w:sz w:val="18"/>
          <w:szCs w:val="18"/>
          <w:lang w:val="en-US"/>
        </w:rPr>
        <w:t>pdf</w:t>
      </w:r>
      <w:r w:rsidRPr="00A66E63">
        <w:rPr>
          <w:rFonts w:cs="Times New Roman"/>
          <w:sz w:val="18"/>
          <w:szCs w:val="18"/>
        </w:rPr>
        <w:t>, свободный – Загл. с экрана.</w:t>
      </w:r>
    </w:p>
  </w:footnote>
  <w:footnote w:id="69">
    <w:p w:rsidR="003B5E16" w:rsidRPr="00A66E63" w:rsidRDefault="003B5E16" w:rsidP="00CA238D">
      <w:pPr>
        <w:rPr>
          <w:sz w:val="18"/>
          <w:szCs w:val="18"/>
          <w:lang w:val="en-US"/>
        </w:rPr>
      </w:pPr>
      <w:r w:rsidRPr="00A66E63">
        <w:rPr>
          <w:rStyle w:val="aff1"/>
          <w:sz w:val="18"/>
          <w:szCs w:val="18"/>
        </w:rPr>
        <w:footnoteRef/>
      </w:r>
      <w:r w:rsidRPr="00A66E63">
        <w:rPr>
          <w:sz w:val="18"/>
          <w:szCs w:val="18"/>
          <w:lang w:val="en-US"/>
        </w:rPr>
        <w:t xml:space="preserve"> Gabrielova, K. Here comes Generation Z: Millennials as managers / K. Gabrielova, A. A. Buchko // Business Horizons. – 2021. – Vol. 64, N 4 – P. 489-499.</w:t>
      </w:r>
    </w:p>
  </w:footnote>
  <w:footnote w:id="70">
    <w:p w:rsidR="003B5E16" w:rsidRPr="00A66E63" w:rsidRDefault="003B5E16" w:rsidP="00CA238D">
      <w:pPr>
        <w:rPr>
          <w:sz w:val="18"/>
          <w:szCs w:val="18"/>
          <w:lang w:val="en-US"/>
        </w:rPr>
      </w:pPr>
      <w:r w:rsidRPr="00A66E63">
        <w:rPr>
          <w:rStyle w:val="aff1"/>
          <w:sz w:val="18"/>
          <w:szCs w:val="18"/>
        </w:rPr>
        <w:footnoteRef/>
      </w:r>
      <w:r w:rsidRPr="00A66E63">
        <w:rPr>
          <w:sz w:val="18"/>
          <w:szCs w:val="18"/>
          <w:lang w:val="en-US"/>
        </w:rPr>
        <w:t xml:space="preserve"> Leslie B., Generation Z Perceptions of a Positive Workplace Environment / B. Leslie, C. Anderson, C. Bickham, J. Horman, A. Overly, C. Gentry, C. Callahan, J. King // Employee Responsibilities and Rights Journal. – 2021. – Vol. 33, N 3. – P. 171 - 187.</w:t>
      </w:r>
    </w:p>
  </w:footnote>
  <w:footnote w:id="71">
    <w:p w:rsidR="003B5E16" w:rsidRPr="00834977" w:rsidRDefault="003B5E16" w:rsidP="00CA238D">
      <w:pPr>
        <w:rPr>
          <w:sz w:val="18"/>
          <w:szCs w:val="18"/>
          <w:lang w:val="en-US"/>
        </w:rPr>
      </w:pPr>
      <w:r w:rsidRPr="00A66E63">
        <w:rPr>
          <w:rStyle w:val="aff1"/>
          <w:sz w:val="18"/>
          <w:szCs w:val="18"/>
        </w:rPr>
        <w:footnoteRef/>
      </w:r>
      <w:r w:rsidRPr="00834977">
        <w:rPr>
          <w:sz w:val="18"/>
          <w:szCs w:val="18"/>
          <w:lang w:val="en-US"/>
        </w:rPr>
        <w:t xml:space="preserve"> </w:t>
      </w:r>
      <w:r w:rsidRPr="00A66E63">
        <w:rPr>
          <w:sz w:val="18"/>
          <w:szCs w:val="18"/>
          <w:lang w:val="en-US"/>
        </w:rPr>
        <w:t>Ibid</w:t>
      </w:r>
      <w:r w:rsidRPr="00834977">
        <w:rPr>
          <w:sz w:val="18"/>
          <w:szCs w:val="18"/>
          <w:lang w:val="en-US"/>
        </w:rPr>
        <w:t>.</w:t>
      </w:r>
    </w:p>
  </w:footnote>
  <w:footnote w:id="72">
    <w:p w:rsidR="003B5E16" w:rsidRPr="00834977" w:rsidRDefault="003B5E16" w:rsidP="00CA238D">
      <w:pPr>
        <w:rPr>
          <w:sz w:val="18"/>
          <w:szCs w:val="18"/>
          <w:lang w:val="en-US"/>
        </w:rPr>
      </w:pPr>
      <w:r w:rsidRPr="00A66E63">
        <w:rPr>
          <w:rStyle w:val="aff1"/>
          <w:sz w:val="18"/>
          <w:szCs w:val="18"/>
        </w:rPr>
        <w:footnoteRef/>
      </w:r>
      <w:r w:rsidRPr="00834977">
        <w:rPr>
          <w:sz w:val="18"/>
          <w:szCs w:val="18"/>
          <w:lang w:val="en-US"/>
        </w:rPr>
        <w:t xml:space="preserve"> </w:t>
      </w:r>
      <w:r w:rsidR="0051489C" w:rsidRPr="00A66E63">
        <w:rPr>
          <w:sz w:val="18"/>
          <w:szCs w:val="18"/>
          <w:lang w:val="en-US"/>
        </w:rPr>
        <w:t>Leslie B., Generation Z Perceptions of a Positive Workplace Environment / B. Leslie, C. Anderson, C. Bickham, J. Horman, A. Overly, C. Gentry, C. Callahan, J. King // Employee Responsibilities and Rights Journal. – 2021. – Vol. 33, N 3. – P. 171 - 187.</w:t>
      </w:r>
    </w:p>
  </w:footnote>
  <w:footnote w:id="73">
    <w:p w:rsidR="003B5E16" w:rsidRPr="006D3D1D" w:rsidRDefault="003B5E16" w:rsidP="00CA238D">
      <w:pPr>
        <w:rPr>
          <w:sz w:val="20"/>
          <w:szCs w:val="20"/>
        </w:rPr>
      </w:pPr>
      <w:r w:rsidRPr="00A66E63">
        <w:rPr>
          <w:rStyle w:val="aff1"/>
          <w:sz w:val="18"/>
          <w:szCs w:val="18"/>
        </w:rPr>
        <w:footnoteRef/>
      </w:r>
      <w:r w:rsidRPr="006D3D1D">
        <w:rPr>
          <w:sz w:val="18"/>
          <w:szCs w:val="18"/>
        </w:rPr>
        <w:t xml:space="preserve"> </w:t>
      </w:r>
      <w:r w:rsidR="0051489C">
        <w:rPr>
          <w:sz w:val="18"/>
          <w:szCs w:val="18"/>
          <w:lang w:val="en-US"/>
        </w:rPr>
        <w:t>Ibid</w:t>
      </w:r>
      <w:r w:rsidR="0051489C" w:rsidRPr="006D3D1D">
        <w:rPr>
          <w:sz w:val="18"/>
          <w:szCs w:val="18"/>
        </w:rPr>
        <w:t>.</w:t>
      </w:r>
    </w:p>
  </w:footnote>
  <w:footnote w:id="74">
    <w:p w:rsidR="003B5E16" w:rsidRPr="00715C33" w:rsidRDefault="003B5E16" w:rsidP="00D54A15">
      <w:pPr>
        <w:rPr>
          <w:sz w:val="18"/>
          <w:szCs w:val="18"/>
        </w:rPr>
      </w:pPr>
      <w:r w:rsidRPr="00A66E63">
        <w:rPr>
          <w:rStyle w:val="aff1"/>
          <w:sz w:val="18"/>
          <w:szCs w:val="18"/>
        </w:rPr>
        <w:footnoteRef/>
      </w:r>
      <w:r w:rsidRPr="00A66E63">
        <w:rPr>
          <w:sz w:val="18"/>
          <w:szCs w:val="18"/>
        </w:rPr>
        <w:t xml:space="preserve"> Лапидус, Л. В. Особенности проникновения цифровых технологий в жизнь поколения Z: ценности, поведенческие паттерны и потребительские привычки интернет-поколения / Л. В. Лапидус, А. О. Гостилович, Ш. А. Омарова // Государственное управление. Электронный</w:t>
      </w:r>
      <w:r w:rsidRPr="00715C33">
        <w:rPr>
          <w:sz w:val="18"/>
          <w:szCs w:val="18"/>
        </w:rPr>
        <w:t xml:space="preserve"> </w:t>
      </w:r>
      <w:r w:rsidRPr="00A66E63">
        <w:rPr>
          <w:sz w:val="18"/>
          <w:szCs w:val="18"/>
        </w:rPr>
        <w:t>вестник</w:t>
      </w:r>
      <w:r w:rsidRPr="00715C33">
        <w:rPr>
          <w:sz w:val="18"/>
          <w:szCs w:val="18"/>
        </w:rPr>
        <w:t xml:space="preserve">. – 2020. - № 83. – </w:t>
      </w:r>
      <w:r w:rsidRPr="00A66E63">
        <w:rPr>
          <w:sz w:val="18"/>
          <w:szCs w:val="18"/>
        </w:rPr>
        <w:t>С</w:t>
      </w:r>
      <w:r w:rsidRPr="00715C33">
        <w:rPr>
          <w:sz w:val="18"/>
          <w:szCs w:val="18"/>
        </w:rPr>
        <w:t>.  271-293.</w:t>
      </w:r>
    </w:p>
  </w:footnote>
  <w:footnote w:id="75">
    <w:p w:rsidR="003B5E16" w:rsidRPr="00D54A15" w:rsidRDefault="003B5E16" w:rsidP="00D54A15">
      <w:pPr>
        <w:rPr>
          <w:sz w:val="18"/>
          <w:szCs w:val="18"/>
        </w:rPr>
      </w:pPr>
      <w:r w:rsidRPr="00D54A15">
        <w:rPr>
          <w:rStyle w:val="aff1"/>
          <w:color w:val="000000" w:themeColor="text1"/>
        </w:rPr>
        <w:footnoteRef/>
      </w:r>
      <w:r w:rsidRPr="00D54A15">
        <w:rPr>
          <w:color w:val="000000" w:themeColor="text1"/>
        </w:rPr>
        <w:t xml:space="preserve"> </w:t>
      </w:r>
      <w:r w:rsidRPr="00DA3125">
        <w:rPr>
          <w:color w:val="000000" w:themeColor="text1"/>
          <w:sz w:val="18"/>
          <w:szCs w:val="18"/>
          <w:shd w:val="clear" w:color="auto" w:fill="FFFFFF"/>
        </w:rPr>
        <w:t>Амеличева</w:t>
      </w:r>
      <w:r w:rsidRPr="00DA3125">
        <w:rPr>
          <w:sz w:val="18"/>
          <w:szCs w:val="18"/>
          <w:shd w:val="clear" w:color="auto" w:fill="FFFFFF"/>
        </w:rPr>
        <w:t>, Д.В. Ценностные ориентиры и карьерные предпочтения поколения Z: Какие экономические изменения принесет молодое поколение / Д.В. Амеличева, Е.А. Семенова, О.Р. Белова, Н.Е. Тиханов /</w:t>
      </w:r>
      <w:r>
        <w:rPr>
          <w:sz w:val="18"/>
          <w:szCs w:val="18"/>
          <w:shd w:val="clear" w:color="auto" w:fill="FFFFFF"/>
        </w:rPr>
        <w:t>/ Вестник Академии знаний. – 202</w:t>
      </w:r>
      <w:r w:rsidRPr="00DA3125">
        <w:rPr>
          <w:sz w:val="18"/>
          <w:szCs w:val="18"/>
          <w:shd w:val="clear" w:color="auto" w:fill="FFFFFF"/>
        </w:rPr>
        <w:t>1. -  № 47 (6). – С. 24-30.</w:t>
      </w:r>
    </w:p>
  </w:footnote>
  <w:footnote w:id="76">
    <w:p w:rsidR="003B5E16" w:rsidRPr="00A66E63" w:rsidRDefault="003B5E16" w:rsidP="00CA238D">
      <w:pPr>
        <w:rPr>
          <w:rFonts w:cs="Times New Roman"/>
          <w:sz w:val="18"/>
          <w:szCs w:val="18"/>
        </w:rPr>
      </w:pPr>
      <w:r w:rsidRPr="00A66E63">
        <w:rPr>
          <w:rStyle w:val="aff1"/>
          <w:rFonts w:cs="Times New Roman"/>
          <w:sz w:val="18"/>
          <w:szCs w:val="18"/>
        </w:rPr>
        <w:footnoteRef/>
      </w:r>
      <w:r w:rsidRPr="00D54A15">
        <w:rPr>
          <w:rFonts w:cs="Times New Roman"/>
          <w:sz w:val="18"/>
          <w:szCs w:val="18"/>
          <w:lang w:val="en-US"/>
        </w:rPr>
        <w:t xml:space="preserve"> </w:t>
      </w:r>
      <w:r w:rsidRPr="00D54A15">
        <w:rPr>
          <w:sz w:val="18"/>
          <w:szCs w:val="18"/>
          <w:lang w:val="en-US"/>
        </w:rPr>
        <w:t>‘</w:t>
      </w:r>
      <w:r w:rsidRPr="00A66E63">
        <w:rPr>
          <w:sz w:val="18"/>
          <w:szCs w:val="18"/>
          <w:lang w:val="en-US"/>
        </w:rPr>
        <w:t>True</w:t>
      </w:r>
      <w:r w:rsidRPr="00D54A15">
        <w:rPr>
          <w:sz w:val="18"/>
          <w:szCs w:val="18"/>
          <w:lang w:val="en-US"/>
        </w:rPr>
        <w:t xml:space="preserve"> </w:t>
      </w:r>
      <w:r w:rsidRPr="00A66E63">
        <w:rPr>
          <w:sz w:val="18"/>
          <w:szCs w:val="18"/>
          <w:lang w:val="en-US"/>
        </w:rPr>
        <w:t>Gen</w:t>
      </w:r>
      <w:r w:rsidRPr="00D54A15">
        <w:rPr>
          <w:sz w:val="18"/>
          <w:szCs w:val="18"/>
          <w:lang w:val="en-US"/>
        </w:rPr>
        <w:t xml:space="preserve">’: </w:t>
      </w:r>
      <w:r w:rsidRPr="00A66E63">
        <w:rPr>
          <w:sz w:val="18"/>
          <w:szCs w:val="18"/>
          <w:lang w:val="en-US"/>
        </w:rPr>
        <w:t>Generation</w:t>
      </w:r>
      <w:r w:rsidRPr="00D54A15">
        <w:rPr>
          <w:sz w:val="18"/>
          <w:szCs w:val="18"/>
          <w:lang w:val="en-US"/>
        </w:rPr>
        <w:t xml:space="preserve"> </w:t>
      </w:r>
      <w:r w:rsidRPr="00A66E63">
        <w:rPr>
          <w:sz w:val="18"/>
          <w:szCs w:val="18"/>
          <w:lang w:val="en-US"/>
        </w:rPr>
        <w:t>Z</w:t>
      </w:r>
      <w:r w:rsidRPr="00D54A15">
        <w:rPr>
          <w:sz w:val="18"/>
          <w:szCs w:val="18"/>
          <w:lang w:val="en-US"/>
        </w:rPr>
        <w:t xml:space="preserve"> </w:t>
      </w:r>
      <w:r w:rsidRPr="00A66E63">
        <w:rPr>
          <w:sz w:val="18"/>
          <w:szCs w:val="18"/>
          <w:lang w:val="en-US"/>
        </w:rPr>
        <w:t>and</w:t>
      </w:r>
      <w:r w:rsidRPr="00D54A15">
        <w:rPr>
          <w:sz w:val="18"/>
          <w:szCs w:val="18"/>
          <w:lang w:val="en-US"/>
        </w:rPr>
        <w:t xml:space="preserve"> </w:t>
      </w:r>
      <w:r w:rsidRPr="00A66E63">
        <w:rPr>
          <w:sz w:val="18"/>
          <w:szCs w:val="18"/>
          <w:lang w:val="en-US"/>
        </w:rPr>
        <w:t>its</w:t>
      </w:r>
      <w:r w:rsidRPr="00D54A15">
        <w:rPr>
          <w:sz w:val="18"/>
          <w:szCs w:val="18"/>
          <w:lang w:val="en-US"/>
        </w:rPr>
        <w:t xml:space="preserve"> </w:t>
      </w:r>
      <w:r w:rsidRPr="00A66E63">
        <w:rPr>
          <w:sz w:val="18"/>
          <w:szCs w:val="18"/>
          <w:lang w:val="en-US"/>
        </w:rPr>
        <w:t>implications</w:t>
      </w:r>
      <w:r w:rsidRPr="00D54A15">
        <w:rPr>
          <w:sz w:val="18"/>
          <w:szCs w:val="18"/>
          <w:lang w:val="en-US"/>
        </w:rPr>
        <w:t xml:space="preserve"> </w:t>
      </w:r>
      <w:r w:rsidRPr="00A66E63">
        <w:rPr>
          <w:sz w:val="18"/>
          <w:szCs w:val="18"/>
          <w:lang w:val="en-US"/>
        </w:rPr>
        <w:t>for</w:t>
      </w:r>
      <w:r w:rsidRPr="00D54A15">
        <w:rPr>
          <w:sz w:val="18"/>
          <w:szCs w:val="18"/>
          <w:lang w:val="en-US"/>
        </w:rPr>
        <w:t xml:space="preserve"> </w:t>
      </w:r>
      <w:r w:rsidRPr="00A66E63">
        <w:rPr>
          <w:sz w:val="18"/>
          <w:szCs w:val="18"/>
          <w:lang w:val="en-US"/>
        </w:rPr>
        <w:t>companies</w:t>
      </w:r>
      <w:r w:rsidRPr="00D54A15">
        <w:rPr>
          <w:sz w:val="18"/>
          <w:szCs w:val="18"/>
          <w:lang w:val="en-US"/>
        </w:rPr>
        <w:t xml:space="preserve"> // </w:t>
      </w:r>
      <w:r w:rsidRPr="00A66E63">
        <w:rPr>
          <w:sz w:val="18"/>
          <w:szCs w:val="18"/>
          <w:lang w:val="en-US"/>
        </w:rPr>
        <w:t>McKinsey</w:t>
      </w:r>
      <w:r w:rsidRPr="00D54A15">
        <w:rPr>
          <w:sz w:val="18"/>
          <w:szCs w:val="18"/>
          <w:lang w:val="en-US"/>
        </w:rPr>
        <w:t>&amp;</w:t>
      </w:r>
      <w:r w:rsidRPr="00A66E63">
        <w:rPr>
          <w:sz w:val="18"/>
          <w:szCs w:val="18"/>
          <w:lang w:val="en-US"/>
        </w:rPr>
        <w:t>Company</w:t>
      </w:r>
      <w:r w:rsidRPr="00D54A15">
        <w:rPr>
          <w:sz w:val="18"/>
          <w:szCs w:val="18"/>
          <w:lang w:val="en-US"/>
        </w:rPr>
        <w:t xml:space="preserve"> [</w:t>
      </w:r>
      <w:r w:rsidRPr="00715C33">
        <w:rPr>
          <w:sz w:val="18"/>
          <w:szCs w:val="18"/>
        </w:rPr>
        <w:t>Электронный</w:t>
      </w:r>
      <w:r w:rsidRPr="00D54A15">
        <w:rPr>
          <w:sz w:val="18"/>
          <w:szCs w:val="18"/>
          <w:lang w:val="en-US"/>
        </w:rPr>
        <w:t xml:space="preserve"> </w:t>
      </w:r>
      <w:r w:rsidRPr="00715C33">
        <w:rPr>
          <w:sz w:val="18"/>
          <w:szCs w:val="18"/>
        </w:rPr>
        <w:t>ресурс</w:t>
      </w:r>
      <w:r w:rsidRPr="00D54A15">
        <w:rPr>
          <w:sz w:val="18"/>
          <w:szCs w:val="18"/>
          <w:lang w:val="en-US"/>
        </w:rPr>
        <w:t xml:space="preserve">]. </w:t>
      </w:r>
      <w:r w:rsidRPr="00A66E63">
        <w:rPr>
          <w:sz w:val="18"/>
          <w:szCs w:val="18"/>
          <w:lang w:val="en-US"/>
        </w:rPr>
        <w:t>URL</w:t>
      </w:r>
      <w:r w:rsidRPr="00A66E63">
        <w:rPr>
          <w:sz w:val="18"/>
          <w:szCs w:val="18"/>
        </w:rPr>
        <w:t xml:space="preserve">: </w:t>
      </w:r>
      <w:r w:rsidRPr="00A66E63">
        <w:rPr>
          <w:sz w:val="18"/>
          <w:szCs w:val="18"/>
          <w:lang w:val="en-US"/>
        </w:rPr>
        <w:t>https</w:t>
      </w:r>
      <w:r w:rsidRPr="00A66E63">
        <w:rPr>
          <w:sz w:val="18"/>
          <w:szCs w:val="18"/>
        </w:rPr>
        <w:t>://</w:t>
      </w:r>
      <w:r w:rsidRPr="00A66E63">
        <w:rPr>
          <w:sz w:val="18"/>
          <w:szCs w:val="18"/>
          <w:lang w:val="en-US"/>
        </w:rPr>
        <w:t>www</w:t>
      </w:r>
      <w:r w:rsidRPr="00A66E63">
        <w:rPr>
          <w:sz w:val="18"/>
          <w:szCs w:val="18"/>
        </w:rPr>
        <w:t>.</w:t>
      </w:r>
      <w:r w:rsidRPr="00A66E63">
        <w:rPr>
          <w:sz w:val="18"/>
          <w:szCs w:val="18"/>
          <w:lang w:val="en-US"/>
        </w:rPr>
        <w:t>mckinsey</w:t>
      </w:r>
      <w:r w:rsidRPr="00A66E63">
        <w:rPr>
          <w:sz w:val="18"/>
          <w:szCs w:val="18"/>
        </w:rPr>
        <w:t>.</w:t>
      </w:r>
      <w:r w:rsidRPr="00A66E63">
        <w:rPr>
          <w:sz w:val="18"/>
          <w:szCs w:val="18"/>
          <w:lang w:val="en-US"/>
        </w:rPr>
        <w:t>com</w:t>
      </w:r>
      <w:r w:rsidRPr="00A66E63">
        <w:rPr>
          <w:sz w:val="18"/>
          <w:szCs w:val="18"/>
        </w:rPr>
        <w:t>/~/</w:t>
      </w:r>
      <w:r w:rsidRPr="00A66E63">
        <w:rPr>
          <w:sz w:val="18"/>
          <w:szCs w:val="18"/>
          <w:lang w:val="en-US"/>
        </w:rPr>
        <w:t>media</w:t>
      </w:r>
      <w:r w:rsidRPr="00A66E63">
        <w:rPr>
          <w:sz w:val="18"/>
          <w:szCs w:val="18"/>
        </w:rPr>
        <w:t>/</w:t>
      </w:r>
      <w:r w:rsidRPr="00A66E63">
        <w:rPr>
          <w:sz w:val="18"/>
          <w:szCs w:val="18"/>
          <w:lang w:val="en-US"/>
        </w:rPr>
        <w:t>McKinsey</w:t>
      </w:r>
      <w:r w:rsidRPr="00A66E63">
        <w:rPr>
          <w:sz w:val="18"/>
          <w:szCs w:val="18"/>
        </w:rPr>
        <w:t>/</w:t>
      </w:r>
      <w:r w:rsidRPr="00A66E63">
        <w:rPr>
          <w:sz w:val="18"/>
          <w:szCs w:val="18"/>
          <w:lang w:val="en-US"/>
        </w:rPr>
        <w:t>Industries</w:t>
      </w:r>
      <w:r w:rsidRPr="00A66E63">
        <w:rPr>
          <w:sz w:val="18"/>
          <w:szCs w:val="18"/>
        </w:rPr>
        <w:t>/</w:t>
      </w:r>
      <w:r w:rsidRPr="00A66E63">
        <w:rPr>
          <w:sz w:val="18"/>
          <w:szCs w:val="18"/>
          <w:lang w:val="en-US"/>
        </w:rPr>
        <w:t>Consumer</w:t>
      </w:r>
      <w:r w:rsidRPr="00A66E63">
        <w:rPr>
          <w:sz w:val="18"/>
          <w:szCs w:val="18"/>
        </w:rPr>
        <w:t>%20</w:t>
      </w:r>
      <w:r w:rsidRPr="00A66E63">
        <w:rPr>
          <w:sz w:val="18"/>
          <w:szCs w:val="18"/>
          <w:lang w:val="en-US"/>
        </w:rPr>
        <w:t>Packaged</w:t>
      </w:r>
      <w:r w:rsidRPr="00A66E63">
        <w:rPr>
          <w:sz w:val="18"/>
          <w:szCs w:val="18"/>
        </w:rPr>
        <w:t>%20</w:t>
      </w:r>
      <w:r w:rsidRPr="00A66E63">
        <w:rPr>
          <w:sz w:val="18"/>
          <w:szCs w:val="18"/>
          <w:lang w:val="en-US"/>
        </w:rPr>
        <w:t>Goods</w:t>
      </w:r>
      <w:r w:rsidRPr="00A66E63">
        <w:rPr>
          <w:sz w:val="18"/>
          <w:szCs w:val="18"/>
        </w:rPr>
        <w:t>/</w:t>
      </w:r>
      <w:r w:rsidRPr="00A66E63">
        <w:rPr>
          <w:sz w:val="18"/>
          <w:szCs w:val="18"/>
          <w:lang w:val="en-US"/>
        </w:rPr>
        <w:t>Our</w:t>
      </w:r>
      <w:r w:rsidRPr="00A66E63">
        <w:rPr>
          <w:sz w:val="18"/>
          <w:szCs w:val="18"/>
        </w:rPr>
        <w:t>%20</w:t>
      </w:r>
      <w:r w:rsidRPr="00A66E63">
        <w:rPr>
          <w:sz w:val="18"/>
          <w:szCs w:val="18"/>
          <w:lang w:val="en-US"/>
        </w:rPr>
        <w:t>Insights</w:t>
      </w:r>
      <w:r w:rsidRPr="00A66E63">
        <w:rPr>
          <w:sz w:val="18"/>
          <w:szCs w:val="18"/>
        </w:rPr>
        <w:t>/</w:t>
      </w:r>
      <w:r w:rsidRPr="00A66E63">
        <w:rPr>
          <w:sz w:val="18"/>
          <w:szCs w:val="18"/>
          <w:lang w:val="en-US"/>
        </w:rPr>
        <w:t>True</w:t>
      </w:r>
      <w:r w:rsidRPr="00A66E63">
        <w:rPr>
          <w:sz w:val="18"/>
          <w:szCs w:val="18"/>
        </w:rPr>
        <w:t>%20</w:t>
      </w:r>
      <w:r w:rsidRPr="00A66E63">
        <w:rPr>
          <w:sz w:val="18"/>
          <w:szCs w:val="18"/>
          <w:lang w:val="en-US"/>
        </w:rPr>
        <w:t>Gen</w:t>
      </w:r>
      <w:r w:rsidRPr="00A66E63">
        <w:rPr>
          <w:sz w:val="18"/>
          <w:szCs w:val="18"/>
        </w:rPr>
        <w:t>%20</w:t>
      </w:r>
      <w:r w:rsidRPr="00A66E63">
        <w:rPr>
          <w:sz w:val="18"/>
          <w:szCs w:val="18"/>
          <w:lang w:val="en-US"/>
        </w:rPr>
        <w:t>Generation</w:t>
      </w:r>
      <w:r w:rsidRPr="00A66E63">
        <w:rPr>
          <w:sz w:val="18"/>
          <w:szCs w:val="18"/>
        </w:rPr>
        <w:t>%20</w:t>
      </w:r>
      <w:r w:rsidRPr="00A66E63">
        <w:rPr>
          <w:sz w:val="18"/>
          <w:szCs w:val="18"/>
          <w:lang w:val="en-US"/>
        </w:rPr>
        <w:t>Z</w:t>
      </w:r>
      <w:r w:rsidRPr="00A66E63">
        <w:rPr>
          <w:sz w:val="18"/>
          <w:szCs w:val="18"/>
        </w:rPr>
        <w:t>%20</w:t>
      </w:r>
      <w:r w:rsidRPr="00A66E63">
        <w:rPr>
          <w:sz w:val="18"/>
          <w:szCs w:val="18"/>
          <w:lang w:val="en-US"/>
        </w:rPr>
        <w:t>and</w:t>
      </w:r>
      <w:r w:rsidRPr="00A66E63">
        <w:rPr>
          <w:sz w:val="18"/>
          <w:szCs w:val="18"/>
        </w:rPr>
        <w:t>%20</w:t>
      </w:r>
      <w:r w:rsidRPr="00A66E63">
        <w:rPr>
          <w:sz w:val="18"/>
          <w:szCs w:val="18"/>
          <w:lang w:val="en-US"/>
        </w:rPr>
        <w:t>its</w:t>
      </w:r>
      <w:r w:rsidRPr="00A66E63">
        <w:rPr>
          <w:sz w:val="18"/>
          <w:szCs w:val="18"/>
        </w:rPr>
        <w:t>%20</w:t>
      </w:r>
      <w:r w:rsidRPr="00A66E63">
        <w:rPr>
          <w:sz w:val="18"/>
          <w:szCs w:val="18"/>
          <w:lang w:val="en-US"/>
        </w:rPr>
        <w:t>implications</w:t>
      </w:r>
      <w:r w:rsidRPr="00A66E63">
        <w:rPr>
          <w:sz w:val="18"/>
          <w:szCs w:val="18"/>
        </w:rPr>
        <w:t>%20</w:t>
      </w:r>
      <w:r w:rsidRPr="00A66E63">
        <w:rPr>
          <w:sz w:val="18"/>
          <w:szCs w:val="18"/>
          <w:lang w:val="en-US"/>
        </w:rPr>
        <w:t>for</w:t>
      </w:r>
      <w:r w:rsidRPr="00A66E63">
        <w:rPr>
          <w:sz w:val="18"/>
          <w:szCs w:val="18"/>
        </w:rPr>
        <w:t>%20</w:t>
      </w:r>
      <w:r w:rsidRPr="00A66E63">
        <w:rPr>
          <w:sz w:val="18"/>
          <w:szCs w:val="18"/>
          <w:lang w:val="en-US"/>
        </w:rPr>
        <w:t>companies</w:t>
      </w:r>
      <w:r w:rsidRPr="00A66E63">
        <w:rPr>
          <w:sz w:val="18"/>
          <w:szCs w:val="18"/>
        </w:rPr>
        <w:t>/</w:t>
      </w:r>
      <w:r w:rsidRPr="00A66E63">
        <w:rPr>
          <w:sz w:val="18"/>
          <w:szCs w:val="18"/>
          <w:lang w:val="en-US"/>
        </w:rPr>
        <w:t>Generation</w:t>
      </w:r>
      <w:r w:rsidRPr="00A66E63">
        <w:rPr>
          <w:sz w:val="18"/>
          <w:szCs w:val="18"/>
        </w:rPr>
        <w:t>-</w:t>
      </w:r>
      <w:r w:rsidRPr="00A66E63">
        <w:rPr>
          <w:sz w:val="18"/>
          <w:szCs w:val="18"/>
          <w:lang w:val="en-US"/>
        </w:rPr>
        <w:t>Zand</w:t>
      </w:r>
      <w:r w:rsidRPr="00A66E63">
        <w:rPr>
          <w:sz w:val="18"/>
          <w:szCs w:val="18"/>
        </w:rPr>
        <w:t>-</w:t>
      </w:r>
      <w:r w:rsidRPr="00A66E63">
        <w:rPr>
          <w:sz w:val="18"/>
          <w:szCs w:val="18"/>
          <w:lang w:val="en-US"/>
        </w:rPr>
        <w:t>its</w:t>
      </w:r>
      <w:r w:rsidRPr="00A66E63">
        <w:rPr>
          <w:sz w:val="18"/>
          <w:szCs w:val="18"/>
        </w:rPr>
        <w:t>-</w:t>
      </w:r>
      <w:r w:rsidRPr="00A66E63">
        <w:rPr>
          <w:sz w:val="18"/>
          <w:szCs w:val="18"/>
          <w:lang w:val="en-US"/>
        </w:rPr>
        <w:t>implication</w:t>
      </w:r>
      <w:r w:rsidRPr="00A66E63">
        <w:rPr>
          <w:sz w:val="18"/>
          <w:szCs w:val="18"/>
        </w:rPr>
        <w:t>-</w:t>
      </w:r>
      <w:r w:rsidRPr="00A66E63">
        <w:rPr>
          <w:sz w:val="18"/>
          <w:szCs w:val="18"/>
          <w:lang w:val="en-US"/>
        </w:rPr>
        <w:t>for</w:t>
      </w:r>
      <w:r w:rsidRPr="00A66E63">
        <w:rPr>
          <w:sz w:val="18"/>
          <w:szCs w:val="18"/>
        </w:rPr>
        <w:t>-</w:t>
      </w:r>
      <w:r w:rsidRPr="00A66E63">
        <w:rPr>
          <w:sz w:val="18"/>
          <w:szCs w:val="18"/>
          <w:lang w:val="en-US"/>
        </w:rPr>
        <w:t>companies</w:t>
      </w:r>
      <w:r w:rsidRPr="00A66E63">
        <w:rPr>
          <w:sz w:val="18"/>
          <w:szCs w:val="18"/>
        </w:rPr>
        <w:t>.</w:t>
      </w:r>
      <w:r w:rsidRPr="00A66E63">
        <w:rPr>
          <w:sz w:val="18"/>
          <w:szCs w:val="18"/>
          <w:lang w:val="en-US"/>
        </w:rPr>
        <w:t>pdf</w:t>
      </w:r>
      <w:r w:rsidRPr="00A66E63">
        <w:rPr>
          <w:sz w:val="18"/>
          <w:szCs w:val="18"/>
        </w:rPr>
        <w:t xml:space="preserve"> (дата обращения: 9.03.2023).</w:t>
      </w:r>
    </w:p>
  </w:footnote>
  <w:footnote w:id="77">
    <w:p w:rsidR="003B5E16" w:rsidRPr="00A66E63" w:rsidRDefault="003B5E16" w:rsidP="00CA238D">
      <w:pPr>
        <w:rPr>
          <w:rFonts w:cs="Times New Roman"/>
          <w:sz w:val="18"/>
          <w:szCs w:val="18"/>
          <w:lang w:val="en-US"/>
        </w:rPr>
      </w:pPr>
      <w:r w:rsidRPr="00A66E63">
        <w:rPr>
          <w:rStyle w:val="aff1"/>
          <w:rFonts w:cs="Times New Roman"/>
          <w:sz w:val="18"/>
          <w:szCs w:val="18"/>
        </w:rPr>
        <w:footnoteRef/>
      </w:r>
      <w:r w:rsidRPr="00A66E63">
        <w:rPr>
          <w:rFonts w:cs="Times New Roman"/>
          <w:sz w:val="18"/>
          <w:szCs w:val="18"/>
          <w:lang w:val="en-US"/>
        </w:rPr>
        <w:t xml:space="preserve"> Gabrielova, K. Here comes Generation Z: Millennials as managers / K. Gabrielova, A. A. Buchko // Business Horizons. – 2021. – Vol. 64, N 4 – P. 489-499.</w:t>
      </w:r>
    </w:p>
  </w:footnote>
  <w:footnote w:id="78">
    <w:p w:rsidR="003B5E16" w:rsidRPr="00A66E63" w:rsidRDefault="003B5E16" w:rsidP="00CA238D">
      <w:pPr>
        <w:rPr>
          <w:rFonts w:cs="Times New Roman"/>
          <w:sz w:val="18"/>
          <w:szCs w:val="18"/>
        </w:rPr>
      </w:pPr>
      <w:r w:rsidRPr="00A66E63">
        <w:rPr>
          <w:rStyle w:val="aff1"/>
          <w:rFonts w:cs="Times New Roman"/>
          <w:sz w:val="18"/>
          <w:szCs w:val="18"/>
        </w:rPr>
        <w:footnoteRef/>
      </w:r>
      <w:r w:rsidRPr="00A66E63">
        <w:rPr>
          <w:rFonts w:cs="Times New Roman"/>
          <w:sz w:val="18"/>
          <w:szCs w:val="18"/>
          <w:lang w:val="en-US"/>
        </w:rPr>
        <w:t xml:space="preserve"> Welcome to generation Z [</w:t>
      </w:r>
      <w:r w:rsidRPr="00A66E63">
        <w:rPr>
          <w:rFonts w:cs="Times New Roman"/>
          <w:sz w:val="18"/>
          <w:szCs w:val="18"/>
        </w:rPr>
        <w:t>Электронный</w:t>
      </w:r>
      <w:r w:rsidRPr="00A66E63">
        <w:rPr>
          <w:rFonts w:cs="Times New Roman"/>
          <w:sz w:val="18"/>
          <w:szCs w:val="18"/>
          <w:lang w:val="en-US"/>
        </w:rPr>
        <w:t xml:space="preserve"> </w:t>
      </w:r>
      <w:r w:rsidRPr="00A66E63">
        <w:rPr>
          <w:rFonts w:cs="Times New Roman"/>
          <w:sz w:val="18"/>
          <w:szCs w:val="18"/>
        </w:rPr>
        <w:t>ресурс</w:t>
      </w:r>
      <w:r w:rsidRPr="00A66E63">
        <w:rPr>
          <w:rFonts w:cs="Times New Roman"/>
          <w:sz w:val="18"/>
          <w:szCs w:val="18"/>
          <w:lang w:val="en-US"/>
        </w:rPr>
        <w:t xml:space="preserve">]: Deloitte. </w:t>
      </w:r>
      <w:r w:rsidRPr="00A66E63">
        <w:rPr>
          <w:rFonts w:cs="Times New Roman"/>
          <w:sz w:val="18"/>
          <w:szCs w:val="18"/>
        </w:rPr>
        <w:t xml:space="preserve">Режим доступа: </w:t>
      </w:r>
      <w:r w:rsidRPr="00A66E63">
        <w:rPr>
          <w:rFonts w:cs="Times New Roman"/>
          <w:sz w:val="18"/>
          <w:szCs w:val="18"/>
          <w:lang w:val="en-US"/>
        </w:rPr>
        <w:t>https</w:t>
      </w:r>
      <w:r w:rsidRPr="00A66E63">
        <w:rPr>
          <w:rFonts w:cs="Times New Roman"/>
          <w:sz w:val="18"/>
          <w:szCs w:val="18"/>
        </w:rPr>
        <w:t>://</w:t>
      </w:r>
      <w:r w:rsidRPr="00A66E63">
        <w:rPr>
          <w:rFonts w:cs="Times New Roman"/>
          <w:sz w:val="18"/>
          <w:szCs w:val="18"/>
          <w:lang w:val="en-US"/>
        </w:rPr>
        <w:t>www</w:t>
      </w:r>
      <w:r w:rsidRPr="00A66E63">
        <w:rPr>
          <w:rFonts w:cs="Times New Roman"/>
          <w:sz w:val="18"/>
          <w:szCs w:val="18"/>
        </w:rPr>
        <w:t>2.</w:t>
      </w:r>
      <w:r w:rsidRPr="00A66E63">
        <w:rPr>
          <w:rFonts w:cs="Times New Roman"/>
          <w:sz w:val="18"/>
          <w:szCs w:val="18"/>
          <w:lang w:val="en-US"/>
        </w:rPr>
        <w:t>deloitte</w:t>
      </w:r>
      <w:r w:rsidRPr="00A66E63">
        <w:rPr>
          <w:rFonts w:cs="Times New Roman"/>
          <w:sz w:val="18"/>
          <w:szCs w:val="18"/>
        </w:rPr>
        <w:t>.</w:t>
      </w:r>
      <w:r w:rsidRPr="00A66E63">
        <w:rPr>
          <w:rFonts w:cs="Times New Roman"/>
          <w:sz w:val="18"/>
          <w:szCs w:val="18"/>
          <w:lang w:val="en-US"/>
        </w:rPr>
        <w:t>com</w:t>
      </w:r>
      <w:r w:rsidRPr="00A66E63">
        <w:rPr>
          <w:rFonts w:cs="Times New Roman"/>
          <w:sz w:val="18"/>
          <w:szCs w:val="18"/>
        </w:rPr>
        <w:t>/</w:t>
      </w:r>
      <w:r w:rsidRPr="00A66E63">
        <w:rPr>
          <w:rFonts w:cs="Times New Roman"/>
          <w:sz w:val="18"/>
          <w:szCs w:val="18"/>
          <w:lang w:val="en-US"/>
        </w:rPr>
        <w:t>content</w:t>
      </w:r>
      <w:r w:rsidRPr="00A66E63">
        <w:rPr>
          <w:rFonts w:cs="Times New Roman"/>
          <w:sz w:val="18"/>
          <w:szCs w:val="18"/>
        </w:rPr>
        <w:t>/</w:t>
      </w:r>
      <w:r w:rsidRPr="00A66E63">
        <w:rPr>
          <w:rFonts w:cs="Times New Roman"/>
          <w:sz w:val="18"/>
          <w:szCs w:val="18"/>
          <w:lang w:val="en-US"/>
        </w:rPr>
        <w:t>dam</w:t>
      </w:r>
      <w:r w:rsidRPr="00A66E63">
        <w:rPr>
          <w:rFonts w:cs="Times New Roman"/>
          <w:sz w:val="18"/>
          <w:szCs w:val="18"/>
        </w:rPr>
        <w:t>/</w:t>
      </w:r>
      <w:r w:rsidRPr="00A66E63">
        <w:rPr>
          <w:rFonts w:cs="Times New Roman"/>
          <w:sz w:val="18"/>
          <w:szCs w:val="18"/>
          <w:lang w:val="en-US"/>
        </w:rPr>
        <w:t>Deloitte</w:t>
      </w:r>
      <w:r w:rsidRPr="00A66E63">
        <w:rPr>
          <w:rFonts w:cs="Times New Roman"/>
          <w:sz w:val="18"/>
          <w:szCs w:val="18"/>
        </w:rPr>
        <w:t>/</w:t>
      </w:r>
      <w:r w:rsidRPr="00A66E63">
        <w:rPr>
          <w:rFonts w:cs="Times New Roman"/>
          <w:sz w:val="18"/>
          <w:szCs w:val="18"/>
          <w:lang w:val="en-US"/>
        </w:rPr>
        <w:t>us</w:t>
      </w:r>
      <w:r w:rsidRPr="00A66E63">
        <w:rPr>
          <w:rFonts w:cs="Times New Roman"/>
          <w:sz w:val="18"/>
          <w:szCs w:val="18"/>
        </w:rPr>
        <w:t>/</w:t>
      </w:r>
      <w:r w:rsidRPr="00A66E63">
        <w:rPr>
          <w:rFonts w:cs="Times New Roman"/>
          <w:sz w:val="18"/>
          <w:szCs w:val="18"/>
          <w:lang w:val="en-US"/>
        </w:rPr>
        <w:t>Documents</w:t>
      </w:r>
      <w:r w:rsidRPr="00A66E63">
        <w:rPr>
          <w:rFonts w:cs="Times New Roman"/>
          <w:sz w:val="18"/>
          <w:szCs w:val="18"/>
        </w:rPr>
        <w:t>/</w:t>
      </w:r>
      <w:r w:rsidRPr="00A66E63">
        <w:rPr>
          <w:rFonts w:cs="Times New Roman"/>
          <w:sz w:val="18"/>
          <w:szCs w:val="18"/>
          <w:lang w:val="en-US"/>
        </w:rPr>
        <w:t>consumer</w:t>
      </w:r>
      <w:r w:rsidRPr="00A66E63">
        <w:rPr>
          <w:rFonts w:cs="Times New Roman"/>
          <w:sz w:val="18"/>
          <w:szCs w:val="18"/>
        </w:rPr>
        <w:t>-</w:t>
      </w:r>
      <w:r w:rsidRPr="00A66E63">
        <w:rPr>
          <w:rFonts w:cs="Times New Roman"/>
          <w:sz w:val="18"/>
          <w:szCs w:val="18"/>
          <w:lang w:val="en-US"/>
        </w:rPr>
        <w:t>business</w:t>
      </w:r>
      <w:r w:rsidRPr="00A66E63">
        <w:rPr>
          <w:rFonts w:cs="Times New Roman"/>
          <w:sz w:val="18"/>
          <w:szCs w:val="18"/>
        </w:rPr>
        <w:t>/</w:t>
      </w:r>
      <w:r w:rsidRPr="00A66E63">
        <w:rPr>
          <w:rFonts w:cs="Times New Roman"/>
          <w:sz w:val="18"/>
          <w:szCs w:val="18"/>
          <w:lang w:val="en-US"/>
        </w:rPr>
        <w:t>welcome</w:t>
      </w:r>
      <w:r w:rsidRPr="00A66E63">
        <w:rPr>
          <w:rFonts w:cs="Times New Roman"/>
          <w:sz w:val="18"/>
          <w:szCs w:val="18"/>
        </w:rPr>
        <w:t>-</w:t>
      </w:r>
      <w:r w:rsidRPr="00A66E63">
        <w:rPr>
          <w:rFonts w:cs="Times New Roman"/>
          <w:sz w:val="18"/>
          <w:szCs w:val="18"/>
          <w:lang w:val="en-US"/>
        </w:rPr>
        <w:t>to</w:t>
      </w:r>
      <w:r w:rsidRPr="00A66E63">
        <w:rPr>
          <w:rFonts w:cs="Times New Roman"/>
          <w:sz w:val="18"/>
          <w:szCs w:val="18"/>
        </w:rPr>
        <w:t>-</w:t>
      </w:r>
      <w:r w:rsidRPr="00A66E63">
        <w:rPr>
          <w:rFonts w:cs="Times New Roman"/>
          <w:sz w:val="18"/>
          <w:szCs w:val="18"/>
          <w:lang w:val="en-US"/>
        </w:rPr>
        <w:t>gen</w:t>
      </w:r>
      <w:r w:rsidRPr="00A66E63">
        <w:rPr>
          <w:rFonts w:cs="Times New Roman"/>
          <w:sz w:val="18"/>
          <w:szCs w:val="18"/>
        </w:rPr>
        <w:t>-</w:t>
      </w:r>
      <w:r w:rsidRPr="00A66E63">
        <w:rPr>
          <w:rFonts w:cs="Times New Roman"/>
          <w:sz w:val="18"/>
          <w:szCs w:val="18"/>
          <w:lang w:val="en-US"/>
        </w:rPr>
        <w:t>z</w:t>
      </w:r>
      <w:r w:rsidRPr="00A66E63">
        <w:rPr>
          <w:rFonts w:cs="Times New Roman"/>
          <w:sz w:val="18"/>
          <w:szCs w:val="18"/>
        </w:rPr>
        <w:t>.</w:t>
      </w:r>
      <w:r w:rsidRPr="00A66E63">
        <w:rPr>
          <w:rFonts w:cs="Times New Roman"/>
          <w:sz w:val="18"/>
          <w:szCs w:val="18"/>
          <w:lang w:val="en-US"/>
        </w:rPr>
        <w:t>pdf</w:t>
      </w:r>
      <w:r w:rsidRPr="00A66E63">
        <w:rPr>
          <w:rFonts w:cs="Times New Roman"/>
          <w:sz w:val="18"/>
          <w:szCs w:val="18"/>
        </w:rPr>
        <w:t>, свободный – Загл. с экрана.</w:t>
      </w:r>
    </w:p>
  </w:footnote>
  <w:footnote w:id="79">
    <w:p w:rsidR="003B5E16" w:rsidRPr="00640FC5" w:rsidRDefault="003B5E16" w:rsidP="00CA238D">
      <w:pPr>
        <w:rPr>
          <w:lang w:val="en-US"/>
        </w:rPr>
      </w:pPr>
      <w:r w:rsidRPr="00A66E63">
        <w:rPr>
          <w:rStyle w:val="aff1"/>
          <w:rFonts w:cs="Times New Roman"/>
          <w:sz w:val="18"/>
          <w:szCs w:val="18"/>
        </w:rPr>
        <w:footnoteRef/>
      </w:r>
      <w:r w:rsidRPr="00A66E63">
        <w:rPr>
          <w:rFonts w:cs="Times New Roman"/>
          <w:sz w:val="18"/>
          <w:szCs w:val="18"/>
          <w:lang w:val="en-US"/>
        </w:rPr>
        <w:t xml:space="preserve"> Leslie B., Generation Z Perceptions of a Positive Workplace Environment / B. Leslie, C. Anderson, C. Bickham, J. Horman, A. Overly, C. Gentry, C. Callahan, J. King // Employee Responsibilities and Rights Journal. – 2021. – Vol. 33, N 3. – P. 171 - 187.</w:t>
      </w:r>
    </w:p>
  </w:footnote>
  <w:footnote w:id="80">
    <w:p w:rsidR="003B5E16" w:rsidRPr="00701369" w:rsidRDefault="003B5E16" w:rsidP="00A768E2">
      <w:pPr>
        <w:rPr>
          <w:sz w:val="18"/>
          <w:szCs w:val="18"/>
        </w:rPr>
      </w:pPr>
      <w:r w:rsidRPr="00701369">
        <w:rPr>
          <w:rStyle w:val="aff1"/>
          <w:sz w:val="18"/>
          <w:szCs w:val="18"/>
        </w:rPr>
        <w:footnoteRef/>
      </w:r>
      <w:r w:rsidRPr="00701369">
        <w:rPr>
          <w:sz w:val="18"/>
          <w:szCs w:val="18"/>
          <w:lang w:val="en-US"/>
        </w:rPr>
        <w:t xml:space="preserve"> ‘True Gen’: Generation Z and its implications for companies // McKinsey&amp;Company [Электронный ресурс]. URL</w:t>
      </w:r>
      <w:r w:rsidRPr="00701369">
        <w:rPr>
          <w:sz w:val="18"/>
          <w:szCs w:val="18"/>
        </w:rPr>
        <w:t xml:space="preserve">: </w:t>
      </w:r>
      <w:r w:rsidRPr="00701369">
        <w:rPr>
          <w:sz w:val="18"/>
          <w:szCs w:val="18"/>
          <w:lang w:val="en-US"/>
        </w:rPr>
        <w:t>https</w:t>
      </w:r>
      <w:r w:rsidRPr="00701369">
        <w:rPr>
          <w:sz w:val="18"/>
          <w:szCs w:val="18"/>
        </w:rPr>
        <w:t>://</w:t>
      </w:r>
      <w:r w:rsidRPr="00701369">
        <w:rPr>
          <w:sz w:val="18"/>
          <w:szCs w:val="18"/>
          <w:lang w:val="en-US"/>
        </w:rPr>
        <w:t>www</w:t>
      </w:r>
      <w:r w:rsidRPr="00701369">
        <w:rPr>
          <w:sz w:val="18"/>
          <w:szCs w:val="18"/>
        </w:rPr>
        <w:t>.</w:t>
      </w:r>
      <w:r w:rsidRPr="00701369">
        <w:rPr>
          <w:sz w:val="18"/>
          <w:szCs w:val="18"/>
          <w:lang w:val="en-US"/>
        </w:rPr>
        <w:t>mckinsey</w:t>
      </w:r>
      <w:r w:rsidRPr="00701369">
        <w:rPr>
          <w:sz w:val="18"/>
          <w:szCs w:val="18"/>
        </w:rPr>
        <w:t>.</w:t>
      </w:r>
      <w:r w:rsidRPr="00701369">
        <w:rPr>
          <w:sz w:val="18"/>
          <w:szCs w:val="18"/>
          <w:lang w:val="en-US"/>
        </w:rPr>
        <w:t>com</w:t>
      </w:r>
      <w:r w:rsidRPr="00701369">
        <w:rPr>
          <w:sz w:val="18"/>
          <w:szCs w:val="18"/>
        </w:rPr>
        <w:t>/~/</w:t>
      </w:r>
      <w:r w:rsidRPr="00701369">
        <w:rPr>
          <w:sz w:val="18"/>
          <w:szCs w:val="18"/>
          <w:lang w:val="en-US"/>
        </w:rPr>
        <w:t>media</w:t>
      </w:r>
      <w:r w:rsidRPr="00701369">
        <w:rPr>
          <w:sz w:val="18"/>
          <w:szCs w:val="18"/>
        </w:rPr>
        <w:t>/</w:t>
      </w:r>
      <w:r w:rsidRPr="00701369">
        <w:rPr>
          <w:sz w:val="18"/>
          <w:szCs w:val="18"/>
          <w:lang w:val="en-US"/>
        </w:rPr>
        <w:t>McKinsey</w:t>
      </w:r>
      <w:r w:rsidRPr="00701369">
        <w:rPr>
          <w:sz w:val="18"/>
          <w:szCs w:val="18"/>
        </w:rPr>
        <w:t>/</w:t>
      </w:r>
      <w:r w:rsidRPr="00701369">
        <w:rPr>
          <w:sz w:val="18"/>
          <w:szCs w:val="18"/>
          <w:lang w:val="en-US"/>
        </w:rPr>
        <w:t>Industries</w:t>
      </w:r>
      <w:r w:rsidRPr="00701369">
        <w:rPr>
          <w:sz w:val="18"/>
          <w:szCs w:val="18"/>
        </w:rPr>
        <w:t>/</w:t>
      </w:r>
      <w:r w:rsidRPr="00701369">
        <w:rPr>
          <w:sz w:val="18"/>
          <w:szCs w:val="18"/>
          <w:lang w:val="en-US"/>
        </w:rPr>
        <w:t>Consumer</w:t>
      </w:r>
      <w:r w:rsidRPr="00701369">
        <w:rPr>
          <w:sz w:val="18"/>
          <w:szCs w:val="18"/>
        </w:rPr>
        <w:t>%20</w:t>
      </w:r>
      <w:r w:rsidRPr="00701369">
        <w:rPr>
          <w:sz w:val="18"/>
          <w:szCs w:val="18"/>
          <w:lang w:val="en-US"/>
        </w:rPr>
        <w:t>Packaged</w:t>
      </w:r>
      <w:r w:rsidRPr="00701369">
        <w:rPr>
          <w:sz w:val="18"/>
          <w:szCs w:val="18"/>
        </w:rPr>
        <w:t>%20</w:t>
      </w:r>
      <w:r w:rsidRPr="00701369">
        <w:rPr>
          <w:sz w:val="18"/>
          <w:szCs w:val="18"/>
          <w:lang w:val="en-US"/>
        </w:rPr>
        <w:t>Goods</w:t>
      </w:r>
      <w:r w:rsidRPr="00701369">
        <w:rPr>
          <w:sz w:val="18"/>
          <w:szCs w:val="18"/>
        </w:rPr>
        <w:t>/</w:t>
      </w:r>
      <w:r w:rsidRPr="00701369">
        <w:rPr>
          <w:sz w:val="18"/>
          <w:szCs w:val="18"/>
          <w:lang w:val="en-US"/>
        </w:rPr>
        <w:t>Our</w:t>
      </w:r>
      <w:r w:rsidRPr="00701369">
        <w:rPr>
          <w:sz w:val="18"/>
          <w:szCs w:val="18"/>
        </w:rPr>
        <w:t>%20</w:t>
      </w:r>
      <w:r w:rsidRPr="00701369">
        <w:rPr>
          <w:sz w:val="18"/>
          <w:szCs w:val="18"/>
          <w:lang w:val="en-US"/>
        </w:rPr>
        <w:t>Insights</w:t>
      </w:r>
      <w:r w:rsidRPr="00701369">
        <w:rPr>
          <w:sz w:val="18"/>
          <w:szCs w:val="18"/>
        </w:rPr>
        <w:t>/</w:t>
      </w:r>
      <w:r w:rsidRPr="00701369">
        <w:rPr>
          <w:sz w:val="18"/>
          <w:szCs w:val="18"/>
          <w:lang w:val="en-US"/>
        </w:rPr>
        <w:t>True</w:t>
      </w:r>
      <w:r w:rsidRPr="00701369">
        <w:rPr>
          <w:sz w:val="18"/>
          <w:szCs w:val="18"/>
        </w:rPr>
        <w:t>%20</w:t>
      </w:r>
      <w:r w:rsidRPr="00701369">
        <w:rPr>
          <w:sz w:val="18"/>
          <w:szCs w:val="18"/>
          <w:lang w:val="en-US"/>
        </w:rPr>
        <w:t>Gen</w:t>
      </w:r>
      <w:r w:rsidRPr="00701369">
        <w:rPr>
          <w:sz w:val="18"/>
          <w:szCs w:val="18"/>
        </w:rPr>
        <w:t>%20</w:t>
      </w:r>
      <w:r w:rsidRPr="00701369">
        <w:rPr>
          <w:sz w:val="18"/>
          <w:szCs w:val="18"/>
          <w:lang w:val="en-US"/>
        </w:rPr>
        <w:t>Generation</w:t>
      </w:r>
      <w:r w:rsidRPr="00701369">
        <w:rPr>
          <w:sz w:val="18"/>
          <w:szCs w:val="18"/>
        </w:rPr>
        <w:t>%20</w:t>
      </w:r>
      <w:r w:rsidRPr="00701369">
        <w:rPr>
          <w:sz w:val="18"/>
          <w:szCs w:val="18"/>
          <w:lang w:val="en-US"/>
        </w:rPr>
        <w:t>Z</w:t>
      </w:r>
      <w:r w:rsidRPr="00701369">
        <w:rPr>
          <w:sz w:val="18"/>
          <w:szCs w:val="18"/>
        </w:rPr>
        <w:t>%20</w:t>
      </w:r>
      <w:r w:rsidRPr="00701369">
        <w:rPr>
          <w:sz w:val="18"/>
          <w:szCs w:val="18"/>
          <w:lang w:val="en-US"/>
        </w:rPr>
        <w:t>and</w:t>
      </w:r>
      <w:r w:rsidRPr="00701369">
        <w:rPr>
          <w:sz w:val="18"/>
          <w:szCs w:val="18"/>
        </w:rPr>
        <w:t>%20</w:t>
      </w:r>
      <w:r w:rsidRPr="00701369">
        <w:rPr>
          <w:sz w:val="18"/>
          <w:szCs w:val="18"/>
          <w:lang w:val="en-US"/>
        </w:rPr>
        <w:t>its</w:t>
      </w:r>
      <w:r w:rsidRPr="00701369">
        <w:rPr>
          <w:sz w:val="18"/>
          <w:szCs w:val="18"/>
        </w:rPr>
        <w:t>%20</w:t>
      </w:r>
      <w:r w:rsidRPr="00701369">
        <w:rPr>
          <w:sz w:val="18"/>
          <w:szCs w:val="18"/>
          <w:lang w:val="en-US"/>
        </w:rPr>
        <w:t>implications</w:t>
      </w:r>
      <w:r w:rsidRPr="00701369">
        <w:rPr>
          <w:sz w:val="18"/>
          <w:szCs w:val="18"/>
        </w:rPr>
        <w:t>%20</w:t>
      </w:r>
      <w:r w:rsidRPr="00701369">
        <w:rPr>
          <w:sz w:val="18"/>
          <w:szCs w:val="18"/>
          <w:lang w:val="en-US"/>
        </w:rPr>
        <w:t>for</w:t>
      </w:r>
      <w:r w:rsidRPr="00701369">
        <w:rPr>
          <w:sz w:val="18"/>
          <w:szCs w:val="18"/>
        </w:rPr>
        <w:t>%20</w:t>
      </w:r>
      <w:r w:rsidRPr="00701369">
        <w:rPr>
          <w:sz w:val="18"/>
          <w:szCs w:val="18"/>
          <w:lang w:val="en-US"/>
        </w:rPr>
        <w:t>companies</w:t>
      </w:r>
      <w:r w:rsidRPr="00701369">
        <w:rPr>
          <w:sz w:val="18"/>
          <w:szCs w:val="18"/>
        </w:rPr>
        <w:t>/</w:t>
      </w:r>
      <w:r w:rsidRPr="00701369">
        <w:rPr>
          <w:sz w:val="18"/>
          <w:szCs w:val="18"/>
          <w:lang w:val="en-US"/>
        </w:rPr>
        <w:t>Generation</w:t>
      </w:r>
      <w:r w:rsidRPr="00701369">
        <w:rPr>
          <w:sz w:val="18"/>
          <w:szCs w:val="18"/>
        </w:rPr>
        <w:t>-</w:t>
      </w:r>
      <w:r w:rsidRPr="00701369">
        <w:rPr>
          <w:sz w:val="18"/>
          <w:szCs w:val="18"/>
          <w:lang w:val="en-US"/>
        </w:rPr>
        <w:t>Zand</w:t>
      </w:r>
      <w:r w:rsidRPr="00701369">
        <w:rPr>
          <w:sz w:val="18"/>
          <w:szCs w:val="18"/>
        </w:rPr>
        <w:t>-</w:t>
      </w:r>
      <w:r w:rsidRPr="00701369">
        <w:rPr>
          <w:sz w:val="18"/>
          <w:szCs w:val="18"/>
          <w:lang w:val="en-US"/>
        </w:rPr>
        <w:t>its</w:t>
      </w:r>
      <w:r w:rsidRPr="00701369">
        <w:rPr>
          <w:sz w:val="18"/>
          <w:szCs w:val="18"/>
        </w:rPr>
        <w:t>-</w:t>
      </w:r>
      <w:r w:rsidRPr="00701369">
        <w:rPr>
          <w:sz w:val="18"/>
          <w:szCs w:val="18"/>
          <w:lang w:val="en-US"/>
        </w:rPr>
        <w:t>implication</w:t>
      </w:r>
      <w:r w:rsidRPr="00701369">
        <w:rPr>
          <w:sz w:val="18"/>
          <w:szCs w:val="18"/>
        </w:rPr>
        <w:t>-</w:t>
      </w:r>
      <w:r w:rsidRPr="00701369">
        <w:rPr>
          <w:sz w:val="18"/>
          <w:szCs w:val="18"/>
          <w:lang w:val="en-US"/>
        </w:rPr>
        <w:t>for</w:t>
      </w:r>
      <w:r w:rsidRPr="00701369">
        <w:rPr>
          <w:sz w:val="18"/>
          <w:szCs w:val="18"/>
        </w:rPr>
        <w:t>-</w:t>
      </w:r>
      <w:r w:rsidRPr="00701369">
        <w:rPr>
          <w:sz w:val="18"/>
          <w:szCs w:val="18"/>
          <w:lang w:val="en-US"/>
        </w:rPr>
        <w:t>companies</w:t>
      </w:r>
      <w:r w:rsidRPr="00701369">
        <w:rPr>
          <w:sz w:val="18"/>
          <w:szCs w:val="18"/>
        </w:rPr>
        <w:t>.</w:t>
      </w:r>
      <w:r w:rsidRPr="00701369">
        <w:rPr>
          <w:sz w:val="18"/>
          <w:szCs w:val="18"/>
          <w:lang w:val="en-US"/>
        </w:rPr>
        <w:t>pdf</w:t>
      </w:r>
      <w:r w:rsidRPr="00701369">
        <w:rPr>
          <w:sz w:val="18"/>
          <w:szCs w:val="18"/>
        </w:rPr>
        <w:t xml:space="preserve"> (дата обращения: 9.03.2023).</w:t>
      </w:r>
    </w:p>
  </w:footnote>
  <w:footnote w:id="81">
    <w:p w:rsidR="003B5E16" w:rsidRPr="00701369" w:rsidRDefault="003B5E16" w:rsidP="00226869">
      <w:pPr>
        <w:rPr>
          <w:rFonts w:cs="Times New Roman"/>
          <w:sz w:val="18"/>
          <w:szCs w:val="18"/>
        </w:rPr>
      </w:pPr>
      <w:r w:rsidRPr="00701369">
        <w:rPr>
          <w:rStyle w:val="aff1"/>
          <w:rFonts w:cs="Times New Roman"/>
          <w:sz w:val="18"/>
          <w:szCs w:val="18"/>
        </w:rPr>
        <w:footnoteRef/>
      </w:r>
      <w:r w:rsidRPr="00701369">
        <w:rPr>
          <w:rFonts w:cs="Times New Roman"/>
          <w:sz w:val="18"/>
          <w:szCs w:val="18"/>
        </w:rPr>
        <w:t xml:space="preserve"> Люди </w:t>
      </w:r>
      <w:r w:rsidRPr="00701369">
        <w:rPr>
          <w:rFonts w:cs="Times New Roman"/>
          <w:sz w:val="18"/>
          <w:szCs w:val="18"/>
          <w:lang w:val="en-US"/>
        </w:rPr>
        <w:t>Z</w:t>
      </w:r>
      <w:r w:rsidRPr="00701369">
        <w:rPr>
          <w:rFonts w:cs="Times New Roman"/>
          <w:sz w:val="18"/>
          <w:szCs w:val="18"/>
        </w:rPr>
        <w:t xml:space="preserve"> </w:t>
      </w:r>
      <w:r w:rsidRPr="00701369">
        <w:rPr>
          <w:sz w:val="18"/>
          <w:szCs w:val="18"/>
        </w:rPr>
        <w:t xml:space="preserve">[Электронный ресурс]: Большие идеи. Режим доступа: </w:t>
      </w:r>
      <w:r w:rsidRPr="00701369">
        <w:rPr>
          <w:rFonts w:cs="Times New Roman"/>
          <w:sz w:val="18"/>
          <w:szCs w:val="18"/>
          <w:lang w:val="en-US"/>
        </w:rPr>
        <w:t>https</w:t>
      </w:r>
      <w:r w:rsidRPr="00701369">
        <w:rPr>
          <w:rFonts w:cs="Times New Roman"/>
          <w:sz w:val="18"/>
          <w:szCs w:val="18"/>
        </w:rPr>
        <w:t>://</w:t>
      </w:r>
      <w:r w:rsidRPr="00701369">
        <w:rPr>
          <w:rFonts w:cs="Times New Roman"/>
          <w:sz w:val="18"/>
          <w:szCs w:val="18"/>
          <w:lang w:val="en-US"/>
        </w:rPr>
        <w:t>big</w:t>
      </w:r>
      <w:r w:rsidRPr="00701369">
        <w:rPr>
          <w:rFonts w:cs="Times New Roman"/>
          <w:sz w:val="18"/>
          <w:szCs w:val="18"/>
        </w:rPr>
        <w:t>-</w:t>
      </w:r>
      <w:r w:rsidRPr="00701369">
        <w:rPr>
          <w:rFonts w:cs="Times New Roman"/>
          <w:sz w:val="18"/>
          <w:szCs w:val="18"/>
          <w:lang w:val="en-US"/>
        </w:rPr>
        <w:t>i</w:t>
      </w:r>
      <w:r w:rsidRPr="00701369">
        <w:rPr>
          <w:rFonts w:cs="Times New Roman"/>
          <w:sz w:val="18"/>
          <w:szCs w:val="18"/>
        </w:rPr>
        <w:t>.</w:t>
      </w:r>
      <w:r w:rsidRPr="00701369">
        <w:rPr>
          <w:rFonts w:cs="Times New Roman"/>
          <w:sz w:val="18"/>
          <w:szCs w:val="18"/>
          <w:lang w:val="en-US"/>
        </w:rPr>
        <w:t>ru</w:t>
      </w:r>
      <w:r w:rsidRPr="00701369">
        <w:rPr>
          <w:rFonts w:cs="Times New Roman"/>
          <w:sz w:val="18"/>
          <w:szCs w:val="18"/>
        </w:rPr>
        <w:t>/</w:t>
      </w:r>
      <w:r w:rsidRPr="00701369">
        <w:rPr>
          <w:rFonts w:cs="Times New Roman"/>
          <w:sz w:val="18"/>
          <w:szCs w:val="18"/>
          <w:lang w:val="en-US"/>
        </w:rPr>
        <w:t>management</w:t>
      </w:r>
      <w:r w:rsidRPr="00701369">
        <w:rPr>
          <w:rFonts w:cs="Times New Roman"/>
          <w:sz w:val="18"/>
          <w:szCs w:val="18"/>
        </w:rPr>
        <w:t>/</w:t>
      </w:r>
      <w:r w:rsidRPr="00701369">
        <w:rPr>
          <w:rFonts w:cs="Times New Roman"/>
          <w:sz w:val="18"/>
          <w:szCs w:val="18"/>
          <w:lang w:val="en-US"/>
        </w:rPr>
        <w:t>upravlenie</w:t>
      </w:r>
      <w:r w:rsidRPr="00701369">
        <w:rPr>
          <w:rFonts w:cs="Times New Roman"/>
          <w:sz w:val="18"/>
          <w:szCs w:val="18"/>
        </w:rPr>
        <w:t>-</w:t>
      </w:r>
      <w:r w:rsidRPr="00701369">
        <w:rPr>
          <w:rFonts w:cs="Times New Roman"/>
          <w:sz w:val="18"/>
          <w:szCs w:val="18"/>
          <w:lang w:val="en-US"/>
        </w:rPr>
        <w:t>personalom</w:t>
      </w:r>
      <w:r w:rsidRPr="00701369">
        <w:rPr>
          <w:rFonts w:cs="Times New Roman"/>
          <w:sz w:val="18"/>
          <w:szCs w:val="18"/>
        </w:rPr>
        <w:t>/</w:t>
      </w:r>
      <w:r w:rsidRPr="00701369">
        <w:rPr>
          <w:rFonts w:cs="Times New Roman"/>
          <w:sz w:val="18"/>
          <w:szCs w:val="18"/>
          <w:lang w:val="en-US"/>
        </w:rPr>
        <w:t>p</w:t>
      </w:r>
      <w:r w:rsidRPr="00701369">
        <w:rPr>
          <w:rFonts w:cs="Times New Roman"/>
          <w:sz w:val="18"/>
          <w:szCs w:val="18"/>
        </w:rPr>
        <w:t>25401</w:t>
      </w:r>
      <w:r w:rsidRPr="00701369">
        <w:rPr>
          <w:sz w:val="18"/>
          <w:szCs w:val="18"/>
        </w:rPr>
        <w:t>, свободный – Загл. с экрана.</w:t>
      </w:r>
    </w:p>
  </w:footnote>
  <w:footnote w:id="82">
    <w:p w:rsidR="003B5E16" w:rsidRPr="00897061" w:rsidRDefault="003B5E16" w:rsidP="00897061">
      <w:pPr>
        <w:rPr>
          <w:sz w:val="18"/>
          <w:szCs w:val="18"/>
        </w:rPr>
      </w:pPr>
      <w:r w:rsidRPr="00897061">
        <w:rPr>
          <w:rStyle w:val="aff1"/>
          <w:sz w:val="18"/>
          <w:szCs w:val="18"/>
        </w:rPr>
        <w:footnoteRef/>
      </w:r>
      <w:r>
        <w:rPr>
          <w:sz w:val="18"/>
          <w:szCs w:val="18"/>
        </w:rPr>
        <w:t xml:space="preserve"> </w:t>
      </w:r>
      <w:r w:rsidRPr="00897061">
        <w:rPr>
          <w:sz w:val="18"/>
          <w:szCs w:val="18"/>
        </w:rPr>
        <w:t>Зинурова, Р. И. Социальные практики и социально-психологические характеристики поколения Z (по результатам фокус-группового исследования) / Р. И. Зинурова, Т. Н. Никитина, Л. З. Фатхуллина // Вестник Томского государственного университета – 2022. – № 476. – С. 146–158.</w:t>
      </w:r>
    </w:p>
  </w:footnote>
  <w:footnote w:id="83">
    <w:p w:rsidR="00921C66" w:rsidRPr="00897061" w:rsidRDefault="00921C66" w:rsidP="00921C66">
      <w:pPr>
        <w:rPr>
          <w:sz w:val="18"/>
          <w:szCs w:val="18"/>
        </w:rPr>
      </w:pPr>
      <w:r w:rsidRPr="00897061">
        <w:rPr>
          <w:sz w:val="18"/>
          <w:szCs w:val="18"/>
          <w:vertAlign w:val="superscript"/>
        </w:rPr>
        <w:footnoteRef/>
      </w:r>
      <w:r w:rsidRPr="00897061">
        <w:rPr>
          <w:sz w:val="18"/>
          <w:szCs w:val="18"/>
        </w:rPr>
        <w:t xml:space="preserve"> Зинурова, Р. И. Социальные практики и социально-психологические характеристики поколения Z (по результатам фокус-группового исследования) / Р. И. Зинурова, Т. Н. Никитина, Л. З. Фатхуллина // Вестник Томского государственного университета – 2022. – № 476. – С. 146–158.</w:t>
      </w:r>
    </w:p>
  </w:footnote>
  <w:footnote w:id="84">
    <w:p w:rsidR="00921C66" w:rsidRPr="00354996" w:rsidRDefault="00921C66" w:rsidP="00921C66">
      <w:pPr>
        <w:rPr>
          <w:sz w:val="18"/>
          <w:szCs w:val="18"/>
          <w:lang w:val="en-US"/>
        </w:rPr>
      </w:pPr>
      <w:r w:rsidRPr="00354996">
        <w:rPr>
          <w:rStyle w:val="aff1"/>
          <w:sz w:val="18"/>
          <w:szCs w:val="18"/>
        </w:rPr>
        <w:footnoteRef/>
      </w:r>
      <w:r w:rsidRPr="00354996">
        <w:rPr>
          <w:sz w:val="18"/>
          <w:szCs w:val="18"/>
          <w:lang w:val="en-US"/>
        </w:rPr>
        <w:t xml:space="preserve"> Ozkan, M. The Changing Face of the Employees – Generation Z and Their Perceptions of Work (A Study Applied to University S</w:t>
      </w:r>
      <w:r>
        <w:rPr>
          <w:sz w:val="18"/>
          <w:szCs w:val="18"/>
          <w:lang w:val="en-US"/>
        </w:rPr>
        <w:t xml:space="preserve">tudents) / M. Ozkan, S. Betul </w:t>
      </w:r>
      <w:r w:rsidRPr="00354996">
        <w:rPr>
          <w:sz w:val="18"/>
          <w:szCs w:val="18"/>
          <w:lang w:val="en-US"/>
        </w:rPr>
        <w:t xml:space="preserve"> // Procedia Economics and Finance. – 2015. – Vol. 26. – P. 476-483.</w:t>
      </w:r>
    </w:p>
  </w:footnote>
  <w:footnote w:id="85">
    <w:p w:rsidR="003B5E16" w:rsidRPr="00701369" w:rsidRDefault="003B5E16" w:rsidP="00A768E2">
      <w:pPr>
        <w:rPr>
          <w:sz w:val="18"/>
          <w:szCs w:val="18"/>
        </w:rPr>
      </w:pPr>
      <w:r w:rsidRPr="00701369">
        <w:rPr>
          <w:rStyle w:val="aff1"/>
          <w:rFonts w:cs="Times New Roman"/>
          <w:sz w:val="18"/>
          <w:szCs w:val="18"/>
        </w:rPr>
        <w:footnoteRef/>
      </w:r>
      <w:r w:rsidRPr="00F53C92">
        <w:rPr>
          <w:sz w:val="18"/>
          <w:szCs w:val="18"/>
          <w:lang w:val="en-US"/>
        </w:rPr>
        <w:t xml:space="preserve"> </w:t>
      </w:r>
      <w:r w:rsidRPr="00701369">
        <w:rPr>
          <w:sz w:val="18"/>
          <w:szCs w:val="18"/>
          <w:lang w:val="en-US"/>
        </w:rPr>
        <w:t>Welcome</w:t>
      </w:r>
      <w:r w:rsidRPr="00F53C92">
        <w:rPr>
          <w:sz w:val="18"/>
          <w:szCs w:val="18"/>
          <w:lang w:val="en-US"/>
        </w:rPr>
        <w:t xml:space="preserve"> </w:t>
      </w:r>
      <w:r w:rsidRPr="00701369">
        <w:rPr>
          <w:sz w:val="18"/>
          <w:szCs w:val="18"/>
          <w:lang w:val="en-US"/>
        </w:rPr>
        <w:t>to</w:t>
      </w:r>
      <w:r w:rsidRPr="00F53C92">
        <w:rPr>
          <w:sz w:val="18"/>
          <w:szCs w:val="18"/>
          <w:lang w:val="en-US"/>
        </w:rPr>
        <w:t xml:space="preserve"> </w:t>
      </w:r>
      <w:r w:rsidRPr="00701369">
        <w:rPr>
          <w:sz w:val="18"/>
          <w:szCs w:val="18"/>
          <w:lang w:val="en-US"/>
        </w:rPr>
        <w:t>generation</w:t>
      </w:r>
      <w:r w:rsidRPr="00F53C92">
        <w:rPr>
          <w:sz w:val="18"/>
          <w:szCs w:val="18"/>
          <w:lang w:val="en-US"/>
        </w:rPr>
        <w:t xml:space="preserve"> </w:t>
      </w:r>
      <w:r w:rsidRPr="00701369">
        <w:rPr>
          <w:sz w:val="18"/>
          <w:szCs w:val="18"/>
          <w:lang w:val="en-US"/>
        </w:rPr>
        <w:t>Z</w:t>
      </w:r>
      <w:r w:rsidRPr="00F53C92">
        <w:rPr>
          <w:sz w:val="18"/>
          <w:szCs w:val="18"/>
          <w:lang w:val="en-US"/>
        </w:rPr>
        <w:t xml:space="preserve"> [</w:t>
      </w:r>
      <w:r w:rsidRPr="00701369">
        <w:rPr>
          <w:sz w:val="18"/>
          <w:szCs w:val="18"/>
        </w:rPr>
        <w:t>Электронный</w:t>
      </w:r>
      <w:r w:rsidRPr="00F53C92">
        <w:rPr>
          <w:sz w:val="18"/>
          <w:szCs w:val="18"/>
          <w:lang w:val="en-US"/>
        </w:rPr>
        <w:t xml:space="preserve"> </w:t>
      </w:r>
      <w:r w:rsidRPr="00701369">
        <w:rPr>
          <w:sz w:val="18"/>
          <w:szCs w:val="18"/>
        </w:rPr>
        <w:t>ресурс</w:t>
      </w:r>
      <w:r w:rsidRPr="00F53C92">
        <w:rPr>
          <w:sz w:val="18"/>
          <w:szCs w:val="18"/>
          <w:lang w:val="en-US"/>
        </w:rPr>
        <w:t xml:space="preserve">]: </w:t>
      </w:r>
      <w:r w:rsidRPr="00701369">
        <w:rPr>
          <w:sz w:val="18"/>
          <w:szCs w:val="18"/>
          <w:lang w:val="en-US"/>
        </w:rPr>
        <w:t>Deloitte</w:t>
      </w:r>
      <w:r w:rsidRPr="00F53C92">
        <w:rPr>
          <w:sz w:val="18"/>
          <w:szCs w:val="18"/>
          <w:lang w:val="en-US"/>
        </w:rPr>
        <w:t xml:space="preserve">. </w:t>
      </w:r>
      <w:r w:rsidRPr="00701369">
        <w:rPr>
          <w:sz w:val="18"/>
          <w:szCs w:val="18"/>
        </w:rPr>
        <w:t xml:space="preserve">Режим доступа: </w:t>
      </w:r>
      <w:r w:rsidRPr="00701369">
        <w:rPr>
          <w:sz w:val="18"/>
          <w:szCs w:val="18"/>
          <w:lang w:val="en-US"/>
        </w:rPr>
        <w:t>https</w:t>
      </w:r>
      <w:r w:rsidRPr="00701369">
        <w:rPr>
          <w:sz w:val="18"/>
          <w:szCs w:val="18"/>
        </w:rPr>
        <w:t>://</w:t>
      </w:r>
      <w:r w:rsidRPr="00701369">
        <w:rPr>
          <w:sz w:val="18"/>
          <w:szCs w:val="18"/>
          <w:lang w:val="en-US"/>
        </w:rPr>
        <w:t>www</w:t>
      </w:r>
      <w:r w:rsidRPr="00701369">
        <w:rPr>
          <w:sz w:val="18"/>
          <w:szCs w:val="18"/>
        </w:rPr>
        <w:t>2.</w:t>
      </w:r>
      <w:r w:rsidRPr="00701369">
        <w:rPr>
          <w:sz w:val="18"/>
          <w:szCs w:val="18"/>
          <w:lang w:val="en-US"/>
        </w:rPr>
        <w:t>deloitte</w:t>
      </w:r>
      <w:r w:rsidRPr="00701369">
        <w:rPr>
          <w:sz w:val="18"/>
          <w:szCs w:val="18"/>
        </w:rPr>
        <w:t>.</w:t>
      </w:r>
      <w:r w:rsidRPr="00701369">
        <w:rPr>
          <w:sz w:val="18"/>
          <w:szCs w:val="18"/>
          <w:lang w:val="en-US"/>
        </w:rPr>
        <w:t>com</w:t>
      </w:r>
      <w:r w:rsidRPr="00701369">
        <w:rPr>
          <w:sz w:val="18"/>
          <w:szCs w:val="18"/>
        </w:rPr>
        <w:t>/</w:t>
      </w:r>
      <w:r w:rsidRPr="00701369">
        <w:rPr>
          <w:sz w:val="18"/>
          <w:szCs w:val="18"/>
          <w:lang w:val="en-US"/>
        </w:rPr>
        <w:t>content</w:t>
      </w:r>
      <w:r w:rsidRPr="00701369">
        <w:rPr>
          <w:sz w:val="18"/>
          <w:szCs w:val="18"/>
        </w:rPr>
        <w:t>/</w:t>
      </w:r>
      <w:r w:rsidRPr="00701369">
        <w:rPr>
          <w:sz w:val="18"/>
          <w:szCs w:val="18"/>
          <w:lang w:val="en-US"/>
        </w:rPr>
        <w:t>dam</w:t>
      </w:r>
      <w:r w:rsidRPr="00701369">
        <w:rPr>
          <w:sz w:val="18"/>
          <w:szCs w:val="18"/>
        </w:rPr>
        <w:t>/</w:t>
      </w:r>
      <w:r w:rsidRPr="00701369">
        <w:rPr>
          <w:sz w:val="18"/>
          <w:szCs w:val="18"/>
          <w:lang w:val="en-US"/>
        </w:rPr>
        <w:t>Deloitte</w:t>
      </w:r>
      <w:r w:rsidRPr="00701369">
        <w:rPr>
          <w:sz w:val="18"/>
          <w:szCs w:val="18"/>
        </w:rPr>
        <w:t>/</w:t>
      </w:r>
      <w:r w:rsidRPr="00701369">
        <w:rPr>
          <w:sz w:val="18"/>
          <w:szCs w:val="18"/>
          <w:lang w:val="en-US"/>
        </w:rPr>
        <w:t>us</w:t>
      </w:r>
      <w:r w:rsidRPr="00701369">
        <w:rPr>
          <w:sz w:val="18"/>
          <w:szCs w:val="18"/>
        </w:rPr>
        <w:t>/</w:t>
      </w:r>
      <w:r w:rsidRPr="00701369">
        <w:rPr>
          <w:sz w:val="18"/>
          <w:szCs w:val="18"/>
          <w:lang w:val="en-US"/>
        </w:rPr>
        <w:t>Documents</w:t>
      </w:r>
      <w:r w:rsidRPr="00701369">
        <w:rPr>
          <w:sz w:val="18"/>
          <w:szCs w:val="18"/>
        </w:rPr>
        <w:t>/</w:t>
      </w:r>
      <w:r w:rsidRPr="00701369">
        <w:rPr>
          <w:sz w:val="18"/>
          <w:szCs w:val="18"/>
          <w:lang w:val="en-US"/>
        </w:rPr>
        <w:t>consumer</w:t>
      </w:r>
      <w:r w:rsidRPr="00701369">
        <w:rPr>
          <w:sz w:val="18"/>
          <w:szCs w:val="18"/>
        </w:rPr>
        <w:t>-</w:t>
      </w:r>
      <w:r w:rsidRPr="00701369">
        <w:rPr>
          <w:sz w:val="18"/>
          <w:szCs w:val="18"/>
          <w:lang w:val="en-US"/>
        </w:rPr>
        <w:t>business</w:t>
      </w:r>
      <w:r w:rsidRPr="00701369">
        <w:rPr>
          <w:sz w:val="18"/>
          <w:szCs w:val="18"/>
        </w:rPr>
        <w:t>/</w:t>
      </w:r>
      <w:r w:rsidRPr="00701369">
        <w:rPr>
          <w:sz w:val="18"/>
          <w:szCs w:val="18"/>
          <w:lang w:val="en-US"/>
        </w:rPr>
        <w:t>welcome</w:t>
      </w:r>
      <w:r w:rsidRPr="00701369">
        <w:rPr>
          <w:sz w:val="18"/>
          <w:szCs w:val="18"/>
        </w:rPr>
        <w:t>-</w:t>
      </w:r>
      <w:r w:rsidRPr="00701369">
        <w:rPr>
          <w:sz w:val="18"/>
          <w:szCs w:val="18"/>
          <w:lang w:val="en-US"/>
        </w:rPr>
        <w:t>to</w:t>
      </w:r>
      <w:r w:rsidRPr="00701369">
        <w:rPr>
          <w:sz w:val="18"/>
          <w:szCs w:val="18"/>
        </w:rPr>
        <w:t>-</w:t>
      </w:r>
      <w:r w:rsidRPr="00701369">
        <w:rPr>
          <w:sz w:val="18"/>
          <w:szCs w:val="18"/>
          <w:lang w:val="en-US"/>
        </w:rPr>
        <w:t>gen</w:t>
      </w:r>
      <w:r w:rsidRPr="00701369">
        <w:rPr>
          <w:sz w:val="18"/>
          <w:szCs w:val="18"/>
        </w:rPr>
        <w:t>-</w:t>
      </w:r>
      <w:r w:rsidRPr="00701369">
        <w:rPr>
          <w:sz w:val="18"/>
          <w:szCs w:val="18"/>
          <w:lang w:val="en-US"/>
        </w:rPr>
        <w:t>z</w:t>
      </w:r>
      <w:r w:rsidRPr="00701369">
        <w:rPr>
          <w:sz w:val="18"/>
          <w:szCs w:val="18"/>
        </w:rPr>
        <w:t>.</w:t>
      </w:r>
      <w:r w:rsidRPr="00701369">
        <w:rPr>
          <w:sz w:val="18"/>
          <w:szCs w:val="18"/>
          <w:lang w:val="en-US"/>
        </w:rPr>
        <w:t>pdf</w:t>
      </w:r>
      <w:r w:rsidRPr="00701369">
        <w:rPr>
          <w:sz w:val="18"/>
          <w:szCs w:val="18"/>
        </w:rPr>
        <w:t>, свободный – Загл. с экрана.</w:t>
      </w:r>
    </w:p>
  </w:footnote>
  <w:footnote w:id="86">
    <w:p w:rsidR="003B5E16" w:rsidRPr="00701369" w:rsidRDefault="003B5E16" w:rsidP="005953D9">
      <w:pPr>
        <w:rPr>
          <w:sz w:val="18"/>
          <w:szCs w:val="18"/>
          <w:lang w:val="en-US"/>
        </w:rPr>
      </w:pPr>
      <w:r w:rsidRPr="00701369">
        <w:rPr>
          <w:rStyle w:val="aff1"/>
          <w:rFonts w:cs="Times New Roman"/>
          <w:sz w:val="18"/>
          <w:szCs w:val="18"/>
        </w:rPr>
        <w:footnoteRef/>
      </w:r>
      <w:r w:rsidRPr="00701369">
        <w:rPr>
          <w:sz w:val="18"/>
          <w:szCs w:val="18"/>
          <w:lang w:val="en-US"/>
        </w:rPr>
        <w:t xml:space="preserve"> </w:t>
      </w:r>
      <w:hyperlink r:id="rId8" w:tooltip="Bhagyashree Barhate" w:history="1">
        <w:r w:rsidRPr="00701369">
          <w:rPr>
            <w:rStyle w:val="af9"/>
            <w:rFonts w:cs="Times New Roman"/>
            <w:color w:val="auto"/>
            <w:sz w:val="18"/>
            <w:szCs w:val="18"/>
            <w:u w:val="none"/>
            <w:shd w:val="clear" w:color="auto" w:fill="FFFFFF"/>
            <w:lang w:val="en-US"/>
          </w:rPr>
          <w:t>Barhate, B.</w:t>
        </w:r>
      </w:hyperlink>
      <w:r w:rsidRPr="00701369">
        <w:rPr>
          <w:sz w:val="18"/>
          <w:szCs w:val="18"/>
          <w:shd w:val="clear" w:color="auto" w:fill="FFFFFF"/>
          <w:lang w:val="en-US"/>
        </w:rPr>
        <w:t xml:space="preserve"> Career aspirations of generation Z: a systematic literature review / </w:t>
      </w:r>
      <w:r w:rsidRPr="00701369">
        <w:rPr>
          <w:sz w:val="18"/>
          <w:szCs w:val="18"/>
          <w:lang w:val="en-US"/>
        </w:rPr>
        <w:t>B. Barhate</w:t>
      </w:r>
      <w:r w:rsidRPr="00701369">
        <w:rPr>
          <w:sz w:val="18"/>
          <w:szCs w:val="18"/>
          <w:shd w:val="clear" w:color="auto" w:fill="FFFFFF"/>
          <w:lang w:val="en-US"/>
        </w:rPr>
        <w:t> and </w:t>
      </w:r>
      <w:hyperlink r:id="rId9" w:tooltip="Khalil M. Dirani" w:history="1">
        <w:r w:rsidRPr="00701369">
          <w:rPr>
            <w:rStyle w:val="af9"/>
            <w:rFonts w:cs="Times New Roman"/>
            <w:color w:val="auto"/>
            <w:sz w:val="18"/>
            <w:szCs w:val="18"/>
            <w:u w:val="none"/>
            <w:shd w:val="clear" w:color="auto" w:fill="FFFFFF"/>
            <w:lang w:val="en-US"/>
          </w:rPr>
          <w:t>K.M.</w:t>
        </w:r>
      </w:hyperlink>
      <w:r w:rsidRPr="00701369">
        <w:rPr>
          <w:sz w:val="18"/>
          <w:szCs w:val="18"/>
          <w:lang w:val="en-US"/>
        </w:rPr>
        <w:t xml:space="preserve"> Dirani</w:t>
      </w:r>
      <w:r w:rsidRPr="00701369">
        <w:rPr>
          <w:sz w:val="18"/>
          <w:szCs w:val="18"/>
          <w:shd w:val="clear" w:color="auto" w:fill="FFFFFF"/>
          <w:lang w:val="en-US"/>
        </w:rPr>
        <w:t xml:space="preserve"> // </w:t>
      </w:r>
      <w:hyperlink r:id="rId10" w:history="1">
        <w:r w:rsidRPr="00701369">
          <w:rPr>
            <w:rStyle w:val="af9"/>
            <w:rFonts w:cs="Times New Roman"/>
            <w:iCs/>
            <w:color w:val="auto"/>
            <w:sz w:val="18"/>
            <w:szCs w:val="18"/>
            <w:u w:val="none"/>
            <w:lang w:val="en-US"/>
          </w:rPr>
          <w:t>European Journal of Training and Development</w:t>
        </w:r>
      </w:hyperlink>
      <w:r w:rsidRPr="00701369">
        <w:rPr>
          <w:sz w:val="18"/>
          <w:szCs w:val="18"/>
          <w:shd w:val="clear" w:color="auto" w:fill="FFFFFF"/>
          <w:lang w:val="en-US"/>
        </w:rPr>
        <w:t>. – 2020. – Vol. 46, N 1/2. – P. 139-157.</w:t>
      </w:r>
    </w:p>
  </w:footnote>
  <w:footnote w:id="87">
    <w:p w:rsidR="003B5E16" w:rsidRPr="00701369" w:rsidRDefault="003B5E16" w:rsidP="001E3B73">
      <w:pPr>
        <w:rPr>
          <w:sz w:val="18"/>
          <w:szCs w:val="18"/>
          <w:lang w:val="en-US"/>
        </w:rPr>
      </w:pPr>
      <w:r w:rsidRPr="00701369">
        <w:rPr>
          <w:rStyle w:val="aff1"/>
          <w:sz w:val="18"/>
          <w:szCs w:val="18"/>
        </w:rPr>
        <w:footnoteRef/>
      </w:r>
      <w:r w:rsidRPr="00701369">
        <w:rPr>
          <w:sz w:val="18"/>
          <w:szCs w:val="18"/>
          <w:lang w:val="en-US"/>
        </w:rPr>
        <w:t xml:space="preserve"> Leslie B., Generation Z Perceptions of a Positive Workplace Environment / B. Leslie, C. Anderson, C. Bickham, J. Horman, A. Overly, C. Gentry, C. Callahan, J. King // Employee Responsibilities and Rights Journal. – 2021. – Vol. 33, N 3. – P. 171 - 187.</w:t>
      </w:r>
    </w:p>
  </w:footnote>
  <w:footnote w:id="88">
    <w:p w:rsidR="003B5E16" w:rsidRPr="00AF7375" w:rsidRDefault="003B5E16" w:rsidP="00AF7375">
      <w:pPr>
        <w:rPr>
          <w:sz w:val="18"/>
          <w:szCs w:val="18"/>
        </w:rPr>
      </w:pPr>
      <w:r w:rsidRPr="00AF7375">
        <w:rPr>
          <w:rStyle w:val="aff1"/>
          <w:sz w:val="18"/>
          <w:szCs w:val="18"/>
        </w:rPr>
        <w:footnoteRef/>
      </w:r>
      <w:r w:rsidRPr="00AF7375">
        <w:rPr>
          <w:sz w:val="18"/>
          <w:szCs w:val="18"/>
        </w:rPr>
        <w:t xml:space="preserve"> Петровская, Н. Е. Имманентные особенности модели маркетинга персонала для поколения Z // Вестник НГИЭИ.  – 2021.  – №10 (125). – С. 68–77. </w:t>
      </w:r>
    </w:p>
  </w:footnote>
  <w:footnote w:id="89">
    <w:p w:rsidR="003B5E16" w:rsidRPr="00D55F1C" w:rsidRDefault="003B5E16" w:rsidP="00897061">
      <w:pPr>
        <w:rPr>
          <w:sz w:val="18"/>
          <w:szCs w:val="18"/>
          <w:lang w:val="en-US"/>
        </w:rPr>
      </w:pPr>
      <w:r w:rsidRPr="00897061">
        <w:rPr>
          <w:sz w:val="18"/>
          <w:szCs w:val="18"/>
          <w:vertAlign w:val="superscript"/>
        </w:rPr>
        <w:footnoteRef/>
      </w:r>
      <w:r w:rsidRPr="00897061">
        <w:rPr>
          <w:sz w:val="18"/>
          <w:szCs w:val="18"/>
          <w:vertAlign w:val="superscript"/>
        </w:rPr>
        <w:t xml:space="preserve"> </w:t>
      </w:r>
      <w:r w:rsidRPr="00897061">
        <w:rPr>
          <w:sz w:val="18"/>
          <w:szCs w:val="18"/>
        </w:rPr>
        <w:t xml:space="preserve">Мифы о «поколении Z» / Н. В. Богачева, Е.  В. Сивак; Национальный исследовательский университет «Высшая школа экономики», Институт образования. — М.: НИУ ВШЭ, 2019. — 64 с. — 200 экз. — (Современная аналитика образования. </w:t>
      </w:r>
      <w:r w:rsidRPr="00D55F1C">
        <w:rPr>
          <w:sz w:val="18"/>
          <w:szCs w:val="18"/>
          <w:lang w:val="en-US"/>
        </w:rPr>
        <w:t>№1 (22)).</w:t>
      </w:r>
    </w:p>
  </w:footnote>
  <w:footnote w:id="90">
    <w:p w:rsidR="00BA0C84" w:rsidRPr="00520924" w:rsidRDefault="00BA0C84" w:rsidP="00BA0C84">
      <w:pPr>
        <w:rPr>
          <w:sz w:val="18"/>
          <w:szCs w:val="18"/>
          <w:lang w:val="en-US"/>
        </w:rPr>
      </w:pPr>
      <w:r w:rsidRPr="00520924">
        <w:rPr>
          <w:rStyle w:val="aff1"/>
          <w:sz w:val="18"/>
          <w:szCs w:val="18"/>
        </w:rPr>
        <w:footnoteRef/>
      </w:r>
      <w:r w:rsidRPr="00520924">
        <w:rPr>
          <w:sz w:val="18"/>
          <w:szCs w:val="18"/>
          <w:lang w:val="en-US"/>
        </w:rPr>
        <w:t xml:space="preserve"> Gabrielova, K. Here comes Generation Z: Millennials as managers / K. Gabrielova, A. A. Buchko // Business Horizons. – 2021. – Vol. 64, N 4 – P. 489-499.</w:t>
      </w:r>
    </w:p>
  </w:footnote>
  <w:footnote w:id="91">
    <w:p w:rsidR="00E74E7C" w:rsidRPr="00701369" w:rsidRDefault="00E74E7C" w:rsidP="00E74E7C">
      <w:pPr>
        <w:rPr>
          <w:sz w:val="18"/>
          <w:szCs w:val="18"/>
          <w:lang w:val="en-US"/>
        </w:rPr>
      </w:pPr>
      <w:r w:rsidRPr="00701369">
        <w:rPr>
          <w:rStyle w:val="aff1"/>
          <w:sz w:val="18"/>
          <w:szCs w:val="18"/>
        </w:rPr>
        <w:footnoteRef/>
      </w:r>
      <w:r w:rsidRPr="00701369">
        <w:rPr>
          <w:sz w:val="18"/>
          <w:szCs w:val="18"/>
          <w:lang w:val="en-US"/>
        </w:rPr>
        <w:t xml:space="preserve"> Mahmoud, A. B. “We aren't your reincarnation!” workplace motivation across X, Y and Z generations / A.B. Mahmoud, L. Fuxman, I. Mohr, W.D. Reisel and N. Grigoriou // International Journal of Manpower. – 2021 – Vol. 42, N 1 – P. 193-209.</w:t>
      </w:r>
    </w:p>
  </w:footnote>
  <w:footnote w:id="92">
    <w:p w:rsidR="003B5E16" w:rsidRPr="00523573" w:rsidRDefault="003B5E16" w:rsidP="00587323">
      <w:pPr>
        <w:rPr>
          <w:sz w:val="18"/>
          <w:szCs w:val="18"/>
        </w:rPr>
      </w:pPr>
      <w:r w:rsidRPr="00523573">
        <w:rPr>
          <w:rStyle w:val="aff1"/>
          <w:sz w:val="18"/>
          <w:szCs w:val="18"/>
        </w:rPr>
        <w:footnoteRef/>
      </w:r>
      <w:r w:rsidRPr="00523573">
        <w:rPr>
          <w:sz w:val="18"/>
          <w:szCs w:val="18"/>
        </w:rPr>
        <w:t xml:space="preserve"> Управление мотивацией: учеб. Пособие для студентов вузов / Ш. Ричи, П. Мартин; пер. с англ. [Е.</w:t>
      </w:r>
      <w:r w:rsidRPr="00523573">
        <w:rPr>
          <w:sz w:val="18"/>
          <w:szCs w:val="18"/>
        </w:rPr>
        <w:br/>
        <w:t>Э. Лалаян]; под ред. Е.А. Климова. – М.: ЮНИТИ-ДАНА, 2009. – 399 с. – (Серия «Зарубежный учебник»)</w:t>
      </w:r>
    </w:p>
  </w:footnote>
  <w:footnote w:id="93">
    <w:p w:rsidR="003B5E16" w:rsidRPr="00523573" w:rsidRDefault="003B5E16" w:rsidP="00587323">
      <w:pPr>
        <w:rPr>
          <w:sz w:val="18"/>
          <w:szCs w:val="18"/>
          <w:lang w:val="en-US"/>
        </w:rPr>
      </w:pPr>
      <w:r w:rsidRPr="00523573">
        <w:rPr>
          <w:rStyle w:val="aff1"/>
          <w:sz w:val="18"/>
          <w:szCs w:val="18"/>
        </w:rPr>
        <w:footnoteRef/>
      </w:r>
      <w:r w:rsidRPr="00523573">
        <w:rPr>
          <w:sz w:val="18"/>
          <w:szCs w:val="18"/>
          <w:lang w:val="en-US"/>
        </w:rPr>
        <w:t xml:space="preserve"> Gagné, M. The Multidimensional Work Motivation Scale: Validation evidence in seven languages and nine countries/ Marylène Gagné, Jacques Forest, Maarten Vansteenkiste, Laurence Crevier-Braud, Anja van den Broeck, Ann Kristin Aspeli, Jenny Bellerose, Charles Benabou, Emanuela Chemolli, Stefan Tomas Güntert, Hallgeir Halvari, Devani Laksmi Indiyastuti, Peter A. Johnson, Marianne Hauan Molstad, Mathias Naudin, Assane Ndao, Anja Hagen Olafsen, Patrice Roussel, Zheni Wang &amp; Cathrine Westbye // European Journal of Work and Organizational Psychology. – 2015. – Vol. 24, N 2. – P. 178-196</w:t>
      </w:r>
      <w:r>
        <w:rPr>
          <w:sz w:val="18"/>
          <w:szCs w:val="18"/>
          <w:lang w:val="en-US"/>
        </w:rPr>
        <w:t>.</w:t>
      </w:r>
    </w:p>
  </w:footnote>
  <w:footnote w:id="94">
    <w:p w:rsidR="003B5E16" w:rsidRPr="00587323" w:rsidRDefault="003B5E16" w:rsidP="00587323">
      <w:pPr>
        <w:rPr>
          <w:highlight w:val="yellow"/>
        </w:rPr>
      </w:pPr>
      <w:r w:rsidRPr="00523573">
        <w:rPr>
          <w:rStyle w:val="aff1"/>
          <w:sz w:val="18"/>
          <w:szCs w:val="18"/>
        </w:rPr>
        <w:footnoteRef/>
      </w:r>
      <w:r w:rsidRPr="00834977">
        <w:rPr>
          <w:sz w:val="18"/>
          <w:szCs w:val="18"/>
        </w:rPr>
        <w:t xml:space="preserve"> </w:t>
      </w:r>
      <w:r w:rsidRPr="00523573">
        <w:rPr>
          <w:sz w:val="18"/>
          <w:szCs w:val="18"/>
        </w:rPr>
        <w:t>Управление</w:t>
      </w:r>
      <w:r w:rsidRPr="00834977">
        <w:rPr>
          <w:sz w:val="18"/>
          <w:szCs w:val="18"/>
        </w:rPr>
        <w:t xml:space="preserve"> </w:t>
      </w:r>
      <w:r w:rsidRPr="00523573">
        <w:rPr>
          <w:sz w:val="18"/>
          <w:szCs w:val="18"/>
        </w:rPr>
        <w:t>мотивацией</w:t>
      </w:r>
      <w:r w:rsidRPr="00834977">
        <w:rPr>
          <w:sz w:val="18"/>
          <w:szCs w:val="18"/>
        </w:rPr>
        <w:t xml:space="preserve">: </w:t>
      </w:r>
      <w:r w:rsidRPr="00523573">
        <w:rPr>
          <w:sz w:val="18"/>
          <w:szCs w:val="18"/>
        </w:rPr>
        <w:t>учеб</w:t>
      </w:r>
      <w:r w:rsidRPr="00834977">
        <w:rPr>
          <w:sz w:val="18"/>
          <w:szCs w:val="18"/>
        </w:rPr>
        <w:t xml:space="preserve">. </w:t>
      </w:r>
      <w:r w:rsidRPr="00523573">
        <w:rPr>
          <w:sz w:val="18"/>
          <w:szCs w:val="18"/>
        </w:rPr>
        <w:t>Пособие</w:t>
      </w:r>
      <w:r w:rsidRPr="00834977">
        <w:rPr>
          <w:sz w:val="18"/>
          <w:szCs w:val="18"/>
        </w:rPr>
        <w:t xml:space="preserve"> </w:t>
      </w:r>
      <w:r w:rsidRPr="00523573">
        <w:rPr>
          <w:sz w:val="18"/>
          <w:szCs w:val="18"/>
        </w:rPr>
        <w:t>для</w:t>
      </w:r>
      <w:r w:rsidRPr="00834977">
        <w:rPr>
          <w:sz w:val="18"/>
          <w:szCs w:val="18"/>
        </w:rPr>
        <w:t xml:space="preserve"> </w:t>
      </w:r>
      <w:r w:rsidRPr="00523573">
        <w:rPr>
          <w:sz w:val="18"/>
          <w:szCs w:val="18"/>
        </w:rPr>
        <w:t>студентов</w:t>
      </w:r>
      <w:r w:rsidRPr="00834977">
        <w:rPr>
          <w:sz w:val="18"/>
          <w:szCs w:val="18"/>
        </w:rPr>
        <w:t xml:space="preserve"> </w:t>
      </w:r>
      <w:r w:rsidRPr="00523573">
        <w:rPr>
          <w:sz w:val="18"/>
          <w:szCs w:val="18"/>
        </w:rPr>
        <w:t>вузов</w:t>
      </w:r>
      <w:r w:rsidRPr="00834977">
        <w:rPr>
          <w:sz w:val="18"/>
          <w:szCs w:val="18"/>
        </w:rPr>
        <w:t xml:space="preserve"> / </w:t>
      </w:r>
      <w:r w:rsidRPr="00523573">
        <w:rPr>
          <w:sz w:val="18"/>
          <w:szCs w:val="18"/>
        </w:rPr>
        <w:t>Ш</w:t>
      </w:r>
      <w:r w:rsidRPr="00834977">
        <w:rPr>
          <w:sz w:val="18"/>
          <w:szCs w:val="18"/>
        </w:rPr>
        <w:t xml:space="preserve">. </w:t>
      </w:r>
      <w:r w:rsidRPr="00523573">
        <w:rPr>
          <w:sz w:val="18"/>
          <w:szCs w:val="18"/>
        </w:rPr>
        <w:t>Ричи</w:t>
      </w:r>
      <w:r w:rsidRPr="00834977">
        <w:rPr>
          <w:sz w:val="18"/>
          <w:szCs w:val="18"/>
        </w:rPr>
        <w:t xml:space="preserve">, </w:t>
      </w:r>
      <w:r w:rsidRPr="00523573">
        <w:rPr>
          <w:sz w:val="18"/>
          <w:szCs w:val="18"/>
        </w:rPr>
        <w:t>П</w:t>
      </w:r>
      <w:r w:rsidRPr="00834977">
        <w:rPr>
          <w:sz w:val="18"/>
          <w:szCs w:val="18"/>
        </w:rPr>
        <w:t xml:space="preserve">. </w:t>
      </w:r>
      <w:r w:rsidRPr="00523573">
        <w:rPr>
          <w:sz w:val="18"/>
          <w:szCs w:val="18"/>
        </w:rPr>
        <w:t>Мартин</w:t>
      </w:r>
      <w:r w:rsidRPr="00834977">
        <w:rPr>
          <w:sz w:val="18"/>
          <w:szCs w:val="18"/>
        </w:rPr>
        <w:t xml:space="preserve">; </w:t>
      </w:r>
      <w:r w:rsidRPr="00523573">
        <w:rPr>
          <w:sz w:val="18"/>
          <w:szCs w:val="18"/>
        </w:rPr>
        <w:t>пер</w:t>
      </w:r>
      <w:r w:rsidRPr="00834977">
        <w:rPr>
          <w:sz w:val="18"/>
          <w:szCs w:val="18"/>
        </w:rPr>
        <w:t xml:space="preserve">. </w:t>
      </w:r>
      <w:r w:rsidRPr="00523573">
        <w:rPr>
          <w:sz w:val="18"/>
          <w:szCs w:val="18"/>
        </w:rPr>
        <w:t>с</w:t>
      </w:r>
      <w:r w:rsidRPr="00834977">
        <w:rPr>
          <w:sz w:val="18"/>
          <w:szCs w:val="18"/>
        </w:rPr>
        <w:t xml:space="preserve"> </w:t>
      </w:r>
      <w:r w:rsidRPr="00523573">
        <w:rPr>
          <w:sz w:val="18"/>
          <w:szCs w:val="18"/>
        </w:rPr>
        <w:t>англ</w:t>
      </w:r>
      <w:r w:rsidRPr="00834977">
        <w:rPr>
          <w:sz w:val="18"/>
          <w:szCs w:val="18"/>
        </w:rPr>
        <w:t>. [</w:t>
      </w:r>
      <w:r w:rsidRPr="00523573">
        <w:rPr>
          <w:sz w:val="18"/>
          <w:szCs w:val="18"/>
        </w:rPr>
        <w:t>Е</w:t>
      </w:r>
      <w:r w:rsidRPr="00834977">
        <w:rPr>
          <w:sz w:val="18"/>
          <w:szCs w:val="18"/>
        </w:rPr>
        <w:t>.</w:t>
      </w:r>
      <w:r w:rsidRPr="00834977">
        <w:rPr>
          <w:sz w:val="18"/>
          <w:szCs w:val="18"/>
        </w:rPr>
        <w:br/>
      </w:r>
      <w:r w:rsidRPr="00523573">
        <w:rPr>
          <w:sz w:val="18"/>
          <w:szCs w:val="18"/>
        </w:rPr>
        <w:t>Э</w:t>
      </w:r>
      <w:r w:rsidRPr="00834977">
        <w:rPr>
          <w:sz w:val="18"/>
          <w:szCs w:val="18"/>
        </w:rPr>
        <w:t xml:space="preserve">. </w:t>
      </w:r>
      <w:r w:rsidRPr="00523573">
        <w:rPr>
          <w:sz w:val="18"/>
          <w:szCs w:val="18"/>
        </w:rPr>
        <w:t>Лалаян</w:t>
      </w:r>
      <w:r w:rsidRPr="00834977">
        <w:rPr>
          <w:sz w:val="18"/>
          <w:szCs w:val="18"/>
        </w:rPr>
        <w:t xml:space="preserve">]; </w:t>
      </w:r>
      <w:r w:rsidRPr="00523573">
        <w:rPr>
          <w:sz w:val="18"/>
          <w:szCs w:val="18"/>
        </w:rPr>
        <w:t>под</w:t>
      </w:r>
      <w:r w:rsidRPr="00834977">
        <w:rPr>
          <w:sz w:val="18"/>
          <w:szCs w:val="18"/>
        </w:rPr>
        <w:t xml:space="preserve"> </w:t>
      </w:r>
      <w:r w:rsidRPr="00523573">
        <w:rPr>
          <w:sz w:val="18"/>
          <w:szCs w:val="18"/>
        </w:rPr>
        <w:t>ред</w:t>
      </w:r>
      <w:r w:rsidRPr="00834977">
        <w:rPr>
          <w:sz w:val="18"/>
          <w:szCs w:val="18"/>
        </w:rPr>
        <w:t xml:space="preserve">. </w:t>
      </w:r>
      <w:r w:rsidRPr="00523573">
        <w:rPr>
          <w:sz w:val="18"/>
          <w:szCs w:val="18"/>
        </w:rPr>
        <w:t>Е</w:t>
      </w:r>
      <w:r w:rsidRPr="00834977">
        <w:rPr>
          <w:sz w:val="18"/>
          <w:szCs w:val="18"/>
        </w:rPr>
        <w:t>.</w:t>
      </w:r>
      <w:r w:rsidRPr="00523573">
        <w:rPr>
          <w:sz w:val="18"/>
          <w:szCs w:val="18"/>
        </w:rPr>
        <w:t>А</w:t>
      </w:r>
      <w:r w:rsidRPr="00834977">
        <w:rPr>
          <w:sz w:val="18"/>
          <w:szCs w:val="18"/>
        </w:rPr>
        <w:t xml:space="preserve">. </w:t>
      </w:r>
      <w:r w:rsidRPr="00523573">
        <w:rPr>
          <w:sz w:val="18"/>
          <w:szCs w:val="18"/>
        </w:rPr>
        <w:t>Климова. – М.: ЮНИТИ-ДАНА, 2009. – 399 с. – (Серия «Зарубежный учебник»)</w:t>
      </w:r>
    </w:p>
  </w:footnote>
  <w:footnote w:id="95">
    <w:p w:rsidR="003B5E16" w:rsidRPr="00523573" w:rsidRDefault="003B5E16" w:rsidP="00523573">
      <w:pPr>
        <w:rPr>
          <w:sz w:val="18"/>
          <w:szCs w:val="18"/>
          <w:lang w:val="en-US"/>
        </w:rPr>
      </w:pPr>
      <w:r w:rsidRPr="00357F3A">
        <w:rPr>
          <w:rStyle w:val="aff1"/>
          <w:sz w:val="18"/>
          <w:szCs w:val="18"/>
        </w:rPr>
        <w:footnoteRef/>
      </w:r>
      <w:r w:rsidRPr="00357F3A">
        <w:rPr>
          <w:sz w:val="18"/>
          <w:szCs w:val="18"/>
          <w:lang w:val="en-US"/>
        </w:rPr>
        <w:t xml:space="preserve"> </w:t>
      </w:r>
      <w:r w:rsidRPr="00523573">
        <w:rPr>
          <w:sz w:val="18"/>
          <w:szCs w:val="18"/>
          <w:lang w:val="en-US"/>
        </w:rPr>
        <w:t>Gagné, M. The Multidimensional Work Motivation Scale: Validation evidence in seven languages and nine countries/ Marylène Gagné, Jacques Forest, Maarten Vansteenkiste, Laurence Crevier-Braud, Anja van den Broeck, Ann Kristin Aspeli, Jenny Bellerose, Charles Benabou, Emanuela Chemolli, Stefan Tomas Güntert, Hallgeir Halvari, Devani Laksmi Indiyastuti, Peter A. Johnson, Marianne Hauan Molstad, Mathias Naudin, Assane Ndao, Anja Hagen Olafsen, Patrice Roussel, Zheni Wang &amp; Cathrine Westbye // European Journal of Work and Organizational Psychology. – 2015. – Vol. 24, N 2. – P. 178-196</w:t>
      </w:r>
      <w:r>
        <w:rPr>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904"/>
    <w:multiLevelType w:val="hybridMultilevel"/>
    <w:tmpl w:val="E07C9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7F26FA"/>
    <w:multiLevelType w:val="hybridMultilevel"/>
    <w:tmpl w:val="E52C4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1E6E61"/>
    <w:multiLevelType w:val="hybridMultilevel"/>
    <w:tmpl w:val="607CD70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9D8C735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276CB9"/>
    <w:multiLevelType w:val="hybridMultilevel"/>
    <w:tmpl w:val="7F566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771556"/>
    <w:multiLevelType w:val="hybridMultilevel"/>
    <w:tmpl w:val="5942C4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 w15:restartNumberingAfterBreak="0">
    <w:nsid w:val="109837BA"/>
    <w:multiLevelType w:val="hybridMultilevel"/>
    <w:tmpl w:val="C218873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5F231D"/>
    <w:multiLevelType w:val="hybridMultilevel"/>
    <w:tmpl w:val="88047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394576"/>
    <w:multiLevelType w:val="hybridMultilevel"/>
    <w:tmpl w:val="68CA8424"/>
    <w:lvl w:ilvl="0" w:tplc="D8FCD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365975"/>
    <w:multiLevelType w:val="hybridMultilevel"/>
    <w:tmpl w:val="2ADCA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5D0183"/>
    <w:multiLevelType w:val="hybridMultilevel"/>
    <w:tmpl w:val="4D2C0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D86854"/>
    <w:multiLevelType w:val="hybridMultilevel"/>
    <w:tmpl w:val="71D4538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047B68"/>
    <w:multiLevelType w:val="hybridMultilevel"/>
    <w:tmpl w:val="4A10B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C861F8"/>
    <w:multiLevelType w:val="hybridMultilevel"/>
    <w:tmpl w:val="3F5C34B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230CEB"/>
    <w:multiLevelType w:val="hybridMultilevel"/>
    <w:tmpl w:val="AC4ED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587C83"/>
    <w:multiLevelType w:val="hybridMultilevel"/>
    <w:tmpl w:val="FAE85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431C5D"/>
    <w:multiLevelType w:val="hybridMultilevel"/>
    <w:tmpl w:val="3DC2D05A"/>
    <w:lvl w:ilvl="0" w:tplc="B0542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082A62"/>
    <w:multiLevelType w:val="hybridMultilevel"/>
    <w:tmpl w:val="84A08336"/>
    <w:lvl w:ilvl="0" w:tplc="BD283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A1B0C29"/>
    <w:multiLevelType w:val="hybridMultilevel"/>
    <w:tmpl w:val="84F8B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B216EE"/>
    <w:multiLevelType w:val="hybridMultilevel"/>
    <w:tmpl w:val="4DCAC446"/>
    <w:lvl w:ilvl="0" w:tplc="406A99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CC597A"/>
    <w:multiLevelType w:val="hybridMultilevel"/>
    <w:tmpl w:val="06347B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EC5606"/>
    <w:multiLevelType w:val="hybridMultilevel"/>
    <w:tmpl w:val="C0CAC1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0706A3E"/>
    <w:multiLevelType w:val="hybridMultilevel"/>
    <w:tmpl w:val="12B879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1D56591"/>
    <w:multiLevelType w:val="multilevel"/>
    <w:tmpl w:val="95E0483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2D34AE"/>
    <w:multiLevelType w:val="hybridMultilevel"/>
    <w:tmpl w:val="7CD09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3E2212D"/>
    <w:multiLevelType w:val="hybridMultilevel"/>
    <w:tmpl w:val="F83A6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CC074A"/>
    <w:multiLevelType w:val="hybridMultilevel"/>
    <w:tmpl w:val="00401612"/>
    <w:lvl w:ilvl="0" w:tplc="DC927942">
      <w:start w:val="1"/>
      <w:numFmt w:val="decimal"/>
      <w:pStyle w:val="a"/>
      <w:lvlText w:val="Таблица %1."/>
      <w:lvlJc w:val="left"/>
      <w:pPr>
        <w:ind w:left="720"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1D1256"/>
    <w:multiLevelType w:val="hybridMultilevel"/>
    <w:tmpl w:val="F45AB5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820615C"/>
    <w:multiLevelType w:val="hybridMultilevel"/>
    <w:tmpl w:val="BB5A1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CA655F"/>
    <w:multiLevelType w:val="hybridMultilevel"/>
    <w:tmpl w:val="74CAD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9B63804"/>
    <w:multiLevelType w:val="hybridMultilevel"/>
    <w:tmpl w:val="51DAAB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3F0610F8"/>
    <w:multiLevelType w:val="hybridMultilevel"/>
    <w:tmpl w:val="057CDB30"/>
    <w:lvl w:ilvl="0" w:tplc="61628258">
      <w:start w:val="1"/>
      <w:numFmt w:val="decimal"/>
      <w:lvlText w:val="%1)"/>
      <w:lvlJc w:val="left"/>
      <w:pPr>
        <w:ind w:left="1089" w:hanging="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0AD5BF7"/>
    <w:multiLevelType w:val="hybridMultilevel"/>
    <w:tmpl w:val="C218873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1BD212F"/>
    <w:multiLevelType w:val="hybridMultilevel"/>
    <w:tmpl w:val="10DE656E"/>
    <w:lvl w:ilvl="0" w:tplc="9B128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29627D4"/>
    <w:multiLevelType w:val="hybridMultilevel"/>
    <w:tmpl w:val="5BC62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3305720"/>
    <w:multiLevelType w:val="hybridMultilevel"/>
    <w:tmpl w:val="6B227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33A535D"/>
    <w:multiLevelType w:val="hybridMultilevel"/>
    <w:tmpl w:val="13F60B50"/>
    <w:lvl w:ilvl="0" w:tplc="09D0E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9517126"/>
    <w:multiLevelType w:val="hybridMultilevel"/>
    <w:tmpl w:val="2240471C"/>
    <w:lvl w:ilvl="0" w:tplc="CB2AB62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1D5613"/>
    <w:multiLevelType w:val="hybridMultilevel"/>
    <w:tmpl w:val="CB421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C4D5B49"/>
    <w:multiLevelType w:val="hybridMultilevel"/>
    <w:tmpl w:val="91AAC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C9C44EC"/>
    <w:multiLevelType w:val="hybridMultilevel"/>
    <w:tmpl w:val="95F8F5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CE110D0"/>
    <w:multiLevelType w:val="hybridMultilevel"/>
    <w:tmpl w:val="0772E2A6"/>
    <w:lvl w:ilvl="0" w:tplc="DECA732E">
      <w:start w:val="1"/>
      <w:numFmt w:val="decimal"/>
      <w:pStyle w:val="a0"/>
      <w:lvlText w:val="Рис. %1."/>
      <w:lvlJc w:val="center"/>
      <w:pPr>
        <w:ind w:left="360" w:hanging="360"/>
      </w:pPr>
      <w:rPr>
        <w:rFonts w:ascii="Times New Roman" w:hAnsi="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F232859"/>
    <w:multiLevelType w:val="hybridMultilevel"/>
    <w:tmpl w:val="459274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10D1719"/>
    <w:multiLevelType w:val="hybridMultilevel"/>
    <w:tmpl w:val="98B0247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AB4F30"/>
    <w:multiLevelType w:val="hybridMultilevel"/>
    <w:tmpl w:val="434C0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7CF631A"/>
    <w:multiLevelType w:val="hybridMultilevel"/>
    <w:tmpl w:val="46EE7BBC"/>
    <w:lvl w:ilvl="0" w:tplc="BE427CA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588F3AE4"/>
    <w:multiLevelType w:val="multilevel"/>
    <w:tmpl w:val="10B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BAB7C30"/>
    <w:multiLevelType w:val="hybridMultilevel"/>
    <w:tmpl w:val="5F3E30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E3436A8"/>
    <w:multiLevelType w:val="multilevel"/>
    <w:tmpl w:val="1912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FCE2037"/>
    <w:multiLevelType w:val="hybridMultilevel"/>
    <w:tmpl w:val="8B744C3E"/>
    <w:lvl w:ilvl="0" w:tplc="EE32A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1320B46"/>
    <w:multiLevelType w:val="hybridMultilevel"/>
    <w:tmpl w:val="55005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13B72FC"/>
    <w:multiLevelType w:val="hybridMultilevel"/>
    <w:tmpl w:val="EE887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17C241C"/>
    <w:multiLevelType w:val="hybridMultilevel"/>
    <w:tmpl w:val="FE92E89E"/>
    <w:lvl w:ilvl="0" w:tplc="D422A238">
      <w:start w:val="1"/>
      <w:numFmt w:val="decimal"/>
      <w:pStyle w:val="a1"/>
      <w:lvlText w:val="Таблица %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C875E4"/>
    <w:multiLevelType w:val="hybridMultilevel"/>
    <w:tmpl w:val="A75283A4"/>
    <w:lvl w:ilvl="0" w:tplc="A15CF75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622619C5"/>
    <w:multiLevelType w:val="hybridMultilevel"/>
    <w:tmpl w:val="C6C64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BBC548D"/>
    <w:multiLevelType w:val="hybridMultilevel"/>
    <w:tmpl w:val="BC3868B8"/>
    <w:lvl w:ilvl="0" w:tplc="EE32A926">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EC71D25"/>
    <w:multiLevelType w:val="hybridMultilevel"/>
    <w:tmpl w:val="841A80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6FA4482A"/>
    <w:multiLevelType w:val="multilevel"/>
    <w:tmpl w:val="5186FAF0"/>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77A54B3C"/>
    <w:multiLevelType w:val="hybridMultilevel"/>
    <w:tmpl w:val="1A56A99A"/>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8" w15:restartNumberingAfterBreak="0">
    <w:nsid w:val="7FA37548"/>
    <w:multiLevelType w:val="hybridMultilevel"/>
    <w:tmpl w:val="5CAEE20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40"/>
  </w:num>
  <w:num w:numId="3">
    <w:abstractNumId w:val="51"/>
  </w:num>
  <w:num w:numId="4">
    <w:abstractNumId w:val="7"/>
  </w:num>
  <w:num w:numId="5">
    <w:abstractNumId w:val="46"/>
  </w:num>
  <w:num w:numId="6">
    <w:abstractNumId w:val="30"/>
  </w:num>
  <w:num w:numId="7">
    <w:abstractNumId w:val="19"/>
  </w:num>
  <w:num w:numId="8">
    <w:abstractNumId w:val="4"/>
  </w:num>
  <w:num w:numId="9">
    <w:abstractNumId w:val="15"/>
  </w:num>
  <w:num w:numId="10">
    <w:abstractNumId w:val="10"/>
  </w:num>
  <w:num w:numId="11">
    <w:abstractNumId w:val="12"/>
  </w:num>
  <w:num w:numId="12">
    <w:abstractNumId w:val="32"/>
  </w:num>
  <w:num w:numId="13">
    <w:abstractNumId w:val="36"/>
  </w:num>
  <w:num w:numId="14">
    <w:abstractNumId w:val="41"/>
  </w:num>
  <w:num w:numId="15">
    <w:abstractNumId w:val="0"/>
  </w:num>
  <w:num w:numId="16">
    <w:abstractNumId w:val="14"/>
  </w:num>
  <w:num w:numId="17">
    <w:abstractNumId w:val="3"/>
  </w:num>
  <w:num w:numId="18">
    <w:abstractNumId w:val="23"/>
  </w:num>
  <w:num w:numId="19">
    <w:abstractNumId w:val="16"/>
  </w:num>
  <w:num w:numId="20">
    <w:abstractNumId w:val="52"/>
  </w:num>
  <w:num w:numId="21">
    <w:abstractNumId w:val="17"/>
  </w:num>
  <w:num w:numId="22">
    <w:abstractNumId w:val="35"/>
  </w:num>
  <w:num w:numId="23">
    <w:abstractNumId w:val="39"/>
  </w:num>
  <w:num w:numId="24">
    <w:abstractNumId w:val="44"/>
  </w:num>
  <w:num w:numId="25">
    <w:abstractNumId w:val="18"/>
  </w:num>
  <w:num w:numId="26">
    <w:abstractNumId w:val="48"/>
  </w:num>
  <w:num w:numId="27">
    <w:abstractNumId w:val="5"/>
  </w:num>
  <w:num w:numId="28">
    <w:abstractNumId w:val="50"/>
  </w:num>
  <w:num w:numId="29">
    <w:abstractNumId w:val="58"/>
  </w:num>
  <w:num w:numId="30">
    <w:abstractNumId w:val="8"/>
  </w:num>
  <w:num w:numId="31">
    <w:abstractNumId w:val="49"/>
  </w:num>
  <w:num w:numId="32">
    <w:abstractNumId w:val="38"/>
  </w:num>
  <w:num w:numId="33">
    <w:abstractNumId w:val="2"/>
  </w:num>
  <w:num w:numId="34">
    <w:abstractNumId w:val="33"/>
  </w:num>
  <w:num w:numId="35">
    <w:abstractNumId w:val="42"/>
  </w:num>
  <w:num w:numId="36">
    <w:abstractNumId w:val="9"/>
  </w:num>
  <w:num w:numId="37">
    <w:abstractNumId w:val="26"/>
  </w:num>
  <w:num w:numId="38">
    <w:abstractNumId w:val="31"/>
  </w:num>
  <w:num w:numId="39">
    <w:abstractNumId w:val="1"/>
  </w:num>
  <w:num w:numId="40">
    <w:abstractNumId w:val="24"/>
  </w:num>
  <w:num w:numId="41">
    <w:abstractNumId w:val="13"/>
  </w:num>
  <w:num w:numId="42">
    <w:abstractNumId w:val="37"/>
  </w:num>
  <w:num w:numId="43">
    <w:abstractNumId w:val="43"/>
  </w:num>
  <w:num w:numId="44">
    <w:abstractNumId w:val="57"/>
  </w:num>
  <w:num w:numId="45">
    <w:abstractNumId w:val="56"/>
  </w:num>
  <w:num w:numId="46">
    <w:abstractNumId w:val="22"/>
  </w:num>
  <w:num w:numId="47">
    <w:abstractNumId w:val="54"/>
  </w:num>
  <w:num w:numId="48">
    <w:abstractNumId w:val="28"/>
  </w:num>
  <w:num w:numId="49">
    <w:abstractNumId w:val="29"/>
  </w:num>
  <w:num w:numId="50">
    <w:abstractNumId w:val="55"/>
  </w:num>
  <w:num w:numId="51">
    <w:abstractNumId w:val="34"/>
  </w:num>
  <w:num w:numId="52">
    <w:abstractNumId w:val="21"/>
  </w:num>
  <w:num w:numId="53">
    <w:abstractNumId w:val="20"/>
  </w:num>
  <w:num w:numId="54">
    <w:abstractNumId w:val="6"/>
  </w:num>
  <w:num w:numId="55">
    <w:abstractNumId w:val="53"/>
  </w:num>
  <w:num w:numId="56">
    <w:abstractNumId w:val="11"/>
  </w:num>
  <w:num w:numId="57">
    <w:abstractNumId w:val="27"/>
  </w:num>
  <w:num w:numId="58">
    <w:abstractNumId w:val="45"/>
  </w:num>
  <w:num w:numId="59">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FD"/>
    <w:rsid w:val="00004EBD"/>
    <w:rsid w:val="000058E2"/>
    <w:rsid w:val="0000646B"/>
    <w:rsid w:val="000110D7"/>
    <w:rsid w:val="00011F60"/>
    <w:rsid w:val="000124C9"/>
    <w:rsid w:val="00015F1C"/>
    <w:rsid w:val="00016E3A"/>
    <w:rsid w:val="00017F7E"/>
    <w:rsid w:val="00021470"/>
    <w:rsid w:val="00021F64"/>
    <w:rsid w:val="000220EA"/>
    <w:rsid w:val="00022CD7"/>
    <w:rsid w:val="00023214"/>
    <w:rsid w:val="00023846"/>
    <w:rsid w:val="00023D7C"/>
    <w:rsid w:val="000248BF"/>
    <w:rsid w:val="0002675B"/>
    <w:rsid w:val="000269AA"/>
    <w:rsid w:val="0002794F"/>
    <w:rsid w:val="00032381"/>
    <w:rsid w:val="000330CF"/>
    <w:rsid w:val="00033253"/>
    <w:rsid w:val="00033D8C"/>
    <w:rsid w:val="00037A1D"/>
    <w:rsid w:val="0004035B"/>
    <w:rsid w:val="00040AA5"/>
    <w:rsid w:val="00040CAE"/>
    <w:rsid w:val="00040DEF"/>
    <w:rsid w:val="00041859"/>
    <w:rsid w:val="00041D83"/>
    <w:rsid w:val="00041FF4"/>
    <w:rsid w:val="00042ADE"/>
    <w:rsid w:val="00043DA9"/>
    <w:rsid w:val="00044942"/>
    <w:rsid w:val="000459D6"/>
    <w:rsid w:val="00045C95"/>
    <w:rsid w:val="0004707B"/>
    <w:rsid w:val="00047F5B"/>
    <w:rsid w:val="00050F99"/>
    <w:rsid w:val="00051095"/>
    <w:rsid w:val="0005353D"/>
    <w:rsid w:val="00054335"/>
    <w:rsid w:val="00057455"/>
    <w:rsid w:val="0006210A"/>
    <w:rsid w:val="000621C2"/>
    <w:rsid w:val="00062496"/>
    <w:rsid w:val="0006417A"/>
    <w:rsid w:val="0006425D"/>
    <w:rsid w:val="00071D5A"/>
    <w:rsid w:val="00071E1F"/>
    <w:rsid w:val="000751B6"/>
    <w:rsid w:val="00077227"/>
    <w:rsid w:val="00081C14"/>
    <w:rsid w:val="00082238"/>
    <w:rsid w:val="00085394"/>
    <w:rsid w:val="00085C9A"/>
    <w:rsid w:val="00086342"/>
    <w:rsid w:val="0008687C"/>
    <w:rsid w:val="0008772E"/>
    <w:rsid w:val="0009182B"/>
    <w:rsid w:val="00091A19"/>
    <w:rsid w:val="00091A93"/>
    <w:rsid w:val="00091AD2"/>
    <w:rsid w:val="00091E0E"/>
    <w:rsid w:val="00094E3F"/>
    <w:rsid w:val="00095938"/>
    <w:rsid w:val="00096218"/>
    <w:rsid w:val="00097311"/>
    <w:rsid w:val="000A105F"/>
    <w:rsid w:val="000A21DE"/>
    <w:rsid w:val="000A2DEA"/>
    <w:rsid w:val="000A36B3"/>
    <w:rsid w:val="000A541A"/>
    <w:rsid w:val="000A5BE9"/>
    <w:rsid w:val="000A6246"/>
    <w:rsid w:val="000A6C8B"/>
    <w:rsid w:val="000A799F"/>
    <w:rsid w:val="000A7E39"/>
    <w:rsid w:val="000B047D"/>
    <w:rsid w:val="000B0BE1"/>
    <w:rsid w:val="000B16FC"/>
    <w:rsid w:val="000B1731"/>
    <w:rsid w:val="000B28B7"/>
    <w:rsid w:val="000B2DEB"/>
    <w:rsid w:val="000B2E14"/>
    <w:rsid w:val="000B3162"/>
    <w:rsid w:val="000B51F5"/>
    <w:rsid w:val="000B632E"/>
    <w:rsid w:val="000B74C5"/>
    <w:rsid w:val="000B7CBD"/>
    <w:rsid w:val="000C045C"/>
    <w:rsid w:val="000C10DB"/>
    <w:rsid w:val="000C1544"/>
    <w:rsid w:val="000C3FB6"/>
    <w:rsid w:val="000D0179"/>
    <w:rsid w:val="000D153C"/>
    <w:rsid w:val="000D2C5C"/>
    <w:rsid w:val="000D45E6"/>
    <w:rsid w:val="000D6214"/>
    <w:rsid w:val="000D7D6B"/>
    <w:rsid w:val="000E006D"/>
    <w:rsid w:val="000E1432"/>
    <w:rsid w:val="000E1EF9"/>
    <w:rsid w:val="000E23FA"/>
    <w:rsid w:val="000E41CA"/>
    <w:rsid w:val="000E4760"/>
    <w:rsid w:val="000E4A02"/>
    <w:rsid w:val="000E72F4"/>
    <w:rsid w:val="000E73B6"/>
    <w:rsid w:val="000E7C6A"/>
    <w:rsid w:val="000F1E8D"/>
    <w:rsid w:val="000F3192"/>
    <w:rsid w:val="000F519B"/>
    <w:rsid w:val="000F68E4"/>
    <w:rsid w:val="000F783D"/>
    <w:rsid w:val="00101EC2"/>
    <w:rsid w:val="0010365B"/>
    <w:rsid w:val="001043D2"/>
    <w:rsid w:val="00105767"/>
    <w:rsid w:val="001057DA"/>
    <w:rsid w:val="00106551"/>
    <w:rsid w:val="001068A1"/>
    <w:rsid w:val="0010777D"/>
    <w:rsid w:val="00107E08"/>
    <w:rsid w:val="00110674"/>
    <w:rsid w:val="00111D89"/>
    <w:rsid w:val="00113604"/>
    <w:rsid w:val="00113C53"/>
    <w:rsid w:val="00114C14"/>
    <w:rsid w:val="00114F19"/>
    <w:rsid w:val="00116514"/>
    <w:rsid w:val="001174B8"/>
    <w:rsid w:val="001215AF"/>
    <w:rsid w:val="001235FC"/>
    <w:rsid w:val="001240EB"/>
    <w:rsid w:val="001246B0"/>
    <w:rsid w:val="0012545F"/>
    <w:rsid w:val="0012565C"/>
    <w:rsid w:val="001304E2"/>
    <w:rsid w:val="0013061A"/>
    <w:rsid w:val="001309FD"/>
    <w:rsid w:val="001350F6"/>
    <w:rsid w:val="001414FD"/>
    <w:rsid w:val="0014246F"/>
    <w:rsid w:val="00142860"/>
    <w:rsid w:val="00145B65"/>
    <w:rsid w:val="00146807"/>
    <w:rsid w:val="00146C42"/>
    <w:rsid w:val="00147433"/>
    <w:rsid w:val="001501ED"/>
    <w:rsid w:val="001543A8"/>
    <w:rsid w:val="00154555"/>
    <w:rsid w:val="00154C62"/>
    <w:rsid w:val="00155365"/>
    <w:rsid w:val="0015728C"/>
    <w:rsid w:val="00157D71"/>
    <w:rsid w:val="00161010"/>
    <w:rsid w:val="0016188A"/>
    <w:rsid w:val="00163896"/>
    <w:rsid w:val="00165428"/>
    <w:rsid w:val="0016639D"/>
    <w:rsid w:val="00166E73"/>
    <w:rsid w:val="00167215"/>
    <w:rsid w:val="001672A5"/>
    <w:rsid w:val="00167588"/>
    <w:rsid w:val="00167C10"/>
    <w:rsid w:val="0017090C"/>
    <w:rsid w:val="00170E4F"/>
    <w:rsid w:val="00172B2B"/>
    <w:rsid w:val="00172F14"/>
    <w:rsid w:val="001735DB"/>
    <w:rsid w:val="00173AE8"/>
    <w:rsid w:val="00174002"/>
    <w:rsid w:val="0017445A"/>
    <w:rsid w:val="001757BB"/>
    <w:rsid w:val="00176106"/>
    <w:rsid w:val="001762A8"/>
    <w:rsid w:val="00177172"/>
    <w:rsid w:val="0017795B"/>
    <w:rsid w:val="00177AE0"/>
    <w:rsid w:val="00177E6E"/>
    <w:rsid w:val="00180020"/>
    <w:rsid w:val="001819A6"/>
    <w:rsid w:val="00181E17"/>
    <w:rsid w:val="001841F4"/>
    <w:rsid w:val="00185BC8"/>
    <w:rsid w:val="00186B32"/>
    <w:rsid w:val="00186B90"/>
    <w:rsid w:val="00191926"/>
    <w:rsid w:val="00193372"/>
    <w:rsid w:val="00194CD6"/>
    <w:rsid w:val="00195EB9"/>
    <w:rsid w:val="0019786A"/>
    <w:rsid w:val="00197C9C"/>
    <w:rsid w:val="001A0116"/>
    <w:rsid w:val="001A1031"/>
    <w:rsid w:val="001A144C"/>
    <w:rsid w:val="001A1670"/>
    <w:rsid w:val="001A32FE"/>
    <w:rsid w:val="001A366E"/>
    <w:rsid w:val="001A45DD"/>
    <w:rsid w:val="001A463B"/>
    <w:rsid w:val="001A477E"/>
    <w:rsid w:val="001A503A"/>
    <w:rsid w:val="001A52E3"/>
    <w:rsid w:val="001A7A10"/>
    <w:rsid w:val="001B20DF"/>
    <w:rsid w:val="001B41A0"/>
    <w:rsid w:val="001B6265"/>
    <w:rsid w:val="001B6CE0"/>
    <w:rsid w:val="001C0CC1"/>
    <w:rsid w:val="001C21B7"/>
    <w:rsid w:val="001C3226"/>
    <w:rsid w:val="001C3C93"/>
    <w:rsid w:val="001D0BD0"/>
    <w:rsid w:val="001D1416"/>
    <w:rsid w:val="001D159B"/>
    <w:rsid w:val="001D16E2"/>
    <w:rsid w:val="001D2C74"/>
    <w:rsid w:val="001E0156"/>
    <w:rsid w:val="001E0AB2"/>
    <w:rsid w:val="001E0ED6"/>
    <w:rsid w:val="001E0FB4"/>
    <w:rsid w:val="001E138B"/>
    <w:rsid w:val="001E2A4A"/>
    <w:rsid w:val="001E3B73"/>
    <w:rsid w:val="001E3C7B"/>
    <w:rsid w:val="001E4401"/>
    <w:rsid w:val="001E543E"/>
    <w:rsid w:val="001F1BD2"/>
    <w:rsid w:val="001F297F"/>
    <w:rsid w:val="001F299A"/>
    <w:rsid w:val="001F358D"/>
    <w:rsid w:val="001F36BC"/>
    <w:rsid w:val="001F3E3C"/>
    <w:rsid w:val="001F4FD0"/>
    <w:rsid w:val="001F5FF0"/>
    <w:rsid w:val="0020011F"/>
    <w:rsid w:val="002002FA"/>
    <w:rsid w:val="002003AE"/>
    <w:rsid w:val="00203640"/>
    <w:rsid w:val="00203A87"/>
    <w:rsid w:val="00204CB6"/>
    <w:rsid w:val="002058D6"/>
    <w:rsid w:val="00207826"/>
    <w:rsid w:val="00207D83"/>
    <w:rsid w:val="00210074"/>
    <w:rsid w:val="0021011C"/>
    <w:rsid w:val="0021030C"/>
    <w:rsid w:val="002128CD"/>
    <w:rsid w:val="00214B40"/>
    <w:rsid w:val="0021588B"/>
    <w:rsid w:val="00215F20"/>
    <w:rsid w:val="00216028"/>
    <w:rsid w:val="002173AF"/>
    <w:rsid w:val="0021745C"/>
    <w:rsid w:val="0021766D"/>
    <w:rsid w:val="0021794E"/>
    <w:rsid w:val="00217D74"/>
    <w:rsid w:val="002200BA"/>
    <w:rsid w:val="00220B50"/>
    <w:rsid w:val="00223517"/>
    <w:rsid w:val="0022363F"/>
    <w:rsid w:val="00223CF9"/>
    <w:rsid w:val="00223F62"/>
    <w:rsid w:val="0022558F"/>
    <w:rsid w:val="00225ADC"/>
    <w:rsid w:val="00225FB5"/>
    <w:rsid w:val="00226869"/>
    <w:rsid w:val="00231DDC"/>
    <w:rsid w:val="0023328C"/>
    <w:rsid w:val="002352FF"/>
    <w:rsid w:val="0023712D"/>
    <w:rsid w:val="0023734B"/>
    <w:rsid w:val="00237B3B"/>
    <w:rsid w:val="0024022B"/>
    <w:rsid w:val="002414C1"/>
    <w:rsid w:val="00241531"/>
    <w:rsid w:val="002416E5"/>
    <w:rsid w:val="00243944"/>
    <w:rsid w:val="00243BBD"/>
    <w:rsid w:val="0024530D"/>
    <w:rsid w:val="00245890"/>
    <w:rsid w:val="00246F05"/>
    <w:rsid w:val="002477A5"/>
    <w:rsid w:val="00247E8F"/>
    <w:rsid w:val="002527C1"/>
    <w:rsid w:val="00253509"/>
    <w:rsid w:val="00254A4D"/>
    <w:rsid w:val="002557A4"/>
    <w:rsid w:val="00256257"/>
    <w:rsid w:val="00256519"/>
    <w:rsid w:val="002565B3"/>
    <w:rsid w:val="00260083"/>
    <w:rsid w:val="0026454C"/>
    <w:rsid w:val="00264719"/>
    <w:rsid w:val="00266B6C"/>
    <w:rsid w:val="002677E3"/>
    <w:rsid w:val="00267973"/>
    <w:rsid w:val="00270DB2"/>
    <w:rsid w:val="002718DC"/>
    <w:rsid w:val="0027197D"/>
    <w:rsid w:val="0027204C"/>
    <w:rsid w:val="0027206D"/>
    <w:rsid w:val="0027230D"/>
    <w:rsid w:val="00273B85"/>
    <w:rsid w:val="00273CE8"/>
    <w:rsid w:val="00274997"/>
    <w:rsid w:val="00276615"/>
    <w:rsid w:val="0027766C"/>
    <w:rsid w:val="00280656"/>
    <w:rsid w:val="0028067B"/>
    <w:rsid w:val="00282CBC"/>
    <w:rsid w:val="002864D8"/>
    <w:rsid w:val="00286F60"/>
    <w:rsid w:val="00286F72"/>
    <w:rsid w:val="00287A8A"/>
    <w:rsid w:val="00290C99"/>
    <w:rsid w:val="002931F9"/>
    <w:rsid w:val="0029411E"/>
    <w:rsid w:val="002947B3"/>
    <w:rsid w:val="00296770"/>
    <w:rsid w:val="00296FC2"/>
    <w:rsid w:val="002A0686"/>
    <w:rsid w:val="002A0689"/>
    <w:rsid w:val="002A1D73"/>
    <w:rsid w:val="002A2C21"/>
    <w:rsid w:val="002A3771"/>
    <w:rsid w:val="002A5894"/>
    <w:rsid w:val="002A678D"/>
    <w:rsid w:val="002B0C6F"/>
    <w:rsid w:val="002B11F5"/>
    <w:rsid w:val="002B205F"/>
    <w:rsid w:val="002B4C6E"/>
    <w:rsid w:val="002B51EC"/>
    <w:rsid w:val="002B6C3B"/>
    <w:rsid w:val="002B73E3"/>
    <w:rsid w:val="002B772B"/>
    <w:rsid w:val="002B7C02"/>
    <w:rsid w:val="002C009B"/>
    <w:rsid w:val="002C0D92"/>
    <w:rsid w:val="002C1055"/>
    <w:rsid w:val="002C11F8"/>
    <w:rsid w:val="002C401F"/>
    <w:rsid w:val="002C40FF"/>
    <w:rsid w:val="002D089B"/>
    <w:rsid w:val="002D16AF"/>
    <w:rsid w:val="002D1B6C"/>
    <w:rsid w:val="002D2A97"/>
    <w:rsid w:val="002D33D9"/>
    <w:rsid w:val="002D41E3"/>
    <w:rsid w:val="002D4628"/>
    <w:rsid w:val="002D5725"/>
    <w:rsid w:val="002D6818"/>
    <w:rsid w:val="002E0025"/>
    <w:rsid w:val="002E0969"/>
    <w:rsid w:val="002E3C40"/>
    <w:rsid w:val="002E6A86"/>
    <w:rsid w:val="002E7964"/>
    <w:rsid w:val="002F09D1"/>
    <w:rsid w:val="002F0C54"/>
    <w:rsid w:val="002F1261"/>
    <w:rsid w:val="002F2103"/>
    <w:rsid w:val="002F2138"/>
    <w:rsid w:val="002F2893"/>
    <w:rsid w:val="002F2E70"/>
    <w:rsid w:val="002F3F78"/>
    <w:rsid w:val="002F5296"/>
    <w:rsid w:val="002F5ECF"/>
    <w:rsid w:val="002F628A"/>
    <w:rsid w:val="002F7674"/>
    <w:rsid w:val="00303C80"/>
    <w:rsid w:val="00303D2D"/>
    <w:rsid w:val="00305689"/>
    <w:rsid w:val="00305A2E"/>
    <w:rsid w:val="00310C66"/>
    <w:rsid w:val="00314015"/>
    <w:rsid w:val="003150F2"/>
    <w:rsid w:val="00315F9E"/>
    <w:rsid w:val="0031666B"/>
    <w:rsid w:val="00316C44"/>
    <w:rsid w:val="0031700F"/>
    <w:rsid w:val="00320318"/>
    <w:rsid w:val="00320DB5"/>
    <w:rsid w:val="003212D7"/>
    <w:rsid w:val="003218B0"/>
    <w:rsid w:val="00321B43"/>
    <w:rsid w:val="00323420"/>
    <w:rsid w:val="003244AD"/>
    <w:rsid w:val="003262BD"/>
    <w:rsid w:val="003265CA"/>
    <w:rsid w:val="00326EEB"/>
    <w:rsid w:val="003315A4"/>
    <w:rsid w:val="00332FE7"/>
    <w:rsid w:val="00334277"/>
    <w:rsid w:val="00336925"/>
    <w:rsid w:val="0033777F"/>
    <w:rsid w:val="00337B48"/>
    <w:rsid w:val="003411A0"/>
    <w:rsid w:val="00341289"/>
    <w:rsid w:val="00341F3B"/>
    <w:rsid w:val="00341F9A"/>
    <w:rsid w:val="00343105"/>
    <w:rsid w:val="0034335B"/>
    <w:rsid w:val="00343EB3"/>
    <w:rsid w:val="00344661"/>
    <w:rsid w:val="0034477F"/>
    <w:rsid w:val="0034491A"/>
    <w:rsid w:val="00344D11"/>
    <w:rsid w:val="00344FDE"/>
    <w:rsid w:val="00345619"/>
    <w:rsid w:val="003457C2"/>
    <w:rsid w:val="00345847"/>
    <w:rsid w:val="00345E9E"/>
    <w:rsid w:val="003461A0"/>
    <w:rsid w:val="0034733B"/>
    <w:rsid w:val="003529A9"/>
    <w:rsid w:val="003538FE"/>
    <w:rsid w:val="00354996"/>
    <w:rsid w:val="00354EDD"/>
    <w:rsid w:val="00355135"/>
    <w:rsid w:val="00355A2C"/>
    <w:rsid w:val="003567E0"/>
    <w:rsid w:val="00356B19"/>
    <w:rsid w:val="00357E5B"/>
    <w:rsid w:val="00357F3A"/>
    <w:rsid w:val="0036054D"/>
    <w:rsid w:val="00361BD8"/>
    <w:rsid w:val="00362CED"/>
    <w:rsid w:val="003630A2"/>
    <w:rsid w:val="00363143"/>
    <w:rsid w:val="00363B8D"/>
    <w:rsid w:val="00364C2E"/>
    <w:rsid w:val="003677A2"/>
    <w:rsid w:val="00367E07"/>
    <w:rsid w:val="003705C0"/>
    <w:rsid w:val="00370A5B"/>
    <w:rsid w:val="003713B9"/>
    <w:rsid w:val="00373997"/>
    <w:rsid w:val="003744CA"/>
    <w:rsid w:val="00375207"/>
    <w:rsid w:val="00375503"/>
    <w:rsid w:val="00375D8D"/>
    <w:rsid w:val="003769E5"/>
    <w:rsid w:val="00376A6D"/>
    <w:rsid w:val="00376BB4"/>
    <w:rsid w:val="00377051"/>
    <w:rsid w:val="00377BCE"/>
    <w:rsid w:val="00381E5A"/>
    <w:rsid w:val="00384B35"/>
    <w:rsid w:val="003864D5"/>
    <w:rsid w:val="00387C3D"/>
    <w:rsid w:val="00394406"/>
    <w:rsid w:val="00394A2D"/>
    <w:rsid w:val="00395DA6"/>
    <w:rsid w:val="00395E41"/>
    <w:rsid w:val="003967EE"/>
    <w:rsid w:val="00397755"/>
    <w:rsid w:val="003A195C"/>
    <w:rsid w:val="003A256F"/>
    <w:rsid w:val="003A2C9D"/>
    <w:rsid w:val="003A38D1"/>
    <w:rsid w:val="003A614E"/>
    <w:rsid w:val="003A6B7F"/>
    <w:rsid w:val="003A71EE"/>
    <w:rsid w:val="003B04FC"/>
    <w:rsid w:val="003B1ED4"/>
    <w:rsid w:val="003B3DCE"/>
    <w:rsid w:val="003B5955"/>
    <w:rsid w:val="003B5E16"/>
    <w:rsid w:val="003B639B"/>
    <w:rsid w:val="003B740D"/>
    <w:rsid w:val="003C0972"/>
    <w:rsid w:val="003C10BF"/>
    <w:rsid w:val="003C182C"/>
    <w:rsid w:val="003C2372"/>
    <w:rsid w:val="003C30AB"/>
    <w:rsid w:val="003C3289"/>
    <w:rsid w:val="003C419A"/>
    <w:rsid w:val="003C5E58"/>
    <w:rsid w:val="003C7B64"/>
    <w:rsid w:val="003D2EA2"/>
    <w:rsid w:val="003D442B"/>
    <w:rsid w:val="003D7678"/>
    <w:rsid w:val="003D7C44"/>
    <w:rsid w:val="003E0A23"/>
    <w:rsid w:val="003E133D"/>
    <w:rsid w:val="003E1388"/>
    <w:rsid w:val="003E202F"/>
    <w:rsid w:val="003E2514"/>
    <w:rsid w:val="003E496B"/>
    <w:rsid w:val="003E67B4"/>
    <w:rsid w:val="003F2826"/>
    <w:rsid w:val="003F288C"/>
    <w:rsid w:val="003F2F6B"/>
    <w:rsid w:val="003F39A9"/>
    <w:rsid w:val="003F4B48"/>
    <w:rsid w:val="003F52EE"/>
    <w:rsid w:val="003F628A"/>
    <w:rsid w:val="003F6411"/>
    <w:rsid w:val="003F6478"/>
    <w:rsid w:val="0040025F"/>
    <w:rsid w:val="004008D9"/>
    <w:rsid w:val="004016D7"/>
    <w:rsid w:val="004022E6"/>
    <w:rsid w:val="0041132F"/>
    <w:rsid w:val="00411662"/>
    <w:rsid w:val="004122FC"/>
    <w:rsid w:val="0041453F"/>
    <w:rsid w:val="004147BA"/>
    <w:rsid w:val="004160A3"/>
    <w:rsid w:val="0042057C"/>
    <w:rsid w:val="00422641"/>
    <w:rsid w:val="00422648"/>
    <w:rsid w:val="0042275F"/>
    <w:rsid w:val="00425635"/>
    <w:rsid w:val="004260EE"/>
    <w:rsid w:val="004269A3"/>
    <w:rsid w:val="00427867"/>
    <w:rsid w:val="00427EAD"/>
    <w:rsid w:val="00431DFE"/>
    <w:rsid w:val="00433A5F"/>
    <w:rsid w:val="0043496E"/>
    <w:rsid w:val="00435C60"/>
    <w:rsid w:val="00436143"/>
    <w:rsid w:val="00436C61"/>
    <w:rsid w:val="00440473"/>
    <w:rsid w:val="004404A6"/>
    <w:rsid w:val="004405FA"/>
    <w:rsid w:val="0044099D"/>
    <w:rsid w:val="00441B49"/>
    <w:rsid w:val="00442D23"/>
    <w:rsid w:val="004432D6"/>
    <w:rsid w:val="00443B89"/>
    <w:rsid w:val="00443ECE"/>
    <w:rsid w:val="004444CC"/>
    <w:rsid w:val="00444671"/>
    <w:rsid w:val="00446660"/>
    <w:rsid w:val="004467EA"/>
    <w:rsid w:val="00451098"/>
    <w:rsid w:val="00452ECD"/>
    <w:rsid w:val="00453CE2"/>
    <w:rsid w:val="004542DD"/>
    <w:rsid w:val="004620D2"/>
    <w:rsid w:val="004630D3"/>
    <w:rsid w:val="0046381B"/>
    <w:rsid w:val="0046464C"/>
    <w:rsid w:val="0046526B"/>
    <w:rsid w:val="004668E1"/>
    <w:rsid w:val="004704C0"/>
    <w:rsid w:val="00471BBE"/>
    <w:rsid w:val="0047272E"/>
    <w:rsid w:val="00473C21"/>
    <w:rsid w:val="00474845"/>
    <w:rsid w:val="00474A8B"/>
    <w:rsid w:val="00475C45"/>
    <w:rsid w:val="004767BC"/>
    <w:rsid w:val="0048120A"/>
    <w:rsid w:val="0048385D"/>
    <w:rsid w:val="00483AB3"/>
    <w:rsid w:val="00485565"/>
    <w:rsid w:val="0048557F"/>
    <w:rsid w:val="0048581A"/>
    <w:rsid w:val="0048684A"/>
    <w:rsid w:val="00486913"/>
    <w:rsid w:val="00486EB3"/>
    <w:rsid w:val="0048768F"/>
    <w:rsid w:val="00487EC2"/>
    <w:rsid w:val="004938F0"/>
    <w:rsid w:val="00493FFE"/>
    <w:rsid w:val="00494363"/>
    <w:rsid w:val="004947EB"/>
    <w:rsid w:val="00496483"/>
    <w:rsid w:val="004973D9"/>
    <w:rsid w:val="00497F0F"/>
    <w:rsid w:val="004A063F"/>
    <w:rsid w:val="004A11FF"/>
    <w:rsid w:val="004A3109"/>
    <w:rsid w:val="004A4581"/>
    <w:rsid w:val="004A46EF"/>
    <w:rsid w:val="004A4764"/>
    <w:rsid w:val="004A6A3C"/>
    <w:rsid w:val="004A6ADC"/>
    <w:rsid w:val="004A71DA"/>
    <w:rsid w:val="004B159E"/>
    <w:rsid w:val="004B17C9"/>
    <w:rsid w:val="004B69B4"/>
    <w:rsid w:val="004B7041"/>
    <w:rsid w:val="004C191D"/>
    <w:rsid w:val="004C1A8F"/>
    <w:rsid w:val="004C1C4B"/>
    <w:rsid w:val="004C44E9"/>
    <w:rsid w:val="004C5564"/>
    <w:rsid w:val="004C660F"/>
    <w:rsid w:val="004D0955"/>
    <w:rsid w:val="004D0E29"/>
    <w:rsid w:val="004D24D4"/>
    <w:rsid w:val="004D275F"/>
    <w:rsid w:val="004D2E2F"/>
    <w:rsid w:val="004D3E89"/>
    <w:rsid w:val="004D59D1"/>
    <w:rsid w:val="004D6124"/>
    <w:rsid w:val="004D690F"/>
    <w:rsid w:val="004E1712"/>
    <w:rsid w:val="004E1962"/>
    <w:rsid w:val="004E3065"/>
    <w:rsid w:val="004E3A15"/>
    <w:rsid w:val="004F0139"/>
    <w:rsid w:val="004F074A"/>
    <w:rsid w:val="004F12C5"/>
    <w:rsid w:val="004F211E"/>
    <w:rsid w:val="004F2448"/>
    <w:rsid w:val="004F2BCE"/>
    <w:rsid w:val="004F309A"/>
    <w:rsid w:val="004F43C1"/>
    <w:rsid w:val="004F5AF5"/>
    <w:rsid w:val="004F6AE3"/>
    <w:rsid w:val="005003A9"/>
    <w:rsid w:val="00502761"/>
    <w:rsid w:val="00502D55"/>
    <w:rsid w:val="00503950"/>
    <w:rsid w:val="0050397C"/>
    <w:rsid w:val="00503A58"/>
    <w:rsid w:val="0050542C"/>
    <w:rsid w:val="0051242C"/>
    <w:rsid w:val="00513AAE"/>
    <w:rsid w:val="0051489C"/>
    <w:rsid w:val="005208F5"/>
    <w:rsid w:val="00520924"/>
    <w:rsid w:val="00523573"/>
    <w:rsid w:val="0052531B"/>
    <w:rsid w:val="00525654"/>
    <w:rsid w:val="00526069"/>
    <w:rsid w:val="00526094"/>
    <w:rsid w:val="005274A2"/>
    <w:rsid w:val="005275B1"/>
    <w:rsid w:val="005313E5"/>
    <w:rsid w:val="0053140D"/>
    <w:rsid w:val="00534D4F"/>
    <w:rsid w:val="005351F2"/>
    <w:rsid w:val="0053569D"/>
    <w:rsid w:val="0053759A"/>
    <w:rsid w:val="00540CAD"/>
    <w:rsid w:val="005411C4"/>
    <w:rsid w:val="005416EE"/>
    <w:rsid w:val="00541BC6"/>
    <w:rsid w:val="00543503"/>
    <w:rsid w:val="00543D28"/>
    <w:rsid w:val="0054551F"/>
    <w:rsid w:val="0054716E"/>
    <w:rsid w:val="005471B8"/>
    <w:rsid w:val="00547D5D"/>
    <w:rsid w:val="00547F8A"/>
    <w:rsid w:val="005506BC"/>
    <w:rsid w:val="005506CB"/>
    <w:rsid w:val="0055111A"/>
    <w:rsid w:val="0055210B"/>
    <w:rsid w:val="005521BA"/>
    <w:rsid w:val="00552AE9"/>
    <w:rsid w:val="0055468D"/>
    <w:rsid w:val="00554DF3"/>
    <w:rsid w:val="005564AF"/>
    <w:rsid w:val="005574BE"/>
    <w:rsid w:val="005578C4"/>
    <w:rsid w:val="0056078C"/>
    <w:rsid w:val="00561C95"/>
    <w:rsid w:val="005637B6"/>
    <w:rsid w:val="00564AE4"/>
    <w:rsid w:val="00565831"/>
    <w:rsid w:val="00565DCD"/>
    <w:rsid w:val="005674EE"/>
    <w:rsid w:val="00571131"/>
    <w:rsid w:val="00571387"/>
    <w:rsid w:val="005715A6"/>
    <w:rsid w:val="00573AAC"/>
    <w:rsid w:val="00573F02"/>
    <w:rsid w:val="00574038"/>
    <w:rsid w:val="005805C2"/>
    <w:rsid w:val="00581DDB"/>
    <w:rsid w:val="005828DB"/>
    <w:rsid w:val="005839CA"/>
    <w:rsid w:val="00584BBD"/>
    <w:rsid w:val="00585F54"/>
    <w:rsid w:val="005867DC"/>
    <w:rsid w:val="00587323"/>
    <w:rsid w:val="005877D2"/>
    <w:rsid w:val="00587A07"/>
    <w:rsid w:val="0059054E"/>
    <w:rsid w:val="00590DB1"/>
    <w:rsid w:val="00591886"/>
    <w:rsid w:val="005929B4"/>
    <w:rsid w:val="00592B5F"/>
    <w:rsid w:val="00592F00"/>
    <w:rsid w:val="00593CA3"/>
    <w:rsid w:val="00595317"/>
    <w:rsid w:val="005953D9"/>
    <w:rsid w:val="005960A5"/>
    <w:rsid w:val="0059677C"/>
    <w:rsid w:val="0059739A"/>
    <w:rsid w:val="00597627"/>
    <w:rsid w:val="005A005B"/>
    <w:rsid w:val="005A0761"/>
    <w:rsid w:val="005A2717"/>
    <w:rsid w:val="005A2D14"/>
    <w:rsid w:val="005A3B86"/>
    <w:rsid w:val="005A4386"/>
    <w:rsid w:val="005A5040"/>
    <w:rsid w:val="005B34F1"/>
    <w:rsid w:val="005B453A"/>
    <w:rsid w:val="005B4C1B"/>
    <w:rsid w:val="005B606C"/>
    <w:rsid w:val="005B6317"/>
    <w:rsid w:val="005B7107"/>
    <w:rsid w:val="005B7F49"/>
    <w:rsid w:val="005C038C"/>
    <w:rsid w:val="005C2B40"/>
    <w:rsid w:val="005C33D0"/>
    <w:rsid w:val="005C4432"/>
    <w:rsid w:val="005C4B23"/>
    <w:rsid w:val="005C4EAE"/>
    <w:rsid w:val="005C52A5"/>
    <w:rsid w:val="005C5330"/>
    <w:rsid w:val="005C56F3"/>
    <w:rsid w:val="005C5E4A"/>
    <w:rsid w:val="005C6444"/>
    <w:rsid w:val="005C662B"/>
    <w:rsid w:val="005C71D1"/>
    <w:rsid w:val="005D0ECF"/>
    <w:rsid w:val="005D2889"/>
    <w:rsid w:val="005D4C3E"/>
    <w:rsid w:val="005D5C24"/>
    <w:rsid w:val="005D6D93"/>
    <w:rsid w:val="005D7223"/>
    <w:rsid w:val="005D7DBA"/>
    <w:rsid w:val="005E27AB"/>
    <w:rsid w:val="005E2AD8"/>
    <w:rsid w:val="005E37DF"/>
    <w:rsid w:val="005E3ECD"/>
    <w:rsid w:val="005E45CA"/>
    <w:rsid w:val="005E7C47"/>
    <w:rsid w:val="005F10C5"/>
    <w:rsid w:val="005F2144"/>
    <w:rsid w:val="005F3564"/>
    <w:rsid w:val="005F4344"/>
    <w:rsid w:val="005F44D8"/>
    <w:rsid w:val="005F4738"/>
    <w:rsid w:val="005F4B47"/>
    <w:rsid w:val="005F4EC2"/>
    <w:rsid w:val="005F5BA3"/>
    <w:rsid w:val="005F6DF7"/>
    <w:rsid w:val="0060114C"/>
    <w:rsid w:val="00601450"/>
    <w:rsid w:val="00601E7A"/>
    <w:rsid w:val="006033D6"/>
    <w:rsid w:val="00603E0C"/>
    <w:rsid w:val="00604042"/>
    <w:rsid w:val="00605D42"/>
    <w:rsid w:val="00610329"/>
    <w:rsid w:val="00610FD2"/>
    <w:rsid w:val="00611B1B"/>
    <w:rsid w:val="00612A81"/>
    <w:rsid w:val="0061312A"/>
    <w:rsid w:val="006137C9"/>
    <w:rsid w:val="00613C05"/>
    <w:rsid w:val="00613EA5"/>
    <w:rsid w:val="00613FCE"/>
    <w:rsid w:val="00614CF8"/>
    <w:rsid w:val="006209B9"/>
    <w:rsid w:val="00620ADE"/>
    <w:rsid w:val="00621882"/>
    <w:rsid w:val="006222B8"/>
    <w:rsid w:val="00622A52"/>
    <w:rsid w:val="00622BB1"/>
    <w:rsid w:val="00624F70"/>
    <w:rsid w:val="00625188"/>
    <w:rsid w:val="006253CF"/>
    <w:rsid w:val="006269AF"/>
    <w:rsid w:val="00627F93"/>
    <w:rsid w:val="00631A1F"/>
    <w:rsid w:val="006321E4"/>
    <w:rsid w:val="00634627"/>
    <w:rsid w:val="00635B6F"/>
    <w:rsid w:val="00635D5D"/>
    <w:rsid w:val="006364BC"/>
    <w:rsid w:val="00637A70"/>
    <w:rsid w:val="00640115"/>
    <w:rsid w:val="00640FC5"/>
    <w:rsid w:val="0064144D"/>
    <w:rsid w:val="006435BA"/>
    <w:rsid w:val="00643C14"/>
    <w:rsid w:val="00644CB6"/>
    <w:rsid w:val="0064500F"/>
    <w:rsid w:val="00645AE2"/>
    <w:rsid w:val="00646855"/>
    <w:rsid w:val="00647126"/>
    <w:rsid w:val="00647AEA"/>
    <w:rsid w:val="006504BE"/>
    <w:rsid w:val="006520FB"/>
    <w:rsid w:val="00652942"/>
    <w:rsid w:val="00653DF8"/>
    <w:rsid w:val="00654113"/>
    <w:rsid w:val="00655531"/>
    <w:rsid w:val="0065577E"/>
    <w:rsid w:val="0065676F"/>
    <w:rsid w:val="006571A1"/>
    <w:rsid w:val="006604F6"/>
    <w:rsid w:val="0066328A"/>
    <w:rsid w:val="00665FAE"/>
    <w:rsid w:val="006661D9"/>
    <w:rsid w:val="00667DBC"/>
    <w:rsid w:val="00672368"/>
    <w:rsid w:val="006735FF"/>
    <w:rsid w:val="00673A4E"/>
    <w:rsid w:val="006741F4"/>
    <w:rsid w:val="006758A4"/>
    <w:rsid w:val="006769C7"/>
    <w:rsid w:val="00676ACE"/>
    <w:rsid w:val="00677A77"/>
    <w:rsid w:val="00677BEA"/>
    <w:rsid w:val="00680C42"/>
    <w:rsid w:val="00684827"/>
    <w:rsid w:val="00684BE6"/>
    <w:rsid w:val="006860AA"/>
    <w:rsid w:val="00686183"/>
    <w:rsid w:val="00686628"/>
    <w:rsid w:val="00691A49"/>
    <w:rsid w:val="00693936"/>
    <w:rsid w:val="00693CB3"/>
    <w:rsid w:val="00693D7C"/>
    <w:rsid w:val="00693FF7"/>
    <w:rsid w:val="006941BA"/>
    <w:rsid w:val="006A011E"/>
    <w:rsid w:val="006A105F"/>
    <w:rsid w:val="006A123A"/>
    <w:rsid w:val="006A16CB"/>
    <w:rsid w:val="006A2200"/>
    <w:rsid w:val="006A32E0"/>
    <w:rsid w:val="006A3B9F"/>
    <w:rsid w:val="006A4003"/>
    <w:rsid w:val="006A4D68"/>
    <w:rsid w:val="006A6159"/>
    <w:rsid w:val="006A6C2D"/>
    <w:rsid w:val="006B1F84"/>
    <w:rsid w:val="006B41E3"/>
    <w:rsid w:val="006B49EB"/>
    <w:rsid w:val="006B7198"/>
    <w:rsid w:val="006C0AFD"/>
    <w:rsid w:val="006C0ED7"/>
    <w:rsid w:val="006C18B3"/>
    <w:rsid w:val="006C2C4A"/>
    <w:rsid w:val="006C41B5"/>
    <w:rsid w:val="006C54F6"/>
    <w:rsid w:val="006C7C53"/>
    <w:rsid w:val="006D165A"/>
    <w:rsid w:val="006D2A8F"/>
    <w:rsid w:val="006D334B"/>
    <w:rsid w:val="006D3D1D"/>
    <w:rsid w:val="006D46AB"/>
    <w:rsid w:val="006D4721"/>
    <w:rsid w:val="006D495C"/>
    <w:rsid w:val="006D4F12"/>
    <w:rsid w:val="006D5331"/>
    <w:rsid w:val="006D5DE2"/>
    <w:rsid w:val="006E31D0"/>
    <w:rsid w:val="006E65BE"/>
    <w:rsid w:val="006E7308"/>
    <w:rsid w:val="006E7FE7"/>
    <w:rsid w:val="006F1A40"/>
    <w:rsid w:val="006F214F"/>
    <w:rsid w:val="006F4877"/>
    <w:rsid w:val="006F521D"/>
    <w:rsid w:val="006F6F2C"/>
    <w:rsid w:val="006F7AB7"/>
    <w:rsid w:val="00701250"/>
    <w:rsid w:val="00701369"/>
    <w:rsid w:val="00701DB0"/>
    <w:rsid w:val="00702657"/>
    <w:rsid w:val="007045D8"/>
    <w:rsid w:val="00704771"/>
    <w:rsid w:val="00705CE8"/>
    <w:rsid w:val="00705D28"/>
    <w:rsid w:val="00705EC5"/>
    <w:rsid w:val="00706059"/>
    <w:rsid w:val="007063C9"/>
    <w:rsid w:val="0070657D"/>
    <w:rsid w:val="007068B4"/>
    <w:rsid w:val="0070735E"/>
    <w:rsid w:val="00711903"/>
    <w:rsid w:val="00711EB3"/>
    <w:rsid w:val="00712FF8"/>
    <w:rsid w:val="007137A4"/>
    <w:rsid w:val="00714756"/>
    <w:rsid w:val="007154F0"/>
    <w:rsid w:val="00715C33"/>
    <w:rsid w:val="007170DA"/>
    <w:rsid w:val="00717A77"/>
    <w:rsid w:val="0072062F"/>
    <w:rsid w:val="00721280"/>
    <w:rsid w:val="00722AAD"/>
    <w:rsid w:val="007231FD"/>
    <w:rsid w:val="00724857"/>
    <w:rsid w:val="00725A6F"/>
    <w:rsid w:val="0073046A"/>
    <w:rsid w:val="0073141E"/>
    <w:rsid w:val="00731DDD"/>
    <w:rsid w:val="007326E4"/>
    <w:rsid w:val="00733230"/>
    <w:rsid w:val="0073354D"/>
    <w:rsid w:val="0073356D"/>
    <w:rsid w:val="0073471E"/>
    <w:rsid w:val="00735046"/>
    <w:rsid w:val="00735642"/>
    <w:rsid w:val="0073581E"/>
    <w:rsid w:val="00736653"/>
    <w:rsid w:val="00736951"/>
    <w:rsid w:val="00737D60"/>
    <w:rsid w:val="00740FD3"/>
    <w:rsid w:val="0074119A"/>
    <w:rsid w:val="007415F5"/>
    <w:rsid w:val="007451DA"/>
    <w:rsid w:val="00745547"/>
    <w:rsid w:val="00745AB6"/>
    <w:rsid w:val="00745FE3"/>
    <w:rsid w:val="00746288"/>
    <w:rsid w:val="00746D52"/>
    <w:rsid w:val="00750F6F"/>
    <w:rsid w:val="00751FDE"/>
    <w:rsid w:val="007536B8"/>
    <w:rsid w:val="00753979"/>
    <w:rsid w:val="007550A7"/>
    <w:rsid w:val="0075628C"/>
    <w:rsid w:val="00760187"/>
    <w:rsid w:val="007603A3"/>
    <w:rsid w:val="007612CE"/>
    <w:rsid w:val="007653CB"/>
    <w:rsid w:val="00765C02"/>
    <w:rsid w:val="00767375"/>
    <w:rsid w:val="00767904"/>
    <w:rsid w:val="007722BD"/>
    <w:rsid w:val="00774D37"/>
    <w:rsid w:val="00776343"/>
    <w:rsid w:val="007774B8"/>
    <w:rsid w:val="0078066B"/>
    <w:rsid w:val="00781C77"/>
    <w:rsid w:val="0078474E"/>
    <w:rsid w:val="0078671E"/>
    <w:rsid w:val="00786C3B"/>
    <w:rsid w:val="00786D63"/>
    <w:rsid w:val="00787187"/>
    <w:rsid w:val="00787876"/>
    <w:rsid w:val="00790313"/>
    <w:rsid w:val="00790FB6"/>
    <w:rsid w:val="007912AB"/>
    <w:rsid w:val="00791820"/>
    <w:rsid w:val="00794042"/>
    <w:rsid w:val="00794CB6"/>
    <w:rsid w:val="0079532B"/>
    <w:rsid w:val="00796597"/>
    <w:rsid w:val="007A0495"/>
    <w:rsid w:val="007A07B9"/>
    <w:rsid w:val="007A0E72"/>
    <w:rsid w:val="007A4729"/>
    <w:rsid w:val="007B0170"/>
    <w:rsid w:val="007B1D1B"/>
    <w:rsid w:val="007B34FA"/>
    <w:rsid w:val="007B4F10"/>
    <w:rsid w:val="007B5BCC"/>
    <w:rsid w:val="007B5C80"/>
    <w:rsid w:val="007C052C"/>
    <w:rsid w:val="007C0788"/>
    <w:rsid w:val="007C15B7"/>
    <w:rsid w:val="007C18E9"/>
    <w:rsid w:val="007C1BB8"/>
    <w:rsid w:val="007C38E2"/>
    <w:rsid w:val="007C3C6C"/>
    <w:rsid w:val="007C6738"/>
    <w:rsid w:val="007D3805"/>
    <w:rsid w:val="007D73BA"/>
    <w:rsid w:val="007D77C4"/>
    <w:rsid w:val="007E086C"/>
    <w:rsid w:val="007E13C4"/>
    <w:rsid w:val="007E165A"/>
    <w:rsid w:val="007E2403"/>
    <w:rsid w:val="007E2A91"/>
    <w:rsid w:val="007E3D63"/>
    <w:rsid w:val="007E4587"/>
    <w:rsid w:val="007E62AB"/>
    <w:rsid w:val="007E6F74"/>
    <w:rsid w:val="007F06E7"/>
    <w:rsid w:val="007F18E8"/>
    <w:rsid w:val="007F1C17"/>
    <w:rsid w:val="007F2390"/>
    <w:rsid w:val="007F2C5A"/>
    <w:rsid w:val="007F2F2B"/>
    <w:rsid w:val="007F3B23"/>
    <w:rsid w:val="007F4A47"/>
    <w:rsid w:val="007F4E14"/>
    <w:rsid w:val="00802BAE"/>
    <w:rsid w:val="008036D6"/>
    <w:rsid w:val="00804203"/>
    <w:rsid w:val="00806B9D"/>
    <w:rsid w:val="00810069"/>
    <w:rsid w:val="0081495B"/>
    <w:rsid w:val="00814E67"/>
    <w:rsid w:val="00816A11"/>
    <w:rsid w:val="00820615"/>
    <w:rsid w:val="00820633"/>
    <w:rsid w:val="00822855"/>
    <w:rsid w:val="008239FF"/>
    <w:rsid w:val="00823B93"/>
    <w:rsid w:val="008257A0"/>
    <w:rsid w:val="00831305"/>
    <w:rsid w:val="008330E5"/>
    <w:rsid w:val="0083408D"/>
    <w:rsid w:val="00834977"/>
    <w:rsid w:val="0083514F"/>
    <w:rsid w:val="008364DD"/>
    <w:rsid w:val="00837720"/>
    <w:rsid w:val="00840BA4"/>
    <w:rsid w:val="00842052"/>
    <w:rsid w:val="00842EBC"/>
    <w:rsid w:val="00844A7C"/>
    <w:rsid w:val="00847008"/>
    <w:rsid w:val="00847BE1"/>
    <w:rsid w:val="00851750"/>
    <w:rsid w:val="00851907"/>
    <w:rsid w:val="00851D76"/>
    <w:rsid w:val="008529D0"/>
    <w:rsid w:val="008530F2"/>
    <w:rsid w:val="00853788"/>
    <w:rsid w:val="00853FD1"/>
    <w:rsid w:val="00855EFE"/>
    <w:rsid w:val="00856AEA"/>
    <w:rsid w:val="00857441"/>
    <w:rsid w:val="0085798B"/>
    <w:rsid w:val="008612B2"/>
    <w:rsid w:val="00861821"/>
    <w:rsid w:val="0086283A"/>
    <w:rsid w:val="00863A44"/>
    <w:rsid w:val="008667AA"/>
    <w:rsid w:val="00867F92"/>
    <w:rsid w:val="00870358"/>
    <w:rsid w:val="0087350E"/>
    <w:rsid w:val="0087356D"/>
    <w:rsid w:val="008743FC"/>
    <w:rsid w:val="00874AA1"/>
    <w:rsid w:val="00875007"/>
    <w:rsid w:val="00876C49"/>
    <w:rsid w:val="00877D4F"/>
    <w:rsid w:val="00877E68"/>
    <w:rsid w:val="00880D4A"/>
    <w:rsid w:val="00881699"/>
    <w:rsid w:val="00881EDA"/>
    <w:rsid w:val="0088229C"/>
    <w:rsid w:val="00882AE6"/>
    <w:rsid w:val="0088417C"/>
    <w:rsid w:val="008860A3"/>
    <w:rsid w:val="00890100"/>
    <w:rsid w:val="008906E1"/>
    <w:rsid w:val="00890DBF"/>
    <w:rsid w:val="0089109D"/>
    <w:rsid w:val="00892C20"/>
    <w:rsid w:val="00892DBA"/>
    <w:rsid w:val="00893648"/>
    <w:rsid w:val="00894918"/>
    <w:rsid w:val="00894989"/>
    <w:rsid w:val="00894EF8"/>
    <w:rsid w:val="00895FB3"/>
    <w:rsid w:val="0089703D"/>
    <w:rsid w:val="00897061"/>
    <w:rsid w:val="0089736E"/>
    <w:rsid w:val="0089751E"/>
    <w:rsid w:val="00897AD6"/>
    <w:rsid w:val="008A0875"/>
    <w:rsid w:val="008A19F4"/>
    <w:rsid w:val="008A3068"/>
    <w:rsid w:val="008A5845"/>
    <w:rsid w:val="008A68AD"/>
    <w:rsid w:val="008A6C03"/>
    <w:rsid w:val="008B051C"/>
    <w:rsid w:val="008B2CD4"/>
    <w:rsid w:val="008B3327"/>
    <w:rsid w:val="008B395E"/>
    <w:rsid w:val="008B3BBF"/>
    <w:rsid w:val="008B3D92"/>
    <w:rsid w:val="008B604B"/>
    <w:rsid w:val="008B6CF3"/>
    <w:rsid w:val="008C0579"/>
    <w:rsid w:val="008C0929"/>
    <w:rsid w:val="008C0EB9"/>
    <w:rsid w:val="008C2805"/>
    <w:rsid w:val="008C70E6"/>
    <w:rsid w:val="008C71F1"/>
    <w:rsid w:val="008D04E2"/>
    <w:rsid w:val="008D07EA"/>
    <w:rsid w:val="008D1B90"/>
    <w:rsid w:val="008D2819"/>
    <w:rsid w:val="008D3D71"/>
    <w:rsid w:val="008D6165"/>
    <w:rsid w:val="008D6DFD"/>
    <w:rsid w:val="008D750C"/>
    <w:rsid w:val="008D75DF"/>
    <w:rsid w:val="008D77A4"/>
    <w:rsid w:val="008E2953"/>
    <w:rsid w:val="008E3278"/>
    <w:rsid w:val="008E402E"/>
    <w:rsid w:val="008E553C"/>
    <w:rsid w:val="008E6CD1"/>
    <w:rsid w:val="008F13CA"/>
    <w:rsid w:val="008F17D9"/>
    <w:rsid w:val="008F33F7"/>
    <w:rsid w:val="008F38B5"/>
    <w:rsid w:val="008F44AF"/>
    <w:rsid w:val="008F550C"/>
    <w:rsid w:val="008F612B"/>
    <w:rsid w:val="008F6EB7"/>
    <w:rsid w:val="009027DD"/>
    <w:rsid w:val="009028CC"/>
    <w:rsid w:val="00903BB9"/>
    <w:rsid w:val="009047C0"/>
    <w:rsid w:val="00904A84"/>
    <w:rsid w:val="009074B9"/>
    <w:rsid w:val="00911B2C"/>
    <w:rsid w:val="00912151"/>
    <w:rsid w:val="009202EB"/>
    <w:rsid w:val="00921291"/>
    <w:rsid w:val="00921C65"/>
    <w:rsid w:val="00921C66"/>
    <w:rsid w:val="009236AB"/>
    <w:rsid w:val="00924FB4"/>
    <w:rsid w:val="009252A0"/>
    <w:rsid w:val="00926164"/>
    <w:rsid w:val="00931860"/>
    <w:rsid w:val="0093235D"/>
    <w:rsid w:val="00934A18"/>
    <w:rsid w:val="00935D55"/>
    <w:rsid w:val="00937167"/>
    <w:rsid w:val="00937969"/>
    <w:rsid w:val="00937BBF"/>
    <w:rsid w:val="00940C61"/>
    <w:rsid w:val="00941C2D"/>
    <w:rsid w:val="009423DE"/>
    <w:rsid w:val="0094284E"/>
    <w:rsid w:val="00942E59"/>
    <w:rsid w:val="009435DC"/>
    <w:rsid w:val="009436A7"/>
    <w:rsid w:val="00943980"/>
    <w:rsid w:val="009455EC"/>
    <w:rsid w:val="009469AB"/>
    <w:rsid w:val="00950832"/>
    <w:rsid w:val="00952258"/>
    <w:rsid w:val="00953C4C"/>
    <w:rsid w:val="0095420B"/>
    <w:rsid w:val="00955126"/>
    <w:rsid w:val="009608DB"/>
    <w:rsid w:val="00961262"/>
    <w:rsid w:val="0096188E"/>
    <w:rsid w:val="0096379B"/>
    <w:rsid w:val="00965298"/>
    <w:rsid w:val="0096545B"/>
    <w:rsid w:val="0096563F"/>
    <w:rsid w:val="00965767"/>
    <w:rsid w:val="009660E8"/>
    <w:rsid w:val="0096615D"/>
    <w:rsid w:val="009706AD"/>
    <w:rsid w:val="00970D0F"/>
    <w:rsid w:val="00970EC8"/>
    <w:rsid w:val="0097183B"/>
    <w:rsid w:val="009723C1"/>
    <w:rsid w:val="0097263C"/>
    <w:rsid w:val="009735DC"/>
    <w:rsid w:val="00974F31"/>
    <w:rsid w:val="00975297"/>
    <w:rsid w:val="0097609A"/>
    <w:rsid w:val="009775B9"/>
    <w:rsid w:val="00977B88"/>
    <w:rsid w:val="00980550"/>
    <w:rsid w:val="00982001"/>
    <w:rsid w:val="00982123"/>
    <w:rsid w:val="00985CC8"/>
    <w:rsid w:val="00985D6B"/>
    <w:rsid w:val="00986B9E"/>
    <w:rsid w:val="009871F3"/>
    <w:rsid w:val="00987BFB"/>
    <w:rsid w:val="00987CB5"/>
    <w:rsid w:val="00990033"/>
    <w:rsid w:val="009908BF"/>
    <w:rsid w:val="009909C1"/>
    <w:rsid w:val="00991A92"/>
    <w:rsid w:val="009928CC"/>
    <w:rsid w:val="00994BEE"/>
    <w:rsid w:val="00995977"/>
    <w:rsid w:val="0099603C"/>
    <w:rsid w:val="00996DB1"/>
    <w:rsid w:val="00996DDE"/>
    <w:rsid w:val="00996F18"/>
    <w:rsid w:val="00997C53"/>
    <w:rsid w:val="009A0CD1"/>
    <w:rsid w:val="009A14E2"/>
    <w:rsid w:val="009A4C3D"/>
    <w:rsid w:val="009A67DC"/>
    <w:rsid w:val="009B1833"/>
    <w:rsid w:val="009B21BC"/>
    <w:rsid w:val="009B3D8C"/>
    <w:rsid w:val="009B3F2F"/>
    <w:rsid w:val="009B4AF2"/>
    <w:rsid w:val="009B5A71"/>
    <w:rsid w:val="009B6709"/>
    <w:rsid w:val="009B70A4"/>
    <w:rsid w:val="009B79BE"/>
    <w:rsid w:val="009C0ADF"/>
    <w:rsid w:val="009C1A90"/>
    <w:rsid w:val="009C434D"/>
    <w:rsid w:val="009C482E"/>
    <w:rsid w:val="009C504C"/>
    <w:rsid w:val="009C53FA"/>
    <w:rsid w:val="009D0A43"/>
    <w:rsid w:val="009D0CB8"/>
    <w:rsid w:val="009D42D6"/>
    <w:rsid w:val="009D6590"/>
    <w:rsid w:val="009D6888"/>
    <w:rsid w:val="009D7ED6"/>
    <w:rsid w:val="009E150B"/>
    <w:rsid w:val="009E1549"/>
    <w:rsid w:val="009E16EE"/>
    <w:rsid w:val="009E1D86"/>
    <w:rsid w:val="009E3B59"/>
    <w:rsid w:val="009E40C1"/>
    <w:rsid w:val="009E58BD"/>
    <w:rsid w:val="009E5D8B"/>
    <w:rsid w:val="009E7833"/>
    <w:rsid w:val="009F00FC"/>
    <w:rsid w:val="009F0FEC"/>
    <w:rsid w:val="009F14FB"/>
    <w:rsid w:val="009F2333"/>
    <w:rsid w:val="009F2CA1"/>
    <w:rsid w:val="009F2F98"/>
    <w:rsid w:val="009F3BA7"/>
    <w:rsid w:val="009F3C57"/>
    <w:rsid w:val="009F4D23"/>
    <w:rsid w:val="009F57DE"/>
    <w:rsid w:val="009F60B4"/>
    <w:rsid w:val="009F65AD"/>
    <w:rsid w:val="009F6EDE"/>
    <w:rsid w:val="009F6EF3"/>
    <w:rsid w:val="00A00883"/>
    <w:rsid w:val="00A046F9"/>
    <w:rsid w:val="00A0523E"/>
    <w:rsid w:val="00A05675"/>
    <w:rsid w:val="00A065CB"/>
    <w:rsid w:val="00A102AC"/>
    <w:rsid w:val="00A10593"/>
    <w:rsid w:val="00A10A08"/>
    <w:rsid w:val="00A14705"/>
    <w:rsid w:val="00A14CDA"/>
    <w:rsid w:val="00A16007"/>
    <w:rsid w:val="00A166AF"/>
    <w:rsid w:val="00A16A5E"/>
    <w:rsid w:val="00A17281"/>
    <w:rsid w:val="00A174E9"/>
    <w:rsid w:val="00A20B94"/>
    <w:rsid w:val="00A245B8"/>
    <w:rsid w:val="00A2468F"/>
    <w:rsid w:val="00A24A7A"/>
    <w:rsid w:val="00A27417"/>
    <w:rsid w:val="00A30713"/>
    <w:rsid w:val="00A31F74"/>
    <w:rsid w:val="00A3227B"/>
    <w:rsid w:val="00A36560"/>
    <w:rsid w:val="00A3707F"/>
    <w:rsid w:val="00A413FC"/>
    <w:rsid w:val="00A41B12"/>
    <w:rsid w:val="00A41CEB"/>
    <w:rsid w:val="00A4401F"/>
    <w:rsid w:val="00A4468F"/>
    <w:rsid w:val="00A4499C"/>
    <w:rsid w:val="00A44E10"/>
    <w:rsid w:val="00A451F3"/>
    <w:rsid w:val="00A47C54"/>
    <w:rsid w:val="00A51918"/>
    <w:rsid w:val="00A52420"/>
    <w:rsid w:val="00A52BF9"/>
    <w:rsid w:val="00A52E2B"/>
    <w:rsid w:val="00A53E29"/>
    <w:rsid w:val="00A53E3E"/>
    <w:rsid w:val="00A53EF1"/>
    <w:rsid w:val="00A55E15"/>
    <w:rsid w:val="00A56EBD"/>
    <w:rsid w:val="00A5707C"/>
    <w:rsid w:val="00A574E5"/>
    <w:rsid w:val="00A57537"/>
    <w:rsid w:val="00A601DC"/>
    <w:rsid w:val="00A60340"/>
    <w:rsid w:val="00A60C11"/>
    <w:rsid w:val="00A60DBD"/>
    <w:rsid w:val="00A62A94"/>
    <w:rsid w:val="00A62CF7"/>
    <w:rsid w:val="00A62D0B"/>
    <w:rsid w:val="00A638E0"/>
    <w:rsid w:val="00A641B8"/>
    <w:rsid w:val="00A64286"/>
    <w:rsid w:val="00A64A9C"/>
    <w:rsid w:val="00A66A5F"/>
    <w:rsid w:val="00A66E63"/>
    <w:rsid w:val="00A6798B"/>
    <w:rsid w:val="00A67FDF"/>
    <w:rsid w:val="00A7041F"/>
    <w:rsid w:val="00A70FFA"/>
    <w:rsid w:val="00A724D7"/>
    <w:rsid w:val="00A72BCB"/>
    <w:rsid w:val="00A73424"/>
    <w:rsid w:val="00A73E5B"/>
    <w:rsid w:val="00A768E2"/>
    <w:rsid w:val="00A773DD"/>
    <w:rsid w:val="00A776E3"/>
    <w:rsid w:val="00A80622"/>
    <w:rsid w:val="00A80C5A"/>
    <w:rsid w:val="00A81253"/>
    <w:rsid w:val="00A84DE7"/>
    <w:rsid w:val="00A86A72"/>
    <w:rsid w:val="00A87787"/>
    <w:rsid w:val="00A87A7D"/>
    <w:rsid w:val="00A90109"/>
    <w:rsid w:val="00A908DD"/>
    <w:rsid w:val="00A91085"/>
    <w:rsid w:val="00A914B8"/>
    <w:rsid w:val="00A91723"/>
    <w:rsid w:val="00A91C03"/>
    <w:rsid w:val="00A91E27"/>
    <w:rsid w:val="00A93474"/>
    <w:rsid w:val="00A934EB"/>
    <w:rsid w:val="00A938BF"/>
    <w:rsid w:val="00A94532"/>
    <w:rsid w:val="00A947E4"/>
    <w:rsid w:val="00A94DAD"/>
    <w:rsid w:val="00A96EEE"/>
    <w:rsid w:val="00A97E75"/>
    <w:rsid w:val="00AA04AD"/>
    <w:rsid w:val="00AA2BF1"/>
    <w:rsid w:val="00AA3725"/>
    <w:rsid w:val="00AA37A6"/>
    <w:rsid w:val="00AA43B8"/>
    <w:rsid w:val="00AA4899"/>
    <w:rsid w:val="00AA6B77"/>
    <w:rsid w:val="00AB0720"/>
    <w:rsid w:val="00AB2CB4"/>
    <w:rsid w:val="00AB2E0C"/>
    <w:rsid w:val="00AB330F"/>
    <w:rsid w:val="00AB42A1"/>
    <w:rsid w:val="00AB442A"/>
    <w:rsid w:val="00AB67E3"/>
    <w:rsid w:val="00AB7832"/>
    <w:rsid w:val="00AB7F47"/>
    <w:rsid w:val="00AC00F4"/>
    <w:rsid w:val="00AC0E73"/>
    <w:rsid w:val="00AC1329"/>
    <w:rsid w:val="00AC190B"/>
    <w:rsid w:val="00AC194E"/>
    <w:rsid w:val="00AC2039"/>
    <w:rsid w:val="00AC32EB"/>
    <w:rsid w:val="00AC39A7"/>
    <w:rsid w:val="00AC3B5D"/>
    <w:rsid w:val="00AC4255"/>
    <w:rsid w:val="00AC4451"/>
    <w:rsid w:val="00AC4CB6"/>
    <w:rsid w:val="00AC5322"/>
    <w:rsid w:val="00AC5C97"/>
    <w:rsid w:val="00AC5F60"/>
    <w:rsid w:val="00AC60F7"/>
    <w:rsid w:val="00AC6F5B"/>
    <w:rsid w:val="00AC7E9A"/>
    <w:rsid w:val="00AD0BDC"/>
    <w:rsid w:val="00AD0CCB"/>
    <w:rsid w:val="00AD15D6"/>
    <w:rsid w:val="00AD1A73"/>
    <w:rsid w:val="00AD1E40"/>
    <w:rsid w:val="00AD2988"/>
    <w:rsid w:val="00AD2E87"/>
    <w:rsid w:val="00AD4EFF"/>
    <w:rsid w:val="00AD5041"/>
    <w:rsid w:val="00AD6B3D"/>
    <w:rsid w:val="00AD7C5C"/>
    <w:rsid w:val="00AD7D1F"/>
    <w:rsid w:val="00AE0B55"/>
    <w:rsid w:val="00AE295C"/>
    <w:rsid w:val="00AE7F3A"/>
    <w:rsid w:val="00AF122C"/>
    <w:rsid w:val="00AF13A6"/>
    <w:rsid w:val="00AF1809"/>
    <w:rsid w:val="00AF337F"/>
    <w:rsid w:val="00AF36E9"/>
    <w:rsid w:val="00AF4FC2"/>
    <w:rsid w:val="00AF50AC"/>
    <w:rsid w:val="00AF7375"/>
    <w:rsid w:val="00B00EC5"/>
    <w:rsid w:val="00B01F67"/>
    <w:rsid w:val="00B02239"/>
    <w:rsid w:val="00B03896"/>
    <w:rsid w:val="00B0481F"/>
    <w:rsid w:val="00B07341"/>
    <w:rsid w:val="00B07397"/>
    <w:rsid w:val="00B12C06"/>
    <w:rsid w:val="00B146AB"/>
    <w:rsid w:val="00B14932"/>
    <w:rsid w:val="00B16316"/>
    <w:rsid w:val="00B16775"/>
    <w:rsid w:val="00B172B3"/>
    <w:rsid w:val="00B2058D"/>
    <w:rsid w:val="00B2091E"/>
    <w:rsid w:val="00B26493"/>
    <w:rsid w:val="00B3074E"/>
    <w:rsid w:val="00B30ED2"/>
    <w:rsid w:val="00B3140A"/>
    <w:rsid w:val="00B3143D"/>
    <w:rsid w:val="00B32451"/>
    <w:rsid w:val="00B328C4"/>
    <w:rsid w:val="00B32F65"/>
    <w:rsid w:val="00B3315F"/>
    <w:rsid w:val="00B37009"/>
    <w:rsid w:val="00B37F82"/>
    <w:rsid w:val="00B402B8"/>
    <w:rsid w:val="00B413BD"/>
    <w:rsid w:val="00B41BBD"/>
    <w:rsid w:val="00B44293"/>
    <w:rsid w:val="00B4443D"/>
    <w:rsid w:val="00B46005"/>
    <w:rsid w:val="00B47A6F"/>
    <w:rsid w:val="00B47CF6"/>
    <w:rsid w:val="00B509BC"/>
    <w:rsid w:val="00B510FD"/>
    <w:rsid w:val="00B5118D"/>
    <w:rsid w:val="00B5187A"/>
    <w:rsid w:val="00B51AE3"/>
    <w:rsid w:val="00B528E9"/>
    <w:rsid w:val="00B53B7C"/>
    <w:rsid w:val="00B53D21"/>
    <w:rsid w:val="00B545A9"/>
    <w:rsid w:val="00B60C20"/>
    <w:rsid w:val="00B60C66"/>
    <w:rsid w:val="00B610B4"/>
    <w:rsid w:val="00B61380"/>
    <w:rsid w:val="00B62DCE"/>
    <w:rsid w:val="00B66023"/>
    <w:rsid w:val="00B66600"/>
    <w:rsid w:val="00B714FE"/>
    <w:rsid w:val="00B71843"/>
    <w:rsid w:val="00B73FD2"/>
    <w:rsid w:val="00B745C1"/>
    <w:rsid w:val="00B74761"/>
    <w:rsid w:val="00B75526"/>
    <w:rsid w:val="00B7734D"/>
    <w:rsid w:val="00B806F9"/>
    <w:rsid w:val="00B80BF0"/>
    <w:rsid w:val="00B80E17"/>
    <w:rsid w:val="00B821A3"/>
    <w:rsid w:val="00B82CBD"/>
    <w:rsid w:val="00B830A5"/>
    <w:rsid w:val="00B83A58"/>
    <w:rsid w:val="00B8531E"/>
    <w:rsid w:val="00B8631F"/>
    <w:rsid w:val="00B87245"/>
    <w:rsid w:val="00B90586"/>
    <w:rsid w:val="00B90FE6"/>
    <w:rsid w:val="00B91841"/>
    <w:rsid w:val="00B92F4E"/>
    <w:rsid w:val="00B93984"/>
    <w:rsid w:val="00B96DCC"/>
    <w:rsid w:val="00BA0C84"/>
    <w:rsid w:val="00BA0F54"/>
    <w:rsid w:val="00BA139D"/>
    <w:rsid w:val="00BA1796"/>
    <w:rsid w:val="00BA2219"/>
    <w:rsid w:val="00BA3F16"/>
    <w:rsid w:val="00BA4857"/>
    <w:rsid w:val="00BA6EC5"/>
    <w:rsid w:val="00BA76B2"/>
    <w:rsid w:val="00BB0734"/>
    <w:rsid w:val="00BB0959"/>
    <w:rsid w:val="00BB112A"/>
    <w:rsid w:val="00BB3C7D"/>
    <w:rsid w:val="00BB411E"/>
    <w:rsid w:val="00BB4415"/>
    <w:rsid w:val="00BB5180"/>
    <w:rsid w:val="00BC022F"/>
    <w:rsid w:val="00BC02BC"/>
    <w:rsid w:val="00BC1CAD"/>
    <w:rsid w:val="00BC2BE3"/>
    <w:rsid w:val="00BC373F"/>
    <w:rsid w:val="00BC6F4C"/>
    <w:rsid w:val="00BD0C5A"/>
    <w:rsid w:val="00BD1F6D"/>
    <w:rsid w:val="00BD3E86"/>
    <w:rsid w:val="00BD4682"/>
    <w:rsid w:val="00BD54FD"/>
    <w:rsid w:val="00BD59C7"/>
    <w:rsid w:val="00BE49B3"/>
    <w:rsid w:val="00BE5FCA"/>
    <w:rsid w:val="00BE6882"/>
    <w:rsid w:val="00BE7790"/>
    <w:rsid w:val="00BF1BB5"/>
    <w:rsid w:val="00BF1F3A"/>
    <w:rsid w:val="00BF37B4"/>
    <w:rsid w:val="00BF3837"/>
    <w:rsid w:val="00BF55D8"/>
    <w:rsid w:val="00BF5D03"/>
    <w:rsid w:val="00BF5DD6"/>
    <w:rsid w:val="00BF73C5"/>
    <w:rsid w:val="00BF7875"/>
    <w:rsid w:val="00C005F5"/>
    <w:rsid w:val="00C0150C"/>
    <w:rsid w:val="00C02F12"/>
    <w:rsid w:val="00C0372A"/>
    <w:rsid w:val="00C045CF"/>
    <w:rsid w:val="00C05301"/>
    <w:rsid w:val="00C05D3B"/>
    <w:rsid w:val="00C05E83"/>
    <w:rsid w:val="00C077E0"/>
    <w:rsid w:val="00C07BFA"/>
    <w:rsid w:val="00C10E00"/>
    <w:rsid w:val="00C12104"/>
    <w:rsid w:val="00C1238D"/>
    <w:rsid w:val="00C12D3E"/>
    <w:rsid w:val="00C130CF"/>
    <w:rsid w:val="00C14022"/>
    <w:rsid w:val="00C16434"/>
    <w:rsid w:val="00C16DF8"/>
    <w:rsid w:val="00C16EC9"/>
    <w:rsid w:val="00C173E5"/>
    <w:rsid w:val="00C21B82"/>
    <w:rsid w:val="00C22BAC"/>
    <w:rsid w:val="00C235EE"/>
    <w:rsid w:val="00C2681E"/>
    <w:rsid w:val="00C27ED6"/>
    <w:rsid w:val="00C30396"/>
    <w:rsid w:val="00C30B12"/>
    <w:rsid w:val="00C317FD"/>
    <w:rsid w:val="00C31BCD"/>
    <w:rsid w:val="00C320C1"/>
    <w:rsid w:val="00C32DA3"/>
    <w:rsid w:val="00C33216"/>
    <w:rsid w:val="00C35FDB"/>
    <w:rsid w:val="00C425BE"/>
    <w:rsid w:val="00C44483"/>
    <w:rsid w:val="00C45327"/>
    <w:rsid w:val="00C45C5C"/>
    <w:rsid w:val="00C46A9E"/>
    <w:rsid w:val="00C50E2B"/>
    <w:rsid w:val="00C52BE9"/>
    <w:rsid w:val="00C52BF9"/>
    <w:rsid w:val="00C53405"/>
    <w:rsid w:val="00C56349"/>
    <w:rsid w:val="00C57A08"/>
    <w:rsid w:val="00C57FC5"/>
    <w:rsid w:val="00C61604"/>
    <w:rsid w:val="00C619BE"/>
    <w:rsid w:val="00C61EAE"/>
    <w:rsid w:val="00C63877"/>
    <w:rsid w:val="00C63C45"/>
    <w:rsid w:val="00C63E37"/>
    <w:rsid w:val="00C64B07"/>
    <w:rsid w:val="00C64D06"/>
    <w:rsid w:val="00C65E49"/>
    <w:rsid w:val="00C66A9D"/>
    <w:rsid w:val="00C66D3E"/>
    <w:rsid w:val="00C675A0"/>
    <w:rsid w:val="00C73061"/>
    <w:rsid w:val="00C73A6B"/>
    <w:rsid w:val="00C76288"/>
    <w:rsid w:val="00C77242"/>
    <w:rsid w:val="00C800F3"/>
    <w:rsid w:val="00C80DB0"/>
    <w:rsid w:val="00C81BB7"/>
    <w:rsid w:val="00C81C20"/>
    <w:rsid w:val="00C82174"/>
    <w:rsid w:val="00C826B6"/>
    <w:rsid w:val="00C82CAD"/>
    <w:rsid w:val="00C83838"/>
    <w:rsid w:val="00C84783"/>
    <w:rsid w:val="00C84A88"/>
    <w:rsid w:val="00C84CF7"/>
    <w:rsid w:val="00C86640"/>
    <w:rsid w:val="00C8686F"/>
    <w:rsid w:val="00C868F6"/>
    <w:rsid w:val="00C87985"/>
    <w:rsid w:val="00C87BE6"/>
    <w:rsid w:val="00C921B7"/>
    <w:rsid w:val="00C92478"/>
    <w:rsid w:val="00C92877"/>
    <w:rsid w:val="00C93032"/>
    <w:rsid w:val="00C933E8"/>
    <w:rsid w:val="00C935AC"/>
    <w:rsid w:val="00C93BFA"/>
    <w:rsid w:val="00C93D4F"/>
    <w:rsid w:val="00C945E9"/>
    <w:rsid w:val="00C94893"/>
    <w:rsid w:val="00C95FED"/>
    <w:rsid w:val="00C96547"/>
    <w:rsid w:val="00C96F10"/>
    <w:rsid w:val="00CA03DA"/>
    <w:rsid w:val="00CA2236"/>
    <w:rsid w:val="00CA238D"/>
    <w:rsid w:val="00CA3E67"/>
    <w:rsid w:val="00CA4A65"/>
    <w:rsid w:val="00CA57D8"/>
    <w:rsid w:val="00CA65EB"/>
    <w:rsid w:val="00CA663C"/>
    <w:rsid w:val="00CA6A2C"/>
    <w:rsid w:val="00CA793A"/>
    <w:rsid w:val="00CB13F1"/>
    <w:rsid w:val="00CB1A4E"/>
    <w:rsid w:val="00CB3254"/>
    <w:rsid w:val="00CB3446"/>
    <w:rsid w:val="00CB5F6B"/>
    <w:rsid w:val="00CB671A"/>
    <w:rsid w:val="00CB6C09"/>
    <w:rsid w:val="00CB7243"/>
    <w:rsid w:val="00CC0B14"/>
    <w:rsid w:val="00CC2FF7"/>
    <w:rsid w:val="00CC3EB0"/>
    <w:rsid w:val="00CC47D6"/>
    <w:rsid w:val="00CC4A0C"/>
    <w:rsid w:val="00CC4FDD"/>
    <w:rsid w:val="00CC565B"/>
    <w:rsid w:val="00CC5FBA"/>
    <w:rsid w:val="00CC61A1"/>
    <w:rsid w:val="00CC6C40"/>
    <w:rsid w:val="00CC70EC"/>
    <w:rsid w:val="00CD1117"/>
    <w:rsid w:val="00CD2F79"/>
    <w:rsid w:val="00CD30A8"/>
    <w:rsid w:val="00CD30B7"/>
    <w:rsid w:val="00CD5084"/>
    <w:rsid w:val="00CD65C3"/>
    <w:rsid w:val="00CE2A68"/>
    <w:rsid w:val="00CE5004"/>
    <w:rsid w:val="00CE5965"/>
    <w:rsid w:val="00CF0B13"/>
    <w:rsid w:val="00CF0F5A"/>
    <w:rsid w:val="00CF122A"/>
    <w:rsid w:val="00CF21FF"/>
    <w:rsid w:val="00CF30CB"/>
    <w:rsid w:val="00CF36A2"/>
    <w:rsid w:val="00CF37E7"/>
    <w:rsid w:val="00CF407F"/>
    <w:rsid w:val="00CF51D5"/>
    <w:rsid w:val="00CF5BC6"/>
    <w:rsid w:val="00CF68DC"/>
    <w:rsid w:val="00CF7840"/>
    <w:rsid w:val="00D003FB"/>
    <w:rsid w:val="00D00A5C"/>
    <w:rsid w:val="00D01125"/>
    <w:rsid w:val="00D03717"/>
    <w:rsid w:val="00D03B78"/>
    <w:rsid w:val="00D0440C"/>
    <w:rsid w:val="00D0644C"/>
    <w:rsid w:val="00D074AD"/>
    <w:rsid w:val="00D1038A"/>
    <w:rsid w:val="00D10CE5"/>
    <w:rsid w:val="00D10F7A"/>
    <w:rsid w:val="00D11555"/>
    <w:rsid w:val="00D117AB"/>
    <w:rsid w:val="00D122C0"/>
    <w:rsid w:val="00D12E25"/>
    <w:rsid w:val="00D14038"/>
    <w:rsid w:val="00D16135"/>
    <w:rsid w:val="00D21174"/>
    <w:rsid w:val="00D212B4"/>
    <w:rsid w:val="00D21D5E"/>
    <w:rsid w:val="00D24C35"/>
    <w:rsid w:val="00D26E17"/>
    <w:rsid w:val="00D316C5"/>
    <w:rsid w:val="00D31A27"/>
    <w:rsid w:val="00D31F16"/>
    <w:rsid w:val="00D3344D"/>
    <w:rsid w:val="00D41372"/>
    <w:rsid w:val="00D41891"/>
    <w:rsid w:val="00D42CE8"/>
    <w:rsid w:val="00D43D0E"/>
    <w:rsid w:val="00D4467B"/>
    <w:rsid w:val="00D450D4"/>
    <w:rsid w:val="00D4591A"/>
    <w:rsid w:val="00D4689E"/>
    <w:rsid w:val="00D47161"/>
    <w:rsid w:val="00D50D5D"/>
    <w:rsid w:val="00D51B72"/>
    <w:rsid w:val="00D540C8"/>
    <w:rsid w:val="00D54A15"/>
    <w:rsid w:val="00D555C8"/>
    <w:rsid w:val="00D55F1C"/>
    <w:rsid w:val="00D56637"/>
    <w:rsid w:val="00D56B50"/>
    <w:rsid w:val="00D6011D"/>
    <w:rsid w:val="00D6033C"/>
    <w:rsid w:val="00D604BC"/>
    <w:rsid w:val="00D605C4"/>
    <w:rsid w:val="00D608EA"/>
    <w:rsid w:val="00D62531"/>
    <w:rsid w:val="00D639B8"/>
    <w:rsid w:val="00D64C73"/>
    <w:rsid w:val="00D67188"/>
    <w:rsid w:val="00D67346"/>
    <w:rsid w:val="00D712B2"/>
    <w:rsid w:val="00D71407"/>
    <w:rsid w:val="00D71B15"/>
    <w:rsid w:val="00D72E0A"/>
    <w:rsid w:val="00D741EF"/>
    <w:rsid w:val="00D74305"/>
    <w:rsid w:val="00D74BDC"/>
    <w:rsid w:val="00D76EB7"/>
    <w:rsid w:val="00D77BA0"/>
    <w:rsid w:val="00D80912"/>
    <w:rsid w:val="00D816DE"/>
    <w:rsid w:val="00D8187F"/>
    <w:rsid w:val="00D81A82"/>
    <w:rsid w:val="00D83796"/>
    <w:rsid w:val="00D847AE"/>
    <w:rsid w:val="00D84EF0"/>
    <w:rsid w:val="00D866BB"/>
    <w:rsid w:val="00D8691E"/>
    <w:rsid w:val="00D86A0E"/>
    <w:rsid w:val="00D87E25"/>
    <w:rsid w:val="00D91D05"/>
    <w:rsid w:val="00D948B3"/>
    <w:rsid w:val="00D94E6A"/>
    <w:rsid w:val="00D9507C"/>
    <w:rsid w:val="00D96164"/>
    <w:rsid w:val="00D9700C"/>
    <w:rsid w:val="00DA23B0"/>
    <w:rsid w:val="00DA3125"/>
    <w:rsid w:val="00DA4E89"/>
    <w:rsid w:val="00DA522E"/>
    <w:rsid w:val="00DA6179"/>
    <w:rsid w:val="00DA6901"/>
    <w:rsid w:val="00DA79D1"/>
    <w:rsid w:val="00DA7BF1"/>
    <w:rsid w:val="00DB23CE"/>
    <w:rsid w:val="00DB5045"/>
    <w:rsid w:val="00DB5F87"/>
    <w:rsid w:val="00DB628E"/>
    <w:rsid w:val="00DB7567"/>
    <w:rsid w:val="00DB7C8F"/>
    <w:rsid w:val="00DB7DEF"/>
    <w:rsid w:val="00DC09D3"/>
    <w:rsid w:val="00DC215D"/>
    <w:rsid w:val="00DC2988"/>
    <w:rsid w:val="00DC368F"/>
    <w:rsid w:val="00DC3A4F"/>
    <w:rsid w:val="00DC4DFC"/>
    <w:rsid w:val="00DC62CA"/>
    <w:rsid w:val="00DC636A"/>
    <w:rsid w:val="00DC6F62"/>
    <w:rsid w:val="00DC7AF4"/>
    <w:rsid w:val="00DD0B0F"/>
    <w:rsid w:val="00DD0FFE"/>
    <w:rsid w:val="00DD167C"/>
    <w:rsid w:val="00DD1D7A"/>
    <w:rsid w:val="00DD2472"/>
    <w:rsid w:val="00DD39D6"/>
    <w:rsid w:val="00DD4143"/>
    <w:rsid w:val="00DD495D"/>
    <w:rsid w:val="00DD4B92"/>
    <w:rsid w:val="00DD75CE"/>
    <w:rsid w:val="00DE11BF"/>
    <w:rsid w:val="00DE4C1E"/>
    <w:rsid w:val="00DE4CBD"/>
    <w:rsid w:val="00DE5E2A"/>
    <w:rsid w:val="00DE679F"/>
    <w:rsid w:val="00DE7003"/>
    <w:rsid w:val="00DE79AA"/>
    <w:rsid w:val="00DF0323"/>
    <w:rsid w:val="00DF26FD"/>
    <w:rsid w:val="00DF3B76"/>
    <w:rsid w:val="00DF6A17"/>
    <w:rsid w:val="00DF714D"/>
    <w:rsid w:val="00E00E18"/>
    <w:rsid w:val="00E00F9E"/>
    <w:rsid w:val="00E01714"/>
    <w:rsid w:val="00E03378"/>
    <w:rsid w:val="00E03932"/>
    <w:rsid w:val="00E041A0"/>
    <w:rsid w:val="00E05074"/>
    <w:rsid w:val="00E1109F"/>
    <w:rsid w:val="00E123F7"/>
    <w:rsid w:val="00E12B3F"/>
    <w:rsid w:val="00E148E9"/>
    <w:rsid w:val="00E14E89"/>
    <w:rsid w:val="00E1512E"/>
    <w:rsid w:val="00E15917"/>
    <w:rsid w:val="00E16870"/>
    <w:rsid w:val="00E220E2"/>
    <w:rsid w:val="00E22CAE"/>
    <w:rsid w:val="00E249C9"/>
    <w:rsid w:val="00E24BBA"/>
    <w:rsid w:val="00E27A70"/>
    <w:rsid w:val="00E27D79"/>
    <w:rsid w:val="00E30BDE"/>
    <w:rsid w:val="00E30D4E"/>
    <w:rsid w:val="00E31583"/>
    <w:rsid w:val="00E3185E"/>
    <w:rsid w:val="00E32144"/>
    <w:rsid w:val="00E32978"/>
    <w:rsid w:val="00E335D4"/>
    <w:rsid w:val="00E33F17"/>
    <w:rsid w:val="00E354E9"/>
    <w:rsid w:val="00E3694F"/>
    <w:rsid w:val="00E418DD"/>
    <w:rsid w:val="00E41ACA"/>
    <w:rsid w:val="00E437D3"/>
    <w:rsid w:val="00E444B5"/>
    <w:rsid w:val="00E44CBA"/>
    <w:rsid w:val="00E44D29"/>
    <w:rsid w:val="00E44E3D"/>
    <w:rsid w:val="00E47DB0"/>
    <w:rsid w:val="00E50370"/>
    <w:rsid w:val="00E514CE"/>
    <w:rsid w:val="00E51909"/>
    <w:rsid w:val="00E52E4D"/>
    <w:rsid w:val="00E536C4"/>
    <w:rsid w:val="00E54773"/>
    <w:rsid w:val="00E569FF"/>
    <w:rsid w:val="00E56AC7"/>
    <w:rsid w:val="00E56C51"/>
    <w:rsid w:val="00E600CC"/>
    <w:rsid w:val="00E60C5B"/>
    <w:rsid w:val="00E6113B"/>
    <w:rsid w:val="00E61B79"/>
    <w:rsid w:val="00E6316A"/>
    <w:rsid w:val="00E6370C"/>
    <w:rsid w:val="00E665F7"/>
    <w:rsid w:val="00E6781A"/>
    <w:rsid w:val="00E679A9"/>
    <w:rsid w:val="00E67B99"/>
    <w:rsid w:val="00E700DD"/>
    <w:rsid w:val="00E71C42"/>
    <w:rsid w:val="00E720D4"/>
    <w:rsid w:val="00E733EA"/>
    <w:rsid w:val="00E74594"/>
    <w:rsid w:val="00E74BFE"/>
    <w:rsid w:val="00E74E7C"/>
    <w:rsid w:val="00E753B7"/>
    <w:rsid w:val="00E76128"/>
    <w:rsid w:val="00E811FE"/>
    <w:rsid w:val="00E872AD"/>
    <w:rsid w:val="00E92358"/>
    <w:rsid w:val="00E92431"/>
    <w:rsid w:val="00E925BC"/>
    <w:rsid w:val="00E956B2"/>
    <w:rsid w:val="00E9674D"/>
    <w:rsid w:val="00E96B9A"/>
    <w:rsid w:val="00E97D9F"/>
    <w:rsid w:val="00EA01A9"/>
    <w:rsid w:val="00EA092A"/>
    <w:rsid w:val="00EA1F1B"/>
    <w:rsid w:val="00EA39BC"/>
    <w:rsid w:val="00EA3E8C"/>
    <w:rsid w:val="00EA5D8C"/>
    <w:rsid w:val="00EA62D4"/>
    <w:rsid w:val="00EA6ABB"/>
    <w:rsid w:val="00EA6B77"/>
    <w:rsid w:val="00EB0B76"/>
    <w:rsid w:val="00EB10BF"/>
    <w:rsid w:val="00EB1D4F"/>
    <w:rsid w:val="00EB521B"/>
    <w:rsid w:val="00EB5A60"/>
    <w:rsid w:val="00EB6D5B"/>
    <w:rsid w:val="00EB74F7"/>
    <w:rsid w:val="00EC2AE8"/>
    <w:rsid w:val="00EC3B40"/>
    <w:rsid w:val="00EC4643"/>
    <w:rsid w:val="00EC4EAD"/>
    <w:rsid w:val="00EC55A6"/>
    <w:rsid w:val="00EC656D"/>
    <w:rsid w:val="00EC7822"/>
    <w:rsid w:val="00ED0453"/>
    <w:rsid w:val="00ED062D"/>
    <w:rsid w:val="00ED1276"/>
    <w:rsid w:val="00ED1B96"/>
    <w:rsid w:val="00ED1F39"/>
    <w:rsid w:val="00ED2CDD"/>
    <w:rsid w:val="00ED3C65"/>
    <w:rsid w:val="00ED59E8"/>
    <w:rsid w:val="00ED5F02"/>
    <w:rsid w:val="00ED67B1"/>
    <w:rsid w:val="00ED6FD7"/>
    <w:rsid w:val="00ED709E"/>
    <w:rsid w:val="00ED74B6"/>
    <w:rsid w:val="00EE0151"/>
    <w:rsid w:val="00EE036C"/>
    <w:rsid w:val="00EE0494"/>
    <w:rsid w:val="00EE06F3"/>
    <w:rsid w:val="00EE07D5"/>
    <w:rsid w:val="00EE0FC7"/>
    <w:rsid w:val="00EE1118"/>
    <w:rsid w:val="00EE349B"/>
    <w:rsid w:val="00EE4980"/>
    <w:rsid w:val="00EE5724"/>
    <w:rsid w:val="00EE6023"/>
    <w:rsid w:val="00EE74BC"/>
    <w:rsid w:val="00EF29C6"/>
    <w:rsid w:val="00EF3FC6"/>
    <w:rsid w:val="00EF41EA"/>
    <w:rsid w:val="00EF4C56"/>
    <w:rsid w:val="00EF6E64"/>
    <w:rsid w:val="00EF6ED7"/>
    <w:rsid w:val="00EF724F"/>
    <w:rsid w:val="00F004B2"/>
    <w:rsid w:val="00F00C83"/>
    <w:rsid w:val="00F010CD"/>
    <w:rsid w:val="00F0215A"/>
    <w:rsid w:val="00F02639"/>
    <w:rsid w:val="00F031A0"/>
    <w:rsid w:val="00F04829"/>
    <w:rsid w:val="00F054B0"/>
    <w:rsid w:val="00F06909"/>
    <w:rsid w:val="00F070B3"/>
    <w:rsid w:val="00F10F24"/>
    <w:rsid w:val="00F174BC"/>
    <w:rsid w:val="00F17519"/>
    <w:rsid w:val="00F21ABF"/>
    <w:rsid w:val="00F22A23"/>
    <w:rsid w:val="00F2344D"/>
    <w:rsid w:val="00F25171"/>
    <w:rsid w:val="00F260F1"/>
    <w:rsid w:val="00F26B46"/>
    <w:rsid w:val="00F30097"/>
    <w:rsid w:val="00F30A33"/>
    <w:rsid w:val="00F31502"/>
    <w:rsid w:val="00F32B88"/>
    <w:rsid w:val="00F33160"/>
    <w:rsid w:val="00F334D1"/>
    <w:rsid w:val="00F35A08"/>
    <w:rsid w:val="00F35AFA"/>
    <w:rsid w:val="00F36B25"/>
    <w:rsid w:val="00F3797C"/>
    <w:rsid w:val="00F4036A"/>
    <w:rsid w:val="00F41CC1"/>
    <w:rsid w:val="00F42C61"/>
    <w:rsid w:val="00F42CDE"/>
    <w:rsid w:val="00F43186"/>
    <w:rsid w:val="00F50D8D"/>
    <w:rsid w:val="00F52682"/>
    <w:rsid w:val="00F52B95"/>
    <w:rsid w:val="00F53C92"/>
    <w:rsid w:val="00F57002"/>
    <w:rsid w:val="00F574D6"/>
    <w:rsid w:val="00F6020D"/>
    <w:rsid w:val="00F60E09"/>
    <w:rsid w:val="00F612C1"/>
    <w:rsid w:val="00F62EBF"/>
    <w:rsid w:val="00F72641"/>
    <w:rsid w:val="00F72D95"/>
    <w:rsid w:val="00F72E2B"/>
    <w:rsid w:val="00F73FC7"/>
    <w:rsid w:val="00F74E57"/>
    <w:rsid w:val="00F74F14"/>
    <w:rsid w:val="00F803B6"/>
    <w:rsid w:val="00F81D53"/>
    <w:rsid w:val="00F82BE3"/>
    <w:rsid w:val="00F863A0"/>
    <w:rsid w:val="00F87F82"/>
    <w:rsid w:val="00F90A14"/>
    <w:rsid w:val="00F90F54"/>
    <w:rsid w:val="00F92D6F"/>
    <w:rsid w:val="00F934F9"/>
    <w:rsid w:val="00F937AE"/>
    <w:rsid w:val="00F93CA3"/>
    <w:rsid w:val="00F940AC"/>
    <w:rsid w:val="00F94730"/>
    <w:rsid w:val="00F94D17"/>
    <w:rsid w:val="00F9530B"/>
    <w:rsid w:val="00F9677D"/>
    <w:rsid w:val="00F97869"/>
    <w:rsid w:val="00FA1A38"/>
    <w:rsid w:val="00FA2FBC"/>
    <w:rsid w:val="00FA3121"/>
    <w:rsid w:val="00FA5AB3"/>
    <w:rsid w:val="00FA7ACD"/>
    <w:rsid w:val="00FB08ED"/>
    <w:rsid w:val="00FB1433"/>
    <w:rsid w:val="00FB1806"/>
    <w:rsid w:val="00FB2776"/>
    <w:rsid w:val="00FB31E4"/>
    <w:rsid w:val="00FB513C"/>
    <w:rsid w:val="00FC1F62"/>
    <w:rsid w:val="00FC219C"/>
    <w:rsid w:val="00FC3DB1"/>
    <w:rsid w:val="00FC5642"/>
    <w:rsid w:val="00FC656D"/>
    <w:rsid w:val="00FC74ED"/>
    <w:rsid w:val="00FD0BB8"/>
    <w:rsid w:val="00FD150B"/>
    <w:rsid w:val="00FD157A"/>
    <w:rsid w:val="00FD1B71"/>
    <w:rsid w:val="00FD35A3"/>
    <w:rsid w:val="00FD543D"/>
    <w:rsid w:val="00FD6421"/>
    <w:rsid w:val="00FD7AC3"/>
    <w:rsid w:val="00FD7B3E"/>
    <w:rsid w:val="00FE08C8"/>
    <w:rsid w:val="00FE14EF"/>
    <w:rsid w:val="00FE3274"/>
    <w:rsid w:val="00FE41F7"/>
    <w:rsid w:val="00FE4B78"/>
    <w:rsid w:val="00FE6670"/>
    <w:rsid w:val="00FE763F"/>
    <w:rsid w:val="00FF2A00"/>
    <w:rsid w:val="00FF446C"/>
    <w:rsid w:val="00FF572C"/>
    <w:rsid w:val="00FF5F0D"/>
    <w:rsid w:val="00FF63C4"/>
    <w:rsid w:val="00FF71E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8990B"/>
  <w15:docId w15:val="{0DCFFF05-2553-40B6-BD96-927F76DD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520FB"/>
    <w:pPr>
      <w:spacing w:after="0" w:line="360" w:lineRule="auto"/>
      <w:ind w:firstLine="709"/>
      <w:jc w:val="both"/>
    </w:pPr>
    <w:rPr>
      <w:rFonts w:ascii="Times New Roman" w:hAnsi="Times New Roman"/>
      <w:sz w:val="24"/>
    </w:rPr>
  </w:style>
  <w:style w:type="paragraph" w:styleId="1">
    <w:name w:val="heading 1"/>
    <w:basedOn w:val="a3"/>
    <w:next w:val="a2"/>
    <w:link w:val="10"/>
    <w:uiPriority w:val="9"/>
    <w:qFormat/>
    <w:rsid w:val="00985CC8"/>
    <w:pPr>
      <w:keepNext/>
      <w:keepLines/>
      <w:pageBreakBefore/>
      <w:outlineLvl w:val="0"/>
    </w:pPr>
    <w:rPr>
      <w:rFonts w:eastAsiaTheme="majorEastAsia" w:cstheme="majorBidi"/>
      <w:b/>
      <w:bCs/>
      <w:caps/>
      <w:color w:val="000000" w:themeColor="text1"/>
      <w:sz w:val="28"/>
      <w:szCs w:val="28"/>
    </w:rPr>
  </w:style>
  <w:style w:type="paragraph" w:styleId="2">
    <w:name w:val="heading 2"/>
    <w:basedOn w:val="a3"/>
    <w:next w:val="a2"/>
    <w:link w:val="20"/>
    <w:uiPriority w:val="9"/>
    <w:unhideWhenUsed/>
    <w:qFormat/>
    <w:rsid w:val="00985CC8"/>
    <w:pPr>
      <w:keepNext/>
      <w:keepLines/>
      <w:spacing w:before="200"/>
      <w:outlineLvl w:val="1"/>
    </w:pPr>
    <w:rPr>
      <w:rFonts w:eastAsiaTheme="majorEastAsia" w:cstheme="majorBidi"/>
      <w:b/>
      <w:bCs/>
      <w:color w:val="000000" w:themeColor="text1"/>
      <w:sz w:val="26"/>
      <w:szCs w:val="26"/>
    </w:rPr>
  </w:style>
  <w:style w:type="paragraph" w:styleId="3">
    <w:name w:val="heading 3"/>
    <w:basedOn w:val="a3"/>
    <w:next w:val="a2"/>
    <w:link w:val="30"/>
    <w:uiPriority w:val="9"/>
    <w:unhideWhenUsed/>
    <w:qFormat/>
    <w:rsid w:val="00444671"/>
    <w:pPr>
      <w:keepNext/>
      <w:keepLines/>
      <w:spacing w:before="200"/>
      <w:outlineLvl w:val="2"/>
    </w:pPr>
    <w:rPr>
      <w:rFonts w:eastAsiaTheme="majorEastAsia" w:cstheme="majorBidi"/>
      <w:b/>
      <w:bCs/>
      <w:i/>
      <w:color w:val="000000" w:themeColor="text1"/>
    </w:rPr>
  </w:style>
  <w:style w:type="paragraph" w:styleId="4">
    <w:name w:val="heading 4"/>
    <w:basedOn w:val="a2"/>
    <w:next w:val="a2"/>
    <w:link w:val="40"/>
    <w:uiPriority w:val="9"/>
    <w:unhideWhenUsed/>
    <w:qFormat/>
    <w:rsid w:val="00994BE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2"/>
    <w:next w:val="a2"/>
    <w:link w:val="50"/>
    <w:uiPriority w:val="9"/>
    <w:unhideWhenUsed/>
    <w:qFormat/>
    <w:rsid w:val="002C401F"/>
    <w:pPr>
      <w:keepNext/>
      <w:keepLines/>
      <w:spacing w:before="40" w:line="259" w:lineRule="auto"/>
      <w:ind w:firstLine="0"/>
      <w:jc w:val="left"/>
      <w:outlineLvl w:val="4"/>
    </w:pPr>
    <w:rPr>
      <w:rFonts w:asciiTheme="majorHAnsi" w:eastAsiaTheme="majorEastAsia" w:hAnsiTheme="majorHAnsi" w:cstheme="majorBidi"/>
      <w:color w:val="365F91" w:themeColor="accent1" w:themeShade="BF"/>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3">
    <w:name w:val="Обычный без отступа"/>
    <w:basedOn w:val="a2"/>
    <w:qFormat/>
    <w:rsid w:val="00985CC8"/>
    <w:pPr>
      <w:ind w:firstLine="0"/>
    </w:pPr>
  </w:style>
  <w:style w:type="paragraph" w:customStyle="1" w:styleId="a7">
    <w:name w:val="Обычный по центру"/>
    <w:basedOn w:val="a3"/>
    <w:qFormat/>
    <w:rsid w:val="001E138B"/>
    <w:pPr>
      <w:jc w:val="center"/>
    </w:pPr>
  </w:style>
  <w:style w:type="paragraph" w:customStyle="1" w:styleId="a8">
    <w:name w:val="Обычный с отступом"/>
    <w:basedOn w:val="a3"/>
    <w:qFormat/>
    <w:rsid w:val="001E138B"/>
    <w:pPr>
      <w:ind w:left="4536"/>
    </w:pPr>
  </w:style>
  <w:style w:type="character" w:customStyle="1" w:styleId="a9">
    <w:name w:val="Знак с подчеркиванием"/>
    <w:basedOn w:val="a4"/>
    <w:uiPriority w:val="1"/>
    <w:qFormat/>
    <w:rsid w:val="00DD2472"/>
    <w:rPr>
      <w:rFonts w:ascii="Times New Roman" w:hAnsi="Times New Roman"/>
      <w:b w:val="0"/>
      <w:sz w:val="24"/>
      <w:u w:val="single"/>
    </w:rPr>
  </w:style>
  <w:style w:type="character" w:customStyle="1" w:styleId="aa">
    <w:name w:val="Стиль для знака"/>
    <w:aliases w:val="выделенного полужирным"/>
    <w:basedOn w:val="a9"/>
    <w:uiPriority w:val="1"/>
    <w:qFormat/>
    <w:rsid w:val="00CB6C09"/>
    <w:rPr>
      <w:rFonts w:ascii="Times New Roman" w:hAnsi="Times New Roman"/>
      <w:b/>
      <w:color w:val="000000" w:themeColor="text1"/>
      <w:sz w:val="24"/>
      <w:u w:val="none"/>
    </w:rPr>
  </w:style>
  <w:style w:type="paragraph" w:styleId="ab">
    <w:name w:val="No Spacing"/>
    <w:uiPriority w:val="1"/>
    <w:qFormat/>
    <w:rsid w:val="00DD2472"/>
    <w:pPr>
      <w:spacing w:after="0" w:line="240" w:lineRule="auto"/>
      <w:ind w:firstLine="709"/>
      <w:jc w:val="both"/>
    </w:pPr>
    <w:rPr>
      <w:rFonts w:ascii="Times New Roman" w:hAnsi="Times New Roman"/>
      <w:sz w:val="24"/>
    </w:rPr>
  </w:style>
  <w:style w:type="character" w:customStyle="1" w:styleId="10">
    <w:name w:val="Заголовок 1 Знак"/>
    <w:basedOn w:val="a4"/>
    <w:link w:val="1"/>
    <w:uiPriority w:val="9"/>
    <w:rsid w:val="00985CC8"/>
    <w:rPr>
      <w:rFonts w:ascii="Times New Roman" w:eastAsiaTheme="majorEastAsia" w:hAnsi="Times New Roman" w:cstheme="majorBidi"/>
      <w:b/>
      <w:bCs/>
      <w:caps/>
      <w:color w:val="000000" w:themeColor="text1"/>
      <w:sz w:val="28"/>
      <w:szCs w:val="28"/>
    </w:rPr>
  </w:style>
  <w:style w:type="character" w:customStyle="1" w:styleId="20">
    <w:name w:val="Заголовок 2 Знак"/>
    <w:basedOn w:val="a4"/>
    <w:link w:val="2"/>
    <w:uiPriority w:val="9"/>
    <w:rsid w:val="00985CC8"/>
    <w:rPr>
      <w:rFonts w:ascii="Times New Roman" w:eastAsiaTheme="majorEastAsia" w:hAnsi="Times New Roman" w:cstheme="majorBidi"/>
      <w:b/>
      <w:bCs/>
      <w:color w:val="000000" w:themeColor="text1"/>
      <w:sz w:val="26"/>
      <w:szCs w:val="26"/>
    </w:rPr>
  </w:style>
  <w:style w:type="paragraph" w:customStyle="1" w:styleId="31">
    <w:name w:val="Стиль3"/>
    <w:basedOn w:val="a8"/>
    <w:qFormat/>
    <w:rsid w:val="00564AE4"/>
    <w:rPr>
      <w:i/>
    </w:rPr>
  </w:style>
  <w:style w:type="paragraph" w:customStyle="1" w:styleId="a0">
    <w:name w:val="подпись к рисунку"/>
    <w:basedOn w:val="a7"/>
    <w:qFormat/>
    <w:rsid w:val="009236AB"/>
    <w:pPr>
      <w:numPr>
        <w:numId w:val="2"/>
      </w:numPr>
      <w:spacing w:after="240"/>
    </w:pPr>
    <w:rPr>
      <w:i/>
    </w:rPr>
  </w:style>
  <w:style w:type="paragraph" w:customStyle="1" w:styleId="ac">
    <w:name w:val="рисунок"/>
    <w:basedOn w:val="a7"/>
    <w:qFormat/>
    <w:rsid w:val="00BB0959"/>
    <w:pPr>
      <w:keepNext/>
      <w:spacing w:before="240" w:after="120"/>
    </w:pPr>
  </w:style>
  <w:style w:type="table" w:styleId="ad">
    <w:name w:val="Table Grid"/>
    <w:basedOn w:val="a5"/>
    <w:uiPriority w:val="59"/>
    <w:rsid w:val="008F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одпись к таблице"/>
    <w:basedOn w:val="a3"/>
    <w:qFormat/>
    <w:rsid w:val="00B8631F"/>
    <w:pPr>
      <w:numPr>
        <w:numId w:val="1"/>
      </w:numPr>
      <w:jc w:val="right"/>
    </w:pPr>
  </w:style>
  <w:style w:type="paragraph" w:customStyle="1" w:styleId="ae">
    <w:name w:val="Заголовок таблицы"/>
    <w:basedOn w:val="a7"/>
    <w:qFormat/>
    <w:rsid w:val="003E496B"/>
    <w:rPr>
      <w:b/>
    </w:rPr>
  </w:style>
  <w:style w:type="paragraph" w:customStyle="1" w:styleId="af">
    <w:name w:val="Содержимое таблицы"/>
    <w:basedOn w:val="a3"/>
    <w:qFormat/>
    <w:rsid w:val="005877D2"/>
    <w:pPr>
      <w:jc w:val="left"/>
    </w:pPr>
    <w:rPr>
      <w:sz w:val="18"/>
    </w:rPr>
  </w:style>
  <w:style w:type="paragraph" w:styleId="af0">
    <w:name w:val="Balloon Text"/>
    <w:basedOn w:val="a2"/>
    <w:link w:val="af1"/>
    <w:uiPriority w:val="99"/>
    <w:semiHidden/>
    <w:unhideWhenUsed/>
    <w:rsid w:val="00165428"/>
    <w:pPr>
      <w:spacing w:line="240" w:lineRule="auto"/>
    </w:pPr>
    <w:rPr>
      <w:rFonts w:ascii="Tahoma" w:hAnsi="Tahoma" w:cs="Tahoma"/>
      <w:sz w:val="16"/>
      <w:szCs w:val="16"/>
    </w:rPr>
  </w:style>
  <w:style w:type="character" w:customStyle="1" w:styleId="af1">
    <w:name w:val="Текст выноски Знак"/>
    <w:basedOn w:val="a4"/>
    <w:link w:val="af0"/>
    <w:uiPriority w:val="99"/>
    <w:semiHidden/>
    <w:rsid w:val="00165428"/>
    <w:rPr>
      <w:rFonts w:ascii="Tahoma" w:hAnsi="Tahoma" w:cs="Tahoma"/>
      <w:sz w:val="16"/>
      <w:szCs w:val="16"/>
    </w:rPr>
  </w:style>
  <w:style w:type="character" w:styleId="af2">
    <w:name w:val="Placeholder Text"/>
    <w:basedOn w:val="a4"/>
    <w:uiPriority w:val="99"/>
    <w:semiHidden/>
    <w:rsid w:val="0017795B"/>
    <w:rPr>
      <w:color w:val="808080"/>
    </w:rPr>
  </w:style>
  <w:style w:type="paragraph" w:styleId="af3">
    <w:name w:val="caption"/>
    <w:basedOn w:val="a2"/>
    <w:next w:val="a2"/>
    <w:link w:val="af4"/>
    <w:uiPriority w:val="35"/>
    <w:unhideWhenUsed/>
    <w:qFormat/>
    <w:rsid w:val="008E6CD1"/>
    <w:pPr>
      <w:spacing w:before="240" w:after="240" w:line="240" w:lineRule="auto"/>
      <w:ind w:firstLine="0"/>
    </w:pPr>
    <w:rPr>
      <w:b/>
      <w:bCs/>
      <w:color w:val="4F81BD" w:themeColor="accent1"/>
      <w:szCs w:val="18"/>
    </w:rPr>
  </w:style>
  <w:style w:type="character" w:customStyle="1" w:styleId="af4">
    <w:name w:val="Название объекта Знак"/>
    <w:basedOn w:val="a4"/>
    <w:link w:val="af3"/>
    <w:uiPriority w:val="35"/>
    <w:rsid w:val="008E6CD1"/>
    <w:rPr>
      <w:rFonts w:ascii="Times New Roman" w:hAnsi="Times New Roman"/>
      <w:b/>
      <w:bCs/>
      <w:color w:val="4F81BD" w:themeColor="accent1"/>
      <w:sz w:val="24"/>
      <w:szCs w:val="18"/>
    </w:rPr>
  </w:style>
  <w:style w:type="paragraph" w:customStyle="1" w:styleId="af5">
    <w:name w:val="заголовок таблицы"/>
    <w:basedOn w:val="ac"/>
    <w:qFormat/>
    <w:rsid w:val="00B8631F"/>
    <w:rPr>
      <w:b/>
    </w:rPr>
  </w:style>
  <w:style w:type="character" w:styleId="af6">
    <w:name w:val="Book Title"/>
    <w:basedOn w:val="a4"/>
    <w:uiPriority w:val="33"/>
    <w:qFormat/>
    <w:rsid w:val="00CB6C09"/>
    <w:rPr>
      <w:b/>
      <w:bCs/>
      <w:smallCaps/>
      <w:spacing w:val="5"/>
    </w:rPr>
  </w:style>
  <w:style w:type="character" w:customStyle="1" w:styleId="30">
    <w:name w:val="Заголовок 3 Знак"/>
    <w:basedOn w:val="a4"/>
    <w:link w:val="3"/>
    <w:uiPriority w:val="9"/>
    <w:rsid w:val="00444671"/>
    <w:rPr>
      <w:rFonts w:ascii="Times New Roman" w:eastAsiaTheme="majorEastAsia" w:hAnsi="Times New Roman" w:cstheme="majorBidi"/>
      <w:b/>
      <w:bCs/>
      <w:i/>
      <w:color w:val="000000" w:themeColor="text1"/>
      <w:sz w:val="24"/>
    </w:rPr>
  </w:style>
  <w:style w:type="paragraph" w:customStyle="1" w:styleId="af7">
    <w:name w:val="ЛИА заголовок таблицы"/>
    <w:basedOn w:val="a2"/>
    <w:qFormat/>
    <w:rsid w:val="00E31583"/>
    <w:pPr>
      <w:keepNext/>
      <w:keepLines/>
      <w:ind w:firstLine="0"/>
      <w:jc w:val="center"/>
    </w:pPr>
    <w:rPr>
      <w:b/>
      <w:sz w:val="22"/>
      <w:lang w:val="en-US"/>
    </w:rPr>
  </w:style>
  <w:style w:type="paragraph" w:customStyle="1" w:styleId="af8">
    <w:name w:val="ЛИА содержимое таблицы"/>
    <w:basedOn w:val="af7"/>
    <w:qFormat/>
    <w:rsid w:val="00E31583"/>
    <w:pPr>
      <w:keepNext w:val="0"/>
      <w:keepLines w:val="0"/>
      <w:jc w:val="left"/>
    </w:pPr>
    <w:rPr>
      <w:b w:val="0"/>
      <w:sz w:val="20"/>
      <w:lang w:val="ru-RU"/>
    </w:rPr>
  </w:style>
  <w:style w:type="paragraph" w:customStyle="1" w:styleId="a1">
    <w:name w:val="ЛИА подпись к таблице"/>
    <w:basedOn w:val="a2"/>
    <w:next w:val="af7"/>
    <w:qFormat/>
    <w:rsid w:val="00573AAC"/>
    <w:pPr>
      <w:keepNext/>
      <w:keepLines/>
      <w:numPr>
        <w:numId w:val="3"/>
      </w:numPr>
      <w:spacing w:before="240"/>
      <w:jc w:val="right"/>
    </w:pPr>
  </w:style>
  <w:style w:type="character" w:styleId="af9">
    <w:name w:val="Hyperlink"/>
    <w:basedOn w:val="a4"/>
    <w:uiPriority w:val="99"/>
    <w:unhideWhenUsed/>
    <w:rsid w:val="00A53E29"/>
    <w:rPr>
      <w:color w:val="0000FF"/>
      <w:u w:val="single"/>
    </w:rPr>
  </w:style>
  <w:style w:type="paragraph" w:styleId="afa">
    <w:name w:val="List Paragraph"/>
    <w:basedOn w:val="a2"/>
    <w:link w:val="afb"/>
    <w:uiPriority w:val="34"/>
    <w:qFormat/>
    <w:rsid w:val="002414C1"/>
    <w:pPr>
      <w:ind w:left="720"/>
      <w:contextualSpacing/>
    </w:pPr>
  </w:style>
  <w:style w:type="paragraph" w:styleId="afc">
    <w:name w:val="header"/>
    <w:basedOn w:val="a2"/>
    <w:link w:val="afd"/>
    <w:uiPriority w:val="99"/>
    <w:unhideWhenUsed/>
    <w:rsid w:val="00142860"/>
    <w:pPr>
      <w:tabs>
        <w:tab w:val="center" w:pos="4677"/>
        <w:tab w:val="right" w:pos="9355"/>
      </w:tabs>
      <w:spacing w:line="240" w:lineRule="auto"/>
    </w:pPr>
  </w:style>
  <w:style w:type="character" w:customStyle="1" w:styleId="afd">
    <w:name w:val="Верхний колонтитул Знак"/>
    <w:basedOn w:val="a4"/>
    <w:link w:val="afc"/>
    <w:uiPriority w:val="99"/>
    <w:rsid w:val="00142860"/>
    <w:rPr>
      <w:rFonts w:ascii="Times New Roman" w:hAnsi="Times New Roman"/>
      <w:sz w:val="24"/>
    </w:rPr>
  </w:style>
  <w:style w:type="paragraph" w:styleId="afe">
    <w:name w:val="footer"/>
    <w:basedOn w:val="a2"/>
    <w:link w:val="aff"/>
    <w:uiPriority w:val="99"/>
    <w:unhideWhenUsed/>
    <w:rsid w:val="00142860"/>
    <w:pPr>
      <w:tabs>
        <w:tab w:val="center" w:pos="4677"/>
        <w:tab w:val="right" w:pos="9355"/>
      </w:tabs>
      <w:spacing w:line="240" w:lineRule="auto"/>
    </w:pPr>
  </w:style>
  <w:style w:type="character" w:customStyle="1" w:styleId="aff">
    <w:name w:val="Нижний колонтитул Знак"/>
    <w:basedOn w:val="a4"/>
    <w:link w:val="afe"/>
    <w:uiPriority w:val="99"/>
    <w:rsid w:val="00142860"/>
    <w:rPr>
      <w:rFonts w:ascii="Times New Roman" w:hAnsi="Times New Roman"/>
      <w:sz w:val="24"/>
    </w:rPr>
  </w:style>
  <w:style w:type="paragraph" w:styleId="11">
    <w:name w:val="toc 1"/>
    <w:basedOn w:val="a3"/>
    <w:next w:val="a2"/>
    <w:autoRedefine/>
    <w:uiPriority w:val="39"/>
    <w:unhideWhenUsed/>
    <w:rsid w:val="002C401F"/>
    <w:pPr>
      <w:spacing w:after="100"/>
    </w:pPr>
    <w:rPr>
      <w:b/>
      <w:caps/>
      <w:sz w:val="28"/>
    </w:rPr>
  </w:style>
  <w:style w:type="paragraph" w:styleId="21">
    <w:name w:val="toc 2"/>
    <w:basedOn w:val="a2"/>
    <w:next w:val="a2"/>
    <w:autoRedefine/>
    <w:uiPriority w:val="39"/>
    <w:unhideWhenUsed/>
    <w:rsid w:val="009F14FB"/>
    <w:pPr>
      <w:tabs>
        <w:tab w:val="right" w:leader="dot" w:pos="9344"/>
      </w:tabs>
      <w:spacing w:after="100"/>
      <w:ind w:left="240"/>
    </w:pPr>
    <w:rPr>
      <w:b/>
      <w:noProof/>
      <w:sz w:val="26"/>
      <w:szCs w:val="26"/>
    </w:rPr>
  </w:style>
  <w:style w:type="character" w:customStyle="1" w:styleId="50">
    <w:name w:val="Заголовок 5 Знак"/>
    <w:basedOn w:val="a4"/>
    <w:link w:val="5"/>
    <w:uiPriority w:val="9"/>
    <w:rsid w:val="002C401F"/>
    <w:rPr>
      <w:rFonts w:asciiTheme="majorHAnsi" w:eastAsiaTheme="majorEastAsia" w:hAnsiTheme="majorHAnsi" w:cstheme="majorBidi"/>
      <w:color w:val="365F91" w:themeColor="accent1" w:themeShade="BF"/>
    </w:rPr>
  </w:style>
  <w:style w:type="paragraph" w:customStyle="1" w:styleId="aff0">
    <w:name w:val="основной"/>
    <w:basedOn w:val="a2"/>
    <w:rsid w:val="002C401F"/>
    <w:pPr>
      <w:spacing w:before="100" w:beforeAutospacing="1" w:after="100" w:afterAutospacing="1" w:line="240" w:lineRule="auto"/>
      <w:ind w:firstLine="0"/>
      <w:jc w:val="left"/>
    </w:pPr>
    <w:rPr>
      <w:rFonts w:eastAsia="Times New Roman" w:cs="Times New Roman"/>
      <w:szCs w:val="24"/>
      <w:lang w:eastAsia="ru-RU"/>
    </w:rPr>
  </w:style>
  <w:style w:type="character" w:styleId="aff1">
    <w:name w:val="footnote reference"/>
    <w:basedOn w:val="a4"/>
    <w:uiPriority w:val="99"/>
    <w:unhideWhenUsed/>
    <w:rsid w:val="002C401F"/>
    <w:rPr>
      <w:vertAlign w:val="superscript"/>
    </w:rPr>
  </w:style>
  <w:style w:type="character" w:customStyle="1" w:styleId="mw-headline">
    <w:name w:val="mw-headline"/>
    <w:basedOn w:val="a4"/>
    <w:rsid w:val="002C401F"/>
  </w:style>
  <w:style w:type="paragraph" w:styleId="aff2">
    <w:name w:val="footnote text"/>
    <w:basedOn w:val="a2"/>
    <w:link w:val="aff3"/>
    <w:uiPriority w:val="99"/>
    <w:unhideWhenUsed/>
    <w:rsid w:val="00EA62D4"/>
    <w:pPr>
      <w:spacing w:line="240" w:lineRule="auto"/>
      <w:ind w:firstLine="0"/>
      <w:jc w:val="left"/>
    </w:pPr>
    <w:rPr>
      <w:rFonts w:asciiTheme="minorHAnsi" w:hAnsiTheme="minorHAnsi"/>
      <w:sz w:val="20"/>
      <w:szCs w:val="20"/>
    </w:rPr>
  </w:style>
  <w:style w:type="character" w:customStyle="1" w:styleId="aff3">
    <w:name w:val="Текст сноски Знак"/>
    <w:basedOn w:val="a4"/>
    <w:link w:val="aff2"/>
    <w:uiPriority w:val="99"/>
    <w:rsid w:val="00EA62D4"/>
    <w:rPr>
      <w:sz w:val="20"/>
      <w:szCs w:val="20"/>
    </w:rPr>
  </w:style>
  <w:style w:type="character" w:styleId="aff4">
    <w:name w:val="FollowedHyperlink"/>
    <w:basedOn w:val="a4"/>
    <w:uiPriority w:val="99"/>
    <w:semiHidden/>
    <w:unhideWhenUsed/>
    <w:rsid w:val="00EA62D4"/>
    <w:rPr>
      <w:color w:val="800080" w:themeColor="followedHyperlink"/>
      <w:u w:val="single"/>
    </w:rPr>
  </w:style>
  <w:style w:type="paragraph" w:customStyle="1" w:styleId="aff5">
    <w:name w:val="содержимое таблицы"/>
    <w:basedOn w:val="a2"/>
    <w:qFormat/>
    <w:rsid w:val="007E165A"/>
    <w:pPr>
      <w:keepNext/>
      <w:keepLines/>
      <w:ind w:firstLine="0"/>
      <w:jc w:val="left"/>
    </w:pPr>
    <w:rPr>
      <w:sz w:val="22"/>
    </w:rPr>
  </w:style>
  <w:style w:type="character" w:styleId="aff6">
    <w:name w:val="Strong"/>
    <w:basedOn w:val="a4"/>
    <w:uiPriority w:val="22"/>
    <w:qFormat/>
    <w:rsid w:val="007E165A"/>
    <w:rPr>
      <w:b/>
      <w:bCs/>
    </w:rPr>
  </w:style>
  <w:style w:type="character" w:styleId="aff7">
    <w:name w:val="Emphasis"/>
    <w:basedOn w:val="a4"/>
    <w:uiPriority w:val="20"/>
    <w:qFormat/>
    <w:rsid w:val="007E165A"/>
    <w:rPr>
      <w:i/>
      <w:iCs/>
    </w:rPr>
  </w:style>
  <w:style w:type="table" w:customStyle="1" w:styleId="12">
    <w:name w:val="Сетка таблицы светлая1"/>
    <w:basedOn w:val="a5"/>
    <w:uiPriority w:val="40"/>
    <w:rsid w:val="000449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8">
    <w:name w:val="TOC Heading"/>
    <w:basedOn w:val="1"/>
    <w:next w:val="a2"/>
    <w:uiPriority w:val="39"/>
    <w:unhideWhenUsed/>
    <w:qFormat/>
    <w:rsid w:val="00044942"/>
    <w:pPr>
      <w:pageBreakBefore w:val="0"/>
      <w:spacing w:before="480" w:line="276" w:lineRule="auto"/>
      <w:jc w:val="left"/>
      <w:outlineLvl w:val="9"/>
    </w:pPr>
    <w:rPr>
      <w:rFonts w:asciiTheme="majorHAnsi" w:hAnsiTheme="majorHAnsi"/>
      <w:caps w:val="0"/>
      <w:color w:val="365F91" w:themeColor="accent1" w:themeShade="BF"/>
      <w:lang w:eastAsia="ru-RU"/>
    </w:rPr>
  </w:style>
  <w:style w:type="paragraph" w:styleId="32">
    <w:name w:val="toc 3"/>
    <w:basedOn w:val="a2"/>
    <w:next w:val="a2"/>
    <w:autoRedefine/>
    <w:uiPriority w:val="39"/>
    <w:unhideWhenUsed/>
    <w:rsid w:val="009F14FB"/>
    <w:pPr>
      <w:tabs>
        <w:tab w:val="right" w:leader="dot" w:pos="9344"/>
      </w:tabs>
      <w:ind w:left="480"/>
      <w:jc w:val="left"/>
    </w:pPr>
    <w:rPr>
      <w:rFonts w:cs="Times New Roman"/>
      <w:noProof/>
      <w:szCs w:val="24"/>
    </w:rPr>
  </w:style>
  <w:style w:type="paragraph" w:styleId="41">
    <w:name w:val="toc 4"/>
    <w:basedOn w:val="a2"/>
    <w:next w:val="a2"/>
    <w:autoRedefine/>
    <w:uiPriority w:val="39"/>
    <w:semiHidden/>
    <w:unhideWhenUsed/>
    <w:rsid w:val="00044942"/>
    <w:pPr>
      <w:ind w:left="720"/>
      <w:jc w:val="left"/>
    </w:pPr>
    <w:rPr>
      <w:rFonts w:asciiTheme="minorHAnsi" w:hAnsiTheme="minorHAnsi"/>
      <w:sz w:val="20"/>
      <w:szCs w:val="20"/>
    </w:rPr>
  </w:style>
  <w:style w:type="paragraph" w:styleId="51">
    <w:name w:val="toc 5"/>
    <w:basedOn w:val="a2"/>
    <w:next w:val="a2"/>
    <w:autoRedefine/>
    <w:uiPriority w:val="39"/>
    <w:semiHidden/>
    <w:unhideWhenUsed/>
    <w:rsid w:val="00044942"/>
    <w:pPr>
      <w:ind w:left="960"/>
      <w:jc w:val="left"/>
    </w:pPr>
    <w:rPr>
      <w:rFonts w:asciiTheme="minorHAnsi" w:hAnsiTheme="minorHAnsi"/>
      <w:sz w:val="20"/>
      <w:szCs w:val="20"/>
    </w:rPr>
  </w:style>
  <w:style w:type="paragraph" w:styleId="6">
    <w:name w:val="toc 6"/>
    <w:basedOn w:val="a2"/>
    <w:next w:val="a2"/>
    <w:autoRedefine/>
    <w:uiPriority w:val="39"/>
    <w:semiHidden/>
    <w:unhideWhenUsed/>
    <w:rsid w:val="00044942"/>
    <w:pPr>
      <w:ind w:left="1200"/>
      <w:jc w:val="left"/>
    </w:pPr>
    <w:rPr>
      <w:rFonts w:asciiTheme="minorHAnsi" w:hAnsiTheme="minorHAnsi"/>
      <w:sz w:val="20"/>
      <w:szCs w:val="20"/>
    </w:rPr>
  </w:style>
  <w:style w:type="paragraph" w:styleId="7">
    <w:name w:val="toc 7"/>
    <w:basedOn w:val="a2"/>
    <w:next w:val="a2"/>
    <w:autoRedefine/>
    <w:uiPriority w:val="39"/>
    <w:semiHidden/>
    <w:unhideWhenUsed/>
    <w:rsid w:val="00044942"/>
    <w:pPr>
      <w:ind w:left="1440"/>
      <w:jc w:val="left"/>
    </w:pPr>
    <w:rPr>
      <w:rFonts w:asciiTheme="minorHAnsi" w:hAnsiTheme="minorHAnsi"/>
      <w:sz w:val="20"/>
      <w:szCs w:val="20"/>
    </w:rPr>
  </w:style>
  <w:style w:type="paragraph" w:styleId="8">
    <w:name w:val="toc 8"/>
    <w:basedOn w:val="a2"/>
    <w:next w:val="a2"/>
    <w:autoRedefine/>
    <w:uiPriority w:val="39"/>
    <w:semiHidden/>
    <w:unhideWhenUsed/>
    <w:rsid w:val="00044942"/>
    <w:pPr>
      <w:ind w:left="1680"/>
      <w:jc w:val="left"/>
    </w:pPr>
    <w:rPr>
      <w:rFonts w:asciiTheme="minorHAnsi" w:hAnsiTheme="minorHAnsi"/>
      <w:sz w:val="20"/>
      <w:szCs w:val="20"/>
    </w:rPr>
  </w:style>
  <w:style w:type="paragraph" w:styleId="9">
    <w:name w:val="toc 9"/>
    <w:basedOn w:val="a2"/>
    <w:next w:val="a2"/>
    <w:autoRedefine/>
    <w:uiPriority w:val="39"/>
    <w:semiHidden/>
    <w:unhideWhenUsed/>
    <w:rsid w:val="00044942"/>
    <w:pPr>
      <w:ind w:left="1920"/>
      <w:jc w:val="left"/>
    </w:pPr>
    <w:rPr>
      <w:rFonts w:asciiTheme="minorHAnsi" w:hAnsiTheme="minorHAnsi"/>
      <w:sz w:val="20"/>
      <w:szCs w:val="20"/>
    </w:rPr>
  </w:style>
  <w:style w:type="paragraph" w:styleId="aff9">
    <w:name w:val="Title"/>
    <w:basedOn w:val="a2"/>
    <w:next w:val="a2"/>
    <w:link w:val="affa"/>
    <w:uiPriority w:val="10"/>
    <w:qFormat/>
    <w:rsid w:val="00044942"/>
    <w:pPr>
      <w:spacing w:line="240" w:lineRule="auto"/>
      <w:contextualSpacing/>
    </w:pPr>
    <w:rPr>
      <w:rFonts w:asciiTheme="majorHAnsi" w:eastAsiaTheme="majorEastAsia" w:hAnsiTheme="majorHAnsi" w:cstheme="majorBidi"/>
      <w:spacing w:val="-10"/>
      <w:kern w:val="28"/>
      <w:sz w:val="56"/>
      <w:szCs w:val="56"/>
    </w:rPr>
  </w:style>
  <w:style w:type="character" w:customStyle="1" w:styleId="affa">
    <w:name w:val="Заголовок Знак"/>
    <w:basedOn w:val="a4"/>
    <w:link w:val="aff9"/>
    <w:uiPriority w:val="10"/>
    <w:rsid w:val="00044942"/>
    <w:rPr>
      <w:rFonts w:asciiTheme="majorHAnsi" w:eastAsiaTheme="majorEastAsia" w:hAnsiTheme="majorHAnsi" w:cstheme="majorBidi"/>
      <w:spacing w:val="-10"/>
      <w:kern w:val="28"/>
      <w:sz w:val="56"/>
      <w:szCs w:val="56"/>
    </w:rPr>
  </w:style>
  <w:style w:type="character" w:customStyle="1" w:styleId="UnresolvedMention">
    <w:name w:val="Unresolved Mention"/>
    <w:basedOn w:val="a4"/>
    <w:uiPriority w:val="99"/>
    <w:semiHidden/>
    <w:unhideWhenUsed/>
    <w:rsid w:val="00A44E10"/>
    <w:rPr>
      <w:color w:val="605E5C"/>
      <w:shd w:val="clear" w:color="auto" w:fill="E1DFDD"/>
    </w:rPr>
  </w:style>
  <w:style w:type="paragraph" w:styleId="affb">
    <w:name w:val="endnote text"/>
    <w:basedOn w:val="a2"/>
    <w:link w:val="affc"/>
    <w:uiPriority w:val="99"/>
    <w:semiHidden/>
    <w:unhideWhenUsed/>
    <w:rsid w:val="007A0E72"/>
    <w:pPr>
      <w:spacing w:line="240" w:lineRule="auto"/>
    </w:pPr>
    <w:rPr>
      <w:sz w:val="20"/>
      <w:szCs w:val="20"/>
    </w:rPr>
  </w:style>
  <w:style w:type="character" w:customStyle="1" w:styleId="affc">
    <w:name w:val="Текст концевой сноски Знак"/>
    <w:basedOn w:val="a4"/>
    <w:link w:val="affb"/>
    <w:uiPriority w:val="99"/>
    <w:semiHidden/>
    <w:rsid w:val="007A0E72"/>
    <w:rPr>
      <w:rFonts w:ascii="Times New Roman" w:hAnsi="Times New Roman"/>
      <w:sz w:val="20"/>
      <w:szCs w:val="20"/>
    </w:rPr>
  </w:style>
  <w:style w:type="character" w:styleId="affd">
    <w:name w:val="endnote reference"/>
    <w:basedOn w:val="a4"/>
    <w:uiPriority w:val="99"/>
    <w:semiHidden/>
    <w:unhideWhenUsed/>
    <w:rsid w:val="007A0E72"/>
    <w:rPr>
      <w:vertAlign w:val="superscript"/>
    </w:rPr>
  </w:style>
  <w:style w:type="character" w:customStyle="1" w:styleId="afb">
    <w:name w:val="Абзац списка Знак"/>
    <w:basedOn w:val="a4"/>
    <w:link w:val="afa"/>
    <w:uiPriority w:val="34"/>
    <w:rsid w:val="00AD15D6"/>
    <w:rPr>
      <w:rFonts w:ascii="Times New Roman" w:hAnsi="Times New Roman"/>
      <w:sz w:val="24"/>
    </w:rPr>
  </w:style>
  <w:style w:type="character" w:customStyle="1" w:styleId="40">
    <w:name w:val="Заголовок 4 Знак"/>
    <w:basedOn w:val="a4"/>
    <w:link w:val="4"/>
    <w:uiPriority w:val="9"/>
    <w:rsid w:val="00994BEE"/>
    <w:rPr>
      <w:rFonts w:asciiTheme="majorHAnsi" w:eastAsiaTheme="majorEastAsia" w:hAnsiTheme="majorHAnsi" w:cstheme="majorBidi"/>
      <w:i/>
      <w:iCs/>
      <w:color w:val="365F91" w:themeColor="accent1" w:themeShade="BF"/>
      <w:sz w:val="24"/>
    </w:rPr>
  </w:style>
  <w:style w:type="paragraph" w:styleId="affe">
    <w:name w:val="Bibliography"/>
    <w:basedOn w:val="a2"/>
    <w:next w:val="a2"/>
    <w:uiPriority w:val="37"/>
    <w:unhideWhenUsed/>
    <w:rsid w:val="0065577E"/>
  </w:style>
  <w:style w:type="character" w:styleId="afff">
    <w:name w:val="annotation reference"/>
    <w:basedOn w:val="a4"/>
    <w:uiPriority w:val="99"/>
    <w:semiHidden/>
    <w:unhideWhenUsed/>
    <w:rsid w:val="0053140D"/>
    <w:rPr>
      <w:sz w:val="16"/>
      <w:szCs w:val="16"/>
    </w:rPr>
  </w:style>
  <w:style w:type="paragraph" w:styleId="afff0">
    <w:name w:val="annotation text"/>
    <w:basedOn w:val="a2"/>
    <w:link w:val="afff1"/>
    <w:uiPriority w:val="99"/>
    <w:semiHidden/>
    <w:unhideWhenUsed/>
    <w:rsid w:val="0053140D"/>
    <w:pPr>
      <w:spacing w:line="240" w:lineRule="auto"/>
    </w:pPr>
    <w:rPr>
      <w:sz w:val="20"/>
      <w:szCs w:val="20"/>
    </w:rPr>
  </w:style>
  <w:style w:type="character" w:customStyle="1" w:styleId="afff1">
    <w:name w:val="Текст примечания Знак"/>
    <w:basedOn w:val="a4"/>
    <w:link w:val="afff0"/>
    <w:uiPriority w:val="99"/>
    <w:semiHidden/>
    <w:rsid w:val="0053140D"/>
    <w:rPr>
      <w:rFonts w:ascii="Times New Roman" w:hAnsi="Times New Roman"/>
      <w:sz w:val="20"/>
      <w:szCs w:val="20"/>
    </w:rPr>
  </w:style>
  <w:style w:type="paragraph" w:styleId="afff2">
    <w:name w:val="annotation subject"/>
    <w:basedOn w:val="afff0"/>
    <w:next w:val="afff0"/>
    <w:link w:val="afff3"/>
    <w:uiPriority w:val="99"/>
    <w:semiHidden/>
    <w:unhideWhenUsed/>
    <w:rsid w:val="0053140D"/>
    <w:rPr>
      <w:b/>
      <w:bCs/>
    </w:rPr>
  </w:style>
  <w:style w:type="character" w:customStyle="1" w:styleId="afff3">
    <w:name w:val="Тема примечания Знак"/>
    <w:basedOn w:val="afff1"/>
    <w:link w:val="afff2"/>
    <w:uiPriority w:val="99"/>
    <w:semiHidden/>
    <w:rsid w:val="0053140D"/>
    <w:rPr>
      <w:rFonts w:ascii="Times New Roman" w:hAnsi="Times New Roman"/>
      <w:b/>
      <w:bCs/>
      <w:sz w:val="20"/>
      <w:szCs w:val="20"/>
    </w:rPr>
  </w:style>
  <w:style w:type="character" w:customStyle="1" w:styleId="anchor-text">
    <w:name w:val="anchor-text"/>
    <w:basedOn w:val="a4"/>
    <w:rsid w:val="00CA238D"/>
  </w:style>
  <w:style w:type="character" w:customStyle="1" w:styleId="blindlabel">
    <w:name w:val="blind_label"/>
    <w:basedOn w:val="a4"/>
    <w:rsid w:val="008B3327"/>
  </w:style>
  <w:style w:type="character" w:customStyle="1" w:styleId="im-mess-stack--tools">
    <w:name w:val="im-mess-stack--tools"/>
    <w:basedOn w:val="a4"/>
    <w:rsid w:val="008B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6443">
      <w:bodyDiv w:val="1"/>
      <w:marLeft w:val="0"/>
      <w:marRight w:val="0"/>
      <w:marTop w:val="0"/>
      <w:marBottom w:val="0"/>
      <w:divBdr>
        <w:top w:val="none" w:sz="0" w:space="0" w:color="auto"/>
        <w:left w:val="none" w:sz="0" w:space="0" w:color="auto"/>
        <w:bottom w:val="none" w:sz="0" w:space="0" w:color="auto"/>
        <w:right w:val="none" w:sz="0" w:space="0" w:color="auto"/>
      </w:divBdr>
      <w:divsChild>
        <w:div w:id="993487703">
          <w:marLeft w:val="0"/>
          <w:marRight w:val="0"/>
          <w:marTop w:val="0"/>
          <w:marBottom w:val="0"/>
          <w:divBdr>
            <w:top w:val="none" w:sz="0" w:space="0" w:color="auto"/>
            <w:left w:val="none" w:sz="0" w:space="0" w:color="auto"/>
            <w:bottom w:val="none" w:sz="0" w:space="0" w:color="auto"/>
            <w:right w:val="none" w:sz="0" w:space="0" w:color="auto"/>
          </w:divBdr>
          <w:divsChild>
            <w:div w:id="1403335555">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228423566">
      <w:bodyDiv w:val="1"/>
      <w:marLeft w:val="0"/>
      <w:marRight w:val="0"/>
      <w:marTop w:val="0"/>
      <w:marBottom w:val="0"/>
      <w:divBdr>
        <w:top w:val="none" w:sz="0" w:space="0" w:color="auto"/>
        <w:left w:val="none" w:sz="0" w:space="0" w:color="auto"/>
        <w:bottom w:val="none" w:sz="0" w:space="0" w:color="auto"/>
        <w:right w:val="none" w:sz="0" w:space="0" w:color="auto"/>
      </w:divBdr>
      <w:divsChild>
        <w:div w:id="2006470220">
          <w:marLeft w:val="1170"/>
          <w:marRight w:val="735"/>
          <w:marTop w:val="0"/>
          <w:marBottom w:val="0"/>
          <w:divBdr>
            <w:top w:val="none" w:sz="0" w:space="0" w:color="auto"/>
            <w:left w:val="none" w:sz="0" w:space="0" w:color="auto"/>
            <w:bottom w:val="none" w:sz="0" w:space="0" w:color="auto"/>
            <w:right w:val="none" w:sz="0" w:space="0" w:color="auto"/>
          </w:divBdr>
        </w:div>
        <w:div w:id="1707363550">
          <w:marLeft w:val="1170"/>
          <w:marRight w:val="735"/>
          <w:marTop w:val="0"/>
          <w:marBottom w:val="0"/>
          <w:divBdr>
            <w:top w:val="none" w:sz="0" w:space="0" w:color="auto"/>
            <w:left w:val="none" w:sz="0" w:space="0" w:color="auto"/>
            <w:bottom w:val="none" w:sz="0" w:space="0" w:color="auto"/>
            <w:right w:val="none" w:sz="0" w:space="0" w:color="auto"/>
          </w:divBdr>
        </w:div>
      </w:divsChild>
    </w:div>
    <w:div w:id="252056858">
      <w:bodyDiv w:val="1"/>
      <w:marLeft w:val="0"/>
      <w:marRight w:val="0"/>
      <w:marTop w:val="0"/>
      <w:marBottom w:val="0"/>
      <w:divBdr>
        <w:top w:val="none" w:sz="0" w:space="0" w:color="auto"/>
        <w:left w:val="none" w:sz="0" w:space="0" w:color="auto"/>
        <w:bottom w:val="none" w:sz="0" w:space="0" w:color="auto"/>
        <w:right w:val="none" w:sz="0" w:space="0" w:color="auto"/>
      </w:divBdr>
      <w:divsChild>
        <w:div w:id="613446590">
          <w:marLeft w:val="547"/>
          <w:marRight w:val="0"/>
          <w:marTop w:val="72"/>
          <w:marBottom w:val="0"/>
          <w:divBdr>
            <w:top w:val="none" w:sz="0" w:space="0" w:color="auto"/>
            <w:left w:val="none" w:sz="0" w:space="0" w:color="auto"/>
            <w:bottom w:val="none" w:sz="0" w:space="0" w:color="auto"/>
            <w:right w:val="none" w:sz="0" w:space="0" w:color="auto"/>
          </w:divBdr>
        </w:div>
        <w:div w:id="677854306">
          <w:marLeft w:val="547"/>
          <w:marRight w:val="0"/>
          <w:marTop w:val="72"/>
          <w:marBottom w:val="0"/>
          <w:divBdr>
            <w:top w:val="none" w:sz="0" w:space="0" w:color="auto"/>
            <w:left w:val="none" w:sz="0" w:space="0" w:color="auto"/>
            <w:bottom w:val="none" w:sz="0" w:space="0" w:color="auto"/>
            <w:right w:val="none" w:sz="0" w:space="0" w:color="auto"/>
          </w:divBdr>
        </w:div>
        <w:div w:id="1872378670">
          <w:marLeft w:val="547"/>
          <w:marRight w:val="0"/>
          <w:marTop w:val="72"/>
          <w:marBottom w:val="0"/>
          <w:divBdr>
            <w:top w:val="none" w:sz="0" w:space="0" w:color="auto"/>
            <w:left w:val="none" w:sz="0" w:space="0" w:color="auto"/>
            <w:bottom w:val="none" w:sz="0" w:space="0" w:color="auto"/>
            <w:right w:val="none" w:sz="0" w:space="0" w:color="auto"/>
          </w:divBdr>
        </w:div>
        <w:div w:id="794523029">
          <w:marLeft w:val="547"/>
          <w:marRight w:val="0"/>
          <w:marTop w:val="72"/>
          <w:marBottom w:val="0"/>
          <w:divBdr>
            <w:top w:val="none" w:sz="0" w:space="0" w:color="auto"/>
            <w:left w:val="none" w:sz="0" w:space="0" w:color="auto"/>
            <w:bottom w:val="none" w:sz="0" w:space="0" w:color="auto"/>
            <w:right w:val="none" w:sz="0" w:space="0" w:color="auto"/>
          </w:divBdr>
        </w:div>
      </w:divsChild>
    </w:div>
    <w:div w:id="281229860">
      <w:bodyDiv w:val="1"/>
      <w:marLeft w:val="0"/>
      <w:marRight w:val="0"/>
      <w:marTop w:val="0"/>
      <w:marBottom w:val="0"/>
      <w:divBdr>
        <w:top w:val="none" w:sz="0" w:space="0" w:color="auto"/>
        <w:left w:val="none" w:sz="0" w:space="0" w:color="auto"/>
        <w:bottom w:val="none" w:sz="0" w:space="0" w:color="auto"/>
        <w:right w:val="none" w:sz="0" w:space="0" w:color="auto"/>
      </w:divBdr>
      <w:divsChild>
        <w:div w:id="1558280902">
          <w:marLeft w:val="0"/>
          <w:marRight w:val="0"/>
          <w:marTop w:val="60"/>
          <w:marBottom w:val="0"/>
          <w:divBdr>
            <w:top w:val="none" w:sz="0" w:space="0" w:color="auto"/>
            <w:left w:val="none" w:sz="0" w:space="0" w:color="auto"/>
            <w:bottom w:val="none" w:sz="0" w:space="0" w:color="auto"/>
            <w:right w:val="none" w:sz="0" w:space="0" w:color="auto"/>
          </w:divBdr>
        </w:div>
        <w:div w:id="946884954">
          <w:marLeft w:val="0"/>
          <w:marRight w:val="0"/>
          <w:marTop w:val="60"/>
          <w:marBottom w:val="0"/>
          <w:divBdr>
            <w:top w:val="none" w:sz="0" w:space="0" w:color="auto"/>
            <w:left w:val="none" w:sz="0" w:space="0" w:color="auto"/>
            <w:bottom w:val="none" w:sz="0" w:space="0" w:color="auto"/>
            <w:right w:val="none" w:sz="0" w:space="0" w:color="auto"/>
          </w:divBdr>
        </w:div>
        <w:div w:id="449714552">
          <w:marLeft w:val="0"/>
          <w:marRight w:val="0"/>
          <w:marTop w:val="60"/>
          <w:marBottom w:val="0"/>
          <w:divBdr>
            <w:top w:val="none" w:sz="0" w:space="0" w:color="auto"/>
            <w:left w:val="none" w:sz="0" w:space="0" w:color="auto"/>
            <w:bottom w:val="none" w:sz="0" w:space="0" w:color="auto"/>
            <w:right w:val="none" w:sz="0" w:space="0" w:color="auto"/>
          </w:divBdr>
        </w:div>
        <w:div w:id="726732026">
          <w:marLeft w:val="0"/>
          <w:marRight w:val="0"/>
          <w:marTop w:val="60"/>
          <w:marBottom w:val="0"/>
          <w:divBdr>
            <w:top w:val="none" w:sz="0" w:space="0" w:color="auto"/>
            <w:left w:val="none" w:sz="0" w:space="0" w:color="auto"/>
            <w:bottom w:val="none" w:sz="0" w:space="0" w:color="auto"/>
            <w:right w:val="none" w:sz="0" w:space="0" w:color="auto"/>
          </w:divBdr>
        </w:div>
        <w:div w:id="1414939114">
          <w:marLeft w:val="0"/>
          <w:marRight w:val="0"/>
          <w:marTop w:val="60"/>
          <w:marBottom w:val="0"/>
          <w:divBdr>
            <w:top w:val="none" w:sz="0" w:space="0" w:color="auto"/>
            <w:left w:val="none" w:sz="0" w:space="0" w:color="auto"/>
            <w:bottom w:val="none" w:sz="0" w:space="0" w:color="auto"/>
            <w:right w:val="none" w:sz="0" w:space="0" w:color="auto"/>
          </w:divBdr>
        </w:div>
        <w:div w:id="1358845683">
          <w:marLeft w:val="0"/>
          <w:marRight w:val="0"/>
          <w:marTop w:val="60"/>
          <w:marBottom w:val="0"/>
          <w:divBdr>
            <w:top w:val="none" w:sz="0" w:space="0" w:color="auto"/>
            <w:left w:val="none" w:sz="0" w:space="0" w:color="auto"/>
            <w:bottom w:val="none" w:sz="0" w:space="0" w:color="auto"/>
            <w:right w:val="none" w:sz="0" w:space="0" w:color="auto"/>
          </w:divBdr>
        </w:div>
        <w:div w:id="1289437197">
          <w:marLeft w:val="0"/>
          <w:marRight w:val="0"/>
          <w:marTop w:val="60"/>
          <w:marBottom w:val="0"/>
          <w:divBdr>
            <w:top w:val="none" w:sz="0" w:space="0" w:color="auto"/>
            <w:left w:val="none" w:sz="0" w:space="0" w:color="auto"/>
            <w:bottom w:val="none" w:sz="0" w:space="0" w:color="auto"/>
            <w:right w:val="none" w:sz="0" w:space="0" w:color="auto"/>
          </w:divBdr>
        </w:div>
        <w:div w:id="1009404278">
          <w:marLeft w:val="0"/>
          <w:marRight w:val="0"/>
          <w:marTop w:val="60"/>
          <w:marBottom w:val="0"/>
          <w:divBdr>
            <w:top w:val="none" w:sz="0" w:space="0" w:color="auto"/>
            <w:left w:val="none" w:sz="0" w:space="0" w:color="auto"/>
            <w:bottom w:val="none" w:sz="0" w:space="0" w:color="auto"/>
            <w:right w:val="none" w:sz="0" w:space="0" w:color="auto"/>
          </w:divBdr>
        </w:div>
        <w:div w:id="1473984266">
          <w:marLeft w:val="0"/>
          <w:marRight w:val="0"/>
          <w:marTop w:val="60"/>
          <w:marBottom w:val="0"/>
          <w:divBdr>
            <w:top w:val="none" w:sz="0" w:space="0" w:color="auto"/>
            <w:left w:val="none" w:sz="0" w:space="0" w:color="auto"/>
            <w:bottom w:val="none" w:sz="0" w:space="0" w:color="auto"/>
            <w:right w:val="none" w:sz="0" w:space="0" w:color="auto"/>
          </w:divBdr>
        </w:div>
        <w:div w:id="380978076">
          <w:marLeft w:val="0"/>
          <w:marRight w:val="0"/>
          <w:marTop w:val="60"/>
          <w:marBottom w:val="0"/>
          <w:divBdr>
            <w:top w:val="none" w:sz="0" w:space="0" w:color="auto"/>
            <w:left w:val="none" w:sz="0" w:space="0" w:color="auto"/>
            <w:bottom w:val="none" w:sz="0" w:space="0" w:color="auto"/>
            <w:right w:val="none" w:sz="0" w:space="0" w:color="auto"/>
          </w:divBdr>
        </w:div>
        <w:div w:id="1575048609">
          <w:marLeft w:val="0"/>
          <w:marRight w:val="0"/>
          <w:marTop w:val="60"/>
          <w:marBottom w:val="0"/>
          <w:divBdr>
            <w:top w:val="none" w:sz="0" w:space="0" w:color="auto"/>
            <w:left w:val="none" w:sz="0" w:space="0" w:color="auto"/>
            <w:bottom w:val="none" w:sz="0" w:space="0" w:color="auto"/>
            <w:right w:val="none" w:sz="0" w:space="0" w:color="auto"/>
          </w:divBdr>
        </w:div>
      </w:divsChild>
    </w:div>
    <w:div w:id="282201702">
      <w:bodyDiv w:val="1"/>
      <w:marLeft w:val="0"/>
      <w:marRight w:val="0"/>
      <w:marTop w:val="0"/>
      <w:marBottom w:val="0"/>
      <w:divBdr>
        <w:top w:val="none" w:sz="0" w:space="0" w:color="auto"/>
        <w:left w:val="none" w:sz="0" w:space="0" w:color="auto"/>
        <w:bottom w:val="none" w:sz="0" w:space="0" w:color="auto"/>
        <w:right w:val="none" w:sz="0" w:space="0" w:color="auto"/>
      </w:divBdr>
    </w:div>
    <w:div w:id="356783699">
      <w:bodyDiv w:val="1"/>
      <w:marLeft w:val="0"/>
      <w:marRight w:val="0"/>
      <w:marTop w:val="0"/>
      <w:marBottom w:val="0"/>
      <w:divBdr>
        <w:top w:val="none" w:sz="0" w:space="0" w:color="auto"/>
        <w:left w:val="none" w:sz="0" w:space="0" w:color="auto"/>
        <w:bottom w:val="none" w:sz="0" w:space="0" w:color="auto"/>
        <w:right w:val="none" w:sz="0" w:space="0" w:color="auto"/>
      </w:divBdr>
    </w:div>
    <w:div w:id="357967867">
      <w:bodyDiv w:val="1"/>
      <w:marLeft w:val="0"/>
      <w:marRight w:val="0"/>
      <w:marTop w:val="0"/>
      <w:marBottom w:val="0"/>
      <w:divBdr>
        <w:top w:val="none" w:sz="0" w:space="0" w:color="auto"/>
        <w:left w:val="none" w:sz="0" w:space="0" w:color="auto"/>
        <w:bottom w:val="none" w:sz="0" w:space="0" w:color="auto"/>
        <w:right w:val="none" w:sz="0" w:space="0" w:color="auto"/>
      </w:divBdr>
      <w:divsChild>
        <w:div w:id="1883714651">
          <w:marLeft w:val="0"/>
          <w:marRight w:val="0"/>
          <w:marTop w:val="0"/>
          <w:marBottom w:val="0"/>
          <w:divBdr>
            <w:top w:val="none" w:sz="0" w:space="0" w:color="auto"/>
            <w:left w:val="none" w:sz="0" w:space="0" w:color="auto"/>
            <w:bottom w:val="none" w:sz="0" w:space="0" w:color="auto"/>
            <w:right w:val="none" w:sz="0" w:space="0" w:color="auto"/>
          </w:divBdr>
          <w:divsChild>
            <w:div w:id="1932734530">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 w:id="382024421">
      <w:bodyDiv w:val="1"/>
      <w:marLeft w:val="0"/>
      <w:marRight w:val="0"/>
      <w:marTop w:val="0"/>
      <w:marBottom w:val="0"/>
      <w:divBdr>
        <w:top w:val="none" w:sz="0" w:space="0" w:color="auto"/>
        <w:left w:val="none" w:sz="0" w:space="0" w:color="auto"/>
        <w:bottom w:val="none" w:sz="0" w:space="0" w:color="auto"/>
        <w:right w:val="none" w:sz="0" w:space="0" w:color="auto"/>
      </w:divBdr>
    </w:div>
    <w:div w:id="402065655">
      <w:bodyDiv w:val="1"/>
      <w:marLeft w:val="0"/>
      <w:marRight w:val="0"/>
      <w:marTop w:val="0"/>
      <w:marBottom w:val="0"/>
      <w:divBdr>
        <w:top w:val="none" w:sz="0" w:space="0" w:color="auto"/>
        <w:left w:val="none" w:sz="0" w:space="0" w:color="auto"/>
        <w:bottom w:val="none" w:sz="0" w:space="0" w:color="auto"/>
        <w:right w:val="none" w:sz="0" w:space="0" w:color="auto"/>
      </w:divBdr>
      <w:divsChild>
        <w:div w:id="1804420563">
          <w:marLeft w:val="0"/>
          <w:marRight w:val="0"/>
          <w:marTop w:val="60"/>
          <w:marBottom w:val="0"/>
          <w:divBdr>
            <w:top w:val="none" w:sz="0" w:space="0" w:color="auto"/>
            <w:left w:val="none" w:sz="0" w:space="0" w:color="auto"/>
            <w:bottom w:val="none" w:sz="0" w:space="0" w:color="auto"/>
            <w:right w:val="none" w:sz="0" w:space="0" w:color="auto"/>
          </w:divBdr>
        </w:div>
        <w:div w:id="1321688261">
          <w:marLeft w:val="0"/>
          <w:marRight w:val="0"/>
          <w:marTop w:val="60"/>
          <w:marBottom w:val="0"/>
          <w:divBdr>
            <w:top w:val="none" w:sz="0" w:space="0" w:color="auto"/>
            <w:left w:val="none" w:sz="0" w:space="0" w:color="auto"/>
            <w:bottom w:val="none" w:sz="0" w:space="0" w:color="auto"/>
            <w:right w:val="none" w:sz="0" w:space="0" w:color="auto"/>
          </w:divBdr>
        </w:div>
        <w:div w:id="376315967">
          <w:marLeft w:val="0"/>
          <w:marRight w:val="0"/>
          <w:marTop w:val="60"/>
          <w:marBottom w:val="0"/>
          <w:divBdr>
            <w:top w:val="none" w:sz="0" w:space="0" w:color="auto"/>
            <w:left w:val="none" w:sz="0" w:space="0" w:color="auto"/>
            <w:bottom w:val="none" w:sz="0" w:space="0" w:color="auto"/>
            <w:right w:val="none" w:sz="0" w:space="0" w:color="auto"/>
          </w:divBdr>
        </w:div>
        <w:div w:id="838273206">
          <w:marLeft w:val="0"/>
          <w:marRight w:val="0"/>
          <w:marTop w:val="60"/>
          <w:marBottom w:val="0"/>
          <w:divBdr>
            <w:top w:val="none" w:sz="0" w:space="0" w:color="auto"/>
            <w:left w:val="none" w:sz="0" w:space="0" w:color="auto"/>
            <w:bottom w:val="none" w:sz="0" w:space="0" w:color="auto"/>
            <w:right w:val="none" w:sz="0" w:space="0" w:color="auto"/>
          </w:divBdr>
        </w:div>
        <w:div w:id="970475930">
          <w:marLeft w:val="0"/>
          <w:marRight w:val="0"/>
          <w:marTop w:val="60"/>
          <w:marBottom w:val="0"/>
          <w:divBdr>
            <w:top w:val="none" w:sz="0" w:space="0" w:color="auto"/>
            <w:left w:val="none" w:sz="0" w:space="0" w:color="auto"/>
            <w:bottom w:val="none" w:sz="0" w:space="0" w:color="auto"/>
            <w:right w:val="none" w:sz="0" w:space="0" w:color="auto"/>
          </w:divBdr>
        </w:div>
        <w:div w:id="694768817">
          <w:marLeft w:val="0"/>
          <w:marRight w:val="0"/>
          <w:marTop w:val="60"/>
          <w:marBottom w:val="0"/>
          <w:divBdr>
            <w:top w:val="none" w:sz="0" w:space="0" w:color="auto"/>
            <w:left w:val="none" w:sz="0" w:space="0" w:color="auto"/>
            <w:bottom w:val="none" w:sz="0" w:space="0" w:color="auto"/>
            <w:right w:val="none" w:sz="0" w:space="0" w:color="auto"/>
          </w:divBdr>
        </w:div>
        <w:div w:id="599679448">
          <w:marLeft w:val="0"/>
          <w:marRight w:val="0"/>
          <w:marTop w:val="60"/>
          <w:marBottom w:val="0"/>
          <w:divBdr>
            <w:top w:val="none" w:sz="0" w:space="0" w:color="auto"/>
            <w:left w:val="none" w:sz="0" w:space="0" w:color="auto"/>
            <w:bottom w:val="none" w:sz="0" w:space="0" w:color="auto"/>
            <w:right w:val="none" w:sz="0" w:space="0" w:color="auto"/>
          </w:divBdr>
        </w:div>
        <w:div w:id="1203252764">
          <w:marLeft w:val="0"/>
          <w:marRight w:val="0"/>
          <w:marTop w:val="60"/>
          <w:marBottom w:val="0"/>
          <w:divBdr>
            <w:top w:val="none" w:sz="0" w:space="0" w:color="auto"/>
            <w:left w:val="none" w:sz="0" w:space="0" w:color="auto"/>
            <w:bottom w:val="none" w:sz="0" w:space="0" w:color="auto"/>
            <w:right w:val="none" w:sz="0" w:space="0" w:color="auto"/>
          </w:divBdr>
        </w:div>
        <w:div w:id="157885655">
          <w:marLeft w:val="0"/>
          <w:marRight w:val="0"/>
          <w:marTop w:val="60"/>
          <w:marBottom w:val="0"/>
          <w:divBdr>
            <w:top w:val="none" w:sz="0" w:space="0" w:color="auto"/>
            <w:left w:val="none" w:sz="0" w:space="0" w:color="auto"/>
            <w:bottom w:val="none" w:sz="0" w:space="0" w:color="auto"/>
            <w:right w:val="none" w:sz="0" w:space="0" w:color="auto"/>
          </w:divBdr>
        </w:div>
        <w:div w:id="1407217495">
          <w:marLeft w:val="0"/>
          <w:marRight w:val="0"/>
          <w:marTop w:val="60"/>
          <w:marBottom w:val="0"/>
          <w:divBdr>
            <w:top w:val="none" w:sz="0" w:space="0" w:color="auto"/>
            <w:left w:val="none" w:sz="0" w:space="0" w:color="auto"/>
            <w:bottom w:val="none" w:sz="0" w:space="0" w:color="auto"/>
            <w:right w:val="none" w:sz="0" w:space="0" w:color="auto"/>
          </w:divBdr>
        </w:div>
        <w:div w:id="1923682813">
          <w:marLeft w:val="0"/>
          <w:marRight w:val="0"/>
          <w:marTop w:val="60"/>
          <w:marBottom w:val="0"/>
          <w:divBdr>
            <w:top w:val="none" w:sz="0" w:space="0" w:color="auto"/>
            <w:left w:val="none" w:sz="0" w:space="0" w:color="auto"/>
            <w:bottom w:val="none" w:sz="0" w:space="0" w:color="auto"/>
            <w:right w:val="none" w:sz="0" w:space="0" w:color="auto"/>
          </w:divBdr>
        </w:div>
      </w:divsChild>
    </w:div>
    <w:div w:id="405106616">
      <w:bodyDiv w:val="1"/>
      <w:marLeft w:val="0"/>
      <w:marRight w:val="0"/>
      <w:marTop w:val="0"/>
      <w:marBottom w:val="0"/>
      <w:divBdr>
        <w:top w:val="none" w:sz="0" w:space="0" w:color="auto"/>
        <w:left w:val="none" w:sz="0" w:space="0" w:color="auto"/>
        <w:bottom w:val="none" w:sz="0" w:space="0" w:color="auto"/>
        <w:right w:val="none" w:sz="0" w:space="0" w:color="auto"/>
      </w:divBdr>
      <w:divsChild>
        <w:div w:id="604070279">
          <w:marLeft w:val="547"/>
          <w:marRight w:val="0"/>
          <w:marTop w:val="115"/>
          <w:marBottom w:val="0"/>
          <w:divBdr>
            <w:top w:val="none" w:sz="0" w:space="0" w:color="auto"/>
            <w:left w:val="none" w:sz="0" w:space="0" w:color="auto"/>
            <w:bottom w:val="none" w:sz="0" w:space="0" w:color="auto"/>
            <w:right w:val="none" w:sz="0" w:space="0" w:color="auto"/>
          </w:divBdr>
        </w:div>
      </w:divsChild>
    </w:div>
    <w:div w:id="416942526">
      <w:bodyDiv w:val="1"/>
      <w:marLeft w:val="0"/>
      <w:marRight w:val="0"/>
      <w:marTop w:val="0"/>
      <w:marBottom w:val="0"/>
      <w:divBdr>
        <w:top w:val="none" w:sz="0" w:space="0" w:color="auto"/>
        <w:left w:val="none" w:sz="0" w:space="0" w:color="auto"/>
        <w:bottom w:val="none" w:sz="0" w:space="0" w:color="auto"/>
        <w:right w:val="none" w:sz="0" w:space="0" w:color="auto"/>
      </w:divBdr>
      <w:divsChild>
        <w:div w:id="1942758565">
          <w:marLeft w:val="547"/>
          <w:marRight w:val="0"/>
          <w:marTop w:val="106"/>
          <w:marBottom w:val="0"/>
          <w:divBdr>
            <w:top w:val="none" w:sz="0" w:space="0" w:color="auto"/>
            <w:left w:val="none" w:sz="0" w:space="0" w:color="auto"/>
            <w:bottom w:val="none" w:sz="0" w:space="0" w:color="auto"/>
            <w:right w:val="none" w:sz="0" w:space="0" w:color="auto"/>
          </w:divBdr>
        </w:div>
        <w:div w:id="1687514478">
          <w:marLeft w:val="547"/>
          <w:marRight w:val="0"/>
          <w:marTop w:val="106"/>
          <w:marBottom w:val="0"/>
          <w:divBdr>
            <w:top w:val="none" w:sz="0" w:space="0" w:color="auto"/>
            <w:left w:val="none" w:sz="0" w:space="0" w:color="auto"/>
            <w:bottom w:val="none" w:sz="0" w:space="0" w:color="auto"/>
            <w:right w:val="none" w:sz="0" w:space="0" w:color="auto"/>
          </w:divBdr>
        </w:div>
        <w:div w:id="562064191">
          <w:marLeft w:val="547"/>
          <w:marRight w:val="0"/>
          <w:marTop w:val="106"/>
          <w:marBottom w:val="0"/>
          <w:divBdr>
            <w:top w:val="none" w:sz="0" w:space="0" w:color="auto"/>
            <w:left w:val="none" w:sz="0" w:space="0" w:color="auto"/>
            <w:bottom w:val="none" w:sz="0" w:space="0" w:color="auto"/>
            <w:right w:val="none" w:sz="0" w:space="0" w:color="auto"/>
          </w:divBdr>
        </w:div>
        <w:div w:id="970137492">
          <w:marLeft w:val="547"/>
          <w:marRight w:val="0"/>
          <w:marTop w:val="106"/>
          <w:marBottom w:val="0"/>
          <w:divBdr>
            <w:top w:val="none" w:sz="0" w:space="0" w:color="auto"/>
            <w:left w:val="none" w:sz="0" w:space="0" w:color="auto"/>
            <w:bottom w:val="none" w:sz="0" w:space="0" w:color="auto"/>
            <w:right w:val="none" w:sz="0" w:space="0" w:color="auto"/>
          </w:divBdr>
        </w:div>
        <w:div w:id="1181621727">
          <w:marLeft w:val="547"/>
          <w:marRight w:val="0"/>
          <w:marTop w:val="106"/>
          <w:marBottom w:val="0"/>
          <w:divBdr>
            <w:top w:val="none" w:sz="0" w:space="0" w:color="auto"/>
            <w:left w:val="none" w:sz="0" w:space="0" w:color="auto"/>
            <w:bottom w:val="none" w:sz="0" w:space="0" w:color="auto"/>
            <w:right w:val="none" w:sz="0" w:space="0" w:color="auto"/>
          </w:divBdr>
        </w:div>
        <w:div w:id="701907199">
          <w:marLeft w:val="547"/>
          <w:marRight w:val="0"/>
          <w:marTop w:val="106"/>
          <w:marBottom w:val="0"/>
          <w:divBdr>
            <w:top w:val="none" w:sz="0" w:space="0" w:color="auto"/>
            <w:left w:val="none" w:sz="0" w:space="0" w:color="auto"/>
            <w:bottom w:val="none" w:sz="0" w:space="0" w:color="auto"/>
            <w:right w:val="none" w:sz="0" w:space="0" w:color="auto"/>
          </w:divBdr>
        </w:div>
        <w:div w:id="347369033">
          <w:marLeft w:val="547"/>
          <w:marRight w:val="0"/>
          <w:marTop w:val="106"/>
          <w:marBottom w:val="0"/>
          <w:divBdr>
            <w:top w:val="none" w:sz="0" w:space="0" w:color="auto"/>
            <w:left w:val="none" w:sz="0" w:space="0" w:color="auto"/>
            <w:bottom w:val="none" w:sz="0" w:space="0" w:color="auto"/>
            <w:right w:val="none" w:sz="0" w:space="0" w:color="auto"/>
          </w:divBdr>
        </w:div>
      </w:divsChild>
    </w:div>
    <w:div w:id="516231778">
      <w:bodyDiv w:val="1"/>
      <w:marLeft w:val="0"/>
      <w:marRight w:val="0"/>
      <w:marTop w:val="0"/>
      <w:marBottom w:val="0"/>
      <w:divBdr>
        <w:top w:val="none" w:sz="0" w:space="0" w:color="auto"/>
        <w:left w:val="none" w:sz="0" w:space="0" w:color="auto"/>
        <w:bottom w:val="none" w:sz="0" w:space="0" w:color="auto"/>
        <w:right w:val="none" w:sz="0" w:space="0" w:color="auto"/>
      </w:divBdr>
      <w:divsChild>
        <w:div w:id="919942704">
          <w:marLeft w:val="1170"/>
          <w:marRight w:val="735"/>
          <w:marTop w:val="0"/>
          <w:marBottom w:val="0"/>
          <w:divBdr>
            <w:top w:val="none" w:sz="0" w:space="0" w:color="auto"/>
            <w:left w:val="none" w:sz="0" w:space="0" w:color="auto"/>
            <w:bottom w:val="none" w:sz="0" w:space="0" w:color="auto"/>
            <w:right w:val="none" w:sz="0" w:space="0" w:color="auto"/>
          </w:divBdr>
        </w:div>
        <w:div w:id="2033918949">
          <w:marLeft w:val="-60"/>
          <w:marRight w:val="75"/>
          <w:marTop w:val="0"/>
          <w:marBottom w:val="0"/>
          <w:divBdr>
            <w:top w:val="none" w:sz="0" w:space="0" w:color="auto"/>
            <w:left w:val="none" w:sz="0" w:space="0" w:color="auto"/>
            <w:bottom w:val="none" w:sz="0" w:space="0" w:color="auto"/>
            <w:right w:val="none" w:sz="0" w:space="0" w:color="auto"/>
          </w:divBdr>
        </w:div>
        <w:div w:id="342630897">
          <w:marLeft w:val="1170"/>
          <w:marRight w:val="735"/>
          <w:marTop w:val="0"/>
          <w:marBottom w:val="0"/>
          <w:divBdr>
            <w:top w:val="none" w:sz="0" w:space="0" w:color="auto"/>
            <w:left w:val="none" w:sz="0" w:space="0" w:color="auto"/>
            <w:bottom w:val="none" w:sz="0" w:space="0" w:color="auto"/>
            <w:right w:val="none" w:sz="0" w:space="0" w:color="auto"/>
          </w:divBdr>
        </w:div>
      </w:divsChild>
    </w:div>
    <w:div w:id="541214446">
      <w:bodyDiv w:val="1"/>
      <w:marLeft w:val="0"/>
      <w:marRight w:val="0"/>
      <w:marTop w:val="0"/>
      <w:marBottom w:val="0"/>
      <w:divBdr>
        <w:top w:val="none" w:sz="0" w:space="0" w:color="auto"/>
        <w:left w:val="none" w:sz="0" w:space="0" w:color="auto"/>
        <w:bottom w:val="none" w:sz="0" w:space="0" w:color="auto"/>
        <w:right w:val="none" w:sz="0" w:space="0" w:color="auto"/>
      </w:divBdr>
      <w:divsChild>
        <w:div w:id="1680234533">
          <w:marLeft w:val="0"/>
          <w:marRight w:val="0"/>
          <w:marTop w:val="60"/>
          <w:marBottom w:val="0"/>
          <w:divBdr>
            <w:top w:val="none" w:sz="0" w:space="0" w:color="auto"/>
            <w:left w:val="none" w:sz="0" w:space="0" w:color="auto"/>
            <w:bottom w:val="none" w:sz="0" w:space="0" w:color="auto"/>
            <w:right w:val="none" w:sz="0" w:space="0" w:color="auto"/>
          </w:divBdr>
        </w:div>
        <w:div w:id="363141235">
          <w:marLeft w:val="0"/>
          <w:marRight w:val="0"/>
          <w:marTop w:val="60"/>
          <w:marBottom w:val="0"/>
          <w:divBdr>
            <w:top w:val="none" w:sz="0" w:space="0" w:color="auto"/>
            <w:left w:val="none" w:sz="0" w:space="0" w:color="auto"/>
            <w:bottom w:val="none" w:sz="0" w:space="0" w:color="auto"/>
            <w:right w:val="none" w:sz="0" w:space="0" w:color="auto"/>
          </w:divBdr>
        </w:div>
        <w:div w:id="1876233799">
          <w:marLeft w:val="0"/>
          <w:marRight w:val="0"/>
          <w:marTop w:val="60"/>
          <w:marBottom w:val="0"/>
          <w:divBdr>
            <w:top w:val="none" w:sz="0" w:space="0" w:color="auto"/>
            <w:left w:val="none" w:sz="0" w:space="0" w:color="auto"/>
            <w:bottom w:val="none" w:sz="0" w:space="0" w:color="auto"/>
            <w:right w:val="none" w:sz="0" w:space="0" w:color="auto"/>
          </w:divBdr>
        </w:div>
        <w:div w:id="1106845543">
          <w:marLeft w:val="0"/>
          <w:marRight w:val="0"/>
          <w:marTop w:val="60"/>
          <w:marBottom w:val="0"/>
          <w:divBdr>
            <w:top w:val="none" w:sz="0" w:space="0" w:color="auto"/>
            <w:left w:val="none" w:sz="0" w:space="0" w:color="auto"/>
            <w:bottom w:val="none" w:sz="0" w:space="0" w:color="auto"/>
            <w:right w:val="none" w:sz="0" w:space="0" w:color="auto"/>
          </w:divBdr>
        </w:div>
        <w:div w:id="1213543944">
          <w:marLeft w:val="0"/>
          <w:marRight w:val="0"/>
          <w:marTop w:val="60"/>
          <w:marBottom w:val="0"/>
          <w:divBdr>
            <w:top w:val="none" w:sz="0" w:space="0" w:color="auto"/>
            <w:left w:val="none" w:sz="0" w:space="0" w:color="auto"/>
            <w:bottom w:val="none" w:sz="0" w:space="0" w:color="auto"/>
            <w:right w:val="none" w:sz="0" w:space="0" w:color="auto"/>
          </w:divBdr>
        </w:div>
        <w:div w:id="1561869047">
          <w:marLeft w:val="0"/>
          <w:marRight w:val="0"/>
          <w:marTop w:val="60"/>
          <w:marBottom w:val="0"/>
          <w:divBdr>
            <w:top w:val="none" w:sz="0" w:space="0" w:color="auto"/>
            <w:left w:val="none" w:sz="0" w:space="0" w:color="auto"/>
            <w:bottom w:val="none" w:sz="0" w:space="0" w:color="auto"/>
            <w:right w:val="none" w:sz="0" w:space="0" w:color="auto"/>
          </w:divBdr>
        </w:div>
        <w:div w:id="642586113">
          <w:marLeft w:val="0"/>
          <w:marRight w:val="0"/>
          <w:marTop w:val="60"/>
          <w:marBottom w:val="0"/>
          <w:divBdr>
            <w:top w:val="none" w:sz="0" w:space="0" w:color="auto"/>
            <w:left w:val="none" w:sz="0" w:space="0" w:color="auto"/>
            <w:bottom w:val="none" w:sz="0" w:space="0" w:color="auto"/>
            <w:right w:val="none" w:sz="0" w:space="0" w:color="auto"/>
          </w:divBdr>
        </w:div>
        <w:div w:id="1150440758">
          <w:marLeft w:val="0"/>
          <w:marRight w:val="0"/>
          <w:marTop w:val="60"/>
          <w:marBottom w:val="0"/>
          <w:divBdr>
            <w:top w:val="none" w:sz="0" w:space="0" w:color="auto"/>
            <w:left w:val="none" w:sz="0" w:space="0" w:color="auto"/>
            <w:bottom w:val="none" w:sz="0" w:space="0" w:color="auto"/>
            <w:right w:val="none" w:sz="0" w:space="0" w:color="auto"/>
          </w:divBdr>
        </w:div>
        <w:div w:id="734668423">
          <w:marLeft w:val="0"/>
          <w:marRight w:val="0"/>
          <w:marTop w:val="60"/>
          <w:marBottom w:val="0"/>
          <w:divBdr>
            <w:top w:val="none" w:sz="0" w:space="0" w:color="auto"/>
            <w:left w:val="none" w:sz="0" w:space="0" w:color="auto"/>
            <w:bottom w:val="none" w:sz="0" w:space="0" w:color="auto"/>
            <w:right w:val="none" w:sz="0" w:space="0" w:color="auto"/>
          </w:divBdr>
        </w:div>
        <w:div w:id="337124372">
          <w:marLeft w:val="0"/>
          <w:marRight w:val="0"/>
          <w:marTop w:val="60"/>
          <w:marBottom w:val="0"/>
          <w:divBdr>
            <w:top w:val="none" w:sz="0" w:space="0" w:color="auto"/>
            <w:left w:val="none" w:sz="0" w:space="0" w:color="auto"/>
            <w:bottom w:val="none" w:sz="0" w:space="0" w:color="auto"/>
            <w:right w:val="none" w:sz="0" w:space="0" w:color="auto"/>
          </w:divBdr>
        </w:div>
        <w:div w:id="1280144513">
          <w:marLeft w:val="0"/>
          <w:marRight w:val="0"/>
          <w:marTop w:val="60"/>
          <w:marBottom w:val="0"/>
          <w:divBdr>
            <w:top w:val="none" w:sz="0" w:space="0" w:color="auto"/>
            <w:left w:val="none" w:sz="0" w:space="0" w:color="auto"/>
            <w:bottom w:val="none" w:sz="0" w:space="0" w:color="auto"/>
            <w:right w:val="none" w:sz="0" w:space="0" w:color="auto"/>
          </w:divBdr>
        </w:div>
      </w:divsChild>
    </w:div>
    <w:div w:id="568267641">
      <w:bodyDiv w:val="1"/>
      <w:marLeft w:val="0"/>
      <w:marRight w:val="0"/>
      <w:marTop w:val="0"/>
      <w:marBottom w:val="0"/>
      <w:divBdr>
        <w:top w:val="none" w:sz="0" w:space="0" w:color="auto"/>
        <w:left w:val="none" w:sz="0" w:space="0" w:color="auto"/>
        <w:bottom w:val="none" w:sz="0" w:space="0" w:color="auto"/>
        <w:right w:val="none" w:sz="0" w:space="0" w:color="auto"/>
      </w:divBdr>
    </w:div>
    <w:div w:id="650910396">
      <w:bodyDiv w:val="1"/>
      <w:marLeft w:val="0"/>
      <w:marRight w:val="0"/>
      <w:marTop w:val="0"/>
      <w:marBottom w:val="0"/>
      <w:divBdr>
        <w:top w:val="none" w:sz="0" w:space="0" w:color="auto"/>
        <w:left w:val="none" w:sz="0" w:space="0" w:color="auto"/>
        <w:bottom w:val="none" w:sz="0" w:space="0" w:color="auto"/>
        <w:right w:val="none" w:sz="0" w:space="0" w:color="auto"/>
      </w:divBdr>
      <w:divsChild>
        <w:div w:id="80226589">
          <w:marLeft w:val="0"/>
          <w:marRight w:val="0"/>
          <w:marTop w:val="60"/>
          <w:marBottom w:val="0"/>
          <w:divBdr>
            <w:top w:val="none" w:sz="0" w:space="0" w:color="auto"/>
            <w:left w:val="none" w:sz="0" w:space="0" w:color="auto"/>
            <w:bottom w:val="none" w:sz="0" w:space="0" w:color="auto"/>
            <w:right w:val="none" w:sz="0" w:space="0" w:color="auto"/>
          </w:divBdr>
        </w:div>
        <w:div w:id="1618103249">
          <w:marLeft w:val="0"/>
          <w:marRight w:val="0"/>
          <w:marTop w:val="60"/>
          <w:marBottom w:val="0"/>
          <w:divBdr>
            <w:top w:val="none" w:sz="0" w:space="0" w:color="auto"/>
            <w:left w:val="none" w:sz="0" w:space="0" w:color="auto"/>
            <w:bottom w:val="none" w:sz="0" w:space="0" w:color="auto"/>
            <w:right w:val="none" w:sz="0" w:space="0" w:color="auto"/>
          </w:divBdr>
        </w:div>
      </w:divsChild>
    </w:div>
    <w:div w:id="696546077">
      <w:bodyDiv w:val="1"/>
      <w:marLeft w:val="0"/>
      <w:marRight w:val="0"/>
      <w:marTop w:val="0"/>
      <w:marBottom w:val="0"/>
      <w:divBdr>
        <w:top w:val="none" w:sz="0" w:space="0" w:color="auto"/>
        <w:left w:val="none" w:sz="0" w:space="0" w:color="auto"/>
        <w:bottom w:val="none" w:sz="0" w:space="0" w:color="auto"/>
        <w:right w:val="none" w:sz="0" w:space="0" w:color="auto"/>
      </w:divBdr>
      <w:divsChild>
        <w:div w:id="28846726">
          <w:marLeft w:val="547"/>
          <w:marRight w:val="0"/>
          <w:marTop w:val="106"/>
          <w:marBottom w:val="0"/>
          <w:divBdr>
            <w:top w:val="none" w:sz="0" w:space="0" w:color="auto"/>
            <w:left w:val="none" w:sz="0" w:space="0" w:color="auto"/>
            <w:bottom w:val="none" w:sz="0" w:space="0" w:color="auto"/>
            <w:right w:val="none" w:sz="0" w:space="0" w:color="auto"/>
          </w:divBdr>
        </w:div>
        <w:div w:id="979193902">
          <w:marLeft w:val="547"/>
          <w:marRight w:val="0"/>
          <w:marTop w:val="106"/>
          <w:marBottom w:val="0"/>
          <w:divBdr>
            <w:top w:val="none" w:sz="0" w:space="0" w:color="auto"/>
            <w:left w:val="none" w:sz="0" w:space="0" w:color="auto"/>
            <w:bottom w:val="none" w:sz="0" w:space="0" w:color="auto"/>
            <w:right w:val="none" w:sz="0" w:space="0" w:color="auto"/>
          </w:divBdr>
        </w:div>
        <w:div w:id="824125173">
          <w:marLeft w:val="547"/>
          <w:marRight w:val="0"/>
          <w:marTop w:val="106"/>
          <w:marBottom w:val="0"/>
          <w:divBdr>
            <w:top w:val="none" w:sz="0" w:space="0" w:color="auto"/>
            <w:left w:val="none" w:sz="0" w:space="0" w:color="auto"/>
            <w:bottom w:val="none" w:sz="0" w:space="0" w:color="auto"/>
            <w:right w:val="none" w:sz="0" w:space="0" w:color="auto"/>
          </w:divBdr>
        </w:div>
        <w:div w:id="2134711442">
          <w:marLeft w:val="547"/>
          <w:marRight w:val="0"/>
          <w:marTop w:val="106"/>
          <w:marBottom w:val="0"/>
          <w:divBdr>
            <w:top w:val="none" w:sz="0" w:space="0" w:color="auto"/>
            <w:left w:val="none" w:sz="0" w:space="0" w:color="auto"/>
            <w:bottom w:val="none" w:sz="0" w:space="0" w:color="auto"/>
            <w:right w:val="none" w:sz="0" w:space="0" w:color="auto"/>
          </w:divBdr>
        </w:div>
        <w:div w:id="1167791959">
          <w:marLeft w:val="547"/>
          <w:marRight w:val="0"/>
          <w:marTop w:val="106"/>
          <w:marBottom w:val="0"/>
          <w:divBdr>
            <w:top w:val="none" w:sz="0" w:space="0" w:color="auto"/>
            <w:left w:val="none" w:sz="0" w:space="0" w:color="auto"/>
            <w:bottom w:val="none" w:sz="0" w:space="0" w:color="auto"/>
            <w:right w:val="none" w:sz="0" w:space="0" w:color="auto"/>
          </w:divBdr>
        </w:div>
        <w:div w:id="1080639003">
          <w:marLeft w:val="547"/>
          <w:marRight w:val="0"/>
          <w:marTop w:val="106"/>
          <w:marBottom w:val="0"/>
          <w:divBdr>
            <w:top w:val="none" w:sz="0" w:space="0" w:color="auto"/>
            <w:left w:val="none" w:sz="0" w:space="0" w:color="auto"/>
            <w:bottom w:val="none" w:sz="0" w:space="0" w:color="auto"/>
            <w:right w:val="none" w:sz="0" w:space="0" w:color="auto"/>
          </w:divBdr>
        </w:div>
      </w:divsChild>
    </w:div>
    <w:div w:id="791747350">
      <w:bodyDiv w:val="1"/>
      <w:marLeft w:val="0"/>
      <w:marRight w:val="0"/>
      <w:marTop w:val="0"/>
      <w:marBottom w:val="0"/>
      <w:divBdr>
        <w:top w:val="none" w:sz="0" w:space="0" w:color="auto"/>
        <w:left w:val="none" w:sz="0" w:space="0" w:color="auto"/>
        <w:bottom w:val="none" w:sz="0" w:space="0" w:color="auto"/>
        <w:right w:val="none" w:sz="0" w:space="0" w:color="auto"/>
      </w:divBdr>
    </w:div>
    <w:div w:id="857353645">
      <w:bodyDiv w:val="1"/>
      <w:marLeft w:val="0"/>
      <w:marRight w:val="0"/>
      <w:marTop w:val="0"/>
      <w:marBottom w:val="0"/>
      <w:divBdr>
        <w:top w:val="none" w:sz="0" w:space="0" w:color="auto"/>
        <w:left w:val="none" w:sz="0" w:space="0" w:color="auto"/>
        <w:bottom w:val="none" w:sz="0" w:space="0" w:color="auto"/>
        <w:right w:val="none" w:sz="0" w:space="0" w:color="auto"/>
      </w:divBdr>
    </w:div>
    <w:div w:id="892734610">
      <w:bodyDiv w:val="1"/>
      <w:marLeft w:val="0"/>
      <w:marRight w:val="0"/>
      <w:marTop w:val="0"/>
      <w:marBottom w:val="0"/>
      <w:divBdr>
        <w:top w:val="none" w:sz="0" w:space="0" w:color="auto"/>
        <w:left w:val="none" w:sz="0" w:space="0" w:color="auto"/>
        <w:bottom w:val="none" w:sz="0" w:space="0" w:color="auto"/>
        <w:right w:val="none" w:sz="0" w:space="0" w:color="auto"/>
      </w:divBdr>
    </w:div>
    <w:div w:id="902562803">
      <w:bodyDiv w:val="1"/>
      <w:marLeft w:val="0"/>
      <w:marRight w:val="0"/>
      <w:marTop w:val="0"/>
      <w:marBottom w:val="0"/>
      <w:divBdr>
        <w:top w:val="none" w:sz="0" w:space="0" w:color="auto"/>
        <w:left w:val="none" w:sz="0" w:space="0" w:color="auto"/>
        <w:bottom w:val="none" w:sz="0" w:space="0" w:color="auto"/>
        <w:right w:val="none" w:sz="0" w:space="0" w:color="auto"/>
      </w:divBdr>
    </w:div>
    <w:div w:id="914241250">
      <w:bodyDiv w:val="1"/>
      <w:marLeft w:val="0"/>
      <w:marRight w:val="0"/>
      <w:marTop w:val="0"/>
      <w:marBottom w:val="0"/>
      <w:divBdr>
        <w:top w:val="none" w:sz="0" w:space="0" w:color="auto"/>
        <w:left w:val="none" w:sz="0" w:space="0" w:color="auto"/>
        <w:bottom w:val="none" w:sz="0" w:space="0" w:color="auto"/>
        <w:right w:val="none" w:sz="0" w:space="0" w:color="auto"/>
      </w:divBdr>
      <w:divsChild>
        <w:div w:id="1272516874">
          <w:marLeft w:val="0"/>
          <w:marRight w:val="0"/>
          <w:marTop w:val="0"/>
          <w:marBottom w:val="0"/>
          <w:divBdr>
            <w:top w:val="none" w:sz="0" w:space="0" w:color="auto"/>
            <w:left w:val="none" w:sz="0" w:space="0" w:color="auto"/>
            <w:bottom w:val="none" w:sz="0" w:space="0" w:color="auto"/>
            <w:right w:val="none" w:sz="0" w:space="0" w:color="auto"/>
          </w:divBdr>
          <w:divsChild>
            <w:div w:id="1925845165">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959603315">
      <w:bodyDiv w:val="1"/>
      <w:marLeft w:val="0"/>
      <w:marRight w:val="0"/>
      <w:marTop w:val="0"/>
      <w:marBottom w:val="0"/>
      <w:divBdr>
        <w:top w:val="none" w:sz="0" w:space="0" w:color="auto"/>
        <w:left w:val="none" w:sz="0" w:space="0" w:color="auto"/>
        <w:bottom w:val="none" w:sz="0" w:space="0" w:color="auto"/>
        <w:right w:val="none" w:sz="0" w:space="0" w:color="auto"/>
      </w:divBdr>
      <w:divsChild>
        <w:div w:id="1607273100">
          <w:marLeft w:val="0"/>
          <w:marRight w:val="0"/>
          <w:marTop w:val="0"/>
          <w:marBottom w:val="0"/>
          <w:divBdr>
            <w:top w:val="none" w:sz="0" w:space="0" w:color="auto"/>
            <w:left w:val="none" w:sz="0" w:space="0" w:color="auto"/>
            <w:bottom w:val="none" w:sz="0" w:space="0" w:color="auto"/>
            <w:right w:val="none" w:sz="0" w:space="0" w:color="auto"/>
          </w:divBdr>
        </w:div>
        <w:div w:id="585892555">
          <w:marLeft w:val="0"/>
          <w:marRight w:val="0"/>
          <w:marTop w:val="0"/>
          <w:marBottom w:val="0"/>
          <w:divBdr>
            <w:top w:val="none" w:sz="0" w:space="0" w:color="auto"/>
            <w:left w:val="none" w:sz="0" w:space="0" w:color="auto"/>
            <w:bottom w:val="none" w:sz="0" w:space="0" w:color="auto"/>
            <w:right w:val="none" w:sz="0" w:space="0" w:color="auto"/>
          </w:divBdr>
        </w:div>
        <w:div w:id="669330036">
          <w:marLeft w:val="0"/>
          <w:marRight w:val="0"/>
          <w:marTop w:val="0"/>
          <w:marBottom w:val="0"/>
          <w:divBdr>
            <w:top w:val="none" w:sz="0" w:space="0" w:color="auto"/>
            <w:left w:val="none" w:sz="0" w:space="0" w:color="auto"/>
            <w:bottom w:val="none" w:sz="0" w:space="0" w:color="auto"/>
            <w:right w:val="none" w:sz="0" w:space="0" w:color="auto"/>
          </w:divBdr>
        </w:div>
      </w:divsChild>
    </w:div>
    <w:div w:id="970476083">
      <w:bodyDiv w:val="1"/>
      <w:marLeft w:val="0"/>
      <w:marRight w:val="0"/>
      <w:marTop w:val="0"/>
      <w:marBottom w:val="0"/>
      <w:divBdr>
        <w:top w:val="none" w:sz="0" w:space="0" w:color="auto"/>
        <w:left w:val="none" w:sz="0" w:space="0" w:color="auto"/>
        <w:bottom w:val="none" w:sz="0" w:space="0" w:color="auto"/>
        <w:right w:val="none" w:sz="0" w:space="0" w:color="auto"/>
      </w:divBdr>
      <w:divsChild>
        <w:div w:id="1591084609">
          <w:marLeft w:val="0"/>
          <w:marRight w:val="0"/>
          <w:marTop w:val="0"/>
          <w:marBottom w:val="0"/>
          <w:divBdr>
            <w:top w:val="none" w:sz="0" w:space="0" w:color="auto"/>
            <w:left w:val="none" w:sz="0" w:space="0" w:color="auto"/>
            <w:bottom w:val="none" w:sz="0" w:space="0" w:color="auto"/>
            <w:right w:val="none" w:sz="0" w:space="0" w:color="auto"/>
          </w:divBdr>
        </w:div>
        <w:div w:id="2062828980">
          <w:marLeft w:val="0"/>
          <w:marRight w:val="0"/>
          <w:marTop w:val="0"/>
          <w:marBottom w:val="0"/>
          <w:divBdr>
            <w:top w:val="none" w:sz="0" w:space="0" w:color="auto"/>
            <w:left w:val="none" w:sz="0" w:space="0" w:color="auto"/>
            <w:bottom w:val="none" w:sz="0" w:space="0" w:color="auto"/>
            <w:right w:val="none" w:sz="0" w:space="0" w:color="auto"/>
          </w:divBdr>
        </w:div>
      </w:divsChild>
    </w:div>
    <w:div w:id="1108894216">
      <w:bodyDiv w:val="1"/>
      <w:marLeft w:val="0"/>
      <w:marRight w:val="0"/>
      <w:marTop w:val="0"/>
      <w:marBottom w:val="0"/>
      <w:divBdr>
        <w:top w:val="none" w:sz="0" w:space="0" w:color="auto"/>
        <w:left w:val="none" w:sz="0" w:space="0" w:color="auto"/>
        <w:bottom w:val="none" w:sz="0" w:space="0" w:color="auto"/>
        <w:right w:val="none" w:sz="0" w:space="0" w:color="auto"/>
      </w:divBdr>
      <w:divsChild>
        <w:div w:id="1459882896">
          <w:marLeft w:val="0"/>
          <w:marRight w:val="0"/>
          <w:marTop w:val="0"/>
          <w:marBottom w:val="0"/>
          <w:divBdr>
            <w:top w:val="none" w:sz="0" w:space="0" w:color="auto"/>
            <w:left w:val="none" w:sz="0" w:space="0" w:color="auto"/>
            <w:bottom w:val="none" w:sz="0" w:space="0" w:color="auto"/>
            <w:right w:val="none" w:sz="0" w:space="0" w:color="auto"/>
          </w:divBdr>
        </w:div>
      </w:divsChild>
    </w:div>
    <w:div w:id="1129906778">
      <w:bodyDiv w:val="1"/>
      <w:marLeft w:val="0"/>
      <w:marRight w:val="0"/>
      <w:marTop w:val="0"/>
      <w:marBottom w:val="0"/>
      <w:divBdr>
        <w:top w:val="none" w:sz="0" w:space="0" w:color="auto"/>
        <w:left w:val="none" w:sz="0" w:space="0" w:color="auto"/>
        <w:bottom w:val="none" w:sz="0" w:space="0" w:color="auto"/>
        <w:right w:val="none" w:sz="0" w:space="0" w:color="auto"/>
      </w:divBdr>
      <w:divsChild>
        <w:div w:id="720590978">
          <w:marLeft w:val="0"/>
          <w:marRight w:val="0"/>
          <w:marTop w:val="0"/>
          <w:marBottom w:val="0"/>
          <w:divBdr>
            <w:top w:val="none" w:sz="0" w:space="0" w:color="auto"/>
            <w:left w:val="none" w:sz="0" w:space="0" w:color="auto"/>
            <w:bottom w:val="none" w:sz="0" w:space="0" w:color="auto"/>
            <w:right w:val="none" w:sz="0" w:space="0" w:color="auto"/>
          </w:divBdr>
        </w:div>
        <w:div w:id="637418915">
          <w:marLeft w:val="0"/>
          <w:marRight w:val="0"/>
          <w:marTop w:val="0"/>
          <w:marBottom w:val="0"/>
          <w:divBdr>
            <w:top w:val="none" w:sz="0" w:space="0" w:color="auto"/>
            <w:left w:val="none" w:sz="0" w:space="0" w:color="auto"/>
            <w:bottom w:val="none" w:sz="0" w:space="0" w:color="auto"/>
            <w:right w:val="none" w:sz="0" w:space="0" w:color="auto"/>
          </w:divBdr>
        </w:div>
      </w:divsChild>
    </w:div>
    <w:div w:id="1154221885">
      <w:bodyDiv w:val="1"/>
      <w:marLeft w:val="0"/>
      <w:marRight w:val="0"/>
      <w:marTop w:val="0"/>
      <w:marBottom w:val="0"/>
      <w:divBdr>
        <w:top w:val="none" w:sz="0" w:space="0" w:color="auto"/>
        <w:left w:val="none" w:sz="0" w:space="0" w:color="auto"/>
        <w:bottom w:val="none" w:sz="0" w:space="0" w:color="auto"/>
        <w:right w:val="none" w:sz="0" w:space="0" w:color="auto"/>
      </w:divBdr>
    </w:div>
    <w:div w:id="1312173538">
      <w:bodyDiv w:val="1"/>
      <w:marLeft w:val="0"/>
      <w:marRight w:val="0"/>
      <w:marTop w:val="0"/>
      <w:marBottom w:val="0"/>
      <w:divBdr>
        <w:top w:val="none" w:sz="0" w:space="0" w:color="auto"/>
        <w:left w:val="none" w:sz="0" w:space="0" w:color="auto"/>
        <w:bottom w:val="none" w:sz="0" w:space="0" w:color="auto"/>
        <w:right w:val="none" w:sz="0" w:space="0" w:color="auto"/>
      </w:divBdr>
      <w:divsChild>
        <w:div w:id="787163463">
          <w:marLeft w:val="0"/>
          <w:marRight w:val="0"/>
          <w:marTop w:val="0"/>
          <w:marBottom w:val="0"/>
          <w:divBdr>
            <w:top w:val="none" w:sz="0" w:space="0" w:color="auto"/>
            <w:left w:val="none" w:sz="0" w:space="0" w:color="auto"/>
            <w:bottom w:val="none" w:sz="0" w:space="0" w:color="auto"/>
            <w:right w:val="none" w:sz="0" w:space="0" w:color="auto"/>
          </w:divBdr>
          <w:divsChild>
            <w:div w:id="695543084">
              <w:marLeft w:val="0"/>
              <w:marRight w:val="0"/>
              <w:marTop w:val="0"/>
              <w:marBottom w:val="0"/>
              <w:divBdr>
                <w:top w:val="none" w:sz="0" w:space="0" w:color="auto"/>
                <w:left w:val="none" w:sz="0" w:space="0" w:color="auto"/>
                <w:bottom w:val="none" w:sz="0" w:space="0" w:color="auto"/>
                <w:right w:val="none" w:sz="0" w:space="0" w:color="auto"/>
              </w:divBdr>
              <w:divsChild>
                <w:div w:id="1636982318">
                  <w:marLeft w:val="0"/>
                  <w:marRight w:val="0"/>
                  <w:marTop w:val="0"/>
                  <w:marBottom w:val="0"/>
                  <w:divBdr>
                    <w:top w:val="none" w:sz="0" w:space="0" w:color="auto"/>
                    <w:left w:val="none" w:sz="0" w:space="0" w:color="auto"/>
                    <w:bottom w:val="none" w:sz="0" w:space="0" w:color="auto"/>
                    <w:right w:val="none" w:sz="0" w:space="0" w:color="auto"/>
                  </w:divBdr>
                  <w:divsChild>
                    <w:div w:id="1872105205">
                      <w:marLeft w:val="0"/>
                      <w:marRight w:val="0"/>
                      <w:marTop w:val="0"/>
                      <w:marBottom w:val="0"/>
                      <w:divBdr>
                        <w:top w:val="none" w:sz="0" w:space="0" w:color="auto"/>
                        <w:left w:val="none" w:sz="0" w:space="0" w:color="auto"/>
                        <w:bottom w:val="none" w:sz="0" w:space="0" w:color="auto"/>
                        <w:right w:val="none" w:sz="0" w:space="0" w:color="auto"/>
                      </w:divBdr>
                      <w:divsChild>
                        <w:div w:id="706374536">
                          <w:marLeft w:val="0"/>
                          <w:marRight w:val="0"/>
                          <w:marTop w:val="0"/>
                          <w:marBottom w:val="0"/>
                          <w:divBdr>
                            <w:top w:val="none" w:sz="0" w:space="0" w:color="auto"/>
                            <w:left w:val="none" w:sz="0" w:space="0" w:color="auto"/>
                            <w:bottom w:val="none" w:sz="0" w:space="11" w:color="auto"/>
                            <w:right w:val="none" w:sz="0" w:space="0" w:color="auto"/>
                          </w:divBdr>
                          <w:divsChild>
                            <w:div w:id="1759332081">
                              <w:marLeft w:val="0"/>
                              <w:marRight w:val="0"/>
                              <w:marTop w:val="0"/>
                              <w:marBottom w:val="0"/>
                              <w:divBdr>
                                <w:top w:val="none" w:sz="0" w:space="0" w:color="auto"/>
                                <w:left w:val="none" w:sz="0" w:space="0" w:color="auto"/>
                                <w:bottom w:val="none" w:sz="0" w:space="0" w:color="auto"/>
                                <w:right w:val="none" w:sz="0" w:space="0" w:color="auto"/>
                              </w:divBdr>
                              <w:divsChild>
                                <w:div w:id="903759902">
                                  <w:marLeft w:val="0"/>
                                  <w:marRight w:val="0"/>
                                  <w:marTop w:val="0"/>
                                  <w:marBottom w:val="0"/>
                                  <w:divBdr>
                                    <w:top w:val="none" w:sz="0" w:space="0" w:color="auto"/>
                                    <w:left w:val="none" w:sz="0" w:space="0" w:color="auto"/>
                                    <w:bottom w:val="none" w:sz="0" w:space="0" w:color="auto"/>
                                    <w:right w:val="none" w:sz="0" w:space="0" w:color="auto"/>
                                  </w:divBdr>
                                  <w:divsChild>
                                    <w:div w:id="13189950">
                                      <w:marLeft w:val="0"/>
                                      <w:marRight w:val="0"/>
                                      <w:marTop w:val="0"/>
                                      <w:marBottom w:val="0"/>
                                      <w:divBdr>
                                        <w:top w:val="none" w:sz="0" w:space="0" w:color="auto"/>
                                        <w:left w:val="none" w:sz="0" w:space="0" w:color="auto"/>
                                        <w:bottom w:val="none" w:sz="0" w:space="0" w:color="auto"/>
                                        <w:right w:val="none" w:sz="0" w:space="0" w:color="auto"/>
                                      </w:divBdr>
                                      <w:divsChild>
                                        <w:div w:id="170767917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58090833">
                                  <w:marLeft w:val="0"/>
                                  <w:marRight w:val="0"/>
                                  <w:marTop w:val="0"/>
                                  <w:marBottom w:val="0"/>
                                  <w:divBdr>
                                    <w:top w:val="none" w:sz="0" w:space="0" w:color="auto"/>
                                    <w:left w:val="none" w:sz="0" w:space="0" w:color="auto"/>
                                    <w:bottom w:val="none" w:sz="0" w:space="0" w:color="auto"/>
                                    <w:right w:val="none" w:sz="0" w:space="0" w:color="auto"/>
                                  </w:divBdr>
                                  <w:divsChild>
                                    <w:div w:id="899830698">
                                      <w:marLeft w:val="0"/>
                                      <w:marRight w:val="0"/>
                                      <w:marTop w:val="0"/>
                                      <w:marBottom w:val="0"/>
                                      <w:divBdr>
                                        <w:top w:val="none" w:sz="0" w:space="0" w:color="auto"/>
                                        <w:left w:val="none" w:sz="0" w:space="0" w:color="auto"/>
                                        <w:bottom w:val="none" w:sz="0" w:space="0" w:color="auto"/>
                                        <w:right w:val="none" w:sz="0" w:space="0" w:color="auto"/>
                                      </w:divBdr>
                                      <w:divsChild>
                                        <w:div w:id="950280899">
                                          <w:marLeft w:val="0"/>
                                          <w:marRight w:val="0"/>
                                          <w:marTop w:val="0"/>
                                          <w:marBottom w:val="0"/>
                                          <w:divBdr>
                                            <w:top w:val="none" w:sz="0" w:space="0" w:color="auto"/>
                                            <w:left w:val="none" w:sz="0" w:space="0" w:color="auto"/>
                                            <w:bottom w:val="none" w:sz="0" w:space="0" w:color="auto"/>
                                            <w:right w:val="none" w:sz="0" w:space="0" w:color="auto"/>
                                          </w:divBdr>
                                          <w:divsChild>
                                            <w:div w:id="921527371">
                                              <w:marLeft w:val="0"/>
                                              <w:marRight w:val="0"/>
                                              <w:marTop w:val="0"/>
                                              <w:marBottom w:val="0"/>
                                              <w:divBdr>
                                                <w:top w:val="none" w:sz="0" w:space="0" w:color="auto"/>
                                                <w:left w:val="none" w:sz="0" w:space="0" w:color="auto"/>
                                                <w:bottom w:val="none" w:sz="0" w:space="0" w:color="auto"/>
                                                <w:right w:val="none" w:sz="0" w:space="0" w:color="auto"/>
                                              </w:divBdr>
                                              <w:divsChild>
                                                <w:div w:id="97329638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1887">
                                      <w:marLeft w:val="0"/>
                                      <w:marRight w:val="0"/>
                                      <w:marTop w:val="0"/>
                                      <w:marBottom w:val="0"/>
                                      <w:divBdr>
                                        <w:top w:val="none" w:sz="0" w:space="0" w:color="auto"/>
                                        <w:left w:val="none" w:sz="0" w:space="0" w:color="auto"/>
                                        <w:bottom w:val="none" w:sz="0" w:space="0" w:color="auto"/>
                                        <w:right w:val="none" w:sz="0" w:space="0" w:color="auto"/>
                                      </w:divBdr>
                                      <w:divsChild>
                                        <w:div w:id="1580477415">
                                          <w:marLeft w:val="0"/>
                                          <w:marRight w:val="0"/>
                                          <w:marTop w:val="0"/>
                                          <w:marBottom w:val="0"/>
                                          <w:divBdr>
                                            <w:top w:val="none" w:sz="0" w:space="0" w:color="auto"/>
                                            <w:left w:val="none" w:sz="0" w:space="0" w:color="auto"/>
                                            <w:bottom w:val="none" w:sz="0" w:space="0" w:color="auto"/>
                                            <w:right w:val="none" w:sz="0" w:space="0" w:color="auto"/>
                                          </w:divBdr>
                                          <w:divsChild>
                                            <w:div w:id="1161891486">
                                              <w:marLeft w:val="0"/>
                                              <w:marRight w:val="0"/>
                                              <w:marTop w:val="0"/>
                                              <w:marBottom w:val="0"/>
                                              <w:divBdr>
                                                <w:top w:val="none" w:sz="0" w:space="0" w:color="auto"/>
                                                <w:left w:val="none" w:sz="0" w:space="0" w:color="auto"/>
                                                <w:bottom w:val="none" w:sz="0" w:space="0" w:color="auto"/>
                                                <w:right w:val="none" w:sz="0" w:space="0" w:color="auto"/>
                                              </w:divBdr>
                                            </w:div>
                                          </w:divsChild>
                                        </w:div>
                                        <w:div w:id="428740752">
                                          <w:marLeft w:val="810"/>
                                          <w:marRight w:val="735"/>
                                          <w:marTop w:val="0"/>
                                          <w:marBottom w:val="0"/>
                                          <w:divBdr>
                                            <w:top w:val="none" w:sz="0" w:space="0" w:color="auto"/>
                                            <w:left w:val="none" w:sz="0" w:space="0" w:color="auto"/>
                                            <w:bottom w:val="none" w:sz="0" w:space="0" w:color="auto"/>
                                            <w:right w:val="none" w:sz="0" w:space="0" w:color="auto"/>
                                          </w:divBdr>
                                        </w:div>
                                        <w:div w:id="1977490854">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826953">
          <w:marLeft w:val="-15"/>
          <w:marRight w:val="0"/>
          <w:marTop w:val="0"/>
          <w:marBottom w:val="0"/>
          <w:divBdr>
            <w:top w:val="none" w:sz="0" w:space="0" w:color="auto"/>
            <w:left w:val="none" w:sz="0" w:space="0" w:color="auto"/>
            <w:bottom w:val="none" w:sz="0" w:space="0" w:color="auto"/>
            <w:right w:val="none" w:sz="0" w:space="0" w:color="auto"/>
          </w:divBdr>
          <w:divsChild>
            <w:div w:id="1844781672">
              <w:marLeft w:val="0"/>
              <w:marRight w:val="0"/>
              <w:marTop w:val="0"/>
              <w:marBottom w:val="0"/>
              <w:divBdr>
                <w:top w:val="none" w:sz="0" w:space="0" w:color="auto"/>
                <w:left w:val="none" w:sz="0" w:space="0" w:color="auto"/>
                <w:bottom w:val="none" w:sz="0" w:space="0" w:color="auto"/>
                <w:right w:val="none" w:sz="0" w:space="0" w:color="auto"/>
              </w:divBdr>
              <w:divsChild>
                <w:div w:id="1392073100">
                  <w:marLeft w:val="450"/>
                  <w:marRight w:val="105"/>
                  <w:marTop w:val="0"/>
                  <w:marBottom w:val="0"/>
                  <w:divBdr>
                    <w:top w:val="none" w:sz="0" w:space="0" w:color="auto"/>
                    <w:left w:val="none" w:sz="0" w:space="0" w:color="auto"/>
                    <w:bottom w:val="none" w:sz="0" w:space="0" w:color="auto"/>
                    <w:right w:val="none" w:sz="0" w:space="0" w:color="auto"/>
                  </w:divBdr>
                  <w:divsChild>
                    <w:div w:id="643854903">
                      <w:marLeft w:val="0"/>
                      <w:marRight w:val="0"/>
                      <w:marTop w:val="0"/>
                      <w:marBottom w:val="180"/>
                      <w:divBdr>
                        <w:top w:val="none" w:sz="0" w:space="0" w:color="auto"/>
                        <w:left w:val="none" w:sz="0" w:space="0" w:color="auto"/>
                        <w:bottom w:val="none" w:sz="0" w:space="0" w:color="auto"/>
                        <w:right w:val="none" w:sz="0" w:space="0" w:color="auto"/>
                      </w:divBdr>
                      <w:divsChild>
                        <w:div w:id="1144397110">
                          <w:marLeft w:val="0"/>
                          <w:marRight w:val="0"/>
                          <w:marTop w:val="0"/>
                          <w:marBottom w:val="0"/>
                          <w:divBdr>
                            <w:top w:val="none" w:sz="0" w:space="0" w:color="auto"/>
                            <w:left w:val="none" w:sz="0" w:space="0" w:color="auto"/>
                            <w:bottom w:val="none" w:sz="0" w:space="0" w:color="auto"/>
                            <w:right w:val="none" w:sz="0" w:space="0" w:color="auto"/>
                          </w:divBdr>
                          <w:divsChild>
                            <w:div w:id="6089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164498">
      <w:bodyDiv w:val="1"/>
      <w:marLeft w:val="0"/>
      <w:marRight w:val="0"/>
      <w:marTop w:val="0"/>
      <w:marBottom w:val="0"/>
      <w:divBdr>
        <w:top w:val="none" w:sz="0" w:space="0" w:color="auto"/>
        <w:left w:val="none" w:sz="0" w:space="0" w:color="auto"/>
        <w:bottom w:val="none" w:sz="0" w:space="0" w:color="auto"/>
        <w:right w:val="none" w:sz="0" w:space="0" w:color="auto"/>
      </w:divBdr>
      <w:divsChild>
        <w:div w:id="1730418104">
          <w:marLeft w:val="547"/>
          <w:marRight w:val="0"/>
          <w:marTop w:val="72"/>
          <w:marBottom w:val="0"/>
          <w:divBdr>
            <w:top w:val="none" w:sz="0" w:space="0" w:color="auto"/>
            <w:left w:val="none" w:sz="0" w:space="0" w:color="auto"/>
            <w:bottom w:val="none" w:sz="0" w:space="0" w:color="auto"/>
            <w:right w:val="none" w:sz="0" w:space="0" w:color="auto"/>
          </w:divBdr>
        </w:div>
      </w:divsChild>
    </w:div>
    <w:div w:id="1373848621">
      <w:bodyDiv w:val="1"/>
      <w:marLeft w:val="0"/>
      <w:marRight w:val="0"/>
      <w:marTop w:val="0"/>
      <w:marBottom w:val="0"/>
      <w:divBdr>
        <w:top w:val="none" w:sz="0" w:space="0" w:color="auto"/>
        <w:left w:val="none" w:sz="0" w:space="0" w:color="auto"/>
        <w:bottom w:val="none" w:sz="0" w:space="0" w:color="auto"/>
        <w:right w:val="none" w:sz="0" w:space="0" w:color="auto"/>
      </w:divBdr>
      <w:divsChild>
        <w:div w:id="1114061016">
          <w:marLeft w:val="0"/>
          <w:marRight w:val="0"/>
          <w:marTop w:val="0"/>
          <w:marBottom w:val="0"/>
          <w:divBdr>
            <w:top w:val="none" w:sz="0" w:space="0" w:color="auto"/>
            <w:left w:val="none" w:sz="0" w:space="0" w:color="auto"/>
            <w:bottom w:val="none" w:sz="0" w:space="0" w:color="auto"/>
            <w:right w:val="none" w:sz="0" w:space="0" w:color="auto"/>
          </w:divBdr>
          <w:divsChild>
            <w:div w:id="1775321628">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411390097">
      <w:bodyDiv w:val="1"/>
      <w:marLeft w:val="0"/>
      <w:marRight w:val="0"/>
      <w:marTop w:val="0"/>
      <w:marBottom w:val="0"/>
      <w:divBdr>
        <w:top w:val="none" w:sz="0" w:space="0" w:color="auto"/>
        <w:left w:val="none" w:sz="0" w:space="0" w:color="auto"/>
        <w:bottom w:val="none" w:sz="0" w:space="0" w:color="auto"/>
        <w:right w:val="none" w:sz="0" w:space="0" w:color="auto"/>
      </w:divBdr>
    </w:div>
    <w:div w:id="1462501529">
      <w:bodyDiv w:val="1"/>
      <w:marLeft w:val="0"/>
      <w:marRight w:val="0"/>
      <w:marTop w:val="0"/>
      <w:marBottom w:val="0"/>
      <w:divBdr>
        <w:top w:val="none" w:sz="0" w:space="0" w:color="auto"/>
        <w:left w:val="none" w:sz="0" w:space="0" w:color="auto"/>
        <w:bottom w:val="none" w:sz="0" w:space="0" w:color="auto"/>
        <w:right w:val="none" w:sz="0" w:space="0" w:color="auto"/>
      </w:divBdr>
    </w:div>
    <w:div w:id="1576546518">
      <w:bodyDiv w:val="1"/>
      <w:marLeft w:val="0"/>
      <w:marRight w:val="0"/>
      <w:marTop w:val="0"/>
      <w:marBottom w:val="0"/>
      <w:divBdr>
        <w:top w:val="none" w:sz="0" w:space="0" w:color="auto"/>
        <w:left w:val="none" w:sz="0" w:space="0" w:color="auto"/>
        <w:bottom w:val="none" w:sz="0" w:space="0" w:color="auto"/>
        <w:right w:val="none" w:sz="0" w:space="0" w:color="auto"/>
      </w:divBdr>
    </w:div>
    <w:div w:id="1583832388">
      <w:bodyDiv w:val="1"/>
      <w:marLeft w:val="0"/>
      <w:marRight w:val="0"/>
      <w:marTop w:val="0"/>
      <w:marBottom w:val="0"/>
      <w:divBdr>
        <w:top w:val="none" w:sz="0" w:space="0" w:color="auto"/>
        <w:left w:val="none" w:sz="0" w:space="0" w:color="auto"/>
        <w:bottom w:val="none" w:sz="0" w:space="0" w:color="auto"/>
        <w:right w:val="none" w:sz="0" w:space="0" w:color="auto"/>
      </w:divBdr>
      <w:divsChild>
        <w:div w:id="1731418518">
          <w:marLeft w:val="547"/>
          <w:marRight w:val="0"/>
          <w:marTop w:val="96"/>
          <w:marBottom w:val="0"/>
          <w:divBdr>
            <w:top w:val="none" w:sz="0" w:space="0" w:color="auto"/>
            <w:left w:val="none" w:sz="0" w:space="0" w:color="auto"/>
            <w:bottom w:val="none" w:sz="0" w:space="0" w:color="auto"/>
            <w:right w:val="none" w:sz="0" w:space="0" w:color="auto"/>
          </w:divBdr>
        </w:div>
        <w:div w:id="1843666563">
          <w:marLeft w:val="547"/>
          <w:marRight w:val="0"/>
          <w:marTop w:val="96"/>
          <w:marBottom w:val="0"/>
          <w:divBdr>
            <w:top w:val="none" w:sz="0" w:space="0" w:color="auto"/>
            <w:left w:val="none" w:sz="0" w:space="0" w:color="auto"/>
            <w:bottom w:val="none" w:sz="0" w:space="0" w:color="auto"/>
            <w:right w:val="none" w:sz="0" w:space="0" w:color="auto"/>
          </w:divBdr>
        </w:div>
        <w:div w:id="1103763926">
          <w:marLeft w:val="547"/>
          <w:marRight w:val="0"/>
          <w:marTop w:val="96"/>
          <w:marBottom w:val="0"/>
          <w:divBdr>
            <w:top w:val="none" w:sz="0" w:space="0" w:color="auto"/>
            <w:left w:val="none" w:sz="0" w:space="0" w:color="auto"/>
            <w:bottom w:val="none" w:sz="0" w:space="0" w:color="auto"/>
            <w:right w:val="none" w:sz="0" w:space="0" w:color="auto"/>
          </w:divBdr>
        </w:div>
        <w:div w:id="1149787922">
          <w:marLeft w:val="547"/>
          <w:marRight w:val="0"/>
          <w:marTop w:val="96"/>
          <w:marBottom w:val="0"/>
          <w:divBdr>
            <w:top w:val="none" w:sz="0" w:space="0" w:color="auto"/>
            <w:left w:val="none" w:sz="0" w:space="0" w:color="auto"/>
            <w:bottom w:val="none" w:sz="0" w:space="0" w:color="auto"/>
            <w:right w:val="none" w:sz="0" w:space="0" w:color="auto"/>
          </w:divBdr>
        </w:div>
        <w:div w:id="1478183450">
          <w:marLeft w:val="547"/>
          <w:marRight w:val="0"/>
          <w:marTop w:val="96"/>
          <w:marBottom w:val="0"/>
          <w:divBdr>
            <w:top w:val="none" w:sz="0" w:space="0" w:color="auto"/>
            <w:left w:val="none" w:sz="0" w:space="0" w:color="auto"/>
            <w:bottom w:val="none" w:sz="0" w:space="0" w:color="auto"/>
            <w:right w:val="none" w:sz="0" w:space="0" w:color="auto"/>
          </w:divBdr>
        </w:div>
        <w:div w:id="906648972">
          <w:marLeft w:val="547"/>
          <w:marRight w:val="0"/>
          <w:marTop w:val="96"/>
          <w:marBottom w:val="0"/>
          <w:divBdr>
            <w:top w:val="none" w:sz="0" w:space="0" w:color="auto"/>
            <w:left w:val="none" w:sz="0" w:space="0" w:color="auto"/>
            <w:bottom w:val="none" w:sz="0" w:space="0" w:color="auto"/>
            <w:right w:val="none" w:sz="0" w:space="0" w:color="auto"/>
          </w:divBdr>
        </w:div>
      </w:divsChild>
    </w:div>
    <w:div w:id="1648127422">
      <w:bodyDiv w:val="1"/>
      <w:marLeft w:val="0"/>
      <w:marRight w:val="0"/>
      <w:marTop w:val="0"/>
      <w:marBottom w:val="0"/>
      <w:divBdr>
        <w:top w:val="none" w:sz="0" w:space="0" w:color="auto"/>
        <w:left w:val="none" w:sz="0" w:space="0" w:color="auto"/>
        <w:bottom w:val="none" w:sz="0" w:space="0" w:color="auto"/>
        <w:right w:val="none" w:sz="0" w:space="0" w:color="auto"/>
      </w:divBdr>
      <w:divsChild>
        <w:div w:id="811677070">
          <w:marLeft w:val="547"/>
          <w:marRight w:val="0"/>
          <w:marTop w:val="106"/>
          <w:marBottom w:val="0"/>
          <w:divBdr>
            <w:top w:val="none" w:sz="0" w:space="0" w:color="auto"/>
            <w:left w:val="none" w:sz="0" w:space="0" w:color="auto"/>
            <w:bottom w:val="none" w:sz="0" w:space="0" w:color="auto"/>
            <w:right w:val="none" w:sz="0" w:space="0" w:color="auto"/>
          </w:divBdr>
        </w:div>
        <w:div w:id="874149426">
          <w:marLeft w:val="547"/>
          <w:marRight w:val="0"/>
          <w:marTop w:val="106"/>
          <w:marBottom w:val="0"/>
          <w:divBdr>
            <w:top w:val="none" w:sz="0" w:space="0" w:color="auto"/>
            <w:left w:val="none" w:sz="0" w:space="0" w:color="auto"/>
            <w:bottom w:val="none" w:sz="0" w:space="0" w:color="auto"/>
            <w:right w:val="none" w:sz="0" w:space="0" w:color="auto"/>
          </w:divBdr>
        </w:div>
        <w:div w:id="3292437">
          <w:marLeft w:val="547"/>
          <w:marRight w:val="0"/>
          <w:marTop w:val="106"/>
          <w:marBottom w:val="0"/>
          <w:divBdr>
            <w:top w:val="none" w:sz="0" w:space="0" w:color="auto"/>
            <w:left w:val="none" w:sz="0" w:space="0" w:color="auto"/>
            <w:bottom w:val="none" w:sz="0" w:space="0" w:color="auto"/>
            <w:right w:val="none" w:sz="0" w:space="0" w:color="auto"/>
          </w:divBdr>
        </w:div>
        <w:div w:id="1639842162">
          <w:marLeft w:val="547"/>
          <w:marRight w:val="0"/>
          <w:marTop w:val="106"/>
          <w:marBottom w:val="0"/>
          <w:divBdr>
            <w:top w:val="none" w:sz="0" w:space="0" w:color="auto"/>
            <w:left w:val="none" w:sz="0" w:space="0" w:color="auto"/>
            <w:bottom w:val="none" w:sz="0" w:space="0" w:color="auto"/>
            <w:right w:val="none" w:sz="0" w:space="0" w:color="auto"/>
          </w:divBdr>
        </w:div>
        <w:div w:id="1664579328">
          <w:marLeft w:val="547"/>
          <w:marRight w:val="0"/>
          <w:marTop w:val="106"/>
          <w:marBottom w:val="0"/>
          <w:divBdr>
            <w:top w:val="none" w:sz="0" w:space="0" w:color="auto"/>
            <w:left w:val="none" w:sz="0" w:space="0" w:color="auto"/>
            <w:bottom w:val="none" w:sz="0" w:space="0" w:color="auto"/>
            <w:right w:val="none" w:sz="0" w:space="0" w:color="auto"/>
          </w:divBdr>
        </w:div>
      </w:divsChild>
    </w:div>
    <w:div w:id="1667438838">
      <w:bodyDiv w:val="1"/>
      <w:marLeft w:val="0"/>
      <w:marRight w:val="0"/>
      <w:marTop w:val="0"/>
      <w:marBottom w:val="0"/>
      <w:divBdr>
        <w:top w:val="none" w:sz="0" w:space="0" w:color="auto"/>
        <w:left w:val="none" w:sz="0" w:space="0" w:color="auto"/>
        <w:bottom w:val="none" w:sz="0" w:space="0" w:color="auto"/>
        <w:right w:val="none" w:sz="0" w:space="0" w:color="auto"/>
      </w:divBdr>
    </w:div>
    <w:div w:id="1716196741">
      <w:bodyDiv w:val="1"/>
      <w:marLeft w:val="0"/>
      <w:marRight w:val="0"/>
      <w:marTop w:val="0"/>
      <w:marBottom w:val="0"/>
      <w:divBdr>
        <w:top w:val="none" w:sz="0" w:space="0" w:color="auto"/>
        <w:left w:val="none" w:sz="0" w:space="0" w:color="auto"/>
        <w:bottom w:val="none" w:sz="0" w:space="0" w:color="auto"/>
        <w:right w:val="none" w:sz="0" w:space="0" w:color="auto"/>
      </w:divBdr>
    </w:div>
    <w:div w:id="1755206791">
      <w:bodyDiv w:val="1"/>
      <w:marLeft w:val="0"/>
      <w:marRight w:val="0"/>
      <w:marTop w:val="0"/>
      <w:marBottom w:val="0"/>
      <w:divBdr>
        <w:top w:val="none" w:sz="0" w:space="0" w:color="auto"/>
        <w:left w:val="none" w:sz="0" w:space="0" w:color="auto"/>
        <w:bottom w:val="none" w:sz="0" w:space="0" w:color="auto"/>
        <w:right w:val="none" w:sz="0" w:space="0" w:color="auto"/>
      </w:divBdr>
      <w:divsChild>
        <w:div w:id="1969192807">
          <w:marLeft w:val="547"/>
          <w:marRight w:val="0"/>
          <w:marTop w:val="72"/>
          <w:marBottom w:val="0"/>
          <w:divBdr>
            <w:top w:val="none" w:sz="0" w:space="0" w:color="auto"/>
            <w:left w:val="none" w:sz="0" w:space="0" w:color="auto"/>
            <w:bottom w:val="none" w:sz="0" w:space="0" w:color="auto"/>
            <w:right w:val="none" w:sz="0" w:space="0" w:color="auto"/>
          </w:divBdr>
        </w:div>
        <w:div w:id="787629757">
          <w:marLeft w:val="547"/>
          <w:marRight w:val="0"/>
          <w:marTop w:val="72"/>
          <w:marBottom w:val="0"/>
          <w:divBdr>
            <w:top w:val="none" w:sz="0" w:space="0" w:color="auto"/>
            <w:left w:val="none" w:sz="0" w:space="0" w:color="auto"/>
            <w:bottom w:val="none" w:sz="0" w:space="0" w:color="auto"/>
            <w:right w:val="none" w:sz="0" w:space="0" w:color="auto"/>
          </w:divBdr>
        </w:div>
      </w:divsChild>
    </w:div>
    <w:div w:id="1815873207">
      <w:bodyDiv w:val="1"/>
      <w:marLeft w:val="0"/>
      <w:marRight w:val="0"/>
      <w:marTop w:val="0"/>
      <w:marBottom w:val="0"/>
      <w:divBdr>
        <w:top w:val="none" w:sz="0" w:space="0" w:color="auto"/>
        <w:left w:val="none" w:sz="0" w:space="0" w:color="auto"/>
        <w:bottom w:val="none" w:sz="0" w:space="0" w:color="auto"/>
        <w:right w:val="none" w:sz="0" w:space="0" w:color="auto"/>
      </w:divBdr>
      <w:divsChild>
        <w:div w:id="1210454761">
          <w:marLeft w:val="547"/>
          <w:marRight w:val="0"/>
          <w:marTop w:val="72"/>
          <w:marBottom w:val="0"/>
          <w:divBdr>
            <w:top w:val="none" w:sz="0" w:space="0" w:color="auto"/>
            <w:left w:val="none" w:sz="0" w:space="0" w:color="auto"/>
            <w:bottom w:val="none" w:sz="0" w:space="0" w:color="auto"/>
            <w:right w:val="none" w:sz="0" w:space="0" w:color="auto"/>
          </w:divBdr>
        </w:div>
        <w:div w:id="592278304">
          <w:marLeft w:val="547"/>
          <w:marRight w:val="0"/>
          <w:marTop w:val="72"/>
          <w:marBottom w:val="0"/>
          <w:divBdr>
            <w:top w:val="none" w:sz="0" w:space="0" w:color="auto"/>
            <w:left w:val="none" w:sz="0" w:space="0" w:color="auto"/>
            <w:bottom w:val="none" w:sz="0" w:space="0" w:color="auto"/>
            <w:right w:val="none" w:sz="0" w:space="0" w:color="auto"/>
          </w:divBdr>
        </w:div>
        <w:div w:id="1687486670">
          <w:marLeft w:val="547"/>
          <w:marRight w:val="0"/>
          <w:marTop w:val="72"/>
          <w:marBottom w:val="0"/>
          <w:divBdr>
            <w:top w:val="none" w:sz="0" w:space="0" w:color="auto"/>
            <w:left w:val="none" w:sz="0" w:space="0" w:color="auto"/>
            <w:bottom w:val="none" w:sz="0" w:space="0" w:color="auto"/>
            <w:right w:val="none" w:sz="0" w:space="0" w:color="auto"/>
          </w:divBdr>
        </w:div>
      </w:divsChild>
    </w:div>
    <w:div w:id="1874878649">
      <w:bodyDiv w:val="1"/>
      <w:marLeft w:val="0"/>
      <w:marRight w:val="0"/>
      <w:marTop w:val="0"/>
      <w:marBottom w:val="0"/>
      <w:divBdr>
        <w:top w:val="none" w:sz="0" w:space="0" w:color="auto"/>
        <w:left w:val="none" w:sz="0" w:space="0" w:color="auto"/>
        <w:bottom w:val="none" w:sz="0" w:space="0" w:color="auto"/>
        <w:right w:val="none" w:sz="0" w:space="0" w:color="auto"/>
      </w:divBdr>
      <w:divsChild>
        <w:div w:id="1834639086">
          <w:marLeft w:val="547"/>
          <w:marRight w:val="0"/>
          <w:marTop w:val="154"/>
          <w:marBottom w:val="0"/>
          <w:divBdr>
            <w:top w:val="none" w:sz="0" w:space="0" w:color="auto"/>
            <w:left w:val="none" w:sz="0" w:space="0" w:color="auto"/>
            <w:bottom w:val="none" w:sz="0" w:space="0" w:color="auto"/>
            <w:right w:val="none" w:sz="0" w:space="0" w:color="auto"/>
          </w:divBdr>
        </w:div>
        <w:div w:id="2045905870">
          <w:marLeft w:val="547"/>
          <w:marRight w:val="0"/>
          <w:marTop w:val="154"/>
          <w:marBottom w:val="0"/>
          <w:divBdr>
            <w:top w:val="none" w:sz="0" w:space="0" w:color="auto"/>
            <w:left w:val="none" w:sz="0" w:space="0" w:color="auto"/>
            <w:bottom w:val="none" w:sz="0" w:space="0" w:color="auto"/>
            <w:right w:val="none" w:sz="0" w:space="0" w:color="auto"/>
          </w:divBdr>
        </w:div>
      </w:divsChild>
    </w:div>
    <w:div w:id="1892035911">
      <w:bodyDiv w:val="1"/>
      <w:marLeft w:val="0"/>
      <w:marRight w:val="0"/>
      <w:marTop w:val="0"/>
      <w:marBottom w:val="0"/>
      <w:divBdr>
        <w:top w:val="none" w:sz="0" w:space="0" w:color="auto"/>
        <w:left w:val="none" w:sz="0" w:space="0" w:color="auto"/>
        <w:bottom w:val="none" w:sz="0" w:space="0" w:color="auto"/>
        <w:right w:val="none" w:sz="0" w:space="0" w:color="auto"/>
      </w:divBdr>
    </w:div>
    <w:div w:id="1960405211">
      <w:bodyDiv w:val="1"/>
      <w:marLeft w:val="0"/>
      <w:marRight w:val="0"/>
      <w:marTop w:val="0"/>
      <w:marBottom w:val="0"/>
      <w:divBdr>
        <w:top w:val="none" w:sz="0" w:space="0" w:color="auto"/>
        <w:left w:val="none" w:sz="0" w:space="0" w:color="auto"/>
        <w:bottom w:val="none" w:sz="0" w:space="0" w:color="auto"/>
        <w:right w:val="none" w:sz="0" w:space="0" w:color="auto"/>
      </w:divBdr>
    </w:div>
    <w:div w:id="2044012146">
      <w:bodyDiv w:val="1"/>
      <w:marLeft w:val="0"/>
      <w:marRight w:val="0"/>
      <w:marTop w:val="0"/>
      <w:marBottom w:val="0"/>
      <w:divBdr>
        <w:top w:val="none" w:sz="0" w:space="0" w:color="auto"/>
        <w:left w:val="none" w:sz="0" w:space="0" w:color="auto"/>
        <w:bottom w:val="none" w:sz="0" w:space="0" w:color="auto"/>
        <w:right w:val="none" w:sz="0" w:space="0" w:color="auto"/>
      </w:divBdr>
    </w:div>
    <w:div w:id="20665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merald.com/insight/search?q=Khalil%20M.%20Dirani" TargetMode="External"/><Relationship Id="rId18" Type="http://schemas.openxmlformats.org/officeDocument/2006/relationships/hyperlink" Target="https://www.emerald.com/insight/search?q=Khalil%20M.%20Dirani" TargetMode="External"/><Relationship Id="rId26" Type="http://schemas.openxmlformats.org/officeDocument/2006/relationships/hyperlink" Target="https://www.emerald.com/insight/search?q=Khalil%20M.%20Dirani" TargetMode="External"/><Relationship Id="rId3" Type="http://schemas.openxmlformats.org/officeDocument/2006/relationships/styles" Target="styles.xml"/><Relationship Id="rId21" Type="http://schemas.openxmlformats.org/officeDocument/2006/relationships/hyperlink" Target="https://www.emerald.com/insight/search?q=Khalil%20M.%20Dirani" TargetMode="External"/><Relationship Id="rId7" Type="http://schemas.openxmlformats.org/officeDocument/2006/relationships/endnotes" Target="endnotes.xml"/><Relationship Id="rId12" Type="http://schemas.openxmlformats.org/officeDocument/2006/relationships/hyperlink" Target="https://www.emerald.com/insight/search?q=Khalil%20M.%20Dirani" TargetMode="External"/><Relationship Id="rId17" Type="http://schemas.openxmlformats.org/officeDocument/2006/relationships/hyperlink" Target="https://www.emerald.com/insight/search?q=Khalil%20M.%20Dirani" TargetMode="External"/><Relationship Id="rId25" Type="http://schemas.openxmlformats.org/officeDocument/2006/relationships/hyperlink" Target="https://www.emerald.com/insight/search?q=Bhagyashree%20Barhate" TargetMode="External"/><Relationship Id="rId2" Type="http://schemas.openxmlformats.org/officeDocument/2006/relationships/numbering" Target="numbering.xml"/><Relationship Id="rId16" Type="http://schemas.openxmlformats.org/officeDocument/2006/relationships/hyperlink" Target="https://www.emerald.com/insight/search?q=Khalil%20M.%20Dirani" TargetMode="External"/><Relationship Id="rId20" Type="http://schemas.openxmlformats.org/officeDocument/2006/relationships/hyperlink" Target="https://www.emerald.com/insight/search?q=Khalil%20M.%20Diran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com/insight/search?q=Khalil%20M.%20Dirani"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emerald.com/insight/search?q=Khalil%20M.%20Dirani" TargetMode="External"/><Relationship Id="rId23" Type="http://schemas.openxmlformats.org/officeDocument/2006/relationships/hyperlink" Target="https://www.emerald.com/insight/search?q=Khalil%20M.%20Dirani"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emerald.com/insight/search?q=Khalil%20M.%20Diran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merald.com/insight/search?q=Khalil%20M.%20Dirani" TargetMode="External"/><Relationship Id="rId22" Type="http://schemas.openxmlformats.org/officeDocument/2006/relationships/hyperlink" Target="https://www.emerald.com/insight/search?q=Khalil%20M.%20Dirani" TargetMode="External"/><Relationship Id="rId27" Type="http://schemas.openxmlformats.org/officeDocument/2006/relationships/hyperlink" Target="https://www.emerald.com/insight/publication/issn/2046-90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merald.com/insight/search?q=Bhagyashree%20Barhate" TargetMode="External"/><Relationship Id="rId3" Type="http://schemas.openxmlformats.org/officeDocument/2006/relationships/hyperlink" Target="https://www.emerald.com/insight/publication/issn/2046-9012" TargetMode="External"/><Relationship Id="rId7" Type="http://schemas.openxmlformats.org/officeDocument/2006/relationships/hyperlink" Target="https://trends.rbc.ru/trends/futurology/62866fde9a794701a4c38ae4" TargetMode="External"/><Relationship Id="rId2" Type="http://schemas.openxmlformats.org/officeDocument/2006/relationships/hyperlink" Target="https://www.emerald.com/insight/search?q=Khalil%20M.%20Dirani" TargetMode="External"/><Relationship Id="rId1" Type="http://schemas.openxmlformats.org/officeDocument/2006/relationships/hyperlink" Target="https://www.emerald.com/insight/search?q=Bhagyashree%20Barhate" TargetMode="External"/><Relationship Id="rId6" Type="http://schemas.openxmlformats.org/officeDocument/2006/relationships/hyperlink" Target="https://www.emerald.com/insight/publication/issn/2046-9012" TargetMode="External"/><Relationship Id="rId5" Type="http://schemas.openxmlformats.org/officeDocument/2006/relationships/hyperlink" Target="https://www.emerald.com/insight/search?q=Khalil%20M.%20Dirani" TargetMode="External"/><Relationship Id="rId10" Type="http://schemas.openxmlformats.org/officeDocument/2006/relationships/hyperlink" Target="https://www.emerald.com/insight/publication/issn/2046-9012" TargetMode="External"/><Relationship Id="rId4" Type="http://schemas.openxmlformats.org/officeDocument/2006/relationships/hyperlink" Target="https://www.emerald.com/insight/search?q=Bhagyashree%20Barhate" TargetMode="External"/><Relationship Id="rId9" Type="http://schemas.openxmlformats.org/officeDocument/2006/relationships/hyperlink" Target="https://www.emerald.com/insight/search?q=Khalil%20M.%20Dir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AB18E-999E-4A15-A743-2399D775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9652</TotalTime>
  <Pages>13</Pages>
  <Words>28952</Words>
  <Characters>165033</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Ревва Светлана Олеговна</dc:creator>
  <cp:lastModifiedBy>Светлана Ревва</cp:lastModifiedBy>
  <cp:revision>1524</cp:revision>
  <cp:lastPrinted>2019-12-30T14:17:00Z</cp:lastPrinted>
  <dcterms:created xsi:type="dcterms:W3CDTF">2019-12-30T10:37:00Z</dcterms:created>
  <dcterms:modified xsi:type="dcterms:W3CDTF">2023-05-28T10:52:00Z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id="wAGwtjs6"/&gt;&lt;style id="http://www.zotero.org/styles/chicago-note-bibliography" locale="ru-RU"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