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01" w:rsidRDefault="00075301" w:rsidP="00075301">
      <w:pPr>
        <w:pStyle w:val="a3"/>
        <w:spacing w:line="288" w:lineRule="auto"/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-343535</wp:posOffset>
            </wp:positionV>
            <wp:extent cx="560705" cy="560705"/>
            <wp:effectExtent l="0" t="0" r="0" b="0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301" w:rsidRPr="00567CC8" w:rsidRDefault="00075301" w:rsidP="00567CC8">
      <w:pPr>
        <w:pStyle w:val="a3"/>
        <w:spacing w:line="360" w:lineRule="auto"/>
        <w:rPr>
          <w:b w:val="0"/>
          <w:caps/>
        </w:rPr>
      </w:pPr>
      <w:r>
        <w:rPr>
          <w:b w:val="0"/>
          <w:caps/>
        </w:rPr>
        <w:t xml:space="preserve">Санкт-Петербургский государственный университет </w:t>
      </w:r>
    </w:p>
    <w:p w:rsidR="00075301" w:rsidRDefault="00075301" w:rsidP="00075301">
      <w:pPr>
        <w:pStyle w:val="a3"/>
        <w:spacing w:line="360" w:lineRule="auto"/>
        <w:jc w:val="left"/>
      </w:pPr>
    </w:p>
    <w:p w:rsidR="00075301" w:rsidRDefault="00075301" w:rsidP="00075301">
      <w:pPr>
        <w:pStyle w:val="a3"/>
        <w:spacing w:line="360" w:lineRule="auto"/>
        <w:jc w:val="left"/>
      </w:pPr>
    </w:p>
    <w:p w:rsidR="00075301" w:rsidRDefault="00075301" w:rsidP="00075301">
      <w:pPr>
        <w:pStyle w:val="a3"/>
        <w:spacing w:line="360" w:lineRule="auto"/>
        <w:jc w:val="left"/>
      </w:pPr>
    </w:p>
    <w:p w:rsidR="00075301" w:rsidRDefault="00075301" w:rsidP="00075301">
      <w:pPr>
        <w:pStyle w:val="a3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Ганеева Ильнара Маратовна</w:t>
      </w:r>
    </w:p>
    <w:p w:rsidR="00075301" w:rsidRDefault="00075301" w:rsidP="00075301">
      <w:pPr>
        <w:pStyle w:val="a3"/>
        <w:spacing w:line="360" w:lineRule="auto"/>
        <w:rPr>
          <w:sz w:val="28"/>
          <w:szCs w:val="28"/>
        </w:rPr>
      </w:pPr>
    </w:p>
    <w:p w:rsidR="00075301" w:rsidRDefault="00075301" w:rsidP="0007530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</w:p>
    <w:p w:rsidR="00075301" w:rsidRDefault="00075301" w:rsidP="00075301">
      <w:pPr>
        <w:pStyle w:val="a3"/>
        <w:spacing w:line="360" w:lineRule="auto"/>
        <w:jc w:val="left"/>
        <w:rPr>
          <w:i/>
          <w:sz w:val="28"/>
          <w:szCs w:val="28"/>
        </w:rPr>
      </w:pPr>
    </w:p>
    <w:p w:rsidR="00075301" w:rsidRDefault="00075301" w:rsidP="00075301">
      <w:pPr>
        <w:pStyle w:val="a3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Социально-экономический статус женщин в России и Китае в современных условиях</w:t>
      </w:r>
    </w:p>
    <w:p w:rsidR="00075301" w:rsidRDefault="00075301" w:rsidP="00075301">
      <w:pPr>
        <w:pStyle w:val="a3"/>
        <w:spacing w:line="360" w:lineRule="auto"/>
        <w:rPr>
          <w:b w:val="0"/>
          <w:sz w:val="28"/>
          <w:szCs w:val="28"/>
        </w:rPr>
      </w:pPr>
    </w:p>
    <w:p w:rsidR="00075301" w:rsidRDefault="00075301" w:rsidP="00075301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Уровень образования: </w:t>
      </w:r>
    </w:p>
    <w:p w:rsidR="00075301" w:rsidRDefault="00075301" w:rsidP="00075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39.04.01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«Социология»</w:t>
      </w:r>
    </w:p>
    <w:p w:rsidR="00075301" w:rsidRDefault="00075301" w:rsidP="00075301">
      <w:pPr>
        <w:pStyle w:val="a5"/>
        <w:spacing w:line="360" w:lineRule="auto"/>
        <w:ind w:left="0"/>
        <w:jc w:val="center"/>
      </w:pPr>
      <w:r>
        <w:rPr>
          <w:spacing w:val="-1"/>
        </w:rPr>
        <w:t>Основная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магистратуры</w:t>
      </w:r>
    </w:p>
    <w:p w:rsidR="00075301" w:rsidRDefault="00075301" w:rsidP="00075301">
      <w:pPr>
        <w:pStyle w:val="a3"/>
        <w:spacing w:line="360" w:lineRule="auto"/>
        <w:rPr>
          <w:b w:val="0"/>
          <w:sz w:val="28"/>
          <w:szCs w:val="28"/>
        </w:rPr>
      </w:pPr>
      <w:bookmarkStart w:id="0" w:name="_Toc12317"/>
      <w:bookmarkStart w:id="1" w:name="_Toc5969"/>
      <w:r>
        <w:rPr>
          <w:sz w:val="28"/>
          <w:szCs w:val="28"/>
        </w:rPr>
        <w:t>ВМ.5736.2021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«Социология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Китае»</w:t>
      </w:r>
      <w:bookmarkEnd w:id="0"/>
      <w:bookmarkEnd w:id="1"/>
    </w:p>
    <w:p w:rsidR="00075301" w:rsidRDefault="00075301" w:rsidP="00075301">
      <w:pPr>
        <w:pStyle w:val="a3"/>
        <w:spacing w:line="360" w:lineRule="auto"/>
        <w:jc w:val="left"/>
        <w:rPr>
          <w:sz w:val="28"/>
          <w:szCs w:val="28"/>
        </w:rPr>
      </w:pPr>
    </w:p>
    <w:p w:rsidR="00075301" w:rsidRDefault="00075301" w:rsidP="00075301">
      <w:pPr>
        <w:pStyle w:val="a3"/>
        <w:spacing w:line="360" w:lineRule="auto"/>
        <w:jc w:val="left"/>
        <w:rPr>
          <w:sz w:val="28"/>
          <w:szCs w:val="28"/>
        </w:rPr>
      </w:pPr>
    </w:p>
    <w:p w:rsidR="00075301" w:rsidRDefault="00075301" w:rsidP="00075301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Научный руководитель: </w:t>
      </w:r>
    </w:p>
    <w:p w:rsidR="003D1E36" w:rsidRPr="003D1E36" w:rsidRDefault="003D1E36" w:rsidP="003D1E3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3D1E36">
        <w:rPr>
          <w:b w:val="0"/>
          <w:sz w:val="28"/>
          <w:szCs w:val="28"/>
        </w:rPr>
        <w:t>андидат исторических наук,</w:t>
      </w:r>
    </w:p>
    <w:p w:rsidR="003D1E36" w:rsidRPr="003D1E36" w:rsidRDefault="003D1E36" w:rsidP="003D1E3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3D1E36">
        <w:rPr>
          <w:b w:val="0"/>
          <w:sz w:val="28"/>
          <w:szCs w:val="28"/>
        </w:rPr>
        <w:t xml:space="preserve">оцент кафедры социологии </w:t>
      </w:r>
    </w:p>
    <w:p w:rsidR="003D1E36" w:rsidRDefault="003D1E36" w:rsidP="003D1E36">
      <w:pPr>
        <w:pStyle w:val="a3"/>
        <w:jc w:val="right"/>
        <w:rPr>
          <w:b w:val="0"/>
          <w:sz w:val="28"/>
          <w:szCs w:val="28"/>
        </w:rPr>
      </w:pPr>
      <w:r w:rsidRPr="003D1E36">
        <w:rPr>
          <w:b w:val="0"/>
          <w:sz w:val="28"/>
          <w:szCs w:val="28"/>
        </w:rPr>
        <w:t>политических и социальных процессов</w:t>
      </w:r>
    </w:p>
    <w:p w:rsidR="00075301" w:rsidRDefault="00075301" w:rsidP="0007530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Ушакова Валентина Григорьевна</w:t>
      </w:r>
    </w:p>
    <w:p w:rsidR="00075301" w:rsidRDefault="00075301" w:rsidP="00075301">
      <w:pPr>
        <w:pStyle w:val="a3"/>
        <w:ind w:left="6237"/>
        <w:jc w:val="left"/>
        <w:rPr>
          <w:b w:val="0"/>
          <w:sz w:val="28"/>
          <w:szCs w:val="28"/>
        </w:rPr>
      </w:pPr>
    </w:p>
    <w:p w:rsidR="00075301" w:rsidRDefault="00075301" w:rsidP="00075301">
      <w:pPr>
        <w:pStyle w:val="a7"/>
        <w:tabs>
          <w:tab w:val="left" w:pos="567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:rsidR="00075301" w:rsidRDefault="00567CC8" w:rsidP="00075301">
      <w:pPr>
        <w:pStyle w:val="a3"/>
        <w:tabs>
          <w:tab w:val="left" w:pos="567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кандидат экономических наук,</w:t>
      </w:r>
    </w:p>
    <w:p w:rsidR="00567CC8" w:rsidRDefault="00567CC8" w:rsidP="00075301">
      <w:pPr>
        <w:pStyle w:val="a3"/>
        <w:tabs>
          <w:tab w:val="left" w:pos="567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доцент кафедры социологии,</w:t>
      </w:r>
    </w:p>
    <w:p w:rsidR="00567CC8" w:rsidRDefault="00567CC8" w:rsidP="00075301">
      <w:pPr>
        <w:pStyle w:val="a3"/>
        <w:tabs>
          <w:tab w:val="left" w:pos="567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социальной работы и управления персоналом </w:t>
      </w:r>
    </w:p>
    <w:p w:rsidR="00567CC8" w:rsidRDefault="00567CC8" w:rsidP="00075301">
      <w:pPr>
        <w:pStyle w:val="a3"/>
        <w:tabs>
          <w:tab w:val="left" w:pos="567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ФГБОУ ВО «Ивановского </w:t>
      </w:r>
    </w:p>
    <w:p w:rsidR="00567CC8" w:rsidRPr="00567CC8" w:rsidRDefault="00567CC8" w:rsidP="00075301">
      <w:pPr>
        <w:pStyle w:val="a3"/>
        <w:tabs>
          <w:tab w:val="left" w:pos="567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государственного университета» </w:t>
      </w:r>
    </w:p>
    <w:p w:rsidR="00075301" w:rsidRDefault="00567CC8" w:rsidP="00075301">
      <w:pPr>
        <w:pStyle w:val="a3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Коробова Ольга Олеговна</w:t>
      </w:r>
    </w:p>
    <w:p w:rsidR="00075301" w:rsidRDefault="00075301" w:rsidP="00075301">
      <w:pPr>
        <w:pStyle w:val="a3"/>
        <w:tabs>
          <w:tab w:val="left" w:pos="567"/>
        </w:tabs>
        <w:jc w:val="right"/>
        <w:rPr>
          <w:sz w:val="28"/>
          <w:szCs w:val="28"/>
        </w:rPr>
      </w:pPr>
    </w:p>
    <w:p w:rsidR="00075301" w:rsidRDefault="00075301" w:rsidP="00567CC8">
      <w:pPr>
        <w:pStyle w:val="a3"/>
        <w:spacing w:line="360" w:lineRule="auto"/>
        <w:jc w:val="left"/>
        <w:rPr>
          <w:sz w:val="28"/>
          <w:szCs w:val="28"/>
        </w:rPr>
      </w:pPr>
    </w:p>
    <w:p w:rsidR="00567CC8" w:rsidRDefault="00567CC8" w:rsidP="00567CC8">
      <w:pPr>
        <w:pStyle w:val="a3"/>
        <w:spacing w:line="360" w:lineRule="auto"/>
        <w:jc w:val="left"/>
        <w:rPr>
          <w:sz w:val="28"/>
          <w:szCs w:val="28"/>
        </w:rPr>
      </w:pPr>
    </w:p>
    <w:p w:rsidR="00075301" w:rsidRDefault="00075301" w:rsidP="00075301">
      <w:pPr>
        <w:pStyle w:val="a3"/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075301" w:rsidRDefault="00075301" w:rsidP="00075301">
      <w:pPr>
        <w:pStyle w:val="a3"/>
        <w:spacing w:line="288" w:lineRule="auto"/>
        <w:rPr>
          <w:b w:val="0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AC3B3" wp14:editId="61328224">
                <wp:simplePos x="0" y="0"/>
                <wp:positionH relativeFrom="column">
                  <wp:posOffset>2857500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1800" y="0"/>
                    <wp:lineTo x="0" y="5400"/>
                    <wp:lineTo x="0" y="18000"/>
                    <wp:lineTo x="1800" y="21600"/>
                    <wp:lineTo x="19800" y="21600"/>
                    <wp:lineTo x="21600" y="18000"/>
                    <wp:lineTo x="21600" y="5400"/>
                    <wp:lineTo x="19800" y="0"/>
                    <wp:lineTo x="1800" y="0"/>
                  </wp:wrapPolygon>
                </wp:wrapThrough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6439AC" id="Овал 5" o:spid="_x0000_s1026" style="position:absolute;margin-left:225pt;margin-top:26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" fillcolor="white [3212]" strokecolor="white [3212]">
                <v:shadow opacity="22936f" origin=",.5" offset="0,.63889mm"/>
                <w10:wrap type="through"/>
              </v:oval>
            </w:pict>
          </mc:Fallback>
        </mc:AlternateContent>
      </w:r>
      <w:r>
        <w:rPr>
          <w:sz w:val="28"/>
          <w:szCs w:val="28"/>
        </w:rPr>
        <w:t>2023</w:t>
      </w:r>
    </w:p>
    <w:p w:rsidR="00606848" w:rsidRPr="00606848" w:rsidRDefault="00DA71C6" w:rsidP="00606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540154885"/>
        <w:docPartObj>
          <w:docPartGallery w:val="Table of Contents"/>
          <w:docPartUnique/>
        </w:docPartObj>
      </w:sdtPr>
      <w:sdtEndPr/>
      <w:sdtContent>
        <w:p w:rsidR="003865A8" w:rsidRPr="003865A8" w:rsidRDefault="003865A8" w:rsidP="003865A8">
          <w:pPr>
            <w:pStyle w:val="af8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3865A8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DF1B1B" w:rsidRDefault="003865A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638389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Введение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_Toc134638389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3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0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Глава I. Социально-экономический статус женщин: теоретико-методологические аспекты исследования.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_Toc134638390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10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1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1.1.</w:t>
            </w:r>
            <w:r w:rsidR="00DF1B1B">
              <w:rPr>
                <w:color w:val="auto"/>
                <w:sz w:val="22"/>
                <w:szCs w:val="22"/>
              </w:rPr>
              <w:tab/>
            </w:r>
            <w:r w:rsidR="00DF1B1B" w:rsidRPr="003C4533">
              <w:rPr>
                <w:rStyle w:val="af1"/>
                <w:rFonts w:ascii="Times New Roman" w:hAnsi="Times New Roman" w:cs="Times New Roman"/>
              </w:rPr>
              <w:t>Социально-экономический статус (СЭС): содержание термина, структура, подходы.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_Toc134638391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10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2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 xml:space="preserve">1.2. </w:t>
            </w:r>
            <w:r w:rsidR="00DF1B1B">
              <w:rPr>
                <w:color w:val="auto"/>
                <w:sz w:val="22"/>
                <w:szCs w:val="22"/>
              </w:rPr>
              <w:tab/>
            </w:r>
            <w:r w:rsidR="00DF1B1B" w:rsidRPr="003C4533">
              <w:rPr>
                <w:rStyle w:val="af1"/>
                <w:rFonts w:ascii="Times New Roman" w:hAnsi="Times New Roman" w:cs="Times New Roman"/>
              </w:rPr>
              <w:t>Женщины как социодемографическая общность: феминизм и особенности современного положения женщин.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_Toc134638392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17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3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1.3.  Гендер: определение и теоретические концепции.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_Toc134638393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24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4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Глава II. Социально-экономический статус женщин России и Китая: вторичный социологический анализ.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_Toc134638394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29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5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2.1.</w:t>
            </w:r>
            <w:r w:rsidR="00DF1B1B">
              <w:rPr>
                <w:color w:val="auto"/>
                <w:sz w:val="22"/>
                <w:szCs w:val="22"/>
              </w:rPr>
              <w:tab/>
            </w:r>
            <w:r w:rsidR="00DF1B1B" w:rsidRPr="003C4533">
              <w:rPr>
                <w:rStyle w:val="af1"/>
                <w:rFonts w:ascii="Times New Roman" w:hAnsi="Times New Roman" w:cs="Times New Roman"/>
              </w:rPr>
              <w:t>Особенности социально-экономического статуса женщин в России.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_Toc134638395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29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6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2.2.</w:t>
            </w:r>
            <w:r w:rsidR="00DF1B1B">
              <w:rPr>
                <w:color w:val="auto"/>
                <w:sz w:val="22"/>
                <w:szCs w:val="22"/>
              </w:rPr>
              <w:tab/>
            </w:r>
            <w:r w:rsidR="00DF1B1B" w:rsidRPr="003C4533">
              <w:rPr>
                <w:rStyle w:val="af1"/>
                <w:rFonts w:ascii="Times New Roman" w:hAnsi="Times New Roman" w:cs="Times New Roman"/>
              </w:rPr>
              <w:t>Формирование социально-экономического статуса женщин в Китае.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_Toc134638396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36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7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2.3.</w:t>
            </w:r>
            <w:r w:rsidR="00DF1B1B">
              <w:rPr>
                <w:color w:val="auto"/>
                <w:sz w:val="22"/>
                <w:szCs w:val="22"/>
              </w:rPr>
              <w:tab/>
            </w:r>
            <w:r w:rsidR="00DF1B1B" w:rsidRPr="003C4533">
              <w:rPr>
                <w:rStyle w:val="af1"/>
                <w:rFonts w:ascii="Times New Roman" w:hAnsi="Times New Roman" w:cs="Times New Roman"/>
              </w:rPr>
              <w:t>Сравнительный анализ современного социально-экономического статуса женского населения России и Китая.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_Toc134638397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42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8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Глава III. Особенности понимания социально-экономического статуса женщин в России и Китае на материалах авторского пилотажного исследования.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_Toc134638398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50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399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3.1.  Программа пилотажного исследования.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_Toc134638399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50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400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3.2.</w:t>
            </w:r>
            <w:r w:rsidR="00DF1B1B">
              <w:rPr>
                <w:color w:val="auto"/>
                <w:sz w:val="22"/>
                <w:szCs w:val="22"/>
              </w:rPr>
              <w:tab/>
            </w:r>
            <w:r w:rsidR="00DF1B1B" w:rsidRPr="003C4533">
              <w:rPr>
                <w:rStyle w:val="af1"/>
                <w:rFonts w:ascii="Times New Roman" w:hAnsi="Times New Roman" w:cs="Times New Roman"/>
              </w:rPr>
              <w:t>Интерпретация материала результатов исследования.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_Toc134638400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53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401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3.3.</w:t>
            </w:r>
            <w:r w:rsidR="00DF1B1B">
              <w:rPr>
                <w:color w:val="auto"/>
                <w:sz w:val="22"/>
                <w:szCs w:val="22"/>
              </w:rPr>
              <w:tab/>
            </w:r>
            <w:r w:rsidR="00DF1B1B" w:rsidRPr="003C4533">
              <w:rPr>
                <w:rStyle w:val="af1"/>
                <w:rFonts w:ascii="Times New Roman" w:hAnsi="Times New Roman" w:cs="Times New Roman"/>
              </w:rPr>
              <w:t>Основные выводы и рекомендации по результатам исследования.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_Toc134638401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80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402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Заключение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_Toc134638402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83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403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Список источников и литературы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_Toc134638403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86</w:t>
            </w:r>
            <w:r w:rsidR="00DF1B1B">
              <w:rPr>
                <w:webHidden/>
              </w:rPr>
              <w:fldChar w:fldCharType="end"/>
            </w:r>
          </w:hyperlink>
        </w:p>
        <w:p w:rsidR="00DF1B1B" w:rsidRDefault="00E43A88" w:rsidP="00DF1B1B">
          <w:pPr>
            <w:pStyle w:val="11"/>
            <w:spacing w:line="360" w:lineRule="auto"/>
            <w:rPr>
              <w:color w:val="auto"/>
              <w:sz w:val="22"/>
              <w:szCs w:val="22"/>
            </w:rPr>
          </w:pPr>
          <w:hyperlink w:anchor="_Toc134638404" w:history="1">
            <w:r w:rsidR="00DF1B1B" w:rsidRPr="003C4533">
              <w:rPr>
                <w:rStyle w:val="af1"/>
                <w:rFonts w:ascii="Times New Roman" w:hAnsi="Times New Roman" w:cs="Times New Roman"/>
              </w:rPr>
              <w:t>Приложения</w:t>
            </w:r>
            <w:r w:rsidR="00DF1B1B">
              <w:rPr>
                <w:webHidden/>
              </w:rPr>
              <w:tab/>
            </w:r>
            <w:r w:rsidR="00DF1B1B">
              <w:rPr>
                <w:webHidden/>
              </w:rPr>
              <w:fldChar w:fldCharType="begin"/>
            </w:r>
            <w:r w:rsidR="00DF1B1B">
              <w:rPr>
                <w:webHidden/>
              </w:rPr>
              <w:instrText xml:space="preserve"> PAGEREF _Toc134638404 \h </w:instrText>
            </w:r>
            <w:r w:rsidR="00DF1B1B">
              <w:rPr>
                <w:webHidden/>
              </w:rPr>
            </w:r>
            <w:r w:rsidR="00DF1B1B">
              <w:rPr>
                <w:webHidden/>
              </w:rPr>
              <w:fldChar w:fldCharType="separate"/>
            </w:r>
            <w:r w:rsidR="0043739D">
              <w:rPr>
                <w:webHidden/>
              </w:rPr>
              <w:t>97</w:t>
            </w:r>
            <w:r w:rsidR="00DF1B1B">
              <w:rPr>
                <w:webHidden/>
              </w:rPr>
              <w:fldChar w:fldCharType="end"/>
            </w:r>
          </w:hyperlink>
        </w:p>
        <w:p w:rsidR="003865A8" w:rsidRPr="00DF1B1B" w:rsidRDefault="003865A8" w:rsidP="00DF1B1B">
          <w:r>
            <w:rPr>
              <w:b/>
              <w:bCs/>
            </w:rPr>
            <w:fldChar w:fldCharType="end"/>
          </w:r>
        </w:p>
      </w:sdtContent>
    </w:sdt>
    <w:p w:rsidR="00DE7219" w:rsidRPr="002B663D" w:rsidRDefault="00DE7219" w:rsidP="00707E5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34638389"/>
      <w:r w:rsidRPr="002B663D"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</w:p>
    <w:p w:rsidR="00860D8B" w:rsidRDefault="00860D8B" w:rsidP="00707E51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последние годы в России набл</w:t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 xml:space="preserve">юдается позитивная тенденция по </w:t>
      </w:r>
      <w:r>
        <w:rPr>
          <w:rFonts w:asciiTheme="majorBidi" w:hAnsiTheme="majorBidi" w:cstheme="majorBidi"/>
          <w:color w:val="000000"/>
          <w:sz w:val="28"/>
          <w:szCs w:val="28"/>
        </w:rPr>
        <w:t>активному уч</w:t>
      </w:r>
      <w:r w:rsidR="00DF4441">
        <w:rPr>
          <w:rFonts w:asciiTheme="majorBidi" w:hAnsiTheme="majorBidi" w:cstheme="majorBidi"/>
          <w:color w:val="000000"/>
          <w:sz w:val="28"/>
          <w:szCs w:val="28"/>
        </w:rPr>
        <w:t>астию ж</w:t>
      </w:r>
      <w:r w:rsidR="00A62937">
        <w:rPr>
          <w:rFonts w:asciiTheme="majorBidi" w:hAnsiTheme="majorBidi" w:cstheme="majorBidi"/>
          <w:color w:val="000000"/>
          <w:sz w:val="28"/>
          <w:szCs w:val="28"/>
        </w:rPr>
        <w:t xml:space="preserve">енщин в сферах экономического, общественного и </w:t>
      </w:r>
      <w:r w:rsidR="00DF4441">
        <w:rPr>
          <w:rFonts w:asciiTheme="majorBidi" w:hAnsiTheme="majorBidi" w:cstheme="majorBidi"/>
          <w:color w:val="000000"/>
          <w:sz w:val="28"/>
          <w:szCs w:val="28"/>
        </w:rPr>
        <w:t>политического развития страны. Помимо высоких показателей от общего числа</w:t>
      </w:r>
      <w:r w:rsidR="000F4745">
        <w:rPr>
          <w:rFonts w:asciiTheme="majorBidi" w:hAnsiTheme="majorBidi" w:cstheme="majorBidi"/>
          <w:color w:val="000000"/>
          <w:sz w:val="28"/>
          <w:szCs w:val="28"/>
        </w:rPr>
        <w:t xml:space="preserve"> занятых работников</w:t>
      </w:r>
      <w:r w:rsidR="00910FC8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"/>
      </w:r>
      <w:r w:rsidR="00DF4441">
        <w:rPr>
          <w:rFonts w:asciiTheme="majorBidi" w:hAnsiTheme="majorBidi" w:cstheme="majorBidi"/>
          <w:color w:val="000000"/>
          <w:sz w:val="28"/>
          <w:szCs w:val="28"/>
        </w:rPr>
        <w:t>, ст</w:t>
      </w:r>
      <w:r w:rsidR="001D3D56">
        <w:rPr>
          <w:rFonts w:asciiTheme="majorBidi" w:hAnsiTheme="majorBidi" w:cstheme="majorBidi"/>
          <w:color w:val="000000"/>
          <w:sz w:val="28"/>
          <w:szCs w:val="28"/>
        </w:rPr>
        <w:t>оит упомянуть об увеличившейся</w:t>
      </w:r>
      <w:r w:rsidR="00DF4441">
        <w:rPr>
          <w:rFonts w:asciiTheme="majorBidi" w:hAnsiTheme="majorBidi" w:cstheme="majorBidi"/>
          <w:color w:val="000000"/>
          <w:sz w:val="28"/>
          <w:szCs w:val="28"/>
        </w:rPr>
        <w:t xml:space="preserve"> до</w:t>
      </w:r>
      <w:r w:rsidR="00F40D1A">
        <w:rPr>
          <w:rFonts w:asciiTheme="majorBidi" w:hAnsiTheme="majorBidi" w:cstheme="majorBidi"/>
          <w:color w:val="000000"/>
          <w:sz w:val="28"/>
          <w:szCs w:val="28"/>
        </w:rPr>
        <w:t>ли женщин на высоких постах</w:t>
      </w:r>
      <w:r w:rsidR="00DF4441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="000F4745">
        <w:rPr>
          <w:rFonts w:asciiTheme="majorBidi" w:hAnsiTheme="majorBidi" w:cstheme="majorBidi"/>
          <w:color w:val="000000"/>
          <w:sz w:val="28"/>
          <w:szCs w:val="28"/>
        </w:rPr>
        <w:t xml:space="preserve">начиная от </w:t>
      </w:r>
      <w:r w:rsidR="00F40D1A">
        <w:rPr>
          <w:rFonts w:asciiTheme="majorBidi" w:hAnsiTheme="majorBidi" w:cstheme="majorBidi"/>
          <w:color w:val="000000"/>
          <w:sz w:val="28"/>
          <w:szCs w:val="28"/>
        </w:rPr>
        <w:t>руководства организациями</w:t>
      </w:r>
      <w:r w:rsidR="000F4745">
        <w:rPr>
          <w:rFonts w:asciiTheme="majorBidi" w:hAnsiTheme="majorBidi" w:cstheme="majorBidi"/>
          <w:color w:val="000000"/>
          <w:sz w:val="28"/>
          <w:szCs w:val="28"/>
        </w:rPr>
        <w:t>, заканчивая сферой государст</w:t>
      </w:r>
      <w:r w:rsidR="00415EFB">
        <w:rPr>
          <w:rFonts w:asciiTheme="majorBidi" w:hAnsiTheme="majorBidi" w:cstheme="majorBidi"/>
          <w:color w:val="000000"/>
          <w:sz w:val="28"/>
          <w:szCs w:val="28"/>
        </w:rPr>
        <w:t xml:space="preserve">венного </w:t>
      </w:r>
      <w:r w:rsidR="00F40D1A">
        <w:rPr>
          <w:rFonts w:asciiTheme="majorBidi" w:hAnsiTheme="majorBidi" w:cstheme="majorBidi"/>
          <w:color w:val="000000"/>
          <w:sz w:val="28"/>
          <w:szCs w:val="28"/>
        </w:rPr>
        <w:t>управления</w:t>
      </w:r>
      <w:r w:rsidR="000F4745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"/>
      </w:r>
      <w:r w:rsidR="00415EFB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2E34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2E34CA" w:rsidRDefault="000F4745" w:rsidP="00707E51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Положительными данными также располагают китайские службы статистики: китайские женщины </w:t>
      </w:r>
      <w:r w:rsidR="003A0713">
        <w:rPr>
          <w:rFonts w:asciiTheme="majorBidi" w:hAnsiTheme="majorBidi" w:cstheme="majorBidi"/>
          <w:color w:val="000000"/>
          <w:sz w:val="28"/>
          <w:szCs w:val="28"/>
        </w:rPr>
        <w:t xml:space="preserve">представлены в </w:t>
      </w:r>
      <w:r w:rsidR="00D13029">
        <w:rPr>
          <w:rFonts w:asciiTheme="majorBidi" w:hAnsiTheme="majorBidi" w:cstheme="majorBidi"/>
          <w:color w:val="000000"/>
          <w:sz w:val="28"/>
          <w:szCs w:val="28"/>
        </w:rPr>
        <w:t xml:space="preserve">политической жизни, </w:t>
      </w:r>
      <w:r w:rsidR="003A0713">
        <w:rPr>
          <w:rFonts w:asciiTheme="majorBidi" w:hAnsiTheme="majorBidi" w:cstheme="majorBidi"/>
          <w:color w:val="000000"/>
          <w:sz w:val="28"/>
          <w:szCs w:val="28"/>
        </w:rPr>
        <w:t xml:space="preserve">различных </w:t>
      </w:r>
      <w:r w:rsidR="00D13029">
        <w:rPr>
          <w:rFonts w:asciiTheme="majorBidi" w:hAnsiTheme="majorBidi" w:cstheme="majorBidi"/>
          <w:color w:val="000000"/>
          <w:sz w:val="28"/>
          <w:szCs w:val="28"/>
        </w:rPr>
        <w:t>направлениях экономики страны</w:t>
      </w:r>
      <w:r w:rsidR="00A62937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EF4565"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="00A62937" w:rsidRPr="00A62937">
        <w:rPr>
          <w:rFonts w:asciiTheme="majorBidi" w:hAnsiTheme="majorBidi" w:cstheme="majorBidi"/>
          <w:color w:val="000000"/>
          <w:sz w:val="28"/>
          <w:szCs w:val="28"/>
        </w:rPr>
        <w:t>б</w:t>
      </w:r>
      <w:r w:rsidR="00A62937">
        <w:rPr>
          <w:rFonts w:asciiTheme="majorBidi" w:hAnsiTheme="majorBidi" w:cstheme="majorBidi"/>
          <w:color w:val="000000"/>
          <w:sz w:val="28"/>
          <w:szCs w:val="28"/>
        </w:rPr>
        <w:t xml:space="preserve">ольшей части в </w:t>
      </w:r>
      <w:r w:rsidR="00007FB7">
        <w:rPr>
          <w:rFonts w:asciiTheme="majorBidi" w:hAnsiTheme="majorBidi" w:cstheme="majorBidi"/>
          <w:color w:val="000000"/>
          <w:sz w:val="28"/>
          <w:szCs w:val="28"/>
        </w:rPr>
        <w:t>Интернет-торговле</w:t>
      </w:r>
      <w:r w:rsidR="00910FC8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"/>
      </w:r>
      <w:r w:rsidR="00A62937">
        <w:rPr>
          <w:rFonts w:asciiTheme="majorBidi" w:hAnsiTheme="majorBidi" w:cstheme="majorBidi"/>
          <w:color w:val="000000"/>
          <w:sz w:val="28"/>
          <w:szCs w:val="28"/>
        </w:rPr>
        <w:t>. С</w:t>
      </w:r>
      <w:r w:rsidR="00D13029">
        <w:rPr>
          <w:rFonts w:asciiTheme="majorBidi" w:hAnsiTheme="majorBidi" w:cstheme="majorBidi"/>
          <w:color w:val="000000"/>
          <w:sz w:val="28"/>
          <w:szCs w:val="28"/>
        </w:rPr>
        <w:t xml:space="preserve">тоит упомянуть </w:t>
      </w:r>
      <w:r w:rsidR="00A62937">
        <w:rPr>
          <w:rFonts w:asciiTheme="majorBidi" w:hAnsiTheme="majorBidi" w:cstheme="majorBidi"/>
          <w:color w:val="000000"/>
          <w:sz w:val="28"/>
          <w:szCs w:val="28"/>
        </w:rPr>
        <w:t xml:space="preserve">высокий процент присутствия женщин Китая </w:t>
      </w:r>
      <w:r w:rsidR="00D13029">
        <w:rPr>
          <w:rFonts w:asciiTheme="majorBidi" w:hAnsiTheme="majorBidi" w:cstheme="majorBidi"/>
          <w:color w:val="000000"/>
          <w:sz w:val="28"/>
          <w:szCs w:val="28"/>
        </w:rPr>
        <w:t>в управлении бизнесом – 52.</w:t>
      </w:r>
      <w:r w:rsidR="00A62937">
        <w:rPr>
          <w:rFonts w:asciiTheme="majorBidi" w:hAnsiTheme="majorBidi" w:cstheme="majorBidi"/>
          <w:color w:val="000000"/>
          <w:sz w:val="28"/>
          <w:szCs w:val="28"/>
        </w:rPr>
        <w:t>1% по данным за 2020 год</w:t>
      </w:r>
      <w:r w:rsidR="00A6293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4"/>
      </w:r>
      <w:r w:rsidR="00415EF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10FC8" w:rsidRPr="00FC4AEC" w:rsidRDefault="00EF4565" w:rsidP="00707E51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Активная</w:t>
      </w:r>
      <w:r w:rsidR="00910FC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репрезентация</w:t>
      </w:r>
      <w:r w:rsidR="00910FC8">
        <w:rPr>
          <w:rFonts w:asciiTheme="majorBidi" w:hAnsiTheme="majorBidi" w:cstheme="majorBidi"/>
          <w:color w:val="000000"/>
          <w:sz w:val="28"/>
          <w:szCs w:val="28"/>
        </w:rPr>
        <w:t xml:space="preserve"> женщин в национальных экономиках стран приводит к положительным </w:t>
      </w:r>
      <w:r w:rsidR="001D3D56">
        <w:rPr>
          <w:rFonts w:asciiTheme="majorBidi" w:hAnsiTheme="majorBidi" w:cstheme="majorBidi"/>
          <w:color w:val="000000"/>
          <w:sz w:val="28"/>
          <w:szCs w:val="28"/>
        </w:rPr>
        <w:t xml:space="preserve">результатам. В Китае, например, также </w:t>
      </w:r>
      <w:r w:rsidR="00910FC8">
        <w:rPr>
          <w:rFonts w:asciiTheme="majorBidi" w:hAnsiTheme="majorBidi" w:cstheme="majorBidi"/>
          <w:color w:val="000000"/>
          <w:sz w:val="28"/>
          <w:szCs w:val="28"/>
        </w:rPr>
        <w:t xml:space="preserve">учитывается высокая покупательская способность женщин, основанная на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их </w:t>
      </w:r>
      <w:r w:rsidR="00910FC8">
        <w:rPr>
          <w:rFonts w:asciiTheme="majorBidi" w:hAnsiTheme="majorBidi" w:cstheme="majorBidi"/>
          <w:color w:val="000000"/>
          <w:sz w:val="28"/>
          <w:szCs w:val="28"/>
        </w:rPr>
        <w:t xml:space="preserve">стабильном финансовом положении. </w:t>
      </w:r>
      <w:r w:rsidR="001D3D56">
        <w:rPr>
          <w:rFonts w:asciiTheme="majorBidi" w:hAnsiTheme="majorBidi" w:cstheme="majorBidi"/>
          <w:color w:val="000000"/>
          <w:sz w:val="28"/>
          <w:szCs w:val="28"/>
        </w:rPr>
        <w:t xml:space="preserve">Термином </w:t>
      </w:r>
      <w:r w:rsidR="00FC4AEC">
        <w:rPr>
          <w:rFonts w:asciiTheme="majorBidi" w:hAnsiTheme="majorBidi" w:cstheme="majorBidi"/>
          <w:color w:val="000000"/>
          <w:sz w:val="28"/>
          <w:szCs w:val="28"/>
        </w:rPr>
        <w:t>«</w:t>
      </w:r>
      <w:r w:rsidR="00FC4AEC">
        <w:rPr>
          <w:rFonts w:asciiTheme="majorBidi" w:hAnsiTheme="majorBidi" w:cstheme="majorBidi" w:hint="eastAsia"/>
          <w:color w:val="000000"/>
          <w:sz w:val="28"/>
          <w:szCs w:val="28"/>
          <w:lang w:val="en-US"/>
        </w:rPr>
        <w:t>她经济</w:t>
      </w:r>
      <w:r w:rsidR="00FC4AEC">
        <w:rPr>
          <w:rFonts w:asciiTheme="majorBidi" w:hAnsiTheme="majorBidi" w:cstheme="majorBidi"/>
          <w:color w:val="000000"/>
          <w:sz w:val="28"/>
          <w:szCs w:val="28"/>
        </w:rPr>
        <w:t>» или «</w:t>
      </w:r>
      <w:r w:rsidR="00FC4AEC">
        <w:rPr>
          <w:rFonts w:asciiTheme="majorBidi" w:hAnsiTheme="majorBidi" w:cstheme="majorBidi"/>
          <w:color w:val="000000"/>
          <w:sz w:val="28"/>
          <w:szCs w:val="28"/>
          <w:lang w:val="en-US"/>
        </w:rPr>
        <w:t>She</w:t>
      </w:r>
      <w:r w:rsidR="00FC4AEC" w:rsidRPr="00FC4AE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C4AEC">
        <w:rPr>
          <w:rFonts w:asciiTheme="majorBidi" w:hAnsiTheme="majorBidi" w:cstheme="majorBidi"/>
          <w:color w:val="000000"/>
          <w:sz w:val="28"/>
          <w:szCs w:val="28"/>
          <w:lang w:val="en-US"/>
        </w:rPr>
        <w:t>economy</w:t>
      </w:r>
      <w:r w:rsidR="00FC4AEC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FC4AEC" w:rsidRPr="00FC4AE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C4AEC">
        <w:rPr>
          <w:rFonts w:asciiTheme="majorBidi" w:hAnsiTheme="majorBidi" w:cstheme="majorBidi"/>
          <w:color w:val="000000"/>
          <w:sz w:val="28"/>
          <w:szCs w:val="28"/>
        </w:rPr>
        <w:t>стали на</w:t>
      </w:r>
      <w:r w:rsidR="00007FB7">
        <w:rPr>
          <w:rFonts w:asciiTheme="majorBidi" w:hAnsiTheme="majorBidi" w:cstheme="majorBidi"/>
          <w:color w:val="000000"/>
          <w:sz w:val="28"/>
          <w:szCs w:val="28"/>
        </w:rPr>
        <w:t>зывать ориентированный на женскую потребительскую силу</w:t>
      </w:r>
      <w:r w:rsidR="00FC4AEC">
        <w:rPr>
          <w:rFonts w:asciiTheme="majorBidi" w:hAnsiTheme="majorBidi" w:cstheme="majorBidi"/>
          <w:color w:val="000000"/>
          <w:sz w:val="28"/>
          <w:szCs w:val="28"/>
        </w:rPr>
        <w:t xml:space="preserve"> рынок, который со врем</w:t>
      </w:r>
      <w:r w:rsidR="00F40D1A">
        <w:rPr>
          <w:rFonts w:asciiTheme="majorBidi" w:hAnsiTheme="majorBidi" w:cstheme="majorBidi"/>
          <w:color w:val="000000"/>
          <w:sz w:val="28"/>
          <w:szCs w:val="28"/>
        </w:rPr>
        <w:t>енем расширился до «традиционно» мужских</w:t>
      </w:r>
      <w:r w:rsidR="00FC4AEC">
        <w:rPr>
          <w:rFonts w:asciiTheme="majorBidi" w:hAnsiTheme="majorBidi" w:cstheme="majorBidi"/>
          <w:color w:val="000000"/>
          <w:sz w:val="28"/>
          <w:szCs w:val="28"/>
        </w:rPr>
        <w:t xml:space="preserve"> товаров: алкоголь, сигареты, автомобили и </w:t>
      </w:r>
      <w:proofErr w:type="spellStart"/>
      <w:r w:rsidR="00FC4AEC">
        <w:rPr>
          <w:rFonts w:asciiTheme="majorBidi" w:hAnsiTheme="majorBidi" w:cstheme="majorBidi"/>
          <w:color w:val="000000"/>
          <w:sz w:val="28"/>
          <w:szCs w:val="28"/>
        </w:rPr>
        <w:t>пр</w:t>
      </w:r>
      <w:proofErr w:type="spellEnd"/>
      <w:r w:rsidR="00FC4AEC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5"/>
      </w:r>
      <w:r w:rsidR="00FC4AE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56AFF" w:rsidRDefault="00956AFF" w:rsidP="00707E51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 xml:space="preserve">Однако до сих пор </w:t>
      </w:r>
      <w:r w:rsidR="00A62937">
        <w:rPr>
          <w:rFonts w:asciiTheme="majorBidi" w:hAnsiTheme="majorBidi" w:cstheme="majorBidi"/>
          <w:color w:val="000000"/>
          <w:sz w:val="28"/>
          <w:szCs w:val="28"/>
        </w:rPr>
        <w:t xml:space="preserve">существуют проблемы, с которыми сталкиваются не только гражданки России и Китая, но и большая часть женского населения мира – </w:t>
      </w:r>
      <w:r w:rsidR="00614E0D">
        <w:rPr>
          <w:rFonts w:asciiTheme="majorBidi" w:hAnsiTheme="majorBidi" w:cstheme="majorBidi"/>
          <w:color w:val="000000"/>
          <w:sz w:val="28"/>
          <w:szCs w:val="28"/>
        </w:rPr>
        <w:lastRenderedPageBreak/>
        <w:t>дискриминация и насилие по отношению ж</w:t>
      </w:r>
      <w:r w:rsidR="001D3D56">
        <w:rPr>
          <w:rFonts w:asciiTheme="majorBidi" w:hAnsiTheme="majorBidi" w:cstheme="majorBidi"/>
          <w:color w:val="000000"/>
          <w:sz w:val="28"/>
          <w:szCs w:val="28"/>
        </w:rPr>
        <w:t>енщинам до сих пор</w:t>
      </w:r>
      <w:r w:rsidR="00614E0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F1B1B">
        <w:rPr>
          <w:rFonts w:asciiTheme="majorBidi" w:hAnsiTheme="majorBidi" w:cstheme="majorBidi"/>
          <w:color w:val="000000"/>
          <w:sz w:val="28"/>
          <w:szCs w:val="28"/>
        </w:rPr>
        <w:t>представляют собой актуальную тему</w:t>
      </w:r>
      <w:r w:rsidR="00614E0D">
        <w:rPr>
          <w:rFonts w:asciiTheme="majorBidi" w:hAnsiTheme="majorBidi" w:cstheme="majorBidi"/>
          <w:color w:val="000000"/>
          <w:sz w:val="28"/>
          <w:szCs w:val="28"/>
        </w:rPr>
        <w:t xml:space="preserve"> для мирового сообщества, отмечается в докладе </w:t>
      </w:r>
      <w:r w:rsidR="00BB0A0E">
        <w:rPr>
          <w:rFonts w:asciiTheme="majorBidi" w:hAnsiTheme="majorBidi" w:cstheme="majorBidi"/>
          <w:color w:val="000000"/>
          <w:sz w:val="28"/>
          <w:szCs w:val="28"/>
        </w:rPr>
        <w:t>подразделения ООН – «</w:t>
      </w:r>
      <w:r w:rsidR="00614E0D">
        <w:rPr>
          <w:rFonts w:asciiTheme="majorBidi" w:hAnsiTheme="majorBidi" w:cstheme="majorBidi"/>
          <w:color w:val="000000"/>
          <w:sz w:val="28"/>
          <w:szCs w:val="28"/>
        </w:rPr>
        <w:t>ООН-Женщины</w:t>
      </w:r>
      <w:r w:rsidR="00BB0A0E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614E0D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6"/>
      </w:r>
      <w:r w:rsidR="00614E0D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007F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91338">
        <w:rPr>
          <w:rFonts w:asciiTheme="majorBidi" w:hAnsiTheme="majorBidi" w:cstheme="majorBidi"/>
          <w:color w:val="000000"/>
          <w:sz w:val="28"/>
          <w:szCs w:val="28"/>
        </w:rPr>
        <w:t>«</w:t>
      </w:r>
      <w:r w:rsidR="002E7469">
        <w:rPr>
          <w:rFonts w:asciiTheme="majorBidi" w:hAnsiTheme="majorBidi" w:cstheme="majorBidi"/>
          <w:color w:val="000000"/>
          <w:sz w:val="28"/>
          <w:szCs w:val="28"/>
        </w:rPr>
        <w:t>Стереотип</w:t>
      </w:r>
      <w:r w:rsidR="00491338">
        <w:rPr>
          <w:rFonts w:asciiTheme="majorBidi" w:hAnsiTheme="majorBidi" w:cstheme="majorBidi"/>
          <w:color w:val="000000"/>
          <w:sz w:val="28"/>
          <w:szCs w:val="28"/>
        </w:rPr>
        <w:t>ы</w:t>
      </w:r>
      <w:r w:rsidR="002E7469">
        <w:rPr>
          <w:rFonts w:asciiTheme="majorBidi" w:hAnsiTheme="majorBidi" w:cstheme="majorBidi"/>
          <w:color w:val="000000"/>
          <w:sz w:val="28"/>
          <w:szCs w:val="28"/>
        </w:rPr>
        <w:t xml:space="preserve"> по отношению к женщинам </w:t>
      </w:r>
      <w:r w:rsidR="00491338">
        <w:rPr>
          <w:rFonts w:asciiTheme="majorBidi" w:hAnsiTheme="majorBidi" w:cstheme="majorBidi"/>
          <w:color w:val="000000"/>
          <w:sz w:val="28"/>
          <w:szCs w:val="28"/>
        </w:rPr>
        <w:t xml:space="preserve">также </w:t>
      </w:r>
      <w:r w:rsidR="002E7469">
        <w:rPr>
          <w:rFonts w:asciiTheme="majorBidi" w:hAnsiTheme="majorBidi" w:cstheme="majorBidi"/>
          <w:color w:val="000000"/>
          <w:sz w:val="28"/>
          <w:szCs w:val="28"/>
        </w:rPr>
        <w:t>имеют за собой отрицательные последствия потенциального регресса в социально-экономическом</w:t>
      </w:r>
      <w:r w:rsidR="00491338">
        <w:rPr>
          <w:rFonts w:asciiTheme="majorBidi" w:hAnsiTheme="majorBidi" w:cstheme="majorBidi"/>
          <w:color w:val="000000"/>
          <w:sz w:val="28"/>
          <w:szCs w:val="28"/>
        </w:rPr>
        <w:t xml:space="preserve"> секторе</w:t>
      </w:r>
      <w:proofErr w:type="gramEnd"/>
      <w:r w:rsidR="00491338">
        <w:rPr>
          <w:rFonts w:asciiTheme="majorBidi" w:hAnsiTheme="majorBidi" w:cstheme="majorBidi"/>
          <w:color w:val="000000"/>
          <w:sz w:val="28"/>
          <w:szCs w:val="28"/>
        </w:rPr>
        <w:t xml:space="preserve">» - подчеркивается в исследовании Аналитического центра НАФИ </w:t>
      </w:r>
      <w:r w:rsidR="002E7469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7"/>
      </w:r>
      <w:r w:rsidR="002E7469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15EFB" w:rsidRDefault="00BB0A0E" w:rsidP="00F60878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0A0E">
        <w:rPr>
          <w:rFonts w:asciiTheme="majorBidi" w:hAnsiTheme="majorBidi" w:cstheme="majorBidi"/>
          <w:color w:val="000000"/>
          <w:sz w:val="28"/>
          <w:szCs w:val="28"/>
        </w:rPr>
        <w:t>«Женский вопрос» остае</w:t>
      </w:r>
      <w:r w:rsidR="00EF4565">
        <w:rPr>
          <w:rFonts w:asciiTheme="majorBidi" w:hAnsiTheme="majorBidi" w:cstheme="majorBidi"/>
          <w:color w:val="000000"/>
          <w:sz w:val="28"/>
          <w:szCs w:val="28"/>
        </w:rPr>
        <w:t xml:space="preserve">тся важнейшей составляющей </w:t>
      </w:r>
      <w:r w:rsidRPr="00BB0A0E">
        <w:rPr>
          <w:rFonts w:asciiTheme="majorBidi" w:hAnsiTheme="majorBidi" w:cstheme="majorBidi"/>
          <w:color w:val="000000"/>
          <w:sz w:val="28"/>
          <w:szCs w:val="28"/>
        </w:rPr>
        <w:t>гендерной политики каждой страны.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0A0E">
        <w:rPr>
          <w:rFonts w:asciiTheme="majorBidi" w:hAnsiTheme="majorBidi" w:cstheme="majorBidi"/>
          <w:color w:val="000000"/>
          <w:sz w:val="28"/>
          <w:szCs w:val="28"/>
        </w:rPr>
        <w:t>В этом плане стоит упомянуть утвержденную распоряжением Правительства Российской Федерации от 29 декабря 2022 года «Национальную стратегию действий в интересах женщин н</w:t>
      </w:r>
      <w:r w:rsidR="001D74A0">
        <w:rPr>
          <w:rFonts w:asciiTheme="majorBidi" w:hAnsiTheme="majorBidi" w:cstheme="majorBidi"/>
          <w:color w:val="000000"/>
          <w:sz w:val="28"/>
          <w:szCs w:val="28"/>
        </w:rPr>
        <w:t>а 2023-2030 годы»</w:t>
      </w:r>
      <w:r w:rsidR="001D74A0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8"/>
      </w:r>
      <w:r w:rsidRPr="00BB0A0E">
        <w:rPr>
          <w:rFonts w:asciiTheme="majorBidi" w:hAnsiTheme="majorBidi" w:cstheme="majorBidi"/>
          <w:color w:val="000000"/>
          <w:sz w:val="28"/>
          <w:szCs w:val="28"/>
        </w:rPr>
        <w:t>. Данный документ представляет собой план действий государственной политики, направленный на обеспечение работы в интересах женщин на определенный период.</w:t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15EFB">
        <w:rPr>
          <w:rFonts w:asciiTheme="majorBidi" w:hAnsiTheme="majorBidi" w:cstheme="majorBidi"/>
          <w:color w:val="000000"/>
          <w:sz w:val="28"/>
          <w:szCs w:val="28"/>
        </w:rPr>
        <w:t xml:space="preserve">Годом раньше Китайская Народная Республика </w:t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 xml:space="preserve">также </w:t>
      </w:r>
      <w:r w:rsidR="00415EFB">
        <w:rPr>
          <w:rFonts w:asciiTheme="majorBidi" w:hAnsiTheme="majorBidi" w:cstheme="majorBidi"/>
          <w:color w:val="000000"/>
          <w:sz w:val="28"/>
          <w:szCs w:val="28"/>
        </w:rPr>
        <w:t>опубликовала «</w:t>
      </w:r>
      <w:r w:rsidR="001D74A0">
        <w:rPr>
          <w:rFonts w:asciiTheme="majorBidi" w:hAnsiTheme="majorBidi" w:cstheme="majorBidi"/>
          <w:color w:val="000000"/>
          <w:sz w:val="28"/>
          <w:szCs w:val="28"/>
        </w:rPr>
        <w:t>Китайскую национальную программу</w:t>
      </w:r>
      <w:r w:rsidR="00415EF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D74A0">
        <w:rPr>
          <w:rFonts w:asciiTheme="majorBidi" w:hAnsiTheme="majorBidi" w:cstheme="majorBidi"/>
          <w:color w:val="000000"/>
          <w:sz w:val="28"/>
          <w:szCs w:val="28"/>
        </w:rPr>
        <w:t>развития женщин на 2021-2030 годы</w:t>
      </w:r>
      <w:r w:rsidR="00415EFB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1D74A0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9"/>
      </w:r>
      <w:r w:rsidR="001D74A0">
        <w:rPr>
          <w:rFonts w:asciiTheme="majorBidi" w:hAnsiTheme="majorBidi" w:cstheme="majorBidi"/>
          <w:color w:val="000000"/>
          <w:sz w:val="28"/>
          <w:szCs w:val="28"/>
        </w:rPr>
        <w:t>. В тексте документа отмечаются цели достижения равных прав и возможностей в сферах доступа к услугам здравоохранения, образования, экономических и политических прав и интересов</w:t>
      </w:r>
      <w:r w:rsidR="001D74A0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0"/>
      </w:r>
      <w:r w:rsidR="001D74A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D6C46" w:rsidRDefault="00430D1D" w:rsidP="005D6C46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Одной из важнейших целей к</w:t>
      </w:r>
      <w:r w:rsidR="001D3D56">
        <w:rPr>
          <w:rFonts w:asciiTheme="majorBidi" w:hAnsiTheme="majorBidi" w:cstheme="majorBidi"/>
          <w:color w:val="000000"/>
          <w:sz w:val="28"/>
          <w:szCs w:val="28"/>
        </w:rPr>
        <w:t>аждого из этих двух документов-</w:t>
      </w:r>
      <w:r>
        <w:rPr>
          <w:rFonts w:asciiTheme="majorBidi" w:hAnsiTheme="majorBidi" w:cstheme="majorBidi"/>
          <w:color w:val="000000"/>
          <w:sz w:val="28"/>
          <w:szCs w:val="28"/>
        </w:rPr>
        <w:t>стратегий является</w:t>
      </w:r>
      <w:r w:rsidR="001D3D56">
        <w:rPr>
          <w:rFonts w:asciiTheme="majorBidi" w:hAnsiTheme="majorBidi" w:cstheme="majorBidi"/>
          <w:color w:val="000000"/>
          <w:sz w:val="28"/>
          <w:szCs w:val="28"/>
        </w:rPr>
        <w:t xml:space="preserve"> улучшение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D3D56">
        <w:rPr>
          <w:rFonts w:asciiTheme="majorBidi" w:hAnsiTheme="majorBidi" w:cstheme="majorBidi"/>
          <w:color w:val="000000"/>
          <w:sz w:val="28"/>
          <w:szCs w:val="28"/>
        </w:rPr>
        <w:t>и стабилизация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положения в обществе, т.е. повышение статуса женщины. </w:t>
      </w:r>
      <w:r w:rsidR="005D6C46">
        <w:rPr>
          <w:rFonts w:asciiTheme="majorBidi" w:hAnsiTheme="majorBidi" w:cstheme="majorBidi"/>
          <w:color w:val="000000"/>
          <w:sz w:val="28"/>
          <w:szCs w:val="28"/>
        </w:rPr>
        <w:t xml:space="preserve">Учитывая необходимость специфичного подхода оценки как </w:t>
      </w:r>
      <w:r w:rsidR="005D6C46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социальных, так и экономических факторов, выделяется особое направление - выявление социально-экономического статуса женщин России и Китая. </w:t>
      </w:r>
    </w:p>
    <w:p w:rsidR="00430D1D" w:rsidRDefault="001D74A0" w:rsidP="001D3D56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D74A0">
        <w:rPr>
          <w:rFonts w:asciiTheme="majorBidi" w:hAnsiTheme="majorBidi" w:cstheme="majorBidi"/>
          <w:color w:val="000000"/>
          <w:sz w:val="28"/>
          <w:szCs w:val="28"/>
        </w:rPr>
        <w:t>Таким образом,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а</w:t>
      </w:r>
      <w:r w:rsidR="00481041" w:rsidRPr="000C2A9F">
        <w:rPr>
          <w:rFonts w:asciiTheme="majorBidi" w:hAnsiTheme="majorBidi" w:cstheme="majorBidi"/>
          <w:b/>
          <w:color w:val="000000"/>
          <w:sz w:val="28"/>
          <w:szCs w:val="28"/>
        </w:rPr>
        <w:t xml:space="preserve">ктуальность </w:t>
      </w:r>
      <w:r w:rsidR="00481041" w:rsidRPr="007575F0">
        <w:rPr>
          <w:rFonts w:asciiTheme="majorBidi" w:hAnsiTheme="majorBidi" w:cstheme="majorBidi"/>
          <w:color w:val="000000"/>
          <w:sz w:val="28"/>
          <w:szCs w:val="28"/>
        </w:rPr>
        <w:t>темы</w:t>
      </w:r>
      <w:r w:rsidR="00481041" w:rsidRPr="000C2A9F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>выпускной квалификационной работы</w:t>
      </w:r>
      <w:r w:rsidR="005F601B">
        <w:rPr>
          <w:rFonts w:asciiTheme="majorBidi" w:hAnsiTheme="majorBidi" w:cstheme="majorBidi"/>
          <w:color w:val="000000"/>
          <w:sz w:val="28"/>
          <w:szCs w:val="28"/>
        </w:rPr>
        <w:t xml:space="preserve"> обусловлена как </w:t>
      </w:r>
      <w:r w:rsidR="005D6C46">
        <w:rPr>
          <w:rFonts w:asciiTheme="majorBidi" w:hAnsiTheme="majorBidi" w:cstheme="majorBidi"/>
          <w:color w:val="000000"/>
          <w:sz w:val="28"/>
          <w:szCs w:val="28"/>
        </w:rPr>
        <w:t>ф</w:t>
      </w:r>
      <w:r w:rsidR="00EF4565">
        <w:rPr>
          <w:rFonts w:asciiTheme="majorBidi" w:hAnsiTheme="majorBidi" w:cstheme="majorBidi"/>
          <w:color w:val="000000"/>
          <w:sz w:val="28"/>
          <w:szCs w:val="28"/>
        </w:rPr>
        <w:t xml:space="preserve">актическими данными статистики, </w:t>
      </w:r>
      <w:r w:rsidR="005D6C46">
        <w:rPr>
          <w:rFonts w:asciiTheme="majorBidi" w:hAnsiTheme="majorBidi" w:cstheme="majorBidi"/>
          <w:color w:val="000000"/>
          <w:sz w:val="28"/>
          <w:szCs w:val="28"/>
        </w:rPr>
        <w:t xml:space="preserve">так и </w:t>
      </w:r>
      <w:r w:rsidR="005F601B">
        <w:rPr>
          <w:rFonts w:asciiTheme="majorBidi" w:hAnsiTheme="majorBidi" w:cstheme="majorBidi"/>
          <w:color w:val="000000"/>
          <w:sz w:val="28"/>
          <w:szCs w:val="28"/>
        </w:rPr>
        <w:t>социальн</w:t>
      </w:r>
      <w:r w:rsidR="00430D1D">
        <w:rPr>
          <w:rFonts w:asciiTheme="majorBidi" w:hAnsiTheme="majorBidi" w:cstheme="majorBidi"/>
          <w:color w:val="000000"/>
          <w:sz w:val="28"/>
          <w:szCs w:val="28"/>
        </w:rPr>
        <w:t>о-политическими</w:t>
      </w:r>
      <w:r w:rsidR="005D6C4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C7202">
        <w:rPr>
          <w:rFonts w:asciiTheme="majorBidi" w:hAnsiTheme="majorBidi" w:cstheme="majorBidi"/>
          <w:color w:val="000000"/>
          <w:sz w:val="28"/>
          <w:szCs w:val="28"/>
        </w:rPr>
        <w:t>факторами современных тенденций гендерной политики России и Китая.</w:t>
      </w:r>
      <w:r w:rsidR="005D6C46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430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ED6B45" w:rsidRPr="002C2AB5" w:rsidRDefault="003D1E36" w:rsidP="00346512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D1E36">
        <w:rPr>
          <w:rFonts w:asciiTheme="majorBidi" w:hAnsiTheme="majorBidi" w:cstheme="majorBidi"/>
          <w:color w:val="000000"/>
          <w:sz w:val="28"/>
          <w:szCs w:val="28"/>
        </w:rPr>
        <w:t>Выделяя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степень разработанности </w:t>
      </w:r>
      <w:r w:rsidRPr="007575F0">
        <w:rPr>
          <w:rFonts w:asciiTheme="majorBidi" w:hAnsiTheme="majorBidi" w:cstheme="majorBidi"/>
          <w:color w:val="000000"/>
          <w:sz w:val="28"/>
          <w:szCs w:val="28"/>
        </w:rPr>
        <w:t xml:space="preserve">темы </w:t>
      </w:r>
      <w:r w:rsidR="007575F0">
        <w:rPr>
          <w:rFonts w:asciiTheme="majorBidi" w:hAnsiTheme="majorBidi" w:cstheme="majorBidi"/>
          <w:color w:val="000000"/>
          <w:sz w:val="28"/>
          <w:szCs w:val="28"/>
        </w:rPr>
        <w:t>ВКР</w:t>
      </w:r>
      <w:r w:rsidR="00346512">
        <w:rPr>
          <w:rFonts w:asciiTheme="majorBidi" w:hAnsiTheme="majorBidi" w:cstheme="majorBidi"/>
          <w:color w:val="000000"/>
          <w:sz w:val="28"/>
          <w:szCs w:val="28"/>
        </w:rPr>
        <w:t xml:space="preserve">, отметим работы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 xml:space="preserve">А.Г. </w:t>
      </w:r>
      <w:proofErr w:type="spellStart"/>
      <w:r w:rsidR="007307F2">
        <w:rPr>
          <w:rFonts w:asciiTheme="majorBidi" w:hAnsiTheme="majorBidi" w:cstheme="majorBidi"/>
          <w:color w:val="000000"/>
          <w:sz w:val="28"/>
          <w:szCs w:val="28"/>
        </w:rPr>
        <w:t>Гаврильевой</w:t>
      </w:r>
      <w:proofErr w:type="spellEnd"/>
      <w:r w:rsidR="00E302F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1"/>
      </w:r>
      <w:r w:rsidR="00346512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 xml:space="preserve">В.А. </w:t>
      </w:r>
      <w:proofErr w:type="spellStart"/>
      <w:r w:rsidR="007307F2">
        <w:rPr>
          <w:rFonts w:asciiTheme="majorBidi" w:hAnsiTheme="majorBidi" w:cstheme="majorBidi"/>
          <w:color w:val="000000"/>
          <w:sz w:val="28"/>
          <w:szCs w:val="28"/>
        </w:rPr>
        <w:t>Лобызенковой</w:t>
      </w:r>
      <w:proofErr w:type="spellEnd"/>
      <w:r w:rsidR="00346512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>Н.А. Коваленко</w:t>
      </w:r>
      <w:r w:rsidR="00E302F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2"/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 xml:space="preserve"> об изменении</w:t>
      </w:r>
      <w:r w:rsidR="00346512">
        <w:rPr>
          <w:rFonts w:asciiTheme="majorBidi" w:hAnsiTheme="majorBidi" w:cstheme="majorBidi"/>
          <w:color w:val="000000"/>
          <w:sz w:val="28"/>
          <w:szCs w:val="28"/>
        </w:rPr>
        <w:t xml:space="preserve"> социального и экономического статуса женщин в современном мире. Вопросы гендерного подхода к проблеме социально-экономического развития описывала </w:t>
      </w:r>
      <w:r w:rsidR="00053A77">
        <w:rPr>
          <w:rFonts w:asciiTheme="majorBidi" w:hAnsiTheme="majorBidi" w:cstheme="majorBidi"/>
          <w:color w:val="000000"/>
          <w:sz w:val="28"/>
          <w:szCs w:val="28"/>
        </w:rPr>
        <w:t xml:space="preserve">в своей работе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>Е.Б. Мезенцева</w:t>
      </w:r>
      <w:r w:rsidR="00E302F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3"/>
      </w:r>
      <w:r w:rsidR="00053A77">
        <w:rPr>
          <w:rFonts w:asciiTheme="majorBidi" w:hAnsiTheme="majorBidi" w:cstheme="majorBidi"/>
          <w:color w:val="000000"/>
          <w:sz w:val="28"/>
          <w:szCs w:val="28"/>
        </w:rPr>
        <w:t xml:space="preserve">, а в исследовании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 xml:space="preserve">Н.У. </w:t>
      </w:r>
      <w:proofErr w:type="spellStart"/>
      <w:r w:rsidR="00053A77">
        <w:rPr>
          <w:rFonts w:asciiTheme="majorBidi" w:hAnsiTheme="majorBidi" w:cstheme="majorBidi"/>
          <w:color w:val="000000"/>
          <w:sz w:val="28"/>
          <w:szCs w:val="28"/>
        </w:rPr>
        <w:t>Шеденовой</w:t>
      </w:r>
      <w:proofErr w:type="spellEnd"/>
      <w:r w:rsidR="00E302F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4"/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53A77">
        <w:rPr>
          <w:rFonts w:asciiTheme="majorBidi" w:hAnsiTheme="majorBidi" w:cstheme="majorBidi"/>
          <w:color w:val="000000"/>
          <w:sz w:val="28"/>
          <w:szCs w:val="28"/>
        </w:rPr>
        <w:t>раскрываются социальные проблемы женского труда.</w:t>
      </w:r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53A77">
        <w:rPr>
          <w:rFonts w:asciiTheme="majorBidi" w:hAnsiTheme="majorBidi" w:cstheme="majorBidi"/>
          <w:color w:val="000000"/>
          <w:sz w:val="28"/>
          <w:szCs w:val="28"/>
        </w:rPr>
        <w:t xml:space="preserve">Также </w:t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 xml:space="preserve">стоит упомянуть </w:t>
      </w:r>
      <w:r w:rsidR="00053A77">
        <w:rPr>
          <w:rFonts w:asciiTheme="majorBidi" w:hAnsiTheme="majorBidi" w:cstheme="majorBidi"/>
          <w:color w:val="000000"/>
          <w:sz w:val="28"/>
          <w:szCs w:val="28"/>
        </w:rPr>
        <w:t xml:space="preserve">работы китайских исследователей </w:t>
      </w:r>
      <w:r w:rsidR="00E302F7">
        <w:rPr>
          <w:rFonts w:asciiTheme="majorBidi" w:hAnsiTheme="majorBidi" w:cstheme="majorBidi"/>
          <w:color w:val="000000"/>
          <w:sz w:val="28"/>
          <w:szCs w:val="28"/>
        </w:rPr>
        <w:t>Лу Ли</w:t>
      </w:r>
      <w:r w:rsidR="00E302F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5"/>
      </w:r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 и Се </w:t>
      </w:r>
      <w:proofErr w:type="spellStart"/>
      <w:r w:rsidR="00E302F7">
        <w:rPr>
          <w:rFonts w:asciiTheme="majorBidi" w:hAnsiTheme="majorBidi" w:cstheme="majorBidi"/>
          <w:color w:val="000000"/>
          <w:sz w:val="28"/>
          <w:szCs w:val="28"/>
        </w:rPr>
        <w:t>Цзясинь</w:t>
      </w:r>
      <w:proofErr w:type="spellEnd"/>
      <w:r w:rsidR="00E302F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6"/>
      </w:r>
      <w:r w:rsidR="00053A77">
        <w:rPr>
          <w:rFonts w:asciiTheme="majorBidi" w:hAnsiTheme="majorBidi" w:cstheme="majorBidi"/>
          <w:color w:val="000000"/>
          <w:sz w:val="28"/>
          <w:szCs w:val="28"/>
        </w:rPr>
        <w:t>, рассматривавших экономический статус женщин в различных социальных контекстах</w:t>
      </w:r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DF1B1B">
        <w:rPr>
          <w:rFonts w:asciiTheme="majorBidi" w:hAnsiTheme="majorBidi" w:cstheme="majorBidi"/>
          <w:color w:val="000000"/>
          <w:sz w:val="28"/>
          <w:szCs w:val="28"/>
        </w:rPr>
        <w:t>Зарубежные авторы проявили интерес в исследованиях</w:t>
      </w:r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 на </w:t>
      </w:r>
      <w:r w:rsidR="00DF1B1B">
        <w:rPr>
          <w:rFonts w:asciiTheme="majorBidi" w:hAnsiTheme="majorBidi" w:cstheme="majorBidi"/>
          <w:color w:val="000000"/>
          <w:sz w:val="28"/>
          <w:szCs w:val="28"/>
        </w:rPr>
        <w:t>схожую</w:t>
      </w:r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 тему</w:t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DF1B1B">
        <w:rPr>
          <w:rFonts w:asciiTheme="majorBidi" w:hAnsiTheme="majorBidi" w:cstheme="majorBidi"/>
          <w:color w:val="000000"/>
          <w:sz w:val="28"/>
          <w:szCs w:val="28"/>
        </w:rPr>
        <w:t xml:space="preserve"> например,</w:t>
      </w:r>
      <w:r w:rsidR="00F60878">
        <w:rPr>
          <w:rFonts w:asciiTheme="majorBidi" w:hAnsiTheme="majorBidi" w:cstheme="majorBidi"/>
          <w:color w:val="000000"/>
          <w:sz w:val="28"/>
          <w:szCs w:val="28"/>
        </w:rPr>
        <w:t xml:space="preserve"> как </w:t>
      </w:r>
      <w:r w:rsidR="00E302F7" w:rsidRPr="00E302F7">
        <w:rPr>
          <w:rFonts w:asciiTheme="majorBidi" w:hAnsiTheme="majorBidi" w:cstheme="majorBidi"/>
          <w:color w:val="000000"/>
          <w:sz w:val="28"/>
          <w:szCs w:val="28"/>
        </w:rPr>
        <w:t xml:space="preserve">К. </w:t>
      </w:r>
      <w:proofErr w:type="spellStart"/>
      <w:r w:rsidR="00E302F7" w:rsidRPr="00E302F7">
        <w:rPr>
          <w:rFonts w:asciiTheme="majorBidi" w:hAnsiTheme="majorBidi" w:cstheme="majorBidi"/>
          <w:color w:val="000000"/>
          <w:sz w:val="28"/>
          <w:szCs w:val="28"/>
        </w:rPr>
        <w:t>Эльборг-Войтек</w:t>
      </w:r>
      <w:proofErr w:type="spellEnd"/>
      <w:r w:rsidR="00E302F7" w:rsidRPr="00E302F7">
        <w:rPr>
          <w:rFonts w:asciiTheme="majorBidi" w:hAnsiTheme="majorBidi" w:cstheme="majorBidi"/>
          <w:color w:val="000000"/>
          <w:sz w:val="28"/>
          <w:szCs w:val="28"/>
        </w:rPr>
        <w:t xml:space="preserve">, М. </w:t>
      </w:r>
      <w:proofErr w:type="spellStart"/>
      <w:r w:rsidR="00E302F7" w:rsidRPr="00E302F7">
        <w:rPr>
          <w:rFonts w:asciiTheme="majorBidi" w:hAnsiTheme="majorBidi" w:cstheme="majorBidi"/>
          <w:color w:val="000000"/>
          <w:sz w:val="28"/>
          <w:szCs w:val="28"/>
        </w:rPr>
        <w:t>Невяк</w:t>
      </w:r>
      <w:proofErr w:type="spellEnd"/>
      <w:r w:rsidR="00E302F7" w:rsidRPr="00E302F7">
        <w:rPr>
          <w:rFonts w:asciiTheme="majorBidi" w:hAnsiTheme="majorBidi" w:cstheme="majorBidi"/>
          <w:color w:val="000000"/>
          <w:sz w:val="28"/>
          <w:szCs w:val="28"/>
        </w:rPr>
        <w:t xml:space="preserve">, К. </w:t>
      </w:r>
      <w:proofErr w:type="spellStart"/>
      <w:r w:rsidR="00E302F7" w:rsidRPr="00E302F7">
        <w:rPr>
          <w:rFonts w:asciiTheme="majorBidi" w:hAnsiTheme="majorBidi" w:cstheme="majorBidi"/>
          <w:color w:val="000000"/>
          <w:sz w:val="28"/>
          <w:szCs w:val="28"/>
        </w:rPr>
        <w:t>Коч</w:t>
      </w:r>
      <w:r w:rsidR="00E302F7">
        <w:rPr>
          <w:rFonts w:asciiTheme="majorBidi" w:hAnsiTheme="majorBidi" w:cstheme="majorBidi"/>
          <w:color w:val="000000"/>
          <w:sz w:val="28"/>
          <w:szCs w:val="28"/>
        </w:rPr>
        <w:t>хар</w:t>
      </w:r>
      <w:proofErr w:type="spellEnd"/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, С. </w:t>
      </w:r>
      <w:proofErr w:type="spellStart"/>
      <w:r w:rsidR="00E302F7">
        <w:rPr>
          <w:rFonts w:asciiTheme="majorBidi" w:hAnsiTheme="majorBidi" w:cstheme="majorBidi"/>
          <w:color w:val="000000"/>
          <w:sz w:val="28"/>
          <w:szCs w:val="28"/>
        </w:rPr>
        <w:t>Фабрицио</w:t>
      </w:r>
      <w:proofErr w:type="spellEnd"/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, К. </w:t>
      </w:r>
      <w:proofErr w:type="spellStart"/>
      <w:r w:rsidR="00E302F7">
        <w:rPr>
          <w:rFonts w:asciiTheme="majorBidi" w:hAnsiTheme="majorBidi" w:cstheme="majorBidi"/>
          <w:color w:val="000000"/>
          <w:sz w:val="28"/>
          <w:szCs w:val="28"/>
        </w:rPr>
        <w:t>Кподар</w:t>
      </w:r>
      <w:proofErr w:type="spellEnd"/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="00E302F7">
        <w:rPr>
          <w:rFonts w:asciiTheme="majorBidi" w:hAnsiTheme="majorBidi" w:cstheme="majorBidi"/>
          <w:color w:val="000000"/>
          <w:sz w:val="28"/>
          <w:szCs w:val="28"/>
        </w:rPr>
        <w:t>Ф.</w:t>
      </w:r>
      <w:r w:rsidR="00E302F7" w:rsidRPr="00E302F7">
        <w:rPr>
          <w:rFonts w:asciiTheme="majorBidi" w:hAnsiTheme="majorBidi" w:cstheme="majorBidi"/>
          <w:color w:val="000000"/>
          <w:sz w:val="28"/>
          <w:szCs w:val="28"/>
        </w:rPr>
        <w:t>Уинжендер</w:t>
      </w:r>
      <w:proofErr w:type="spellEnd"/>
      <w:r w:rsidR="00E302F7">
        <w:rPr>
          <w:rFonts w:asciiTheme="majorBidi" w:hAnsiTheme="majorBidi" w:cstheme="majorBidi"/>
          <w:color w:val="000000"/>
          <w:sz w:val="28"/>
          <w:szCs w:val="28"/>
        </w:rPr>
        <w:t xml:space="preserve">, Б. </w:t>
      </w:r>
      <w:proofErr w:type="spellStart"/>
      <w:r w:rsidR="00E302F7">
        <w:rPr>
          <w:rFonts w:asciiTheme="majorBidi" w:hAnsiTheme="majorBidi" w:cstheme="majorBidi"/>
          <w:color w:val="000000"/>
          <w:sz w:val="28"/>
          <w:szCs w:val="28"/>
        </w:rPr>
        <w:t>Клементс</w:t>
      </w:r>
      <w:proofErr w:type="spellEnd"/>
      <w:r w:rsidR="00E302F7">
        <w:rPr>
          <w:rFonts w:asciiTheme="majorBidi" w:hAnsiTheme="majorBidi" w:cstheme="majorBidi"/>
          <w:color w:val="000000"/>
          <w:sz w:val="28"/>
          <w:szCs w:val="28"/>
        </w:rPr>
        <w:t>, Г. Шварц</w:t>
      </w:r>
      <w:r w:rsidR="00E302F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7"/>
      </w:r>
      <w:r w:rsidR="002C2AB5">
        <w:rPr>
          <w:rFonts w:asciiTheme="majorBidi" w:hAnsiTheme="majorBidi" w:cstheme="majorBidi"/>
          <w:color w:val="000000"/>
          <w:sz w:val="28"/>
          <w:szCs w:val="28"/>
        </w:rPr>
        <w:t xml:space="preserve"> и другие. </w:t>
      </w:r>
    </w:p>
    <w:p w:rsidR="007C70B8" w:rsidRDefault="00F60878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0878">
        <w:rPr>
          <w:rFonts w:asciiTheme="majorBidi" w:hAnsiTheme="majorBidi" w:cstheme="majorBidi"/>
          <w:color w:val="000000"/>
          <w:sz w:val="28"/>
          <w:szCs w:val="28"/>
        </w:rPr>
        <w:lastRenderedPageBreak/>
        <w:t>Соответственно,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о</w:t>
      </w:r>
      <w:r w:rsidR="007C70B8" w:rsidRPr="007C70B8">
        <w:rPr>
          <w:rFonts w:asciiTheme="majorBidi" w:hAnsiTheme="majorBidi" w:cstheme="majorBidi"/>
          <w:b/>
          <w:color w:val="000000"/>
          <w:sz w:val="28"/>
          <w:szCs w:val="28"/>
        </w:rPr>
        <w:t>бъектом исследования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данной </w:t>
      </w:r>
      <w:r w:rsidR="007575F0">
        <w:rPr>
          <w:rFonts w:asciiTheme="majorBidi" w:hAnsiTheme="majorBidi" w:cstheme="majorBidi"/>
          <w:color w:val="000000"/>
          <w:sz w:val="28"/>
          <w:szCs w:val="28"/>
        </w:rPr>
        <w:t>выпускной квалификационной работы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являются женщины России и Китая как </w:t>
      </w:r>
      <w:proofErr w:type="spellStart"/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>социодемографическая</w:t>
      </w:r>
      <w:proofErr w:type="spellEnd"/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общность, в свою очередь </w:t>
      </w:r>
      <w:r w:rsidR="007C70B8" w:rsidRPr="007C70B8">
        <w:rPr>
          <w:rFonts w:asciiTheme="majorBidi" w:hAnsiTheme="majorBidi" w:cstheme="majorBidi"/>
          <w:b/>
          <w:color w:val="000000"/>
          <w:sz w:val="28"/>
          <w:szCs w:val="28"/>
        </w:rPr>
        <w:t>предметом исследования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обозначен их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современный 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социально-экономический статус. </w:t>
      </w:r>
    </w:p>
    <w:p w:rsidR="007C70B8" w:rsidRDefault="007C70B8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C70B8">
        <w:rPr>
          <w:rFonts w:asciiTheme="majorBidi" w:hAnsiTheme="majorBidi" w:cstheme="majorBidi"/>
          <w:b/>
          <w:color w:val="000000"/>
          <w:sz w:val="28"/>
          <w:szCs w:val="28"/>
        </w:rPr>
        <w:t>Цель исследования</w:t>
      </w:r>
      <w:r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поставлена как </w:t>
      </w:r>
      <w:r w:rsidR="003F1A36">
        <w:rPr>
          <w:rFonts w:asciiTheme="majorBidi" w:hAnsiTheme="majorBidi" w:cstheme="majorBidi"/>
          <w:color w:val="000000"/>
          <w:sz w:val="28"/>
          <w:szCs w:val="28"/>
        </w:rPr>
        <w:t xml:space="preserve">выявление особенностей </w:t>
      </w:r>
      <w:r w:rsidR="000C63A4">
        <w:rPr>
          <w:rFonts w:asciiTheme="majorBidi" w:hAnsiTheme="majorBidi" w:cstheme="majorBidi"/>
          <w:color w:val="000000"/>
          <w:sz w:val="28"/>
          <w:szCs w:val="28"/>
        </w:rPr>
        <w:t>социально-экономического статуса женщин в России и Китае в современных условиях на основе проведенного</w:t>
      </w:r>
      <w:r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C63A4">
        <w:rPr>
          <w:rFonts w:asciiTheme="majorBidi" w:hAnsiTheme="majorBidi" w:cstheme="majorBidi"/>
          <w:color w:val="000000"/>
          <w:sz w:val="28"/>
          <w:szCs w:val="28"/>
        </w:rPr>
        <w:t>сравнительного</w:t>
      </w:r>
      <w:r w:rsidR="007575F0">
        <w:rPr>
          <w:rFonts w:asciiTheme="majorBidi" w:hAnsiTheme="majorBidi" w:cstheme="majorBidi"/>
          <w:color w:val="000000"/>
          <w:sz w:val="28"/>
          <w:szCs w:val="28"/>
        </w:rPr>
        <w:t xml:space="preserve"> анализа</w:t>
      </w:r>
      <w:r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7C70B8" w:rsidRDefault="007C70B8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Цель конкретизируется в конкретных </w:t>
      </w:r>
      <w:r w:rsidRPr="007C70B8">
        <w:rPr>
          <w:rFonts w:asciiTheme="majorBidi" w:hAnsiTheme="majorBidi" w:cstheme="majorBidi"/>
          <w:b/>
          <w:color w:val="000000"/>
          <w:sz w:val="28"/>
          <w:szCs w:val="28"/>
        </w:rPr>
        <w:t>задачах</w:t>
      </w:r>
      <w:r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</w:p>
    <w:p w:rsidR="007C70B8" w:rsidRDefault="003911AA" w:rsidP="00956AFF">
      <w:pPr>
        <w:pStyle w:val="a7"/>
        <w:numPr>
          <w:ilvl w:val="0"/>
          <w:numId w:val="10"/>
        </w:num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Описать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теоретико-методологические аспекты проблемы; </w:t>
      </w:r>
    </w:p>
    <w:p w:rsidR="007C70B8" w:rsidRDefault="003911AA" w:rsidP="00956AFF">
      <w:pPr>
        <w:pStyle w:val="a7"/>
        <w:numPr>
          <w:ilvl w:val="0"/>
          <w:numId w:val="10"/>
        </w:num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Провести вторичный социологический анализ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с изучением </w:t>
      </w:r>
      <w:r>
        <w:rPr>
          <w:rFonts w:asciiTheme="majorBidi" w:hAnsiTheme="majorBidi" w:cstheme="majorBidi"/>
          <w:color w:val="000000"/>
          <w:sz w:val="28"/>
          <w:szCs w:val="28"/>
        </w:rPr>
        <w:t>научных публикаций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и статистических данных</w:t>
      </w:r>
      <w:r>
        <w:rPr>
          <w:rFonts w:asciiTheme="majorBidi" w:hAnsiTheme="majorBidi" w:cstheme="majorBidi"/>
          <w:color w:val="000000"/>
          <w:sz w:val="28"/>
          <w:szCs w:val="28"/>
        </w:rPr>
        <w:t>, относящихся к проблеме исследования</w:t>
      </w:r>
      <w:r w:rsidR="007C70B8"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</w:p>
    <w:p w:rsidR="002C2AB5" w:rsidRDefault="007C70B8" w:rsidP="00956AFF">
      <w:pPr>
        <w:pStyle w:val="a7"/>
        <w:numPr>
          <w:ilvl w:val="0"/>
          <w:numId w:val="10"/>
        </w:num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</w:t>
      </w:r>
      <w:r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ровести эмпирическое исследование для </w:t>
      </w:r>
      <w:r w:rsidR="007575F0">
        <w:rPr>
          <w:rFonts w:asciiTheme="majorBidi" w:hAnsiTheme="majorBidi" w:cstheme="majorBidi"/>
          <w:color w:val="000000"/>
          <w:sz w:val="28"/>
          <w:szCs w:val="28"/>
        </w:rPr>
        <w:t>выявления особенностей</w:t>
      </w:r>
      <w:r w:rsidRPr="007C70B8">
        <w:rPr>
          <w:rFonts w:asciiTheme="majorBidi" w:hAnsiTheme="majorBidi" w:cstheme="majorBidi"/>
          <w:color w:val="000000"/>
          <w:sz w:val="28"/>
          <w:szCs w:val="28"/>
        </w:rPr>
        <w:t xml:space="preserve"> социально-экономического статуса женщин в России</w:t>
      </w:r>
      <w:r w:rsidR="003911AA">
        <w:rPr>
          <w:rFonts w:asciiTheme="majorBidi" w:hAnsiTheme="majorBidi" w:cstheme="majorBidi"/>
          <w:color w:val="000000"/>
          <w:sz w:val="28"/>
          <w:szCs w:val="28"/>
        </w:rPr>
        <w:t xml:space="preserve"> и Китае в современных условиях;</w:t>
      </w:r>
    </w:p>
    <w:p w:rsidR="007575F0" w:rsidRDefault="003911AA" w:rsidP="007575F0">
      <w:pPr>
        <w:pStyle w:val="a7"/>
        <w:numPr>
          <w:ilvl w:val="0"/>
          <w:numId w:val="10"/>
        </w:num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Проанализировать результаты эмпирического исследования;</w:t>
      </w:r>
    </w:p>
    <w:p w:rsidR="007575F0" w:rsidRPr="007575F0" w:rsidRDefault="00DF1B1B" w:rsidP="007575F0">
      <w:pPr>
        <w:pStyle w:val="a7"/>
        <w:numPr>
          <w:ilvl w:val="0"/>
          <w:numId w:val="10"/>
        </w:num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Выделить</w:t>
      </w:r>
      <w:r w:rsidR="007575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A38E4">
        <w:rPr>
          <w:rFonts w:asciiTheme="majorBidi" w:hAnsiTheme="majorBidi" w:cstheme="majorBidi"/>
          <w:color w:val="000000"/>
          <w:sz w:val="28"/>
          <w:szCs w:val="28"/>
        </w:rPr>
        <w:t>характерные тенденции социально-экономического статуса женщин России и Китая на основе сравнительного</w:t>
      </w:r>
      <w:r w:rsidR="007575F0">
        <w:rPr>
          <w:rFonts w:asciiTheme="majorBidi" w:hAnsiTheme="majorBidi" w:cstheme="majorBidi"/>
          <w:color w:val="000000"/>
          <w:sz w:val="28"/>
          <w:szCs w:val="28"/>
        </w:rPr>
        <w:t xml:space="preserve"> анализ</w:t>
      </w:r>
      <w:r w:rsidR="003A38E4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7575F0">
        <w:rPr>
          <w:rFonts w:asciiTheme="majorBidi" w:hAnsiTheme="majorBidi" w:cstheme="majorBidi"/>
          <w:color w:val="000000"/>
          <w:sz w:val="28"/>
          <w:szCs w:val="28"/>
        </w:rPr>
        <w:t xml:space="preserve"> результ</w:t>
      </w:r>
      <w:r w:rsidR="003A38E4">
        <w:rPr>
          <w:rFonts w:asciiTheme="majorBidi" w:hAnsiTheme="majorBidi" w:cstheme="majorBidi"/>
          <w:color w:val="000000"/>
          <w:sz w:val="28"/>
          <w:szCs w:val="28"/>
        </w:rPr>
        <w:t>атов эмпирического исследования;</w:t>
      </w:r>
    </w:p>
    <w:p w:rsidR="003911AA" w:rsidRDefault="003911AA" w:rsidP="00956AFF">
      <w:pPr>
        <w:pStyle w:val="a7"/>
        <w:numPr>
          <w:ilvl w:val="0"/>
          <w:numId w:val="10"/>
        </w:num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Сформировать выводы и охарактеризовать перспективы дальнейшего исследования темы.</w:t>
      </w:r>
    </w:p>
    <w:p w:rsidR="007C70B8" w:rsidRPr="003A38E4" w:rsidRDefault="007C70B8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A38E4">
        <w:rPr>
          <w:rFonts w:asciiTheme="majorBidi" w:hAnsiTheme="majorBidi" w:cstheme="majorBidi"/>
          <w:color w:val="000000"/>
          <w:sz w:val="28"/>
          <w:szCs w:val="28"/>
        </w:rPr>
        <w:t>В исследовании выдвига</w:t>
      </w:r>
      <w:r w:rsidR="003A38E4" w:rsidRPr="003A38E4">
        <w:rPr>
          <w:rFonts w:asciiTheme="majorBidi" w:hAnsiTheme="majorBidi" w:cstheme="majorBidi"/>
          <w:color w:val="000000"/>
          <w:sz w:val="28"/>
          <w:szCs w:val="28"/>
        </w:rPr>
        <w:t>ется следующая</w:t>
      </w:r>
      <w:r w:rsidR="003A38E4">
        <w:rPr>
          <w:rFonts w:asciiTheme="majorBidi" w:hAnsiTheme="majorBidi" w:cstheme="majorBidi"/>
          <w:b/>
          <w:color w:val="000000"/>
          <w:sz w:val="28"/>
          <w:szCs w:val="28"/>
        </w:rPr>
        <w:t xml:space="preserve"> основная гипотеза</w:t>
      </w:r>
      <w:r w:rsidRPr="007C70B8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="003A38E4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3A38E4" w:rsidRPr="003A38E4">
        <w:rPr>
          <w:rFonts w:asciiTheme="majorBidi" w:hAnsiTheme="majorBidi" w:cstheme="majorBidi"/>
          <w:color w:val="000000"/>
          <w:sz w:val="28"/>
          <w:szCs w:val="28"/>
        </w:rPr>
        <w:t>на современном этапе</w:t>
      </w:r>
      <w:r w:rsidR="003A38E4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3A38E4">
        <w:rPr>
          <w:rFonts w:asciiTheme="majorBidi" w:hAnsiTheme="majorBidi" w:cstheme="majorBidi"/>
          <w:color w:val="000000"/>
          <w:sz w:val="28"/>
          <w:szCs w:val="28"/>
        </w:rPr>
        <w:t xml:space="preserve">социально-экономический статус женщин </w:t>
      </w:r>
      <w:r w:rsidR="003E223D"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="003A38E4">
        <w:rPr>
          <w:rFonts w:asciiTheme="majorBidi" w:hAnsiTheme="majorBidi" w:cstheme="majorBidi"/>
          <w:color w:val="000000"/>
          <w:sz w:val="28"/>
          <w:szCs w:val="28"/>
        </w:rPr>
        <w:t>России и Китае имеет как схожие основы форм</w:t>
      </w:r>
      <w:r w:rsidR="003E223D">
        <w:rPr>
          <w:rFonts w:asciiTheme="majorBidi" w:hAnsiTheme="majorBidi" w:cstheme="majorBidi"/>
          <w:color w:val="000000"/>
          <w:sz w:val="28"/>
          <w:szCs w:val="28"/>
        </w:rPr>
        <w:t>ирования, так и закономерности негативных аспектов, влияющих на развитие</w:t>
      </w:r>
      <w:r w:rsidR="00F40D1A">
        <w:rPr>
          <w:rFonts w:asciiTheme="majorBidi" w:hAnsiTheme="majorBidi" w:cstheme="majorBidi"/>
          <w:color w:val="000000"/>
          <w:sz w:val="28"/>
          <w:szCs w:val="28"/>
        </w:rPr>
        <w:t xml:space="preserve"> вопроса в дальнейшей перспективе</w:t>
      </w:r>
      <w:r w:rsidR="003E223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ED6B45" w:rsidRDefault="00ED6B45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D6B45">
        <w:rPr>
          <w:rFonts w:asciiTheme="majorBidi" w:hAnsiTheme="majorBidi" w:cstheme="majorBidi"/>
          <w:b/>
          <w:color w:val="000000"/>
          <w:sz w:val="28"/>
          <w:szCs w:val="28"/>
        </w:rPr>
        <w:t>Теоретико-метод</w:t>
      </w:r>
      <w:r w:rsidR="007F34A1">
        <w:rPr>
          <w:rFonts w:asciiTheme="majorBidi" w:hAnsiTheme="majorBidi" w:cstheme="majorBidi"/>
          <w:b/>
          <w:color w:val="000000"/>
          <w:sz w:val="28"/>
          <w:szCs w:val="28"/>
        </w:rPr>
        <w:t>ологическими основами</w:t>
      </w:r>
      <w:r w:rsidR="002A3C82">
        <w:rPr>
          <w:rFonts w:asciiTheme="majorBidi" w:hAnsiTheme="majorBidi" w:cstheme="majorBidi"/>
          <w:b/>
          <w:color w:val="000000"/>
          <w:sz w:val="28"/>
          <w:szCs w:val="28"/>
        </w:rPr>
        <w:t xml:space="preserve"> исследования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являются</w:t>
      </w:r>
      <w:r w:rsidR="002A3C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структурно-функциональный</w:t>
      </w:r>
      <w:r w:rsidR="002A3C82" w:rsidRPr="002A3C82">
        <w:rPr>
          <w:rFonts w:asciiTheme="majorBidi" w:hAnsiTheme="majorBidi" w:cstheme="majorBidi"/>
          <w:color w:val="000000"/>
          <w:sz w:val="28"/>
          <w:szCs w:val="28"/>
        </w:rPr>
        <w:t xml:space="preserve"> и гендерно-эга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литарный</w:t>
      </w:r>
      <w:r w:rsidR="002A3C82" w:rsidRPr="002A3C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подход</w:t>
      </w:r>
      <w:r w:rsidR="002A3C82" w:rsidRPr="002A3C82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F40D1A">
        <w:rPr>
          <w:rFonts w:asciiTheme="majorBidi" w:hAnsiTheme="majorBidi" w:cstheme="majorBidi"/>
          <w:color w:val="000000"/>
          <w:sz w:val="28"/>
          <w:szCs w:val="28"/>
        </w:rPr>
        <w:t xml:space="preserve">также </w:t>
      </w:r>
      <w:r w:rsidR="002A3C82">
        <w:rPr>
          <w:rFonts w:asciiTheme="majorBidi" w:hAnsiTheme="majorBidi" w:cstheme="majorBidi"/>
          <w:color w:val="000000"/>
          <w:sz w:val="28"/>
          <w:szCs w:val="28"/>
        </w:rPr>
        <w:t>концепции</w:t>
      </w:r>
      <w:r w:rsidR="002A3C82" w:rsidRPr="002A3C82">
        <w:rPr>
          <w:rFonts w:asciiTheme="majorBidi" w:hAnsiTheme="majorBidi" w:cstheme="majorBidi"/>
          <w:color w:val="000000"/>
          <w:sz w:val="28"/>
          <w:szCs w:val="28"/>
        </w:rPr>
        <w:t xml:space="preserve"> социального конструирования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гендера</w:t>
      </w:r>
      <w:r w:rsidR="002A3C82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2A3C82" w:rsidRPr="002A3C82" w:rsidRDefault="003E223D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Общенаучными м</w:t>
      </w:r>
      <w:r w:rsidR="002A3C82">
        <w:rPr>
          <w:rFonts w:asciiTheme="majorBidi" w:hAnsiTheme="majorBidi" w:cstheme="majorBidi"/>
          <w:b/>
          <w:color w:val="000000"/>
          <w:sz w:val="28"/>
          <w:szCs w:val="28"/>
        </w:rPr>
        <w:t xml:space="preserve">етодами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в исследовании выступили анализ, синтез, дедукция и индукция. В свою очередь, </w:t>
      </w:r>
      <w:r w:rsidRPr="003E223D">
        <w:rPr>
          <w:rFonts w:asciiTheme="majorBidi" w:hAnsiTheme="majorBidi" w:cstheme="majorBidi"/>
          <w:b/>
          <w:color w:val="000000"/>
          <w:sz w:val="28"/>
          <w:szCs w:val="28"/>
        </w:rPr>
        <w:t xml:space="preserve">специальными социологическими </w:t>
      </w:r>
      <w:r w:rsidRPr="003E223D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методами</w:t>
      </w:r>
      <w:r w:rsidR="002A3C82">
        <w:rPr>
          <w:rFonts w:asciiTheme="majorBidi" w:hAnsiTheme="majorBidi" w:cstheme="majorBidi"/>
          <w:color w:val="000000"/>
          <w:sz w:val="28"/>
          <w:szCs w:val="28"/>
        </w:rPr>
        <w:t xml:space="preserve"> стали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анализ документов, вторичный анализ социологических исследований, </w:t>
      </w:r>
      <w:r w:rsidR="0045375D">
        <w:rPr>
          <w:rFonts w:asciiTheme="majorBidi" w:hAnsiTheme="majorBidi" w:cstheme="majorBidi"/>
          <w:color w:val="000000"/>
          <w:sz w:val="28"/>
          <w:szCs w:val="28"/>
        </w:rPr>
        <w:t>анкетный</w:t>
      </w:r>
      <w:r w:rsidR="0047132D">
        <w:rPr>
          <w:rFonts w:asciiTheme="majorBidi" w:hAnsiTheme="majorBidi" w:cstheme="majorBidi"/>
          <w:color w:val="000000"/>
          <w:sz w:val="28"/>
          <w:szCs w:val="28"/>
        </w:rPr>
        <w:t xml:space="preserve"> опрос, экспертное интервью, </w:t>
      </w:r>
      <w:r w:rsidRPr="003E223D">
        <w:rPr>
          <w:rFonts w:asciiTheme="majorBidi" w:hAnsiTheme="majorBidi" w:cstheme="majorBidi"/>
          <w:color w:val="000000"/>
          <w:sz w:val="28"/>
          <w:szCs w:val="28"/>
        </w:rPr>
        <w:t>дескриптивный, сравнительный и корреляционный анализ полученных данных</w:t>
      </w:r>
      <w:r w:rsidR="0047132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47132D" w:rsidRPr="0047132D">
        <w:rPr>
          <w:rFonts w:asciiTheme="majorBidi" w:hAnsiTheme="majorBidi" w:cstheme="majorBidi"/>
          <w:b/>
          <w:color w:val="000000"/>
          <w:sz w:val="28"/>
          <w:szCs w:val="28"/>
        </w:rPr>
        <w:t>Методы для выработки практических рекомендаций</w:t>
      </w:r>
      <w:r w:rsidR="0047132D" w:rsidRPr="0047132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7132D">
        <w:rPr>
          <w:rFonts w:asciiTheme="majorBidi" w:hAnsiTheme="majorBidi" w:cstheme="majorBidi"/>
          <w:color w:val="000000"/>
          <w:sz w:val="28"/>
          <w:szCs w:val="28"/>
        </w:rPr>
        <w:t xml:space="preserve">в данном исследовании - </w:t>
      </w:r>
      <w:r w:rsidR="0047132D" w:rsidRPr="0047132D">
        <w:rPr>
          <w:rFonts w:asciiTheme="majorBidi" w:hAnsiTheme="majorBidi" w:cstheme="majorBidi"/>
          <w:color w:val="000000"/>
          <w:sz w:val="28"/>
          <w:szCs w:val="28"/>
        </w:rPr>
        <w:t>прогностический метод и принцип детерминированности развития общества.</w:t>
      </w:r>
    </w:p>
    <w:p w:rsidR="00ED6B45" w:rsidRDefault="00801E21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Научная новизна </w:t>
      </w:r>
      <w:r w:rsidR="0047132D">
        <w:rPr>
          <w:rFonts w:asciiTheme="majorBidi" w:hAnsiTheme="majorBidi" w:cstheme="majorBidi"/>
          <w:color w:val="000000"/>
          <w:sz w:val="28"/>
          <w:szCs w:val="28"/>
        </w:rPr>
        <w:t>выпускной квалификационной работы</w:t>
      </w:r>
      <w:r w:rsidR="00C163EC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обуславливается рассмотрением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актуальной проблемы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 xml:space="preserve">современного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социально-экономического статуса </w:t>
      </w:r>
      <w:r w:rsidR="007F34A1" w:rsidRPr="007F34A1">
        <w:rPr>
          <w:rFonts w:asciiTheme="majorBidi" w:hAnsiTheme="majorBidi" w:cstheme="majorBidi"/>
          <w:color w:val="000000"/>
          <w:sz w:val="28"/>
          <w:szCs w:val="28"/>
        </w:rPr>
        <w:t xml:space="preserve">женского населения России и Китая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в рамках сравнительного анализа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C163E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801E21" w:rsidRPr="00801E21" w:rsidRDefault="00801E21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01E21">
        <w:rPr>
          <w:rFonts w:asciiTheme="majorBidi" w:hAnsiTheme="majorBidi" w:cstheme="majorBidi"/>
          <w:b/>
          <w:color w:val="000000"/>
          <w:sz w:val="28"/>
          <w:szCs w:val="28"/>
        </w:rPr>
        <w:t>Практическая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01E21">
        <w:rPr>
          <w:rFonts w:asciiTheme="majorBidi" w:hAnsiTheme="majorBidi" w:cstheme="majorBidi"/>
          <w:b/>
          <w:color w:val="000000"/>
          <w:sz w:val="28"/>
          <w:szCs w:val="28"/>
        </w:rPr>
        <w:t>значимость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47132D">
        <w:rPr>
          <w:rFonts w:asciiTheme="majorBidi" w:hAnsiTheme="majorBidi" w:cstheme="majorBidi"/>
          <w:color w:val="000000"/>
          <w:sz w:val="28"/>
          <w:szCs w:val="28"/>
        </w:rPr>
        <w:t>ВКР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состоит в </w:t>
      </w:r>
      <w:r w:rsidR="007F34A1">
        <w:rPr>
          <w:rFonts w:asciiTheme="majorBidi" w:hAnsiTheme="majorBidi" w:cstheme="majorBidi"/>
          <w:color w:val="000000"/>
          <w:sz w:val="28"/>
          <w:szCs w:val="28"/>
        </w:rPr>
        <w:t>возможности дальнейшего изучения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статуса женщин и применении результатов исследования для формирования программ по развитию и поддержке положения женщин в России и Китае.</w:t>
      </w:r>
    </w:p>
    <w:p w:rsidR="00ED6B45" w:rsidRDefault="00C163EC" w:rsidP="00956AFF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Результаты исследования были </w:t>
      </w:r>
      <w:r w:rsidRPr="00C163EC">
        <w:rPr>
          <w:rFonts w:asciiTheme="majorBidi" w:hAnsiTheme="majorBidi" w:cstheme="majorBidi"/>
          <w:b/>
          <w:color w:val="000000"/>
          <w:sz w:val="28"/>
          <w:szCs w:val="28"/>
        </w:rPr>
        <w:t>апробированы</w:t>
      </w:r>
      <w:r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6F110D" w:rsidRDefault="008A54BB" w:rsidP="006F110D">
      <w:pPr>
        <w:pStyle w:val="a7"/>
        <w:numPr>
          <w:ilvl w:val="0"/>
          <w:numId w:val="12"/>
        </w:numPr>
        <w:spacing w:after="160" w:line="360" w:lineRule="auto"/>
        <w:ind w:left="567" w:firstLine="0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A54BB">
        <w:rPr>
          <w:rFonts w:asciiTheme="majorBidi" w:hAnsiTheme="majorBidi" w:cstheme="majorBidi"/>
          <w:color w:val="000000"/>
          <w:sz w:val="28"/>
          <w:szCs w:val="28"/>
        </w:rPr>
        <w:t>В ходе Всероссийской научной ко</w:t>
      </w:r>
      <w:r w:rsidR="001B740D">
        <w:rPr>
          <w:rFonts w:asciiTheme="majorBidi" w:hAnsiTheme="majorBidi" w:cstheme="majorBidi"/>
          <w:color w:val="000000"/>
          <w:sz w:val="28"/>
          <w:szCs w:val="28"/>
        </w:rPr>
        <w:t xml:space="preserve">нференции XV Ковалевские чтения </w:t>
      </w:r>
      <w:r w:rsidRPr="008A54BB">
        <w:rPr>
          <w:rFonts w:asciiTheme="majorBidi" w:hAnsiTheme="majorBidi" w:cstheme="majorBidi"/>
          <w:color w:val="000000"/>
          <w:sz w:val="28"/>
          <w:szCs w:val="28"/>
        </w:rPr>
        <w:t>«Социолог: образование и профессиональные трае</w:t>
      </w:r>
      <w:r w:rsidR="003865A8">
        <w:rPr>
          <w:rFonts w:asciiTheme="majorBidi" w:hAnsiTheme="majorBidi" w:cstheme="majorBidi"/>
          <w:color w:val="000000"/>
          <w:sz w:val="28"/>
          <w:szCs w:val="28"/>
        </w:rPr>
        <w:t>ктории» 25 - 27 ноября 2021 г.</w:t>
      </w:r>
      <w:r w:rsidRPr="008A54BB">
        <w:rPr>
          <w:rFonts w:asciiTheme="majorBidi" w:hAnsiTheme="majorBidi" w:cstheme="majorBidi"/>
          <w:color w:val="000000"/>
          <w:sz w:val="28"/>
          <w:szCs w:val="28"/>
        </w:rPr>
        <w:t xml:space="preserve"> в Санкт-Петербургско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м государственном университете </w:t>
      </w:r>
      <w:r w:rsidRPr="008A54BB">
        <w:rPr>
          <w:rFonts w:asciiTheme="majorBidi" w:hAnsiTheme="majorBidi" w:cstheme="majorBidi"/>
          <w:color w:val="000000"/>
          <w:sz w:val="28"/>
          <w:szCs w:val="28"/>
        </w:rPr>
        <w:t xml:space="preserve">с докладом «Социально-экономический статус женщин в России </w:t>
      </w:r>
      <w:r w:rsidR="00430C60">
        <w:rPr>
          <w:rFonts w:asciiTheme="majorBidi" w:hAnsiTheme="majorBidi" w:cstheme="majorBidi"/>
          <w:color w:val="000000"/>
          <w:sz w:val="28"/>
          <w:szCs w:val="28"/>
        </w:rPr>
        <w:t>и Китае в совре</w:t>
      </w:r>
      <w:r w:rsidR="0094603F">
        <w:rPr>
          <w:rFonts w:asciiTheme="majorBidi" w:hAnsiTheme="majorBidi" w:cstheme="majorBidi"/>
          <w:color w:val="000000"/>
          <w:sz w:val="28"/>
          <w:szCs w:val="28"/>
        </w:rPr>
        <w:t>менных условиях».</w:t>
      </w:r>
    </w:p>
    <w:p w:rsidR="006F110D" w:rsidRDefault="00430C60" w:rsidP="006F110D">
      <w:pPr>
        <w:pStyle w:val="a7"/>
        <w:numPr>
          <w:ilvl w:val="0"/>
          <w:numId w:val="12"/>
        </w:numPr>
        <w:spacing w:after="160" w:line="360" w:lineRule="auto"/>
        <w:ind w:left="567" w:firstLine="0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F110D">
        <w:rPr>
          <w:rFonts w:asciiTheme="majorBidi" w:hAnsiTheme="majorBidi" w:cstheme="majorBidi"/>
          <w:color w:val="000000"/>
          <w:sz w:val="28"/>
          <w:szCs w:val="28"/>
        </w:rPr>
        <w:t>Публикацией</w:t>
      </w:r>
      <w:r w:rsidR="00801E21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статьи «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>Социально-экономический статус женщин в России и Китае в современных условиях</w:t>
      </w:r>
      <w:r w:rsidR="00801E21" w:rsidRPr="006F110D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676A2B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8"/>
      </w:r>
      <w:r w:rsidR="00801E21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в сборнике</w:t>
      </w:r>
      <w:r w:rsidR="00676A2B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«Социолог: образование и профессиональные траектории: материалы Всероссийской научной конференции XV Ковалевские чтения 25-27 ноября 2021 года»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30C60" w:rsidRPr="006F110D" w:rsidRDefault="007F34A1" w:rsidP="006F110D">
      <w:pPr>
        <w:pStyle w:val="a7"/>
        <w:numPr>
          <w:ilvl w:val="0"/>
          <w:numId w:val="12"/>
        </w:numPr>
        <w:spacing w:after="160" w:line="360" w:lineRule="auto"/>
        <w:ind w:left="567" w:firstLine="0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ходе с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>оциологической конференции молодых ученых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br/>
        <w:t>«Глобальные социальные процессы 3.0: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br/>
        <w:t>социальное управление и экономическое развитие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br/>
        <w:t>в цифровом обществе» 17 декабря 2021</w:t>
      </w:r>
      <w:r w:rsidR="003865A8">
        <w:rPr>
          <w:rFonts w:asciiTheme="majorBidi" w:hAnsiTheme="majorBidi" w:cstheme="majorBidi"/>
          <w:color w:val="000000"/>
          <w:sz w:val="28"/>
          <w:szCs w:val="28"/>
        </w:rPr>
        <w:t xml:space="preserve"> г.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с докладом «Женщины Рос</w:t>
      </w:r>
      <w:r w:rsidR="0094603F">
        <w:rPr>
          <w:rFonts w:asciiTheme="majorBidi" w:hAnsiTheme="majorBidi" w:cstheme="majorBidi"/>
          <w:color w:val="000000"/>
          <w:sz w:val="28"/>
          <w:szCs w:val="28"/>
        </w:rPr>
        <w:t xml:space="preserve">сии и Китая на биржах </w:t>
      </w:r>
      <w:proofErr w:type="spellStart"/>
      <w:r w:rsidR="0094603F">
        <w:rPr>
          <w:rFonts w:asciiTheme="majorBidi" w:hAnsiTheme="majorBidi" w:cstheme="majorBidi"/>
          <w:color w:val="000000"/>
          <w:sz w:val="28"/>
          <w:szCs w:val="28"/>
        </w:rPr>
        <w:t>фриланса</w:t>
      </w:r>
      <w:proofErr w:type="spellEnd"/>
      <w:r w:rsidR="0094603F">
        <w:rPr>
          <w:rFonts w:asciiTheme="majorBidi" w:hAnsiTheme="majorBidi" w:cstheme="majorBidi"/>
          <w:color w:val="000000"/>
          <w:sz w:val="28"/>
          <w:szCs w:val="28"/>
        </w:rPr>
        <w:t>».</w:t>
      </w:r>
    </w:p>
    <w:p w:rsidR="008A54BB" w:rsidRDefault="00430C60" w:rsidP="006F110D">
      <w:pPr>
        <w:pStyle w:val="a7"/>
        <w:numPr>
          <w:ilvl w:val="0"/>
          <w:numId w:val="12"/>
        </w:numPr>
        <w:spacing w:after="160" w:line="360" w:lineRule="auto"/>
        <w:ind w:left="567" w:firstLine="0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Публикацией</w:t>
      </w:r>
      <w:r w:rsidR="008A54BB">
        <w:rPr>
          <w:rFonts w:asciiTheme="majorBidi" w:hAnsiTheme="majorBidi" w:cstheme="majorBidi"/>
          <w:color w:val="000000"/>
          <w:sz w:val="28"/>
          <w:szCs w:val="28"/>
        </w:rPr>
        <w:t xml:space="preserve"> статьи </w:t>
      </w:r>
      <w:r>
        <w:rPr>
          <w:rFonts w:asciiTheme="majorBidi" w:hAnsiTheme="majorBidi" w:cstheme="majorBidi"/>
          <w:color w:val="000000"/>
          <w:sz w:val="28"/>
          <w:szCs w:val="28"/>
        </w:rPr>
        <w:t>«</w:t>
      </w:r>
      <w:r w:rsidRPr="00430C60">
        <w:rPr>
          <w:rFonts w:asciiTheme="majorBidi" w:hAnsiTheme="majorBidi" w:cstheme="majorBidi"/>
          <w:color w:val="000000"/>
          <w:sz w:val="28"/>
          <w:szCs w:val="28"/>
        </w:rPr>
        <w:t xml:space="preserve">Женщины России и Китая на биржах </w:t>
      </w:r>
      <w:proofErr w:type="spellStart"/>
      <w:r w:rsidRPr="00430C60">
        <w:rPr>
          <w:rFonts w:asciiTheme="majorBidi" w:hAnsiTheme="majorBidi" w:cstheme="majorBidi"/>
          <w:color w:val="000000"/>
          <w:sz w:val="28"/>
          <w:szCs w:val="28"/>
        </w:rPr>
        <w:t>фриланса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541E48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19"/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A54BB">
        <w:rPr>
          <w:rFonts w:asciiTheme="majorBidi" w:hAnsiTheme="majorBidi" w:cstheme="majorBidi"/>
          <w:color w:val="000000"/>
          <w:sz w:val="28"/>
          <w:szCs w:val="28"/>
        </w:rPr>
        <w:t>в сборнике</w:t>
      </w:r>
      <w:r w:rsidR="00541E48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="00541E48" w:rsidRPr="00541E48">
        <w:rPr>
          <w:rFonts w:asciiTheme="majorBidi" w:hAnsiTheme="majorBidi" w:cstheme="majorBidi"/>
          <w:color w:val="000000"/>
          <w:sz w:val="28"/>
          <w:szCs w:val="28"/>
        </w:rPr>
        <w:t>Глобальные социальные процессы 3.0: социальное управление и экономическое развитие в цифровом обществе: Сборник статей</w:t>
      </w:r>
      <w:r w:rsidR="00541E48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8A54B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F110D" w:rsidRDefault="008A54BB" w:rsidP="006F110D">
      <w:pPr>
        <w:pStyle w:val="a7"/>
        <w:numPr>
          <w:ilvl w:val="0"/>
          <w:numId w:val="12"/>
        </w:numPr>
        <w:spacing w:after="160" w:line="360" w:lineRule="auto"/>
        <w:ind w:firstLine="1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A54BB">
        <w:rPr>
          <w:rFonts w:asciiTheme="majorBidi" w:hAnsiTheme="majorBidi" w:cstheme="majorBidi"/>
          <w:color w:val="000000"/>
          <w:sz w:val="28"/>
          <w:szCs w:val="28"/>
        </w:rPr>
        <w:t xml:space="preserve">В ходе XXI Всероссийской научной конференции студентов и аспирантов </w:t>
      </w:r>
      <w:proofErr w:type="gramStart"/>
      <w:r w:rsidRPr="008A54BB">
        <w:rPr>
          <w:rFonts w:asciiTheme="majorBidi" w:hAnsiTheme="majorBidi" w:cstheme="majorBidi"/>
          <w:color w:val="000000"/>
          <w:sz w:val="28"/>
          <w:szCs w:val="28"/>
        </w:rPr>
        <w:t>Социологический</w:t>
      </w:r>
      <w:proofErr w:type="gramEnd"/>
      <w:r w:rsidRPr="008A54BB">
        <w:rPr>
          <w:rFonts w:asciiTheme="majorBidi" w:hAnsiTheme="majorBidi" w:cstheme="majorBidi"/>
          <w:color w:val="000000"/>
          <w:sz w:val="28"/>
          <w:szCs w:val="28"/>
        </w:rPr>
        <w:t xml:space="preserve"> нарратив 2022 «Трансформация общества и человека в современных условиях: направления, перспективы, возможности и риски», организованной Российским государственным гуманитарным университетом (г. Москва) 8 апреля 2022 </w:t>
      </w:r>
      <w:r w:rsidR="003865A8">
        <w:rPr>
          <w:rFonts w:asciiTheme="majorBidi" w:hAnsiTheme="majorBidi" w:cstheme="majorBidi"/>
          <w:color w:val="000000"/>
          <w:sz w:val="28"/>
          <w:szCs w:val="28"/>
        </w:rPr>
        <w:t xml:space="preserve">г. </w:t>
      </w:r>
      <w:r w:rsidRPr="008A54BB">
        <w:rPr>
          <w:rFonts w:asciiTheme="majorBidi" w:hAnsiTheme="majorBidi" w:cstheme="majorBidi"/>
          <w:color w:val="000000"/>
          <w:sz w:val="28"/>
          <w:szCs w:val="28"/>
        </w:rPr>
        <w:t>с докладом «”Женские налоги”: как женщины пере</w:t>
      </w:r>
      <w:r>
        <w:rPr>
          <w:rFonts w:asciiTheme="majorBidi" w:hAnsiTheme="majorBidi" w:cstheme="majorBidi"/>
          <w:color w:val="000000"/>
          <w:sz w:val="28"/>
          <w:szCs w:val="28"/>
        </w:rPr>
        <w:t>плачивают из-за своего гендера»</w:t>
      </w:r>
      <w:r w:rsidR="0094603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F110D" w:rsidRDefault="00430C60" w:rsidP="006F110D">
      <w:pPr>
        <w:pStyle w:val="a7"/>
        <w:numPr>
          <w:ilvl w:val="0"/>
          <w:numId w:val="12"/>
        </w:numPr>
        <w:spacing w:after="160" w:line="360" w:lineRule="auto"/>
        <w:ind w:firstLine="1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F110D">
        <w:rPr>
          <w:rFonts w:asciiTheme="majorBidi" w:hAnsiTheme="majorBidi" w:cstheme="majorBidi"/>
          <w:color w:val="000000"/>
          <w:sz w:val="28"/>
          <w:szCs w:val="28"/>
        </w:rPr>
        <w:t>Публикацией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статьи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«”Женские налоги”: как женщины переплачивают из-за своего гендера»</w:t>
      </w:r>
      <w:r w:rsidR="00541E48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0"/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в сборнике</w:t>
      </w:r>
      <w:r w:rsidR="00541E48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proofErr w:type="gramStart"/>
      <w:r w:rsidR="00541E48" w:rsidRPr="006F110D">
        <w:rPr>
          <w:rFonts w:asciiTheme="majorBidi" w:hAnsiTheme="majorBidi" w:cstheme="majorBidi"/>
          <w:color w:val="000000"/>
          <w:sz w:val="28"/>
          <w:szCs w:val="28"/>
        </w:rPr>
        <w:t>Социологический</w:t>
      </w:r>
      <w:proofErr w:type="gramEnd"/>
      <w:r w:rsidR="00541E48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нарратив 2022: Трансформация общества и человека в современных условиях: Сборник статей по материалам XXI Всероссийской научной конференции студентов и аспирантов»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F110D" w:rsidRDefault="008A54BB" w:rsidP="006F110D">
      <w:pPr>
        <w:pStyle w:val="a7"/>
        <w:numPr>
          <w:ilvl w:val="0"/>
          <w:numId w:val="12"/>
        </w:numPr>
        <w:spacing w:after="160" w:line="360" w:lineRule="auto"/>
        <w:ind w:firstLine="1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В ходе Всероссийской конференции XVI Ковалевские чтения «Социология в </w:t>
      </w:r>
      <w:proofErr w:type="spellStart"/>
      <w:r w:rsidRPr="006F110D">
        <w:rPr>
          <w:rFonts w:asciiTheme="majorBidi" w:hAnsiTheme="majorBidi" w:cstheme="majorBidi"/>
          <w:color w:val="000000"/>
          <w:sz w:val="28"/>
          <w:szCs w:val="28"/>
        </w:rPr>
        <w:t>постглобальном</w:t>
      </w:r>
      <w:proofErr w:type="spellEnd"/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мире: проблемы и перспективы» 17-19</w:t>
      </w:r>
      <w:r w:rsidR="003865A8">
        <w:rPr>
          <w:rFonts w:asciiTheme="majorBidi" w:hAnsiTheme="majorBidi" w:cstheme="majorBidi"/>
          <w:color w:val="000000"/>
          <w:sz w:val="28"/>
          <w:szCs w:val="28"/>
        </w:rPr>
        <w:t xml:space="preserve"> ноября 2022 г.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с докладом «Влияние мер по предотвращению распространения новой коронавирусной инфекции (COVID-19) на социально-экономический </w:t>
      </w:r>
      <w:r w:rsidR="00430C60" w:rsidRPr="006F110D">
        <w:rPr>
          <w:rFonts w:asciiTheme="majorBidi" w:hAnsiTheme="majorBidi" w:cstheme="majorBidi"/>
          <w:color w:val="000000"/>
          <w:sz w:val="28"/>
          <w:szCs w:val="28"/>
        </w:rPr>
        <w:t>статус женщин в России и Китае»</w:t>
      </w:r>
      <w:r w:rsidR="0094603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F110D" w:rsidRDefault="00430C60" w:rsidP="006F110D">
      <w:pPr>
        <w:pStyle w:val="a7"/>
        <w:numPr>
          <w:ilvl w:val="0"/>
          <w:numId w:val="12"/>
        </w:numPr>
        <w:spacing w:after="160" w:line="360" w:lineRule="auto"/>
        <w:ind w:firstLine="1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F110D">
        <w:rPr>
          <w:rFonts w:asciiTheme="majorBidi" w:hAnsiTheme="majorBidi" w:cstheme="majorBidi"/>
          <w:color w:val="000000"/>
          <w:sz w:val="28"/>
          <w:szCs w:val="28"/>
        </w:rPr>
        <w:t>Публикацией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статьи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«Влияние мер по предотвращению распространения новой коронавирусной инфекции (COVID-19) на социально-экономический статус женщин в России и Китае»</w:t>
      </w:r>
      <w:r w:rsidR="009A43CA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1"/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в сборнике</w:t>
      </w:r>
      <w:r w:rsidR="009A43CA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A43CA" w:rsidRPr="006F110D">
        <w:rPr>
          <w:rFonts w:asciiTheme="majorBidi" w:hAnsiTheme="majorBidi" w:cstheme="majorBidi"/>
          <w:color w:val="000000"/>
          <w:sz w:val="28"/>
          <w:szCs w:val="28"/>
        </w:rPr>
        <w:lastRenderedPageBreak/>
        <w:t>«Гендерные ресурсы современного мира – 2022. Гендерный калейдоскоп – 2022: Материалы Пятой ежегодной всероссийской научной видеоконференции с международным участием «Гендерные ресурсы современного мира – 2022» (15 апреля 2022 г.) и Седьмой ежегодной Всероссийской научной студенческой видеоконференции с международным участием «Гендерный калейдоскоп – 2022» (9 декабря 2022 г.)»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F110D" w:rsidRDefault="008A54BB" w:rsidP="006F110D">
      <w:pPr>
        <w:pStyle w:val="a7"/>
        <w:numPr>
          <w:ilvl w:val="0"/>
          <w:numId w:val="12"/>
        </w:numPr>
        <w:spacing w:after="160" w:line="360" w:lineRule="auto"/>
        <w:ind w:firstLine="1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="00430C60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ходе 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>VIII ежегодной Всероссийской научной студенческой конференции «Гендерный калейдо</w:t>
      </w:r>
      <w:r w:rsidR="003865A8">
        <w:rPr>
          <w:rFonts w:asciiTheme="majorBidi" w:hAnsiTheme="majorBidi" w:cstheme="majorBidi"/>
          <w:color w:val="000000"/>
          <w:sz w:val="28"/>
          <w:szCs w:val="28"/>
        </w:rPr>
        <w:t>скоп - 2022» 9 декабря 2022 г.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с докладом «Социально-экономический статус женщин в России и Китае</w:t>
      </w:r>
      <w:r w:rsidR="0094603F">
        <w:rPr>
          <w:rFonts w:asciiTheme="majorBidi" w:hAnsiTheme="majorBidi" w:cstheme="majorBidi"/>
          <w:color w:val="000000"/>
          <w:sz w:val="28"/>
          <w:szCs w:val="28"/>
        </w:rPr>
        <w:t>».</w:t>
      </w:r>
    </w:p>
    <w:p w:rsidR="008A54BB" w:rsidRPr="006F110D" w:rsidRDefault="00430C60" w:rsidP="006F110D">
      <w:pPr>
        <w:pStyle w:val="a7"/>
        <w:numPr>
          <w:ilvl w:val="0"/>
          <w:numId w:val="12"/>
        </w:numPr>
        <w:spacing w:after="160" w:line="360" w:lineRule="auto"/>
        <w:ind w:firstLine="1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F110D">
        <w:rPr>
          <w:rFonts w:asciiTheme="majorBidi" w:hAnsiTheme="majorBidi" w:cstheme="majorBidi"/>
          <w:color w:val="000000"/>
          <w:sz w:val="28"/>
          <w:szCs w:val="28"/>
        </w:rPr>
        <w:t>Публикацией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статьи </w:t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>«Социально-экономический статус женщин в России и Китае»</w:t>
      </w:r>
      <w:r w:rsidR="009A43CA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2"/>
      </w:r>
      <w:r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>в сборнике</w:t>
      </w:r>
      <w:r w:rsidR="000837CA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A43CA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«Социология в </w:t>
      </w:r>
      <w:proofErr w:type="spellStart"/>
      <w:r w:rsidR="009A43CA" w:rsidRPr="006F110D">
        <w:rPr>
          <w:rFonts w:asciiTheme="majorBidi" w:hAnsiTheme="majorBidi" w:cstheme="majorBidi"/>
          <w:color w:val="000000"/>
          <w:sz w:val="28"/>
          <w:szCs w:val="28"/>
        </w:rPr>
        <w:t>постглобальном</w:t>
      </w:r>
      <w:proofErr w:type="spellEnd"/>
      <w:r w:rsidR="009A43CA" w:rsidRPr="006F110D">
        <w:rPr>
          <w:rFonts w:asciiTheme="majorBidi" w:hAnsiTheme="majorBidi" w:cstheme="majorBidi"/>
          <w:color w:val="000000"/>
          <w:sz w:val="28"/>
          <w:szCs w:val="28"/>
        </w:rPr>
        <w:t xml:space="preserve"> мире. Материалы Всероссийской научной конференции XVI Ковалевские чтения 17-19 ноября 2022 года»</w:t>
      </w:r>
      <w:r w:rsidR="008A54BB" w:rsidRPr="006F110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41E48" w:rsidRPr="002B663D" w:rsidRDefault="008A54BB" w:rsidP="002B663D">
      <w:pPr>
        <w:spacing w:after="160" w:line="36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соответствии с указанными целью и задачами структура </w:t>
      </w:r>
      <w:r w:rsidR="00EA0497">
        <w:rPr>
          <w:rFonts w:asciiTheme="majorBidi" w:hAnsiTheme="majorBidi" w:cstheme="majorBidi"/>
          <w:color w:val="000000"/>
          <w:sz w:val="28"/>
          <w:szCs w:val="28"/>
        </w:rPr>
        <w:t>данной выпускной квалификационной работы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подразделяется на введение, три главы</w:t>
      </w:r>
      <w:r w:rsidR="003E1C7D">
        <w:rPr>
          <w:rFonts w:asciiTheme="majorBidi" w:hAnsiTheme="majorBidi" w:cstheme="majorBidi"/>
          <w:color w:val="000000"/>
          <w:sz w:val="28"/>
          <w:szCs w:val="28"/>
        </w:rPr>
        <w:t xml:space="preserve"> с подразделениями на три параграфа, заключения, списка </w:t>
      </w:r>
      <w:r w:rsidR="00430C60">
        <w:rPr>
          <w:rFonts w:asciiTheme="majorBidi" w:hAnsiTheme="majorBidi" w:cstheme="majorBidi"/>
          <w:color w:val="000000"/>
          <w:sz w:val="28"/>
          <w:szCs w:val="28"/>
        </w:rPr>
        <w:t>использованных источников и литературы,</w:t>
      </w:r>
      <w:r w:rsidR="00EA0497">
        <w:rPr>
          <w:rFonts w:asciiTheme="majorBidi" w:hAnsiTheme="majorBidi" w:cstheme="majorBidi"/>
          <w:color w:val="000000"/>
          <w:sz w:val="28"/>
          <w:szCs w:val="28"/>
        </w:rPr>
        <w:t xml:space="preserve"> приложений</w:t>
      </w:r>
      <w:r w:rsidR="003E1C7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676A2B" w:rsidRDefault="00F86A15" w:rsidP="00F86A15">
      <w:pPr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br w:type="page"/>
      </w:r>
    </w:p>
    <w:p w:rsidR="00F86A15" w:rsidRDefault="00F86A15" w:rsidP="00F86A1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134638390"/>
      <w:r w:rsidRPr="00F86A15">
        <w:rPr>
          <w:rFonts w:ascii="Times New Roman" w:hAnsi="Times New Roman" w:cs="Times New Roman"/>
          <w:color w:val="auto"/>
        </w:rPr>
        <w:lastRenderedPageBreak/>
        <w:t>Глава I. Социально-экономический статус женщин: теоретико-методологические аспекты исследования.</w:t>
      </w:r>
      <w:bookmarkEnd w:id="3"/>
    </w:p>
    <w:p w:rsidR="00F86A15" w:rsidRPr="00F86A15" w:rsidRDefault="00F86A15" w:rsidP="00F86A15">
      <w:pPr>
        <w:pStyle w:val="1"/>
        <w:spacing w:before="24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34638391"/>
      <w:r w:rsidRPr="00F86A15">
        <w:rPr>
          <w:rFonts w:ascii="Times New Roman" w:hAnsi="Times New Roman" w:cs="Times New Roman"/>
          <w:color w:val="auto"/>
        </w:rPr>
        <w:t>1.1.</w:t>
      </w:r>
      <w:r w:rsidRPr="00F86A15">
        <w:rPr>
          <w:rFonts w:ascii="Times New Roman" w:hAnsi="Times New Roman" w:cs="Times New Roman"/>
          <w:color w:val="auto"/>
        </w:rPr>
        <w:tab/>
        <w:t xml:space="preserve">Социально-экономический статус (СЭС): содержание термина, </w:t>
      </w:r>
      <w:r w:rsidR="00DA70F1">
        <w:rPr>
          <w:rFonts w:ascii="Times New Roman" w:hAnsi="Times New Roman" w:cs="Times New Roman"/>
          <w:color w:val="auto"/>
        </w:rPr>
        <w:t>структура</w:t>
      </w:r>
      <w:r w:rsidRPr="00F86A15">
        <w:rPr>
          <w:rFonts w:ascii="Times New Roman" w:hAnsi="Times New Roman" w:cs="Times New Roman"/>
          <w:color w:val="auto"/>
        </w:rPr>
        <w:t xml:space="preserve">, </w:t>
      </w:r>
      <w:r w:rsidR="00DA70F1">
        <w:rPr>
          <w:rFonts w:ascii="Times New Roman" w:hAnsi="Times New Roman" w:cs="Times New Roman"/>
          <w:color w:val="auto"/>
        </w:rPr>
        <w:t>подходы</w:t>
      </w:r>
      <w:r w:rsidRPr="00F86A15">
        <w:rPr>
          <w:rFonts w:ascii="Times New Roman" w:hAnsi="Times New Roman" w:cs="Times New Roman"/>
          <w:color w:val="auto"/>
        </w:rPr>
        <w:t>.</w:t>
      </w:r>
      <w:bookmarkEnd w:id="4"/>
    </w:p>
    <w:p w:rsidR="00DA70F1" w:rsidRDefault="00DA70F1" w:rsidP="00DA70F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Для российской науки </w:t>
      </w:r>
      <w:r w:rsidR="00D07974">
        <w:rPr>
          <w:rFonts w:asciiTheme="majorBidi" w:hAnsiTheme="majorBidi" w:cstheme="majorBidi"/>
          <w:color w:val="000000"/>
          <w:sz w:val="28"/>
          <w:szCs w:val="28"/>
        </w:rPr>
        <w:t>термин «социально-экономический статус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» часто остается в тени </w:t>
      </w:r>
      <w:r w:rsidR="00ED03DF">
        <w:rPr>
          <w:rFonts w:asciiTheme="majorBidi" w:hAnsiTheme="majorBidi" w:cstheme="majorBidi"/>
          <w:color w:val="000000"/>
          <w:sz w:val="28"/>
          <w:szCs w:val="28"/>
        </w:rPr>
        <w:t xml:space="preserve">понятия «социальный статус», охватывающего более широкий спектр функций. Схожая ситуация также наблюдается и в исследованиях на китайском языке, где в заголовках упоминается «социальный статус» или «социальное положение» групп и индивидов. Англоязычная литература, в свою очередь, опирается на аспект «социально-экономического статуса» чаще, используя данный </w:t>
      </w:r>
      <w:r w:rsidR="0083516F">
        <w:rPr>
          <w:rFonts w:asciiTheme="majorBidi" w:hAnsiTheme="majorBidi" w:cstheme="majorBidi"/>
          <w:color w:val="000000"/>
          <w:sz w:val="28"/>
          <w:szCs w:val="28"/>
        </w:rPr>
        <w:t>признак,</w:t>
      </w:r>
      <w:r w:rsidR="00ED03DF">
        <w:rPr>
          <w:rFonts w:asciiTheme="majorBidi" w:hAnsiTheme="majorBidi" w:cstheme="majorBidi"/>
          <w:color w:val="000000"/>
          <w:sz w:val="28"/>
          <w:szCs w:val="28"/>
        </w:rPr>
        <w:t xml:space="preserve"> как в описательных, так и в сравнительных исследованиях.</w:t>
      </w:r>
    </w:p>
    <w:p w:rsidR="00A070C5" w:rsidRDefault="00ED2359" w:rsidP="00A070C5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 xml:space="preserve">Краткий толковый словарь </w:t>
      </w:r>
      <w:r w:rsidR="006269B1">
        <w:rPr>
          <w:rFonts w:asciiTheme="majorBidi" w:hAnsiTheme="majorBidi" w:cstheme="majorBidi"/>
          <w:color w:val="000000"/>
          <w:sz w:val="28"/>
          <w:szCs w:val="28"/>
        </w:rPr>
        <w:t>социолингвистических терминов описывает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="006269B1">
        <w:rPr>
          <w:rFonts w:asciiTheme="majorBidi" w:hAnsiTheme="majorBidi" w:cstheme="majorBidi"/>
          <w:color w:val="000000"/>
          <w:sz w:val="28"/>
          <w:szCs w:val="28"/>
        </w:rPr>
        <w:t>с</w:t>
      </w:r>
      <w:r>
        <w:rPr>
          <w:rFonts w:asciiTheme="majorBidi" w:hAnsiTheme="majorBidi" w:cstheme="majorBidi"/>
          <w:color w:val="000000"/>
          <w:sz w:val="28"/>
          <w:szCs w:val="28"/>
        </w:rPr>
        <w:t>оциальный статус</w:t>
      </w:r>
      <w:r w:rsidR="006269B1">
        <w:rPr>
          <w:rFonts w:asciiTheme="majorBidi" w:hAnsiTheme="majorBidi" w:cstheme="majorBidi"/>
          <w:color w:val="000000"/>
          <w:sz w:val="28"/>
          <w:szCs w:val="28"/>
        </w:rPr>
        <w:t>» как «определенную социальную позицию</w:t>
      </w:r>
      <w:r w:rsidR="006269B1" w:rsidRPr="006269B1">
        <w:rPr>
          <w:rFonts w:asciiTheme="majorBidi" w:hAnsiTheme="majorBidi" w:cstheme="majorBidi"/>
          <w:color w:val="000000"/>
          <w:sz w:val="28"/>
          <w:szCs w:val="28"/>
        </w:rPr>
        <w:t>, которую человек занимает в обществе, входя в различные группы</w:t>
      </w:r>
      <w:r w:rsidR="006269B1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6269B1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3"/>
      </w:r>
      <w:r w:rsidR="006269B1">
        <w:rPr>
          <w:rFonts w:asciiTheme="majorBidi" w:hAnsiTheme="majorBidi" w:cstheme="majorBidi"/>
          <w:color w:val="000000"/>
          <w:sz w:val="28"/>
          <w:szCs w:val="28"/>
        </w:rPr>
        <w:t>. В Социологическом справочнике также упоминается: «</w:t>
      </w:r>
      <w:r w:rsidR="006269B1" w:rsidRPr="006269B1">
        <w:rPr>
          <w:rFonts w:asciiTheme="majorBidi" w:hAnsiTheme="majorBidi" w:cstheme="majorBidi"/>
          <w:color w:val="000000"/>
          <w:sz w:val="28"/>
          <w:szCs w:val="28"/>
        </w:rPr>
        <w:t xml:space="preserve">от лат. </w:t>
      </w:r>
      <w:proofErr w:type="spellStart"/>
      <w:r w:rsidR="006269B1" w:rsidRPr="006269B1">
        <w:rPr>
          <w:rFonts w:asciiTheme="majorBidi" w:hAnsiTheme="majorBidi" w:cstheme="majorBidi"/>
          <w:color w:val="000000"/>
          <w:sz w:val="28"/>
          <w:szCs w:val="28"/>
        </w:rPr>
        <w:t>status</w:t>
      </w:r>
      <w:proofErr w:type="spellEnd"/>
      <w:r w:rsidR="006269B1" w:rsidRPr="006269B1">
        <w:rPr>
          <w:rFonts w:asciiTheme="majorBidi" w:hAnsiTheme="majorBidi" w:cstheme="majorBidi"/>
          <w:color w:val="000000"/>
          <w:sz w:val="28"/>
          <w:szCs w:val="28"/>
        </w:rPr>
        <w:t xml:space="preserve"> состояние, положение) положение индивида или социальной группы относительно других индивидов, групп, определяемое по социально значимым для данной общественной системы признакам (экономическим, профессионально-квалификационным, </w:t>
      </w:r>
      <w:proofErr w:type="spellStart"/>
      <w:r w:rsidR="006269B1" w:rsidRPr="006269B1">
        <w:rPr>
          <w:rFonts w:asciiTheme="majorBidi" w:hAnsiTheme="majorBidi" w:cstheme="majorBidi"/>
          <w:color w:val="000000"/>
          <w:sz w:val="28"/>
          <w:szCs w:val="28"/>
        </w:rPr>
        <w:t>социальнопоселенческим</w:t>
      </w:r>
      <w:proofErr w:type="spellEnd"/>
      <w:r w:rsidR="006269B1" w:rsidRPr="006269B1">
        <w:rPr>
          <w:rFonts w:asciiTheme="majorBidi" w:hAnsiTheme="majorBidi" w:cstheme="majorBidi"/>
          <w:color w:val="000000"/>
          <w:sz w:val="28"/>
          <w:szCs w:val="28"/>
        </w:rPr>
        <w:t xml:space="preserve"> и др.)</w:t>
      </w:r>
      <w:r w:rsidR="006269B1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6269B1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4"/>
      </w:r>
      <w:r w:rsidR="006269B1">
        <w:rPr>
          <w:rFonts w:asciiTheme="majorBidi" w:hAnsiTheme="majorBidi" w:cstheme="majorBidi"/>
          <w:color w:val="000000"/>
          <w:sz w:val="28"/>
          <w:szCs w:val="28"/>
        </w:rPr>
        <w:t>.</w:t>
      </w:r>
      <w:proofErr w:type="gramEnd"/>
    </w:p>
    <w:p w:rsidR="006269B1" w:rsidRDefault="006269B1" w:rsidP="00A070C5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Таким образом, со</w:t>
      </w:r>
      <w:r w:rsidR="003865A8">
        <w:rPr>
          <w:rFonts w:asciiTheme="majorBidi" w:hAnsiTheme="majorBidi" w:cstheme="majorBidi"/>
          <w:color w:val="000000"/>
          <w:sz w:val="28"/>
          <w:szCs w:val="28"/>
        </w:rPr>
        <w:t xml:space="preserve">циальный статус – положение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индивида или </w:t>
      </w:r>
      <w:r w:rsidR="00BC55BC">
        <w:rPr>
          <w:rFonts w:asciiTheme="majorBidi" w:hAnsiTheme="majorBidi" w:cstheme="majorBidi"/>
          <w:color w:val="000000"/>
          <w:sz w:val="28"/>
          <w:szCs w:val="28"/>
        </w:rPr>
        <w:t xml:space="preserve">группы относительно других представителей, основывающееся на определенных общественно-значимых признаках. Также хотим обратить внимание на </w:t>
      </w:r>
      <w:r w:rsidR="00BC55BC">
        <w:rPr>
          <w:rFonts w:asciiTheme="majorBidi" w:hAnsiTheme="majorBidi" w:cstheme="majorBidi"/>
          <w:color w:val="000000"/>
          <w:sz w:val="28"/>
          <w:szCs w:val="28"/>
        </w:rPr>
        <w:lastRenderedPageBreak/>
        <w:t>синонимичность понятий «статус» и «положение», упомянутые в определениях выше. В контексте дальнейших исследований данные термины будут использованы как взаимозаменяемые.</w:t>
      </w:r>
    </w:p>
    <w:p w:rsidR="009E7E5A" w:rsidRPr="00D07974" w:rsidRDefault="009E7E5A" w:rsidP="0001519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Впервые </w:t>
      </w:r>
      <w:r w:rsidR="00D07974">
        <w:rPr>
          <w:rFonts w:asciiTheme="majorBidi" w:hAnsiTheme="majorBidi" w:cstheme="majorBidi"/>
          <w:color w:val="000000"/>
          <w:sz w:val="28"/>
          <w:szCs w:val="28"/>
        </w:rPr>
        <w:t xml:space="preserve">термин социального статуса упомянут в работе историка Г. </w:t>
      </w:r>
      <w:proofErr w:type="spellStart"/>
      <w:r w:rsidR="00D07974">
        <w:rPr>
          <w:rFonts w:asciiTheme="majorBidi" w:hAnsiTheme="majorBidi" w:cstheme="majorBidi"/>
          <w:color w:val="000000"/>
          <w:sz w:val="28"/>
          <w:szCs w:val="28"/>
        </w:rPr>
        <w:t>Мейна</w:t>
      </w:r>
      <w:proofErr w:type="spellEnd"/>
      <w:r w:rsidR="00D07974">
        <w:rPr>
          <w:rFonts w:asciiTheme="majorBidi" w:hAnsiTheme="majorBidi" w:cstheme="majorBidi"/>
          <w:color w:val="000000"/>
          <w:sz w:val="28"/>
          <w:szCs w:val="28"/>
        </w:rPr>
        <w:t xml:space="preserve"> в конце </w:t>
      </w:r>
      <w:r w:rsidR="00D07974">
        <w:rPr>
          <w:rFonts w:asciiTheme="majorBidi" w:hAnsiTheme="majorBidi" w:cstheme="majorBidi"/>
          <w:color w:val="000000"/>
          <w:sz w:val="28"/>
          <w:szCs w:val="28"/>
          <w:lang w:val="en-US"/>
        </w:rPr>
        <w:t>XIX</w:t>
      </w:r>
      <w:r w:rsidR="00D07974">
        <w:rPr>
          <w:rFonts w:asciiTheme="majorBidi" w:hAnsiTheme="majorBidi" w:cstheme="majorBidi"/>
          <w:color w:val="000000"/>
          <w:sz w:val="28"/>
          <w:szCs w:val="28"/>
        </w:rPr>
        <w:t xml:space="preserve"> века. Интересный факт, что таким образом историк обозначил категорию социально-экономического положения классов и груп</w:t>
      </w:r>
      <w:r w:rsidR="0083516F">
        <w:rPr>
          <w:rFonts w:asciiTheme="majorBidi" w:hAnsiTheme="majorBidi" w:cstheme="majorBidi"/>
          <w:color w:val="000000"/>
          <w:sz w:val="28"/>
          <w:szCs w:val="28"/>
        </w:rPr>
        <w:t xml:space="preserve">п. В контексте своих работ М. </w:t>
      </w:r>
      <w:r w:rsidR="00D07974">
        <w:rPr>
          <w:rFonts w:asciiTheme="majorBidi" w:hAnsiTheme="majorBidi" w:cstheme="majorBidi"/>
          <w:color w:val="000000"/>
          <w:sz w:val="28"/>
          <w:szCs w:val="28"/>
        </w:rPr>
        <w:t xml:space="preserve">Вебер </w:t>
      </w:r>
      <w:r w:rsidR="00DF1B1B">
        <w:rPr>
          <w:rFonts w:asciiTheme="majorBidi" w:hAnsiTheme="majorBidi" w:cstheme="majorBidi"/>
          <w:color w:val="000000"/>
          <w:sz w:val="28"/>
          <w:szCs w:val="28"/>
        </w:rPr>
        <w:t>определял</w:t>
      </w:r>
      <w:r w:rsidR="00D07974">
        <w:rPr>
          <w:rFonts w:asciiTheme="majorBidi" w:hAnsiTheme="majorBidi" w:cstheme="majorBidi"/>
          <w:color w:val="000000"/>
          <w:sz w:val="28"/>
          <w:szCs w:val="28"/>
        </w:rPr>
        <w:t xml:space="preserve"> социальный статус как «реально положенные </w:t>
      </w:r>
      <w:r w:rsidR="00D07974" w:rsidRPr="00D07974">
        <w:rPr>
          <w:rFonts w:asciiTheme="majorBidi" w:hAnsiTheme="majorBidi" w:cstheme="majorBidi"/>
          <w:color w:val="000000"/>
          <w:sz w:val="28"/>
          <w:szCs w:val="28"/>
        </w:rPr>
        <w:t xml:space="preserve">притязания на позитивные или негативные привилегии в отношении социального престижа, если он основывается на одном или </w:t>
      </w:r>
      <w:proofErr w:type="spellStart"/>
      <w:r w:rsidR="00D07974" w:rsidRPr="00D07974">
        <w:rPr>
          <w:rFonts w:asciiTheme="majorBidi" w:hAnsiTheme="majorBidi" w:cstheme="majorBidi"/>
          <w:color w:val="000000"/>
          <w:sz w:val="28"/>
          <w:szCs w:val="28"/>
        </w:rPr>
        <w:t>бóльшем</w:t>
      </w:r>
      <w:proofErr w:type="spellEnd"/>
      <w:r w:rsidR="00D07974" w:rsidRPr="00D07974">
        <w:rPr>
          <w:rFonts w:asciiTheme="majorBidi" w:hAnsiTheme="majorBidi" w:cstheme="majorBidi"/>
          <w:color w:val="000000"/>
          <w:sz w:val="28"/>
          <w:szCs w:val="28"/>
        </w:rPr>
        <w:t xml:space="preserve"> количестве следующих критериев: образ жизни; формальное образование, заключающееся в практическом или теоретическом обучении и усвоении соответствующего образа жизни; престиж рождения или профессии</w:t>
      </w:r>
      <w:r w:rsidR="00D07974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D07974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5"/>
      </w:r>
      <w:r w:rsidR="00D0797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269B1" w:rsidRDefault="00D07974" w:rsidP="0001519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К рассмотрению социального статуса </w:t>
      </w:r>
      <w:r w:rsidR="00D63540">
        <w:rPr>
          <w:rFonts w:asciiTheme="majorBidi" w:hAnsiTheme="majorBidi" w:cstheme="majorBidi"/>
          <w:color w:val="000000"/>
          <w:sz w:val="28"/>
          <w:szCs w:val="28"/>
        </w:rPr>
        <w:t>особое внимание было уделено в рамках теорий социальной стратификации. Здесь стоит упомянуть структурно-</w:t>
      </w:r>
      <w:proofErr w:type="spellStart"/>
      <w:r w:rsidR="00D63540">
        <w:rPr>
          <w:rFonts w:asciiTheme="majorBidi" w:hAnsiTheme="majorBidi" w:cstheme="majorBidi"/>
          <w:color w:val="000000"/>
          <w:sz w:val="28"/>
          <w:szCs w:val="28"/>
        </w:rPr>
        <w:t>функцио</w:t>
      </w:r>
      <w:r w:rsidR="0083516F">
        <w:rPr>
          <w:rFonts w:asciiTheme="majorBidi" w:hAnsiTheme="majorBidi" w:cstheme="majorBidi"/>
          <w:color w:val="000000"/>
          <w:sz w:val="28"/>
          <w:szCs w:val="28"/>
        </w:rPr>
        <w:t>налистическое</w:t>
      </w:r>
      <w:proofErr w:type="spellEnd"/>
      <w:r w:rsidR="00D63540">
        <w:rPr>
          <w:rFonts w:asciiTheme="majorBidi" w:hAnsiTheme="majorBidi" w:cstheme="majorBidi"/>
          <w:color w:val="000000"/>
          <w:sz w:val="28"/>
          <w:szCs w:val="28"/>
        </w:rPr>
        <w:t xml:space="preserve"> направление, где Э. Дюркгейм описывал неравенство в обществе через престиж вида деятельности, т.е. составляющую социального статуса</w:t>
      </w:r>
      <w:r w:rsidR="00D63540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6"/>
      </w:r>
      <w:r w:rsidR="00D63540">
        <w:rPr>
          <w:rFonts w:asciiTheme="majorBidi" w:hAnsiTheme="majorBidi" w:cstheme="majorBidi"/>
          <w:color w:val="000000"/>
          <w:sz w:val="28"/>
          <w:szCs w:val="28"/>
        </w:rPr>
        <w:t>. Схожих взглядов придерживался П. Сорокин, описавший три формы стратификации</w:t>
      </w:r>
      <w:r w:rsidR="00F602D4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7"/>
      </w:r>
      <w:r w:rsidR="00D6354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602D4">
        <w:rPr>
          <w:rFonts w:asciiTheme="majorBidi" w:hAnsiTheme="majorBidi" w:cstheme="majorBidi"/>
          <w:color w:val="000000"/>
          <w:sz w:val="28"/>
          <w:szCs w:val="28"/>
        </w:rPr>
        <w:t>(</w:t>
      </w:r>
      <w:r w:rsidR="00F602D4" w:rsidRPr="00F602D4">
        <w:rPr>
          <w:rFonts w:asciiTheme="majorBidi" w:hAnsiTheme="majorBidi" w:cstheme="majorBidi"/>
          <w:color w:val="000000"/>
          <w:sz w:val="28"/>
          <w:szCs w:val="28"/>
        </w:rPr>
        <w:t>экономическую, политическую и профессиональную</w:t>
      </w:r>
      <w:r w:rsidR="00F602D4">
        <w:rPr>
          <w:rFonts w:asciiTheme="majorBidi" w:hAnsiTheme="majorBidi" w:cstheme="majorBidi"/>
          <w:color w:val="000000"/>
          <w:sz w:val="28"/>
          <w:szCs w:val="28"/>
        </w:rPr>
        <w:t xml:space="preserve">), Т. </w:t>
      </w:r>
      <w:proofErr w:type="spellStart"/>
      <w:r w:rsidR="00F602D4">
        <w:rPr>
          <w:rFonts w:asciiTheme="majorBidi" w:hAnsiTheme="majorBidi" w:cstheme="majorBidi"/>
          <w:color w:val="000000"/>
          <w:sz w:val="28"/>
          <w:szCs w:val="28"/>
        </w:rPr>
        <w:t>Парсонс</w:t>
      </w:r>
      <w:proofErr w:type="spellEnd"/>
      <w:r w:rsidR="00F602D4">
        <w:rPr>
          <w:rFonts w:asciiTheme="majorBidi" w:hAnsiTheme="majorBidi" w:cstheme="majorBidi"/>
          <w:color w:val="000000"/>
          <w:sz w:val="28"/>
          <w:szCs w:val="28"/>
        </w:rPr>
        <w:t xml:space="preserve">, описавший </w:t>
      </w:r>
      <w:r w:rsidR="00F602D4" w:rsidRPr="00F602D4">
        <w:rPr>
          <w:rFonts w:asciiTheme="majorBidi" w:hAnsiTheme="majorBidi" w:cstheme="majorBidi"/>
          <w:color w:val="000000"/>
          <w:sz w:val="28"/>
          <w:szCs w:val="28"/>
        </w:rPr>
        <w:t>три группы дифференцирующих признаков статусной позиции</w:t>
      </w:r>
      <w:r w:rsidR="00F602D4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8"/>
      </w:r>
      <w:r w:rsidR="00F602D4">
        <w:rPr>
          <w:rFonts w:asciiTheme="majorBidi" w:hAnsiTheme="majorBidi" w:cstheme="majorBidi"/>
          <w:color w:val="000000"/>
          <w:sz w:val="28"/>
          <w:szCs w:val="28"/>
        </w:rPr>
        <w:t xml:space="preserve"> и другие исследователи.</w:t>
      </w:r>
    </w:p>
    <w:p w:rsidR="00F602D4" w:rsidRDefault="00F602D4" w:rsidP="00DA70F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Социальный статус включает в себя крупный перечень аспектов, характеризующих положение индивида или группы в обществе. В связи с этим исследователи часто останавливаются на нескольких конкретных </w:t>
      </w: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характеристиках для более углубленного изучения занимаемой позиции</w:t>
      </w:r>
      <w:r w:rsidR="00EA0497">
        <w:rPr>
          <w:rFonts w:asciiTheme="majorBidi" w:hAnsiTheme="majorBidi" w:cstheme="majorBidi"/>
          <w:color w:val="000000"/>
          <w:sz w:val="28"/>
          <w:szCs w:val="28"/>
        </w:rPr>
        <w:t xml:space="preserve"> индив</w:t>
      </w:r>
      <w:r w:rsidR="0083516F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EA0497">
        <w:rPr>
          <w:rFonts w:asciiTheme="majorBidi" w:hAnsiTheme="majorBidi" w:cstheme="majorBidi"/>
          <w:color w:val="000000"/>
          <w:sz w:val="28"/>
          <w:szCs w:val="28"/>
        </w:rPr>
        <w:t>да или группы в обществе</w:t>
      </w:r>
      <w:r>
        <w:rPr>
          <w:rFonts w:asciiTheme="majorBidi" w:hAnsiTheme="majorBidi" w:cstheme="majorBidi"/>
          <w:color w:val="000000"/>
          <w:sz w:val="28"/>
          <w:szCs w:val="28"/>
        </w:rPr>
        <w:t>. Так, из исходного «социального статуса» произошли «социально-политический», «социально-демографич</w:t>
      </w:r>
      <w:r w:rsidR="0083516F">
        <w:rPr>
          <w:rFonts w:asciiTheme="majorBidi" w:hAnsiTheme="majorBidi" w:cstheme="majorBidi"/>
          <w:color w:val="000000"/>
          <w:sz w:val="28"/>
          <w:szCs w:val="28"/>
        </w:rPr>
        <w:t>еский»</w:t>
      </w:r>
      <w:r>
        <w:rPr>
          <w:rFonts w:asciiTheme="majorBidi" w:hAnsiTheme="majorBidi" w:cstheme="majorBidi"/>
          <w:color w:val="000000"/>
          <w:sz w:val="28"/>
          <w:szCs w:val="28"/>
        </w:rPr>
        <w:t>, «социально-экономический статус» и др.</w:t>
      </w:r>
    </w:p>
    <w:p w:rsidR="00EE4734" w:rsidRDefault="00197E0C" w:rsidP="00EE4734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Социально-</w:t>
      </w:r>
      <w:r w:rsidR="00716542">
        <w:rPr>
          <w:rFonts w:asciiTheme="majorBidi" w:hAnsiTheme="majorBidi" w:cstheme="majorBidi"/>
          <w:color w:val="000000"/>
          <w:sz w:val="28"/>
          <w:szCs w:val="28"/>
        </w:rPr>
        <w:t>экономическим статусом считается «</w:t>
      </w:r>
      <w:r w:rsidR="00716542" w:rsidRPr="00716542">
        <w:rPr>
          <w:rFonts w:asciiTheme="majorBidi" w:hAnsiTheme="majorBidi" w:cstheme="majorBidi"/>
          <w:color w:val="000000"/>
          <w:sz w:val="28"/>
          <w:szCs w:val="28"/>
        </w:rPr>
        <w:t>позиция людей в стратифицированных системах, обусловленная престижем их профессии, уровнем образ</w:t>
      </w:r>
      <w:r w:rsidR="00716542">
        <w:rPr>
          <w:rFonts w:asciiTheme="majorBidi" w:hAnsiTheme="majorBidi" w:cstheme="majorBidi"/>
          <w:color w:val="000000"/>
          <w:sz w:val="28"/>
          <w:szCs w:val="28"/>
        </w:rPr>
        <w:t>ования, дохода и благосостояния»</w:t>
      </w:r>
      <w:r w:rsidR="00716542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29"/>
      </w:r>
      <w:r w:rsidR="00716542">
        <w:rPr>
          <w:rFonts w:asciiTheme="majorBidi" w:hAnsiTheme="majorBidi" w:cstheme="majorBidi"/>
          <w:color w:val="000000"/>
          <w:sz w:val="28"/>
          <w:szCs w:val="28"/>
        </w:rPr>
        <w:t xml:space="preserve">.  Э. </w:t>
      </w:r>
      <w:proofErr w:type="spellStart"/>
      <w:r w:rsidR="00716542">
        <w:rPr>
          <w:rFonts w:asciiTheme="majorBidi" w:hAnsiTheme="majorBidi" w:cstheme="majorBidi"/>
          <w:color w:val="000000"/>
          <w:sz w:val="28"/>
          <w:szCs w:val="28"/>
        </w:rPr>
        <w:t>Бэйкер</w:t>
      </w:r>
      <w:proofErr w:type="spellEnd"/>
      <w:r w:rsidR="00716542">
        <w:rPr>
          <w:rFonts w:asciiTheme="majorBidi" w:hAnsiTheme="majorBidi" w:cstheme="majorBidi"/>
          <w:color w:val="000000"/>
          <w:sz w:val="28"/>
          <w:szCs w:val="28"/>
        </w:rPr>
        <w:t xml:space="preserve"> также отмечает</w:t>
      </w:r>
      <w:r>
        <w:rPr>
          <w:rFonts w:asciiTheme="majorBidi" w:hAnsiTheme="majorBidi" w:cstheme="majorBidi"/>
          <w:color w:val="000000"/>
          <w:sz w:val="28"/>
          <w:szCs w:val="28"/>
        </w:rPr>
        <w:t>, что «в социологии СЭС рассматривается как латентный конструкт и измеряется с помощью составного показателя образования, дохода и рода занятий или некоторой вариацией этих трех показателей»</w:t>
      </w:r>
      <w:r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0"/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97E0C" w:rsidRDefault="00197E0C" w:rsidP="0001519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Таким образом, т</w:t>
      </w:r>
      <w:r w:rsidR="00D65000">
        <w:rPr>
          <w:rFonts w:asciiTheme="majorBidi" w:hAnsiTheme="majorBidi" w:cstheme="majorBidi"/>
          <w:color w:val="000000"/>
          <w:sz w:val="28"/>
          <w:szCs w:val="28"/>
        </w:rPr>
        <w:t>ермином социально-экономический статус</w:t>
      </w:r>
      <w:r w:rsidR="00716542">
        <w:rPr>
          <w:rFonts w:asciiTheme="majorBidi" w:hAnsiTheme="majorBidi" w:cstheme="majorBidi"/>
          <w:color w:val="000000"/>
          <w:sz w:val="28"/>
          <w:szCs w:val="28"/>
        </w:rPr>
        <w:t xml:space="preserve"> описывается положение индивида или группы в социальной иерархии, которое характеризуется такими основными признаками ка</w:t>
      </w:r>
      <w:r w:rsidR="00EA0497">
        <w:rPr>
          <w:rFonts w:asciiTheme="majorBidi" w:hAnsiTheme="majorBidi" w:cstheme="majorBidi"/>
          <w:color w:val="000000"/>
          <w:sz w:val="28"/>
          <w:szCs w:val="28"/>
        </w:rPr>
        <w:t>к доход, профессия и образование</w:t>
      </w:r>
      <w:r w:rsidR="00D65000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1"/>
      </w:r>
      <w:r w:rsidR="00716542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>Отметим, что в</w:t>
      </w:r>
      <w:r w:rsidR="0005569C">
        <w:rPr>
          <w:rFonts w:asciiTheme="majorBidi" w:hAnsiTheme="majorBidi" w:cstheme="majorBidi"/>
          <w:color w:val="000000"/>
          <w:sz w:val="28"/>
          <w:szCs w:val="28"/>
        </w:rPr>
        <w:t xml:space="preserve"> дальнейшем исследовании именно данное определение термина социально-экономический статус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 xml:space="preserve"> является основным образующим</w:t>
      </w:r>
      <w:r w:rsidR="0005569C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01519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A0497">
        <w:rPr>
          <w:rFonts w:asciiTheme="majorBidi" w:hAnsiTheme="majorBidi" w:cstheme="majorBidi"/>
          <w:color w:val="000000"/>
          <w:sz w:val="28"/>
          <w:szCs w:val="28"/>
        </w:rPr>
        <w:t>Учитывая</w:t>
      </w:r>
      <w:r w:rsidR="00A070C5">
        <w:rPr>
          <w:rFonts w:asciiTheme="majorBidi" w:hAnsiTheme="majorBidi" w:cstheme="majorBidi"/>
          <w:color w:val="000000"/>
          <w:sz w:val="28"/>
          <w:szCs w:val="28"/>
        </w:rPr>
        <w:t xml:space="preserve"> приведенное определение</w:t>
      </w:r>
      <w:r>
        <w:rPr>
          <w:rFonts w:asciiTheme="majorBidi" w:hAnsiTheme="majorBidi" w:cstheme="majorBidi"/>
          <w:color w:val="000000"/>
          <w:sz w:val="28"/>
          <w:szCs w:val="28"/>
        </w:rPr>
        <w:t>, рассмотрим три о</w:t>
      </w:r>
      <w:r w:rsidR="00A070C5">
        <w:rPr>
          <w:rFonts w:asciiTheme="majorBidi" w:hAnsiTheme="majorBidi" w:cstheme="majorBidi"/>
          <w:color w:val="000000"/>
          <w:sz w:val="28"/>
          <w:szCs w:val="28"/>
        </w:rPr>
        <w:t>сновных критерия формирования СЭС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и их зависимость друг от друга.</w:t>
      </w:r>
    </w:p>
    <w:p w:rsidR="00DD1512" w:rsidRDefault="00DD1512" w:rsidP="00A070C5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Первоначальной составляющей социально-экономического статуса принято считать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образование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. Именно этот аспект имеет влияние на становление двух последующих – профессию и доход. </w:t>
      </w:r>
      <w:r w:rsidR="00885037">
        <w:rPr>
          <w:rFonts w:asciiTheme="majorBidi" w:hAnsiTheme="majorBidi" w:cstheme="majorBidi"/>
          <w:color w:val="000000"/>
          <w:sz w:val="28"/>
          <w:szCs w:val="28"/>
        </w:rPr>
        <w:t>«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Образование – </w:t>
      </w:r>
      <w:r w:rsidR="00885037" w:rsidRPr="00885037">
        <w:rPr>
          <w:rFonts w:asciiTheme="majorBidi" w:hAnsiTheme="majorBidi" w:cstheme="majorBidi"/>
          <w:color w:val="000000"/>
          <w:sz w:val="28"/>
          <w:szCs w:val="28"/>
        </w:rPr>
        <w:t xml:space="preserve">одно из наиболее значимых средств социального воспроизводства общества и человека, одновременно процесс и результат усвоения людьми, в первую очередь детьми, подростками и юношеством, систематизированных знаний, умений и навыков, необходимое </w:t>
      </w:r>
      <w:r w:rsidR="00885037" w:rsidRPr="00885037">
        <w:rPr>
          <w:rFonts w:asciiTheme="majorBidi" w:hAnsiTheme="majorBidi" w:cstheme="majorBidi"/>
          <w:color w:val="000000"/>
          <w:sz w:val="28"/>
          <w:szCs w:val="28"/>
        </w:rPr>
        <w:lastRenderedPageBreak/>
        <w:t>условие подготовки человека к самостоятельной жизни, к трудовой деятельности, функционирующее в качестве специфического социального института, взаимодействующего с основными подсистемами общества - экономической, социальной, политической, духовной</w:t>
      </w:r>
      <w:r w:rsidR="00885037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885037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2"/>
      </w:r>
      <w:r w:rsidR="00885037">
        <w:rPr>
          <w:rFonts w:asciiTheme="majorBidi" w:hAnsiTheme="majorBidi" w:cstheme="majorBidi"/>
          <w:color w:val="000000"/>
          <w:sz w:val="28"/>
          <w:szCs w:val="28"/>
        </w:rPr>
        <w:t xml:space="preserve"> - описывается в Социологическом словаре проекта </w:t>
      </w:r>
      <w:proofErr w:type="spellStart"/>
      <w:r w:rsidR="00885037">
        <w:rPr>
          <w:rFonts w:asciiTheme="majorBidi" w:hAnsiTheme="majorBidi" w:cstheme="majorBidi"/>
          <w:color w:val="000000"/>
          <w:sz w:val="28"/>
          <w:szCs w:val="28"/>
          <w:lang w:val="en-US"/>
        </w:rPr>
        <w:t>Socium</w:t>
      </w:r>
      <w:proofErr w:type="spellEnd"/>
      <w:r w:rsidR="0088503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015191" w:rsidRDefault="00885037" w:rsidP="0001519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Доступ к</w:t>
      </w:r>
      <w:r w:rsidR="00EE4734">
        <w:rPr>
          <w:rFonts w:asciiTheme="majorBidi" w:hAnsiTheme="majorBidi" w:cstheme="majorBidi"/>
          <w:color w:val="000000"/>
          <w:sz w:val="28"/>
          <w:szCs w:val="28"/>
        </w:rPr>
        <w:t xml:space="preserve"> качественному образованию предполагает дальнейшую возможность освоения престижной профессии</w:t>
      </w:r>
      <w:r w:rsidR="00DC1092">
        <w:rPr>
          <w:rFonts w:asciiTheme="majorBidi" w:hAnsiTheme="majorBidi" w:cstheme="majorBidi"/>
          <w:color w:val="000000"/>
          <w:sz w:val="28"/>
          <w:szCs w:val="28"/>
        </w:rPr>
        <w:t xml:space="preserve"> и достижения высокого дохода</w:t>
      </w:r>
      <w:r w:rsidR="00EE4734">
        <w:rPr>
          <w:rFonts w:asciiTheme="majorBidi" w:hAnsiTheme="majorBidi" w:cstheme="majorBidi"/>
          <w:color w:val="000000"/>
          <w:sz w:val="28"/>
          <w:szCs w:val="28"/>
        </w:rPr>
        <w:t xml:space="preserve">. Данная модель соотношения трех </w:t>
      </w:r>
      <w:r w:rsidR="00EA0497">
        <w:rPr>
          <w:rFonts w:asciiTheme="majorBidi" w:hAnsiTheme="majorBidi" w:cstheme="majorBidi"/>
          <w:color w:val="000000"/>
          <w:sz w:val="28"/>
          <w:szCs w:val="28"/>
        </w:rPr>
        <w:t>компонентов</w:t>
      </w:r>
      <w:r w:rsidR="00EE4734">
        <w:rPr>
          <w:rFonts w:asciiTheme="majorBidi" w:hAnsiTheme="majorBidi" w:cstheme="majorBidi"/>
          <w:color w:val="000000"/>
          <w:sz w:val="28"/>
          <w:szCs w:val="28"/>
        </w:rPr>
        <w:t xml:space="preserve"> «образование-профессия-доход» считается основной линией зависимости составляющих социально-экономического статуса. </w:t>
      </w:r>
    </w:p>
    <w:p w:rsidR="00DD1512" w:rsidRPr="00EE4734" w:rsidRDefault="00266592" w:rsidP="0001519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Новой тенденцией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в современном обществе </w:t>
      </w:r>
      <w:r>
        <w:rPr>
          <w:rFonts w:asciiTheme="majorBidi" w:hAnsiTheme="majorBidi" w:cstheme="majorBidi"/>
          <w:color w:val="000000"/>
          <w:sz w:val="28"/>
          <w:szCs w:val="28"/>
        </w:rPr>
        <w:t>становится «не</w:t>
      </w:r>
      <w:r w:rsidR="00DC1092">
        <w:rPr>
          <w:rFonts w:asciiTheme="majorBidi" w:hAnsiTheme="majorBidi" w:cstheme="majorBidi"/>
          <w:color w:val="000000"/>
          <w:sz w:val="28"/>
          <w:szCs w:val="28"/>
        </w:rPr>
        <w:t>прерывное образование». Обучени</w:t>
      </w:r>
      <w:r w:rsidR="00A070C5">
        <w:rPr>
          <w:rFonts w:asciiTheme="majorBidi" w:hAnsiTheme="majorBidi" w:cstheme="majorBidi"/>
          <w:color w:val="000000"/>
          <w:sz w:val="28"/>
          <w:szCs w:val="28"/>
        </w:rPr>
        <w:t>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на одной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образовательной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программе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узконаправленной </w:t>
      </w:r>
      <w:r>
        <w:rPr>
          <w:rFonts w:asciiTheme="majorBidi" w:hAnsiTheme="majorBidi" w:cstheme="majorBidi"/>
          <w:color w:val="000000"/>
          <w:sz w:val="28"/>
          <w:szCs w:val="28"/>
        </w:rPr>
        <w:t>сферы не хватает для становления конкурентоспособным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 на обновленном рынке труда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. Дополнительные курсы, тренинги, лекции, </w:t>
      </w:r>
      <w:proofErr w:type="spellStart"/>
      <w:r w:rsidR="00FA20BE">
        <w:rPr>
          <w:rFonts w:asciiTheme="majorBidi" w:hAnsiTheme="majorBidi" w:cstheme="majorBidi"/>
          <w:color w:val="000000"/>
          <w:sz w:val="28"/>
          <w:szCs w:val="28"/>
        </w:rPr>
        <w:t>вебинары</w:t>
      </w:r>
      <w:proofErr w:type="spellEnd"/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</w:rPr>
        <w:t>часто направленные на успешную компьютеризацию процессов, прочно вошли в жизни современного поколения</w:t>
      </w:r>
      <w:r w:rsidR="00A070C5">
        <w:rPr>
          <w:rFonts w:asciiTheme="majorBidi" w:hAnsiTheme="majorBidi" w:cstheme="majorBidi"/>
          <w:color w:val="000000"/>
          <w:sz w:val="28"/>
          <w:szCs w:val="28"/>
        </w:rPr>
        <w:t xml:space="preserve"> работников</w:t>
      </w:r>
      <w:r>
        <w:rPr>
          <w:rFonts w:asciiTheme="majorBidi" w:hAnsiTheme="majorBidi" w:cstheme="majorBidi"/>
          <w:color w:val="000000"/>
          <w:sz w:val="28"/>
          <w:szCs w:val="28"/>
        </w:rPr>
        <w:t>. Доступ и прохождение подоб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>ного дополнительного образовательного контента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занимает все более крепкую позицию в формировании современного социально-экономического статуса индивидов.</w:t>
      </w:r>
    </w:p>
    <w:p w:rsidR="00C5413A" w:rsidRDefault="00FA20BE" w:rsidP="00A070C5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Следующим</w:t>
      </w:r>
      <w:r w:rsidR="0026659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аспектом</w:t>
      </w:r>
      <w:r w:rsidR="00266592">
        <w:rPr>
          <w:rFonts w:asciiTheme="majorBidi" w:hAnsiTheme="majorBidi" w:cstheme="majorBidi"/>
          <w:color w:val="000000"/>
          <w:sz w:val="28"/>
          <w:szCs w:val="28"/>
        </w:rPr>
        <w:t xml:space="preserve"> СЭС принято обозначать </w:t>
      </w:r>
      <w:r w:rsidR="00015191">
        <w:rPr>
          <w:rFonts w:asciiTheme="majorBidi" w:hAnsiTheme="majorBidi" w:cstheme="majorBidi"/>
          <w:i/>
          <w:color w:val="000000"/>
          <w:sz w:val="28"/>
          <w:szCs w:val="28"/>
        </w:rPr>
        <w:t>род занятий или профессиональную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 деятельность</w:t>
      </w:r>
      <w:r w:rsidR="00266592" w:rsidRPr="00C84C3F">
        <w:rPr>
          <w:rFonts w:asciiTheme="majorBidi" w:hAnsiTheme="majorBidi" w:cstheme="majorBidi"/>
          <w:i/>
          <w:color w:val="000000"/>
          <w:sz w:val="28"/>
          <w:szCs w:val="28"/>
        </w:rPr>
        <w:t>.</w:t>
      </w:r>
      <w:r w:rsidR="0026659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C5E0A">
        <w:rPr>
          <w:rFonts w:asciiTheme="majorBidi" w:hAnsiTheme="majorBidi" w:cstheme="majorBidi"/>
          <w:color w:val="000000"/>
          <w:sz w:val="28"/>
          <w:szCs w:val="28"/>
        </w:rPr>
        <w:t>Опираясь на полученное достойное образование, следующим логичным этапом становится построение успешной карьеры. Престижная профессия, как следствие, приводит к появлению высокого дохода. Помимо этих основных критериев, иссле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дователи утверждают, что данная составляющая </w:t>
      </w:r>
      <w:r w:rsidR="00A070C5">
        <w:rPr>
          <w:rFonts w:asciiTheme="majorBidi" w:hAnsiTheme="majorBidi" w:cstheme="majorBidi"/>
          <w:color w:val="000000"/>
          <w:sz w:val="28"/>
          <w:szCs w:val="28"/>
        </w:rPr>
        <w:t xml:space="preserve">профессиональной занятости </w:t>
      </w:r>
      <w:r w:rsidR="008C5E0A">
        <w:rPr>
          <w:rFonts w:asciiTheme="majorBidi" w:hAnsiTheme="majorBidi" w:cstheme="majorBidi"/>
          <w:color w:val="000000"/>
          <w:sz w:val="28"/>
          <w:szCs w:val="28"/>
        </w:rPr>
        <w:t xml:space="preserve">«является источником социальной идентичности 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приводит к </w:t>
      </w:r>
      <w:r w:rsidR="008C5E0A">
        <w:rPr>
          <w:rFonts w:asciiTheme="majorBidi" w:hAnsiTheme="majorBidi" w:cstheme="majorBidi"/>
          <w:color w:val="000000"/>
          <w:sz w:val="28"/>
          <w:szCs w:val="28"/>
        </w:rPr>
        <w:t>расширению круга социальных связей»</w:t>
      </w:r>
      <w:r w:rsidR="008C5E0A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3"/>
      </w:r>
      <w:r w:rsidR="008C5E0A">
        <w:rPr>
          <w:rFonts w:asciiTheme="majorBidi" w:hAnsiTheme="majorBidi" w:cstheme="majorBidi"/>
          <w:color w:val="000000"/>
          <w:sz w:val="28"/>
          <w:szCs w:val="28"/>
        </w:rPr>
        <w:t xml:space="preserve">. Стабильные примеры престижных профессий не теряют своих позиций десятилетиями. </w:t>
      </w:r>
      <w:r w:rsidR="008C5E0A">
        <w:rPr>
          <w:rFonts w:asciiTheme="majorBidi" w:hAnsiTheme="majorBidi" w:cstheme="majorBidi"/>
          <w:color w:val="000000"/>
          <w:sz w:val="28"/>
          <w:szCs w:val="28"/>
        </w:rPr>
        <w:lastRenderedPageBreak/>
        <w:t>Однако наблюдает</w:t>
      </w:r>
      <w:r w:rsidR="00C5413A">
        <w:rPr>
          <w:rFonts w:asciiTheme="majorBidi" w:hAnsiTheme="majorBidi" w:cstheme="majorBidi"/>
          <w:color w:val="000000"/>
          <w:sz w:val="28"/>
          <w:szCs w:val="28"/>
        </w:rPr>
        <w:t>ся</w:t>
      </w:r>
      <w:r w:rsidR="008C5E0A">
        <w:rPr>
          <w:rFonts w:asciiTheme="majorBidi" w:hAnsiTheme="majorBidi" w:cstheme="majorBidi"/>
          <w:color w:val="000000"/>
          <w:sz w:val="28"/>
          <w:szCs w:val="28"/>
        </w:rPr>
        <w:t xml:space="preserve"> сдвиг в сторону специализации в сфере новейших технологий. В России, например, </w:t>
      </w:r>
      <w:r w:rsidR="00C5413A">
        <w:rPr>
          <w:rFonts w:asciiTheme="majorBidi" w:hAnsiTheme="majorBidi" w:cstheme="majorBidi"/>
          <w:color w:val="000000"/>
          <w:sz w:val="28"/>
          <w:szCs w:val="28"/>
        </w:rPr>
        <w:t>каждый год публикуются как данные опросов ВЦИОМ</w:t>
      </w:r>
      <w:r w:rsidR="00C5413A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4"/>
      </w:r>
      <w:r w:rsidR="00C5413A">
        <w:rPr>
          <w:rFonts w:asciiTheme="majorBidi" w:hAnsiTheme="majorBidi" w:cstheme="majorBidi"/>
          <w:color w:val="000000"/>
          <w:sz w:val="28"/>
          <w:szCs w:val="28"/>
        </w:rPr>
        <w:t>, так и «Атласы профессий будущего»</w:t>
      </w:r>
      <w:r w:rsidR="00C5413A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5"/>
      </w:r>
      <w:r w:rsidR="00C5413A">
        <w:rPr>
          <w:rFonts w:asciiTheme="majorBidi" w:hAnsiTheme="majorBidi" w:cstheme="majorBidi"/>
          <w:color w:val="000000"/>
          <w:sz w:val="28"/>
          <w:szCs w:val="28"/>
        </w:rPr>
        <w:t xml:space="preserve">, где </w:t>
      </w:r>
      <w:r>
        <w:rPr>
          <w:rFonts w:asciiTheme="majorBidi" w:hAnsiTheme="majorBidi" w:cstheme="majorBidi"/>
          <w:color w:val="000000"/>
          <w:sz w:val="28"/>
          <w:szCs w:val="28"/>
        </w:rPr>
        <w:t>занятость</w:t>
      </w:r>
      <w:r w:rsidR="00C5413A">
        <w:rPr>
          <w:rFonts w:asciiTheme="majorBidi" w:hAnsiTheme="majorBidi" w:cstheme="majorBidi"/>
          <w:color w:val="000000"/>
          <w:sz w:val="28"/>
          <w:szCs w:val="28"/>
        </w:rPr>
        <w:t xml:space="preserve"> в сфере </w:t>
      </w:r>
      <w:r w:rsidR="00C5413A">
        <w:rPr>
          <w:rFonts w:asciiTheme="majorBidi" w:hAnsiTheme="majorBidi" w:cstheme="majorBidi"/>
          <w:color w:val="000000"/>
          <w:sz w:val="28"/>
          <w:szCs w:val="28"/>
          <w:lang w:val="en-US"/>
        </w:rPr>
        <w:t>IT</w:t>
      </w:r>
      <w:r w:rsidR="00A070C5">
        <w:rPr>
          <w:rFonts w:asciiTheme="majorBidi" w:hAnsiTheme="majorBidi" w:cstheme="majorBidi"/>
          <w:color w:val="000000"/>
          <w:sz w:val="28"/>
          <w:szCs w:val="28"/>
        </w:rPr>
        <w:t>-технологий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выделена как одна</w:t>
      </w:r>
      <w:r w:rsidR="00C5413A">
        <w:rPr>
          <w:rFonts w:asciiTheme="majorBidi" w:hAnsiTheme="majorBidi" w:cstheme="majorBidi"/>
          <w:color w:val="000000"/>
          <w:sz w:val="28"/>
          <w:szCs w:val="28"/>
        </w:rPr>
        <w:t xml:space="preserve"> из самых актуальных и перспективных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направленностей</w:t>
      </w:r>
      <w:r w:rsidR="00C5413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5413A" w:rsidRDefault="00C5413A" w:rsidP="00C5413A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Третий компонент, формирующий социально-экономический статус – </w:t>
      </w:r>
      <w:r w:rsidRPr="00C84C3F">
        <w:rPr>
          <w:rFonts w:asciiTheme="majorBidi" w:hAnsiTheme="majorBidi" w:cstheme="majorBidi"/>
          <w:i/>
          <w:color w:val="000000"/>
          <w:sz w:val="28"/>
          <w:szCs w:val="28"/>
        </w:rPr>
        <w:t>доход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. «Доход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C5413A">
        <w:rPr>
          <w:rFonts w:asciiTheme="majorBidi" w:hAnsiTheme="majorBidi" w:cstheme="majorBidi"/>
          <w:color w:val="000000"/>
          <w:sz w:val="28"/>
          <w:szCs w:val="28"/>
        </w:rPr>
        <w:t>поток денежных поступлений за определенный календарный период; любая сумма денег, полученных в виде зарплаты, пенсий, ренты, пособий, алиментов, гонораров и т.д.</w:t>
      </w:r>
      <w:r>
        <w:rPr>
          <w:rFonts w:asciiTheme="majorBidi" w:hAnsiTheme="majorBidi" w:cstheme="majorBidi"/>
          <w:color w:val="000000"/>
          <w:sz w:val="28"/>
          <w:szCs w:val="28"/>
        </w:rPr>
        <w:t>»</w:t>
      </w:r>
      <w:r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6"/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- описывает Социологический словарь.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931E9D" w:rsidRDefault="00C84C3F" w:rsidP="00931E9D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Безусловно, освоенное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 качественное образование и престижный род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>профессиональной деятельности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 часто гарантируют выход на высокий заработок. Однако на практике встречаются случаи, когда индивиды без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достижений в сфере 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образования добиваются высоких доходов за свою деятельность. К тому же, многие исследователи настаивают </w:t>
      </w:r>
      <w:r>
        <w:rPr>
          <w:rFonts w:asciiTheme="majorBidi" w:hAnsiTheme="majorBidi" w:cstheme="majorBidi"/>
          <w:color w:val="000000"/>
          <w:sz w:val="28"/>
          <w:szCs w:val="28"/>
        </w:rPr>
        <w:t>на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 том, что непостоянный аспект дохода (</w:t>
      </w:r>
      <w:r w:rsidR="009E48E1">
        <w:rPr>
          <w:rFonts w:asciiTheme="majorBidi" w:hAnsiTheme="majorBidi" w:cstheme="majorBidi"/>
          <w:color w:val="000000"/>
          <w:sz w:val="28"/>
          <w:szCs w:val="28"/>
          <w:lang w:val="en-US"/>
        </w:rPr>
        <w:t>income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), стоит заменить на стабильный компонент накопленного богатства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или благосостояния 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>(</w:t>
      </w:r>
      <w:r w:rsidR="009E48E1">
        <w:rPr>
          <w:rFonts w:asciiTheme="majorBidi" w:hAnsiTheme="majorBidi" w:cstheme="majorBidi"/>
          <w:color w:val="000000"/>
          <w:sz w:val="28"/>
          <w:szCs w:val="28"/>
          <w:lang w:val="en-US"/>
        </w:rPr>
        <w:t>wealth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9E48E1"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7"/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. Несмотря на это, в большей части работ, посвященных выявлению и сравнительному анализу социально-экономического статуса, </w:t>
      </w:r>
      <w:r w:rsidR="00E82316">
        <w:rPr>
          <w:rFonts w:asciiTheme="majorBidi" w:hAnsiTheme="majorBidi" w:cstheme="majorBidi"/>
          <w:color w:val="000000"/>
          <w:sz w:val="28"/>
          <w:szCs w:val="28"/>
        </w:rPr>
        <w:t>авторы склоняются к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 xml:space="preserve"> устоявшемуся показателю дохода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A20BE" w:rsidRPr="00FA20BE">
        <w:rPr>
          <w:rFonts w:asciiTheme="majorBidi" w:hAnsiTheme="majorBidi" w:cstheme="majorBidi"/>
          <w:color w:val="000000"/>
          <w:sz w:val="28"/>
          <w:szCs w:val="28"/>
        </w:rPr>
        <w:t>(</w:t>
      </w:r>
      <w:r w:rsidR="00FA20BE">
        <w:rPr>
          <w:rFonts w:asciiTheme="majorBidi" w:hAnsiTheme="majorBidi" w:cstheme="majorBidi"/>
          <w:color w:val="000000"/>
          <w:sz w:val="28"/>
          <w:szCs w:val="28"/>
          <w:lang w:val="en-US"/>
        </w:rPr>
        <w:t>income</w:t>
      </w:r>
      <w:r w:rsidR="00FA20BE" w:rsidRPr="00FA20BE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9E48E1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325B6" w:rsidRDefault="00A325B6" w:rsidP="00931E9D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К измерению социально-экономического статуса подходят со стороны двух основных стратегий:</w:t>
      </w:r>
    </w:p>
    <w:p w:rsidR="00A325B6" w:rsidRDefault="00A325B6" w:rsidP="00A325B6">
      <w:pPr>
        <w:pStyle w:val="a7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Стратегия измеряемого индекса на основе стабильных критериев.</w:t>
      </w:r>
    </w:p>
    <w:p w:rsidR="00A325B6" w:rsidRDefault="00A325B6" w:rsidP="00A325B6">
      <w:pPr>
        <w:pStyle w:val="a7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Описательная стратегия множественных факторов с учетом специфики исследования.</w:t>
      </w:r>
      <w:r w:rsidRPr="00A325B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A325B6" w:rsidRPr="00A325B6" w:rsidRDefault="00A325B6" w:rsidP="007C3748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Соответственно, первая стратегия подразумевает выявление конкретного числа-показателя социально-экономического статуса, а вторая – метод описания или сравнения явлений без в</w:t>
      </w:r>
      <w:r w:rsidR="007C3748">
        <w:rPr>
          <w:rFonts w:asciiTheme="majorBidi" w:hAnsiTheme="majorBidi" w:cstheme="majorBidi"/>
          <w:color w:val="000000"/>
          <w:sz w:val="28"/>
          <w:szCs w:val="28"/>
        </w:rPr>
        <w:t>ыявления какого-либо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индекса.</w:t>
      </w:r>
      <w:r w:rsidR="007C3748">
        <w:rPr>
          <w:rFonts w:asciiTheme="majorBidi" w:hAnsiTheme="majorBidi" w:cstheme="majorBidi"/>
          <w:color w:val="000000"/>
          <w:sz w:val="28"/>
          <w:szCs w:val="28"/>
        </w:rPr>
        <w:t xml:space="preserve"> В большей части исследований отмечено предпочтение ко второй стратегии. Однако существуют примеры индексного вычисления статуса, например, индекс А. </w:t>
      </w:r>
      <w:proofErr w:type="spellStart"/>
      <w:r w:rsidR="007C3748">
        <w:rPr>
          <w:rFonts w:asciiTheme="majorBidi" w:hAnsiTheme="majorBidi" w:cstheme="majorBidi"/>
          <w:color w:val="000000"/>
          <w:sz w:val="28"/>
          <w:szCs w:val="28"/>
        </w:rPr>
        <w:t>Холлингсхэда</w:t>
      </w:r>
      <w:proofErr w:type="spellEnd"/>
      <w:r w:rsidR="007C374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E1C7D" w:rsidRDefault="00AC1DDC" w:rsidP="00015191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Подходы к исследованию социально-экономического статуса также ранжируются по их взаимосвязи с компонентами. Например, некоторые исследователи отдают предпочтение стратегии приоритета одного показателя над остальными. Чаще всего такими показателями выступают образование и доход. Тем не менее, исследователи не считают необходимым отрицать влияние других формирующих факторов</w:t>
      </w:r>
      <w:r w:rsidR="00A325B6">
        <w:rPr>
          <w:rFonts w:asciiTheme="majorBidi" w:hAnsiTheme="majorBidi" w:cstheme="majorBidi"/>
          <w:color w:val="000000"/>
          <w:sz w:val="28"/>
          <w:szCs w:val="28"/>
        </w:rPr>
        <w:t xml:space="preserve">, лишь построение некой линии зависимости оставшихся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>аспектов</w:t>
      </w:r>
      <w:r w:rsidR="00A325B6">
        <w:rPr>
          <w:rFonts w:asciiTheme="majorBidi" w:hAnsiTheme="majorBidi" w:cstheme="majorBidi"/>
          <w:color w:val="000000"/>
          <w:sz w:val="28"/>
          <w:szCs w:val="28"/>
        </w:rPr>
        <w:t xml:space="preserve"> СЭС от стабилизирующего. Помимо данной концепции имеется также противоположная - комплексная идея выявления социально-экономического статуса. В</w:t>
      </w:r>
      <w:r w:rsidR="007C3748">
        <w:rPr>
          <w:rFonts w:asciiTheme="majorBidi" w:hAnsiTheme="majorBidi" w:cstheme="majorBidi"/>
          <w:color w:val="000000"/>
          <w:sz w:val="28"/>
          <w:szCs w:val="28"/>
        </w:rPr>
        <w:t xml:space="preserve"> данном случае значение каждой составляющей СЭС уравнивается в своем значении для дальнейшего вычисления. </w:t>
      </w:r>
    </w:p>
    <w:p w:rsidR="007C3748" w:rsidRDefault="007C3748" w:rsidP="00931E9D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Еще одной тенденцией в исследованиях социально-экономического статуса является </w:t>
      </w:r>
      <w:r w:rsidR="007D107F">
        <w:rPr>
          <w:rFonts w:asciiTheme="majorBidi" w:hAnsiTheme="majorBidi" w:cstheme="majorBidi"/>
          <w:color w:val="000000"/>
          <w:sz w:val="28"/>
          <w:szCs w:val="28"/>
        </w:rPr>
        <w:t xml:space="preserve">критический отбор факторов формирования СЭС. Помимо упомянутых трех классических компонентов исследователи применяют дополнительные специфические, опираясь на особенности исследования. Например, в своей работе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 xml:space="preserve">А.А. </w:t>
      </w:r>
      <w:proofErr w:type="spellStart"/>
      <w:r w:rsidR="007307F2">
        <w:rPr>
          <w:rFonts w:asciiTheme="majorBidi" w:hAnsiTheme="majorBidi" w:cstheme="majorBidi"/>
          <w:color w:val="000000"/>
          <w:sz w:val="28"/>
          <w:szCs w:val="28"/>
        </w:rPr>
        <w:t>Шведовская</w:t>
      </w:r>
      <w:proofErr w:type="spellEnd"/>
      <w:r w:rsidR="007307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D107F">
        <w:rPr>
          <w:rFonts w:asciiTheme="majorBidi" w:hAnsiTheme="majorBidi" w:cstheme="majorBidi"/>
          <w:color w:val="000000"/>
          <w:sz w:val="28"/>
          <w:szCs w:val="28"/>
        </w:rPr>
        <w:t xml:space="preserve">и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 xml:space="preserve">Т.Ю. </w:t>
      </w:r>
      <w:proofErr w:type="spellStart"/>
      <w:r w:rsidR="007307F2">
        <w:rPr>
          <w:rFonts w:asciiTheme="majorBidi" w:hAnsiTheme="majorBidi" w:cstheme="majorBidi"/>
          <w:color w:val="000000"/>
          <w:sz w:val="28"/>
          <w:szCs w:val="28"/>
        </w:rPr>
        <w:t>Загвоздкина</w:t>
      </w:r>
      <w:proofErr w:type="spellEnd"/>
      <w:r w:rsidR="007307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D107F">
        <w:rPr>
          <w:rFonts w:asciiTheme="majorBidi" w:hAnsiTheme="majorBidi" w:cstheme="majorBidi"/>
          <w:color w:val="000000"/>
          <w:sz w:val="28"/>
          <w:szCs w:val="28"/>
        </w:rPr>
        <w:t xml:space="preserve">описывают критерии выбора аспектов, составляющих СЭС, выделенные </w:t>
      </w:r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П. </w:t>
      </w:r>
      <w:proofErr w:type="spellStart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>Либератос</w:t>
      </w:r>
      <w:proofErr w:type="spellEnd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>Б.Дж</w:t>
      </w:r>
      <w:proofErr w:type="spellEnd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proofErr w:type="spellStart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>Линк</w:t>
      </w:r>
      <w:proofErr w:type="spellEnd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proofErr w:type="spellStart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>Дж.Л</w:t>
      </w:r>
      <w:proofErr w:type="spellEnd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proofErr w:type="spellStart"/>
      <w:r w:rsidR="007D107F" w:rsidRPr="007D107F">
        <w:rPr>
          <w:rFonts w:asciiTheme="majorBidi" w:hAnsiTheme="majorBidi" w:cstheme="majorBidi"/>
          <w:color w:val="000000"/>
          <w:sz w:val="28"/>
          <w:szCs w:val="28"/>
        </w:rPr>
        <w:t>Келси</w:t>
      </w:r>
      <w:proofErr w:type="spellEnd"/>
      <w:r w:rsidR="007D107F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</w:p>
    <w:p w:rsidR="007D107F" w:rsidRPr="007D107F" w:rsidRDefault="007D107F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«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1) кон</w:t>
      </w:r>
      <w:r>
        <w:rPr>
          <w:rFonts w:asciiTheme="majorBidi" w:hAnsiTheme="majorBidi" w:cstheme="majorBidi"/>
          <w:color w:val="000000"/>
          <w:sz w:val="28"/>
          <w:szCs w:val="28"/>
        </w:rPr>
        <w:t>цептуальная релевантность факто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ров социально-экономического статус</w:t>
      </w:r>
      <w:r>
        <w:rPr>
          <w:rFonts w:asciiTheme="majorBidi" w:hAnsiTheme="majorBidi" w:cstheme="majorBidi"/>
          <w:color w:val="000000"/>
          <w:sz w:val="28"/>
          <w:szCs w:val="28"/>
        </w:rPr>
        <w:t>а целям и задачам исследования;</w:t>
      </w:r>
    </w:p>
    <w:p w:rsidR="007D107F" w:rsidRPr="007D107F" w:rsidRDefault="007D107F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D107F">
        <w:rPr>
          <w:rFonts w:asciiTheme="majorBidi" w:hAnsiTheme="majorBidi" w:cstheme="majorBidi"/>
          <w:color w:val="000000"/>
          <w:sz w:val="28"/>
          <w:szCs w:val="28"/>
        </w:rPr>
        <w:t>2) роль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социально-экономического стату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са: является ли он фактором, влияющим на процесс </w:t>
      </w:r>
      <w:r>
        <w:rPr>
          <w:rFonts w:asciiTheme="majorBidi" w:hAnsiTheme="majorBidi" w:cstheme="majorBidi"/>
          <w:color w:val="000000"/>
          <w:sz w:val="28"/>
          <w:szCs w:val="28"/>
        </w:rPr>
        <w:t>развития, предиктором определен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ных результатов или критерием дл</w:t>
      </w:r>
      <w:r>
        <w:rPr>
          <w:rFonts w:asciiTheme="majorBidi" w:hAnsiTheme="majorBidi" w:cstheme="majorBidi"/>
          <w:color w:val="000000"/>
          <w:sz w:val="28"/>
          <w:szCs w:val="28"/>
        </w:rPr>
        <w:t>я деления испытуемых на группы;</w:t>
      </w:r>
    </w:p>
    <w:p w:rsidR="007D107F" w:rsidRPr="007D107F" w:rsidRDefault="007D107F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D107F">
        <w:rPr>
          <w:rFonts w:asciiTheme="majorBidi" w:hAnsiTheme="majorBidi" w:cstheme="majorBidi"/>
          <w:color w:val="000000"/>
          <w:sz w:val="28"/>
          <w:szCs w:val="28"/>
        </w:rPr>
        <w:lastRenderedPageBreak/>
        <w:t>3) адекватность изучаемых факторов социальн</w:t>
      </w:r>
      <w:r>
        <w:rPr>
          <w:rFonts w:asciiTheme="majorBidi" w:hAnsiTheme="majorBidi" w:cstheme="majorBidi"/>
          <w:color w:val="000000"/>
          <w:sz w:val="28"/>
          <w:szCs w:val="28"/>
        </w:rPr>
        <w:t>о-экономического статуса времен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ному перио</w:t>
      </w:r>
      <w:r>
        <w:rPr>
          <w:rFonts w:asciiTheme="majorBidi" w:hAnsiTheme="majorBidi" w:cstheme="majorBidi"/>
          <w:color w:val="000000"/>
          <w:sz w:val="28"/>
          <w:szCs w:val="28"/>
        </w:rPr>
        <w:t>ду исследования: возможность за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фиксиров</w:t>
      </w:r>
      <w:r>
        <w:rPr>
          <w:rFonts w:asciiTheme="majorBidi" w:hAnsiTheme="majorBidi" w:cstheme="majorBidi"/>
          <w:color w:val="000000"/>
          <w:sz w:val="28"/>
          <w:szCs w:val="28"/>
        </w:rPr>
        <w:t>ать влияние фактора в рамках ис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следования. Роль некоторых факторов может быть выяв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лена только в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лонгитюдных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исследованиях;</w:t>
      </w:r>
    </w:p>
    <w:p w:rsidR="007D107F" w:rsidRPr="007D107F" w:rsidRDefault="007D107F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5) применимость критерия к изучаемой </w:t>
      </w:r>
      <w:r>
        <w:rPr>
          <w:rFonts w:asciiTheme="majorBidi" w:hAnsiTheme="majorBidi" w:cstheme="majorBidi"/>
          <w:color w:val="000000"/>
          <w:sz w:val="28"/>
          <w:szCs w:val="28"/>
        </w:rPr>
        <w:t>социально-экономической группе;</w:t>
      </w:r>
    </w:p>
    <w:p w:rsidR="007D107F" w:rsidRPr="007D107F" w:rsidRDefault="007D107F" w:rsidP="001F1B0C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D107F">
        <w:rPr>
          <w:rFonts w:asciiTheme="majorBidi" w:hAnsiTheme="majorBidi" w:cstheme="majorBidi"/>
          <w:color w:val="000000"/>
          <w:sz w:val="28"/>
          <w:szCs w:val="28"/>
        </w:rPr>
        <w:t>6) уровень измерения: соотнесени</w:t>
      </w:r>
      <w:r>
        <w:rPr>
          <w:rFonts w:asciiTheme="majorBidi" w:hAnsiTheme="majorBidi" w:cstheme="majorBidi"/>
          <w:color w:val="000000"/>
          <w:sz w:val="28"/>
          <w:szCs w:val="28"/>
        </w:rPr>
        <w:t>е его с масштабом исследования;</w:t>
      </w:r>
    </w:p>
    <w:p w:rsidR="007D107F" w:rsidRPr="007D107F" w:rsidRDefault="007D107F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7) учет </w:t>
      </w:r>
      <w:r>
        <w:rPr>
          <w:rFonts w:asciiTheme="majorBidi" w:hAnsiTheme="majorBidi" w:cstheme="majorBidi"/>
          <w:color w:val="000000"/>
          <w:sz w:val="28"/>
          <w:szCs w:val="28"/>
        </w:rPr>
        <w:t>количества и характера всех входящих в них факторов;</w:t>
      </w:r>
    </w:p>
    <w:p w:rsidR="007C3748" w:rsidRDefault="007D107F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D107F">
        <w:rPr>
          <w:rFonts w:asciiTheme="majorBidi" w:hAnsiTheme="majorBidi" w:cstheme="majorBidi"/>
          <w:color w:val="000000"/>
          <w:sz w:val="28"/>
          <w:szCs w:val="28"/>
        </w:rPr>
        <w:t>8</w:t>
      </w:r>
      <w:r>
        <w:rPr>
          <w:rFonts w:asciiTheme="majorBidi" w:hAnsiTheme="majorBidi" w:cstheme="majorBidi"/>
          <w:color w:val="000000"/>
          <w:sz w:val="28"/>
          <w:szCs w:val="28"/>
        </w:rPr>
        <w:t>) учет междисциплинарного харак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 xml:space="preserve">тера проблемы изучения </w:t>
      </w:r>
      <w:r w:rsidR="00602FDA" w:rsidRPr="007D107F">
        <w:rPr>
          <w:rFonts w:asciiTheme="majorBidi" w:hAnsiTheme="majorBidi" w:cstheme="majorBidi"/>
          <w:color w:val="000000"/>
          <w:sz w:val="28"/>
          <w:szCs w:val="28"/>
        </w:rPr>
        <w:t>социально-экономическ</w:t>
      </w:r>
      <w:r w:rsidR="00602FDA">
        <w:rPr>
          <w:rFonts w:asciiTheme="majorBidi" w:hAnsiTheme="majorBidi" w:cstheme="majorBidi"/>
          <w:color w:val="000000"/>
          <w:sz w:val="28"/>
          <w:szCs w:val="28"/>
        </w:rPr>
        <w:t>ого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статуса: соотнесение резуль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татов пси</w:t>
      </w:r>
      <w:r>
        <w:rPr>
          <w:rFonts w:asciiTheme="majorBidi" w:hAnsiTheme="majorBidi" w:cstheme="majorBidi"/>
          <w:color w:val="000000"/>
          <w:sz w:val="28"/>
          <w:szCs w:val="28"/>
        </w:rPr>
        <w:t>хологических исследований с дан</w:t>
      </w:r>
      <w:r w:rsidRPr="007D107F">
        <w:rPr>
          <w:rFonts w:asciiTheme="majorBidi" w:hAnsiTheme="majorBidi" w:cstheme="majorBidi"/>
          <w:color w:val="000000"/>
          <w:sz w:val="28"/>
          <w:szCs w:val="28"/>
        </w:rPr>
        <w:t>ными исследований смежных дисциплин</w:t>
      </w:r>
      <w:r>
        <w:rPr>
          <w:rFonts w:asciiTheme="majorBidi" w:hAnsiTheme="majorBidi" w:cstheme="majorBidi"/>
          <w:color w:val="000000"/>
          <w:sz w:val="28"/>
          <w:szCs w:val="28"/>
        </w:rPr>
        <w:t>»</w:t>
      </w:r>
      <w:r>
        <w:rPr>
          <w:rStyle w:val="ae"/>
          <w:rFonts w:asciiTheme="majorBidi" w:hAnsiTheme="majorBidi" w:cstheme="majorBidi"/>
          <w:color w:val="000000"/>
          <w:sz w:val="28"/>
          <w:szCs w:val="28"/>
        </w:rPr>
        <w:footnoteReference w:id="38"/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05569C" w:rsidRDefault="0005569C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="00FA20BE">
        <w:rPr>
          <w:rFonts w:asciiTheme="majorBidi" w:hAnsiTheme="majorBidi" w:cstheme="majorBidi"/>
          <w:color w:val="000000"/>
          <w:sz w:val="28"/>
          <w:szCs w:val="28"/>
        </w:rPr>
        <w:t>данной выпускной квалификационной работе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 xml:space="preserve">делается упор на </w:t>
      </w:r>
      <w:r>
        <w:rPr>
          <w:rFonts w:asciiTheme="majorBidi" w:hAnsiTheme="majorBidi" w:cstheme="majorBidi"/>
          <w:color w:val="000000"/>
          <w:sz w:val="28"/>
          <w:szCs w:val="28"/>
        </w:rPr>
        <w:t>классический вектор направления: основным подходом будет являться комплексный описательный, формирующий социально-экономический статус через три основных компонента – образование, род занятий и доход.</w:t>
      </w:r>
    </w:p>
    <w:p w:rsidR="00C61924" w:rsidRDefault="007D107F" w:rsidP="007D107F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Таким образом, в первом параграфе 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>работы были рассмотрены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5569C">
        <w:rPr>
          <w:rFonts w:asciiTheme="majorBidi" w:hAnsiTheme="majorBidi" w:cstheme="majorBidi"/>
          <w:color w:val="000000"/>
          <w:sz w:val="28"/>
          <w:szCs w:val="28"/>
        </w:rPr>
        <w:t>определение понятия социально-э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>кономического статуса, структура</w:t>
      </w:r>
      <w:r w:rsidR="0005569C">
        <w:rPr>
          <w:rFonts w:asciiTheme="majorBidi" w:hAnsiTheme="majorBidi" w:cstheme="majorBidi"/>
          <w:color w:val="000000"/>
          <w:sz w:val="28"/>
          <w:szCs w:val="28"/>
        </w:rPr>
        <w:t xml:space="preserve"> и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 xml:space="preserve"> подходы к исследованию СЭС. Последующие части практического </w:t>
      </w:r>
      <w:r w:rsidR="0005569C">
        <w:rPr>
          <w:rFonts w:asciiTheme="majorBidi" w:hAnsiTheme="majorBidi" w:cstheme="majorBidi"/>
          <w:color w:val="000000"/>
          <w:sz w:val="28"/>
          <w:szCs w:val="28"/>
        </w:rPr>
        <w:t xml:space="preserve">исследования 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>будут основываться на выделенных в данном параграфе определения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>х</w:t>
      </w:r>
      <w:r w:rsidR="0069292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307F2">
        <w:rPr>
          <w:rFonts w:asciiTheme="majorBidi" w:hAnsiTheme="majorBidi" w:cstheme="majorBidi"/>
          <w:color w:val="000000"/>
          <w:sz w:val="28"/>
          <w:szCs w:val="28"/>
        </w:rPr>
        <w:t>и подходах</w:t>
      </w:r>
      <w:r w:rsidR="0005569C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C619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7D107F" w:rsidRPr="007D107F" w:rsidRDefault="00C61924" w:rsidP="00C61924">
      <w:pP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br w:type="page"/>
      </w:r>
    </w:p>
    <w:p w:rsidR="00B11563" w:rsidRPr="00692926" w:rsidRDefault="00B11563" w:rsidP="0069292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134638392"/>
      <w:r w:rsidRPr="00692926">
        <w:rPr>
          <w:rFonts w:ascii="Times New Roman" w:hAnsi="Times New Roman" w:cs="Times New Roman"/>
          <w:color w:val="auto"/>
        </w:rPr>
        <w:lastRenderedPageBreak/>
        <w:t xml:space="preserve">1.2. </w:t>
      </w:r>
      <w:r w:rsidR="00692926" w:rsidRPr="00692926">
        <w:rPr>
          <w:rFonts w:ascii="Times New Roman" w:hAnsi="Times New Roman" w:cs="Times New Roman"/>
          <w:color w:val="auto"/>
        </w:rPr>
        <w:tab/>
        <w:t xml:space="preserve">Женщины как </w:t>
      </w:r>
      <w:proofErr w:type="spellStart"/>
      <w:r w:rsidR="00692926" w:rsidRPr="00692926">
        <w:rPr>
          <w:rFonts w:ascii="Times New Roman" w:hAnsi="Times New Roman" w:cs="Times New Roman"/>
          <w:color w:val="auto"/>
        </w:rPr>
        <w:t>социодемографическая</w:t>
      </w:r>
      <w:proofErr w:type="spellEnd"/>
      <w:r w:rsidR="00692926" w:rsidRPr="00692926">
        <w:rPr>
          <w:rFonts w:ascii="Times New Roman" w:hAnsi="Times New Roman" w:cs="Times New Roman"/>
          <w:color w:val="auto"/>
        </w:rPr>
        <w:t xml:space="preserve"> общность: феминизм и особенности современного положения женщин.</w:t>
      </w:r>
      <w:bookmarkEnd w:id="5"/>
    </w:p>
    <w:p w:rsidR="00214B0B" w:rsidRDefault="007307F2" w:rsidP="00B11563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«</w:t>
      </w:r>
      <w:r w:rsidR="00214B0B">
        <w:rPr>
          <w:rFonts w:eastAsia="Microsoft YaHei"/>
          <w:color w:val="030303"/>
          <w:sz w:val="28"/>
          <w:szCs w:val="28"/>
        </w:rPr>
        <w:t>Женский вопрос</w:t>
      </w:r>
      <w:r>
        <w:rPr>
          <w:rFonts w:eastAsia="Microsoft YaHei"/>
          <w:color w:val="030303"/>
          <w:sz w:val="28"/>
          <w:szCs w:val="28"/>
        </w:rPr>
        <w:t>»</w:t>
      </w:r>
      <w:r w:rsidR="00214B0B">
        <w:rPr>
          <w:rFonts w:eastAsia="Microsoft YaHei"/>
          <w:color w:val="030303"/>
          <w:sz w:val="28"/>
          <w:szCs w:val="28"/>
        </w:rPr>
        <w:t xml:space="preserve"> не теряет свой актуальности </w:t>
      </w:r>
      <w:r w:rsidR="00C84C3F">
        <w:rPr>
          <w:rFonts w:eastAsia="Microsoft YaHei"/>
          <w:color w:val="030303"/>
          <w:sz w:val="28"/>
          <w:szCs w:val="28"/>
        </w:rPr>
        <w:t>и современной повестке событий: происходящие изменения в положении женщин в обществе регулярно освещаются как в заголовках изданий периодической печати и новостных Интернет-порталов, так и в докладах международных организаций. Безусловно, ключевое значение в утверждающемся статусе женщин имеет феминизм.</w:t>
      </w:r>
    </w:p>
    <w:p w:rsidR="00CF7C93" w:rsidRDefault="00CF7C93" w:rsidP="00CF7C93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Социологический энциклопедический слова</w:t>
      </w:r>
      <w:r w:rsidR="00692926">
        <w:rPr>
          <w:rFonts w:eastAsia="Microsoft YaHei"/>
          <w:color w:val="030303"/>
          <w:sz w:val="28"/>
          <w:szCs w:val="28"/>
        </w:rPr>
        <w:t xml:space="preserve">рь определяет термин «феминизм»: </w:t>
      </w:r>
      <w:r>
        <w:rPr>
          <w:rFonts w:eastAsia="Microsoft YaHei"/>
          <w:color w:val="030303"/>
          <w:sz w:val="28"/>
          <w:szCs w:val="28"/>
        </w:rPr>
        <w:t>«</w:t>
      </w:r>
      <w:r w:rsidRPr="00CF7C93">
        <w:rPr>
          <w:rFonts w:eastAsia="Microsoft YaHei"/>
          <w:color w:val="030303"/>
          <w:sz w:val="28"/>
          <w:szCs w:val="28"/>
        </w:rPr>
        <w:t xml:space="preserve">англ. </w:t>
      </w:r>
      <w:proofErr w:type="spellStart"/>
      <w:r w:rsidRPr="00CF7C93">
        <w:rPr>
          <w:rFonts w:eastAsia="Microsoft YaHei"/>
          <w:color w:val="030303"/>
          <w:sz w:val="28"/>
          <w:szCs w:val="28"/>
        </w:rPr>
        <w:t>feminism</w:t>
      </w:r>
      <w:proofErr w:type="spellEnd"/>
      <w:r w:rsidRPr="00CF7C93">
        <w:rPr>
          <w:rFonts w:eastAsia="Microsoft YaHei"/>
          <w:color w:val="030303"/>
          <w:sz w:val="28"/>
          <w:szCs w:val="28"/>
        </w:rPr>
        <w:t xml:space="preserve">; нем. </w:t>
      </w:r>
      <w:proofErr w:type="spellStart"/>
      <w:r w:rsidRPr="00CF7C93">
        <w:rPr>
          <w:rFonts w:eastAsia="Microsoft YaHei"/>
          <w:color w:val="030303"/>
          <w:sz w:val="28"/>
          <w:szCs w:val="28"/>
        </w:rPr>
        <w:t>Feminismus</w:t>
      </w:r>
      <w:proofErr w:type="spellEnd"/>
      <w:r w:rsidRPr="00CF7C93">
        <w:rPr>
          <w:rFonts w:eastAsia="Microsoft YaHei"/>
          <w:color w:val="030303"/>
          <w:sz w:val="28"/>
          <w:szCs w:val="28"/>
        </w:rPr>
        <w:t>. Теория равенства полов, лежащая в основе движения женщин за освобождение, за достижение равноправи</w:t>
      </w:r>
      <w:r w:rsidR="007307F2">
        <w:rPr>
          <w:rFonts w:eastAsia="Microsoft YaHei"/>
          <w:color w:val="030303"/>
          <w:sz w:val="28"/>
          <w:szCs w:val="28"/>
        </w:rPr>
        <w:t>я</w:t>
      </w:r>
      <w:r>
        <w:rPr>
          <w:rFonts w:eastAsia="Microsoft YaHei"/>
          <w:color w:val="030303"/>
          <w:sz w:val="28"/>
          <w:szCs w:val="28"/>
        </w:rPr>
        <w:t>»</w:t>
      </w:r>
      <w:r>
        <w:rPr>
          <w:rStyle w:val="ae"/>
          <w:rFonts w:eastAsia="Microsoft YaHei"/>
          <w:color w:val="030303"/>
          <w:sz w:val="28"/>
          <w:szCs w:val="28"/>
        </w:rPr>
        <w:footnoteReference w:id="39"/>
      </w:r>
      <w:r>
        <w:rPr>
          <w:rFonts w:eastAsia="Microsoft YaHei"/>
          <w:color w:val="030303"/>
          <w:sz w:val="28"/>
          <w:szCs w:val="28"/>
        </w:rPr>
        <w:t xml:space="preserve">. </w:t>
      </w:r>
    </w:p>
    <w:p w:rsidR="00873270" w:rsidRDefault="00CF7C93" w:rsidP="00873270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Однако</w:t>
      </w:r>
      <w:r w:rsidR="007307F2">
        <w:rPr>
          <w:rFonts w:eastAsia="Microsoft YaHei"/>
          <w:color w:val="030303"/>
          <w:sz w:val="28"/>
          <w:szCs w:val="28"/>
        </w:rPr>
        <w:t xml:space="preserve"> отметим, что в работе И.В. </w:t>
      </w:r>
      <w:proofErr w:type="spellStart"/>
      <w:r w:rsidR="007307F2">
        <w:rPr>
          <w:rFonts w:eastAsia="Microsoft YaHei"/>
          <w:color w:val="030303"/>
          <w:sz w:val="28"/>
          <w:szCs w:val="28"/>
        </w:rPr>
        <w:t>Крык</w:t>
      </w:r>
      <w:r>
        <w:rPr>
          <w:rFonts w:eastAsia="Microsoft YaHei"/>
          <w:color w:val="030303"/>
          <w:sz w:val="28"/>
          <w:szCs w:val="28"/>
        </w:rPr>
        <w:t>овой</w:t>
      </w:r>
      <w:proofErr w:type="spellEnd"/>
      <w:r>
        <w:rPr>
          <w:rFonts w:eastAsia="Microsoft YaHei"/>
          <w:color w:val="030303"/>
          <w:sz w:val="28"/>
          <w:szCs w:val="28"/>
        </w:rPr>
        <w:t xml:space="preserve"> упоминается</w:t>
      </w:r>
      <w:r w:rsidR="00692926">
        <w:rPr>
          <w:rFonts w:eastAsia="Microsoft YaHei"/>
          <w:color w:val="030303"/>
          <w:sz w:val="28"/>
          <w:szCs w:val="28"/>
        </w:rPr>
        <w:t>, что</w:t>
      </w:r>
      <w:r w:rsidR="00873270">
        <w:rPr>
          <w:rFonts w:eastAsia="Microsoft YaHei"/>
          <w:color w:val="030303"/>
          <w:sz w:val="28"/>
          <w:szCs w:val="28"/>
        </w:rPr>
        <w:t xml:space="preserve"> «общепринятого четкого </w:t>
      </w:r>
      <w:r w:rsidR="00873270" w:rsidRPr="00873270">
        <w:rPr>
          <w:rFonts w:eastAsia="Microsoft YaHei"/>
          <w:color w:val="030303"/>
          <w:sz w:val="28"/>
          <w:szCs w:val="28"/>
        </w:rPr>
        <w:t>определения феминизма на сегодняшний день не существует</w:t>
      </w:r>
      <w:r w:rsidR="00873270">
        <w:rPr>
          <w:rFonts w:eastAsia="Microsoft YaHei"/>
          <w:color w:val="030303"/>
          <w:sz w:val="28"/>
          <w:szCs w:val="28"/>
        </w:rPr>
        <w:t>»</w:t>
      </w:r>
      <w:r w:rsidR="00873270">
        <w:rPr>
          <w:rStyle w:val="ae"/>
          <w:rFonts w:eastAsia="Microsoft YaHei"/>
          <w:color w:val="030303"/>
          <w:sz w:val="28"/>
          <w:szCs w:val="28"/>
        </w:rPr>
        <w:footnoteReference w:id="40"/>
      </w:r>
      <w:r w:rsidR="00873270" w:rsidRPr="00873270">
        <w:rPr>
          <w:rFonts w:eastAsia="Microsoft YaHei"/>
          <w:color w:val="030303"/>
          <w:sz w:val="28"/>
          <w:szCs w:val="28"/>
        </w:rPr>
        <w:t xml:space="preserve">. </w:t>
      </w:r>
      <w:r w:rsidR="00873270">
        <w:rPr>
          <w:rFonts w:eastAsia="Microsoft YaHei"/>
          <w:color w:val="030303"/>
          <w:sz w:val="28"/>
          <w:szCs w:val="28"/>
        </w:rPr>
        <w:t>Более того, исследовательница подчеркивает, что «о</w:t>
      </w:r>
      <w:r w:rsidR="00873270" w:rsidRPr="00873270">
        <w:rPr>
          <w:rFonts w:eastAsia="Microsoft YaHei"/>
          <w:color w:val="030303"/>
          <w:sz w:val="28"/>
          <w:szCs w:val="28"/>
        </w:rPr>
        <w:t>пределения феминизма зависят от</w:t>
      </w:r>
      <w:r w:rsidR="00873270">
        <w:rPr>
          <w:rFonts w:eastAsia="Microsoft YaHei"/>
          <w:color w:val="030303"/>
          <w:sz w:val="28"/>
          <w:szCs w:val="28"/>
        </w:rPr>
        <w:t xml:space="preserve"> </w:t>
      </w:r>
      <w:r w:rsidR="00873270" w:rsidRPr="00873270">
        <w:rPr>
          <w:rFonts w:eastAsia="Microsoft YaHei"/>
          <w:color w:val="030303"/>
          <w:sz w:val="28"/>
          <w:szCs w:val="28"/>
        </w:rPr>
        <w:t xml:space="preserve">того контекста (политического, социального, экономического, теоретического и пр.), </w:t>
      </w:r>
      <w:r w:rsidR="00873270">
        <w:rPr>
          <w:rFonts w:eastAsia="Microsoft YaHei"/>
          <w:color w:val="030303"/>
          <w:sz w:val="28"/>
          <w:szCs w:val="28"/>
        </w:rPr>
        <w:t xml:space="preserve">в котором он </w:t>
      </w:r>
      <w:r w:rsidR="00873270" w:rsidRPr="00873270">
        <w:rPr>
          <w:rFonts w:eastAsia="Microsoft YaHei"/>
          <w:color w:val="030303"/>
          <w:sz w:val="28"/>
          <w:szCs w:val="28"/>
        </w:rPr>
        <w:t>развивается, от подъема-спада женского движения</w:t>
      </w:r>
      <w:r w:rsidR="00873270">
        <w:rPr>
          <w:rFonts w:eastAsia="Microsoft YaHei"/>
          <w:color w:val="030303"/>
          <w:sz w:val="28"/>
          <w:szCs w:val="28"/>
        </w:rPr>
        <w:t>»</w:t>
      </w:r>
      <w:r w:rsidR="00873270">
        <w:rPr>
          <w:rStyle w:val="ae"/>
          <w:rFonts w:eastAsia="Microsoft YaHei"/>
          <w:color w:val="030303"/>
          <w:sz w:val="28"/>
          <w:szCs w:val="28"/>
        </w:rPr>
        <w:footnoteReference w:id="41"/>
      </w:r>
      <w:r w:rsidR="00873270" w:rsidRPr="00873270">
        <w:rPr>
          <w:rFonts w:eastAsia="Microsoft YaHei"/>
          <w:color w:val="030303"/>
          <w:sz w:val="28"/>
          <w:szCs w:val="28"/>
        </w:rPr>
        <w:t xml:space="preserve">. </w:t>
      </w:r>
    </w:p>
    <w:p w:rsidR="00873270" w:rsidRDefault="00873270" w:rsidP="00873270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Таким образом, можем заключить, что под термин</w:t>
      </w:r>
      <w:r w:rsidR="00861B46">
        <w:rPr>
          <w:rFonts w:eastAsia="Microsoft YaHei"/>
          <w:color w:val="030303"/>
          <w:sz w:val="28"/>
          <w:szCs w:val="28"/>
        </w:rPr>
        <w:t>ом</w:t>
      </w:r>
      <w:r>
        <w:rPr>
          <w:rFonts w:eastAsia="Microsoft YaHei"/>
          <w:color w:val="030303"/>
          <w:sz w:val="28"/>
          <w:szCs w:val="28"/>
        </w:rPr>
        <w:t xml:space="preserve"> «феминизм» охватывает</w:t>
      </w:r>
      <w:r w:rsidR="00861B46">
        <w:rPr>
          <w:rFonts w:eastAsia="Microsoft YaHei"/>
          <w:color w:val="030303"/>
          <w:sz w:val="28"/>
          <w:szCs w:val="28"/>
        </w:rPr>
        <w:t>ся</w:t>
      </w:r>
      <w:r>
        <w:rPr>
          <w:rFonts w:eastAsia="Microsoft YaHei"/>
          <w:color w:val="030303"/>
          <w:sz w:val="28"/>
          <w:szCs w:val="28"/>
        </w:rPr>
        <w:t xml:space="preserve"> широкий спектр значений: помимо идеологии</w:t>
      </w:r>
      <w:r w:rsidR="00861B46">
        <w:rPr>
          <w:rFonts w:eastAsia="Microsoft YaHei"/>
          <w:color w:val="030303"/>
          <w:sz w:val="28"/>
          <w:szCs w:val="28"/>
        </w:rPr>
        <w:t xml:space="preserve"> равенства полов и движения борьбы женщин, можно отметить также борьбу с устоявшимися стереотипными взглядами на роль женщин и мужчин в обществе, идеи изменений в развитии общества в сторону прогресса и др.</w:t>
      </w:r>
    </w:p>
    <w:p w:rsidR="00CF7C93" w:rsidRDefault="00861B46" w:rsidP="00873270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 xml:space="preserve">Зарождению идей феминизма способствовало дискриминационное отношение к женщинам, утвердившееся под влиянием </w:t>
      </w:r>
      <w:proofErr w:type="spellStart"/>
      <w:r w:rsidR="00767E8E">
        <w:rPr>
          <w:rFonts w:eastAsia="Microsoft YaHei"/>
          <w:color w:val="030303"/>
          <w:sz w:val="28"/>
          <w:szCs w:val="28"/>
        </w:rPr>
        <w:t>патриархатно</w:t>
      </w:r>
      <w:proofErr w:type="spellEnd"/>
      <w:r w:rsidR="00767E8E">
        <w:rPr>
          <w:rFonts w:eastAsia="Microsoft YaHei"/>
          <w:color w:val="030303"/>
          <w:sz w:val="28"/>
          <w:szCs w:val="28"/>
        </w:rPr>
        <w:t xml:space="preserve">-настроенного общества. Одни из первых идей феминизма появились во </w:t>
      </w:r>
      <w:r w:rsidR="00767E8E">
        <w:rPr>
          <w:rFonts w:eastAsia="Microsoft YaHei"/>
          <w:color w:val="030303"/>
          <w:sz w:val="28"/>
          <w:szCs w:val="28"/>
        </w:rPr>
        <w:lastRenderedPageBreak/>
        <w:t xml:space="preserve">вдохновленную идеями свободы и равенства людей эпоху Просвещения. </w:t>
      </w:r>
      <w:r w:rsidR="00327682">
        <w:rPr>
          <w:rFonts w:eastAsia="Microsoft YaHei"/>
          <w:color w:val="030303"/>
          <w:sz w:val="28"/>
          <w:szCs w:val="28"/>
        </w:rPr>
        <w:t xml:space="preserve">Основой работ этого времени по словам Т.В. </w:t>
      </w:r>
      <w:proofErr w:type="spellStart"/>
      <w:r w:rsidR="00327682">
        <w:rPr>
          <w:rFonts w:eastAsia="Microsoft YaHei"/>
          <w:color w:val="030303"/>
          <w:sz w:val="28"/>
          <w:szCs w:val="28"/>
        </w:rPr>
        <w:t>Мусламовой</w:t>
      </w:r>
      <w:proofErr w:type="spellEnd"/>
      <w:r w:rsidR="00327682">
        <w:rPr>
          <w:rFonts w:eastAsia="Microsoft YaHei"/>
          <w:color w:val="030303"/>
          <w:sz w:val="28"/>
          <w:szCs w:val="28"/>
        </w:rPr>
        <w:t xml:space="preserve"> стала </w:t>
      </w:r>
      <w:r w:rsidR="00327682" w:rsidRPr="00327682">
        <w:rPr>
          <w:rFonts w:eastAsia="Microsoft YaHei"/>
          <w:color w:val="030303"/>
          <w:sz w:val="28"/>
          <w:szCs w:val="28"/>
        </w:rPr>
        <w:t>«</w:t>
      </w:r>
      <w:r w:rsidR="00327682" w:rsidRPr="00327682">
        <w:rPr>
          <w:sz w:val="28"/>
          <w:szCs w:val="28"/>
        </w:rPr>
        <w:t>мысль о социальных причинах неравенства женщин, о существовании экономических и социальных барьеров утверждения женщины в обществе, доказывалась необходимость предоставить женщинам политические, гражданские и избирательные права и возможность занимать государственные посты</w:t>
      </w:r>
      <w:r w:rsidR="00327682" w:rsidRPr="00327682">
        <w:rPr>
          <w:rFonts w:eastAsia="Microsoft YaHei"/>
          <w:color w:val="030303"/>
          <w:sz w:val="28"/>
          <w:szCs w:val="28"/>
        </w:rPr>
        <w:t>»</w:t>
      </w:r>
      <w:r w:rsidR="00327682">
        <w:rPr>
          <w:rStyle w:val="ae"/>
          <w:rFonts w:eastAsia="Microsoft YaHei"/>
          <w:color w:val="030303"/>
          <w:sz w:val="28"/>
          <w:szCs w:val="28"/>
        </w:rPr>
        <w:footnoteReference w:id="42"/>
      </w:r>
      <w:r w:rsidR="00327682">
        <w:rPr>
          <w:rFonts w:eastAsia="Microsoft YaHei"/>
          <w:color w:val="030303"/>
          <w:sz w:val="28"/>
          <w:szCs w:val="28"/>
        </w:rPr>
        <w:t>.</w:t>
      </w:r>
    </w:p>
    <w:p w:rsidR="00AC0969" w:rsidRDefault="00327682" w:rsidP="00B65020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В историческом аспекте рассмотрения феминистического движения этапы деятельности рассматриваются как «волны». Первый этап или первая волна феминизма затрагивает период с Х</w:t>
      </w:r>
      <w:r>
        <w:rPr>
          <w:rFonts w:eastAsia="Microsoft YaHei"/>
          <w:color w:val="030303"/>
          <w:sz w:val="28"/>
          <w:szCs w:val="28"/>
          <w:lang w:val="en-US"/>
        </w:rPr>
        <w:t>I</w:t>
      </w:r>
      <w:r>
        <w:rPr>
          <w:rFonts w:eastAsia="Microsoft YaHei"/>
          <w:color w:val="030303"/>
          <w:sz w:val="28"/>
          <w:szCs w:val="28"/>
        </w:rPr>
        <w:t xml:space="preserve">Х </w:t>
      </w:r>
      <w:r w:rsidR="007307F2">
        <w:rPr>
          <w:rFonts w:eastAsia="Microsoft YaHei"/>
          <w:color w:val="030303"/>
          <w:sz w:val="28"/>
          <w:szCs w:val="28"/>
        </w:rPr>
        <w:t>в.</w:t>
      </w:r>
      <w:r w:rsidR="008C22F7">
        <w:rPr>
          <w:rFonts w:eastAsia="Microsoft YaHei"/>
          <w:color w:val="030303"/>
          <w:sz w:val="28"/>
          <w:szCs w:val="28"/>
        </w:rPr>
        <w:t xml:space="preserve"> </w:t>
      </w:r>
      <w:r>
        <w:rPr>
          <w:rFonts w:eastAsia="Microsoft YaHei"/>
          <w:color w:val="030303"/>
          <w:sz w:val="28"/>
          <w:szCs w:val="28"/>
        </w:rPr>
        <w:t xml:space="preserve">по первую половину </w:t>
      </w:r>
      <w:r>
        <w:rPr>
          <w:rFonts w:eastAsia="Microsoft YaHei"/>
          <w:color w:val="030303"/>
          <w:sz w:val="28"/>
          <w:szCs w:val="28"/>
          <w:lang w:val="en-US"/>
        </w:rPr>
        <w:t>XX</w:t>
      </w:r>
      <w:r w:rsidRPr="00327682">
        <w:rPr>
          <w:rFonts w:eastAsia="Microsoft YaHei"/>
          <w:color w:val="030303"/>
          <w:sz w:val="28"/>
          <w:szCs w:val="28"/>
        </w:rPr>
        <w:t xml:space="preserve"> </w:t>
      </w:r>
      <w:r w:rsidR="007307F2">
        <w:rPr>
          <w:rFonts w:eastAsia="Microsoft YaHei"/>
          <w:color w:val="030303"/>
          <w:sz w:val="28"/>
          <w:szCs w:val="28"/>
        </w:rPr>
        <w:t>в</w:t>
      </w:r>
      <w:r>
        <w:rPr>
          <w:rFonts w:eastAsia="Microsoft YaHei"/>
          <w:color w:val="030303"/>
          <w:sz w:val="28"/>
          <w:szCs w:val="28"/>
        </w:rPr>
        <w:t>. Этот период также связывают с движением суфражисток</w:t>
      </w:r>
      <w:r w:rsidR="003B10CD">
        <w:rPr>
          <w:rFonts w:eastAsia="Microsoft YaHei"/>
          <w:color w:val="030303"/>
          <w:sz w:val="28"/>
          <w:szCs w:val="28"/>
        </w:rPr>
        <w:t xml:space="preserve">. </w:t>
      </w:r>
      <w:r w:rsidR="0064287E">
        <w:rPr>
          <w:rFonts w:eastAsia="Microsoft YaHei"/>
          <w:color w:val="030303"/>
          <w:sz w:val="28"/>
          <w:szCs w:val="28"/>
        </w:rPr>
        <w:t>И</w:t>
      </w:r>
      <w:r w:rsidR="003B10CD">
        <w:rPr>
          <w:rFonts w:eastAsia="Microsoft YaHei"/>
          <w:color w:val="030303"/>
          <w:sz w:val="28"/>
          <w:szCs w:val="28"/>
        </w:rPr>
        <w:t>тогом движения первой волны феминизма стала возможность имущ</w:t>
      </w:r>
      <w:r w:rsidR="0064287E">
        <w:rPr>
          <w:rFonts w:eastAsia="Microsoft YaHei"/>
          <w:color w:val="030303"/>
          <w:sz w:val="28"/>
          <w:szCs w:val="28"/>
        </w:rPr>
        <w:t xml:space="preserve">им гражданкам </w:t>
      </w:r>
      <w:r w:rsidR="008C22F7">
        <w:rPr>
          <w:rFonts w:eastAsia="Microsoft YaHei"/>
          <w:color w:val="030303"/>
          <w:sz w:val="28"/>
          <w:szCs w:val="28"/>
        </w:rPr>
        <w:t xml:space="preserve">частей </w:t>
      </w:r>
      <w:r w:rsidR="0064287E">
        <w:rPr>
          <w:rFonts w:eastAsia="Microsoft YaHei"/>
          <w:color w:val="030303"/>
          <w:sz w:val="28"/>
          <w:szCs w:val="28"/>
        </w:rPr>
        <w:t xml:space="preserve">Европы, Океании, </w:t>
      </w:r>
      <w:r w:rsidR="003B10CD">
        <w:rPr>
          <w:rFonts w:eastAsia="Microsoft YaHei"/>
          <w:color w:val="030303"/>
          <w:sz w:val="28"/>
          <w:szCs w:val="28"/>
        </w:rPr>
        <w:t>США</w:t>
      </w:r>
      <w:r w:rsidR="008C22F7">
        <w:rPr>
          <w:rFonts w:eastAsia="Microsoft YaHei"/>
          <w:color w:val="030303"/>
          <w:sz w:val="28"/>
          <w:szCs w:val="28"/>
        </w:rPr>
        <w:t xml:space="preserve"> и Р</w:t>
      </w:r>
      <w:r w:rsidR="0064287E">
        <w:rPr>
          <w:rFonts w:eastAsia="Microsoft YaHei"/>
          <w:color w:val="030303"/>
          <w:sz w:val="28"/>
          <w:szCs w:val="28"/>
        </w:rPr>
        <w:t>оссии</w:t>
      </w:r>
      <w:r w:rsidR="003B10CD">
        <w:rPr>
          <w:rFonts w:eastAsia="Microsoft YaHei"/>
          <w:color w:val="030303"/>
          <w:sz w:val="28"/>
          <w:szCs w:val="28"/>
        </w:rPr>
        <w:t xml:space="preserve"> обладать избирательным правом. Помимо гражданских и политических прав, отмечается борьба за возможность получать образование и обладать правами собственности.</w:t>
      </w:r>
      <w:r w:rsidR="00B65020">
        <w:rPr>
          <w:rFonts w:eastAsia="Microsoft YaHei"/>
          <w:color w:val="030303"/>
          <w:sz w:val="28"/>
          <w:szCs w:val="28"/>
        </w:rPr>
        <w:t xml:space="preserve"> Как утверждает в своей работе И.В. </w:t>
      </w:r>
      <w:proofErr w:type="spellStart"/>
      <w:r w:rsidR="00B65020">
        <w:rPr>
          <w:rFonts w:eastAsia="Microsoft YaHei"/>
          <w:color w:val="030303"/>
          <w:sz w:val="28"/>
          <w:szCs w:val="28"/>
        </w:rPr>
        <w:t>Крыкова</w:t>
      </w:r>
      <w:proofErr w:type="spellEnd"/>
      <w:r w:rsidR="00B65020">
        <w:rPr>
          <w:rFonts w:eastAsia="Microsoft YaHei"/>
          <w:color w:val="030303"/>
          <w:sz w:val="28"/>
          <w:szCs w:val="28"/>
        </w:rPr>
        <w:t xml:space="preserve"> «</w:t>
      </w:r>
      <w:r w:rsidR="00B65020" w:rsidRPr="00B65020">
        <w:rPr>
          <w:rFonts w:eastAsia="Microsoft YaHei"/>
          <w:color w:val="030303"/>
          <w:sz w:val="28"/>
          <w:szCs w:val="28"/>
        </w:rPr>
        <w:t>первая волна</w:t>
      </w:r>
      <w:r w:rsidR="00B65020">
        <w:rPr>
          <w:rFonts w:eastAsia="Microsoft YaHei"/>
          <w:color w:val="030303"/>
          <w:sz w:val="28"/>
          <w:szCs w:val="28"/>
        </w:rPr>
        <w:t xml:space="preserve"> феминизма </w:t>
      </w:r>
      <w:r w:rsidR="00B65020" w:rsidRPr="00B65020">
        <w:rPr>
          <w:rFonts w:eastAsia="Microsoft YaHei"/>
          <w:color w:val="030303"/>
          <w:sz w:val="28"/>
          <w:szCs w:val="28"/>
        </w:rPr>
        <w:t>охватил</w:t>
      </w:r>
      <w:r w:rsidR="00B65020">
        <w:rPr>
          <w:rFonts w:eastAsia="Microsoft YaHei"/>
          <w:color w:val="030303"/>
          <w:sz w:val="28"/>
          <w:szCs w:val="28"/>
        </w:rPr>
        <w:t xml:space="preserve">а многие страны, однако женское </w:t>
      </w:r>
      <w:r w:rsidR="00B65020" w:rsidRPr="00B65020">
        <w:rPr>
          <w:rFonts w:eastAsia="Microsoft YaHei"/>
          <w:color w:val="030303"/>
          <w:sz w:val="28"/>
          <w:szCs w:val="28"/>
        </w:rPr>
        <w:t>движен</w:t>
      </w:r>
      <w:r w:rsidR="00B65020">
        <w:rPr>
          <w:rFonts w:eastAsia="Microsoft YaHei"/>
          <w:color w:val="030303"/>
          <w:sz w:val="28"/>
          <w:szCs w:val="28"/>
        </w:rPr>
        <w:t xml:space="preserve">ие не было направлено на отмену </w:t>
      </w:r>
      <w:r w:rsidR="00B65020" w:rsidRPr="00B65020">
        <w:rPr>
          <w:rFonts w:eastAsia="Microsoft YaHei"/>
          <w:color w:val="030303"/>
          <w:sz w:val="28"/>
          <w:szCs w:val="28"/>
        </w:rPr>
        <w:t>гендерной системы, не отличалось идеологической сплоченностью и массовостью</w:t>
      </w:r>
      <w:r w:rsidR="00B65020">
        <w:rPr>
          <w:rFonts w:eastAsia="Microsoft YaHei"/>
          <w:color w:val="030303"/>
          <w:sz w:val="28"/>
          <w:szCs w:val="28"/>
        </w:rPr>
        <w:t>»</w:t>
      </w:r>
      <w:r w:rsidR="00B65020">
        <w:rPr>
          <w:rStyle w:val="ae"/>
          <w:rFonts w:eastAsia="Microsoft YaHei"/>
          <w:color w:val="030303"/>
          <w:sz w:val="28"/>
          <w:szCs w:val="28"/>
        </w:rPr>
        <w:footnoteReference w:id="43"/>
      </w:r>
      <w:r w:rsidR="00B65020">
        <w:rPr>
          <w:rFonts w:eastAsia="Microsoft YaHei"/>
          <w:color w:val="030303"/>
          <w:sz w:val="28"/>
          <w:szCs w:val="28"/>
        </w:rPr>
        <w:t>.</w:t>
      </w:r>
      <w:r w:rsidR="00AC0969">
        <w:rPr>
          <w:rFonts w:eastAsia="Microsoft YaHei"/>
          <w:color w:val="030303"/>
          <w:sz w:val="28"/>
          <w:szCs w:val="28"/>
        </w:rPr>
        <w:t xml:space="preserve"> </w:t>
      </w:r>
    </w:p>
    <w:p w:rsidR="00327682" w:rsidRPr="00327682" w:rsidRDefault="007307F2" w:rsidP="00AC0969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Со второй половины ХХ в.</w:t>
      </w:r>
      <w:r w:rsidR="00AC0969" w:rsidRPr="00AC0969">
        <w:rPr>
          <w:rFonts w:eastAsia="Microsoft YaHei"/>
          <w:color w:val="030303"/>
          <w:sz w:val="28"/>
          <w:szCs w:val="28"/>
        </w:rPr>
        <w:t xml:space="preserve"> начинается вторая волна движения феминизма. </w:t>
      </w:r>
      <w:r w:rsidR="00AC0969">
        <w:rPr>
          <w:rFonts w:eastAsia="Microsoft YaHei"/>
          <w:color w:val="030303"/>
          <w:sz w:val="28"/>
          <w:szCs w:val="28"/>
        </w:rPr>
        <w:t>В.А. Кривошеина отмечает, что вторая волна феминизма «</w:t>
      </w:r>
      <w:r w:rsidR="00AC0969" w:rsidRPr="00AC0969">
        <w:rPr>
          <w:rFonts w:eastAsia="Microsoft YaHei"/>
          <w:color w:val="030303"/>
          <w:sz w:val="28"/>
          <w:szCs w:val="28"/>
        </w:rPr>
        <w:t>развивалась в тесной взаимосвязи с комплексом других общественных явлений, порожденных кризисом индустриального общества и зарождением постиндустриальных тенденций – контркультурой, сексуальной революцией, игровой моделью социальной активности, множественной структурой социальной стратификации и т. д.</w:t>
      </w:r>
      <w:r w:rsidR="00AC0969">
        <w:rPr>
          <w:rFonts w:eastAsia="Microsoft YaHei"/>
          <w:color w:val="030303"/>
          <w:sz w:val="28"/>
          <w:szCs w:val="28"/>
        </w:rPr>
        <w:t>»</w:t>
      </w:r>
      <w:r w:rsidR="00AC0969">
        <w:rPr>
          <w:rStyle w:val="ae"/>
          <w:rFonts w:eastAsia="Microsoft YaHei"/>
          <w:color w:val="030303"/>
          <w:sz w:val="28"/>
          <w:szCs w:val="28"/>
        </w:rPr>
        <w:footnoteReference w:id="44"/>
      </w:r>
      <w:r w:rsidR="00AC0969">
        <w:rPr>
          <w:rFonts w:eastAsia="Microsoft YaHei"/>
          <w:color w:val="030303"/>
          <w:sz w:val="28"/>
          <w:szCs w:val="28"/>
        </w:rPr>
        <w:t>. Активно критиковалось</w:t>
      </w:r>
      <w:r w:rsidR="0067591B">
        <w:rPr>
          <w:rFonts w:eastAsia="Microsoft YaHei"/>
          <w:color w:val="030303"/>
          <w:sz w:val="28"/>
          <w:szCs w:val="28"/>
        </w:rPr>
        <w:t xml:space="preserve"> патриархатное общество, обезличивающее </w:t>
      </w:r>
      <w:r w:rsidR="0067591B">
        <w:rPr>
          <w:rFonts w:eastAsia="Microsoft YaHei"/>
          <w:color w:val="030303"/>
          <w:sz w:val="28"/>
          <w:szCs w:val="28"/>
        </w:rPr>
        <w:lastRenderedPageBreak/>
        <w:t xml:space="preserve">женщин не только в сфере публичной реализации, но и в приватной </w:t>
      </w:r>
      <w:r w:rsidR="008C22F7">
        <w:rPr>
          <w:rFonts w:eastAsia="Microsoft YaHei"/>
          <w:color w:val="030303"/>
          <w:sz w:val="28"/>
          <w:szCs w:val="28"/>
        </w:rPr>
        <w:t>домашней обстановке</w:t>
      </w:r>
      <w:r w:rsidR="0067591B">
        <w:rPr>
          <w:rFonts w:eastAsia="Microsoft YaHei"/>
          <w:color w:val="030303"/>
          <w:sz w:val="28"/>
          <w:szCs w:val="28"/>
        </w:rPr>
        <w:t>.  В связи с этим феминистки боролись с изменениями в устоях стереотипного общества и достижения уравнения возможностей женщин и мужчин не только в сфере политики</w:t>
      </w:r>
      <w:r w:rsidR="00AC0969">
        <w:rPr>
          <w:rFonts w:eastAsia="Microsoft YaHei"/>
          <w:color w:val="030303"/>
          <w:sz w:val="28"/>
          <w:szCs w:val="28"/>
        </w:rPr>
        <w:t xml:space="preserve"> и общественной жизни</w:t>
      </w:r>
      <w:r w:rsidR="0067591B">
        <w:rPr>
          <w:rFonts w:eastAsia="Microsoft YaHei"/>
          <w:color w:val="030303"/>
          <w:sz w:val="28"/>
          <w:szCs w:val="28"/>
        </w:rPr>
        <w:t xml:space="preserve">, но также и </w:t>
      </w:r>
      <w:r w:rsidR="005635CF">
        <w:rPr>
          <w:rFonts w:eastAsia="Microsoft YaHei"/>
          <w:color w:val="030303"/>
          <w:sz w:val="28"/>
          <w:szCs w:val="28"/>
        </w:rPr>
        <w:t>в сфере</w:t>
      </w:r>
      <w:r w:rsidR="0067591B">
        <w:rPr>
          <w:rFonts w:eastAsia="Microsoft YaHei"/>
          <w:color w:val="030303"/>
          <w:sz w:val="28"/>
          <w:szCs w:val="28"/>
        </w:rPr>
        <w:t xml:space="preserve"> культуры.</w:t>
      </w:r>
      <w:r w:rsidR="00AC0969">
        <w:rPr>
          <w:rFonts w:eastAsia="Microsoft YaHei"/>
          <w:color w:val="030303"/>
          <w:sz w:val="28"/>
          <w:szCs w:val="28"/>
        </w:rPr>
        <w:t xml:space="preserve"> </w:t>
      </w:r>
    </w:p>
    <w:p w:rsidR="00876B6B" w:rsidRDefault="0064287E" w:rsidP="00876B6B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Третья волна феминизма, начавшаяся с последнего деся</w:t>
      </w:r>
      <w:r w:rsidR="005635CF">
        <w:rPr>
          <w:rFonts w:eastAsia="Microsoft YaHei"/>
          <w:color w:val="030303"/>
          <w:sz w:val="28"/>
          <w:szCs w:val="28"/>
        </w:rPr>
        <w:t>тилетия ХХ в.</w:t>
      </w:r>
      <w:r>
        <w:rPr>
          <w:rFonts w:eastAsia="Microsoft YaHei"/>
          <w:color w:val="030303"/>
          <w:sz w:val="28"/>
          <w:szCs w:val="28"/>
        </w:rPr>
        <w:t xml:space="preserve">, продолжала идеи предыдущих поколений. Основными проблемами стали разница в оплате за равную трудовую деятельность, сексуальное и домашнее насилие, проявление различных видов дискриминации, </w:t>
      </w:r>
      <w:r w:rsidR="008C22F7">
        <w:rPr>
          <w:rFonts w:eastAsia="Microsoft YaHei"/>
          <w:color w:val="030303"/>
          <w:sz w:val="28"/>
          <w:szCs w:val="28"/>
        </w:rPr>
        <w:t xml:space="preserve">борьба за </w:t>
      </w:r>
      <w:r>
        <w:rPr>
          <w:rFonts w:eastAsia="Microsoft YaHei"/>
          <w:color w:val="030303"/>
          <w:sz w:val="28"/>
          <w:szCs w:val="28"/>
        </w:rPr>
        <w:t xml:space="preserve">репродукционные права, </w:t>
      </w:r>
      <w:proofErr w:type="spellStart"/>
      <w:r>
        <w:rPr>
          <w:rFonts w:eastAsia="Microsoft YaHei"/>
          <w:color w:val="030303"/>
          <w:sz w:val="28"/>
          <w:szCs w:val="28"/>
        </w:rPr>
        <w:t>антирасизм</w:t>
      </w:r>
      <w:proofErr w:type="spellEnd"/>
      <w:r>
        <w:rPr>
          <w:rFonts w:eastAsia="Microsoft YaHei"/>
          <w:color w:val="030303"/>
          <w:sz w:val="28"/>
          <w:szCs w:val="28"/>
        </w:rPr>
        <w:t xml:space="preserve">, </w:t>
      </w:r>
      <w:proofErr w:type="spellStart"/>
      <w:r>
        <w:rPr>
          <w:rFonts w:eastAsia="Microsoft YaHei"/>
          <w:color w:val="030303"/>
          <w:sz w:val="28"/>
          <w:szCs w:val="28"/>
        </w:rPr>
        <w:t>квир</w:t>
      </w:r>
      <w:proofErr w:type="spellEnd"/>
      <w:r>
        <w:rPr>
          <w:rFonts w:eastAsia="Microsoft YaHei"/>
          <w:color w:val="030303"/>
          <w:sz w:val="28"/>
          <w:szCs w:val="28"/>
        </w:rPr>
        <w:t xml:space="preserve">-проблематика и другие. Основную роль играют темы расы, сексуальности и класса, в контексте которых появляются идеи неоднородности группы как женщин, так и мужчин. </w:t>
      </w:r>
      <w:r w:rsidR="00876B6B">
        <w:rPr>
          <w:rFonts w:eastAsia="Microsoft YaHei"/>
          <w:color w:val="030303"/>
          <w:sz w:val="28"/>
          <w:szCs w:val="28"/>
        </w:rPr>
        <w:t xml:space="preserve">В контексте третьей волны феминизма также происходят более активное развитие направлений внутри самого течения. Т.В. </w:t>
      </w:r>
      <w:proofErr w:type="spellStart"/>
      <w:r w:rsidR="00876B6B">
        <w:rPr>
          <w:rFonts w:eastAsia="Microsoft YaHei"/>
          <w:color w:val="030303"/>
          <w:sz w:val="28"/>
          <w:szCs w:val="28"/>
        </w:rPr>
        <w:t>Мусламова</w:t>
      </w:r>
      <w:proofErr w:type="spellEnd"/>
      <w:r w:rsidR="00876B6B">
        <w:rPr>
          <w:rFonts w:eastAsia="Microsoft YaHei"/>
          <w:color w:val="030303"/>
          <w:sz w:val="28"/>
          <w:szCs w:val="28"/>
        </w:rPr>
        <w:t xml:space="preserve"> пишет: «</w:t>
      </w:r>
      <w:r w:rsidR="00876B6B" w:rsidRPr="00876B6B">
        <w:rPr>
          <w:rFonts w:eastAsia="Microsoft YaHei"/>
          <w:color w:val="030303"/>
          <w:sz w:val="28"/>
          <w:szCs w:val="28"/>
        </w:rPr>
        <w:t>Феминизмы различаются географически (амер</w:t>
      </w:r>
      <w:r w:rsidR="00876B6B">
        <w:rPr>
          <w:rFonts w:eastAsia="Microsoft YaHei"/>
          <w:color w:val="030303"/>
          <w:sz w:val="28"/>
          <w:szCs w:val="28"/>
        </w:rPr>
        <w:t xml:space="preserve">иканский, европейский, третьего </w:t>
      </w:r>
      <w:r w:rsidR="00876B6B" w:rsidRPr="00876B6B">
        <w:rPr>
          <w:rFonts w:eastAsia="Microsoft YaHei"/>
          <w:color w:val="030303"/>
          <w:sz w:val="28"/>
          <w:szCs w:val="28"/>
        </w:rPr>
        <w:t>мира, постсоветский и постсоциалистический), этнически (феминизм «белых», «черных» и</w:t>
      </w:r>
      <w:r w:rsidR="00876B6B">
        <w:rPr>
          <w:rFonts w:eastAsia="Microsoft YaHei"/>
          <w:color w:val="030303"/>
          <w:sz w:val="28"/>
          <w:szCs w:val="28"/>
        </w:rPr>
        <w:t xml:space="preserve"> </w:t>
      </w:r>
      <w:r w:rsidR="00876B6B" w:rsidRPr="00876B6B">
        <w:rPr>
          <w:rFonts w:eastAsia="Microsoft YaHei"/>
          <w:color w:val="030303"/>
          <w:sz w:val="28"/>
          <w:szCs w:val="28"/>
        </w:rPr>
        <w:t>«цветных»), конфессионально (христианский, исламский), по методам и направленности</w:t>
      </w:r>
      <w:r w:rsidR="00876B6B">
        <w:rPr>
          <w:rFonts w:eastAsia="Microsoft YaHei"/>
          <w:color w:val="030303"/>
          <w:sz w:val="28"/>
          <w:szCs w:val="28"/>
        </w:rPr>
        <w:t xml:space="preserve"> </w:t>
      </w:r>
      <w:r w:rsidR="00876B6B" w:rsidRPr="00876B6B">
        <w:rPr>
          <w:rFonts w:eastAsia="Microsoft YaHei"/>
          <w:color w:val="030303"/>
          <w:sz w:val="28"/>
          <w:szCs w:val="28"/>
        </w:rPr>
        <w:t>действий (</w:t>
      </w:r>
      <w:proofErr w:type="spellStart"/>
      <w:r w:rsidR="00876B6B" w:rsidRPr="00876B6B">
        <w:rPr>
          <w:rFonts w:eastAsia="Microsoft YaHei"/>
          <w:color w:val="030303"/>
          <w:sz w:val="28"/>
          <w:szCs w:val="28"/>
        </w:rPr>
        <w:t>экофеминизм</w:t>
      </w:r>
      <w:proofErr w:type="spellEnd"/>
      <w:r w:rsidR="00876B6B" w:rsidRPr="00876B6B">
        <w:rPr>
          <w:rFonts w:eastAsia="Microsoft YaHei"/>
          <w:color w:val="030303"/>
          <w:sz w:val="28"/>
          <w:szCs w:val="28"/>
        </w:rPr>
        <w:t xml:space="preserve">, </w:t>
      </w:r>
      <w:proofErr w:type="spellStart"/>
      <w:r w:rsidR="00876B6B" w:rsidRPr="00876B6B">
        <w:rPr>
          <w:rFonts w:eastAsia="Microsoft YaHei"/>
          <w:color w:val="030303"/>
          <w:sz w:val="28"/>
          <w:szCs w:val="28"/>
        </w:rPr>
        <w:t>пафицистский</w:t>
      </w:r>
      <w:proofErr w:type="spellEnd"/>
      <w:r w:rsidR="00876B6B" w:rsidRPr="00876B6B">
        <w:rPr>
          <w:rFonts w:eastAsia="Microsoft YaHei"/>
          <w:color w:val="030303"/>
          <w:sz w:val="28"/>
          <w:szCs w:val="28"/>
        </w:rPr>
        <w:t>, сепаратистский), по идеологии (либеральный,</w:t>
      </w:r>
      <w:r w:rsidR="00876B6B">
        <w:rPr>
          <w:rFonts w:eastAsia="Microsoft YaHei"/>
          <w:color w:val="030303"/>
          <w:sz w:val="28"/>
          <w:szCs w:val="28"/>
        </w:rPr>
        <w:t xml:space="preserve"> </w:t>
      </w:r>
      <w:r w:rsidR="00876B6B" w:rsidRPr="00876B6B">
        <w:rPr>
          <w:rFonts w:eastAsia="Microsoft YaHei"/>
          <w:color w:val="030303"/>
          <w:sz w:val="28"/>
          <w:szCs w:val="28"/>
        </w:rPr>
        <w:t>социалистический и марксистский, радикальный), по принадлежности к направлениям в</w:t>
      </w:r>
      <w:r w:rsidR="00876B6B">
        <w:rPr>
          <w:rFonts w:eastAsia="Microsoft YaHei"/>
          <w:color w:val="030303"/>
          <w:sz w:val="28"/>
          <w:szCs w:val="28"/>
        </w:rPr>
        <w:t xml:space="preserve"> </w:t>
      </w:r>
      <w:r w:rsidR="00876B6B" w:rsidRPr="00876B6B">
        <w:rPr>
          <w:rFonts w:eastAsia="Microsoft YaHei"/>
          <w:color w:val="030303"/>
          <w:sz w:val="28"/>
          <w:szCs w:val="28"/>
        </w:rPr>
        <w:t>философии и психологии (модернистский; постмодернистский и постструктуралистский,</w:t>
      </w:r>
      <w:r w:rsidR="00876B6B">
        <w:rPr>
          <w:rFonts w:eastAsia="Microsoft YaHei"/>
          <w:color w:val="030303"/>
          <w:sz w:val="28"/>
          <w:szCs w:val="28"/>
        </w:rPr>
        <w:t xml:space="preserve"> </w:t>
      </w:r>
      <w:r w:rsidR="00876B6B" w:rsidRPr="00876B6B">
        <w:rPr>
          <w:rFonts w:eastAsia="Microsoft YaHei"/>
          <w:color w:val="030303"/>
          <w:sz w:val="28"/>
          <w:szCs w:val="28"/>
        </w:rPr>
        <w:t xml:space="preserve">психоаналитический), по сексуальной ориентации и </w:t>
      </w:r>
      <w:r w:rsidR="005635CF" w:rsidRPr="00876B6B">
        <w:rPr>
          <w:rFonts w:eastAsia="Microsoft YaHei"/>
          <w:color w:val="030303"/>
          <w:sz w:val="28"/>
          <w:szCs w:val="28"/>
        </w:rPr>
        <w:t>идентичности</w:t>
      </w:r>
      <w:r w:rsidR="00876B6B" w:rsidRPr="00876B6B">
        <w:rPr>
          <w:rFonts w:eastAsia="Microsoft YaHei"/>
          <w:color w:val="030303"/>
          <w:sz w:val="28"/>
          <w:szCs w:val="28"/>
        </w:rPr>
        <w:t xml:space="preserve"> приверженцев</w:t>
      </w:r>
      <w:r w:rsidR="00876B6B">
        <w:rPr>
          <w:rFonts w:eastAsia="Microsoft YaHei"/>
          <w:color w:val="030303"/>
          <w:sz w:val="28"/>
          <w:szCs w:val="28"/>
        </w:rPr>
        <w:t xml:space="preserve"> </w:t>
      </w:r>
      <w:r w:rsidR="00876B6B" w:rsidRPr="00876B6B">
        <w:rPr>
          <w:rFonts w:eastAsia="Microsoft YaHei"/>
          <w:color w:val="030303"/>
          <w:sz w:val="28"/>
          <w:szCs w:val="28"/>
        </w:rPr>
        <w:t>(лесбийский, садомазохистский, а также объединяющий всех непризнанных обществом</w:t>
      </w:r>
      <w:r w:rsidR="00876B6B">
        <w:rPr>
          <w:rFonts w:eastAsia="Microsoft YaHei"/>
          <w:color w:val="030303"/>
          <w:sz w:val="28"/>
          <w:szCs w:val="28"/>
        </w:rPr>
        <w:t xml:space="preserve"> </w:t>
      </w:r>
      <w:r w:rsidR="00876B6B" w:rsidRPr="00876B6B">
        <w:rPr>
          <w:rFonts w:eastAsia="Microsoft YaHei"/>
          <w:color w:val="030303"/>
          <w:sz w:val="28"/>
          <w:szCs w:val="28"/>
        </w:rPr>
        <w:t>индивидов нетрадиционной сексуал</w:t>
      </w:r>
      <w:r w:rsidR="00876B6B">
        <w:rPr>
          <w:rFonts w:eastAsia="Microsoft YaHei"/>
          <w:color w:val="030303"/>
          <w:sz w:val="28"/>
          <w:szCs w:val="28"/>
        </w:rPr>
        <w:t>ьной ориентации (квир-феминизм)»</w:t>
      </w:r>
      <w:r w:rsidR="00876B6B">
        <w:rPr>
          <w:rStyle w:val="ae"/>
          <w:rFonts w:eastAsia="Microsoft YaHei"/>
          <w:color w:val="030303"/>
          <w:sz w:val="28"/>
          <w:szCs w:val="28"/>
        </w:rPr>
        <w:footnoteReference w:id="45"/>
      </w:r>
      <w:r w:rsidR="00876B6B">
        <w:rPr>
          <w:rFonts w:eastAsia="Microsoft YaHei"/>
          <w:color w:val="030303"/>
          <w:sz w:val="28"/>
          <w:szCs w:val="28"/>
        </w:rPr>
        <w:t>.</w:t>
      </w:r>
    </w:p>
    <w:p w:rsidR="00BD77F6" w:rsidRDefault="0064287E" w:rsidP="00BD77F6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Кон</w:t>
      </w:r>
      <w:r w:rsidR="007B635C">
        <w:rPr>
          <w:rFonts w:eastAsia="Microsoft YaHei"/>
          <w:color w:val="030303"/>
          <w:sz w:val="28"/>
          <w:szCs w:val="28"/>
        </w:rPr>
        <w:t xml:space="preserve">цепцию четвертой волны часто ассоциируют с процессами цифровизации. Помимо уличных демонстраций и пикетов появляется </w:t>
      </w:r>
      <w:r w:rsidR="007B635C">
        <w:rPr>
          <w:rFonts w:eastAsia="Microsoft YaHei"/>
          <w:color w:val="030303"/>
          <w:sz w:val="28"/>
          <w:szCs w:val="28"/>
        </w:rPr>
        <w:lastRenderedPageBreak/>
        <w:t>возможность</w:t>
      </w:r>
      <w:r w:rsidR="008C22F7">
        <w:rPr>
          <w:rFonts w:eastAsia="Microsoft YaHei"/>
          <w:color w:val="030303"/>
          <w:sz w:val="28"/>
          <w:szCs w:val="28"/>
        </w:rPr>
        <w:t xml:space="preserve"> </w:t>
      </w:r>
      <w:proofErr w:type="spellStart"/>
      <w:r w:rsidR="008C22F7">
        <w:rPr>
          <w:rFonts w:eastAsia="Microsoft YaHei"/>
          <w:color w:val="030303"/>
          <w:sz w:val="28"/>
          <w:szCs w:val="28"/>
        </w:rPr>
        <w:t>хэштег</w:t>
      </w:r>
      <w:proofErr w:type="spellEnd"/>
      <w:r w:rsidR="008C22F7">
        <w:rPr>
          <w:rFonts w:eastAsia="Microsoft YaHei"/>
          <w:color w:val="030303"/>
          <w:sz w:val="28"/>
          <w:szCs w:val="28"/>
        </w:rPr>
        <w:t>-индексации, объединение</w:t>
      </w:r>
      <w:r w:rsidR="007B635C">
        <w:rPr>
          <w:rFonts w:eastAsia="Microsoft YaHei"/>
          <w:color w:val="030303"/>
          <w:sz w:val="28"/>
          <w:szCs w:val="28"/>
        </w:rPr>
        <w:t xml:space="preserve"> в онлайн-сообществах</w:t>
      </w:r>
      <w:r w:rsidR="008C22F7">
        <w:rPr>
          <w:rFonts w:eastAsia="Microsoft YaHei"/>
          <w:color w:val="030303"/>
          <w:sz w:val="28"/>
          <w:szCs w:val="28"/>
        </w:rPr>
        <w:t xml:space="preserve"> по интересам, </w:t>
      </w:r>
      <w:proofErr w:type="spellStart"/>
      <w:r w:rsidR="008C22F7">
        <w:rPr>
          <w:rFonts w:eastAsia="Microsoft YaHei"/>
          <w:color w:val="030303"/>
          <w:sz w:val="28"/>
          <w:szCs w:val="28"/>
        </w:rPr>
        <w:t>блогинг</w:t>
      </w:r>
      <w:proofErr w:type="spellEnd"/>
      <w:r w:rsidR="007B635C">
        <w:rPr>
          <w:rStyle w:val="ae"/>
          <w:rFonts w:eastAsia="Microsoft YaHei"/>
          <w:color w:val="030303"/>
          <w:sz w:val="28"/>
          <w:szCs w:val="28"/>
        </w:rPr>
        <w:footnoteReference w:id="46"/>
      </w:r>
      <w:r w:rsidR="007B635C">
        <w:rPr>
          <w:rFonts w:eastAsia="Microsoft YaHei"/>
          <w:color w:val="030303"/>
          <w:sz w:val="28"/>
          <w:szCs w:val="28"/>
        </w:rPr>
        <w:t xml:space="preserve"> и пр. Отмечается, что общество Интернет-пространства </w:t>
      </w:r>
      <w:r w:rsidR="00BD77F6">
        <w:rPr>
          <w:rFonts w:eastAsia="Microsoft YaHei"/>
          <w:color w:val="030303"/>
          <w:sz w:val="28"/>
          <w:szCs w:val="28"/>
        </w:rPr>
        <w:t xml:space="preserve">наполнено знакомыми проблемами женской дискриминации, проявляющиеся также и в онлайн-среде: </w:t>
      </w:r>
      <w:proofErr w:type="spellStart"/>
      <w:r w:rsidR="00BD77F6">
        <w:rPr>
          <w:rFonts w:eastAsia="Microsoft YaHei"/>
          <w:color w:val="030303"/>
          <w:sz w:val="28"/>
          <w:szCs w:val="28"/>
        </w:rPr>
        <w:t>сексуализация</w:t>
      </w:r>
      <w:proofErr w:type="spellEnd"/>
      <w:r w:rsidR="00BD77F6">
        <w:rPr>
          <w:rFonts w:eastAsia="Microsoft YaHei"/>
          <w:color w:val="030303"/>
          <w:sz w:val="28"/>
          <w:szCs w:val="28"/>
        </w:rPr>
        <w:t xml:space="preserve">, </w:t>
      </w:r>
      <w:proofErr w:type="spellStart"/>
      <w:r w:rsidR="00BD77F6">
        <w:rPr>
          <w:rFonts w:eastAsia="Microsoft YaHei"/>
          <w:color w:val="030303"/>
          <w:sz w:val="28"/>
          <w:szCs w:val="28"/>
        </w:rPr>
        <w:t>слат-шейминг</w:t>
      </w:r>
      <w:proofErr w:type="spellEnd"/>
      <w:r w:rsidR="00BD77F6">
        <w:rPr>
          <w:rFonts w:eastAsia="Microsoft YaHei"/>
          <w:color w:val="030303"/>
          <w:sz w:val="28"/>
          <w:szCs w:val="28"/>
        </w:rPr>
        <w:t xml:space="preserve">, </w:t>
      </w:r>
      <w:proofErr w:type="spellStart"/>
      <w:r w:rsidR="00BD77F6">
        <w:rPr>
          <w:rFonts w:eastAsia="Microsoft YaHei"/>
          <w:color w:val="030303"/>
          <w:sz w:val="28"/>
          <w:szCs w:val="28"/>
        </w:rPr>
        <w:t>виктимблэйминг</w:t>
      </w:r>
      <w:proofErr w:type="spellEnd"/>
      <w:r w:rsidR="00BD77F6">
        <w:rPr>
          <w:rFonts w:eastAsia="Microsoft YaHei"/>
          <w:color w:val="030303"/>
          <w:sz w:val="28"/>
          <w:szCs w:val="28"/>
        </w:rPr>
        <w:t>, насилие, ограничение в репродуктивных правах, сексизм и др.</w:t>
      </w:r>
    </w:p>
    <w:p w:rsidR="00BC746E" w:rsidRDefault="00BD77F6" w:rsidP="00C42B1E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Современные женщины представляют собой отдельную социально-демографическую общность.</w:t>
      </w:r>
      <w:r w:rsidR="00BC746E">
        <w:rPr>
          <w:rFonts w:eastAsia="Microsoft YaHei"/>
          <w:color w:val="030303"/>
          <w:sz w:val="28"/>
          <w:szCs w:val="28"/>
        </w:rPr>
        <w:t xml:space="preserve"> Источник указывает, что «ж</w:t>
      </w:r>
      <w:r w:rsidR="00BC746E" w:rsidRPr="00BC746E">
        <w:rPr>
          <w:rFonts w:eastAsia="Microsoft YaHei"/>
          <w:color w:val="030303"/>
          <w:sz w:val="28"/>
          <w:szCs w:val="28"/>
        </w:rPr>
        <w:t>енщины представляют социально-демографическую категорию населения, которая отличается рядом физиологических особенностей, специфическим гормональным статусом, положением в социальной структуре</w:t>
      </w:r>
      <w:r w:rsidR="00BC746E">
        <w:rPr>
          <w:rFonts w:eastAsia="Microsoft YaHei"/>
          <w:color w:val="030303"/>
          <w:sz w:val="28"/>
          <w:szCs w:val="28"/>
        </w:rPr>
        <w:t>»</w:t>
      </w:r>
      <w:r w:rsidR="00BC746E">
        <w:rPr>
          <w:rStyle w:val="ae"/>
          <w:rFonts w:eastAsia="Microsoft YaHei"/>
          <w:color w:val="030303"/>
          <w:sz w:val="28"/>
          <w:szCs w:val="28"/>
        </w:rPr>
        <w:footnoteReference w:id="47"/>
      </w:r>
      <w:r w:rsidR="00BC746E">
        <w:rPr>
          <w:rFonts w:eastAsia="Microsoft YaHei"/>
          <w:color w:val="030303"/>
          <w:sz w:val="28"/>
          <w:szCs w:val="28"/>
        </w:rPr>
        <w:t>.</w:t>
      </w:r>
      <w:r>
        <w:rPr>
          <w:rFonts w:eastAsia="Microsoft YaHei"/>
          <w:color w:val="030303"/>
          <w:sz w:val="28"/>
          <w:szCs w:val="28"/>
        </w:rPr>
        <w:t xml:space="preserve"> </w:t>
      </w:r>
      <w:r w:rsidR="00BC746E">
        <w:rPr>
          <w:rFonts w:eastAsia="Microsoft YaHei"/>
          <w:color w:val="030303"/>
          <w:sz w:val="28"/>
          <w:szCs w:val="28"/>
        </w:rPr>
        <w:t>Отдельным фактором является особенность репродуктивн</w:t>
      </w:r>
      <w:r w:rsidR="008C22F7">
        <w:rPr>
          <w:rFonts w:eastAsia="Microsoft YaHei"/>
          <w:color w:val="030303"/>
          <w:sz w:val="28"/>
          <w:szCs w:val="28"/>
        </w:rPr>
        <w:t>ой функции женщины – возможность деторождения</w:t>
      </w:r>
      <w:r w:rsidR="00BC746E">
        <w:rPr>
          <w:rFonts w:eastAsia="Microsoft YaHei"/>
          <w:color w:val="030303"/>
          <w:sz w:val="28"/>
          <w:szCs w:val="28"/>
        </w:rPr>
        <w:t>. Д</w:t>
      </w:r>
      <w:r w:rsidR="00C42B1E">
        <w:rPr>
          <w:rFonts w:eastAsia="Microsoft YaHei"/>
          <w:color w:val="030303"/>
          <w:sz w:val="28"/>
          <w:szCs w:val="28"/>
        </w:rPr>
        <w:t>анный</w:t>
      </w:r>
      <w:r w:rsidR="00BC746E">
        <w:rPr>
          <w:rFonts w:eastAsia="Microsoft YaHei"/>
          <w:color w:val="030303"/>
          <w:sz w:val="28"/>
          <w:szCs w:val="28"/>
        </w:rPr>
        <w:t xml:space="preserve"> аспект </w:t>
      </w:r>
      <w:r w:rsidR="00C42B1E">
        <w:rPr>
          <w:rFonts w:eastAsia="Microsoft YaHei"/>
          <w:color w:val="030303"/>
          <w:sz w:val="28"/>
          <w:szCs w:val="28"/>
        </w:rPr>
        <w:t>оказывает влияние на социальные составляющие жизнедеятельности женщин.</w:t>
      </w:r>
    </w:p>
    <w:p w:rsidR="003E0E61" w:rsidRDefault="003E0E61" w:rsidP="00C42B1E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Мировая статистика подчеркивает, что женщины составляют половину населения планеты</w:t>
      </w:r>
      <w:r w:rsidR="00D96232">
        <w:rPr>
          <w:rStyle w:val="ae"/>
          <w:rFonts w:eastAsia="Microsoft YaHei"/>
          <w:color w:val="030303"/>
          <w:sz w:val="28"/>
          <w:szCs w:val="28"/>
        </w:rPr>
        <w:footnoteReference w:id="48"/>
      </w:r>
      <w:r>
        <w:rPr>
          <w:rFonts w:eastAsia="Microsoft YaHei"/>
          <w:color w:val="030303"/>
          <w:sz w:val="28"/>
          <w:szCs w:val="28"/>
        </w:rPr>
        <w:t>.</w:t>
      </w:r>
      <w:r w:rsidR="005635CF">
        <w:rPr>
          <w:rFonts w:eastAsia="Microsoft YaHei"/>
          <w:color w:val="030303"/>
          <w:sz w:val="28"/>
          <w:szCs w:val="28"/>
        </w:rPr>
        <w:t xml:space="preserve"> Другие положительные </w:t>
      </w:r>
      <w:proofErr w:type="spellStart"/>
      <w:r w:rsidR="005635CF">
        <w:rPr>
          <w:rFonts w:eastAsia="Microsoft YaHei"/>
          <w:color w:val="030303"/>
          <w:sz w:val="28"/>
          <w:szCs w:val="28"/>
        </w:rPr>
        <w:t>социо</w:t>
      </w:r>
      <w:r>
        <w:rPr>
          <w:rFonts w:eastAsia="Microsoft YaHei"/>
          <w:color w:val="030303"/>
          <w:sz w:val="28"/>
          <w:szCs w:val="28"/>
        </w:rPr>
        <w:t>демографические</w:t>
      </w:r>
      <w:proofErr w:type="spellEnd"/>
      <w:r>
        <w:rPr>
          <w:rFonts w:eastAsia="Microsoft YaHei"/>
          <w:color w:val="030303"/>
          <w:sz w:val="28"/>
          <w:szCs w:val="28"/>
        </w:rPr>
        <w:t xml:space="preserve"> аспекты также подчеркивают высокую продолжительность жизни женщин</w:t>
      </w:r>
      <w:r w:rsidR="00676B7F">
        <w:rPr>
          <w:rStyle w:val="ae"/>
          <w:rFonts w:eastAsia="Microsoft YaHei"/>
          <w:color w:val="030303"/>
          <w:sz w:val="28"/>
          <w:szCs w:val="28"/>
        </w:rPr>
        <w:footnoteReference w:id="49"/>
      </w:r>
      <w:r>
        <w:rPr>
          <w:rFonts w:eastAsia="Microsoft YaHei"/>
          <w:color w:val="030303"/>
          <w:sz w:val="28"/>
          <w:szCs w:val="28"/>
        </w:rPr>
        <w:t>,</w:t>
      </w:r>
      <w:r w:rsidR="00676B7F" w:rsidRPr="00676B7F">
        <w:rPr>
          <w:rFonts w:eastAsia="Microsoft YaHei"/>
          <w:color w:val="030303"/>
          <w:sz w:val="28"/>
          <w:szCs w:val="28"/>
        </w:rPr>
        <w:t xml:space="preserve"> </w:t>
      </w:r>
      <w:r w:rsidR="00676B7F">
        <w:rPr>
          <w:rFonts w:eastAsia="Microsoft YaHei"/>
          <w:color w:val="030303"/>
          <w:sz w:val="28"/>
          <w:szCs w:val="28"/>
        </w:rPr>
        <w:t>процент рабочей силы во всем мире</w:t>
      </w:r>
      <w:r w:rsidR="00676B7F">
        <w:rPr>
          <w:rStyle w:val="ae"/>
          <w:rFonts w:eastAsia="Microsoft YaHei"/>
          <w:color w:val="030303"/>
          <w:sz w:val="28"/>
          <w:szCs w:val="28"/>
        </w:rPr>
        <w:footnoteReference w:id="50"/>
      </w:r>
      <w:r w:rsidR="008C22F7">
        <w:rPr>
          <w:rFonts w:eastAsia="Microsoft YaHei"/>
          <w:color w:val="030303"/>
          <w:sz w:val="28"/>
          <w:szCs w:val="28"/>
        </w:rPr>
        <w:t xml:space="preserve"> и пр.</w:t>
      </w:r>
    </w:p>
    <w:p w:rsidR="005635CF" w:rsidRDefault="00D96232" w:rsidP="005635CF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 xml:space="preserve">Однако </w:t>
      </w:r>
      <w:r w:rsidR="00CC225F">
        <w:rPr>
          <w:rFonts w:eastAsia="Microsoft YaHei"/>
          <w:color w:val="030303"/>
          <w:sz w:val="28"/>
          <w:szCs w:val="28"/>
        </w:rPr>
        <w:t xml:space="preserve">помимо высоких показателей в данных отраслях, </w:t>
      </w:r>
      <w:r>
        <w:rPr>
          <w:rFonts w:eastAsia="Microsoft YaHei"/>
          <w:color w:val="030303"/>
          <w:sz w:val="28"/>
          <w:szCs w:val="28"/>
        </w:rPr>
        <w:t xml:space="preserve">из отрицательных данных стоит подчеркнуть высокий процент применений </w:t>
      </w:r>
      <w:r w:rsidR="00CC225F">
        <w:rPr>
          <w:rFonts w:eastAsia="Microsoft YaHei"/>
          <w:color w:val="030303"/>
          <w:sz w:val="28"/>
          <w:szCs w:val="28"/>
        </w:rPr>
        <w:t>по отношению к</w:t>
      </w:r>
      <w:r>
        <w:rPr>
          <w:rFonts w:eastAsia="Microsoft YaHei"/>
          <w:color w:val="030303"/>
          <w:sz w:val="28"/>
          <w:szCs w:val="28"/>
        </w:rPr>
        <w:t xml:space="preserve"> </w:t>
      </w:r>
      <w:r w:rsidR="005635CF">
        <w:rPr>
          <w:rFonts w:eastAsia="Microsoft YaHei"/>
          <w:color w:val="030303"/>
          <w:sz w:val="28"/>
          <w:szCs w:val="28"/>
        </w:rPr>
        <w:lastRenderedPageBreak/>
        <w:t>женщинам</w:t>
      </w:r>
      <w:r>
        <w:rPr>
          <w:rFonts w:eastAsia="Microsoft YaHei"/>
          <w:color w:val="030303"/>
          <w:sz w:val="28"/>
          <w:szCs w:val="28"/>
        </w:rPr>
        <w:t xml:space="preserve"> насильственных действий</w:t>
      </w:r>
      <w:r w:rsidR="00CC225F">
        <w:rPr>
          <w:rStyle w:val="ae"/>
          <w:rFonts w:eastAsia="Microsoft YaHei"/>
          <w:color w:val="030303"/>
          <w:sz w:val="28"/>
          <w:szCs w:val="28"/>
        </w:rPr>
        <w:footnoteReference w:id="51"/>
      </w:r>
      <w:r>
        <w:rPr>
          <w:rFonts w:eastAsia="Microsoft YaHei"/>
          <w:color w:val="030303"/>
          <w:sz w:val="28"/>
          <w:szCs w:val="28"/>
        </w:rPr>
        <w:t>, в том числе сексуальн</w:t>
      </w:r>
      <w:r w:rsidR="009F7F8B">
        <w:rPr>
          <w:rFonts w:eastAsia="Microsoft YaHei"/>
          <w:color w:val="030303"/>
          <w:sz w:val="28"/>
          <w:szCs w:val="28"/>
        </w:rPr>
        <w:t xml:space="preserve">ого </w:t>
      </w:r>
      <w:r w:rsidR="005635CF">
        <w:rPr>
          <w:rFonts w:eastAsia="Microsoft YaHei"/>
          <w:color w:val="030303"/>
          <w:sz w:val="28"/>
          <w:szCs w:val="28"/>
        </w:rPr>
        <w:t xml:space="preserve">характера </w:t>
      </w:r>
      <w:r w:rsidR="009F7F8B">
        <w:rPr>
          <w:rFonts w:eastAsia="Microsoft YaHei"/>
          <w:color w:val="030303"/>
          <w:sz w:val="28"/>
          <w:szCs w:val="28"/>
        </w:rPr>
        <w:t>и домашнего</w:t>
      </w:r>
      <w:r w:rsidR="005635CF">
        <w:rPr>
          <w:rFonts w:eastAsia="Microsoft YaHei"/>
          <w:color w:val="030303"/>
          <w:sz w:val="28"/>
          <w:szCs w:val="28"/>
        </w:rPr>
        <w:t xml:space="preserve"> насилия в семье</w:t>
      </w:r>
      <w:r w:rsidR="00CC225F">
        <w:rPr>
          <w:rFonts w:eastAsia="Microsoft YaHei"/>
          <w:color w:val="030303"/>
          <w:sz w:val="28"/>
          <w:szCs w:val="28"/>
        </w:rPr>
        <w:t>; феминизация бедности</w:t>
      </w:r>
      <w:r w:rsidR="00CC225F">
        <w:rPr>
          <w:rStyle w:val="ae"/>
          <w:rFonts w:eastAsia="Microsoft YaHei"/>
          <w:color w:val="030303"/>
          <w:sz w:val="28"/>
          <w:szCs w:val="28"/>
        </w:rPr>
        <w:footnoteReference w:id="52"/>
      </w:r>
      <w:r w:rsidR="00CC225F">
        <w:rPr>
          <w:rFonts w:eastAsia="Microsoft YaHei"/>
          <w:color w:val="030303"/>
          <w:sz w:val="28"/>
          <w:szCs w:val="28"/>
        </w:rPr>
        <w:t xml:space="preserve">, </w:t>
      </w:r>
      <w:r w:rsidR="009F7F8B">
        <w:rPr>
          <w:rFonts w:eastAsia="Microsoft YaHei"/>
          <w:color w:val="030303"/>
          <w:sz w:val="28"/>
          <w:szCs w:val="28"/>
        </w:rPr>
        <w:t>низкая доступность услуг в сфере здравоохранения</w:t>
      </w:r>
      <w:r w:rsidR="009F7F8B">
        <w:rPr>
          <w:rStyle w:val="ae"/>
          <w:rFonts w:eastAsia="Microsoft YaHei"/>
          <w:color w:val="030303"/>
          <w:sz w:val="28"/>
          <w:szCs w:val="28"/>
        </w:rPr>
        <w:footnoteReference w:id="53"/>
      </w:r>
      <w:r w:rsidR="009F7F8B">
        <w:rPr>
          <w:rFonts w:eastAsia="Microsoft YaHei"/>
          <w:color w:val="030303"/>
          <w:sz w:val="28"/>
          <w:szCs w:val="28"/>
        </w:rPr>
        <w:t xml:space="preserve">, </w:t>
      </w:r>
      <w:r w:rsidR="008C22F7">
        <w:rPr>
          <w:rFonts w:eastAsia="Microsoft YaHei"/>
          <w:color w:val="030303"/>
          <w:sz w:val="28"/>
          <w:szCs w:val="28"/>
        </w:rPr>
        <w:t xml:space="preserve">в целом </w:t>
      </w:r>
      <w:r w:rsidR="009F7F8B">
        <w:rPr>
          <w:rFonts w:eastAsia="Microsoft YaHei"/>
          <w:color w:val="030303"/>
          <w:sz w:val="28"/>
          <w:szCs w:val="28"/>
        </w:rPr>
        <w:t>дискриминация по половому признаку.</w:t>
      </w:r>
      <w:r w:rsidR="005635CF">
        <w:rPr>
          <w:rFonts w:eastAsia="Microsoft YaHei"/>
          <w:color w:val="030303"/>
          <w:sz w:val="28"/>
          <w:szCs w:val="28"/>
        </w:rPr>
        <w:t xml:space="preserve"> </w:t>
      </w:r>
    </w:p>
    <w:p w:rsidR="00676B7F" w:rsidRDefault="00676B7F" w:rsidP="005635CF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 xml:space="preserve">Учитывая специфику нашей работы, </w:t>
      </w:r>
      <w:r w:rsidR="008C22F7">
        <w:rPr>
          <w:rFonts w:eastAsia="Microsoft YaHei"/>
          <w:color w:val="030303"/>
          <w:sz w:val="28"/>
          <w:szCs w:val="28"/>
        </w:rPr>
        <w:t xml:space="preserve">также </w:t>
      </w:r>
      <w:r>
        <w:rPr>
          <w:rFonts w:eastAsia="Microsoft YaHei"/>
          <w:color w:val="030303"/>
          <w:sz w:val="28"/>
          <w:szCs w:val="28"/>
        </w:rPr>
        <w:t xml:space="preserve">подчеркнем и доступ женщин к составляющим социально-экономического статуса. </w:t>
      </w:r>
    </w:p>
    <w:p w:rsidR="00676B7F" w:rsidRPr="00A75D8B" w:rsidRDefault="00C42B1E" w:rsidP="00C42B1E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 w:rsidRPr="00A75D8B">
        <w:rPr>
          <w:rFonts w:eastAsia="Microsoft YaHei"/>
          <w:i/>
          <w:color w:val="030303"/>
          <w:sz w:val="28"/>
          <w:szCs w:val="28"/>
        </w:rPr>
        <w:t>Доступ к образованию</w:t>
      </w:r>
      <w:r w:rsidR="00A75D8B">
        <w:rPr>
          <w:rFonts w:eastAsia="Microsoft YaHei"/>
          <w:color w:val="030303"/>
          <w:sz w:val="28"/>
          <w:szCs w:val="28"/>
        </w:rPr>
        <w:t>. Статистика ООН подчеркивает положительную тенденцию уравнивания показателей зачисленных в образовательные учреждения мальчиков и девочек начального школьного возраста (91,9% и 90,3% соответственно)</w:t>
      </w:r>
      <w:r w:rsidR="00A75D8B">
        <w:rPr>
          <w:rStyle w:val="ae"/>
          <w:rFonts w:eastAsia="Microsoft YaHei"/>
          <w:color w:val="030303"/>
          <w:sz w:val="28"/>
          <w:szCs w:val="28"/>
        </w:rPr>
        <w:footnoteReference w:id="54"/>
      </w:r>
      <w:r w:rsidR="00A75D8B">
        <w:rPr>
          <w:rFonts w:eastAsia="Microsoft YaHei"/>
          <w:color w:val="030303"/>
          <w:sz w:val="28"/>
          <w:szCs w:val="28"/>
        </w:rPr>
        <w:t xml:space="preserve">. Несмотря на увеличивающееся количество женщин, получивших высшее образование, в обществе некоторых стран сохраняется привилегированность образования для мужской составляющей населения. </w:t>
      </w:r>
      <w:r w:rsidR="006227DA">
        <w:rPr>
          <w:rFonts w:eastAsia="Microsoft YaHei"/>
          <w:color w:val="030303"/>
          <w:sz w:val="28"/>
          <w:szCs w:val="28"/>
        </w:rPr>
        <w:t xml:space="preserve">Данный аспект часто объясняется стереотипными взглядами на роль и положение женщины в </w:t>
      </w:r>
      <w:proofErr w:type="spellStart"/>
      <w:r w:rsidR="006227DA">
        <w:rPr>
          <w:rFonts w:eastAsia="Microsoft YaHei"/>
          <w:color w:val="030303"/>
          <w:sz w:val="28"/>
          <w:szCs w:val="28"/>
        </w:rPr>
        <w:t>патриархатном</w:t>
      </w:r>
      <w:proofErr w:type="spellEnd"/>
      <w:r w:rsidR="006227DA">
        <w:rPr>
          <w:rFonts w:eastAsia="Microsoft YaHei"/>
          <w:color w:val="030303"/>
          <w:sz w:val="28"/>
          <w:szCs w:val="28"/>
        </w:rPr>
        <w:t xml:space="preserve"> обществе.</w:t>
      </w:r>
    </w:p>
    <w:p w:rsidR="006F14E9" w:rsidRDefault="006227DA" w:rsidP="005635CF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i/>
          <w:color w:val="030303"/>
          <w:sz w:val="28"/>
          <w:szCs w:val="28"/>
        </w:rPr>
        <w:t>Д</w:t>
      </w:r>
      <w:r w:rsidR="00C42B1E" w:rsidRPr="006227DA">
        <w:rPr>
          <w:rFonts w:eastAsia="Microsoft YaHei"/>
          <w:i/>
          <w:color w:val="030303"/>
          <w:sz w:val="28"/>
          <w:szCs w:val="28"/>
        </w:rPr>
        <w:t>оступ к профессиям</w:t>
      </w:r>
      <w:r>
        <w:rPr>
          <w:rFonts w:eastAsia="Microsoft YaHei"/>
          <w:color w:val="030303"/>
          <w:sz w:val="28"/>
          <w:szCs w:val="28"/>
        </w:rPr>
        <w:t>. Активно поднимаются вопросы о сокращении списка запрещенных профессий для женщин, что можно считать положительным аспектом. Однако помимо запрещенных официальными бумагами</w:t>
      </w:r>
      <w:r w:rsidR="008C22F7">
        <w:rPr>
          <w:rFonts w:eastAsia="Microsoft YaHei"/>
          <w:color w:val="030303"/>
          <w:sz w:val="28"/>
          <w:szCs w:val="28"/>
        </w:rPr>
        <w:t>,</w:t>
      </w:r>
      <w:r>
        <w:rPr>
          <w:rFonts w:eastAsia="Microsoft YaHei"/>
          <w:color w:val="030303"/>
          <w:sz w:val="28"/>
          <w:szCs w:val="28"/>
        </w:rPr>
        <w:t xml:space="preserve"> отмечается наличие «недоступных» </w:t>
      </w:r>
      <w:r w:rsidR="005635CF">
        <w:rPr>
          <w:rFonts w:eastAsia="Microsoft YaHei"/>
          <w:color w:val="030303"/>
          <w:sz w:val="28"/>
          <w:szCs w:val="28"/>
        </w:rPr>
        <w:t>направлений профессиональной занятости</w:t>
      </w:r>
      <w:r>
        <w:rPr>
          <w:rFonts w:eastAsia="Microsoft YaHei"/>
          <w:color w:val="030303"/>
          <w:sz w:val="28"/>
          <w:szCs w:val="28"/>
        </w:rPr>
        <w:t>. Такие профессии чаще всего представляют собой престижные должности в управленческом секторе. Подобное явление было названо «стеклянным</w:t>
      </w:r>
      <w:r w:rsidR="00D65000">
        <w:rPr>
          <w:rFonts w:eastAsia="Microsoft YaHei"/>
          <w:color w:val="030303"/>
          <w:sz w:val="28"/>
          <w:szCs w:val="28"/>
        </w:rPr>
        <w:t>» или иногда «липким</w:t>
      </w:r>
      <w:r>
        <w:rPr>
          <w:rFonts w:eastAsia="Microsoft YaHei"/>
          <w:color w:val="030303"/>
          <w:sz w:val="28"/>
          <w:szCs w:val="28"/>
        </w:rPr>
        <w:t xml:space="preserve"> потолком». Словарь терминов гендерных исследований упоминает: «</w:t>
      </w:r>
      <w:r w:rsidR="005635CF" w:rsidRPr="006227DA">
        <w:rPr>
          <w:rFonts w:eastAsia="Microsoft YaHei"/>
          <w:color w:val="030303"/>
          <w:sz w:val="28"/>
          <w:szCs w:val="28"/>
        </w:rPr>
        <w:t>стеклянный потолок</w:t>
      </w:r>
      <w:r w:rsidR="005635CF">
        <w:rPr>
          <w:rFonts w:eastAsia="Microsoft YaHei"/>
          <w:color w:val="030303"/>
          <w:sz w:val="28"/>
          <w:szCs w:val="28"/>
        </w:rPr>
        <w:t xml:space="preserve"> </w:t>
      </w:r>
      <w:r w:rsidRPr="006227DA">
        <w:rPr>
          <w:rFonts w:eastAsia="Microsoft YaHei"/>
          <w:color w:val="030303"/>
          <w:sz w:val="28"/>
          <w:szCs w:val="28"/>
        </w:rPr>
        <w:t xml:space="preserve">- невидимые и формально не обозначенные </w:t>
      </w:r>
      <w:r w:rsidRPr="006227DA">
        <w:rPr>
          <w:rFonts w:eastAsia="Microsoft YaHei"/>
          <w:color w:val="030303"/>
          <w:sz w:val="28"/>
          <w:szCs w:val="28"/>
        </w:rPr>
        <w:lastRenderedPageBreak/>
        <w:t>барьеры, которые препятствуют карьерному росту женщин. Обладая одинаковым либо превосходящим, по сравнению с коллегами-мужчинами, уровнем профессионализма, женщины, тем не менее, "останавливаются" в карьерном росте чаще всего на уровне исполнителей, или же, в лучшем случае, становятся заместителями руководителя. Эти барьеры обусловлены как глубокими гендерными стереотипами о второстепенности роли женщин вообще, об ограниченности их способностей, так и так называемым страхом успеха (</w:t>
      </w:r>
      <w:r w:rsidR="008C22F7">
        <w:rPr>
          <w:rFonts w:eastAsia="Microsoft YaHei"/>
          <w:color w:val="030303"/>
          <w:sz w:val="28"/>
          <w:szCs w:val="28"/>
        </w:rPr>
        <w:t>см. Женское предпринимательство</w:t>
      </w:r>
      <w:r w:rsidRPr="006227DA">
        <w:rPr>
          <w:rFonts w:eastAsia="Microsoft YaHei"/>
          <w:color w:val="030303"/>
          <w:sz w:val="28"/>
          <w:szCs w:val="28"/>
        </w:rPr>
        <w:t>), которому подве</w:t>
      </w:r>
      <w:r w:rsidR="006F14E9">
        <w:rPr>
          <w:rFonts w:eastAsia="Microsoft YaHei"/>
          <w:color w:val="030303"/>
          <w:sz w:val="28"/>
          <w:szCs w:val="28"/>
        </w:rPr>
        <w:t>ржены многие работающие женщины</w:t>
      </w:r>
      <w:r>
        <w:rPr>
          <w:rFonts w:eastAsia="Microsoft YaHei"/>
          <w:color w:val="030303"/>
          <w:sz w:val="28"/>
          <w:szCs w:val="28"/>
        </w:rPr>
        <w:t>»</w:t>
      </w:r>
      <w:r w:rsidR="006F14E9">
        <w:rPr>
          <w:rStyle w:val="ae"/>
          <w:rFonts w:eastAsia="Microsoft YaHei"/>
          <w:color w:val="030303"/>
          <w:sz w:val="28"/>
          <w:szCs w:val="28"/>
        </w:rPr>
        <w:footnoteReference w:id="55"/>
      </w:r>
      <w:r w:rsidR="006F14E9">
        <w:rPr>
          <w:rFonts w:eastAsia="Microsoft YaHei"/>
          <w:color w:val="030303"/>
          <w:sz w:val="28"/>
          <w:szCs w:val="28"/>
        </w:rPr>
        <w:t>.</w:t>
      </w:r>
      <w:r>
        <w:rPr>
          <w:rFonts w:eastAsia="Microsoft YaHei"/>
          <w:color w:val="030303"/>
          <w:sz w:val="28"/>
          <w:szCs w:val="28"/>
        </w:rPr>
        <w:t xml:space="preserve"> </w:t>
      </w:r>
      <w:r w:rsidR="006F14E9">
        <w:rPr>
          <w:rFonts w:eastAsia="Microsoft YaHei"/>
          <w:color w:val="030303"/>
          <w:sz w:val="28"/>
          <w:szCs w:val="28"/>
        </w:rPr>
        <w:t xml:space="preserve">Помимо «липкого пола» и «стеклянного потолка», женщинам </w:t>
      </w:r>
      <w:r w:rsidR="005635CF">
        <w:rPr>
          <w:rFonts w:eastAsia="Microsoft YaHei"/>
          <w:color w:val="030303"/>
          <w:sz w:val="28"/>
          <w:szCs w:val="28"/>
        </w:rPr>
        <w:t xml:space="preserve">также </w:t>
      </w:r>
      <w:r w:rsidR="006F14E9">
        <w:rPr>
          <w:rFonts w:eastAsia="Microsoft YaHei"/>
          <w:color w:val="030303"/>
          <w:sz w:val="28"/>
          <w:szCs w:val="28"/>
        </w:rPr>
        <w:t>чаще отказывают при трудоустройстве на основе полового признака и материнской роли в семье.</w:t>
      </w:r>
      <w:r w:rsidR="002778C9">
        <w:rPr>
          <w:rStyle w:val="ae"/>
          <w:rFonts w:eastAsia="Microsoft YaHei"/>
          <w:color w:val="030303"/>
          <w:sz w:val="28"/>
          <w:szCs w:val="28"/>
        </w:rPr>
        <w:footnoteReference w:id="56"/>
      </w:r>
    </w:p>
    <w:p w:rsidR="00EC31BD" w:rsidRPr="002143FD" w:rsidRDefault="00EC31BD" w:rsidP="006227DA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 w:rsidRPr="00EC31BD">
        <w:rPr>
          <w:rFonts w:eastAsia="Microsoft YaHei"/>
          <w:i/>
          <w:color w:val="030303"/>
          <w:sz w:val="28"/>
          <w:szCs w:val="28"/>
        </w:rPr>
        <w:t>Д</w:t>
      </w:r>
      <w:r w:rsidR="00C42B1E" w:rsidRPr="00EC31BD">
        <w:rPr>
          <w:rFonts w:eastAsia="Microsoft YaHei"/>
          <w:i/>
          <w:color w:val="030303"/>
          <w:sz w:val="28"/>
          <w:szCs w:val="28"/>
        </w:rPr>
        <w:t>оступ к доходу</w:t>
      </w:r>
      <w:r w:rsidR="006227DA">
        <w:rPr>
          <w:rFonts w:eastAsia="Microsoft YaHei"/>
          <w:color w:val="030303"/>
          <w:sz w:val="28"/>
          <w:szCs w:val="28"/>
        </w:rPr>
        <w:t xml:space="preserve">. </w:t>
      </w:r>
      <w:r>
        <w:rPr>
          <w:rFonts w:eastAsia="Microsoft YaHei"/>
          <w:color w:val="030303"/>
          <w:sz w:val="28"/>
          <w:szCs w:val="28"/>
        </w:rPr>
        <w:t xml:space="preserve">Учитывая зависимость </w:t>
      </w:r>
      <w:r w:rsidR="008C22F7">
        <w:rPr>
          <w:rFonts w:eastAsia="Microsoft YaHei"/>
          <w:color w:val="030303"/>
          <w:sz w:val="28"/>
          <w:szCs w:val="28"/>
        </w:rPr>
        <w:t xml:space="preserve">этого </w:t>
      </w:r>
      <w:r>
        <w:rPr>
          <w:rFonts w:eastAsia="Microsoft YaHei"/>
          <w:color w:val="030303"/>
          <w:sz w:val="28"/>
          <w:szCs w:val="28"/>
        </w:rPr>
        <w:t>компонента от предыдущих, можно сделать вывод, что доход женщин ниже, чем у мужчин. Действительно, помимо менее доступного выхода к высокооплачиваемым профессиям, женщины также получают меньшую заработную плату за равный с мужчинами труд</w:t>
      </w:r>
      <w:r>
        <w:rPr>
          <w:rStyle w:val="ae"/>
          <w:rFonts w:eastAsia="Microsoft YaHei"/>
          <w:color w:val="030303"/>
          <w:sz w:val="28"/>
          <w:szCs w:val="28"/>
        </w:rPr>
        <w:footnoteReference w:id="57"/>
      </w:r>
      <w:r>
        <w:rPr>
          <w:rFonts w:eastAsia="Microsoft YaHei"/>
          <w:color w:val="030303"/>
          <w:sz w:val="28"/>
          <w:szCs w:val="28"/>
        </w:rPr>
        <w:t xml:space="preserve">. </w:t>
      </w:r>
      <w:r w:rsidR="00A04BF5">
        <w:rPr>
          <w:rFonts w:eastAsia="Microsoft YaHei"/>
          <w:color w:val="030303"/>
          <w:sz w:val="28"/>
          <w:szCs w:val="28"/>
        </w:rPr>
        <w:t>Кроме того, в некоторых странах ограничивается возможность женщины иметь собственный доход и сбережения</w:t>
      </w:r>
      <w:r w:rsidR="008C22F7">
        <w:rPr>
          <w:rFonts w:eastAsia="Microsoft YaHei"/>
          <w:color w:val="030303"/>
          <w:sz w:val="28"/>
          <w:szCs w:val="28"/>
        </w:rPr>
        <w:t xml:space="preserve"> в целом</w:t>
      </w:r>
      <w:r w:rsidR="00A04BF5">
        <w:rPr>
          <w:rFonts w:eastAsia="Microsoft YaHei"/>
          <w:color w:val="030303"/>
          <w:sz w:val="28"/>
          <w:szCs w:val="28"/>
        </w:rPr>
        <w:t>.</w:t>
      </w:r>
    </w:p>
    <w:p w:rsidR="00A04BF5" w:rsidRPr="00A04BF5" w:rsidRDefault="00A04BF5" w:rsidP="006227DA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Отметим также влияние компонентов и самого социально</w:t>
      </w:r>
      <w:r w:rsidR="00623478">
        <w:rPr>
          <w:rFonts w:eastAsia="Microsoft YaHei"/>
          <w:color w:val="030303"/>
          <w:sz w:val="28"/>
          <w:szCs w:val="28"/>
        </w:rPr>
        <w:t xml:space="preserve">-экономического статуса </w:t>
      </w:r>
      <w:r>
        <w:rPr>
          <w:rFonts w:eastAsia="Microsoft YaHei"/>
          <w:color w:val="030303"/>
          <w:sz w:val="28"/>
          <w:szCs w:val="28"/>
        </w:rPr>
        <w:t xml:space="preserve">на жизнь женщин. </w:t>
      </w:r>
      <w:r w:rsidR="002778C9">
        <w:rPr>
          <w:rFonts w:eastAsia="Microsoft YaHei"/>
          <w:color w:val="030303"/>
          <w:sz w:val="28"/>
          <w:szCs w:val="28"/>
        </w:rPr>
        <w:t>Например, исследование Американской Психологической Ассоциации выделяет тот факт, что низкий СЭС женщин приводит к негативным последствиям влияния на психологическое здоровье</w:t>
      </w:r>
      <w:r w:rsidR="005635CF">
        <w:rPr>
          <w:rFonts w:eastAsia="Microsoft YaHei"/>
          <w:color w:val="030303"/>
          <w:sz w:val="28"/>
          <w:szCs w:val="28"/>
        </w:rPr>
        <w:t>,</w:t>
      </w:r>
      <w:r w:rsidR="002778C9">
        <w:rPr>
          <w:rFonts w:eastAsia="Microsoft YaHei"/>
          <w:color w:val="030303"/>
          <w:sz w:val="28"/>
          <w:szCs w:val="28"/>
        </w:rPr>
        <w:t xml:space="preserve"> как </w:t>
      </w:r>
      <w:r w:rsidR="002778C9">
        <w:rPr>
          <w:rFonts w:eastAsia="Microsoft YaHei"/>
          <w:color w:val="030303"/>
          <w:sz w:val="28"/>
          <w:szCs w:val="28"/>
        </w:rPr>
        <w:lastRenderedPageBreak/>
        <w:t>и самих женщин, так и их детей.</w:t>
      </w:r>
      <w:r>
        <w:rPr>
          <w:rStyle w:val="ae"/>
          <w:rFonts w:eastAsia="Microsoft YaHei"/>
          <w:color w:val="030303"/>
          <w:sz w:val="28"/>
          <w:szCs w:val="28"/>
        </w:rPr>
        <w:footnoteReference w:id="58"/>
      </w:r>
      <w:r>
        <w:rPr>
          <w:rFonts w:eastAsia="Microsoft YaHei"/>
          <w:color w:val="030303"/>
          <w:sz w:val="28"/>
          <w:szCs w:val="28"/>
        </w:rPr>
        <w:t xml:space="preserve">  </w:t>
      </w:r>
      <w:r w:rsidR="002778C9">
        <w:rPr>
          <w:rFonts w:eastAsia="Microsoft YaHei"/>
          <w:color w:val="030303"/>
          <w:sz w:val="28"/>
          <w:szCs w:val="28"/>
        </w:rPr>
        <w:t>Другая работа также приводит примеры зависимости социально-экономического статуса женщин и их физического зд</w:t>
      </w:r>
      <w:r w:rsidR="00623478">
        <w:rPr>
          <w:rFonts w:eastAsia="Microsoft YaHei"/>
          <w:color w:val="030303"/>
          <w:sz w:val="28"/>
          <w:szCs w:val="28"/>
        </w:rPr>
        <w:t>оровья: упоминается возможность</w:t>
      </w:r>
      <w:r w:rsidR="002778C9">
        <w:rPr>
          <w:rFonts w:eastAsia="Microsoft YaHei"/>
          <w:color w:val="030303"/>
          <w:sz w:val="28"/>
          <w:szCs w:val="28"/>
        </w:rPr>
        <w:t xml:space="preserve"> </w:t>
      </w:r>
      <w:r w:rsidR="00623478">
        <w:rPr>
          <w:rFonts w:eastAsia="Microsoft YaHei"/>
          <w:color w:val="030303"/>
          <w:sz w:val="28"/>
          <w:szCs w:val="28"/>
        </w:rPr>
        <w:t>доступа к повышенному качеству жизни за счет услуг</w:t>
      </w:r>
      <w:r w:rsidR="002778C9">
        <w:rPr>
          <w:rFonts w:eastAsia="Microsoft YaHei"/>
          <w:color w:val="030303"/>
          <w:sz w:val="28"/>
          <w:szCs w:val="28"/>
        </w:rPr>
        <w:t xml:space="preserve"> здраво</w:t>
      </w:r>
      <w:r w:rsidR="00623478">
        <w:rPr>
          <w:rFonts w:eastAsia="Microsoft YaHei"/>
          <w:color w:val="030303"/>
          <w:sz w:val="28"/>
          <w:szCs w:val="28"/>
        </w:rPr>
        <w:t>охранения, лекарств</w:t>
      </w:r>
      <w:r w:rsidR="002778C9">
        <w:rPr>
          <w:rFonts w:eastAsia="Microsoft YaHei"/>
          <w:color w:val="030303"/>
          <w:sz w:val="28"/>
          <w:szCs w:val="28"/>
        </w:rPr>
        <w:t xml:space="preserve">, </w:t>
      </w:r>
      <w:r w:rsidR="00623478">
        <w:rPr>
          <w:rFonts w:eastAsia="Microsoft YaHei"/>
          <w:color w:val="030303"/>
          <w:sz w:val="28"/>
          <w:szCs w:val="28"/>
        </w:rPr>
        <w:t>продуктов питания, жилищных условий и пр.</w:t>
      </w:r>
      <w:r>
        <w:rPr>
          <w:rStyle w:val="ae"/>
          <w:rFonts w:eastAsia="Microsoft YaHei"/>
          <w:color w:val="030303"/>
          <w:sz w:val="28"/>
          <w:szCs w:val="28"/>
        </w:rPr>
        <w:footnoteReference w:id="59"/>
      </w:r>
      <w:r w:rsidR="00623478">
        <w:rPr>
          <w:rFonts w:eastAsia="Microsoft YaHei"/>
          <w:color w:val="030303"/>
          <w:sz w:val="28"/>
          <w:szCs w:val="28"/>
        </w:rPr>
        <w:t>.</w:t>
      </w:r>
      <w:r>
        <w:rPr>
          <w:rFonts w:eastAsia="Microsoft YaHei"/>
          <w:color w:val="030303"/>
          <w:sz w:val="28"/>
          <w:szCs w:val="28"/>
        </w:rPr>
        <w:t xml:space="preserve">   </w:t>
      </w:r>
    </w:p>
    <w:p w:rsidR="00623478" w:rsidRDefault="00EC31BD" w:rsidP="00623478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Таким образом, в данном параграфе были рассмотрены аспекты женщин как социал</w:t>
      </w:r>
      <w:r w:rsidR="00A04BF5">
        <w:rPr>
          <w:rFonts w:eastAsia="Microsoft YaHei"/>
          <w:color w:val="030303"/>
          <w:sz w:val="28"/>
          <w:szCs w:val="28"/>
        </w:rPr>
        <w:t>ьно-демогра</w:t>
      </w:r>
      <w:r w:rsidR="00623478">
        <w:rPr>
          <w:rFonts w:eastAsia="Microsoft YaHei"/>
          <w:color w:val="030303"/>
          <w:sz w:val="28"/>
          <w:szCs w:val="28"/>
        </w:rPr>
        <w:t>фической категории. В дальнейшем</w:t>
      </w:r>
      <w:r w:rsidR="00A04BF5">
        <w:rPr>
          <w:rFonts w:eastAsia="Microsoft YaHei"/>
          <w:color w:val="030303"/>
          <w:sz w:val="28"/>
          <w:szCs w:val="28"/>
        </w:rPr>
        <w:t xml:space="preserve"> </w:t>
      </w:r>
      <w:r w:rsidR="008C22F7">
        <w:rPr>
          <w:rFonts w:eastAsia="Microsoft YaHei"/>
          <w:color w:val="030303"/>
          <w:sz w:val="28"/>
          <w:szCs w:val="28"/>
        </w:rPr>
        <w:t>исследовании</w:t>
      </w:r>
      <w:r w:rsidR="00A04BF5">
        <w:rPr>
          <w:rFonts w:eastAsia="Microsoft YaHei"/>
          <w:color w:val="030303"/>
          <w:sz w:val="28"/>
          <w:szCs w:val="28"/>
        </w:rPr>
        <w:t xml:space="preserve"> будут упоминаться термины и данные для измерения и сравнения социально-экономического статуса женщин в России и Китае.</w:t>
      </w:r>
      <w:r w:rsidR="00A52C54">
        <w:rPr>
          <w:rFonts w:eastAsia="Microsoft YaHei"/>
          <w:color w:val="030303"/>
          <w:sz w:val="28"/>
          <w:szCs w:val="28"/>
        </w:rPr>
        <w:t xml:space="preserve"> </w:t>
      </w:r>
    </w:p>
    <w:p w:rsidR="00623478" w:rsidRPr="00A52C54" w:rsidRDefault="00623478" w:rsidP="00623478">
      <w:pPr>
        <w:rPr>
          <w:rFonts w:ascii="Times New Roman" w:eastAsia="Microsoft YaHei" w:hAnsi="Times New Roman" w:cs="Times New Roman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br w:type="page"/>
      </w:r>
    </w:p>
    <w:p w:rsidR="00A04BF5" w:rsidRPr="00571EE1" w:rsidRDefault="00571EE1" w:rsidP="00571EE1">
      <w:pPr>
        <w:pStyle w:val="1"/>
        <w:spacing w:line="360" w:lineRule="auto"/>
        <w:jc w:val="center"/>
        <w:rPr>
          <w:rStyle w:val="12"/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6" w:name="_Toc134638393"/>
      <w:r>
        <w:rPr>
          <w:rFonts w:ascii="Times New Roman" w:hAnsi="Times New Roman" w:cs="Times New Roman"/>
          <w:color w:val="000000" w:themeColor="text1"/>
        </w:rPr>
        <w:lastRenderedPageBreak/>
        <w:t xml:space="preserve">1.3.  </w:t>
      </w:r>
      <w:r w:rsidR="005F5C44" w:rsidRPr="00571EE1">
        <w:rPr>
          <w:rFonts w:ascii="Times New Roman" w:hAnsi="Times New Roman" w:cs="Times New Roman"/>
          <w:color w:val="000000" w:themeColor="text1"/>
        </w:rPr>
        <w:t>Гендер: определение и теоретические концепции.</w:t>
      </w:r>
      <w:bookmarkEnd w:id="6"/>
    </w:p>
    <w:p w:rsidR="00726A2F" w:rsidRDefault="00726A2F" w:rsidP="00AB7A9F">
      <w:pPr>
        <w:pStyle w:val="af"/>
        <w:spacing w:line="360" w:lineRule="auto"/>
        <w:ind w:firstLine="680"/>
        <w:jc w:val="both"/>
        <w:rPr>
          <w:rFonts w:eastAsia="Microsoft YaHei"/>
          <w:sz w:val="28"/>
          <w:szCs w:val="28"/>
        </w:rPr>
      </w:pPr>
      <w:r>
        <w:rPr>
          <w:rFonts w:eastAsia="Microsoft YaHei"/>
          <w:sz w:val="28"/>
          <w:szCs w:val="28"/>
        </w:rPr>
        <w:t>Движение феминизма оказало влияние на социологическую дисциплину. В прошлом ориентированные на мужчин, исследования, например, социальной стратификации</w:t>
      </w:r>
      <w:r w:rsidR="005F5C44">
        <w:rPr>
          <w:rFonts w:eastAsia="Microsoft YaHei"/>
          <w:sz w:val="28"/>
          <w:szCs w:val="28"/>
        </w:rPr>
        <w:t xml:space="preserve"> отрицали</w:t>
      </w:r>
      <w:r w:rsidR="00130EF9">
        <w:rPr>
          <w:rFonts w:eastAsia="Microsoft YaHei"/>
          <w:sz w:val="28"/>
          <w:szCs w:val="28"/>
        </w:rPr>
        <w:t xml:space="preserve"> значение женщины как полноценного</w:t>
      </w:r>
      <w:r w:rsidR="005F5C44">
        <w:rPr>
          <w:rFonts w:eastAsia="Microsoft YaHei"/>
          <w:sz w:val="28"/>
          <w:szCs w:val="28"/>
        </w:rPr>
        <w:t xml:space="preserve"> члена общества. Попытки измерения</w:t>
      </w:r>
      <w:r w:rsidR="00130EF9">
        <w:rPr>
          <w:rFonts w:eastAsia="Microsoft YaHei"/>
          <w:sz w:val="28"/>
          <w:szCs w:val="28"/>
        </w:rPr>
        <w:t xml:space="preserve"> социального или социально-экономического статуса женщин обуславливалось изучением состояния домохозяйства, формирующегося в большей степени за счет мужского заработка</w:t>
      </w:r>
      <w:r w:rsidR="00E63E3D">
        <w:rPr>
          <w:rStyle w:val="ae"/>
          <w:rFonts w:eastAsia="Microsoft YaHei"/>
          <w:sz w:val="28"/>
          <w:szCs w:val="28"/>
        </w:rPr>
        <w:footnoteReference w:id="60"/>
      </w:r>
      <w:r w:rsidR="00130EF9">
        <w:rPr>
          <w:rFonts w:eastAsia="Microsoft YaHei"/>
          <w:sz w:val="28"/>
          <w:szCs w:val="28"/>
        </w:rPr>
        <w:t>.</w:t>
      </w:r>
    </w:p>
    <w:p w:rsidR="008415E3" w:rsidRDefault="008415E3" w:rsidP="00AB7A9F">
      <w:pPr>
        <w:pStyle w:val="af"/>
        <w:spacing w:line="360" w:lineRule="auto"/>
        <w:ind w:firstLine="680"/>
        <w:jc w:val="both"/>
        <w:rPr>
          <w:rFonts w:eastAsia="Microsoft YaHei"/>
          <w:sz w:val="28"/>
          <w:szCs w:val="28"/>
        </w:rPr>
      </w:pPr>
      <w:r>
        <w:rPr>
          <w:rFonts w:eastAsia="Microsoft YaHei"/>
          <w:sz w:val="28"/>
          <w:szCs w:val="28"/>
        </w:rPr>
        <w:t>Вторая волна феминизма оставила определенный след в науке: развились идеи «женских», а позже и гендерных исследований</w:t>
      </w:r>
      <w:r>
        <w:rPr>
          <w:rStyle w:val="ae"/>
          <w:rFonts w:eastAsia="Microsoft YaHei"/>
          <w:sz w:val="28"/>
          <w:szCs w:val="28"/>
        </w:rPr>
        <w:footnoteReference w:id="61"/>
      </w:r>
      <w:r w:rsidR="00726A2F">
        <w:rPr>
          <w:rFonts w:eastAsia="Microsoft YaHei"/>
          <w:sz w:val="28"/>
          <w:szCs w:val="28"/>
        </w:rPr>
        <w:t>.</w:t>
      </w:r>
      <w:r>
        <w:rPr>
          <w:rFonts w:eastAsia="Microsoft YaHei"/>
          <w:sz w:val="28"/>
          <w:szCs w:val="28"/>
        </w:rPr>
        <w:t xml:space="preserve"> С</w:t>
      </w:r>
      <w:r w:rsidR="006313DF">
        <w:rPr>
          <w:rFonts w:eastAsia="Microsoft YaHei"/>
          <w:sz w:val="28"/>
          <w:szCs w:val="28"/>
        </w:rPr>
        <w:t xml:space="preserve">ам термин </w:t>
      </w:r>
      <w:r>
        <w:rPr>
          <w:rFonts w:eastAsia="Microsoft YaHei"/>
          <w:sz w:val="28"/>
          <w:szCs w:val="28"/>
        </w:rPr>
        <w:t>гендера, изначально употреблявшегося для обозначения грамматич</w:t>
      </w:r>
      <w:r w:rsidR="007E5A0B">
        <w:rPr>
          <w:rFonts w:eastAsia="Microsoft YaHei"/>
          <w:sz w:val="28"/>
          <w:szCs w:val="28"/>
        </w:rPr>
        <w:t>еского рода в лингвистике, стал</w:t>
      </w:r>
      <w:r>
        <w:rPr>
          <w:rFonts w:eastAsia="Microsoft YaHei"/>
          <w:sz w:val="28"/>
          <w:szCs w:val="28"/>
        </w:rPr>
        <w:t xml:space="preserve"> использоваться для разграничений </w:t>
      </w:r>
      <w:r w:rsidR="006313DF">
        <w:rPr>
          <w:rFonts w:eastAsia="Microsoft YaHei"/>
          <w:sz w:val="28"/>
          <w:szCs w:val="28"/>
        </w:rPr>
        <w:t>понятий «биологический» и «социальный пол»</w:t>
      </w:r>
      <w:r w:rsidR="006313DF">
        <w:rPr>
          <w:rStyle w:val="ae"/>
          <w:rFonts w:eastAsia="Microsoft YaHei"/>
          <w:sz w:val="28"/>
          <w:szCs w:val="28"/>
        </w:rPr>
        <w:footnoteReference w:id="62"/>
      </w:r>
      <w:r w:rsidR="006313DF">
        <w:rPr>
          <w:rFonts w:eastAsia="Microsoft YaHei"/>
          <w:sz w:val="28"/>
          <w:szCs w:val="28"/>
        </w:rPr>
        <w:t>.</w:t>
      </w:r>
      <w:r w:rsidR="007E5A0B">
        <w:rPr>
          <w:rFonts w:eastAsia="Microsoft YaHei"/>
          <w:sz w:val="28"/>
          <w:szCs w:val="28"/>
        </w:rPr>
        <w:t xml:space="preserve"> Со временем исследователи, рассматривающие распреде</w:t>
      </w:r>
      <w:r w:rsidR="00571EE1">
        <w:rPr>
          <w:rFonts w:eastAsia="Microsoft YaHei"/>
          <w:sz w:val="28"/>
          <w:szCs w:val="28"/>
        </w:rPr>
        <w:t>ление</w:t>
      </w:r>
      <w:r w:rsidR="007E5A0B">
        <w:rPr>
          <w:rFonts w:eastAsia="Microsoft YaHei"/>
          <w:sz w:val="28"/>
          <w:szCs w:val="28"/>
        </w:rPr>
        <w:t xml:space="preserve"> гендерных ролей обратили внимания на общества, основывающиеся на «нетрадиционных» паттернах поведения мужчин и женщин</w:t>
      </w:r>
      <w:r w:rsidR="005F5C44">
        <w:rPr>
          <w:rFonts w:eastAsia="Microsoft YaHei"/>
          <w:sz w:val="28"/>
          <w:szCs w:val="28"/>
        </w:rPr>
        <w:t xml:space="preserve">, принятых в </w:t>
      </w:r>
      <w:proofErr w:type="spellStart"/>
      <w:r w:rsidR="005F5C44">
        <w:rPr>
          <w:rFonts w:eastAsia="Microsoft YaHei"/>
          <w:sz w:val="28"/>
          <w:szCs w:val="28"/>
        </w:rPr>
        <w:t>евроцентричном</w:t>
      </w:r>
      <w:proofErr w:type="spellEnd"/>
      <w:r w:rsidR="005F5C44">
        <w:rPr>
          <w:rFonts w:eastAsia="Microsoft YaHei"/>
          <w:sz w:val="28"/>
          <w:szCs w:val="28"/>
        </w:rPr>
        <w:t xml:space="preserve"> контексте</w:t>
      </w:r>
      <w:r w:rsidR="007E5A0B">
        <w:rPr>
          <w:rFonts w:eastAsia="Microsoft YaHei"/>
          <w:sz w:val="28"/>
          <w:szCs w:val="28"/>
        </w:rPr>
        <w:t>. Именно данные аномалии позволили выделить факт «</w:t>
      </w:r>
      <w:r w:rsidR="007E5A0B" w:rsidRPr="007E5A0B">
        <w:rPr>
          <w:rFonts w:eastAsia="Microsoft YaHei"/>
          <w:sz w:val="28"/>
          <w:szCs w:val="28"/>
        </w:rPr>
        <w:t>культурной детерминированности мужских и же</w:t>
      </w:r>
      <w:r w:rsidR="007E5A0B">
        <w:rPr>
          <w:rFonts w:eastAsia="Microsoft YaHei"/>
          <w:sz w:val="28"/>
          <w:szCs w:val="28"/>
        </w:rPr>
        <w:t>нских поведенческих стереотипов»</w:t>
      </w:r>
      <w:r w:rsidR="007E5A0B">
        <w:rPr>
          <w:rStyle w:val="ae"/>
          <w:rFonts w:eastAsia="Microsoft YaHei"/>
          <w:sz w:val="28"/>
          <w:szCs w:val="28"/>
        </w:rPr>
        <w:footnoteReference w:id="63"/>
      </w:r>
      <w:r w:rsidR="007E5A0B">
        <w:rPr>
          <w:rFonts w:eastAsia="Microsoft YaHei"/>
          <w:sz w:val="28"/>
          <w:szCs w:val="28"/>
        </w:rPr>
        <w:t>.</w:t>
      </w:r>
    </w:p>
    <w:p w:rsidR="002143FD" w:rsidRDefault="007E5A0B" w:rsidP="008415E3">
      <w:pPr>
        <w:pStyle w:val="af"/>
        <w:spacing w:line="360" w:lineRule="auto"/>
        <w:ind w:firstLine="680"/>
        <w:jc w:val="both"/>
        <w:rPr>
          <w:rFonts w:eastAsia="Microsoft YaHei"/>
          <w:sz w:val="28"/>
          <w:szCs w:val="28"/>
        </w:rPr>
      </w:pPr>
      <w:r>
        <w:rPr>
          <w:rFonts w:eastAsia="Microsoft YaHei"/>
          <w:sz w:val="28"/>
          <w:szCs w:val="28"/>
        </w:rPr>
        <w:t>Таким образом, подчеркиваем, что «п</w:t>
      </w:r>
      <w:r w:rsidRPr="007E5A0B">
        <w:rPr>
          <w:rFonts w:eastAsia="Microsoft YaHei"/>
          <w:sz w:val="28"/>
          <w:szCs w:val="28"/>
        </w:rPr>
        <w:t xml:space="preserve">од </w:t>
      </w:r>
      <w:r w:rsidRPr="00726A2F">
        <w:rPr>
          <w:rFonts w:eastAsia="Microsoft YaHei"/>
          <w:b/>
          <w:sz w:val="28"/>
          <w:szCs w:val="28"/>
        </w:rPr>
        <w:t>полом</w:t>
      </w:r>
      <w:r w:rsidRPr="007E5A0B">
        <w:rPr>
          <w:rFonts w:eastAsia="Microsoft YaHei"/>
          <w:sz w:val="28"/>
          <w:szCs w:val="28"/>
        </w:rPr>
        <w:t xml:space="preserve"> человека понимается совокупность биологических данных, благодаря которым мужчины и же</w:t>
      </w:r>
      <w:r>
        <w:rPr>
          <w:rFonts w:eastAsia="Microsoft YaHei"/>
          <w:sz w:val="28"/>
          <w:szCs w:val="28"/>
        </w:rPr>
        <w:t>нщины различаются друг от друга»</w:t>
      </w:r>
      <w:r>
        <w:rPr>
          <w:rStyle w:val="ae"/>
          <w:rFonts w:eastAsia="Microsoft YaHei"/>
          <w:sz w:val="28"/>
          <w:szCs w:val="28"/>
        </w:rPr>
        <w:footnoteReference w:id="64"/>
      </w:r>
      <w:r>
        <w:rPr>
          <w:rFonts w:eastAsia="Microsoft YaHei"/>
          <w:sz w:val="28"/>
          <w:szCs w:val="28"/>
        </w:rPr>
        <w:t xml:space="preserve">. В то время как </w:t>
      </w:r>
      <w:r w:rsidRPr="00726A2F">
        <w:rPr>
          <w:rFonts w:eastAsia="Microsoft YaHei"/>
          <w:b/>
          <w:sz w:val="28"/>
          <w:szCs w:val="28"/>
        </w:rPr>
        <w:t>гендер</w:t>
      </w:r>
      <w:r>
        <w:rPr>
          <w:rFonts w:eastAsia="Microsoft YaHei"/>
          <w:sz w:val="28"/>
          <w:szCs w:val="28"/>
        </w:rPr>
        <w:t xml:space="preserve"> определяется как </w:t>
      </w:r>
      <w:r>
        <w:rPr>
          <w:rFonts w:eastAsia="Microsoft YaHei"/>
          <w:sz w:val="28"/>
          <w:szCs w:val="28"/>
        </w:rPr>
        <w:lastRenderedPageBreak/>
        <w:t>«</w:t>
      </w:r>
      <w:r w:rsidRPr="007E5A0B">
        <w:rPr>
          <w:rFonts w:eastAsia="Microsoft YaHei"/>
          <w:sz w:val="28"/>
          <w:szCs w:val="28"/>
        </w:rPr>
        <w:t>социальный (социокультурный) конструкт, определяющий положение мужчины и женщины в обществе; это совокупность связанных с полом аспектов социальных ролей, т. е.</w:t>
      </w:r>
      <w:r w:rsidR="00726A2F">
        <w:rPr>
          <w:rFonts w:eastAsia="Microsoft YaHei"/>
          <w:sz w:val="28"/>
          <w:szCs w:val="28"/>
        </w:rPr>
        <w:t xml:space="preserve"> </w:t>
      </w:r>
      <w:r w:rsidR="00726A2F" w:rsidRPr="00726A2F">
        <w:rPr>
          <w:rFonts w:eastAsia="Microsoft YaHei"/>
          <w:sz w:val="28"/>
          <w:szCs w:val="28"/>
        </w:rPr>
        <w:t>моделей поведения, ожидаемого обществом от мужчины или женщины</w:t>
      </w:r>
      <w:r>
        <w:rPr>
          <w:rFonts w:eastAsia="Microsoft YaHei"/>
          <w:sz w:val="28"/>
          <w:szCs w:val="28"/>
        </w:rPr>
        <w:t>»</w:t>
      </w:r>
      <w:r>
        <w:rPr>
          <w:rStyle w:val="ae"/>
          <w:rFonts w:eastAsia="Microsoft YaHei"/>
          <w:sz w:val="28"/>
          <w:szCs w:val="28"/>
        </w:rPr>
        <w:footnoteReference w:id="65"/>
      </w:r>
      <w:r>
        <w:rPr>
          <w:rFonts w:eastAsia="Microsoft YaHei"/>
          <w:sz w:val="28"/>
          <w:szCs w:val="28"/>
        </w:rPr>
        <w:t>.</w:t>
      </w:r>
    </w:p>
    <w:p w:rsidR="00130EF9" w:rsidRDefault="00AB7A9F" w:rsidP="00AB7A9F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 w:rsidRPr="00AB7A9F">
        <w:rPr>
          <w:rFonts w:eastAsia="Microsoft YaHei"/>
          <w:color w:val="030303"/>
          <w:sz w:val="28"/>
          <w:szCs w:val="28"/>
        </w:rPr>
        <w:t xml:space="preserve">С </w:t>
      </w:r>
      <w:r w:rsidR="00571EE1">
        <w:rPr>
          <w:rFonts w:eastAsia="Microsoft YaHei"/>
          <w:color w:val="030303"/>
          <w:sz w:val="28"/>
          <w:szCs w:val="28"/>
        </w:rPr>
        <w:t>конца ХХ в.</w:t>
      </w:r>
      <w:r w:rsidR="00130EF9">
        <w:rPr>
          <w:rFonts w:eastAsia="Microsoft YaHei"/>
          <w:color w:val="030303"/>
          <w:sz w:val="28"/>
          <w:szCs w:val="28"/>
        </w:rPr>
        <w:t xml:space="preserve"> феминистическое движение, критикующее классические подходы социологии об </w:t>
      </w:r>
      <w:r w:rsidR="00C46980">
        <w:rPr>
          <w:rFonts w:eastAsia="Microsoft YaHei"/>
          <w:color w:val="030303"/>
          <w:sz w:val="28"/>
          <w:szCs w:val="28"/>
        </w:rPr>
        <w:t>отношении</w:t>
      </w:r>
      <w:r w:rsidR="00130EF9">
        <w:rPr>
          <w:rFonts w:eastAsia="Microsoft YaHei"/>
          <w:color w:val="030303"/>
          <w:sz w:val="28"/>
          <w:szCs w:val="28"/>
        </w:rPr>
        <w:t xml:space="preserve"> между полами</w:t>
      </w:r>
      <w:r w:rsidR="00C46980">
        <w:rPr>
          <w:rFonts w:eastAsia="Microsoft YaHei"/>
          <w:color w:val="030303"/>
          <w:sz w:val="28"/>
          <w:szCs w:val="28"/>
        </w:rPr>
        <w:t xml:space="preserve">, в частности биологический детерминизм, формирует новый гендерный подход, основным контекстом которого становится властность и неравенство. </w:t>
      </w:r>
    </w:p>
    <w:p w:rsidR="00E63E3D" w:rsidRDefault="00E63E3D" w:rsidP="00AB7A9F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Рассматривая исследования социологов, внесши</w:t>
      </w:r>
      <w:r w:rsidR="005F5C44">
        <w:rPr>
          <w:rFonts w:eastAsia="Microsoft YaHei"/>
          <w:color w:val="030303"/>
          <w:sz w:val="28"/>
          <w:szCs w:val="28"/>
        </w:rPr>
        <w:t>х</w:t>
      </w:r>
      <w:r>
        <w:rPr>
          <w:rFonts w:eastAsia="Microsoft YaHei"/>
          <w:color w:val="030303"/>
          <w:sz w:val="28"/>
          <w:szCs w:val="28"/>
        </w:rPr>
        <w:t xml:space="preserve"> особый вклад в развитие и анализа гендера, стоит упомянуть Э. Дюркгейма. Он объяснял гендерные различия на основе соответственных биологических, тем не </w:t>
      </w:r>
      <w:r w:rsidR="00297807">
        <w:rPr>
          <w:rFonts w:eastAsia="Microsoft YaHei"/>
          <w:color w:val="030303"/>
          <w:sz w:val="28"/>
          <w:szCs w:val="28"/>
        </w:rPr>
        <w:t>менее,</w:t>
      </w:r>
      <w:r>
        <w:rPr>
          <w:rFonts w:eastAsia="Microsoft YaHei"/>
          <w:color w:val="030303"/>
          <w:sz w:val="28"/>
          <w:szCs w:val="28"/>
        </w:rPr>
        <w:t xml:space="preserve"> н</w:t>
      </w:r>
      <w:r w:rsidR="00297807">
        <w:rPr>
          <w:rFonts w:eastAsia="Microsoft YaHei"/>
          <w:color w:val="030303"/>
          <w:sz w:val="28"/>
          <w:szCs w:val="28"/>
        </w:rPr>
        <w:t xml:space="preserve">е выделяя врожденного характера данного аспекта. </w:t>
      </w:r>
    </w:p>
    <w:p w:rsidR="007838C6" w:rsidRDefault="00297807" w:rsidP="00AB7A9F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 xml:space="preserve">Если Э. Дюркгейм отмечал, что </w:t>
      </w:r>
      <w:r w:rsidR="005F5C44">
        <w:rPr>
          <w:rFonts w:eastAsia="Microsoft YaHei"/>
          <w:color w:val="030303"/>
          <w:sz w:val="28"/>
          <w:szCs w:val="28"/>
        </w:rPr>
        <w:t>мужчины - «продукт</w:t>
      </w:r>
      <w:r w:rsidRPr="00297807">
        <w:rPr>
          <w:rFonts w:eastAsia="Microsoft YaHei"/>
          <w:color w:val="030303"/>
          <w:sz w:val="28"/>
          <w:szCs w:val="28"/>
        </w:rPr>
        <w:t xml:space="preserve"> общества»</w:t>
      </w:r>
      <w:r w:rsidR="005F5C44">
        <w:rPr>
          <w:rFonts w:eastAsia="Microsoft YaHei"/>
          <w:color w:val="030303"/>
          <w:sz w:val="28"/>
          <w:szCs w:val="28"/>
        </w:rPr>
        <w:t>, а</w:t>
      </w:r>
      <w:r w:rsidRPr="00297807">
        <w:rPr>
          <w:rFonts w:eastAsia="Microsoft YaHei"/>
          <w:color w:val="030303"/>
          <w:sz w:val="28"/>
          <w:szCs w:val="28"/>
        </w:rPr>
        <w:t xml:space="preserve"> женщины — «зависимой от природы»</w:t>
      </w:r>
      <w:r>
        <w:rPr>
          <w:rStyle w:val="ae"/>
          <w:rFonts w:eastAsia="Microsoft YaHei"/>
          <w:color w:val="030303"/>
          <w:sz w:val="28"/>
          <w:szCs w:val="28"/>
        </w:rPr>
        <w:footnoteReference w:id="66"/>
      </w:r>
      <w:r>
        <w:rPr>
          <w:rFonts w:eastAsia="Microsoft YaHei"/>
          <w:color w:val="030303"/>
          <w:sz w:val="28"/>
          <w:szCs w:val="28"/>
        </w:rPr>
        <w:t xml:space="preserve">, то к другому сравнению пришли структурные функционалисты  </w:t>
      </w:r>
      <w:r w:rsidRPr="00297807">
        <w:rPr>
          <w:rFonts w:eastAsia="Microsoft YaHei"/>
          <w:color w:val="030303"/>
          <w:sz w:val="28"/>
          <w:szCs w:val="28"/>
        </w:rPr>
        <w:t xml:space="preserve">Т. </w:t>
      </w:r>
      <w:proofErr w:type="spellStart"/>
      <w:r w:rsidRPr="00297807">
        <w:rPr>
          <w:rFonts w:eastAsia="Microsoft YaHei"/>
          <w:color w:val="030303"/>
          <w:sz w:val="28"/>
          <w:szCs w:val="28"/>
        </w:rPr>
        <w:t>Парсонс</w:t>
      </w:r>
      <w:proofErr w:type="spellEnd"/>
      <w:r w:rsidRPr="00297807">
        <w:rPr>
          <w:rFonts w:eastAsia="Microsoft YaHei"/>
          <w:color w:val="030303"/>
          <w:sz w:val="28"/>
          <w:szCs w:val="28"/>
        </w:rPr>
        <w:t xml:space="preserve"> и Р.</w:t>
      </w:r>
      <w:r w:rsidR="00571EE1">
        <w:rPr>
          <w:rFonts w:eastAsia="Microsoft YaHei"/>
          <w:color w:val="030303"/>
          <w:sz w:val="28"/>
          <w:szCs w:val="28"/>
        </w:rPr>
        <w:t xml:space="preserve"> </w:t>
      </w:r>
      <w:proofErr w:type="spellStart"/>
      <w:r w:rsidRPr="00297807">
        <w:rPr>
          <w:rFonts w:eastAsia="Microsoft YaHei"/>
          <w:color w:val="030303"/>
          <w:sz w:val="28"/>
          <w:szCs w:val="28"/>
        </w:rPr>
        <w:t>Бейлс</w:t>
      </w:r>
      <w:proofErr w:type="spellEnd"/>
      <w:r w:rsidR="005F5C44">
        <w:rPr>
          <w:rFonts w:eastAsia="Microsoft YaHei"/>
          <w:color w:val="030303"/>
          <w:sz w:val="28"/>
          <w:szCs w:val="28"/>
        </w:rPr>
        <w:t xml:space="preserve"> в контексте</w:t>
      </w:r>
      <w:r>
        <w:rPr>
          <w:rFonts w:eastAsia="Microsoft YaHei"/>
          <w:color w:val="030303"/>
          <w:sz w:val="28"/>
          <w:szCs w:val="28"/>
        </w:rPr>
        <w:t xml:space="preserve"> теории половых ролей. Т. </w:t>
      </w:r>
      <w:proofErr w:type="spellStart"/>
      <w:r>
        <w:rPr>
          <w:rFonts w:eastAsia="Microsoft YaHei"/>
          <w:color w:val="030303"/>
          <w:sz w:val="28"/>
          <w:szCs w:val="28"/>
        </w:rPr>
        <w:t>Парсонс</w:t>
      </w:r>
      <w:proofErr w:type="spellEnd"/>
      <w:r>
        <w:rPr>
          <w:rFonts w:eastAsia="Microsoft YaHei"/>
          <w:color w:val="030303"/>
          <w:sz w:val="28"/>
          <w:szCs w:val="28"/>
        </w:rPr>
        <w:t xml:space="preserve"> утверждал, что активную социальную </w:t>
      </w:r>
      <w:r w:rsidR="007838C6">
        <w:rPr>
          <w:rFonts w:eastAsia="Microsoft YaHei"/>
          <w:color w:val="030303"/>
          <w:sz w:val="28"/>
          <w:szCs w:val="28"/>
        </w:rPr>
        <w:t xml:space="preserve">и производственную роль отождествляют именно мужчины, в то время как женщины отвечают за консервативную культурную функцию. Из этого была выделена идея дифференциации половых ролей в семье, где мужчины исполняли инструментальную роль «добытчика», а женщины – экспрессивную, внутренне регулирующую. </w:t>
      </w:r>
    </w:p>
    <w:p w:rsidR="00E63E3D" w:rsidRDefault="007838C6" w:rsidP="00912E13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Отметим также теорию конфликта Р. Коллинз</w:t>
      </w:r>
      <w:r w:rsidR="005F5C44">
        <w:rPr>
          <w:rFonts w:eastAsia="Microsoft YaHei"/>
          <w:color w:val="030303"/>
          <w:sz w:val="28"/>
          <w:szCs w:val="28"/>
        </w:rPr>
        <w:t>а</w:t>
      </w:r>
      <w:r>
        <w:rPr>
          <w:rFonts w:eastAsia="Microsoft YaHei"/>
          <w:color w:val="030303"/>
          <w:sz w:val="28"/>
          <w:szCs w:val="28"/>
        </w:rPr>
        <w:t>.</w:t>
      </w:r>
      <w:r w:rsidR="00912E13">
        <w:rPr>
          <w:rFonts w:eastAsia="Microsoft YaHei"/>
          <w:color w:val="030303"/>
          <w:sz w:val="28"/>
          <w:szCs w:val="28"/>
        </w:rPr>
        <w:t xml:space="preserve"> Здесь подчеркивается доминирующая власть мужчин над женщинами, которая основана на превосходящей физической силе. В добавление автор отмечает</w:t>
      </w:r>
      <w:r w:rsidR="005F5C44">
        <w:rPr>
          <w:rFonts w:eastAsia="Microsoft YaHei"/>
          <w:color w:val="030303"/>
          <w:sz w:val="28"/>
          <w:szCs w:val="28"/>
        </w:rPr>
        <w:t>:</w:t>
      </w:r>
      <w:r w:rsidR="00912E13">
        <w:rPr>
          <w:rFonts w:eastAsia="Microsoft YaHei"/>
          <w:color w:val="030303"/>
          <w:sz w:val="28"/>
          <w:szCs w:val="28"/>
        </w:rPr>
        <w:t xml:space="preserve"> «</w:t>
      </w:r>
      <w:r w:rsidR="00912E13" w:rsidRPr="00912E13">
        <w:rPr>
          <w:rFonts w:eastAsia="Microsoft YaHei"/>
          <w:color w:val="030303"/>
          <w:sz w:val="28"/>
          <w:szCs w:val="28"/>
        </w:rPr>
        <w:t xml:space="preserve">мера </w:t>
      </w:r>
      <w:r w:rsidR="00912E13" w:rsidRPr="00912E13">
        <w:rPr>
          <w:rFonts w:eastAsia="Microsoft YaHei"/>
          <w:color w:val="030303"/>
          <w:sz w:val="28"/>
          <w:szCs w:val="28"/>
        </w:rPr>
        <w:lastRenderedPageBreak/>
        <w:t>зависимости женщины от мужчины определяется двумя факторами: материальной зависимостью и ценностью женщины как собственности, подлежащей обмену</w:t>
      </w:r>
      <w:r w:rsidR="00912E13">
        <w:rPr>
          <w:rFonts w:eastAsia="Microsoft YaHei"/>
          <w:color w:val="030303"/>
          <w:sz w:val="28"/>
          <w:szCs w:val="28"/>
        </w:rPr>
        <w:t>»</w:t>
      </w:r>
      <w:r w:rsidR="00912E13">
        <w:rPr>
          <w:rStyle w:val="ae"/>
          <w:rFonts w:eastAsia="Microsoft YaHei"/>
          <w:color w:val="030303"/>
          <w:sz w:val="28"/>
          <w:szCs w:val="28"/>
        </w:rPr>
        <w:footnoteReference w:id="67"/>
      </w:r>
      <w:r w:rsidR="00912E13">
        <w:rPr>
          <w:rFonts w:eastAsia="Microsoft YaHei"/>
          <w:color w:val="030303"/>
          <w:sz w:val="28"/>
          <w:szCs w:val="28"/>
        </w:rPr>
        <w:t>. В работе также уточняет</w:t>
      </w:r>
      <w:r w:rsidR="005F5C44">
        <w:rPr>
          <w:rFonts w:eastAsia="Microsoft YaHei"/>
          <w:color w:val="030303"/>
          <w:sz w:val="28"/>
          <w:szCs w:val="28"/>
        </w:rPr>
        <w:t>ся, что данный вид собственности</w:t>
      </w:r>
      <w:r w:rsidR="00912E13">
        <w:rPr>
          <w:rFonts w:eastAsia="Microsoft YaHei"/>
          <w:color w:val="030303"/>
          <w:sz w:val="28"/>
          <w:szCs w:val="28"/>
        </w:rPr>
        <w:t xml:space="preserve"> представляет собой «сексуальную собственность» на особом «сексуальном рынке», где оба представителей полов </w:t>
      </w:r>
      <w:r w:rsidR="005F5C44">
        <w:rPr>
          <w:rFonts w:eastAsia="Microsoft YaHei"/>
          <w:color w:val="030303"/>
          <w:sz w:val="28"/>
          <w:szCs w:val="28"/>
        </w:rPr>
        <w:t>«</w:t>
      </w:r>
      <w:r w:rsidR="00912E13">
        <w:rPr>
          <w:rFonts w:eastAsia="Microsoft YaHei"/>
          <w:color w:val="030303"/>
          <w:sz w:val="28"/>
          <w:szCs w:val="28"/>
        </w:rPr>
        <w:t>торгуются</w:t>
      </w:r>
      <w:r w:rsidR="005F5C44">
        <w:rPr>
          <w:rFonts w:eastAsia="Microsoft YaHei"/>
          <w:color w:val="030303"/>
          <w:sz w:val="28"/>
          <w:szCs w:val="28"/>
        </w:rPr>
        <w:t>»</w:t>
      </w:r>
      <w:r w:rsidR="00912E13">
        <w:rPr>
          <w:rFonts w:eastAsia="Microsoft YaHei"/>
          <w:color w:val="030303"/>
          <w:sz w:val="28"/>
          <w:szCs w:val="28"/>
        </w:rPr>
        <w:t xml:space="preserve"> для получения выгоды.</w:t>
      </w:r>
    </w:p>
    <w:p w:rsidR="00E81ED4" w:rsidRDefault="00E81ED4" w:rsidP="00E81ED4">
      <w:pPr>
        <w:pStyle w:val="af"/>
        <w:spacing w:line="360" w:lineRule="auto"/>
        <w:ind w:firstLine="680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В ко</w:t>
      </w:r>
      <w:r w:rsidR="00912E13">
        <w:rPr>
          <w:rFonts w:eastAsia="Microsoft YaHei"/>
          <w:color w:val="030303"/>
          <w:sz w:val="28"/>
          <w:szCs w:val="28"/>
        </w:rPr>
        <w:t>нтексте гендерных</w:t>
      </w:r>
      <w:r>
        <w:rPr>
          <w:rFonts w:eastAsia="Microsoft YaHei"/>
          <w:color w:val="030303"/>
          <w:sz w:val="28"/>
          <w:szCs w:val="28"/>
        </w:rPr>
        <w:t xml:space="preserve"> исследований отметим </w:t>
      </w:r>
      <w:r w:rsidR="000B31BE">
        <w:rPr>
          <w:rFonts w:eastAsia="Microsoft YaHei"/>
          <w:color w:val="030303"/>
          <w:sz w:val="28"/>
          <w:szCs w:val="28"/>
        </w:rPr>
        <w:t xml:space="preserve">также </w:t>
      </w:r>
      <w:r>
        <w:rPr>
          <w:rFonts w:eastAsia="Microsoft YaHei"/>
          <w:color w:val="030303"/>
          <w:sz w:val="28"/>
          <w:szCs w:val="28"/>
        </w:rPr>
        <w:t>основные актуальные теории гендера:</w:t>
      </w:r>
    </w:p>
    <w:p w:rsidR="00E81ED4" w:rsidRDefault="00E81ED4" w:rsidP="00E81ED4">
      <w:pPr>
        <w:pStyle w:val="af"/>
        <w:numPr>
          <w:ilvl w:val="0"/>
          <w:numId w:val="15"/>
        </w:numPr>
        <w:spacing w:line="360" w:lineRule="auto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Теория социального конструирования гендера.</w:t>
      </w:r>
    </w:p>
    <w:p w:rsidR="00E81ED4" w:rsidRDefault="00E81ED4" w:rsidP="00E81ED4">
      <w:pPr>
        <w:pStyle w:val="af"/>
        <w:numPr>
          <w:ilvl w:val="0"/>
          <w:numId w:val="15"/>
        </w:numPr>
        <w:spacing w:line="360" w:lineRule="auto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Гендер как стратификационная категория.</w:t>
      </w:r>
    </w:p>
    <w:p w:rsidR="00E81ED4" w:rsidRDefault="00E81ED4" w:rsidP="00E81ED4">
      <w:pPr>
        <w:pStyle w:val="af"/>
        <w:numPr>
          <w:ilvl w:val="0"/>
          <w:numId w:val="15"/>
        </w:numPr>
        <w:spacing w:line="360" w:lineRule="auto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Гендер как культурный символ.</w:t>
      </w:r>
    </w:p>
    <w:p w:rsidR="000B31BE" w:rsidRDefault="00E81ED4" w:rsidP="000B31BE">
      <w:pPr>
        <w:pStyle w:val="af"/>
        <w:spacing w:line="360" w:lineRule="auto"/>
        <w:ind w:firstLine="709"/>
        <w:jc w:val="both"/>
        <w:rPr>
          <w:rFonts w:eastAsia="Microsoft YaHei"/>
          <w:color w:val="030303"/>
          <w:sz w:val="28"/>
          <w:szCs w:val="28"/>
        </w:rPr>
      </w:pPr>
      <w:r w:rsidRPr="00916FEC">
        <w:rPr>
          <w:rFonts w:eastAsia="Microsoft YaHei"/>
          <w:i/>
          <w:color w:val="030303"/>
          <w:sz w:val="28"/>
          <w:szCs w:val="28"/>
        </w:rPr>
        <w:t>Теория социального конструирования</w:t>
      </w:r>
      <w:r>
        <w:rPr>
          <w:rFonts w:eastAsia="Microsoft YaHei"/>
          <w:color w:val="030303"/>
          <w:sz w:val="28"/>
          <w:szCs w:val="28"/>
        </w:rPr>
        <w:t xml:space="preserve"> гендера</w:t>
      </w:r>
      <w:r w:rsidR="000B31BE">
        <w:rPr>
          <w:rFonts w:eastAsia="Microsoft YaHei"/>
          <w:color w:val="030303"/>
          <w:sz w:val="28"/>
          <w:szCs w:val="28"/>
        </w:rPr>
        <w:t xml:space="preserve"> отрицает биологически основанные гендерные роли в обществе. Основывается на концепции </w:t>
      </w:r>
      <w:r w:rsidR="000B31BE" w:rsidRPr="000B31BE">
        <w:rPr>
          <w:rFonts w:eastAsia="Microsoft YaHei"/>
          <w:color w:val="030303"/>
          <w:sz w:val="28"/>
          <w:szCs w:val="28"/>
        </w:rPr>
        <w:t xml:space="preserve">П. </w:t>
      </w:r>
      <w:proofErr w:type="spellStart"/>
      <w:r w:rsidR="000B31BE" w:rsidRPr="000B31BE">
        <w:rPr>
          <w:rFonts w:eastAsia="Microsoft YaHei"/>
          <w:color w:val="030303"/>
          <w:sz w:val="28"/>
          <w:szCs w:val="28"/>
        </w:rPr>
        <w:t>Бергера</w:t>
      </w:r>
      <w:proofErr w:type="spellEnd"/>
      <w:r w:rsidR="000B31BE" w:rsidRPr="000B31BE">
        <w:rPr>
          <w:rFonts w:eastAsia="Microsoft YaHei"/>
          <w:color w:val="030303"/>
          <w:sz w:val="28"/>
          <w:szCs w:val="28"/>
        </w:rPr>
        <w:t xml:space="preserve"> и Т. </w:t>
      </w:r>
      <w:proofErr w:type="spellStart"/>
      <w:r w:rsidR="000B31BE" w:rsidRPr="000B31BE">
        <w:rPr>
          <w:rFonts w:eastAsia="Microsoft YaHei"/>
          <w:color w:val="030303"/>
          <w:sz w:val="28"/>
          <w:szCs w:val="28"/>
        </w:rPr>
        <w:t>Лукмана</w:t>
      </w:r>
      <w:proofErr w:type="spellEnd"/>
      <w:r w:rsidR="000B31BE">
        <w:rPr>
          <w:rFonts w:eastAsia="Microsoft YaHei"/>
          <w:color w:val="030303"/>
          <w:sz w:val="28"/>
          <w:szCs w:val="28"/>
        </w:rPr>
        <w:t>, теории половых ролей Т</w:t>
      </w:r>
      <w:r w:rsidR="000B31BE" w:rsidRPr="000B31BE">
        <w:rPr>
          <w:rFonts w:eastAsia="Microsoft YaHei"/>
          <w:color w:val="030303"/>
          <w:sz w:val="28"/>
          <w:szCs w:val="28"/>
        </w:rPr>
        <w:t xml:space="preserve">. </w:t>
      </w:r>
      <w:proofErr w:type="spellStart"/>
      <w:r w:rsidR="000B31BE" w:rsidRPr="000B31BE">
        <w:rPr>
          <w:rFonts w:eastAsia="Microsoft YaHei"/>
          <w:color w:val="030303"/>
          <w:sz w:val="28"/>
          <w:szCs w:val="28"/>
        </w:rPr>
        <w:t>Парсонса</w:t>
      </w:r>
      <w:proofErr w:type="spellEnd"/>
      <w:r w:rsidR="000B31BE" w:rsidRPr="000B31BE">
        <w:rPr>
          <w:rFonts w:eastAsia="Microsoft YaHei"/>
          <w:color w:val="030303"/>
          <w:sz w:val="28"/>
          <w:szCs w:val="28"/>
        </w:rPr>
        <w:t xml:space="preserve"> и Р. </w:t>
      </w:r>
      <w:proofErr w:type="spellStart"/>
      <w:r w:rsidR="000B31BE" w:rsidRPr="000B31BE">
        <w:rPr>
          <w:rFonts w:eastAsia="Microsoft YaHei"/>
          <w:color w:val="030303"/>
          <w:sz w:val="28"/>
          <w:szCs w:val="28"/>
        </w:rPr>
        <w:t>Бейлса</w:t>
      </w:r>
      <w:proofErr w:type="spellEnd"/>
      <w:r w:rsidR="00143B16">
        <w:rPr>
          <w:rStyle w:val="ae"/>
          <w:rFonts w:eastAsia="Microsoft YaHei"/>
          <w:color w:val="030303"/>
          <w:sz w:val="28"/>
          <w:szCs w:val="28"/>
        </w:rPr>
        <w:footnoteReference w:id="68"/>
      </w:r>
      <w:r w:rsidR="000B31BE">
        <w:rPr>
          <w:rFonts w:eastAsia="Microsoft YaHei"/>
          <w:color w:val="030303"/>
          <w:sz w:val="28"/>
          <w:szCs w:val="28"/>
        </w:rPr>
        <w:t xml:space="preserve">, идей </w:t>
      </w:r>
      <w:r w:rsidR="000B31BE" w:rsidRPr="000B31BE">
        <w:rPr>
          <w:rFonts w:eastAsia="Microsoft YaHei"/>
          <w:color w:val="030303"/>
          <w:sz w:val="28"/>
          <w:szCs w:val="28"/>
        </w:rPr>
        <w:t xml:space="preserve">драматургического </w:t>
      </w:r>
      <w:proofErr w:type="spellStart"/>
      <w:r w:rsidR="000B31BE" w:rsidRPr="000B31BE">
        <w:rPr>
          <w:rFonts w:eastAsia="Microsoft YaHei"/>
          <w:color w:val="030303"/>
          <w:sz w:val="28"/>
          <w:szCs w:val="28"/>
        </w:rPr>
        <w:t>интеракционизма</w:t>
      </w:r>
      <w:proofErr w:type="spellEnd"/>
      <w:r w:rsidR="000B31BE" w:rsidRPr="000B31BE">
        <w:rPr>
          <w:rFonts w:eastAsia="Microsoft YaHei"/>
          <w:color w:val="030303"/>
          <w:sz w:val="28"/>
          <w:szCs w:val="28"/>
        </w:rPr>
        <w:t xml:space="preserve"> И. Гофмана</w:t>
      </w:r>
      <w:r w:rsidR="00143B16">
        <w:rPr>
          <w:rStyle w:val="ae"/>
          <w:rFonts w:eastAsia="Microsoft YaHei"/>
          <w:color w:val="030303"/>
          <w:sz w:val="28"/>
          <w:szCs w:val="28"/>
        </w:rPr>
        <w:footnoteReference w:id="69"/>
      </w:r>
      <w:r w:rsidR="000B31BE">
        <w:rPr>
          <w:rFonts w:eastAsia="Microsoft YaHei"/>
          <w:color w:val="030303"/>
          <w:sz w:val="28"/>
          <w:szCs w:val="28"/>
        </w:rPr>
        <w:t xml:space="preserve">, а также </w:t>
      </w:r>
      <w:proofErr w:type="spellStart"/>
      <w:r w:rsidR="00143B16">
        <w:rPr>
          <w:rFonts w:eastAsia="Microsoft YaHei"/>
          <w:color w:val="030303"/>
          <w:sz w:val="28"/>
          <w:szCs w:val="28"/>
        </w:rPr>
        <w:t>этнометодологии</w:t>
      </w:r>
      <w:proofErr w:type="spellEnd"/>
      <w:r w:rsidR="000B31BE" w:rsidRPr="000B31BE">
        <w:rPr>
          <w:rFonts w:eastAsia="Microsoft YaHei"/>
          <w:color w:val="030303"/>
          <w:sz w:val="28"/>
          <w:szCs w:val="28"/>
        </w:rPr>
        <w:t xml:space="preserve"> Г. Гарфинкеля</w:t>
      </w:r>
      <w:r w:rsidR="000B31BE">
        <w:rPr>
          <w:rFonts w:eastAsia="Microsoft YaHei"/>
          <w:color w:val="030303"/>
          <w:sz w:val="28"/>
          <w:szCs w:val="28"/>
        </w:rPr>
        <w:t xml:space="preserve"> (Случай транссексуала Агнесс)</w:t>
      </w:r>
      <w:r w:rsidR="00143B16">
        <w:rPr>
          <w:rStyle w:val="ae"/>
          <w:rFonts w:eastAsia="Microsoft YaHei"/>
          <w:color w:val="030303"/>
          <w:sz w:val="28"/>
          <w:szCs w:val="28"/>
        </w:rPr>
        <w:footnoteReference w:id="70"/>
      </w:r>
      <w:r w:rsidR="000B31BE">
        <w:rPr>
          <w:rFonts w:eastAsia="Microsoft YaHei"/>
          <w:color w:val="030303"/>
          <w:sz w:val="28"/>
          <w:szCs w:val="28"/>
        </w:rPr>
        <w:t>. Под гендером</w:t>
      </w:r>
      <w:r w:rsidR="005F5C44">
        <w:rPr>
          <w:rFonts w:eastAsia="Microsoft YaHei"/>
          <w:color w:val="030303"/>
          <w:sz w:val="28"/>
          <w:szCs w:val="28"/>
        </w:rPr>
        <w:t xml:space="preserve"> в этой концепции</w:t>
      </w:r>
      <w:r w:rsidR="000B31BE">
        <w:rPr>
          <w:rFonts w:eastAsia="Microsoft YaHei"/>
          <w:color w:val="030303"/>
          <w:sz w:val="28"/>
          <w:szCs w:val="28"/>
        </w:rPr>
        <w:t xml:space="preserve"> понимается модель социальных отношений, сконструированных на основе социальных институтов (семья, социализация, разделение труда, средства массовой информации и </w:t>
      </w:r>
      <w:proofErr w:type="spellStart"/>
      <w:r w:rsidR="000B31BE">
        <w:rPr>
          <w:rFonts w:eastAsia="Microsoft YaHei"/>
          <w:color w:val="030303"/>
          <w:sz w:val="28"/>
          <w:szCs w:val="28"/>
        </w:rPr>
        <w:t>др</w:t>
      </w:r>
      <w:proofErr w:type="spellEnd"/>
      <w:r w:rsidR="000B31BE">
        <w:rPr>
          <w:rFonts w:eastAsia="Microsoft YaHei"/>
          <w:color w:val="030303"/>
          <w:sz w:val="28"/>
          <w:szCs w:val="28"/>
        </w:rPr>
        <w:t xml:space="preserve">).  </w:t>
      </w:r>
    </w:p>
    <w:p w:rsidR="000B31BE" w:rsidRDefault="00143B16" w:rsidP="000B31BE">
      <w:pPr>
        <w:pStyle w:val="af"/>
        <w:spacing w:line="360" w:lineRule="auto"/>
        <w:ind w:firstLine="709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О</w:t>
      </w:r>
      <w:r w:rsidR="000B31BE">
        <w:rPr>
          <w:rFonts w:eastAsia="Microsoft YaHei"/>
          <w:color w:val="030303"/>
          <w:sz w:val="28"/>
          <w:szCs w:val="28"/>
        </w:rPr>
        <w:t>сновные составляющие идеи данной теории:</w:t>
      </w:r>
    </w:p>
    <w:p w:rsidR="00143B16" w:rsidRDefault="00143B16" w:rsidP="00143B16">
      <w:pPr>
        <w:pStyle w:val="af"/>
        <w:numPr>
          <w:ilvl w:val="0"/>
          <w:numId w:val="22"/>
        </w:numPr>
        <w:spacing w:line="360" w:lineRule="auto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t>Гендер формируется на фоне интеграции с социальными институтами.</w:t>
      </w:r>
    </w:p>
    <w:p w:rsidR="00143B16" w:rsidRPr="00143B16" w:rsidRDefault="00143B16" w:rsidP="00143B16">
      <w:pPr>
        <w:pStyle w:val="af"/>
        <w:numPr>
          <w:ilvl w:val="0"/>
          <w:numId w:val="22"/>
        </w:numPr>
        <w:spacing w:line="360" w:lineRule="auto"/>
        <w:jc w:val="both"/>
        <w:rPr>
          <w:rFonts w:eastAsia="Microsoft YaHei"/>
          <w:color w:val="030303"/>
          <w:sz w:val="28"/>
          <w:szCs w:val="28"/>
        </w:rPr>
      </w:pPr>
      <w:r>
        <w:rPr>
          <w:rFonts w:eastAsia="Microsoft YaHei"/>
          <w:color w:val="030303"/>
          <w:sz w:val="28"/>
          <w:szCs w:val="28"/>
        </w:rPr>
        <w:lastRenderedPageBreak/>
        <w:t>Гендер также формируется в ходе гендерной идентификации при усвоении заданных обществом норм.</w:t>
      </w:r>
    </w:p>
    <w:p w:rsidR="00916FEC" w:rsidRDefault="00916FEC" w:rsidP="00143B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Отдельное место в этой концепции уделяется возможности деконструкции и реформирования гендера как искусственно созданного продукта. </w:t>
      </w:r>
    </w:p>
    <w:p w:rsidR="00AB7A9F" w:rsidRDefault="00143B16" w:rsidP="00143B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FE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Стратификационная теория гендера</w:t>
      </w:r>
      <w:r w:rsidRPr="00143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основывается </w:t>
      </w:r>
      <w:r w:rsidR="00571E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Pr="00143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идеях социального неравенст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 М. Вебера</w:t>
      </w:r>
      <w:r w:rsidR="007D4CBB">
        <w:rPr>
          <w:rStyle w:val="ae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71"/>
      </w:r>
      <w:r w:rsid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социальной стратификации </w:t>
      </w:r>
      <w:r w:rsidR="007D4CBB" w:rsidRP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П.А. Сорокина</w:t>
      </w:r>
      <w:r w:rsidR="007D4CBB">
        <w:rPr>
          <w:rStyle w:val="ae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72"/>
      </w:r>
      <w:r w:rsid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своей работе </w:t>
      </w:r>
      <w:r w:rsidR="007D4CBB" w:rsidRP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Э. </w:t>
      </w:r>
      <w:proofErr w:type="spellStart"/>
      <w:r w:rsidR="007D4CBB" w:rsidRP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Гидденс</w:t>
      </w:r>
      <w:proofErr w:type="spellEnd"/>
      <w:r w:rsid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одним из первых </w:t>
      </w:r>
      <w:r w:rsidR="005F5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отметил</w:t>
      </w:r>
      <w:r w:rsid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гендер как систему стратификации, когда уточнил, что принадлежность к определенному классу не выражает полное различие в социальных моделях поведения мужчин и женщин</w:t>
      </w:r>
      <w:r w:rsidR="007D4CBB">
        <w:rPr>
          <w:rStyle w:val="ae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73"/>
      </w:r>
      <w:r w:rsidR="007D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21F24" w:rsidRDefault="00121F24" w:rsidP="00121F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этой концепции гендер рассматривается как часть аналогичных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иерархизирующих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46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фундаментальных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категорий </w:t>
      </w:r>
      <w:r w:rsidR="002746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стратификации – класс, раса, национальность, возраст,</w:t>
      </w:r>
      <w:r w:rsidR="002746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позже сексуальная ориентация. Таким образом, появляется термин гендерной стратификации, обозначающий «</w:t>
      </w:r>
      <w:r w:rsidR="002746FA" w:rsidRPr="002746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процесс, посредством которого гендер становится основой социальной стратификации</w:t>
      </w:r>
      <w:r w:rsidR="002746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746FA">
        <w:rPr>
          <w:rStyle w:val="ae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74"/>
      </w:r>
      <w:r w:rsidR="002746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16FEC" w:rsidRDefault="002746FA" w:rsidP="00916FEC">
      <w:pPr>
        <w:pStyle w:val="af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контексте данной теории отдельное внимание уделяется </w:t>
      </w:r>
      <w:r w:rsidR="00916FEC">
        <w:rPr>
          <w:color w:val="000000" w:themeColor="text1"/>
          <w:sz w:val="28"/>
          <w:szCs w:val="28"/>
        </w:rPr>
        <w:t>власти, как формирующей</w:t>
      </w:r>
      <w:r>
        <w:rPr>
          <w:color w:val="000000" w:themeColor="text1"/>
          <w:sz w:val="28"/>
          <w:szCs w:val="28"/>
        </w:rPr>
        <w:t xml:space="preserve"> </w:t>
      </w:r>
      <w:r w:rsidR="00916FEC">
        <w:rPr>
          <w:color w:val="000000" w:themeColor="text1"/>
          <w:sz w:val="28"/>
          <w:szCs w:val="28"/>
        </w:rPr>
        <w:t xml:space="preserve">и закрепляющей </w:t>
      </w:r>
      <w:r>
        <w:rPr>
          <w:color w:val="000000" w:themeColor="text1"/>
          <w:sz w:val="28"/>
          <w:szCs w:val="28"/>
        </w:rPr>
        <w:t>гендерные роли</w:t>
      </w:r>
      <w:r w:rsidR="00916FEC">
        <w:rPr>
          <w:color w:val="000000" w:themeColor="text1"/>
          <w:sz w:val="28"/>
          <w:szCs w:val="28"/>
        </w:rPr>
        <w:t xml:space="preserve"> в обществе посредством идеологии. </w:t>
      </w:r>
    </w:p>
    <w:p w:rsidR="00DD3E80" w:rsidRDefault="00916FEC" w:rsidP="00DD3E80">
      <w:pPr>
        <w:pStyle w:val="af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Третья идея гендера базируется на </w:t>
      </w:r>
      <w:r w:rsidRPr="005F5C44">
        <w:rPr>
          <w:i/>
          <w:color w:val="000000" w:themeColor="text1"/>
          <w:sz w:val="28"/>
          <w:szCs w:val="28"/>
        </w:rPr>
        <w:t>культурно-символических представлениях</w:t>
      </w:r>
      <w:r>
        <w:rPr>
          <w:color w:val="000000" w:themeColor="text1"/>
          <w:sz w:val="28"/>
          <w:szCs w:val="28"/>
        </w:rPr>
        <w:t xml:space="preserve"> на мужскую и женскую роль. Отмечаются следующие закономерности, где в онтологическом и гносеологическом контекстах</w:t>
      </w:r>
      <w:r w:rsidR="00DD3E80">
        <w:rPr>
          <w:color w:val="000000" w:themeColor="text1"/>
          <w:sz w:val="28"/>
          <w:szCs w:val="28"/>
        </w:rPr>
        <w:t>:</w:t>
      </w:r>
    </w:p>
    <w:p w:rsidR="00916FEC" w:rsidRPr="00DD3E80" w:rsidRDefault="00DD3E80" w:rsidP="00DD3E80">
      <w:pPr>
        <w:pStyle w:val="af"/>
        <w:numPr>
          <w:ilvl w:val="0"/>
          <w:numId w:val="23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Образ женского начала/«феминности»: греховность, связь с природой, </w:t>
      </w:r>
      <w:r w:rsidR="006C367D">
        <w:rPr>
          <w:bCs/>
          <w:color w:val="000000" w:themeColor="text1"/>
          <w:sz w:val="28"/>
          <w:szCs w:val="28"/>
        </w:rPr>
        <w:t>телесность</w:t>
      </w:r>
      <w:r>
        <w:rPr>
          <w:bCs/>
          <w:color w:val="000000" w:themeColor="text1"/>
          <w:sz w:val="28"/>
          <w:szCs w:val="28"/>
        </w:rPr>
        <w:t xml:space="preserve"> и пр.</w:t>
      </w:r>
    </w:p>
    <w:p w:rsidR="00DD3E80" w:rsidRDefault="00DD3E80" w:rsidP="00DD3E80">
      <w:pPr>
        <w:pStyle w:val="af"/>
        <w:numPr>
          <w:ilvl w:val="0"/>
          <w:numId w:val="23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Образ мужского начала/«маскулинности»: божественность, культурность, </w:t>
      </w:r>
      <w:r w:rsidR="006C367D">
        <w:rPr>
          <w:bCs/>
          <w:color w:val="000000" w:themeColor="text1"/>
          <w:sz w:val="28"/>
          <w:szCs w:val="28"/>
        </w:rPr>
        <w:t>духовность</w:t>
      </w:r>
      <w:r>
        <w:rPr>
          <w:bCs/>
          <w:color w:val="000000" w:themeColor="text1"/>
          <w:sz w:val="28"/>
          <w:szCs w:val="28"/>
        </w:rPr>
        <w:t xml:space="preserve"> и пр.</w:t>
      </w:r>
    </w:p>
    <w:p w:rsidR="00AB7A9F" w:rsidRDefault="00DD3E80" w:rsidP="00AB7A9F">
      <w:pPr>
        <w:pStyle w:val="af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Подчеркнем, что мужское и женское начало представляется сквозь призму противоположных явлений с позитивной </w:t>
      </w:r>
      <w:proofErr w:type="spellStart"/>
      <w:r>
        <w:rPr>
          <w:color w:val="000000" w:themeColor="text1"/>
          <w:sz w:val="28"/>
          <w:szCs w:val="28"/>
        </w:rPr>
        <w:t>доминантностью</w:t>
      </w:r>
      <w:proofErr w:type="spellEnd"/>
      <w:r>
        <w:rPr>
          <w:color w:val="000000" w:themeColor="text1"/>
          <w:sz w:val="28"/>
          <w:szCs w:val="28"/>
        </w:rPr>
        <w:t xml:space="preserve"> в сторону </w:t>
      </w:r>
      <w:proofErr w:type="spellStart"/>
      <w:r>
        <w:rPr>
          <w:color w:val="000000" w:themeColor="text1"/>
          <w:sz w:val="28"/>
          <w:szCs w:val="28"/>
        </w:rPr>
        <w:t>маскулинных</w:t>
      </w:r>
      <w:proofErr w:type="spellEnd"/>
      <w:r>
        <w:rPr>
          <w:color w:val="000000" w:themeColor="text1"/>
          <w:sz w:val="28"/>
          <w:szCs w:val="28"/>
        </w:rPr>
        <w:t xml:space="preserve"> образов. </w:t>
      </w:r>
    </w:p>
    <w:p w:rsidR="00366AB5" w:rsidRDefault="00DD3E80" w:rsidP="00366AB5">
      <w:pPr>
        <w:pStyle w:val="af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в данном параграфе </w:t>
      </w:r>
      <w:r w:rsidR="006C367D">
        <w:rPr>
          <w:color w:val="000000" w:themeColor="text1"/>
          <w:sz w:val="28"/>
          <w:szCs w:val="28"/>
        </w:rPr>
        <w:t>были раскрыты понятие</w:t>
      </w:r>
      <w:r>
        <w:rPr>
          <w:color w:val="000000" w:themeColor="text1"/>
          <w:sz w:val="28"/>
          <w:szCs w:val="28"/>
        </w:rPr>
        <w:t xml:space="preserve"> гендер и </w:t>
      </w:r>
      <w:r w:rsidR="006C367D">
        <w:rPr>
          <w:color w:val="000000" w:themeColor="text1"/>
          <w:sz w:val="28"/>
          <w:szCs w:val="28"/>
        </w:rPr>
        <w:t>описана составляющая</w:t>
      </w:r>
      <w:r>
        <w:rPr>
          <w:color w:val="000000" w:themeColor="text1"/>
          <w:sz w:val="28"/>
          <w:szCs w:val="28"/>
        </w:rPr>
        <w:t xml:space="preserve"> гендерной теории. Отметим, что методологическими основами данной </w:t>
      </w:r>
      <w:r w:rsidR="006C367D">
        <w:rPr>
          <w:color w:val="000000" w:themeColor="text1"/>
          <w:sz w:val="28"/>
          <w:szCs w:val="28"/>
        </w:rPr>
        <w:t xml:space="preserve">выпускной квалификационной </w:t>
      </w:r>
      <w:r>
        <w:rPr>
          <w:color w:val="000000" w:themeColor="text1"/>
          <w:sz w:val="28"/>
          <w:szCs w:val="28"/>
        </w:rPr>
        <w:t xml:space="preserve">работы выступят структурно-функциональный и гендерно-элитарный подходы.  </w:t>
      </w:r>
    </w:p>
    <w:p w:rsidR="00366AB5" w:rsidRDefault="00366AB5" w:rsidP="00366AB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66AB5" w:rsidRPr="00366AB5" w:rsidRDefault="00366AB5" w:rsidP="00A521F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134638394"/>
      <w:r w:rsidRPr="00366AB5">
        <w:rPr>
          <w:rFonts w:ascii="Times New Roman" w:hAnsi="Times New Roman" w:cs="Times New Roman"/>
          <w:color w:val="auto"/>
        </w:rPr>
        <w:lastRenderedPageBreak/>
        <w:t>Глава II. Социально-экономический статус женщин России и Китая: вторичный социологический анализ.</w:t>
      </w:r>
      <w:bookmarkEnd w:id="7"/>
    </w:p>
    <w:p w:rsidR="00366AB5" w:rsidRPr="00366AB5" w:rsidRDefault="00366AB5" w:rsidP="00366AB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134638395"/>
      <w:r w:rsidRPr="00366AB5">
        <w:rPr>
          <w:rFonts w:ascii="Times New Roman" w:hAnsi="Times New Roman" w:cs="Times New Roman"/>
          <w:color w:val="auto"/>
        </w:rPr>
        <w:t>2.1.</w:t>
      </w:r>
      <w:r w:rsidRPr="00366AB5">
        <w:rPr>
          <w:rFonts w:ascii="Times New Roman" w:hAnsi="Times New Roman" w:cs="Times New Roman"/>
          <w:color w:val="auto"/>
        </w:rPr>
        <w:tab/>
        <w:t>Особенности социально-экономическо</w:t>
      </w:r>
      <w:r w:rsidR="00D7668D">
        <w:rPr>
          <w:rFonts w:ascii="Times New Roman" w:hAnsi="Times New Roman" w:cs="Times New Roman"/>
          <w:color w:val="auto"/>
        </w:rPr>
        <w:t>го статуса женщин в России</w:t>
      </w:r>
      <w:r w:rsidR="00FB1F65">
        <w:rPr>
          <w:rFonts w:ascii="Times New Roman" w:hAnsi="Times New Roman" w:cs="Times New Roman"/>
          <w:color w:val="auto"/>
        </w:rPr>
        <w:t>.</w:t>
      </w:r>
      <w:bookmarkEnd w:id="8"/>
    </w:p>
    <w:p w:rsidR="00FF4F72" w:rsidRDefault="0074653F" w:rsidP="00FF4F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женщины 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в Древней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Руси строилась на основе установившихся религиозных установок. «Традиционное положение» за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крепляло главенство семейно-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подчиненной функции. Женщины представляли в обществе, прежде всего, матерей, сестер, дочерей и пр. Важнейшей задачей в сложившимся патриархальном укладе дл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женщины являлось замужество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последую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рождение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воспитание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F4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 </w:t>
      </w:r>
    </w:p>
    <w:p w:rsidR="00A521F2" w:rsidRDefault="0074653F" w:rsidP="0001519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стоит отметить, что некоторые аспекты социально-экономического статуса долгое время не выполняли своих функций, т.е. социально-экономический статус женщин был показательно ниже аналогичного мужского. Профессиональная занятость женщин закрепляла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сь ведением домашнего хозяйства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уходом за домочадцами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>. Альтернативные возможности были так или иначе связаны с семейно-ориентированной ролью женщин: собирательство, огородничество, рукоделие, вязание и шитье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. Женское образование долг</w:t>
      </w:r>
      <w:r w:rsidR="0012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время также было ограниченно. </w:t>
      </w:r>
      <w:r w:rsidR="00C61924">
        <w:rPr>
          <w:rFonts w:ascii="Times New Roman" w:hAnsi="Times New Roman" w:cs="Times New Roman"/>
          <w:color w:val="000000" w:themeColor="text1"/>
          <w:sz w:val="28"/>
          <w:szCs w:val="28"/>
        </w:rPr>
        <w:t>По «Домострою» девочек обучали</w:t>
      </w:r>
      <w:r w:rsidR="000E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ведению хозяйства и </w:t>
      </w:r>
      <w:r w:rsidR="0012108F">
        <w:rPr>
          <w:rFonts w:ascii="Times New Roman" w:hAnsi="Times New Roman" w:cs="Times New Roman"/>
          <w:color w:val="000000" w:themeColor="text1"/>
          <w:sz w:val="28"/>
          <w:szCs w:val="28"/>
        </w:rPr>
        <w:t>рукоделию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>, также чтению и счету в церковных школах</w:t>
      </w:r>
      <w:r w:rsidR="000E10E9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75"/>
      </w:r>
      <w:r w:rsidR="00121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Тем не менее, данные показатели не означали, что у женщин на Руси не было собственного имущества. Одним из обязательных обрядов перед свадебной церемонией, например, являлось передача приданого – имущества, даваемого</w:t>
      </w:r>
      <w:r w:rsidR="00954199" w:rsidRPr="0095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невесте ее семьей для жизни</w:t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99" w:rsidRPr="00954199">
        <w:rPr>
          <w:rFonts w:ascii="Times New Roman" w:hAnsi="Times New Roman" w:cs="Times New Roman"/>
          <w:color w:val="000000" w:themeColor="text1"/>
          <w:sz w:val="28"/>
          <w:szCs w:val="28"/>
        </w:rPr>
        <w:t>в замужестве</w:t>
      </w:r>
      <w:r w:rsidR="00954199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76"/>
      </w:r>
      <w:r w:rsidR="009541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E80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Свободные ж</w:t>
      </w:r>
      <w:r w:rsidR="0012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енщины также и могли являться наследницами имущества мужа, будучи опекуншами детей (с опорой на </w:t>
      </w:r>
      <w:r w:rsidR="00121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статьи 7, 103, 104, 106 Русской Правды). </w:t>
      </w:r>
      <w:r w:rsidR="004E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«Судебник» и «Соборное уложение» еще больше расширили права женщин на наследование. Например, </w:t>
      </w:r>
      <w:r w:rsidR="0061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появляется понятие «прожиток». Данный вид недвижимости впоследствии стал </w:t>
      </w:r>
      <w:r w:rsidR="007B0221">
        <w:rPr>
          <w:rFonts w:ascii="Times New Roman" w:hAnsi="Times New Roman" w:cs="Times New Roman"/>
          <w:color w:val="000000" w:themeColor="text1"/>
          <w:sz w:val="28"/>
          <w:szCs w:val="28"/>
        </w:rPr>
        <w:t>рычагом</w:t>
      </w:r>
      <w:r w:rsidR="0061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личных </w:t>
      </w:r>
      <w:proofErr w:type="spellStart"/>
      <w:r w:rsidR="006133AF">
        <w:rPr>
          <w:rFonts w:ascii="Times New Roman" w:hAnsi="Times New Roman" w:cs="Times New Roman"/>
          <w:color w:val="000000" w:themeColor="text1"/>
          <w:sz w:val="28"/>
          <w:szCs w:val="28"/>
        </w:rPr>
        <w:t>наследовательных</w:t>
      </w:r>
      <w:proofErr w:type="spellEnd"/>
      <w:r w:rsidR="0061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женщин. Помимо наследования, прожиток иногда также выступал в качестве приданого для невесты.  </w:t>
      </w:r>
    </w:p>
    <w:p w:rsidR="00CE442F" w:rsidRDefault="001F36BC" w:rsidP="00CE44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Эпоха петровских изменений радикально реформировала все сферы общественной жизни страны. В том числе и женский вопрос. Помимо стремительного расширения имущественных прав женского населения, был затронут важный аспект брачно-семейных отношений. Указами императора, например, 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закреплена возможность формального расторжения помолвки по личным 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>причинам,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 стороны потенциального жениха, так и невесты</w:t>
      </w:r>
      <w:r w:rsidR="000E7CA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7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Также был повышен возраст вступления в брак: с 1730 г. такими показателями стали 18 и 16 лет для мужчин и женщин соответственно. Стоит также упомянуть об уравнении причинно-следственных явлений бракоразводного процесса</w:t>
      </w:r>
      <w:r w:rsidR="000E7CA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78"/>
      </w:r>
      <w:r w:rsidR="00015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442F" w:rsidRPr="00CE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Петре I женщины 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CE442F" w:rsidRPr="00CE442F">
        <w:rPr>
          <w:rFonts w:ascii="Times New Roman" w:hAnsi="Times New Roman" w:cs="Times New Roman"/>
          <w:color w:val="000000" w:themeColor="text1"/>
          <w:sz w:val="28"/>
          <w:szCs w:val="28"/>
        </w:rPr>
        <w:t>начали участвовать в ассамблеях, маскарадах. Со временем на смену ассамблеям пришли балы, театр, балетное искусство, связанные с активным участием женщин того времени. Все больше женщин также стало увлекаться наукой и писательством.</w:t>
      </w:r>
    </w:p>
    <w:p w:rsidR="00D10155" w:rsidRDefault="00E058E9" w:rsidP="00FF4F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Переходя к активным компонентам СЭС, отметим фактор образования. Именно с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E05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новый виток развития получает женское образование, </w:t>
      </w:r>
      <w:r w:rsidR="00A801A3">
        <w:rPr>
          <w:rFonts w:ascii="Times New Roman" w:hAnsi="Times New Roman" w:cs="Times New Roman"/>
          <w:color w:val="000000" w:themeColor="text1"/>
          <w:sz w:val="28"/>
          <w:szCs w:val="28"/>
        </w:rPr>
        <w:t>однако данный аспект развития получил распространение в основном среди высшего слоя населения. Образование для молодых дворянок основывалось на силах гувернанток и приглашенных учителей, которые обучали поверхностным знаниям различных наук, в том числе яз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>ыков (в особенности французского</w:t>
      </w:r>
      <w:r w:rsidR="00A8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игре на 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музыкальном </w:t>
      </w:r>
      <w:r w:rsidR="000E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инструменте, </w:t>
      </w:r>
      <w:r w:rsidR="00B649BE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основам поведения в обществе</w:t>
      </w:r>
      <w:r w:rsidR="000E7CA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79"/>
      </w:r>
      <w:r w:rsidR="00B6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все же, главной целью такого воспитания оставалась семейно-направленная – 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потенциальное </w:t>
      </w:r>
      <w:r w:rsidR="00B649BE">
        <w:rPr>
          <w:rFonts w:ascii="Times New Roman" w:hAnsi="Times New Roman" w:cs="Times New Roman"/>
          <w:color w:val="000000" w:themeColor="text1"/>
          <w:sz w:val="28"/>
          <w:szCs w:val="28"/>
        </w:rPr>
        <w:t>замужество.</w:t>
      </w:r>
    </w:p>
    <w:p w:rsidR="00CE442F" w:rsidRDefault="00B649BE" w:rsidP="00CE44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Дальнейшее развитие </w:t>
      </w:r>
      <w:r w:rsidR="00730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стратегии</w:t>
      </w:r>
      <w:r w:rsidR="00730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осуществлено при императрице Екатерине </w:t>
      </w:r>
      <w:r w:rsidR="0073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730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соучастии приближенного И.И. Белецкого в 1764 г. в Воскресенском женском монастыре был открыт Смольный институт благородных девиц. </w:t>
      </w:r>
      <w:r w:rsidR="00F56446">
        <w:rPr>
          <w:rFonts w:ascii="Times New Roman" w:hAnsi="Times New Roman" w:cs="Times New Roman"/>
          <w:color w:val="000000" w:themeColor="text1"/>
          <w:sz w:val="28"/>
          <w:szCs w:val="28"/>
        </w:rPr>
        <w:t>Помимо основного слоя привилегированных воспитанниц, к обучению также были допущены дочери мелких чиновников, обедневших дворян, погибших генералов. Через год при институте о</w:t>
      </w:r>
      <w:r w:rsidR="00B13E1C">
        <w:rPr>
          <w:rFonts w:ascii="Times New Roman" w:hAnsi="Times New Roman" w:cs="Times New Roman"/>
          <w:color w:val="000000" w:themeColor="text1"/>
          <w:sz w:val="28"/>
          <w:szCs w:val="28"/>
        </w:rPr>
        <w:t>ткрылось мещанское отделение для девушек низших сословий</w:t>
      </w:r>
      <w:r w:rsidR="00F56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после выпуска работали обслуживающим персоналом представителей аристократии. На протяжении девяти лет изолированные от семьи смолянки обучались письму, языкам (французскому и немецкому), </w:t>
      </w:r>
      <w:r w:rsidR="0023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литературе, </w:t>
      </w:r>
      <w:r w:rsidR="00F56446">
        <w:rPr>
          <w:rFonts w:ascii="Times New Roman" w:hAnsi="Times New Roman" w:cs="Times New Roman"/>
          <w:color w:val="000000" w:themeColor="text1"/>
          <w:sz w:val="28"/>
          <w:szCs w:val="28"/>
        </w:rPr>
        <w:t>арифметике, танцам, манерам, рукоделию</w:t>
      </w:r>
      <w:r w:rsidR="00E96B66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0"/>
      </w:r>
      <w:r w:rsidR="00F56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4F80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обучения воспитанницы сдавали публичный экзамен. Помимо Смольного института благородных девиц в Российской империи возникали и другие</w:t>
      </w:r>
      <w:r w:rsidR="00D7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заведения женского образования – различные частные пансионаты для девушек.</w:t>
      </w:r>
      <w:r w:rsidR="00234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1201" w:rsidRDefault="001D5FD1" w:rsidP="00CE44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стоит упомянуть деятел</w:t>
      </w:r>
      <w:r w:rsidR="00C61924">
        <w:rPr>
          <w:rFonts w:ascii="Times New Roman" w:hAnsi="Times New Roman" w:cs="Times New Roman"/>
          <w:color w:val="000000" w:themeColor="text1"/>
          <w:sz w:val="28"/>
          <w:szCs w:val="28"/>
        </w:rPr>
        <w:t>ьность первой женщины президента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="00B13E1C">
        <w:rPr>
          <w:rFonts w:ascii="Times New Roman" w:hAnsi="Times New Roman" w:cs="Times New Roman"/>
          <w:color w:val="000000" w:themeColor="text1"/>
          <w:sz w:val="28"/>
          <w:szCs w:val="28"/>
        </w:rPr>
        <w:t>йской академии – Е.Р. Дашковой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Являясь исключительным случаем высокопоставленной </w:t>
      </w:r>
      <w:r w:rsidR="00B67E3F">
        <w:rPr>
          <w:rFonts w:ascii="Times New Roman" w:hAnsi="Times New Roman" w:cs="Times New Roman"/>
          <w:color w:val="000000" w:themeColor="text1"/>
          <w:sz w:val="28"/>
          <w:szCs w:val="28"/>
        </w:rPr>
        <w:t>светской представительницы, основательницей журнала «Собеседник любителей Российского слова», Е.Р. Дашкова долгое время являлась символом образованной и успешной в исконно мужской сфере женщиной.</w:t>
      </w:r>
      <w:r w:rsidR="00CE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Упомянутые ранее императрицы на престоле Российской империи также представили собой повышение </w:t>
      </w:r>
      <w:proofErr w:type="spellStart"/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t>статусности</w:t>
      </w:r>
      <w:proofErr w:type="spellEnd"/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в глазах населения исконно патр</w:t>
      </w:r>
      <w:r w:rsidR="00C61924">
        <w:rPr>
          <w:rFonts w:ascii="Times New Roman" w:hAnsi="Times New Roman" w:cs="Times New Roman"/>
          <w:color w:val="000000" w:themeColor="text1"/>
          <w:sz w:val="28"/>
          <w:szCs w:val="28"/>
        </w:rPr>
        <w:t>иархальной страны. Помимо образов</w:t>
      </w:r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княгини Ольги и царицы Софьи Алексеевны, запомнившихся короткими периодами управления, российские </w:t>
      </w:r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императрицы </w:t>
      </w:r>
      <w:r w:rsidR="00CA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отметились плодовитым и длительным пребыванием у власти. </w:t>
      </w:r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различающиеся мнения, касательно правления данных представительниц дома Романовых, стоит отметить положительные изменения женского вопроса в общественной жизни государства</w:t>
      </w:r>
      <w:r w:rsidR="00CA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протяжении всей их деятельности</w:t>
      </w:r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924" w:rsidRDefault="00B13E1C" w:rsidP="00CE727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12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CA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на фоне подъема общественного движения особо актуальным становится 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1201">
        <w:rPr>
          <w:rFonts w:ascii="Times New Roman" w:hAnsi="Times New Roman" w:cs="Times New Roman"/>
          <w:color w:val="000000" w:themeColor="text1"/>
          <w:sz w:val="28"/>
          <w:szCs w:val="28"/>
        </w:rPr>
        <w:t>женский вопрос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Активно работающие женщины требовали изменения прав наследования для расширения и последующего уравнения возможностей, упрощения бракоразводного процесса </w:t>
      </w:r>
      <w:r w:rsidR="00CE7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пр. </w:t>
      </w:r>
      <w:r w:rsidR="006E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еще большее распространение получают институты для благородных девиц с сохранением </w:t>
      </w:r>
      <w:proofErr w:type="spellStart"/>
      <w:r w:rsidR="006E23F9">
        <w:rPr>
          <w:rFonts w:ascii="Times New Roman" w:hAnsi="Times New Roman" w:cs="Times New Roman"/>
          <w:color w:val="000000" w:themeColor="text1"/>
          <w:sz w:val="28"/>
          <w:szCs w:val="28"/>
        </w:rPr>
        <w:t>статусности</w:t>
      </w:r>
      <w:proofErr w:type="spellEnd"/>
      <w:r w:rsidR="006E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Смольного института. </w:t>
      </w:r>
      <w:r w:rsidR="00875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училищах были также созданы специальные педагогические курсы для будущих учительниц и воспитательниц. </w:t>
      </w:r>
      <w:r w:rsidR="005B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новшеств эпохи стало открытие общественных и благотворительных заведений. </w:t>
      </w:r>
    </w:p>
    <w:p w:rsidR="000A64DE" w:rsidRDefault="00FE1B30" w:rsidP="00FB1F6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империя занимала лидирующую позицию в Европе по развитию общего среднего женского образования. </w:t>
      </w:r>
      <w:r w:rsidR="0051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Касаемо профессионального образования стоит отметить специальные курсы при начальных училищах, специализирующиеся на обучении домашнему труду и швейному делу. При общеобразовательных заведениях представлены были счетные, акушерские и фельдшерские направления. </w:t>
      </w:r>
      <w:r w:rsidR="00746690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правительственные ограничения, ученый П.Ф. Лесгафт смог также создать уникальную высшую школу для девушек, программа которой основывалась на передовых исследованиях как естественных, так и гуманитарных наук</w:t>
      </w:r>
      <w:r w:rsidR="00513BBB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1"/>
      </w:r>
      <w:r w:rsidR="0074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образовательных возможностях женщин также повлияли на дальнейшее становление </w:t>
      </w:r>
      <w:r w:rsidR="000A64D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0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статуса в обществе. Все больше женщин интересовались науками, литературой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</w:t>
      </w:r>
      <w:proofErr w:type="spellStart"/>
      <w:r w:rsidR="00A07A2F">
        <w:rPr>
          <w:rFonts w:ascii="Times New Roman" w:hAnsi="Times New Roman" w:cs="Times New Roman"/>
          <w:color w:val="000000" w:themeColor="text1"/>
          <w:sz w:val="28"/>
          <w:szCs w:val="28"/>
        </w:rPr>
        <w:t>уничтожительные</w:t>
      </w:r>
      <w:proofErr w:type="spellEnd"/>
      <w:r w:rsidR="00A0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высказывания в их сторону. </w:t>
      </w:r>
    </w:p>
    <w:p w:rsidR="000A64DE" w:rsidRPr="000A64DE" w:rsidRDefault="00CE442F" w:rsidP="000A64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 w:rsidR="000A6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есмотря на положительные изменения в вопросе женского образования, </w:t>
      </w:r>
      <w:proofErr w:type="spellStart"/>
      <w:r w:rsidR="000A64DE">
        <w:rPr>
          <w:rFonts w:ascii="Times New Roman" w:hAnsi="Times New Roman" w:cs="Times New Roman"/>
          <w:color w:val="000000" w:themeColor="text1"/>
          <w:sz w:val="28"/>
          <w:szCs w:val="28"/>
        </w:rPr>
        <w:t>наследовательных</w:t>
      </w:r>
      <w:proofErr w:type="spellEnd"/>
      <w:r w:rsidR="000A6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и профессиональной деятельности, </w:t>
      </w:r>
      <w:r w:rsidR="00B6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</w:t>
      </w:r>
      <w:r w:rsidR="00B617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B6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r w:rsidR="000A64DE">
        <w:rPr>
          <w:rFonts w:ascii="Times New Roman" w:hAnsi="Times New Roman" w:cs="Times New Roman"/>
          <w:color w:val="000000" w:themeColor="text1"/>
          <w:sz w:val="28"/>
          <w:szCs w:val="28"/>
        </w:rPr>
        <w:t>женщины испытывали огромные сложности со становлением как личности в обществе: полученное ими образование не приравнивалось к аналогичным мужским дипломам, как и наследственно-имущественные права, и профессиональные возможности</w:t>
      </w:r>
      <w:r w:rsidR="00B13E1C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0A6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были ограничены узким кругом конкретных направлений.</w:t>
      </w:r>
    </w:p>
    <w:p w:rsidR="00D44A96" w:rsidRDefault="00CA1201" w:rsidP="00234F8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E7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истории страны ознаменовался прежде всего </w:t>
      </w:r>
      <w:r w:rsidR="00B617A4">
        <w:rPr>
          <w:rFonts w:ascii="Times New Roman" w:hAnsi="Times New Roman" w:cs="Times New Roman"/>
          <w:color w:val="000000" w:themeColor="text1"/>
          <w:sz w:val="28"/>
          <w:szCs w:val="28"/>
        </w:rPr>
        <w:t>периодом коренного изменения во всех сферах общественной жизни.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Великая Октябрьская революция</w:t>
      </w:r>
      <w:r w:rsidR="00B6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определила новые тенденции в 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17A4">
        <w:rPr>
          <w:rFonts w:ascii="Times New Roman" w:hAnsi="Times New Roman" w:cs="Times New Roman"/>
          <w:color w:val="000000" w:themeColor="text1"/>
          <w:sz w:val="28"/>
          <w:szCs w:val="28"/>
        </w:rPr>
        <w:t>женском вопросе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17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4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7EFC" w:rsidRDefault="00147EFC" w:rsidP="00234F8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Н.Л. Пушкарева определяет четыре периода трансформации гендерного вопроса в Советской России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2"/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ервым этапом выделяя конец 1917 г. – 1920-ых гг.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Основными аспектами этого промежутка времени в сфере гендерных вопросов 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экспериментирование. Например, создание еще в 1919 г. «женских отделов»</w:t>
      </w:r>
      <w:r w:rsidR="00177E1B">
        <w:rPr>
          <w:rFonts w:ascii="Times New Roman" w:hAnsi="Times New Roman" w:cs="Times New Roman"/>
          <w:color w:val="000000" w:themeColor="text1"/>
          <w:sz w:val="28"/>
          <w:szCs w:val="28"/>
        </w:rPr>
        <w:t>, позже преобразованных в «женсоветы»,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появившемся в то же время Департаменте по работе среди женщин</w:t>
      </w:r>
      <w:r w:rsidR="0017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 руководством известнейших деятельниц И.Ф. Арманд, А.М. </w:t>
      </w:r>
      <w:proofErr w:type="spellStart"/>
      <w:r w:rsidR="00177E1B">
        <w:rPr>
          <w:rFonts w:ascii="Times New Roman" w:hAnsi="Times New Roman" w:cs="Times New Roman"/>
          <w:color w:val="000000" w:themeColor="text1"/>
          <w:sz w:val="28"/>
          <w:szCs w:val="28"/>
        </w:rPr>
        <w:t>Колонтай</w:t>
      </w:r>
      <w:proofErr w:type="spellEnd"/>
      <w:r w:rsidR="0017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А.Н. Самойловой данные подразделения в основном занимались активной пропагандисткой деятельностью с последующим потенциальным установлением и решением проблем «женского вопроса»</w:t>
      </w:r>
      <w:r w:rsidR="00161717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3"/>
      </w:r>
      <w:r w:rsidR="0017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дальнейшем, в </w:t>
      </w:r>
      <w:r w:rsidR="005D18D1">
        <w:rPr>
          <w:rFonts w:ascii="Times New Roman" w:hAnsi="Times New Roman" w:cs="Times New Roman"/>
          <w:color w:val="000000" w:themeColor="text1"/>
          <w:sz w:val="28"/>
          <w:szCs w:val="28"/>
        </w:rPr>
        <w:t>рамках первого этапа, в</w:t>
      </w:r>
      <w:r w:rsidR="0017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контексте первой советской Конституции 1918 г. было юридически закреплено равноправие мужчин и женщин, хотя на практике, как подчеркивают исследователи, данный пункт имел малую исполнимость. Действительно, женщин</w:t>
      </w:r>
      <w:r w:rsidR="005D18D1">
        <w:rPr>
          <w:rFonts w:ascii="Times New Roman" w:hAnsi="Times New Roman" w:cs="Times New Roman"/>
          <w:color w:val="000000" w:themeColor="text1"/>
          <w:sz w:val="28"/>
          <w:szCs w:val="28"/>
        </w:rPr>
        <w:t>ы в Советской России имели право</w:t>
      </w:r>
      <w:r w:rsidR="0017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свободного политического выбора, однако в остальных сферах общественной деятельности они также были ограничены. </w:t>
      </w:r>
    </w:p>
    <w:p w:rsidR="006C1C80" w:rsidRDefault="00B13E1C" w:rsidP="00FF4F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Регуляция с</w:t>
      </w:r>
      <w:r w:rsidR="00FE1B30">
        <w:rPr>
          <w:rFonts w:ascii="Times New Roman" w:hAnsi="Times New Roman" w:cs="Times New Roman"/>
          <w:color w:val="000000" w:themeColor="text1"/>
          <w:sz w:val="28"/>
          <w:szCs w:val="28"/>
        </w:rPr>
        <w:t>емейного вопроса нашла отражение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521C">
        <w:rPr>
          <w:rFonts w:ascii="Times New Roman" w:hAnsi="Times New Roman" w:cs="Times New Roman"/>
          <w:color w:val="000000" w:themeColor="text1"/>
          <w:sz w:val="28"/>
          <w:szCs w:val="28"/>
        </w:rPr>
        <w:t>«Кодекс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браке, семье и опеке»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1926 г.</w:t>
      </w:r>
      <w:r w:rsidR="00F4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также закреплялось верховенство заключенного в органах </w:t>
      </w:r>
      <w:proofErr w:type="spellStart"/>
      <w:r w:rsidR="00F4521C">
        <w:rPr>
          <w:rFonts w:ascii="Times New Roman" w:hAnsi="Times New Roman" w:cs="Times New Roman"/>
          <w:color w:val="000000" w:themeColor="text1"/>
          <w:sz w:val="28"/>
          <w:szCs w:val="28"/>
        </w:rPr>
        <w:t>ЗАГСа</w:t>
      </w:r>
      <w:proofErr w:type="spellEnd"/>
      <w:r w:rsidR="00F4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браков, фиксировался вопрос </w:t>
      </w:r>
      <w:r w:rsidR="00F81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разводов, </w:t>
      </w:r>
      <w:r w:rsidR="00F4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алиментов, возможность сохранения девичьей фамилии, </w:t>
      </w:r>
      <w:r w:rsidR="00F81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женщины на аборт, оплачиваемый отпуск по беременности и для кормящих матерей и пр. </w:t>
      </w:r>
      <w:r w:rsidR="006C1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плане образования существовала программа ликвидация безграмотности населения. </w:t>
      </w:r>
      <w:r w:rsidR="00E62FF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подчеркивает «к 1926 году в советской России грамотность женщин в возрасте 9-49 достигла 42,7%, а процент грамотности женщин в городе стал приближаться к грамотности мужчин: 73,9% и 88,0%»</w:t>
      </w:r>
      <w:r w:rsidR="00161717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4"/>
      </w:r>
      <w:r w:rsidR="00E62FF7">
        <w:rPr>
          <w:rFonts w:ascii="Times New Roman" w:hAnsi="Times New Roman" w:cs="Times New Roman"/>
          <w:color w:val="000000" w:themeColor="text1"/>
          <w:sz w:val="28"/>
          <w:szCs w:val="28"/>
        </w:rPr>
        <w:t>. Положительные сдвиги наблюдались также в сферах высшего и среднего образования – процент студенток ВУЗов увеличился до 43%</w:t>
      </w:r>
      <w:r w:rsidR="002827DF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5"/>
      </w:r>
      <w:r w:rsidR="00E6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7C21" w:rsidRDefault="00F81C84" w:rsidP="00CE44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r w:rsidR="00E96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затрагивает больший промежуток времени, в составе которого выделяются </w:t>
      </w:r>
      <w:proofErr w:type="spellStart"/>
      <w:r w:rsidR="00E96C11">
        <w:rPr>
          <w:rFonts w:ascii="Times New Roman" w:hAnsi="Times New Roman" w:cs="Times New Roman"/>
          <w:color w:val="000000" w:themeColor="text1"/>
          <w:sz w:val="28"/>
          <w:szCs w:val="28"/>
        </w:rPr>
        <w:t>подэтапы</w:t>
      </w:r>
      <w:proofErr w:type="spellEnd"/>
      <w:r w:rsidR="00E96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Например, период с конца 1920-ых гг. до середины 1930-ых определяется неким откатом в сторону традиционализма, в ходе которого подчеркивалось удовлетворение </w:t>
      </w:r>
      <w:r w:rsidR="003D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властными органами </w:t>
      </w:r>
      <w:r w:rsidR="00E96C1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 «женского вопроса». В связи с этим, были ликвидированы упомянутые ранее «женсоветы»</w:t>
      </w:r>
      <w:r w:rsidR="00A8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исключилась </w:t>
      </w:r>
      <w:r w:rsidR="00A8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аборта (кроме «абортов по медицинским показаниям»), затруднился разводный процесс. </w:t>
      </w:r>
      <w:r w:rsidR="00E96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Равенством женщин и мужчин оправдывали приобщение первых к </w:t>
      </w:r>
      <w:r w:rsidR="00A87C21">
        <w:rPr>
          <w:rFonts w:ascii="Times New Roman" w:hAnsi="Times New Roman" w:cs="Times New Roman"/>
          <w:color w:val="000000" w:themeColor="text1"/>
          <w:sz w:val="28"/>
          <w:szCs w:val="28"/>
        </w:rPr>
        <w:t>мужским профессиям (машинистам подъемных кранов, водителями общественного транспорта или грузовиков и пр.)</w:t>
      </w:r>
      <w:r w:rsidR="008E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3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Важнейшей частью второго этапа, безусловно, является период Великой Отечественной войны. Помимо участия женской части населения на фронтах сражений, в тылу женщины также представили собой общественную силу, устанавливая свое влияния на различные сферы. Однако позже, с возвращением мужчин с военных действий, женщины были смешены с основной доли, например, административных позиций. В последующие послевоенные года, женское население </w:t>
      </w:r>
      <w:r w:rsidR="00876F64">
        <w:rPr>
          <w:rFonts w:ascii="Times New Roman" w:hAnsi="Times New Roman" w:cs="Times New Roman"/>
          <w:color w:val="000000" w:themeColor="text1"/>
          <w:sz w:val="28"/>
          <w:szCs w:val="28"/>
        </w:rPr>
        <w:t>вновь стало н</w:t>
      </w:r>
      <w:r w:rsidR="00FB1F65">
        <w:rPr>
          <w:rFonts w:ascii="Times New Roman" w:hAnsi="Times New Roman" w:cs="Times New Roman"/>
          <w:color w:val="000000" w:themeColor="text1"/>
          <w:sz w:val="28"/>
          <w:szCs w:val="28"/>
        </w:rPr>
        <w:t>а путь выполнения традиционных ролей</w:t>
      </w:r>
      <w:r w:rsidR="0087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4A58" w:rsidRDefault="00876F64" w:rsidP="003E4A5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Предпоследний этап, начавшийся с периода хрущевской «оттепели» и окончившийся брежневским «застоем», также отличается некой двойственностью направлений. Изначально данный этап начинается с декриминализации абортов, в то же время </w:t>
      </w:r>
      <w:r w:rsidRPr="00876F64">
        <w:rPr>
          <w:rFonts w:ascii="Times New Roman" w:hAnsi="Times New Roman" w:cs="Times New Roman"/>
          <w:color w:val="000000" w:themeColor="text1"/>
          <w:sz w:val="28"/>
          <w:szCs w:val="28"/>
        </w:rPr>
        <w:t>активной пропаганды материнства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доступностью жилья («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хрущевок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3E4A58">
        <w:rPr>
          <w:rFonts w:ascii="Times New Roman" w:hAnsi="Times New Roman" w:cs="Times New Roman"/>
          <w:color w:val="000000" w:themeColor="text1"/>
          <w:sz w:val="28"/>
          <w:szCs w:val="28"/>
        </w:rPr>
        <w:t>. Сформированы</w:t>
      </w:r>
      <w:r w:rsidR="00CE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неотрадиционалистские взгляды на позицию женщины </w:t>
      </w:r>
      <w:r w:rsidR="003D226C">
        <w:rPr>
          <w:rFonts w:ascii="Times New Roman" w:hAnsi="Times New Roman" w:cs="Times New Roman"/>
          <w:color w:val="000000" w:themeColor="text1"/>
          <w:sz w:val="28"/>
          <w:szCs w:val="28"/>
        </w:rPr>
        <w:t>– была предложена новая</w:t>
      </w:r>
      <w:r w:rsidR="00CE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«работающей матери». Тем не менее, социальная структура последующего ухода за ребенка не была готова к проведению подобной «натурализации женской роли». К тому же, помимо смены на рабочем месте, женщинам также приходилось отрабатывать еще одну, но уже неоплачиваемую – ухода за бытом. </w:t>
      </w:r>
    </w:p>
    <w:p w:rsidR="00CE0594" w:rsidRDefault="00BE5E9A" w:rsidP="00FF4F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FF5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етвертый–завершающий период берет своей начало с «перестройки» и продолжается на сегодняшний день. </w:t>
      </w:r>
      <w:r w:rsidR="003E4A58">
        <w:rPr>
          <w:rFonts w:ascii="Times New Roman" w:hAnsi="Times New Roman" w:cs="Times New Roman"/>
          <w:color w:val="000000" w:themeColor="text1"/>
          <w:sz w:val="28"/>
          <w:szCs w:val="28"/>
        </w:rPr>
        <w:t>Уже к началу процессов «перестройки» женщин</w:t>
      </w:r>
      <w:r w:rsidR="003D226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E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представляли больше половины от всей</w:t>
      </w:r>
      <w:r w:rsidR="00FB1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рабочих </w:t>
      </w:r>
      <w:r w:rsidR="003E4A58">
        <w:rPr>
          <w:rFonts w:ascii="Times New Roman" w:hAnsi="Times New Roman" w:cs="Times New Roman"/>
          <w:color w:val="000000" w:themeColor="text1"/>
          <w:sz w:val="28"/>
          <w:szCs w:val="28"/>
        </w:rPr>
        <w:t>(51% по СССР и 52% по РСФСР)</w:t>
      </w:r>
      <w:r w:rsidR="003E4A58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6"/>
      </w:r>
      <w:r w:rsidR="003E4A58">
        <w:rPr>
          <w:rFonts w:ascii="Times New Roman" w:hAnsi="Times New Roman" w:cs="Times New Roman"/>
          <w:color w:val="000000" w:themeColor="text1"/>
          <w:sz w:val="28"/>
          <w:szCs w:val="28"/>
        </w:rPr>
        <w:t>. Аспект образованности был также подкреплен введением обязательного начального и среднего образования, вместе с упрощением доступа к среднему специальному и высшему уровню. О.А. Хасбулатова отмечает, что к концу 1980-ых гг. «количество женщин с высшим образованием возросло в 4,7 раза, со средним (полным и неполным) – почти в 2 раза»</w:t>
      </w:r>
      <w:r w:rsidR="007778C1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87"/>
      </w:r>
      <w:r w:rsidR="003E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можно говорить об уравнении в образовательной сфере, то в направлении профессиональной занятости женщины все также сталкиваются с проблемами недоступности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высокодолжностным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позициям. </w:t>
      </w:r>
    </w:p>
    <w:p w:rsidR="003366CB" w:rsidRDefault="00BE5E9A" w:rsidP="00CE727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отметим, что становление женского вопроса в России </w:t>
      </w:r>
      <w:r w:rsidR="00FB1F65">
        <w:rPr>
          <w:rFonts w:ascii="Times New Roman" w:hAnsi="Times New Roman" w:cs="Times New Roman"/>
          <w:color w:val="000000" w:themeColor="text1"/>
          <w:sz w:val="28"/>
          <w:szCs w:val="28"/>
        </w:rPr>
        <w:t>началось с этапа традиционного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женщины в патриархальном обществе и претерпело существенные изменения. Опираясь на описанные данные эволюции социально-экономического статуса женщин, впоследствии проанализируем активные компоненты «традиционного» и совреме</w:t>
      </w:r>
      <w:r w:rsidR="000E10E9">
        <w:rPr>
          <w:rFonts w:ascii="Times New Roman" w:hAnsi="Times New Roman" w:cs="Times New Roman"/>
          <w:color w:val="000000" w:themeColor="text1"/>
          <w:sz w:val="28"/>
          <w:szCs w:val="28"/>
        </w:rPr>
        <w:t>нного положения женщин в России и Китае.</w:t>
      </w:r>
      <w:r w:rsidR="003366C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E5E9A" w:rsidRDefault="006B1CCC" w:rsidP="003366CB">
      <w:pPr>
        <w:pStyle w:val="1"/>
        <w:numPr>
          <w:ilvl w:val="1"/>
          <w:numId w:val="17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134638396"/>
      <w:r>
        <w:rPr>
          <w:rFonts w:ascii="Times New Roman" w:hAnsi="Times New Roman" w:cs="Times New Roman"/>
          <w:color w:val="000000" w:themeColor="text1"/>
        </w:rPr>
        <w:lastRenderedPageBreak/>
        <w:t>Формирование</w:t>
      </w:r>
      <w:r w:rsidR="003366CB" w:rsidRPr="003366CB">
        <w:rPr>
          <w:rFonts w:ascii="Times New Roman" w:hAnsi="Times New Roman" w:cs="Times New Roman"/>
          <w:color w:val="000000" w:themeColor="text1"/>
        </w:rPr>
        <w:t xml:space="preserve"> социально-экономического статуса женщин в Китае.</w:t>
      </w:r>
      <w:bookmarkEnd w:id="9"/>
    </w:p>
    <w:p w:rsidR="006E6D82" w:rsidRDefault="003366CB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Китайская традиционная модель женской роли в обществе складывалась на схожих с у</w:t>
      </w:r>
      <w:r w:rsidR="006B1CCC">
        <w:rPr>
          <w:rFonts w:ascii="Times New Roman" w:hAnsi="Times New Roman" w:cs="Times New Roman"/>
          <w:sz w:val="28"/>
          <w:szCs w:val="28"/>
          <w:lang w:eastAsia="en-US"/>
        </w:rPr>
        <w:t xml:space="preserve">помянутой ранее российской формой </w:t>
      </w:r>
      <w:r w:rsidR="000D4137">
        <w:rPr>
          <w:rFonts w:ascii="Times New Roman" w:hAnsi="Times New Roman" w:cs="Times New Roman"/>
          <w:sz w:val="28"/>
          <w:szCs w:val="28"/>
          <w:lang w:eastAsia="en-US"/>
        </w:rPr>
        <w:t>особенностях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D4137">
        <w:rPr>
          <w:rFonts w:ascii="Times New Roman" w:hAnsi="Times New Roman" w:cs="Times New Roman"/>
          <w:sz w:val="28"/>
          <w:szCs w:val="28"/>
          <w:lang w:eastAsia="en-US"/>
        </w:rPr>
        <w:t xml:space="preserve"> Главенствующую роль в семье занимал мужчина</w:t>
      </w:r>
      <w:r w:rsidR="006E6D82">
        <w:rPr>
          <w:rFonts w:ascii="Times New Roman" w:hAnsi="Times New Roman" w:cs="Times New Roman"/>
          <w:sz w:val="28"/>
          <w:szCs w:val="28"/>
          <w:lang w:eastAsia="en-US"/>
        </w:rPr>
        <w:t>-добытчик</w:t>
      </w:r>
      <w:r w:rsidR="000D4137">
        <w:rPr>
          <w:rFonts w:ascii="Times New Roman" w:hAnsi="Times New Roman" w:cs="Times New Roman"/>
          <w:sz w:val="28"/>
          <w:szCs w:val="28"/>
          <w:lang w:eastAsia="en-US"/>
        </w:rPr>
        <w:t>, в соответствии с этим, р</w:t>
      </w:r>
      <w:r w:rsidR="006B1CCC">
        <w:rPr>
          <w:rFonts w:ascii="Times New Roman" w:hAnsi="Times New Roman" w:cs="Times New Roman"/>
          <w:sz w:val="28"/>
          <w:szCs w:val="28"/>
          <w:lang w:eastAsia="en-US"/>
        </w:rPr>
        <w:t>ождение наследника и поддержание</w:t>
      </w:r>
      <w:r w:rsidR="000D4137">
        <w:rPr>
          <w:rFonts w:ascii="Times New Roman" w:hAnsi="Times New Roman" w:cs="Times New Roman"/>
          <w:sz w:val="28"/>
          <w:szCs w:val="28"/>
          <w:lang w:eastAsia="en-US"/>
        </w:rPr>
        <w:t xml:space="preserve"> быта </w:t>
      </w:r>
      <w:r w:rsidR="006E6D82">
        <w:rPr>
          <w:rFonts w:ascii="Times New Roman" w:hAnsi="Times New Roman" w:cs="Times New Roman"/>
          <w:sz w:val="28"/>
          <w:szCs w:val="28"/>
          <w:lang w:eastAsia="en-US"/>
        </w:rPr>
        <w:t>являлись важнейшими</w:t>
      </w:r>
      <w:r w:rsidR="000D41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6D82"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 w:rsidR="000D4137">
        <w:rPr>
          <w:rFonts w:ascii="Times New Roman" w:hAnsi="Times New Roman" w:cs="Times New Roman"/>
          <w:sz w:val="28"/>
          <w:szCs w:val="28"/>
          <w:lang w:eastAsia="en-US"/>
        </w:rPr>
        <w:t xml:space="preserve"> для женщин</w:t>
      </w:r>
      <w:r w:rsidR="006E6D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366CB" w:rsidRDefault="006E6D82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Рождение девочки нередко связывали с негативными последствиями – необходимостью дальнейшего приготовления приданного и проведения свадьбы. В связи с этим в зачастую бедных семьях были распространены практики убийств младенцев-девочек или продажа в нал</w:t>
      </w:r>
      <w:r w:rsidR="00C239D0">
        <w:rPr>
          <w:rFonts w:ascii="Times New Roman" w:hAnsi="Times New Roman" w:cs="Times New Roman"/>
          <w:sz w:val="28"/>
          <w:szCs w:val="28"/>
          <w:lang w:eastAsia="en-US"/>
        </w:rPr>
        <w:t xml:space="preserve">ожницы. На эту тему О.Е. </w:t>
      </w:r>
      <w:proofErr w:type="spellStart"/>
      <w:r w:rsidR="00C239D0">
        <w:rPr>
          <w:rFonts w:ascii="Times New Roman" w:hAnsi="Times New Roman" w:cs="Times New Roman"/>
          <w:sz w:val="28"/>
          <w:szCs w:val="28"/>
          <w:lang w:eastAsia="en-US"/>
        </w:rPr>
        <w:t>Зевалич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пишет: «Положение наложницы описано в трактате Конфуция: проданная девочка навсегда теряла свободу, не говоря уже о том, что чаще всего ее продавали прямо в публичный дом»</w:t>
      </w:r>
      <w:r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88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Максимально положительным обстоятельством в жизни наложниц </w:t>
      </w:r>
      <w:r w:rsidR="00AB7127">
        <w:rPr>
          <w:rFonts w:ascii="Times New Roman" w:hAnsi="Times New Roman" w:cs="Times New Roman"/>
          <w:sz w:val="28"/>
          <w:szCs w:val="28"/>
          <w:lang w:eastAsia="en-US"/>
        </w:rPr>
        <w:t>становилось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рождение сына господину, </w:t>
      </w:r>
      <w:r w:rsidR="0067767E">
        <w:rPr>
          <w:rFonts w:ascii="Times New Roman" w:hAnsi="Times New Roman" w:cs="Times New Roman"/>
          <w:sz w:val="28"/>
          <w:szCs w:val="28"/>
          <w:lang w:eastAsia="en-US"/>
        </w:rPr>
        <w:t>что помогало подняться до статуса главной наложницы или жены. Занимая данные позиции при императорском дворе</w:t>
      </w:r>
      <w:r w:rsidR="006B1CCC">
        <w:rPr>
          <w:rFonts w:ascii="Times New Roman" w:hAnsi="Times New Roman" w:cs="Times New Roman"/>
          <w:sz w:val="28"/>
          <w:szCs w:val="28"/>
          <w:lang w:eastAsia="en-US"/>
        </w:rPr>
        <w:t>, к примеру,</w:t>
      </w:r>
      <w:r w:rsidR="0067767E">
        <w:rPr>
          <w:rFonts w:ascii="Times New Roman" w:hAnsi="Times New Roman" w:cs="Times New Roman"/>
          <w:sz w:val="28"/>
          <w:szCs w:val="28"/>
          <w:lang w:eastAsia="en-US"/>
        </w:rPr>
        <w:t xml:space="preserve"> женщины могли рассчитывать на высокое жалование и возможность влияния на управленческий центр государства. Например, императрица </w:t>
      </w:r>
      <w:proofErr w:type="spellStart"/>
      <w:r w:rsidR="0067767E">
        <w:rPr>
          <w:rFonts w:ascii="Times New Roman" w:hAnsi="Times New Roman" w:cs="Times New Roman"/>
          <w:sz w:val="28"/>
          <w:szCs w:val="28"/>
          <w:lang w:eastAsia="en-US"/>
        </w:rPr>
        <w:t>Цыси</w:t>
      </w:r>
      <w:proofErr w:type="spellEnd"/>
      <w:r w:rsidR="0067767E">
        <w:rPr>
          <w:rFonts w:ascii="Times New Roman" w:hAnsi="Times New Roman" w:cs="Times New Roman"/>
          <w:sz w:val="28"/>
          <w:szCs w:val="28"/>
          <w:lang w:eastAsia="en-US"/>
        </w:rPr>
        <w:t>, изначально занимавшая позиции регентши, а после государственного переворота, укрепила свое положение во власти страны</w:t>
      </w:r>
      <w:r w:rsidR="00AB7127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89"/>
      </w:r>
      <w:r w:rsidR="0067767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B7127" w:rsidRDefault="00AB7127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Женское образование </w:t>
      </w:r>
      <w:r w:rsidR="006B1CCC">
        <w:rPr>
          <w:rFonts w:ascii="Times New Roman" w:hAnsi="Times New Roman" w:cs="Times New Roman"/>
          <w:sz w:val="28"/>
          <w:szCs w:val="28"/>
          <w:lang w:eastAsia="en-US"/>
        </w:rPr>
        <w:t>основывалось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занимаемой </w:t>
      </w:r>
      <w:r w:rsidR="006B1CCC">
        <w:rPr>
          <w:rFonts w:ascii="Times New Roman" w:hAnsi="Times New Roman" w:cs="Times New Roman"/>
          <w:sz w:val="28"/>
          <w:szCs w:val="28"/>
          <w:lang w:eastAsia="en-US"/>
        </w:rPr>
        <w:t xml:space="preserve">женщиной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позиции. Исследование описывает, что </w:t>
      </w:r>
      <w:r w:rsidR="00E12409">
        <w:rPr>
          <w:rFonts w:ascii="Times New Roman" w:hAnsi="Times New Roman" w:cs="Times New Roman"/>
          <w:sz w:val="28"/>
          <w:szCs w:val="28"/>
          <w:lang w:eastAsia="en-US"/>
        </w:rPr>
        <w:t>на основе конфуцианского трактата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«Книга обрядов» </w:t>
      </w:r>
      <w:r w:rsidR="00E12409">
        <w:rPr>
          <w:rFonts w:ascii="Times New Roman" w:hAnsi="Times New Roman" w:cs="Times New Roman"/>
          <w:sz w:val="28"/>
          <w:szCs w:val="28"/>
          <w:lang w:eastAsia="en-US"/>
        </w:rPr>
        <w:t xml:space="preserve">родители обучали молодых девушек «трем правилам подчинения и четырем добродетелям», основанных на беспрекословном повиновении </w:t>
      </w:r>
      <w:r w:rsidR="00E12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мужчинам в семье, скромности и усердии в работе</w:t>
      </w:r>
      <w:r w:rsidR="00E12409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90"/>
      </w:r>
      <w:r w:rsidR="00E124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34F76">
        <w:rPr>
          <w:rFonts w:ascii="Times New Roman" w:hAnsi="Times New Roman" w:cs="Times New Roman"/>
          <w:sz w:val="28"/>
          <w:szCs w:val="28"/>
          <w:lang w:eastAsia="en-US"/>
        </w:rPr>
        <w:t xml:space="preserve">Привилегированных девушек обучали чтению, письму на основе конфуцианской доктрины вместе с мальчиками до достижения десятилетнего возраста. </w:t>
      </w:r>
      <w:r w:rsidR="006B24AA">
        <w:rPr>
          <w:rFonts w:ascii="Times New Roman" w:hAnsi="Times New Roman" w:cs="Times New Roman"/>
          <w:sz w:val="28"/>
          <w:szCs w:val="28"/>
          <w:lang w:eastAsia="en-US"/>
        </w:rPr>
        <w:t xml:space="preserve">После достижения разделительного возраста юноши отправлялись продолжать обучение, в надежде успешно сдать экзамен на должность чиновника. Девушек же начали </w:t>
      </w:r>
      <w:r w:rsidR="00FB1F65">
        <w:rPr>
          <w:rFonts w:ascii="Times New Roman" w:hAnsi="Times New Roman" w:cs="Times New Roman"/>
          <w:sz w:val="28"/>
          <w:szCs w:val="28"/>
          <w:lang w:eastAsia="en-US"/>
        </w:rPr>
        <w:t>обучать</w:t>
      </w:r>
      <w:r w:rsidR="006B24AA">
        <w:rPr>
          <w:rFonts w:ascii="Times New Roman" w:hAnsi="Times New Roman" w:cs="Times New Roman"/>
          <w:sz w:val="28"/>
          <w:szCs w:val="28"/>
          <w:lang w:eastAsia="en-US"/>
        </w:rPr>
        <w:t xml:space="preserve"> манерам, </w:t>
      </w:r>
      <w:r w:rsidR="00FB1F65">
        <w:rPr>
          <w:rFonts w:ascii="Times New Roman" w:hAnsi="Times New Roman" w:cs="Times New Roman"/>
          <w:sz w:val="28"/>
          <w:szCs w:val="28"/>
          <w:lang w:eastAsia="en-US"/>
        </w:rPr>
        <w:t>правила проведения</w:t>
      </w:r>
      <w:r w:rsidR="006B24AA">
        <w:rPr>
          <w:rFonts w:ascii="Times New Roman" w:hAnsi="Times New Roman" w:cs="Times New Roman"/>
          <w:sz w:val="28"/>
          <w:szCs w:val="28"/>
          <w:lang w:eastAsia="en-US"/>
        </w:rPr>
        <w:t xml:space="preserve"> традиционных ритуалов, рукоделию, ведению быта. </w:t>
      </w:r>
      <w:r w:rsidR="00B34F76">
        <w:rPr>
          <w:rFonts w:ascii="Times New Roman" w:hAnsi="Times New Roman" w:cs="Times New Roman"/>
          <w:sz w:val="28"/>
          <w:szCs w:val="28"/>
          <w:lang w:eastAsia="en-US"/>
        </w:rPr>
        <w:t xml:space="preserve">В дальнейшем задачей </w:t>
      </w:r>
      <w:r w:rsidR="006B24AA">
        <w:rPr>
          <w:rFonts w:ascii="Times New Roman" w:hAnsi="Times New Roman" w:cs="Times New Roman"/>
          <w:sz w:val="28"/>
          <w:szCs w:val="28"/>
          <w:lang w:eastAsia="en-US"/>
        </w:rPr>
        <w:t>юных девушек, как упоминалось ранее, являлось замужество, организация бытовых вопрос</w:t>
      </w:r>
      <w:r w:rsidR="003D226C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6B24AA">
        <w:rPr>
          <w:rFonts w:ascii="Times New Roman" w:hAnsi="Times New Roman" w:cs="Times New Roman"/>
          <w:sz w:val="28"/>
          <w:szCs w:val="28"/>
          <w:lang w:eastAsia="en-US"/>
        </w:rPr>
        <w:t>, рождение и начальное воспитание своих детей</w:t>
      </w:r>
      <w:r w:rsidR="00B34F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B24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83A94" w:rsidRDefault="00983A94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Процессы подготовки к замужеству также включали в себя ужасающие составляющие поддержки красоты – суровые ограничения,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бинтование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ног и пр. </w:t>
      </w:r>
      <w:r w:rsidR="00E12409">
        <w:rPr>
          <w:rFonts w:ascii="Times New Roman" w:hAnsi="Times New Roman" w:cs="Times New Roman"/>
          <w:sz w:val="28"/>
          <w:szCs w:val="28"/>
          <w:lang w:eastAsia="en-US"/>
        </w:rPr>
        <w:t xml:space="preserve">Замужество также не несло положительных аспектов </w:t>
      </w:r>
      <w:proofErr w:type="spellStart"/>
      <w:r w:rsidR="00E12409">
        <w:rPr>
          <w:rFonts w:ascii="Times New Roman" w:hAnsi="Times New Roman" w:cs="Times New Roman"/>
          <w:sz w:val="28"/>
          <w:szCs w:val="28"/>
          <w:lang w:eastAsia="en-US"/>
        </w:rPr>
        <w:t>статусности</w:t>
      </w:r>
      <w:proofErr w:type="spellEnd"/>
      <w:r w:rsidR="00E12409">
        <w:rPr>
          <w:rFonts w:ascii="Times New Roman" w:hAnsi="Times New Roman" w:cs="Times New Roman"/>
          <w:sz w:val="28"/>
          <w:szCs w:val="28"/>
          <w:lang w:eastAsia="en-US"/>
        </w:rPr>
        <w:t xml:space="preserve"> женщины. Буквально переходя из одной семьи в другую, как некий товар, жены становились подчиненными новым домочадцам, особую роль в угнетении которых представляла новообретенная свекровь.</w:t>
      </w:r>
      <w:r w:rsidR="00072E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12409" w:rsidRDefault="00072E3F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протяжении долгого времени женщины в китайском традиционном обществе также не</w:t>
      </w:r>
      <w:r w:rsidR="006B1CCC">
        <w:rPr>
          <w:rFonts w:ascii="Times New Roman" w:hAnsi="Times New Roman" w:cs="Times New Roman"/>
          <w:sz w:val="28"/>
          <w:szCs w:val="28"/>
          <w:lang w:eastAsia="en-US"/>
        </w:rPr>
        <w:t xml:space="preserve"> обладали имущественным правом, наследование которого проводилось по мужской линии. В наследство погибшего супруга </w:t>
      </w:r>
      <w:r w:rsidR="002C6978">
        <w:rPr>
          <w:rFonts w:ascii="Times New Roman" w:hAnsi="Times New Roman" w:cs="Times New Roman"/>
          <w:sz w:val="28"/>
          <w:szCs w:val="28"/>
          <w:lang w:eastAsia="en-US"/>
        </w:rPr>
        <w:t>вдовы</w:t>
      </w:r>
      <w:r w:rsidR="006B1CCC">
        <w:rPr>
          <w:rFonts w:ascii="Times New Roman" w:hAnsi="Times New Roman" w:cs="Times New Roman"/>
          <w:sz w:val="28"/>
          <w:szCs w:val="28"/>
          <w:lang w:eastAsia="en-US"/>
        </w:rPr>
        <w:t xml:space="preserve"> могли вступать при условии отказа от второго брака и наличия общих малолетних детей. </w:t>
      </w:r>
      <w:r w:rsidR="002C6978">
        <w:rPr>
          <w:rFonts w:ascii="Times New Roman" w:hAnsi="Times New Roman" w:cs="Times New Roman"/>
          <w:sz w:val="28"/>
          <w:szCs w:val="28"/>
          <w:lang w:eastAsia="en-US"/>
        </w:rPr>
        <w:t xml:space="preserve">Разведенные женщины могли рассчитывать лишь на возвращение приданного в зависимости от причины разрыва брачного договора и решения бывшего мужа. </w:t>
      </w:r>
    </w:p>
    <w:p w:rsidR="003366CB" w:rsidRDefault="00072E3F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Коренные изменения в статусе женщин начали происходить с началом 50-ых гг. ХХ в. </w:t>
      </w:r>
      <w:r w:rsidR="002C6978">
        <w:rPr>
          <w:rFonts w:ascii="Times New Roman" w:hAnsi="Times New Roman" w:cs="Times New Roman"/>
          <w:sz w:val="28"/>
          <w:szCs w:val="28"/>
          <w:lang w:eastAsia="en-US"/>
        </w:rPr>
        <w:t xml:space="preserve">Однако процесс борьбы за защиту прав женщин был заложен еще к началу </w:t>
      </w:r>
      <w:r w:rsidR="002C6978">
        <w:rPr>
          <w:rFonts w:ascii="Times New Roman" w:hAnsi="Times New Roman" w:cs="Times New Roman"/>
          <w:sz w:val="28"/>
          <w:szCs w:val="28"/>
          <w:lang w:val="en-US" w:eastAsia="en-US"/>
        </w:rPr>
        <w:t>XIX</w:t>
      </w:r>
      <w:r w:rsidR="002C6978" w:rsidRPr="002C697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C6978">
        <w:rPr>
          <w:rFonts w:ascii="Times New Roman" w:hAnsi="Times New Roman" w:cs="Times New Roman"/>
          <w:sz w:val="28"/>
          <w:szCs w:val="28"/>
        </w:rPr>
        <w:t xml:space="preserve">в. В ходе </w:t>
      </w:r>
      <w:proofErr w:type="spellStart"/>
      <w:r w:rsidR="002C6978">
        <w:rPr>
          <w:rFonts w:ascii="Times New Roman" w:hAnsi="Times New Roman" w:cs="Times New Roman"/>
          <w:sz w:val="28"/>
          <w:szCs w:val="28"/>
        </w:rPr>
        <w:t>Синьхайской</w:t>
      </w:r>
      <w:proofErr w:type="spellEnd"/>
      <w:r w:rsidR="002C6978">
        <w:rPr>
          <w:rFonts w:ascii="Times New Roman" w:hAnsi="Times New Roman" w:cs="Times New Roman"/>
          <w:sz w:val="28"/>
          <w:szCs w:val="28"/>
        </w:rPr>
        <w:t xml:space="preserve"> революции 1911 г. женские отряды наравне с мужскими стали принимать активное участие в разразившихся военных действиях по всей стране. После установления Китайской Народной Республики в </w:t>
      </w:r>
      <w:r w:rsidR="002C6978">
        <w:rPr>
          <w:rFonts w:ascii="Times New Roman" w:hAnsi="Times New Roman" w:cs="Times New Roman"/>
          <w:sz w:val="28"/>
          <w:szCs w:val="28"/>
        </w:rPr>
        <w:lastRenderedPageBreak/>
        <w:t xml:space="preserve">1949 г. правительство выразило заинтересованность </w:t>
      </w:r>
      <w:r w:rsidR="006D03DB">
        <w:rPr>
          <w:rFonts w:ascii="Times New Roman" w:hAnsi="Times New Roman" w:cs="Times New Roman"/>
          <w:sz w:val="28"/>
          <w:szCs w:val="28"/>
        </w:rPr>
        <w:t>«</w:t>
      </w:r>
      <w:r w:rsidR="002C6978">
        <w:rPr>
          <w:rFonts w:ascii="Times New Roman" w:hAnsi="Times New Roman" w:cs="Times New Roman"/>
          <w:sz w:val="28"/>
          <w:szCs w:val="28"/>
        </w:rPr>
        <w:t>женским вопросом</w:t>
      </w:r>
      <w:r w:rsidR="006D03DB">
        <w:rPr>
          <w:rFonts w:ascii="Times New Roman" w:hAnsi="Times New Roman" w:cs="Times New Roman"/>
          <w:sz w:val="28"/>
          <w:szCs w:val="28"/>
        </w:rPr>
        <w:t>»</w:t>
      </w:r>
      <w:r w:rsidR="002C6978">
        <w:rPr>
          <w:rFonts w:ascii="Times New Roman" w:hAnsi="Times New Roman" w:cs="Times New Roman"/>
          <w:sz w:val="28"/>
          <w:szCs w:val="28"/>
        </w:rPr>
        <w:t xml:space="preserve"> в ново-провозглашённом государстве. </w:t>
      </w:r>
    </w:p>
    <w:p w:rsidR="006D03DB" w:rsidRDefault="004B6591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частности, первая Конституция КНР, принятая в 1954 г., провозгласила равенство граждан перед законом»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1"/>
      </w:r>
      <w:r>
        <w:rPr>
          <w:rFonts w:ascii="Times New Roman" w:hAnsi="Times New Roman" w:cs="Times New Roman"/>
          <w:sz w:val="28"/>
          <w:szCs w:val="28"/>
        </w:rPr>
        <w:t xml:space="preserve"> - пишет в своей статье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Помимо закрепленных положений в Конституции страны, государство обратило внимание на важнейший сектор социальной жизни женщин – семейную составляющую. </w:t>
      </w:r>
      <w:r w:rsidR="006A2C38" w:rsidRPr="006A2C38">
        <w:rPr>
          <w:rFonts w:ascii="Times New Roman" w:hAnsi="Times New Roman" w:cs="Times New Roman"/>
          <w:sz w:val="28"/>
          <w:szCs w:val="28"/>
        </w:rPr>
        <w:t xml:space="preserve">Помимо этого с года основания КНР начинает свою работу Всекитайская федерация женщин, с рекомендаций которых и на сегодняшний день проводится гендерная политика страны. </w:t>
      </w:r>
      <w:r>
        <w:rPr>
          <w:rFonts w:ascii="Times New Roman" w:hAnsi="Times New Roman" w:cs="Times New Roman"/>
          <w:sz w:val="28"/>
          <w:szCs w:val="28"/>
        </w:rPr>
        <w:t xml:space="preserve">Так, в период с 1950-ых до начала 2000-ых гг. было выпущено более трех редакций законов о браке, где закреплялись законная регистрация в государственных органах, </w:t>
      </w:r>
      <w:r w:rsidR="006A2C38">
        <w:rPr>
          <w:rFonts w:ascii="Times New Roman" w:hAnsi="Times New Roman" w:cs="Times New Roman"/>
          <w:sz w:val="28"/>
          <w:szCs w:val="28"/>
        </w:rPr>
        <w:t xml:space="preserve">незаконность многобрачия,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развода по инициативе любой из </w:t>
      </w:r>
      <w:r w:rsidR="000C59F6">
        <w:rPr>
          <w:rFonts w:ascii="Times New Roman" w:hAnsi="Times New Roman" w:cs="Times New Roman"/>
          <w:sz w:val="28"/>
          <w:szCs w:val="28"/>
        </w:rPr>
        <w:t>двух сторон</w:t>
      </w:r>
      <w:r w:rsidR="006A2C38">
        <w:rPr>
          <w:rFonts w:ascii="Times New Roman" w:hAnsi="Times New Roman" w:cs="Times New Roman"/>
          <w:sz w:val="28"/>
          <w:szCs w:val="28"/>
        </w:rPr>
        <w:t xml:space="preserve">, вопросы о наследовании и </w:t>
      </w:r>
      <w:proofErr w:type="spellStart"/>
      <w:r w:rsidR="006A2C3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A2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591" w:rsidRDefault="006A2C38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1980 г. Китай подписал конвенцию ООН о ликвидации всех форм дискриминации в отношении женщин, а в 1990 г. конвенцию Международной организации труда о равном вознаграждении мужчин и женщин за труд равной ценности»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2"/>
      </w:r>
      <w:r>
        <w:rPr>
          <w:rFonts w:ascii="Times New Roman" w:hAnsi="Times New Roman" w:cs="Times New Roman"/>
          <w:sz w:val="28"/>
          <w:szCs w:val="28"/>
        </w:rPr>
        <w:t xml:space="preserve"> - описывает в своем исследовании Л.С. Веселова.</w:t>
      </w:r>
      <w:r w:rsidR="00B34F76">
        <w:rPr>
          <w:rFonts w:ascii="Times New Roman" w:hAnsi="Times New Roman" w:cs="Times New Roman"/>
          <w:sz w:val="28"/>
          <w:szCs w:val="28"/>
        </w:rPr>
        <w:t xml:space="preserve"> «В 1986 году в Китае был принят закон «Об обязательном образовании КНР»…закон предписывал необходимость каждому гражданину КНР получить образование не менее 9 классов, которые будут профинансированы правительством»</w:t>
      </w:r>
      <w:r w:rsidR="00B34F76">
        <w:rPr>
          <w:rStyle w:val="ae"/>
          <w:rFonts w:ascii="Times New Roman" w:hAnsi="Times New Roman" w:cs="Times New Roman"/>
          <w:sz w:val="28"/>
          <w:szCs w:val="28"/>
        </w:rPr>
        <w:footnoteReference w:id="93"/>
      </w:r>
      <w:r w:rsidR="00B34F76">
        <w:rPr>
          <w:rFonts w:ascii="Times New Roman" w:hAnsi="Times New Roman" w:cs="Times New Roman"/>
          <w:sz w:val="28"/>
          <w:szCs w:val="28"/>
        </w:rPr>
        <w:t xml:space="preserve"> - также упоминают в статье Е.В. Казанская и А.В. Соловьева.</w:t>
      </w:r>
    </w:p>
    <w:p w:rsidR="00A96D52" w:rsidRPr="002C6978" w:rsidRDefault="00A96D52" w:rsidP="00336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не все решения отзывались положительными исходами в вопросе становления женской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Экономические реформы перехода от плановой к рыночной экономике повлекли за собой высокий процент сокращений рабочих мест и, в связи с этим, привели к усложнению возможности карьерного роста для женщин. Источник подчеркивает: «под сокращение на государственном предприятии попадал каждый третий работник, который не являлся продуктивным в рыночном смысле, получая, тем не менее, заработную плату»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4"/>
      </w:r>
      <w:r>
        <w:rPr>
          <w:rFonts w:ascii="Times New Roman" w:hAnsi="Times New Roman" w:cs="Times New Roman"/>
          <w:sz w:val="28"/>
          <w:szCs w:val="28"/>
        </w:rPr>
        <w:t>. Под такими работниками чаще всего подразумевались именно женщины, которые в глазах общества все также были ориентированы на семейную составляющую общественной жизни. Данный аспект привел к тому, что</w:t>
      </w:r>
      <w:r w:rsidR="00E94E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4E39">
        <w:rPr>
          <w:rFonts w:ascii="Times New Roman" w:hAnsi="Times New Roman" w:cs="Times New Roman"/>
          <w:sz w:val="28"/>
          <w:szCs w:val="28"/>
        </w:rPr>
        <w:t>в Шанхае в 1995 г. задолго после завершения экономической реформы предприятий числилось более 300 тысяч безработных женщин, не сумевших после сокращения устроиться на новую работу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4E39">
        <w:rPr>
          <w:rStyle w:val="ae"/>
          <w:rFonts w:ascii="Times New Roman" w:hAnsi="Times New Roman" w:cs="Times New Roman"/>
          <w:sz w:val="28"/>
          <w:szCs w:val="28"/>
        </w:rPr>
        <w:footnoteReference w:id="95"/>
      </w:r>
      <w:r w:rsidR="00E94E39">
        <w:rPr>
          <w:rFonts w:ascii="Times New Roman" w:hAnsi="Times New Roman" w:cs="Times New Roman"/>
          <w:sz w:val="28"/>
          <w:szCs w:val="28"/>
        </w:rPr>
        <w:t>. Причиной низкой занятости также становилась проблема недостаточной доступности к образованию. Женщинам не только сложнее было поступить в средне-специальные образовательные и высшие учебные заведения, но и по окончанию необходимо было набрать более высокое количество баллов за экзамены, чтобы конкурировать с устраивающимися на должность мужчинами.</w:t>
      </w:r>
    </w:p>
    <w:p w:rsidR="00983A94" w:rsidRDefault="003D226C" w:rsidP="008D35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Сложившаяся</w:t>
      </w:r>
      <w:r w:rsidR="00E94E39">
        <w:rPr>
          <w:rFonts w:ascii="Times New Roman" w:hAnsi="Times New Roman" w:cs="Times New Roman"/>
          <w:sz w:val="28"/>
          <w:szCs w:val="28"/>
          <w:lang w:eastAsia="en-US"/>
        </w:rPr>
        <w:t xml:space="preserve"> ситуация была обсуждена на Четвертой Всемирной ко</w:t>
      </w:r>
      <w:r w:rsidR="00D65000">
        <w:rPr>
          <w:rFonts w:ascii="Times New Roman" w:hAnsi="Times New Roman" w:cs="Times New Roman"/>
          <w:sz w:val="28"/>
          <w:szCs w:val="28"/>
          <w:lang w:eastAsia="en-US"/>
        </w:rPr>
        <w:t xml:space="preserve">нференции по положению женщин в 1995 г., прошедшей в Пекине. </w:t>
      </w:r>
      <w:r w:rsidR="00E94E39">
        <w:rPr>
          <w:rFonts w:ascii="Times New Roman" w:hAnsi="Times New Roman" w:cs="Times New Roman"/>
          <w:sz w:val="28"/>
          <w:szCs w:val="28"/>
          <w:lang w:eastAsia="en-US"/>
        </w:rPr>
        <w:t>В ходе конференции генеральный секретарь Коммунистической партии КНР выделил приоритетным направлением гендерной политики страны именно достижение равенства между мужчинами и женщинами.</w:t>
      </w:r>
      <w:r w:rsidR="000C59F6">
        <w:rPr>
          <w:rFonts w:ascii="Times New Roman" w:hAnsi="Times New Roman" w:cs="Times New Roman"/>
          <w:sz w:val="28"/>
          <w:szCs w:val="28"/>
          <w:lang w:eastAsia="en-US"/>
        </w:rPr>
        <w:t xml:space="preserve"> Заложенные тенденции отразились в статистических данных положительного прироста обучаемости девоч</w:t>
      </w:r>
      <w:r w:rsidR="006D03DB">
        <w:rPr>
          <w:rFonts w:ascii="Times New Roman" w:hAnsi="Times New Roman" w:cs="Times New Roman"/>
          <w:sz w:val="28"/>
          <w:szCs w:val="28"/>
          <w:lang w:eastAsia="en-US"/>
        </w:rPr>
        <w:t xml:space="preserve">ек школьного возраста к концу </w:t>
      </w:r>
      <w:r w:rsidR="000C59F6">
        <w:rPr>
          <w:rFonts w:ascii="Times New Roman" w:hAnsi="Times New Roman" w:cs="Times New Roman"/>
          <w:sz w:val="28"/>
          <w:szCs w:val="28"/>
          <w:lang w:eastAsia="en-US"/>
        </w:rPr>
        <w:t xml:space="preserve">90-ых гг. ХХ в., составившего 98,6% от всего </w:t>
      </w:r>
      <w:r w:rsidR="000C59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количества</w:t>
      </w:r>
      <w:r w:rsidR="000C59F6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96"/>
      </w:r>
      <w:r w:rsidR="000C59F6">
        <w:rPr>
          <w:rFonts w:ascii="Times New Roman" w:hAnsi="Times New Roman" w:cs="Times New Roman"/>
          <w:sz w:val="28"/>
          <w:szCs w:val="28"/>
          <w:lang w:eastAsia="en-US"/>
        </w:rPr>
        <w:t>. В сфере занятости женщины составили почти половину (46,7%) от всего рабочего населения Китая с активной представленностью в различных отраслях экономики, телекоммуникации, недвижимости, ча</w:t>
      </w:r>
      <w:r w:rsidR="00AE3B19">
        <w:rPr>
          <w:rFonts w:ascii="Times New Roman" w:hAnsi="Times New Roman" w:cs="Times New Roman"/>
          <w:sz w:val="28"/>
          <w:szCs w:val="28"/>
          <w:lang w:eastAsia="en-US"/>
        </w:rPr>
        <w:t>стного сектора, социальной сферы</w:t>
      </w:r>
      <w:r w:rsidR="000C59F6">
        <w:rPr>
          <w:rFonts w:ascii="Times New Roman" w:hAnsi="Times New Roman" w:cs="Times New Roman"/>
          <w:sz w:val="28"/>
          <w:szCs w:val="28"/>
          <w:lang w:eastAsia="en-US"/>
        </w:rPr>
        <w:t>, здравоохранении</w:t>
      </w:r>
      <w:r w:rsidR="00983A94">
        <w:rPr>
          <w:rFonts w:ascii="Times New Roman" w:hAnsi="Times New Roman" w:cs="Times New Roman"/>
          <w:sz w:val="28"/>
          <w:szCs w:val="28"/>
          <w:lang w:eastAsia="en-US"/>
        </w:rPr>
        <w:t>, спорте, торговле, сервисе и консалтинге</w:t>
      </w:r>
      <w:r w:rsidR="00983A94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97"/>
      </w:r>
      <w:r w:rsidR="00AE3B19">
        <w:rPr>
          <w:rFonts w:ascii="Times New Roman" w:hAnsi="Times New Roman" w:cs="Times New Roman"/>
          <w:sz w:val="28"/>
          <w:szCs w:val="28"/>
          <w:lang w:eastAsia="en-US"/>
        </w:rPr>
        <w:t>. Тем не менее, описывая компонент доходности, отмечается, что</w:t>
      </w:r>
      <w:r w:rsidR="00983A94">
        <w:rPr>
          <w:rFonts w:ascii="Times New Roman" w:hAnsi="Times New Roman" w:cs="Times New Roman"/>
          <w:sz w:val="28"/>
          <w:szCs w:val="28"/>
          <w:lang w:eastAsia="en-US"/>
        </w:rPr>
        <w:t xml:space="preserve"> «среднестатистический годовой доход работающих женщин в Китае не превышает 70% от заработка мужчин»</w:t>
      </w:r>
      <w:r w:rsidR="00983A94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98"/>
      </w:r>
      <w:r w:rsidR="00983A94">
        <w:rPr>
          <w:rFonts w:ascii="Times New Roman" w:hAnsi="Times New Roman" w:cs="Times New Roman"/>
          <w:sz w:val="28"/>
          <w:szCs w:val="28"/>
          <w:lang w:eastAsia="en-US"/>
        </w:rPr>
        <w:t xml:space="preserve"> по состоянию </w:t>
      </w:r>
      <w:r w:rsidR="00E22C67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6D03DB">
        <w:rPr>
          <w:rFonts w:ascii="Times New Roman" w:hAnsi="Times New Roman" w:cs="Times New Roman"/>
          <w:sz w:val="28"/>
          <w:szCs w:val="28"/>
          <w:lang w:eastAsia="en-US"/>
        </w:rPr>
        <w:t>конец 1990-ых гг.</w:t>
      </w:r>
    </w:p>
    <w:p w:rsidR="00CE0819" w:rsidRDefault="00CE0819" w:rsidP="000C5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Также стоит упомянуть актуальную с 1978 г. по 2016 г. семейную политику «одна семья – один ребенок»</w:t>
      </w:r>
      <w:r w:rsidR="00AB4276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99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Данный аспект был введен для регулирования демографической ситуации в Китае. </w:t>
      </w:r>
      <w:r w:rsidR="00AB4276">
        <w:rPr>
          <w:rFonts w:ascii="Times New Roman" w:hAnsi="Times New Roman" w:cs="Times New Roman"/>
          <w:sz w:val="28"/>
          <w:szCs w:val="28"/>
          <w:lang w:eastAsia="en-US"/>
        </w:rPr>
        <w:t xml:space="preserve">Несмотря на агитацию властей о равной ценности дочерей и сыновей, многие семьи все также стремились к рождению мальчика в виду устоявшихся </w:t>
      </w:r>
      <w:r w:rsidR="006D03DB">
        <w:rPr>
          <w:rFonts w:ascii="Times New Roman" w:hAnsi="Times New Roman" w:cs="Times New Roman"/>
          <w:sz w:val="28"/>
          <w:szCs w:val="28"/>
          <w:lang w:eastAsia="en-US"/>
        </w:rPr>
        <w:t>гендерных стереотипах</w:t>
      </w:r>
      <w:r w:rsidR="00AB4276">
        <w:rPr>
          <w:rFonts w:ascii="Times New Roman" w:hAnsi="Times New Roman" w:cs="Times New Roman"/>
          <w:sz w:val="28"/>
          <w:szCs w:val="28"/>
          <w:lang w:eastAsia="en-US"/>
        </w:rPr>
        <w:t xml:space="preserve">. Зачастую прибегали к абортам (иногда по половым признакам), самостоятельным абортам, убийствам младенцев, скрытию беременностей или рождению детей без регистрационного учета и </w:t>
      </w:r>
      <w:proofErr w:type="spellStart"/>
      <w:r w:rsidR="00AB4276">
        <w:rPr>
          <w:rFonts w:ascii="Times New Roman" w:hAnsi="Times New Roman" w:cs="Times New Roman"/>
          <w:sz w:val="28"/>
          <w:szCs w:val="28"/>
          <w:lang w:eastAsia="en-US"/>
        </w:rPr>
        <w:t>пр</w:t>
      </w:r>
      <w:proofErr w:type="spellEnd"/>
      <w:r w:rsidR="00AB4276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00"/>
      </w:r>
      <w:r w:rsidR="00AB4276">
        <w:rPr>
          <w:rFonts w:ascii="Times New Roman" w:hAnsi="Times New Roman" w:cs="Times New Roman"/>
          <w:sz w:val="28"/>
          <w:szCs w:val="28"/>
          <w:lang w:eastAsia="en-US"/>
        </w:rPr>
        <w:t>. Тем не менее, из положительных аспектов такой политики следует выделить большее желание родителей обучать дочерей и поддерживать их карьерный путь. О большем влиянии данной демографической политики упомянем в следующем параграфе, в том числе посвященному современному социально-экономическому статусу женщин в Китае.</w:t>
      </w:r>
    </w:p>
    <w:p w:rsidR="003D4B4C" w:rsidRDefault="00983A94" w:rsidP="008D35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Таким образом, отметим</w:t>
      </w:r>
      <w:r w:rsidR="000C59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22C67">
        <w:rPr>
          <w:rFonts w:ascii="Times New Roman" w:hAnsi="Times New Roman" w:cs="Times New Roman"/>
          <w:sz w:val="28"/>
          <w:szCs w:val="28"/>
          <w:lang w:eastAsia="en-US"/>
        </w:rPr>
        <w:t xml:space="preserve">схожие тенденции развития социально-экономического статуса женщин КНР с аналогичными аспектами </w:t>
      </w:r>
      <w:r w:rsidR="006D03DB">
        <w:rPr>
          <w:rFonts w:ascii="Times New Roman" w:hAnsi="Times New Roman" w:cs="Times New Roman"/>
          <w:sz w:val="28"/>
          <w:szCs w:val="28"/>
          <w:lang w:eastAsia="en-US"/>
        </w:rPr>
        <w:t>социально-экономического положения</w:t>
      </w:r>
      <w:r w:rsidR="00E22C67">
        <w:rPr>
          <w:rFonts w:ascii="Times New Roman" w:hAnsi="Times New Roman" w:cs="Times New Roman"/>
          <w:sz w:val="28"/>
          <w:szCs w:val="28"/>
          <w:lang w:eastAsia="en-US"/>
        </w:rPr>
        <w:t xml:space="preserve"> женщин в России. Опи</w:t>
      </w:r>
      <w:r w:rsidR="006D03DB">
        <w:rPr>
          <w:rFonts w:ascii="Times New Roman" w:hAnsi="Times New Roman" w:cs="Times New Roman"/>
          <w:sz w:val="28"/>
          <w:szCs w:val="28"/>
          <w:lang w:eastAsia="en-US"/>
        </w:rPr>
        <w:t>раясь на данные о традиционном</w:t>
      </w:r>
      <w:r w:rsidR="00E22C67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положении и изменении статуса женщин в Китае, впоследствии </w:t>
      </w:r>
      <w:r w:rsidR="00E22C6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проанализируем современную специфику компонентов СЭС женщин в России и Китае.</w:t>
      </w:r>
      <w:r w:rsidR="003D4B4C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A6698D" w:rsidRDefault="00A6698D" w:rsidP="006D03DB">
      <w:pPr>
        <w:pStyle w:val="1"/>
        <w:numPr>
          <w:ilvl w:val="1"/>
          <w:numId w:val="17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134638397"/>
      <w:r w:rsidRPr="00A6698D">
        <w:rPr>
          <w:rFonts w:ascii="Times New Roman" w:hAnsi="Times New Roman" w:cs="Times New Roman"/>
          <w:color w:val="000000" w:themeColor="text1"/>
        </w:rPr>
        <w:lastRenderedPageBreak/>
        <w:t>Сравнительный анализ современного социально-экономического статуса женского населения России и Китая.</w:t>
      </w:r>
      <w:bookmarkEnd w:id="10"/>
    </w:p>
    <w:p w:rsidR="008D3593" w:rsidRDefault="008D3593" w:rsidP="006B11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Основываясь на официальные данные Федеральной службы государственной статистики Российской Федерации (РОССТАТ), по состоянию на 1 января 2022  г. численность </w:t>
      </w:r>
      <w:r w:rsidR="006B1108">
        <w:rPr>
          <w:rFonts w:ascii="Times New Roman" w:hAnsi="Times New Roman" w:cs="Times New Roman"/>
          <w:sz w:val="28"/>
          <w:szCs w:val="28"/>
          <w:lang w:eastAsia="en-US"/>
        </w:rPr>
        <w:t>женщин и мужчин составляет 77,9 млн. и 67,7 млн. человек соответственно</w:t>
      </w:r>
      <w:r w:rsidR="006B1108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01"/>
      </w:r>
      <w:r w:rsidR="006B1108">
        <w:rPr>
          <w:rFonts w:ascii="Times New Roman" w:hAnsi="Times New Roman" w:cs="Times New Roman"/>
          <w:sz w:val="28"/>
          <w:szCs w:val="28"/>
          <w:lang w:eastAsia="en-US"/>
        </w:rPr>
        <w:t>. Как комментирует сам источник, «ч</w:t>
      </w:r>
      <w:r w:rsidR="006B1108" w:rsidRPr="006B1108">
        <w:rPr>
          <w:rFonts w:ascii="Times New Roman" w:hAnsi="Times New Roman" w:cs="Times New Roman"/>
          <w:sz w:val="28"/>
          <w:szCs w:val="28"/>
          <w:lang w:eastAsia="en-US"/>
        </w:rPr>
        <w:t>исленное превышение женщин над мужчинами в состав</w:t>
      </w:r>
      <w:r w:rsidR="006B1108">
        <w:rPr>
          <w:rFonts w:ascii="Times New Roman" w:hAnsi="Times New Roman" w:cs="Times New Roman"/>
          <w:sz w:val="28"/>
          <w:szCs w:val="28"/>
          <w:lang w:eastAsia="en-US"/>
        </w:rPr>
        <w:t xml:space="preserve">е населения отмечается с 36 лет </w:t>
      </w:r>
      <w:r w:rsidR="006B1108" w:rsidRPr="006B1108">
        <w:rPr>
          <w:rFonts w:ascii="Times New Roman" w:hAnsi="Times New Roman" w:cs="Times New Roman"/>
          <w:sz w:val="28"/>
          <w:szCs w:val="28"/>
          <w:lang w:eastAsia="en-US"/>
        </w:rPr>
        <w:t>и с возрастом увеличивается</w:t>
      </w:r>
      <w:r w:rsidR="006B1108">
        <w:rPr>
          <w:rFonts w:ascii="Times New Roman" w:hAnsi="Times New Roman" w:cs="Times New Roman"/>
          <w:sz w:val="28"/>
          <w:szCs w:val="28"/>
          <w:lang w:eastAsia="en-US"/>
        </w:rPr>
        <w:t>…</w:t>
      </w:r>
      <w:r w:rsidR="006B1108" w:rsidRPr="006B1108">
        <w:rPr>
          <w:rFonts w:ascii="Times New Roman" w:hAnsi="Times New Roman" w:cs="Times New Roman"/>
          <w:sz w:val="28"/>
          <w:szCs w:val="28"/>
          <w:lang w:eastAsia="en-US"/>
        </w:rPr>
        <w:t xml:space="preserve"> соотношение</w:t>
      </w:r>
      <w:r w:rsidR="006B1108">
        <w:rPr>
          <w:rFonts w:ascii="Times New Roman" w:hAnsi="Times New Roman" w:cs="Times New Roman"/>
          <w:sz w:val="28"/>
          <w:szCs w:val="28"/>
          <w:lang w:eastAsia="en-US"/>
        </w:rPr>
        <w:t xml:space="preserve"> сложилось из-за сохраняющегося </w:t>
      </w:r>
      <w:r w:rsidR="006B1108" w:rsidRPr="006B1108">
        <w:rPr>
          <w:rFonts w:ascii="Times New Roman" w:hAnsi="Times New Roman" w:cs="Times New Roman"/>
          <w:sz w:val="28"/>
          <w:szCs w:val="28"/>
          <w:lang w:eastAsia="en-US"/>
        </w:rPr>
        <w:t>высокого уровня преждевременной смертности мужчин</w:t>
      </w:r>
      <w:r w:rsidR="006B1108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B1108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02"/>
      </w:r>
      <w:r w:rsidR="006B110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D7F79">
        <w:rPr>
          <w:rFonts w:ascii="Times New Roman" w:hAnsi="Times New Roman" w:cs="Times New Roman"/>
          <w:sz w:val="28"/>
          <w:szCs w:val="28"/>
          <w:lang w:eastAsia="en-US"/>
        </w:rPr>
        <w:t>Увеличение</w:t>
      </w:r>
      <w:proofErr w:type="gramEnd"/>
      <w:r w:rsidR="00BD7F79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количества женщин сыграло двоякую роль в формировании социально-экономического статуса российских женщин. С одной стороны стоит отметить расширение возможностей развития влияния в различных сферах общественной жизни, но с другой стороны появляются барьеры в достижении высокого поставленных должностей в угоду мужскому меньшинству, а также возникают проблемы построения семьи.</w:t>
      </w:r>
    </w:p>
    <w:p w:rsidR="00E75A40" w:rsidRDefault="004D2CAF" w:rsidP="006B11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Противоположная ситуация сложилась в Китайской Народной Республике, где процентное соотношение </w:t>
      </w:r>
      <w:r w:rsidR="00B309AC">
        <w:rPr>
          <w:rFonts w:ascii="Times New Roman" w:hAnsi="Times New Roman" w:cs="Times New Roman"/>
          <w:sz w:val="28"/>
          <w:szCs w:val="28"/>
        </w:rPr>
        <w:t>мужчин превышает соответственный женский показатель – 51,24% и 48,76%</w:t>
      </w:r>
      <w:r w:rsidR="00B309AC">
        <w:rPr>
          <w:rStyle w:val="ae"/>
          <w:rFonts w:ascii="Times New Roman" w:hAnsi="Times New Roman" w:cs="Times New Roman"/>
          <w:sz w:val="28"/>
          <w:szCs w:val="28"/>
        </w:rPr>
        <w:footnoteReference w:id="103"/>
      </w:r>
      <w:r w:rsidR="00B309AC">
        <w:rPr>
          <w:rFonts w:ascii="Times New Roman" w:hAnsi="Times New Roman" w:cs="Times New Roman"/>
          <w:sz w:val="28"/>
          <w:szCs w:val="28"/>
        </w:rPr>
        <w:t xml:space="preserve">. </w:t>
      </w:r>
      <w:r w:rsidR="00BD7F79" w:rsidRPr="00BD7F79">
        <w:rPr>
          <w:rFonts w:ascii="Times New Roman" w:hAnsi="Times New Roman" w:cs="Times New Roman"/>
          <w:sz w:val="28"/>
          <w:szCs w:val="28"/>
        </w:rPr>
        <w:t>Упомянутая ранее политика «одна семья - один ребенок» стала катализатором гендерного дисбаланса в стране, выделившегося как в негативном, так и положительном для СЭС женщин особенностях. Из негативных стоит  отметить возросшие рынки сексуальных услуг, кражи и торговли женщинами и детьми, появление системы «4-2-1», где одному молодому взрослому необходимо ухаживать за своими нерабочими родителями, а также и за бабушками и дедуш</w:t>
      </w:r>
      <w:r w:rsidR="00D95F11">
        <w:rPr>
          <w:rFonts w:ascii="Times New Roman" w:hAnsi="Times New Roman" w:cs="Times New Roman"/>
          <w:sz w:val="28"/>
          <w:szCs w:val="28"/>
        </w:rPr>
        <w:t xml:space="preserve">ками </w:t>
      </w:r>
      <w:proofErr w:type="gramStart"/>
      <w:r w:rsidR="00D95F1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95F11">
        <w:rPr>
          <w:rFonts w:ascii="Times New Roman" w:hAnsi="Times New Roman" w:cs="Times New Roman"/>
          <w:sz w:val="28"/>
          <w:szCs w:val="28"/>
        </w:rPr>
        <w:t xml:space="preserve"> материнской и отцовской</w:t>
      </w:r>
      <w:r w:rsidR="00BD7F79" w:rsidRPr="00BD7F79">
        <w:rPr>
          <w:rFonts w:ascii="Times New Roman" w:hAnsi="Times New Roman" w:cs="Times New Roman"/>
          <w:sz w:val="28"/>
          <w:szCs w:val="28"/>
        </w:rPr>
        <w:t xml:space="preserve"> линиями. Положительной </w:t>
      </w:r>
      <w:r w:rsidR="00BD7F79" w:rsidRPr="00BD7F79">
        <w:rPr>
          <w:rFonts w:ascii="Times New Roman" w:hAnsi="Times New Roman" w:cs="Times New Roman"/>
          <w:sz w:val="28"/>
          <w:szCs w:val="28"/>
        </w:rPr>
        <w:lastRenderedPageBreak/>
        <w:t>составляющей стоит отметить некое повышение статуса женщин в китайском обществе за счет поддержки со стороны родителей, инвестирующих в образование молодых китаянок для будущей спонсируемой дочерями комфортной старости.</w:t>
      </w:r>
    </w:p>
    <w:p w:rsidR="004D2CAF" w:rsidRPr="00B309AC" w:rsidRDefault="00E75A40" w:rsidP="006B11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противоположные показатели гендерного разрыва, как в России, так и в Китае, наблюдается схожая довольно критическая демографическая ситуация, выражающаяся также в старении населения и понижении рождаемости.</w:t>
      </w:r>
      <w:r w:rsidR="00BD7F79">
        <w:rPr>
          <w:rFonts w:ascii="Times New Roman" w:hAnsi="Times New Roman" w:cs="Times New Roman"/>
          <w:sz w:val="28"/>
          <w:szCs w:val="28"/>
        </w:rPr>
        <w:t xml:space="preserve"> На аспект СЭС</w:t>
      </w:r>
      <w:r w:rsidR="00D95F11">
        <w:rPr>
          <w:rFonts w:ascii="Times New Roman" w:hAnsi="Times New Roman" w:cs="Times New Roman"/>
          <w:sz w:val="28"/>
          <w:szCs w:val="28"/>
        </w:rPr>
        <w:t xml:space="preserve"> данные показатели также имеют двойственное влияние.</w:t>
      </w:r>
    </w:p>
    <w:p w:rsidR="00E94569" w:rsidRDefault="00B309AC" w:rsidP="00E945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Для стабилизации </w:t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>социально-экономического статуса женщин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оба государства предпринимают особые </w:t>
      </w:r>
      <w:r w:rsidR="00B4346F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программы. Например, основным документом, регулирующим план действий по поддержке женщин государством, является «Национальная стратегия действий в интересах женщин». 29 декабря 2022 г. распоряжением Председателя Правительства РФ была утверждена новая стратегия на период с 2023-2030 </w:t>
      </w:r>
      <w:proofErr w:type="spellStart"/>
      <w:r w:rsidR="00B4346F">
        <w:rPr>
          <w:rFonts w:ascii="Times New Roman" w:hAnsi="Times New Roman" w:cs="Times New Roman"/>
          <w:sz w:val="28"/>
          <w:szCs w:val="28"/>
          <w:lang w:eastAsia="en-US"/>
        </w:rPr>
        <w:t>гг</w:t>
      </w:r>
      <w:proofErr w:type="spellEnd"/>
      <w:r w:rsidR="00B4346F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04"/>
      </w:r>
      <w:r w:rsidR="00B4346F">
        <w:rPr>
          <w:rFonts w:ascii="Times New Roman" w:hAnsi="Times New Roman" w:cs="Times New Roman"/>
          <w:sz w:val="28"/>
          <w:szCs w:val="28"/>
          <w:lang w:eastAsia="en-US"/>
        </w:rPr>
        <w:t>. В рамках данного распоряжения рассматриваются вопросы также связанные с статусом женщины в обществе, в том числе их социально-экономич</w:t>
      </w:r>
      <w:r w:rsidR="006B0AC8">
        <w:rPr>
          <w:rFonts w:ascii="Times New Roman" w:hAnsi="Times New Roman" w:cs="Times New Roman"/>
          <w:sz w:val="28"/>
          <w:szCs w:val="28"/>
          <w:lang w:eastAsia="en-US"/>
        </w:rPr>
        <w:t xml:space="preserve">еским положением. </w:t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>Документ подчеркивает, что «</w:t>
      </w:r>
      <w:r w:rsidR="00E94569" w:rsidRPr="00E94569">
        <w:rPr>
          <w:rFonts w:ascii="Times New Roman" w:hAnsi="Times New Roman" w:cs="Times New Roman"/>
          <w:sz w:val="28"/>
          <w:szCs w:val="28"/>
          <w:lang w:eastAsia="en-US"/>
        </w:rPr>
        <w:t xml:space="preserve">Целями Стратегии являются </w:t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реализации принципа </w:t>
      </w:r>
      <w:r w:rsidR="00E94569" w:rsidRPr="00E94569">
        <w:rPr>
          <w:rFonts w:ascii="Times New Roman" w:hAnsi="Times New Roman" w:cs="Times New Roman"/>
          <w:sz w:val="28"/>
          <w:szCs w:val="28"/>
          <w:lang w:eastAsia="en-US"/>
        </w:rPr>
        <w:t>равных прав и свобод мужчин и женщи</w:t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 xml:space="preserve">н, создания равных возможностей </w:t>
      </w:r>
      <w:r w:rsidR="00E94569" w:rsidRPr="00E94569">
        <w:rPr>
          <w:rFonts w:ascii="Times New Roman" w:hAnsi="Times New Roman" w:cs="Times New Roman"/>
          <w:sz w:val="28"/>
          <w:szCs w:val="28"/>
          <w:lang w:eastAsia="en-US"/>
        </w:rPr>
        <w:t>для их реализации женщинами в</w:t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 xml:space="preserve">о всех сферах жизни и повышение </w:t>
      </w:r>
      <w:r w:rsidR="00E94569" w:rsidRPr="00E94569">
        <w:rPr>
          <w:rFonts w:ascii="Times New Roman" w:hAnsi="Times New Roman" w:cs="Times New Roman"/>
          <w:sz w:val="28"/>
          <w:szCs w:val="28"/>
          <w:lang w:eastAsia="en-US"/>
        </w:rPr>
        <w:t>экономической независимости, политической активности и возможностей</w:t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4569" w:rsidRPr="00E94569">
        <w:rPr>
          <w:rFonts w:ascii="Times New Roman" w:hAnsi="Times New Roman" w:cs="Times New Roman"/>
          <w:sz w:val="28"/>
          <w:szCs w:val="28"/>
          <w:lang w:eastAsia="en-US"/>
        </w:rPr>
        <w:t>самореализации женщин</w:t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E94569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05"/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 xml:space="preserve">. В связи с указанными целями были также выделены основные направления деятельности стратегии: </w:t>
      </w:r>
    </w:p>
    <w:p w:rsidR="00E94569" w:rsidRDefault="00E94569" w:rsidP="00E94569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eastAsia="en-US"/>
        </w:rPr>
      </w:pPr>
      <w:r w:rsidRPr="00E9456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у</w:t>
      </w:r>
      <w:r w:rsidRPr="00E94569">
        <w:rPr>
          <w:sz w:val="28"/>
          <w:szCs w:val="28"/>
          <w:lang w:eastAsia="en-US"/>
        </w:rPr>
        <w:t>крепление позиций женщин в общественно-политической жизни страны. Создание условий для развития их гражданской активности;</w:t>
      </w:r>
    </w:p>
    <w:p w:rsidR="00E94569" w:rsidRDefault="00E94569" w:rsidP="00E94569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eastAsia="en-US"/>
        </w:rPr>
      </w:pPr>
      <w:r w:rsidRPr="00E94569">
        <w:rPr>
          <w:sz w:val="28"/>
          <w:szCs w:val="28"/>
          <w:lang w:eastAsia="en-US"/>
        </w:rPr>
        <w:lastRenderedPageBreak/>
        <w:t>повышение роли женщин в развитии общества, улучшение качества</w:t>
      </w:r>
      <w:r>
        <w:rPr>
          <w:sz w:val="28"/>
          <w:szCs w:val="28"/>
          <w:lang w:eastAsia="en-US"/>
        </w:rPr>
        <w:t xml:space="preserve"> </w:t>
      </w:r>
      <w:r w:rsidRPr="00E94569">
        <w:rPr>
          <w:sz w:val="28"/>
          <w:szCs w:val="28"/>
          <w:lang w:eastAsia="en-US"/>
        </w:rPr>
        <w:t>их жизни;</w:t>
      </w:r>
    </w:p>
    <w:p w:rsidR="00E94569" w:rsidRDefault="00E94569" w:rsidP="00E94569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eastAsia="en-US"/>
        </w:rPr>
      </w:pPr>
      <w:r w:rsidRPr="00E94569">
        <w:rPr>
          <w:sz w:val="28"/>
          <w:szCs w:val="28"/>
          <w:lang w:eastAsia="en-US"/>
        </w:rPr>
        <w:t>расширение участия женщин в приоритетных направлениях</w:t>
      </w:r>
      <w:r>
        <w:rPr>
          <w:sz w:val="28"/>
          <w:szCs w:val="28"/>
          <w:lang w:eastAsia="en-US"/>
        </w:rPr>
        <w:t xml:space="preserve"> </w:t>
      </w:r>
      <w:r w:rsidRPr="00E94569">
        <w:rPr>
          <w:sz w:val="28"/>
          <w:szCs w:val="28"/>
          <w:lang w:eastAsia="en-US"/>
        </w:rPr>
        <w:t>социально-экономического развития страны, включая формирование новых</w:t>
      </w:r>
      <w:r>
        <w:rPr>
          <w:sz w:val="28"/>
          <w:szCs w:val="28"/>
          <w:lang w:eastAsia="en-US"/>
        </w:rPr>
        <w:t xml:space="preserve"> </w:t>
      </w:r>
      <w:r w:rsidRPr="00E94569">
        <w:rPr>
          <w:sz w:val="28"/>
          <w:szCs w:val="28"/>
          <w:lang w:eastAsia="en-US"/>
        </w:rPr>
        <w:t>точек роста экономики;</w:t>
      </w:r>
    </w:p>
    <w:p w:rsidR="00E94569" w:rsidRDefault="00E94569" w:rsidP="00E94569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eastAsia="en-US"/>
        </w:rPr>
      </w:pPr>
      <w:r w:rsidRPr="00E94569">
        <w:rPr>
          <w:sz w:val="28"/>
          <w:szCs w:val="28"/>
          <w:lang w:eastAsia="en-US"/>
        </w:rPr>
        <w:t>сохранение здоровья женщин всех возрастов. Создание условий</w:t>
      </w:r>
      <w:r>
        <w:rPr>
          <w:sz w:val="28"/>
          <w:szCs w:val="28"/>
          <w:lang w:eastAsia="en-US"/>
        </w:rPr>
        <w:t xml:space="preserve"> </w:t>
      </w:r>
      <w:r w:rsidRPr="00E94569">
        <w:rPr>
          <w:sz w:val="28"/>
          <w:szCs w:val="28"/>
          <w:lang w:eastAsia="en-US"/>
        </w:rPr>
        <w:t>для повышения роли женщин в формировании здорового общества;</w:t>
      </w:r>
    </w:p>
    <w:p w:rsidR="00B309AC" w:rsidRPr="00E94569" w:rsidRDefault="00E94569" w:rsidP="00E94569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eastAsia="en-US"/>
        </w:rPr>
      </w:pPr>
      <w:r w:rsidRPr="00E94569">
        <w:rPr>
          <w:sz w:val="28"/>
          <w:szCs w:val="28"/>
          <w:lang w:eastAsia="en-US"/>
        </w:rPr>
        <w:t>профилактика со</w:t>
      </w:r>
      <w:r>
        <w:rPr>
          <w:sz w:val="28"/>
          <w:szCs w:val="28"/>
          <w:lang w:eastAsia="en-US"/>
        </w:rPr>
        <w:t>циального неблагополучия женщин</w:t>
      </w:r>
      <w:r w:rsidRPr="00E94569">
        <w:rPr>
          <w:sz w:val="28"/>
          <w:szCs w:val="28"/>
          <w:lang w:eastAsia="en-US"/>
        </w:rPr>
        <w:t>»</w:t>
      </w:r>
      <w:r>
        <w:rPr>
          <w:rStyle w:val="ae"/>
          <w:sz w:val="28"/>
          <w:szCs w:val="28"/>
          <w:lang w:eastAsia="en-US"/>
        </w:rPr>
        <w:footnoteReference w:id="106"/>
      </w:r>
      <w:r>
        <w:rPr>
          <w:sz w:val="28"/>
          <w:szCs w:val="28"/>
          <w:lang w:eastAsia="en-US"/>
        </w:rPr>
        <w:t>.</w:t>
      </w:r>
    </w:p>
    <w:p w:rsidR="006B0AC8" w:rsidRDefault="006B0AC8" w:rsidP="00B434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Схожий документ был также утвержден </w:t>
      </w:r>
      <w:r w:rsidR="00E94569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правительством Китая </w:t>
      </w:r>
      <w:r w:rsidR="00C1029A">
        <w:rPr>
          <w:rFonts w:ascii="Times New Roman" w:hAnsi="Times New Roman" w:cs="Times New Roman"/>
          <w:sz w:val="28"/>
          <w:szCs w:val="28"/>
          <w:lang w:eastAsia="en-US"/>
        </w:rPr>
        <w:t xml:space="preserve">годом ранее. </w:t>
      </w:r>
      <w:r w:rsidR="00F60A1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1029A">
        <w:rPr>
          <w:rFonts w:ascii="Times New Roman" w:hAnsi="Times New Roman" w:cs="Times New Roman"/>
          <w:sz w:val="28"/>
          <w:szCs w:val="28"/>
          <w:lang w:eastAsia="en-US"/>
        </w:rPr>
        <w:t>Национа</w:t>
      </w:r>
      <w:r w:rsidR="00F60A1B">
        <w:rPr>
          <w:rFonts w:ascii="Times New Roman" w:hAnsi="Times New Roman" w:cs="Times New Roman"/>
          <w:sz w:val="28"/>
          <w:szCs w:val="28"/>
          <w:lang w:eastAsia="en-US"/>
        </w:rPr>
        <w:t xml:space="preserve">льная программа развития женщин» </w:t>
      </w:r>
      <w:r w:rsidR="00B57678" w:rsidRPr="00B57678">
        <w:rPr>
          <w:rFonts w:ascii="Times New Roman" w:hAnsi="Times New Roman" w:cs="Times New Roman"/>
          <w:sz w:val="28"/>
          <w:szCs w:val="28"/>
          <w:lang w:eastAsia="en-US"/>
        </w:rPr>
        <w:t xml:space="preserve">2021-2030 </w:t>
      </w:r>
      <w:r w:rsidR="00B57678">
        <w:rPr>
          <w:rFonts w:ascii="Times New Roman" w:hAnsi="Times New Roman" w:cs="Times New Roman"/>
          <w:sz w:val="28"/>
          <w:szCs w:val="28"/>
        </w:rPr>
        <w:t>гг. также направлена на различные аспекты, затрагивающие реализацию «женского вопроса» в стране:</w:t>
      </w:r>
    </w:p>
    <w:p w:rsidR="00B57678" w:rsidRDefault="00B57678" w:rsidP="00B57678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«Женщины и здоровье; </w:t>
      </w:r>
    </w:p>
    <w:p w:rsidR="00B57678" w:rsidRDefault="00B57678" w:rsidP="00B57678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и образование;</w:t>
      </w:r>
    </w:p>
    <w:p w:rsidR="00B57678" w:rsidRDefault="00B57678" w:rsidP="00B57678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и экономика;</w:t>
      </w:r>
    </w:p>
    <w:p w:rsidR="00B57678" w:rsidRDefault="00B57678" w:rsidP="00B57678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57678">
        <w:rPr>
          <w:sz w:val="28"/>
          <w:szCs w:val="28"/>
        </w:rPr>
        <w:t xml:space="preserve">частие женщин в принятии решений и </w:t>
      </w:r>
      <w:r>
        <w:rPr>
          <w:sz w:val="28"/>
          <w:szCs w:val="28"/>
        </w:rPr>
        <w:t xml:space="preserve">государственном </w:t>
      </w:r>
      <w:r w:rsidRPr="00B57678">
        <w:rPr>
          <w:sz w:val="28"/>
          <w:szCs w:val="28"/>
        </w:rPr>
        <w:t>управлении</w:t>
      </w:r>
      <w:r>
        <w:rPr>
          <w:sz w:val="28"/>
          <w:szCs w:val="28"/>
        </w:rPr>
        <w:t>;</w:t>
      </w:r>
    </w:p>
    <w:p w:rsidR="00B57678" w:rsidRDefault="00B57678" w:rsidP="00B57678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57678">
        <w:rPr>
          <w:sz w:val="28"/>
          <w:szCs w:val="28"/>
        </w:rPr>
        <w:t>енщины и социальное обеспечение</w:t>
      </w:r>
      <w:r>
        <w:rPr>
          <w:sz w:val="28"/>
          <w:szCs w:val="28"/>
        </w:rPr>
        <w:t>;</w:t>
      </w:r>
    </w:p>
    <w:p w:rsidR="00B57678" w:rsidRDefault="00B57678" w:rsidP="00B57678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57678">
        <w:rPr>
          <w:sz w:val="28"/>
          <w:szCs w:val="28"/>
        </w:rPr>
        <w:t xml:space="preserve">енщины и </w:t>
      </w:r>
      <w:r>
        <w:rPr>
          <w:sz w:val="28"/>
          <w:szCs w:val="28"/>
        </w:rPr>
        <w:t>семейный вопрос;</w:t>
      </w:r>
    </w:p>
    <w:p w:rsidR="00B57678" w:rsidRDefault="00B57678" w:rsidP="00B57678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57678">
        <w:rPr>
          <w:sz w:val="28"/>
          <w:szCs w:val="28"/>
        </w:rPr>
        <w:t>енщины и окружающая среда</w:t>
      </w:r>
      <w:r>
        <w:rPr>
          <w:sz w:val="28"/>
          <w:szCs w:val="28"/>
        </w:rPr>
        <w:t>;</w:t>
      </w:r>
    </w:p>
    <w:p w:rsidR="00E75A40" w:rsidRDefault="00B57678" w:rsidP="00E75A40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57678">
        <w:rPr>
          <w:sz w:val="28"/>
          <w:szCs w:val="28"/>
        </w:rPr>
        <w:t>енщины и закон</w:t>
      </w:r>
      <w:r w:rsidR="00E75A40">
        <w:rPr>
          <w:sz w:val="28"/>
          <w:szCs w:val="28"/>
        </w:rPr>
        <w:t>»</w:t>
      </w:r>
      <w:r w:rsidR="00E75A40">
        <w:rPr>
          <w:rStyle w:val="ae"/>
          <w:sz w:val="28"/>
          <w:szCs w:val="28"/>
        </w:rPr>
        <w:footnoteReference w:id="107"/>
      </w:r>
      <w:r w:rsidR="00E75A40">
        <w:rPr>
          <w:sz w:val="28"/>
          <w:szCs w:val="28"/>
        </w:rPr>
        <w:t>.</w:t>
      </w:r>
    </w:p>
    <w:p w:rsidR="00E75A40" w:rsidRPr="00E75A40" w:rsidRDefault="00E75A40" w:rsidP="00BD7F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отметим заинтересованность госуд</w:t>
      </w:r>
      <w:r w:rsidR="00E30EA2">
        <w:rPr>
          <w:rFonts w:ascii="Times New Roman" w:hAnsi="Times New Roman" w:cs="Times New Roman"/>
          <w:sz w:val="28"/>
          <w:szCs w:val="28"/>
        </w:rPr>
        <w:t>арств в стабилизации и улучшении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женского населения в обществе, выразившиеся в официальных документах регламентирующих гендерную политику страны.</w:t>
      </w:r>
      <w:r w:rsidR="00BD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последующей части параграфа основным фокусом будут актуальные данные,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характеризирующие современное состояние социально-экономического </w:t>
      </w:r>
      <w:r w:rsidR="00D95F11">
        <w:rPr>
          <w:rFonts w:ascii="Times New Roman" w:hAnsi="Times New Roman" w:cs="Times New Roman"/>
          <w:sz w:val="28"/>
          <w:szCs w:val="28"/>
        </w:rPr>
        <w:t>статуса женщин в России и Китае.</w:t>
      </w:r>
    </w:p>
    <w:p w:rsidR="008D3593" w:rsidRPr="00BD7F79" w:rsidRDefault="00A351AF" w:rsidP="00E039E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D7F79">
        <w:rPr>
          <w:rFonts w:ascii="Times New Roman" w:hAnsi="Times New Roman" w:cs="Times New Roman"/>
          <w:i/>
          <w:sz w:val="28"/>
          <w:szCs w:val="28"/>
          <w:lang w:eastAsia="en-US"/>
        </w:rPr>
        <w:t>Аспект образования</w:t>
      </w:r>
      <w:r w:rsidR="00BD7F79" w:rsidRPr="00BD7F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контексте социально-экономического статуса женщин в России и Китае.</w:t>
      </w:r>
    </w:p>
    <w:p w:rsidR="00993467" w:rsidRDefault="00F60A1B" w:rsidP="008A00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Отмечая составляющую СЭС – образование, нельзя не упомянуть высокий процент образованности российский женщин. По данным Всероссийской переписи населения, закрепленных в описательной части «Национальной стратегии действий в интересах женщин», более половины от всего населения страны образованных граждан – это именно женщины (55%</w:t>
      </w:r>
      <w:r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08"/>
      </w:r>
      <w:r>
        <w:rPr>
          <w:rFonts w:ascii="Times New Roman" w:hAnsi="Times New Roman" w:cs="Times New Roman"/>
          <w:sz w:val="28"/>
          <w:szCs w:val="28"/>
          <w:lang w:eastAsia="en-US"/>
        </w:rPr>
        <w:t>). К тому же, в документе также подчеркивается, что «с</w:t>
      </w:r>
      <w:r w:rsidR="00BD7F79">
        <w:rPr>
          <w:rFonts w:ascii="Times New Roman" w:hAnsi="Times New Roman" w:cs="Times New Roman"/>
          <w:sz w:val="28"/>
          <w:szCs w:val="28"/>
          <w:lang w:eastAsia="en-US"/>
        </w:rPr>
        <w:t xml:space="preserve">реди </w:t>
      </w:r>
      <w:r w:rsidR="00BD7F79" w:rsidRPr="00BD7F79">
        <w:rPr>
          <w:rFonts w:ascii="Times New Roman" w:hAnsi="Times New Roman" w:cs="Times New Roman"/>
          <w:sz w:val="28"/>
          <w:szCs w:val="28"/>
          <w:lang w:eastAsia="en-US"/>
        </w:rPr>
        <w:t>высококвалифицированных научны</w:t>
      </w:r>
      <w:r w:rsidR="00BD7F79">
        <w:rPr>
          <w:rFonts w:ascii="Times New Roman" w:hAnsi="Times New Roman" w:cs="Times New Roman"/>
          <w:sz w:val="28"/>
          <w:szCs w:val="28"/>
          <w:lang w:eastAsia="en-US"/>
        </w:rPr>
        <w:t xml:space="preserve">х работников женщины составляют </w:t>
      </w:r>
      <w:r w:rsidR="00BD7F79" w:rsidRPr="00BD7F79">
        <w:rPr>
          <w:rFonts w:ascii="Times New Roman" w:hAnsi="Times New Roman" w:cs="Times New Roman"/>
          <w:sz w:val="28"/>
          <w:szCs w:val="28"/>
          <w:lang w:eastAsia="en-US"/>
        </w:rPr>
        <w:t>значительную часть (28,3 процента сред</w:t>
      </w:r>
      <w:r w:rsidR="00BD7F79">
        <w:rPr>
          <w:rFonts w:ascii="Times New Roman" w:hAnsi="Times New Roman" w:cs="Times New Roman"/>
          <w:sz w:val="28"/>
          <w:szCs w:val="28"/>
          <w:lang w:eastAsia="en-US"/>
        </w:rPr>
        <w:t xml:space="preserve">и докторов наук и 43,4 процента </w:t>
      </w:r>
      <w:r w:rsidR="00BD7F79" w:rsidRPr="00BD7F79">
        <w:rPr>
          <w:rFonts w:ascii="Times New Roman" w:hAnsi="Times New Roman" w:cs="Times New Roman"/>
          <w:sz w:val="28"/>
          <w:szCs w:val="28"/>
          <w:lang w:eastAsia="en-US"/>
        </w:rPr>
        <w:t>среди кандидатов наук)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09"/>
      </w:r>
      <w:r w:rsidR="00BD7F79" w:rsidRPr="00BD7F7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высшего образования в престижном учебном заведении является важнейшим критерием в самореализации женщин, выраженным в дальнейшем становлении конкурентоспособности на рынке труда. </w:t>
      </w:r>
      <w:r w:rsidR="00993467">
        <w:rPr>
          <w:rFonts w:ascii="Times New Roman" w:hAnsi="Times New Roman" w:cs="Times New Roman"/>
          <w:sz w:val="28"/>
          <w:szCs w:val="28"/>
          <w:lang w:eastAsia="en-US"/>
        </w:rPr>
        <w:t xml:space="preserve">Несмотря на тенденции большей образованности женщин, в российском обществе все также сохраняются </w:t>
      </w:r>
      <w:proofErr w:type="spellStart"/>
      <w:r w:rsidR="00993467">
        <w:rPr>
          <w:rFonts w:ascii="Times New Roman" w:hAnsi="Times New Roman" w:cs="Times New Roman"/>
          <w:sz w:val="28"/>
          <w:szCs w:val="28"/>
          <w:lang w:eastAsia="en-US"/>
        </w:rPr>
        <w:t>сексистские</w:t>
      </w:r>
      <w:proofErr w:type="spellEnd"/>
      <w:r w:rsidR="00993467">
        <w:rPr>
          <w:rFonts w:ascii="Times New Roman" w:hAnsi="Times New Roman" w:cs="Times New Roman"/>
          <w:sz w:val="28"/>
          <w:szCs w:val="28"/>
          <w:lang w:eastAsia="en-US"/>
        </w:rPr>
        <w:t xml:space="preserve"> настроения по отношению к женскому научному труду, в том числе в физико-математических направлениях. Помимо данного примера, также стоит отметить, что образованность молодых женщин влияет на их супружеский выбор, зачастую не в пользу соотечественников, стремящихся получить образование ради «корочки» или отсрочивания службы по призыву. </w:t>
      </w:r>
      <w:r w:rsidR="0093048E">
        <w:rPr>
          <w:rFonts w:ascii="Times New Roman" w:hAnsi="Times New Roman" w:cs="Times New Roman"/>
          <w:sz w:val="28"/>
          <w:szCs w:val="28"/>
          <w:lang w:eastAsia="en-US"/>
        </w:rPr>
        <w:t>В сфере</w:t>
      </w:r>
      <w:r w:rsidR="00993467">
        <w:rPr>
          <w:rFonts w:ascii="Times New Roman" w:hAnsi="Times New Roman" w:cs="Times New Roman"/>
          <w:sz w:val="28"/>
          <w:szCs w:val="28"/>
          <w:lang w:eastAsia="en-US"/>
        </w:rPr>
        <w:t xml:space="preserve"> дошкольного и школьного образования </w:t>
      </w:r>
      <w:r w:rsidR="0093048E">
        <w:rPr>
          <w:rFonts w:ascii="Times New Roman" w:hAnsi="Times New Roman" w:cs="Times New Roman"/>
          <w:sz w:val="28"/>
          <w:szCs w:val="28"/>
          <w:lang w:eastAsia="en-US"/>
        </w:rPr>
        <w:t>также удалось добиться уравнения доступности девочек и мальчиков к образовательным процессам. Отказ родителей о предоставлении общег</w:t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>о образования грозит привлечением</w:t>
      </w:r>
      <w:r w:rsidR="0093048E">
        <w:rPr>
          <w:rFonts w:ascii="Times New Roman" w:hAnsi="Times New Roman" w:cs="Times New Roman"/>
          <w:sz w:val="28"/>
          <w:szCs w:val="28"/>
          <w:lang w:eastAsia="en-US"/>
        </w:rPr>
        <w:t xml:space="preserve"> к административной отве</w:t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>тственности и дальнейшей выплате</w:t>
      </w:r>
      <w:r w:rsidR="0093048E">
        <w:rPr>
          <w:rFonts w:ascii="Times New Roman" w:hAnsi="Times New Roman" w:cs="Times New Roman"/>
          <w:sz w:val="28"/>
          <w:szCs w:val="28"/>
          <w:lang w:eastAsia="en-US"/>
        </w:rPr>
        <w:t xml:space="preserve"> штрафа. К сожалению, сохраняется проблема недоступности </w:t>
      </w:r>
      <w:r w:rsidR="009304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образования определенному слою детей, чаще всего – девочкам, из религиозных семей. Тем не менее, данный аспект доступности</w:t>
      </w:r>
      <w:r w:rsidR="00384231">
        <w:rPr>
          <w:rFonts w:ascii="Times New Roman" w:hAnsi="Times New Roman" w:cs="Times New Roman"/>
          <w:sz w:val="28"/>
          <w:szCs w:val="28"/>
          <w:lang w:eastAsia="en-US"/>
        </w:rPr>
        <w:t xml:space="preserve"> дошкольного и школьного образования также влияет на работающих матерей и их возможности профессиональной реализации. Одной из актуальных проблем в данном вопросе является доступ к учреждениям дошкольного образования.</w:t>
      </w:r>
    </w:p>
    <w:p w:rsidR="00A6698D" w:rsidRDefault="00DC7A74" w:rsidP="008A00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2020 г.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масштабы распространения дошкольного образования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всему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Китаю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охватили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22,72 </w:t>
      </w:r>
      <w:r w:rsidR="00E30EA2" w:rsidRPr="00DC7A74">
        <w:rPr>
          <w:rFonts w:ascii="Times New Roman" w:hAnsi="Times New Roman" w:cs="Times New Roman"/>
          <w:sz w:val="28"/>
          <w:szCs w:val="28"/>
          <w:lang w:eastAsia="en-US"/>
        </w:rPr>
        <w:t>млн.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девочек, что на 9,19 </w:t>
      </w:r>
      <w:r w:rsidR="00E30EA2" w:rsidRPr="00DC7A74">
        <w:rPr>
          <w:rFonts w:ascii="Times New Roman" w:hAnsi="Times New Roman" w:cs="Times New Roman"/>
          <w:sz w:val="28"/>
          <w:szCs w:val="28"/>
          <w:lang w:eastAsia="en-US"/>
        </w:rPr>
        <w:t>мл</w:t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>н.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девочек или 68% больше, чем показатель за 2010 г</w:t>
      </w:r>
      <w:r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0"/>
      </w:r>
      <w:r>
        <w:rPr>
          <w:rFonts w:ascii="Times New Roman" w:hAnsi="Times New Roman" w:cs="Times New Roman"/>
          <w:sz w:val="28"/>
          <w:szCs w:val="28"/>
          <w:lang w:eastAsia="en-US"/>
        </w:rPr>
        <w:t>. Касаемо среднего образования 2020 г. также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ознаменовал повышение общего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 коэффициент охвата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девочек </w:t>
      </w:r>
      <w:r w:rsidRPr="00DC7A74">
        <w:rPr>
          <w:rFonts w:ascii="Times New Roman" w:hAnsi="Times New Roman" w:cs="Times New Roman"/>
          <w:sz w:val="28"/>
          <w:szCs w:val="28"/>
          <w:lang w:eastAsia="en-US"/>
        </w:rPr>
        <w:t xml:space="preserve">по стране </w:t>
      </w:r>
      <w:r>
        <w:rPr>
          <w:rFonts w:ascii="Times New Roman" w:hAnsi="Times New Roman" w:cs="Times New Roman"/>
          <w:sz w:val="28"/>
          <w:szCs w:val="28"/>
          <w:lang w:eastAsia="en-US"/>
        </w:rPr>
        <w:t>в 90%</w:t>
      </w:r>
      <w:r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1"/>
      </w:r>
      <w:r w:rsidR="008A00C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E71BB">
        <w:rPr>
          <w:rFonts w:ascii="Times New Roman" w:hAnsi="Times New Roman" w:cs="Times New Roman"/>
          <w:sz w:val="28"/>
          <w:szCs w:val="28"/>
          <w:lang w:eastAsia="en-US"/>
        </w:rPr>
        <w:t>Однако,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</w:t>
      </w:r>
      <w:r w:rsidR="00A6698D" w:rsidRPr="00A6698D">
        <w:rPr>
          <w:rFonts w:ascii="Times New Roman" w:hAnsi="Times New Roman" w:cs="Times New Roman"/>
          <w:sz w:val="28"/>
          <w:szCs w:val="28"/>
          <w:lang w:eastAsia="en-US"/>
        </w:rPr>
        <w:t xml:space="preserve">есмотря на принятый закон «Об обязательном образовании в КНР», уравнивающий доступность к образовательным процессам среди женщин и мужчин, актуальным остается проблема образования для сельского населения страны. В статье подчеркивается, что </w:t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 xml:space="preserve">существует </w:t>
      </w:r>
      <w:r w:rsidR="00A6698D" w:rsidRPr="00A6698D">
        <w:rPr>
          <w:rFonts w:ascii="Times New Roman" w:hAnsi="Times New Roman" w:cs="Times New Roman"/>
          <w:sz w:val="28"/>
          <w:szCs w:val="28"/>
          <w:lang w:eastAsia="en-US"/>
        </w:rPr>
        <w:t>«проблема приоритета мальчиков над девочками в отношении права на получение образования в бедных районах страны и деревнях; гендерная сегрегация между высшим и профессиональных образованием; разрыв в образовании между городским и сельским районами; а также барьеры для женщин исследователе</w:t>
      </w:r>
      <w:r w:rsidR="00A6698D">
        <w:rPr>
          <w:rFonts w:ascii="Times New Roman" w:hAnsi="Times New Roman" w:cs="Times New Roman"/>
          <w:sz w:val="28"/>
          <w:szCs w:val="28"/>
          <w:lang w:eastAsia="en-US"/>
        </w:rPr>
        <w:t>й и педагогов на рабочем месте»</w:t>
      </w:r>
      <w:r w:rsidR="00A6698D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2"/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 xml:space="preserve">. Помимо этого </w:t>
      </w:r>
      <w:r w:rsidR="00A6698D" w:rsidRPr="00A6698D">
        <w:rPr>
          <w:rFonts w:ascii="Times New Roman" w:hAnsi="Times New Roman" w:cs="Times New Roman"/>
          <w:sz w:val="28"/>
          <w:szCs w:val="28"/>
          <w:lang w:eastAsia="en-US"/>
        </w:rPr>
        <w:t>стоит также выделить вопрос об «оставшихся детях». Под данным термином понимается тенденция отъезда родителей несовершеннолетних деревенских детей в крупные города в целях поиска высокого заработка. В статье также упоминается, что «родители более склонны забирать своих сыновей в город, а дочерей оставлять в селах под прис</w:t>
      </w:r>
      <w:r w:rsidR="00A6698D">
        <w:rPr>
          <w:rFonts w:ascii="Times New Roman" w:hAnsi="Times New Roman" w:cs="Times New Roman"/>
          <w:sz w:val="28"/>
          <w:szCs w:val="28"/>
          <w:lang w:eastAsia="en-US"/>
        </w:rPr>
        <w:t xml:space="preserve">мотром </w:t>
      </w:r>
      <w:r w:rsidR="00A6698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ближайших родственников»</w:t>
      </w:r>
      <w:r w:rsidR="00A6698D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3"/>
      </w:r>
      <w:r w:rsidR="00A6698D" w:rsidRPr="00A6698D">
        <w:rPr>
          <w:rFonts w:ascii="Times New Roman" w:hAnsi="Times New Roman" w:cs="Times New Roman"/>
          <w:sz w:val="28"/>
          <w:szCs w:val="28"/>
          <w:lang w:eastAsia="en-US"/>
        </w:rPr>
        <w:t>, что проявляется в понижении возможностей доступа к высшему образованию и престижной профессии</w:t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 xml:space="preserve"> для девушек</w:t>
      </w:r>
      <w:r w:rsidR="00A6698D" w:rsidRPr="00A6698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84231">
        <w:rPr>
          <w:rFonts w:ascii="Times New Roman" w:hAnsi="Times New Roman" w:cs="Times New Roman"/>
          <w:sz w:val="28"/>
          <w:szCs w:val="28"/>
          <w:lang w:eastAsia="en-US"/>
        </w:rPr>
        <w:t xml:space="preserve">Рассматривая сферу высшего образования китайских женщин, отметим схожие тенденции с россиянками. </w:t>
      </w:r>
      <w:r w:rsidR="00A6698D" w:rsidRPr="00A6698D">
        <w:rPr>
          <w:rFonts w:ascii="Times New Roman" w:hAnsi="Times New Roman" w:cs="Times New Roman"/>
          <w:sz w:val="28"/>
          <w:szCs w:val="28"/>
          <w:lang w:eastAsia="en-US"/>
        </w:rPr>
        <w:t>По состоянию на начало 2010-ых гг. количество студенток университетов сравнялось с аналогичным показателем мужской составляющей (51,4 % и 48,6% соответственно</w:t>
      </w:r>
      <w:r w:rsidR="00A6698D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4"/>
      </w:r>
      <w:r w:rsidR="00A6698D" w:rsidRPr="00A6698D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CE0819" w:rsidRPr="003E4D46" w:rsidRDefault="00CE0819" w:rsidP="00A6698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E0819">
        <w:rPr>
          <w:rFonts w:ascii="Times New Roman" w:hAnsi="Times New Roman" w:cs="Times New Roman"/>
          <w:i/>
          <w:sz w:val="28"/>
          <w:szCs w:val="28"/>
          <w:lang w:eastAsia="en-US"/>
        </w:rPr>
        <w:t>Аспект профессиональной занятости в контексте социально-экономического статуса женщ</w:t>
      </w:r>
      <w:r w:rsidRPr="003E4D4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ин </w:t>
      </w:r>
      <w:r w:rsidR="003E4D46" w:rsidRPr="003E4D46">
        <w:rPr>
          <w:rFonts w:ascii="Times New Roman" w:hAnsi="Times New Roman" w:cs="Times New Roman"/>
          <w:i/>
          <w:sz w:val="28"/>
          <w:szCs w:val="28"/>
          <w:lang w:eastAsia="en-US"/>
        </w:rPr>
        <w:t>в России и Китае</w:t>
      </w:r>
      <w:r w:rsidRPr="003E4D46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0E72CF" w:rsidRDefault="004E71BB" w:rsidP="008A00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в России составляют почти половину от общей численности занятого населения</w:t>
      </w:r>
      <w:r w:rsidR="00053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48,6% по данным за 2021 г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1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34E6">
        <w:rPr>
          <w:rFonts w:ascii="Times New Roman" w:hAnsi="Times New Roman" w:cs="Times New Roman"/>
          <w:sz w:val="28"/>
          <w:szCs w:val="28"/>
        </w:rPr>
        <w:t>Женская часть населения активно представлена в таких направлениях как образова</w:t>
      </w:r>
      <w:r w:rsidR="00E30EA2">
        <w:rPr>
          <w:rFonts w:ascii="Times New Roman" w:hAnsi="Times New Roman" w:cs="Times New Roman"/>
          <w:sz w:val="28"/>
          <w:szCs w:val="28"/>
        </w:rPr>
        <w:t>ние, здравоохранение, социальные</w:t>
      </w:r>
      <w:r w:rsidR="000534E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30EA2">
        <w:rPr>
          <w:rFonts w:ascii="Times New Roman" w:hAnsi="Times New Roman" w:cs="Times New Roman"/>
          <w:sz w:val="28"/>
          <w:szCs w:val="28"/>
        </w:rPr>
        <w:t>и</w:t>
      </w:r>
      <w:r w:rsidR="000534E6">
        <w:rPr>
          <w:rFonts w:ascii="Times New Roman" w:hAnsi="Times New Roman" w:cs="Times New Roman"/>
          <w:sz w:val="28"/>
          <w:szCs w:val="28"/>
        </w:rPr>
        <w:t>, гостиничное дело, предприятия о</w:t>
      </w:r>
      <w:r w:rsidR="00E30EA2">
        <w:rPr>
          <w:rFonts w:ascii="Times New Roman" w:hAnsi="Times New Roman" w:cs="Times New Roman"/>
          <w:sz w:val="28"/>
          <w:szCs w:val="28"/>
        </w:rPr>
        <w:t>бщественного питания, финансовые</w:t>
      </w:r>
      <w:r w:rsidR="000534E6">
        <w:rPr>
          <w:rFonts w:ascii="Times New Roman" w:hAnsi="Times New Roman" w:cs="Times New Roman"/>
          <w:sz w:val="28"/>
          <w:szCs w:val="28"/>
        </w:rPr>
        <w:t xml:space="preserve"> и страхов</w:t>
      </w:r>
      <w:r w:rsidR="00E30EA2">
        <w:rPr>
          <w:rFonts w:ascii="Times New Roman" w:hAnsi="Times New Roman" w:cs="Times New Roman"/>
          <w:sz w:val="28"/>
          <w:szCs w:val="28"/>
        </w:rPr>
        <w:t>ые организации</w:t>
      </w:r>
      <w:r w:rsidR="000534E6">
        <w:rPr>
          <w:rFonts w:ascii="Times New Roman" w:hAnsi="Times New Roman" w:cs="Times New Roman"/>
          <w:sz w:val="28"/>
          <w:szCs w:val="28"/>
        </w:rPr>
        <w:t xml:space="preserve"> и пр. Также высока их доля </w:t>
      </w:r>
      <w:r>
        <w:rPr>
          <w:rFonts w:ascii="Times New Roman" w:hAnsi="Times New Roman" w:cs="Times New Roman"/>
          <w:sz w:val="28"/>
          <w:szCs w:val="28"/>
        </w:rPr>
        <w:t>в различных сферах малого и среднего бизнеса, в том числе в направлении социальных, образовательных, культурно-развлекательных услуг.</w:t>
      </w:r>
      <w:r w:rsidR="000E72CF">
        <w:rPr>
          <w:rFonts w:ascii="Times New Roman" w:hAnsi="Times New Roman" w:cs="Times New Roman"/>
          <w:sz w:val="28"/>
          <w:szCs w:val="28"/>
        </w:rPr>
        <w:t xml:space="preserve"> Растет процент женского участия в </w:t>
      </w:r>
      <w:r w:rsidR="003E4D46" w:rsidRPr="003E4D46">
        <w:rPr>
          <w:rFonts w:ascii="Times New Roman" w:hAnsi="Times New Roman" w:cs="Times New Roman"/>
          <w:sz w:val="28"/>
          <w:szCs w:val="28"/>
        </w:rPr>
        <w:t xml:space="preserve">общественно-политической жизни, в </w:t>
      </w:r>
      <w:r w:rsidR="000E72CF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3E4D46" w:rsidRPr="003E4D46">
        <w:rPr>
          <w:rFonts w:ascii="Times New Roman" w:hAnsi="Times New Roman" w:cs="Times New Roman"/>
          <w:sz w:val="28"/>
          <w:szCs w:val="28"/>
        </w:rPr>
        <w:t>государственном управлении</w:t>
      </w:r>
      <w:r w:rsidR="000E72CF">
        <w:rPr>
          <w:rFonts w:ascii="Times New Roman" w:hAnsi="Times New Roman" w:cs="Times New Roman"/>
          <w:sz w:val="28"/>
          <w:szCs w:val="28"/>
        </w:rPr>
        <w:t>. Однако подчеркивается, что «</w:t>
      </w:r>
      <w:r w:rsidR="003E4D46" w:rsidRPr="003E4D46">
        <w:rPr>
          <w:rFonts w:ascii="Times New Roman" w:hAnsi="Times New Roman" w:cs="Times New Roman"/>
          <w:sz w:val="28"/>
          <w:szCs w:val="28"/>
          <w:lang w:eastAsia="en-US"/>
        </w:rPr>
        <w:t>дисбаланс в представленности женщин на уровне принятия решений сохраняется</w:t>
      </w:r>
      <w:r w:rsidR="000E72CF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0E72CF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6"/>
      </w:r>
      <w:r w:rsidR="003E4D46" w:rsidRPr="003E4D4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E72CF">
        <w:rPr>
          <w:rFonts w:ascii="Times New Roman" w:hAnsi="Times New Roman" w:cs="Times New Roman"/>
          <w:sz w:val="28"/>
          <w:szCs w:val="28"/>
          <w:lang w:eastAsia="en-US"/>
        </w:rPr>
        <w:t xml:space="preserve">На аспект занятости влияет семейная ориентированность женщин, к тому же необходимость больших усилий </w:t>
      </w:r>
      <w:r w:rsidR="000E72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 затрат по уходу за членами семьи, в том числе за детьми. В связи с этим в российском обществе все также остаются актуальные проблемы трудоустройства и карьерного роста женщин.</w:t>
      </w:r>
      <w:r w:rsidR="00CA6408">
        <w:rPr>
          <w:rFonts w:ascii="Times New Roman" w:hAnsi="Times New Roman" w:cs="Times New Roman"/>
          <w:sz w:val="28"/>
          <w:szCs w:val="28"/>
          <w:lang w:eastAsia="en-US"/>
        </w:rPr>
        <w:t xml:space="preserve"> Помимо этого существуют также ограничения на трудовую деятельность в сферах, считающихся вредными и (или) опасными для женского населения. Одной из тенденций профессиональной занятости современности </w:t>
      </w:r>
      <w:r w:rsidR="000534E6">
        <w:rPr>
          <w:rFonts w:ascii="Times New Roman" w:hAnsi="Times New Roman" w:cs="Times New Roman"/>
          <w:sz w:val="28"/>
          <w:szCs w:val="28"/>
          <w:lang w:eastAsia="en-US"/>
        </w:rPr>
        <w:t xml:space="preserve">также </w:t>
      </w:r>
      <w:r w:rsidR="00CA6408">
        <w:rPr>
          <w:rFonts w:ascii="Times New Roman" w:hAnsi="Times New Roman" w:cs="Times New Roman"/>
          <w:sz w:val="28"/>
          <w:szCs w:val="28"/>
          <w:lang w:eastAsia="en-US"/>
        </w:rPr>
        <w:t>является обращение к цифровой экономике. Несмотря на доминирование представительства мужчин в данной области, все чаще наблюда</w:t>
      </w:r>
      <w:r w:rsidR="000534E6">
        <w:rPr>
          <w:rFonts w:ascii="Times New Roman" w:hAnsi="Times New Roman" w:cs="Times New Roman"/>
          <w:sz w:val="28"/>
          <w:szCs w:val="28"/>
          <w:lang w:eastAsia="en-US"/>
        </w:rPr>
        <w:t xml:space="preserve">ется активная интеграция женщин, в том числе сопровождаемая поддержкой государства. </w:t>
      </w:r>
    </w:p>
    <w:p w:rsidR="00C710A4" w:rsidRPr="000A3F1A" w:rsidRDefault="000534E6" w:rsidP="000A3F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Доля женщин от общей численности работающего населения Китая также приближается к 50% - по данным за 2020 г. составила 43,5%</w:t>
      </w:r>
      <w:r w:rsidR="003D1A6B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7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E30EA2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CE0819">
        <w:rPr>
          <w:rFonts w:ascii="Times New Roman" w:hAnsi="Times New Roman" w:cs="Times New Roman"/>
          <w:sz w:val="28"/>
          <w:szCs w:val="28"/>
          <w:lang w:eastAsia="en-US"/>
        </w:rPr>
        <w:t>ериод середины 2000-ых и начала 2010-ых гг. обозначается стабильным ростом процента работающих женщин в Китае, что подчеркивает государственная статистика страны, например, по данным за 2016 г. – 63%</w:t>
      </w:r>
      <w:r w:rsidR="00CE0819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8"/>
      </w:r>
      <w:r w:rsidR="00CE0819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работающего от всего женского населения. Процент работающих китайских женщин также доминирует </w:t>
      </w:r>
      <w:proofErr w:type="gramStart"/>
      <w:r w:rsidR="00CE0819">
        <w:rPr>
          <w:rFonts w:ascii="Times New Roman" w:hAnsi="Times New Roman" w:cs="Times New Roman"/>
          <w:sz w:val="28"/>
          <w:szCs w:val="28"/>
          <w:lang w:eastAsia="en-US"/>
        </w:rPr>
        <w:t>над</w:t>
      </w:r>
      <w:proofErr w:type="gramEnd"/>
      <w:r w:rsidR="00CE0819">
        <w:rPr>
          <w:rFonts w:ascii="Times New Roman" w:hAnsi="Times New Roman" w:cs="Times New Roman"/>
          <w:sz w:val="28"/>
          <w:szCs w:val="28"/>
          <w:lang w:eastAsia="en-US"/>
        </w:rPr>
        <w:t xml:space="preserve"> общими азиатскими, где </w:t>
      </w:r>
      <w:r w:rsidR="00CE0819" w:rsidRPr="00CE0819">
        <w:rPr>
          <w:rFonts w:ascii="Times New Roman" w:hAnsi="Times New Roman" w:cs="Times New Roman"/>
          <w:sz w:val="28"/>
          <w:szCs w:val="28"/>
          <w:lang w:eastAsia="en-US"/>
        </w:rPr>
        <w:t xml:space="preserve">35.6% </w:t>
      </w:r>
      <w:r w:rsidR="00CE0819">
        <w:rPr>
          <w:rFonts w:ascii="Times New Roman" w:hAnsi="Times New Roman" w:cs="Times New Roman"/>
          <w:sz w:val="28"/>
          <w:szCs w:val="28"/>
          <w:lang w:eastAsia="en-US"/>
        </w:rPr>
        <w:t>занимают руководящие должности,  а оставшаяся часть</w:t>
      </w:r>
      <w:r w:rsidR="00CE0819" w:rsidRPr="00CE0819">
        <w:rPr>
          <w:rFonts w:ascii="Times New Roman" w:hAnsi="Times New Roman" w:cs="Times New Roman"/>
          <w:sz w:val="28"/>
          <w:szCs w:val="28"/>
          <w:lang w:eastAsia="en-US"/>
        </w:rPr>
        <w:t xml:space="preserve"> работает на младших должностях</w:t>
      </w:r>
      <w:r w:rsidR="00CE0819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19"/>
      </w:r>
      <w:r w:rsidR="00CE081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710A4">
        <w:rPr>
          <w:rFonts w:ascii="Times New Roman" w:hAnsi="Times New Roman" w:cs="Times New Roman"/>
          <w:sz w:val="28"/>
          <w:szCs w:val="28"/>
          <w:lang w:eastAsia="en-US"/>
        </w:rPr>
        <w:t xml:space="preserve"> Женщины также активнее проявл</w:t>
      </w:r>
      <w:r w:rsidR="000A3F1A">
        <w:rPr>
          <w:rFonts w:ascii="Times New Roman" w:hAnsi="Times New Roman" w:cs="Times New Roman"/>
          <w:sz w:val="28"/>
          <w:szCs w:val="28"/>
          <w:lang w:eastAsia="en-US"/>
        </w:rPr>
        <w:t xml:space="preserve">яют себя в сфере бизнеса, в частности в сферах цифрового развития, сферы моды и красоты. </w:t>
      </w:r>
      <w:r w:rsidR="00137CF6">
        <w:rPr>
          <w:rFonts w:ascii="Times New Roman" w:hAnsi="Times New Roman" w:cs="Times New Roman"/>
          <w:sz w:val="28"/>
          <w:szCs w:val="28"/>
          <w:lang w:eastAsia="en-US"/>
        </w:rPr>
        <w:t>Помимо этого повышается и покупательская способность женского населения Китая, что породило эффект «</w:t>
      </w:r>
      <w:r w:rsidR="00137CF6">
        <w:rPr>
          <w:rFonts w:ascii="Times New Roman" w:hAnsi="Times New Roman" w:cs="Times New Roman"/>
          <w:sz w:val="28"/>
          <w:szCs w:val="28"/>
          <w:lang w:val="en-US" w:eastAsia="en-US"/>
        </w:rPr>
        <w:t>she</w:t>
      </w:r>
      <w:r w:rsidR="00137CF6" w:rsidRPr="00137CF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37CF6">
        <w:rPr>
          <w:rFonts w:ascii="Times New Roman" w:hAnsi="Times New Roman" w:cs="Times New Roman"/>
          <w:sz w:val="28"/>
          <w:szCs w:val="28"/>
          <w:lang w:val="en-US" w:eastAsia="en-US"/>
        </w:rPr>
        <w:t>economy</w:t>
      </w:r>
      <w:r w:rsidR="00137CF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37CF6">
        <w:rPr>
          <w:rStyle w:val="ae"/>
          <w:rFonts w:ascii="Times New Roman" w:hAnsi="Times New Roman" w:cs="Times New Roman"/>
          <w:sz w:val="28"/>
          <w:szCs w:val="28"/>
          <w:lang w:eastAsia="en-US"/>
        </w:rPr>
        <w:footnoteReference w:id="120"/>
      </w:r>
      <w:r w:rsidR="00A469FA">
        <w:rPr>
          <w:rFonts w:ascii="Times New Roman" w:hAnsi="Times New Roman" w:cs="Times New Roman"/>
          <w:sz w:val="28"/>
          <w:szCs w:val="28"/>
        </w:rPr>
        <w:t>.</w:t>
      </w:r>
      <w:r w:rsidR="000A3F1A" w:rsidRPr="000A3F1A">
        <w:rPr>
          <w:rFonts w:ascii="Times New Roman" w:hAnsi="Times New Roman" w:cs="Times New Roman"/>
          <w:sz w:val="28"/>
          <w:szCs w:val="28"/>
        </w:rPr>
        <w:t xml:space="preserve"> </w:t>
      </w:r>
      <w:r w:rsidR="000A3F1A">
        <w:rPr>
          <w:rFonts w:ascii="Times New Roman" w:hAnsi="Times New Roman" w:cs="Times New Roman"/>
          <w:sz w:val="28"/>
          <w:szCs w:val="28"/>
        </w:rPr>
        <w:t>Напомним, что с улучшением финансового положения, женская часть населения стала одной из ключевых представителей покупательской способн</w:t>
      </w:r>
      <w:r w:rsidR="008A00CB">
        <w:rPr>
          <w:rFonts w:ascii="Times New Roman" w:hAnsi="Times New Roman" w:cs="Times New Roman"/>
          <w:sz w:val="28"/>
          <w:szCs w:val="28"/>
        </w:rPr>
        <w:t xml:space="preserve">ости страны. Одним из </w:t>
      </w:r>
      <w:r w:rsidR="000A3F1A">
        <w:rPr>
          <w:rFonts w:ascii="Times New Roman" w:hAnsi="Times New Roman" w:cs="Times New Roman"/>
          <w:sz w:val="28"/>
          <w:szCs w:val="28"/>
        </w:rPr>
        <w:lastRenderedPageBreak/>
        <w:t>явлений последних годов также является не только финансово-покупательские возможности женщины, но и их тенденции к инвестированию.</w:t>
      </w:r>
    </w:p>
    <w:p w:rsidR="00A351AF" w:rsidRDefault="00C710A4" w:rsidP="00A351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Тем не менее, в китайском обществе все также сохраняются отрицательные аспекты, выражающиеся на СЭС женщин Китая. Например, при устройстве в организации, которые выполняют все предписанные государством критерии для социальной поддержки женской составляющей коллектива, женщинам приходится подписывать неофициальный документ, подтверждающий пятилетний срок отказа от замужества и беременности. Такая практика становится все более распространенной в среде как </w:t>
      </w:r>
      <w:r w:rsidR="008A00CB">
        <w:rPr>
          <w:rFonts w:ascii="Times New Roman" w:hAnsi="Times New Roman" w:cs="Times New Roman"/>
          <w:sz w:val="28"/>
          <w:szCs w:val="28"/>
          <w:lang w:eastAsia="en-US"/>
        </w:rPr>
        <w:t>малого и среднего бизнеса</w:t>
      </w:r>
      <w:r>
        <w:rPr>
          <w:rFonts w:ascii="Times New Roman" w:hAnsi="Times New Roman" w:cs="Times New Roman"/>
          <w:sz w:val="28"/>
          <w:szCs w:val="28"/>
          <w:lang w:eastAsia="en-US"/>
        </w:rPr>
        <w:t>, так и крупных компаний. И, несмотря на то, что данный документ не</w:t>
      </w:r>
      <w:r w:rsidR="008A00CB">
        <w:rPr>
          <w:rFonts w:ascii="Times New Roman" w:hAnsi="Times New Roman" w:cs="Times New Roman"/>
          <w:sz w:val="28"/>
          <w:szCs w:val="28"/>
          <w:lang w:eastAsia="en-US"/>
        </w:rPr>
        <w:t xml:space="preserve"> несет никакой юридической силы</w:t>
      </w:r>
      <w:r>
        <w:rPr>
          <w:rFonts w:ascii="Times New Roman" w:hAnsi="Times New Roman" w:cs="Times New Roman"/>
          <w:sz w:val="28"/>
          <w:szCs w:val="28"/>
          <w:lang w:eastAsia="en-US"/>
        </w:rPr>
        <w:t>, организация строго следит за его выполнением, настаивая на заявлении по собственному желанию для нарушивших или угрозами увольнения по более серьезной статье.</w:t>
      </w:r>
    </w:p>
    <w:p w:rsidR="00B90E02" w:rsidRPr="00B90E02" w:rsidRDefault="00B90E02" w:rsidP="00B90E0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E02">
        <w:rPr>
          <w:rFonts w:ascii="Times New Roman" w:hAnsi="Times New Roman" w:cs="Times New Roman"/>
          <w:i/>
          <w:sz w:val="28"/>
          <w:szCs w:val="28"/>
        </w:rPr>
        <w:t xml:space="preserve">Аспект </w:t>
      </w:r>
      <w:r>
        <w:rPr>
          <w:rFonts w:ascii="Times New Roman" w:hAnsi="Times New Roman" w:cs="Times New Roman"/>
          <w:i/>
          <w:sz w:val="28"/>
          <w:szCs w:val="28"/>
        </w:rPr>
        <w:t>доходности</w:t>
      </w:r>
      <w:r w:rsidRPr="00B90E02">
        <w:rPr>
          <w:rFonts w:ascii="Times New Roman" w:hAnsi="Times New Roman" w:cs="Times New Roman"/>
          <w:i/>
          <w:sz w:val="28"/>
          <w:szCs w:val="28"/>
        </w:rPr>
        <w:t xml:space="preserve"> в контексте социально-экономического статуса женщин в России и Китае.</w:t>
      </w:r>
    </w:p>
    <w:p w:rsidR="00B90E02" w:rsidRDefault="00B90E02" w:rsidP="00B90E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остается вопрос о гендерном разрыве оплаты труда. В России данный показатель закреплен в среднем на уровне 28% и сохраняется на протяжении долгого времени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21"/>
      </w:r>
      <w:r>
        <w:rPr>
          <w:rFonts w:ascii="Times New Roman" w:hAnsi="Times New Roman" w:cs="Times New Roman"/>
          <w:sz w:val="28"/>
          <w:szCs w:val="28"/>
        </w:rPr>
        <w:t>. В Китае процент чуть ниже – примерно 19%</w:t>
      </w:r>
      <w:r w:rsidR="00BE0BB2">
        <w:rPr>
          <w:rStyle w:val="ae"/>
          <w:rFonts w:ascii="Times New Roman" w:hAnsi="Times New Roman" w:cs="Times New Roman"/>
          <w:sz w:val="28"/>
          <w:szCs w:val="28"/>
        </w:rPr>
        <w:footnoteReference w:id="12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04E" w:rsidRDefault="00BE0BB2" w:rsidP="006330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данной главе были описаны исторические предпосылки и современные актуальные характеристики социально-экономического статуса женщин в России и Китае. В последующем эмпирическом исследовании будут использованы приведенные данные для сравнительного обзора.</w:t>
      </w:r>
      <w:r w:rsidR="0063304E">
        <w:rPr>
          <w:rFonts w:ascii="Times New Roman" w:hAnsi="Times New Roman" w:cs="Times New Roman"/>
          <w:sz w:val="28"/>
          <w:szCs w:val="28"/>
        </w:rPr>
        <w:br w:type="page"/>
      </w:r>
    </w:p>
    <w:p w:rsidR="0063304E" w:rsidRDefault="0063304E" w:rsidP="0063304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134638398"/>
      <w:r w:rsidRPr="0063304E">
        <w:rPr>
          <w:rFonts w:ascii="Times New Roman" w:hAnsi="Times New Roman" w:cs="Times New Roman"/>
          <w:color w:val="auto"/>
        </w:rPr>
        <w:lastRenderedPageBreak/>
        <w:t>Глава III. Особенности понимания социально-экономического статуса женщин в России и Китае на материалах авторского пилотажного исследования.</w:t>
      </w:r>
      <w:bookmarkEnd w:id="11"/>
    </w:p>
    <w:p w:rsidR="00220C3D" w:rsidRPr="001B707F" w:rsidRDefault="001B707F" w:rsidP="00212B08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134638399"/>
      <w:r w:rsidRPr="001B707F">
        <w:rPr>
          <w:rFonts w:ascii="Times New Roman" w:hAnsi="Times New Roman" w:cs="Times New Roman"/>
          <w:color w:val="000000" w:themeColor="text1"/>
        </w:rPr>
        <w:t xml:space="preserve">3.1.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20C3D" w:rsidRPr="001B707F">
        <w:rPr>
          <w:rFonts w:ascii="Times New Roman" w:hAnsi="Times New Roman" w:cs="Times New Roman"/>
          <w:color w:val="000000" w:themeColor="text1"/>
        </w:rPr>
        <w:t>Программа пилотажного исследования.</w:t>
      </w:r>
      <w:bookmarkEnd w:id="12"/>
    </w:p>
    <w:p w:rsidR="002A1EDF" w:rsidRDefault="0063304E" w:rsidP="0070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51">
        <w:rPr>
          <w:rFonts w:ascii="Times New Roman" w:hAnsi="Times New Roman" w:cs="Times New Roman"/>
          <w:sz w:val="28"/>
          <w:szCs w:val="28"/>
        </w:rPr>
        <w:t xml:space="preserve">Несмотря на упомянутые выше </w:t>
      </w:r>
      <w:r w:rsidR="002A1EDF">
        <w:rPr>
          <w:rFonts w:ascii="Times New Roman" w:hAnsi="Times New Roman" w:cs="Times New Roman"/>
          <w:sz w:val="28"/>
          <w:szCs w:val="28"/>
        </w:rPr>
        <w:t>предпринятые «Национальные стратегии</w:t>
      </w:r>
      <w:r w:rsidR="004B5256">
        <w:rPr>
          <w:rFonts w:ascii="Times New Roman" w:hAnsi="Times New Roman" w:cs="Times New Roman"/>
          <w:sz w:val="28"/>
          <w:szCs w:val="28"/>
        </w:rPr>
        <w:t>…</w:t>
      </w:r>
      <w:r w:rsidR="002A1EDF">
        <w:rPr>
          <w:rFonts w:ascii="Times New Roman" w:hAnsi="Times New Roman" w:cs="Times New Roman"/>
          <w:sz w:val="28"/>
          <w:szCs w:val="28"/>
        </w:rPr>
        <w:t>», касающиеся утверждения положения женщины в российских и китайских обществах, общая ситуация с гендерным равноправием в данных странах раскрывает нестабильную картину. По данным ООН за 2019 г. Индекс гендерного неравенства в Китае равен 0.168 (39 место), а в России – 0.225 (50 место)</w:t>
      </w:r>
      <w:r w:rsidR="002A1EDF">
        <w:rPr>
          <w:rStyle w:val="ae"/>
          <w:rFonts w:ascii="Times New Roman" w:hAnsi="Times New Roman" w:cs="Times New Roman"/>
          <w:sz w:val="28"/>
          <w:szCs w:val="28"/>
        </w:rPr>
        <w:footnoteReference w:id="123"/>
      </w:r>
      <w:r w:rsidR="002A1EDF">
        <w:rPr>
          <w:rFonts w:ascii="Times New Roman" w:hAnsi="Times New Roman" w:cs="Times New Roman"/>
          <w:sz w:val="28"/>
          <w:szCs w:val="28"/>
        </w:rPr>
        <w:t>. Отметим падение индекса: в 2017 г. Китай занимал 36 место (показатель – 0.152), Россия же, наоборот, поднялась в списке на 3 строчки вверх – в 2017 г. страна занимала 53 позицию в рейтинге</w:t>
      </w:r>
      <w:r w:rsidR="00FF7142">
        <w:rPr>
          <w:rStyle w:val="ae"/>
          <w:rFonts w:ascii="Times New Roman" w:hAnsi="Times New Roman" w:cs="Times New Roman"/>
          <w:sz w:val="28"/>
          <w:szCs w:val="28"/>
        </w:rPr>
        <w:footnoteReference w:id="124"/>
      </w:r>
      <w:r w:rsidR="002A1EDF">
        <w:rPr>
          <w:rFonts w:ascii="Times New Roman" w:hAnsi="Times New Roman" w:cs="Times New Roman"/>
          <w:sz w:val="28"/>
          <w:szCs w:val="28"/>
        </w:rPr>
        <w:t>.</w:t>
      </w:r>
      <w:r w:rsidR="00FF7142">
        <w:rPr>
          <w:rFonts w:ascii="Times New Roman" w:hAnsi="Times New Roman" w:cs="Times New Roman"/>
          <w:sz w:val="28"/>
          <w:szCs w:val="28"/>
        </w:rPr>
        <w:t xml:space="preserve"> Индекс гендерного разрыва Всемирного экономического форума за 2020 г. и 2021 г. также демонстрирует падение китайского показателя с 106 на 108 позицию и положения России – 81 позиция на протяжении двух </w:t>
      </w:r>
      <w:r w:rsidR="00F42A35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FF7142">
        <w:rPr>
          <w:rFonts w:ascii="Times New Roman" w:hAnsi="Times New Roman" w:cs="Times New Roman"/>
          <w:sz w:val="28"/>
          <w:szCs w:val="28"/>
        </w:rPr>
        <w:t>лет</w:t>
      </w:r>
      <w:r w:rsidR="00FF7142">
        <w:rPr>
          <w:rStyle w:val="ae"/>
          <w:rFonts w:ascii="Times New Roman" w:hAnsi="Times New Roman" w:cs="Times New Roman"/>
          <w:sz w:val="28"/>
          <w:szCs w:val="28"/>
        </w:rPr>
        <w:footnoteReference w:id="125"/>
      </w:r>
      <w:r w:rsidR="00FF7142">
        <w:rPr>
          <w:rFonts w:ascii="Times New Roman" w:hAnsi="Times New Roman" w:cs="Times New Roman"/>
          <w:sz w:val="28"/>
          <w:szCs w:val="28"/>
        </w:rPr>
        <w:t>.</w:t>
      </w:r>
    </w:p>
    <w:p w:rsidR="00707E51" w:rsidRPr="00707E51" w:rsidRDefault="00FF7142" w:rsidP="00754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гендерного дисбаланса в странах сформировались опред</w:t>
      </w:r>
      <w:r w:rsidR="0075423B">
        <w:rPr>
          <w:rFonts w:ascii="Times New Roman" w:hAnsi="Times New Roman" w:cs="Times New Roman"/>
          <w:sz w:val="28"/>
          <w:szCs w:val="28"/>
        </w:rPr>
        <w:t xml:space="preserve">еленные стереотипы по отношению к роли женщины в обществе, в том числе, относящиеся к ее социально-экономическому статусу. </w:t>
      </w: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63304E" w:rsidRPr="00707E51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практического подтверждения </w:t>
      </w:r>
      <w:r w:rsidR="0075423B">
        <w:rPr>
          <w:rFonts w:ascii="Times New Roman" w:hAnsi="Times New Roman" w:cs="Times New Roman"/>
          <w:sz w:val="28"/>
          <w:szCs w:val="28"/>
        </w:rPr>
        <w:t xml:space="preserve">возникших </w:t>
      </w:r>
      <w:r>
        <w:rPr>
          <w:rFonts w:ascii="Times New Roman" w:hAnsi="Times New Roman" w:cs="Times New Roman"/>
          <w:sz w:val="28"/>
          <w:szCs w:val="28"/>
        </w:rPr>
        <w:t xml:space="preserve">гипотез </w:t>
      </w:r>
      <w:r w:rsidR="0075423B">
        <w:rPr>
          <w:rFonts w:ascii="Times New Roman" w:hAnsi="Times New Roman" w:cs="Times New Roman"/>
          <w:sz w:val="28"/>
          <w:szCs w:val="28"/>
        </w:rPr>
        <w:t xml:space="preserve">и раскрытия темы выпускной квалификационной работы </w:t>
      </w:r>
      <w:r w:rsidR="00707E51" w:rsidRPr="00707E51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423B">
        <w:rPr>
          <w:rFonts w:ascii="Times New Roman" w:hAnsi="Times New Roman" w:cs="Times New Roman"/>
          <w:sz w:val="28"/>
          <w:szCs w:val="28"/>
        </w:rPr>
        <w:t xml:space="preserve">подготовлено и </w:t>
      </w:r>
      <w:r w:rsidR="00707E51" w:rsidRPr="00707E5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5423B">
        <w:rPr>
          <w:rFonts w:ascii="Times New Roman" w:hAnsi="Times New Roman" w:cs="Times New Roman"/>
          <w:sz w:val="28"/>
          <w:szCs w:val="28"/>
        </w:rPr>
        <w:t xml:space="preserve">пилотажное социологическое эмпирическое </w:t>
      </w:r>
      <w:r w:rsidR="00707E51" w:rsidRPr="00707E51">
        <w:rPr>
          <w:rFonts w:ascii="Times New Roman" w:hAnsi="Times New Roman" w:cs="Times New Roman"/>
          <w:sz w:val="28"/>
          <w:szCs w:val="28"/>
        </w:rPr>
        <w:t>исследование</w:t>
      </w:r>
      <w:r w:rsidR="00220C3D">
        <w:rPr>
          <w:rFonts w:ascii="Times New Roman" w:hAnsi="Times New Roman" w:cs="Times New Roman"/>
          <w:sz w:val="28"/>
          <w:szCs w:val="28"/>
        </w:rPr>
        <w:t>,</w:t>
      </w:r>
      <w:r w:rsidR="0075423B">
        <w:rPr>
          <w:rFonts w:ascii="Times New Roman" w:hAnsi="Times New Roman" w:cs="Times New Roman"/>
          <w:sz w:val="28"/>
          <w:szCs w:val="28"/>
        </w:rPr>
        <w:t xml:space="preserve"> результаты которого подробно описаны в последующих параграфах главы.</w:t>
      </w:r>
    </w:p>
    <w:p w:rsidR="00220C3D" w:rsidRDefault="00220C3D" w:rsidP="0070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A4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3F1A36" w:rsidRPr="000C63A4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3F1A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«Особенности</w:t>
      </w:r>
      <w:r w:rsidR="003F1A36">
        <w:rPr>
          <w:rFonts w:ascii="Times New Roman" w:hAnsi="Times New Roman" w:cs="Times New Roman"/>
          <w:sz w:val="28"/>
          <w:szCs w:val="28"/>
        </w:rPr>
        <w:t xml:space="preserve"> </w:t>
      </w:r>
      <w:r w:rsidR="00F22C2A">
        <w:rPr>
          <w:rFonts w:ascii="Times New Roman" w:hAnsi="Times New Roman" w:cs="Times New Roman"/>
          <w:sz w:val="28"/>
          <w:szCs w:val="28"/>
        </w:rPr>
        <w:t>восприятия</w:t>
      </w:r>
      <w:r w:rsidR="003F1A36">
        <w:rPr>
          <w:rFonts w:ascii="Times New Roman" w:hAnsi="Times New Roman" w:cs="Times New Roman"/>
          <w:sz w:val="28"/>
          <w:szCs w:val="28"/>
        </w:rPr>
        <w:t xml:space="preserve"> социально-экономического статуса </w:t>
      </w:r>
      <w:r w:rsidR="000C63A4">
        <w:rPr>
          <w:rFonts w:ascii="Times New Roman" w:hAnsi="Times New Roman" w:cs="Times New Roman"/>
          <w:sz w:val="28"/>
          <w:szCs w:val="28"/>
        </w:rPr>
        <w:t>женщин в России и Китае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63A4">
        <w:rPr>
          <w:rFonts w:ascii="Times New Roman" w:hAnsi="Times New Roman" w:cs="Times New Roman"/>
          <w:sz w:val="28"/>
          <w:szCs w:val="28"/>
        </w:rPr>
        <w:t>.</w:t>
      </w:r>
    </w:p>
    <w:p w:rsidR="00707E51" w:rsidRDefault="000C63A4" w:rsidP="0070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эмпирического исследования </w:t>
      </w:r>
      <w:r>
        <w:rPr>
          <w:rFonts w:ascii="Times New Roman" w:hAnsi="Times New Roman" w:cs="Times New Roman"/>
          <w:sz w:val="28"/>
          <w:szCs w:val="28"/>
        </w:rPr>
        <w:t>является выявления особенностей понимания социально-экономического статуса</w:t>
      </w:r>
      <w:r w:rsidR="004E1795">
        <w:rPr>
          <w:rFonts w:ascii="Times New Roman" w:hAnsi="Times New Roman" w:cs="Times New Roman"/>
          <w:sz w:val="28"/>
          <w:szCs w:val="28"/>
        </w:rPr>
        <w:t xml:space="preserve"> жителями РФ и КНР.</w:t>
      </w:r>
    </w:p>
    <w:p w:rsidR="004E1795" w:rsidRDefault="004E1795" w:rsidP="0070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4B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713658" w:rsidRPr="00FB274B">
        <w:rPr>
          <w:rFonts w:ascii="Times New Roman" w:hAnsi="Times New Roman" w:cs="Times New Roman"/>
          <w:sz w:val="28"/>
          <w:szCs w:val="28"/>
        </w:rPr>
        <w:t>цели ставятся</w:t>
      </w:r>
      <w:r w:rsidR="00713658" w:rsidRPr="00CF4C84">
        <w:rPr>
          <w:rFonts w:ascii="Times New Roman" w:hAnsi="Times New Roman" w:cs="Times New Roman"/>
          <w:b/>
          <w:sz w:val="28"/>
          <w:szCs w:val="28"/>
        </w:rPr>
        <w:t xml:space="preserve"> следующие задачи</w:t>
      </w:r>
      <w:r w:rsidR="00E74542">
        <w:rPr>
          <w:rFonts w:ascii="Times New Roman" w:hAnsi="Times New Roman" w:cs="Times New Roman"/>
          <w:sz w:val="28"/>
          <w:szCs w:val="28"/>
        </w:rPr>
        <w:t>:</w:t>
      </w:r>
    </w:p>
    <w:p w:rsidR="00E74542" w:rsidRDefault="00CF4C84" w:rsidP="00E74542">
      <w:pPr>
        <w:pStyle w:val="a7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отношение жителей РФ и КНР к традиционной и современной роли женщин в России и Китае.</w:t>
      </w:r>
    </w:p>
    <w:p w:rsidR="00CF4C84" w:rsidRDefault="00CF4C84" w:rsidP="00E74542">
      <w:pPr>
        <w:pStyle w:val="a7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</w:t>
      </w:r>
      <w:r w:rsidR="004B5256">
        <w:rPr>
          <w:sz w:val="28"/>
          <w:szCs w:val="28"/>
        </w:rPr>
        <w:t>нения о составляющих фактора социально-экономического статуса женщин России и Китая.</w:t>
      </w:r>
    </w:p>
    <w:p w:rsidR="00CF4C84" w:rsidRPr="00E74542" w:rsidRDefault="00CF4C84" w:rsidP="00E74542">
      <w:pPr>
        <w:pStyle w:val="a7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Описать суждения о гендерном равенстве в упомянутых странах.</w:t>
      </w:r>
    </w:p>
    <w:p w:rsidR="00CF4C84" w:rsidRPr="00FB274B" w:rsidRDefault="00CF4C84" w:rsidP="00707E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4B">
        <w:rPr>
          <w:rFonts w:ascii="Times New Roman" w:hAnsi="Times New Roman" w:cs="Times New Roman"/>
          <w:sz w:val="28"/>
          <w:szCs w:val="28"/>
        </w:rPr>
        <w:t>В соответствии с целью и задачами исследования выдвигаются</w:t>
      </w:r>
      <w:r w:rsidRPr="00FB274B">
        <w:rPr>
          <w:rFonts w:ascii="Times New Roman" w:hAnsi="Times New Roman" w:cs="Times New Roman"/>
          <w:b/>
          <w:sz w:val="28"/>
          <w:szCs w:val="28"/>
        </w:rPr>
        <w:t xml:space="preserve"> гипотезы:</w:t>
      </w:r>
    </w:p>
    <w:p w:rsidR="00CF4C84" w:rsidRPr="00CF4C84" w:rsidRDefault="00CF4C84" w:rsidP="00CF4C84">
      <w:pPr>
        <w:pStyle w:val="a7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F4C84">
        <w:rPr>
          <w:sz w:val="28"/>
          <w:szCs w:val="28"/>
        </w:rPr>
        <w:t>Выделяются общие тенденции развития социально-экономического статуса российских и китайских женщин, основыв</w:t>
      </w:r>
      <w:r>
        <w:rPr>
          <w:sz w:val="28"/>
          <w:szCs w:val="28"/>
        </w:rPr>
        <w:t>ающиеся на традиционной</w:t>
      </w:r>
      <w:r w:rsidRPr="00CF4C84">
        <w:rPr>
          <w:sz w:val="28"/>
          <w:szCs w:val="28"/>
        </w:rPr>
        <w:t xml:space="preserve"> роли женщины в обществе. </w:t>
      </w:r>
    </w:p>
    <w:p w:rsidR="00CF4C84" w:rsidRPr="00CF4C84" w:rsidRDefault="00747B8F" w:rsidP="00CF4C84">
      <w:pPr>
        <w:pStyle w:val="a7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большей степени преобладают положительные изменения СЭС</w:t>
      </w:r>
      <w:r w:rsidR="00CF4C84" w:rsidRPr="00CF4C84">
        <w:rPr>
          <w:sz w:val="28"/>
          <w:szCs w:val="28"/>
        </w:rPr>
        <w:t xml:space="preserve"> женщин в России и Китае</w:t>
      </w:r>
      <w:r>
        <w:rPr>
          <w:sz w:val="28"/>
          <w:szCs w:val="28"/>
        </w:rPr>
        <w:t>, однако сохраняются критичные проблемы</w:t>
      </w:r>
      <w:r w:rsidR="00CF4C84" w:rsidRPr="00CF4C84">
        <w:rPr>
          <w:sz w:val="28"/>
          <w:szCs w:val="28"/>
        </w:rPr>
        <w:t>.</w:t>
      </w:r>
    </w:p>
    <w:p w:rsidR="00707E51" w:rsidRPr="00212B08" w:rsidRDefault="00C0693B" w:rsidP="00CF4C84">
      <w:pPr>
        <w:pStyle w:val="a7"/>
        <w:numPr>
          <w:ilvl w:val="0"/>
          <w:numId w:val="27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12B08">
        <w:rPr>
          <w:color w:val="000000" w:themeColor="text1"/>
          <w:sz w:val="28"/>
          <w:szCs w:val="28"/>
        </w:rPr>
        <w:t>В</w:t>
      </w:r>
      <w:r w:rsidR="00FB274B" w:rsidRPr="00212B08">
        <w:rPr>
          <w:color w:val="000000" w:themeColor="text1"/>
          <w:sz w:val="28"/>
          <w:szCs w:val="28"/>
        </w:rPr>
        <w:t>опрос рав</w:t>
      </w:r>
      <w:r w:rsidR="00862AC0" w:rsidRPr="00212B08">
        <w:rPr>
          <w:color w:val="000000" w:themeColor="text1"/>
          <w:sz w:val="28"/>
          <w:szCs w:val="28"/>
        </w:rPr>
        <w:t>ноправия</w:t>
      </w:r>
      <w:r w:rsidR="00FB274B" w:rsidRPr="00212B08">
        <w:rPr>
          <w:color w:val="000000" w:themeColor="text1"/>
          <w:sz w:val="28"/>
          <w:szCs w:val="28"/>
        </w:rPr>
        <w:t xml:space="preserve"> мужчин и женщин является основой гендерной </w:t>
      </w:r>
      <w:r w:rsidR="00747B8F" w:rsidRPr="00212B08">
        <w:rPr>
          <w:color w:val="000000" w:themeColor="text1"/>
          <w:sz w:val="28"/>
          <w:szCs w:val="28"/>
        </w:rPr>
        <w:t>политики,</w:t>
      </w:r>
      <w:r w:rsidR="0043739D">
        <w:rPr>
          <w:color w:val="000000" w:themeColor="text1"/>
          <w:sz w:val="28"/>
          <w:szCs w:val="28"/>
        </w:rPr>
        <w:t xml:space="preserve"> как России, так и Китая</w:t>
      </w:r>
      <w:r w:rsidR="0043739D">
        <w:rPr>
          <w:rFonts w:eastAsiaTheme="minorEastAsia"/>
          <w:color w:val="000000" w:themeColor="text1"/>
          <w:sz w:val="28"/>
          <w:szCs w:val="28"/>
          <w:lang w:eastAsia="zh-CN"/>
        </w:rPr>
        <w:t>;</w:t>
      </w:r>
      <w:r w:rsidR="00212B08">
        <w:rPr>
          <w:color w:val="000000" w:themeColor="text1"/>
          <w:sz w:val="28"/>
          <w:szCs w:val="28"/>
        </w:rPr>
        <w:t xml:space="preserve"> также</w:t>
      </w:r>
      <w:r w:rsidR="00747B8F" w:rsidRPr="00212B08">
        <w:rPr>
          <w:color w:val="000000" w:themeColor="text1"/>
          <w:sz w:val="28"/>
          <w:szCs w:val="28"/>
        </w:rPr>
        <w:t xml:space="preserve"> </w:t>
      </w:r>
      <w:r w:rsidR="00FB274B" w:rsidRPr="00212B08">
        <w:rPr>
          <w:color w:val="000000" w:themeColor="text1"/>
          <w:sz w:val="28"/>
          <w:szCs w:val="28"/>
        </w:rPr>
        <w:t>на сегодняшний стоит отме</w:t>
      </w:r>
      <w:r w:rsidR="00862AC0" w:rsidRPr="00212B08">
        <w:rPr>
          <w:color w:val="000000" w:themeColor="text1"/>
          <w:sz w:val="28"/>
          <w:szCs w:val="28"/>
        </w:rPr>
        <w:t>т</w:t>
      </w:r>
      <w:r w:rsidR="00FB274B" w:rsidRPr="00212B08">
        <w:rPr>
          <w:color w:val="000000" w:themeColor="text1"/>
          <w:sz w:val="28"/>
          <w:szCs w:val="28"/>
        </w:rPr>
        <w:t>ить темпы позитивного развития ситуации.</w:t>
      </w:r>
      <w:proofErr w:type="gramEnd"/>
    </w:p>
    <w:p w:rsidR="00FB274B" w:rsidRDefault="00FB274B" w:rsidP="0070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4B">
        <w:rPr>
          <w:rFonts w:ascii="Times New Roman" w:hAnsi="Times New Roman" w:cs="Times New Roman"/>
          <w:b/>
          <w:sz w:val="28"/>
          <w:szCs w:val="28"/>
        </w:rPr>
        <w:t xml:space="preserve">Методами </w:t>
      </w:r>
      <w:r w:rsidRPr="00FB274B">
        <w:rPr>
          <w:rFonts w:ascii="Times New Roman" w:hAnsi="Times New Roman" w:cs="Times New Roman"/>
          <w:sz w:val="28"/>
          <w:szCs w:val="28"/>
        </w:rPr>
        <w:t xml:space="preserve">для подтверждения гипотез стали </w:t>
      </w:r>
      <w:r w:rsidR="00212B08">
        <w:rPr>
          <w:rFonts w:ascii="Times New Roman" w:hAnsi="Times New Roman" w:cs="Times New Roman"/>
          <w:sz w:val="28"/>
          <w:szCs w:val="28"/>
        </w:rPr>
        <w:t>анкетный</w:t>
      </w:r>
      <w:r w:rsidRPr="00FB274B">
        <w:rPr>
          <w:rFonts w:ascii="Times New Roman" w:hAnsi="Times New Roman" w:cs="Times New Roman"/>
          <w:sz w:val="28"/>
          <w:szCs w:val="28"/>
        </w:rPr>
        <w:t xml:space="preserve"> опрос и экспертное интервью. </w:t>
      </w:r>
    </w:p>
    <w:p w:rsidR="00FB274B" w:rsidRDefault="00FB274B" w:rsidP="0070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4B">
        <w:rPr>
          <w:rFonts w:ascii="Times New Roman" w:hAnsi="Times New Roman" w:cs="Times New Roman"/>
          <w:sz w:val="28"/>
          <w:szCs w:val="28"/>
        </w:rPr>
        <w:t xml:space="preserve">Количественный метод </w:t>
      </w:r>
      <w:r>
        <w:rPr>
          <w:rFonts w:ascii="Times New Roman" w:hAnsi="Times New Roman" w:cs="Times New Roman"/>
          <w:sz w:val="28"/>
          <w:szCs w:val="28"/>
        </w:rPr>
        <w:t xml:space="preserve">опроса </w:t>
      </w:r>
      <w:r w:rsidRPr="00FB274B"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="00747B8F">
        <w:rPr>
          <w:rFonts w:ascii="Times New Roman" w:hAnsi="Times New Roman" w:cs="Times New Roman"/>
          <w:sz w:val="28"/>
          <w:szCs w:val="28"/>
        </w:rPr>
        <w:t>определить</w:t>
      </w:r>
      <w:r w:rsidRPr="00FB274B">
        <w:rPr>
          <w:rFonts w:ascii="Times New Roman" w:hAnsi="Times New Roman" w:cs="Times New Roman"/>
          <w:sz w:val="28"/>
          <w:szCs w:val="28"/>
        </w:rPr>
        <w:t xml:space="preserve"> </w:t>
      </w:r>
      <w:r w:rsidR="00747B8F">
        <w:rPr>
          <w:rFonts w:ascii="Times New Roman" w:hAnsi="Times New Roman" w:cs="Times New Roman"/>
          <w:sz w:val="28"/>
          <w:szCs w:val="28"/>
        </w:rPr>
        <w:t>восприятие</w:t>
      </w:r>
      <w:r w:rsidRPr="00FB274B">
        <w:rPr>
          <w:rFonts w:ascii="Times New Roman" w:hAnsi="Times New Roman" w:cs="Times New Roman"/>
          <w:sz w:val="28"/>
          <w:szCs w:val="28"/>
        </w:rPr>
        <w:t xml:space="preserve"> анкетируемых жителей России и Китая о </w:t>
      </w:r>
      <w:r w:rsidR="00747B8F">
        <w:rPr>
          <w:rFonts w:ascii="Times New Roman" w:hAnsi="Times New Roman" w:cs="Times New Roman"/>
          <w:sz w:val="28"/>
          <w:szCs w:val="28"/>
        </w:rPr>
        <w:t>современном и перспективном</w:t>
      </w:r>
      <w:r w:rsidRPr="00FB274B">
        <w:rPr>
          <w:rFonts w:ascii="Times New Roman" w:hAnsi="Times New Roman" w:cs="Times New Roman"/>
          <w:sz w:val="28"/>
          <w:szCs w:val="28"/>
        </w:rPr>
        <w:t xml:space="preserve"> </w:t>
      </w:r>
      <w:r w:rsidR="00747B8F">
        <w:rPr>
          <w:rFonts w:ascii="Times New Roman" w:hAnsi="Times New Roman" w:cs="Times New Roman"/>
          <w:sz w:val="28"/>
          <w:szCs w:val="28"/>
        </w:rPr>
        <w:t>развитии вопроса</w:t>
      </w:r>
      <w:r w:rsidRPr="00FB274B">
        <w:rPr>
          <w:rFonts w:ascii="Times New Roman" w:hAnsi="Times New Roman" w:cs="Times New Roman"/>
          <w:sz w:val="28"/>
          <w:szCs w:val="28"/>
        </w:rPr>
        <w:t xml:space="preserve"> социально-экономического статуса женщин России и Китая. </w:t>
      </w:r>
      <w:r w:rsidRPr="00FB274B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– население РФ и КНР. </w:t>
      </w:r>
      <w:r w:rsidRPr="00FB274B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выявление отношения жителей к особенностям социально-экономического положения женщин в России и Китае. Выборка – </w:t>
      </w:r>
      <w:r w:rsidR="00135201">
        <w:rPr>
          <w:rFonts w:ascii="Times New Roman" w:hAnsi="Times New Roman" w:cs="Times New Roman"/>
          <w:sz w:val="28"/>
          <w:szCs w:val="28"/>
        </w:rPr>
        <w:t>случайная</w:t>
      </w:r>
      <w:r>
        <w:rPr>
          <w:rFonts w:ascii="Times New Roman" w:hAnsi="Times New Roman" w:cs="Times New Roman"/>
          <w:sz w:val="28"/>
          <w:szCs w:val="28"/>
        </w:rPr>
        <w:t xml:space="preserve">. Анкетный </w:t>
      </w:r>
      <w:r w:rsidR="00135201">
        <w:rPr>
          <w:rFonts w:ascii="Times New Roman" w:hAnsi="Times New Roman" w:cs="Times New Roman"/>
          <w:sz w:val="28"/>
          <w:szCs w:val="28"/>
        </w:rPr>
        <w:t xml:space="preserve">анонимный </w:t>
      </w:r>
      <w:r>
        <w:rPr>
          <w:rFonts w:ascii="Times New Roman" w:hAnsi="Times New Roman" w:cs="Times New Roman"/>
          <w:sz w:val="28"/>
          <w:szCs w:val="28"/>
        </w:rPr>
        <w:t>опрос был проведен в онлайн-ре</w:t>
      </w:r>
      <w:r w:rsidR="00135201">
        <w:rPr>
          <w:rFonts w:ascii="Times New Roman" w:hAnsi="Times New Roman" w:cs="Times New Roman"/>
          <w:sz w:val="28"/>
          <w:szCs w:val="28"/>
        </w:rPr>
        <w:t>жиме посредством распространения цифровой ссылки для прохождения через социальные сети методом снежного кома. В период с 26 февраля 2023 г. по 1 мая 2023</w:t>
      </w:r>
      <w:r w:rsidR="00A10849">
        <w:rPr>
          <w:rFonts w:ascii="Times New Roman" w:hAnsi="Times New Roman" w:cs="Times New Roman"/>
          <w:sz w:val="28"/>
          <w:szCs w:val="28"/>
        </w:rPr>
        <w:t xml:space="preserve"> г. в опросе </w:t>
      </w:r>
      <w:r w:rsidR="00A10849">
        <w:rPr>
          <w:rFonts w:ascii="Times New Roman" w:hAnsi="Times New Roman" w:cs="Times New Roman"/>
          <w:sz w:val="28"/>
          <w:szCs w:val="28"/>
        </w:rPr>
        <w:lastRenderedPageBreak/>
        <w:t>приняло участие 100</w:t>
      </w:r>
      <w:r w:rsidR="00135201">
        <w:rPr>
          <w:rFonts w:ascii="Times New Roman" w:hAnsi="Times New Roman" w:cs="Times New Roman"/>
          <w:sz w:val="28"/>
          <w:szCs w:val="28"/>
        </w:rPr>
        <w:t xml:space="preserve"> респ</w:t>
      </w:r>
      <w:r w:rsidR="00A10849">
        <w:rPr>
          <w:rFonts w:ascii="Times New Roman" w:hAnsi="Times New Roman" w:cs="Times New Roman"/>
          <w:sz w:val="28"/>
          <w:szCs w:val="28"/>
        </w:rPr>
        <w:t>ондентов - по 50 участников</w:t>
      </w:r>
      <w:r w:rsidR="00135201">
        <w:rPr>
          <w:rFonts w:ascii="Times New Roman" w:hAnsi="Times New Roman" w:cs="Times New Roman"/>
          <w:sz w:val="28"/>
          <w:szCs w:val="28"/>
        </w:rPr>
        <w:t xml:space="preserve"> </w:t>
      </w:r>
      <w:r w:rsidR="00862AC0">
        <w:rPr>
          <w:rFonts w:ascii="Times New Roman" w:hAnsi="Times New Roman" w:cs="Times New Roman"/>
          <w:sz w:val="28"/>
          <w:szCs w:val="28"/>
        </w:rPr>
        <w:t>из</w:t>
      </w:r>
      <w:r w:rsidR="00135201">
        <w:rPr>
          <w:rFonts w:ascii="Times New Roman" w:hAnsi="Times New Roman" w:cs="Times New Roman"/>
          <w:sz w:val="28"/>
          <w:szCs w:val="28"/>
        </w:rPr>
        <w:t xml:space="preserve"> каждого государства соответственно. </w:t>
      </w:r>
    </w:p>
    <w:p w:rsidR="00707E51" w:rsidRPr="00FB274B" w:rsidRDefault="00FB274B" w:rsidP="00FB27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4B">
        <w:rPr>
          <w:rFonts w:ascii="Times New Roman" w:hAnsi="Times New Roman" w:cs="Times New Roman"/>
          <w:sz w:val="28"/>
          <w:szCs w:val="28"/>
        </w:rPr>
        <w:t>В свою очередь качественным методом экспертного интервью удалось отметить основные тенденции развития вопроса со стороны респондентов-ученых, специализ</w:t>
      </w:r>
      <w:r>
        <w:rPr>
          <w:rFonts w:ascii="Times New Roman" w:hAnsi="Times New Roman" w:cs="Times New Roman"/>
          <w:sz w:val="28"/>
          <w:szCs w:val="28"/>
        </w:rPr>
        <w:t xml:space="preserve">ирующихся в области гендерной </w:t>
      </w:r>
      <w:r w:rsidRPr="00FB274B">
        <w:rPr>
          <w:rFonts w:ascii="Times New Roman" w:hAnsi="Times New Roman" w:cs="Times New Roman"/>
          <w:sz w:val="28"/>
          <w:szCs w:val="28"/>
        </w:rPr>
        <w:t>социологии.</w:t>
      </w:r>
      <w:r w:rsidR="00135201">
        <w:rPr>
          <w:rFonts w:ascii="Times New Roman" w:hAnsi="Times New Roman" w:cs="Times New Roman"/>
          <w:sz w:val="28"/>
          <w:szCs w:val="28"/>
        </w:rPr>
        <w:t xml:space="preserve"> </w:t>
      </w:r>
      <w:r w:rsidR="00135201" w:rsidRPr="000E3550">
        <w:rPr>
          <w:rFonts w:ascii="Times New Roman" w:hAnsi="Times New Roman" w:cs="Times New Roman"/>
          <w:b/>
          <w:sz w:val="28"/>
          <w:szCs w:val="28"/>
        </w:rPr>
        <w:t>Объект</w:t>
      </w:r>
      <w:r w:rsidR="00135201">
        <w:rPr>
          <w:rFonts w:ascii="Times New Roman" w:hAnsi="Times New Roman" w:cs="Times New Roman"/>
          <w:sz w:val="28"/>
          <w:szCs w:val="28"/>
        </w:rPr>
        <w:t xml:space="preserve"> исследования – специалисты-ученые в сфере гендерной социологии российских и китайских высших учебных заведений. </w:t>
      </w:r>
      <w:r w:rsidR="00135201" w:rsidRPr="000E3550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135201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является выделение оценочных критериев особенностей социально-экономического статуса женщин в России и Китае.</w:t>
      </w:r>
      <w:r w:rsidR="000E3550">
        <w:rPr>
          <w:rFonts w:ascii="Times New Roman" w:hAnsi="Times New Roman" w:cs="Times New Roman"/>
          <w:sz w:val="28"/>
          <w:szCs w:val="28"/>
        </w:rPr>
        <w:t xml:space="preserve"> Выборка – целевая </w:t>
      </w:r>
      <w:proofErr w:type="spellStart"/>
      <w:r w:rsidR="000E3550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0E3550">
        <w:rPr>
          <w:rFonts w:ascii="Times New Roman" w:hAnsi="Times New Roman" w:cs="Times New Roman"/>
          <w:sz w:val="28"/>
          <w:szCs w:val="28"/>
        </w:rPr>
        <w:t>. Серия интервью с экспертами была проведена с апреля по май 2023 г. при помощи цифровых технологий. Респондентами выступили 4 исследовате</w:t>
      </w:r>
      <w:r w:rsidR="00C0693B">
        <w:rPr>
          <w:rFonts w:ascii="Times New Roman" w:hAnsi="Times New Roman" w:cs="Times New Roman"/>
          <w:sz w:val="28"/>
          <w:szCs w:val="28"/>
        </w:rPr>
        <w:t>ля: два представителя российских</w:t>
      </w:r>
      <w:r w:rsidR="000E3550">
        <w:rPr>
          <w:rFonts w:ascii="Times New Roman" w:hAnsi="Times New Roman" w:cs="Times New Roman"/>
          <w:sz w:val="28"/>
          <w:szCs w:val="28"/>
        </w:rPr>
        <w:t xml:space="preserve"> университетов (Казанский Приволжский Федеральный Университет и Санкт-Петербургский Государственный Университет) и два эксперта из Китая (</w:t>
      </w:r>
      <w:proofErr w:type="spellStart"/>
      <w:r w:rsidR="000E3550">
        <w:rPr>
          <w:rFonts w:ascii="Times New Roman" w:hAnsi="Times New Roman" w:cs="Times New Roman"/>
          <w:sz w:val="28"/>
          <w:szCs w:val="28"/>
        </w:rPr>
        <w:t>Шандунскй</w:t>
      </w:r>
      <w:proofErr w:type="spellEnd"/>
      <w:r w:rsidR="000E3550">
        <w:rPr>
          <w:rFonts w:ascii="Times New Roman" w:hAnsi="Times New Roman" w:cs="Times New Roman"/>
          <w:sz w:val="28"/>
          <w:szCs w:val="28"/>
        </w:rPr>
        <w:t xml:space="preserve"> женский университет). Эксперты также посчитали сохранить анонимность.</w:t>
      </w:r>
    </w:p>
    <w:p w:rsidR="000E3550" w:rsidRDefault="000E3550" w:rsidP="000E3550">
      <w:pPr>
        <w:spacing w:line="360" w:lineRule="auto"/>
        <w:ind w:right="140" w:firstLine="709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br w:type="page"/>
      </w:r>
    </w:p>
    <w:p w:rsidR="003F1A36" w:rsidRDefault="000E3550" w:rsidP="000E3550">
      <w:pPr>
        <w:pStyle w:val="1"/>
        <w:numPr>
          <w:ilvl w:val="1"/>
          <w:numId w:val="26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3" w:name="_Toc134638400"/>
      <w:r w:rsidRPr="000E3550">
        <w:rPr>
          <w:rFonts w:ascii="Times New Roman" w:hAnsi="Times New Roman" w:cs="Times New Roman"/>
          <w:color w:val="auto"/>
        </w:rPr>
        <w:lastRenderedPageBreak/>
        <w:t>Интерпретация материала результатов исследования.</w:t>
      </w:r>
      <w:bookmarkEnd w:id="13"/>
    </w:p>
    <w:p w:rsidR="000E3550" w:rsidRPr="004224D2" w:rsidRDefault="00E80122" w:rsidP="000E355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224D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Результаты </w:t>
      </w:r>
      <w:r w:rsidRPr="00212B0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  <w:t xml:space="preserve">анкетного </w:t>
      </w:r>
      <w:r w:rsidRPr="004224D2">
        <w:rPr>
          <w:rFonts w:ascii="Times New Roman" w:hAnsi="Times New Roman" w:cs="Times New Roman"/>
          <w:i/>
          <w:sz w:val="28"/>
          <w:szCs w:val="28"/>
          <w:lang w:eastAsia="en-US"/>
        </w:rPr>
        <w:t>опроса</w:t>
      </w:r>
      <w:r w:rsidR="004224D2" w:rsidRPr="004224D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«</w:t>
      </w:r>
      <w:r w:rsidR="004224D2" w:rsidRPr="004224D2">
        <w:rPr>
          <w:rFonts w:ascii="Times New Roman" w:hAnsi="Times New Roman" w:cs="Times New Roman"/>
          <w:i/>
          <w:sz w:val="28"/>
          <w:szCs w:val="28"/>
        </w:rPr>
        <w:t xml:space="preserve">Особенности </w:t>
      </w:r>
      <w:r w:rsidR="00F22C2A">
        <w:rPr>
          <w:rFonts w:ascii="Times New Roman" w:hAnsi="Times New Roman" w:cs="Times New Roman"/>
          <w:i/>
          <w:sz w:val="28"/>
          <w:szCs w:val="28"/>
        </w:rPr>
        <w:t>восприятия</w:t>
      </w:r>
      <w:r w:rsidR="004224D2" w:rsidRPr="004224D2">
        <w:rPr>
          <w:rFonts w:ascii="Times New Roman" w:hAnsi="Times New Roman" w:cs="Times New Roman"/>
          <w:i/>
          <w:sz w:val="28"/>
          <w:szCs w:val="28"/>
        </w:rPr>
        <w:t xml:space="preserve"> социально-экономического статуса женщин в России</w:t>
      </w:r>
      <w:r w:rsidR="004224D2" w:rsidRPr="004224D2">
        <w:rPr>
          <w:rFonts w:ascii="Times New Roman" w:hAnsi="Times New Roman" w:cs="Times New Roman"/>
          <w:i/>
          <w:sz w:val="28"/>
          <w:szCs w:val="28"/>
          <w:lang w:eastAsia="en-US"/>
        </w:rPr>
        <w:t>».</w:t>
      </w:r>
    </w:p>
    <w:p w:rsidR="00D12173" w:rsidRDefault="00CF03A6" w:rsidP="00D121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Основные данные эмпирического ис</w:t>
      </w:r>
      <w:r w:rsidR="00D12173">
        <w:rPr>
          <w:rFonts w:ascii="Times New Roman" w:hAnsi="Times New Roman" w:cs="Times New Roman"/>
          <w:sz w:val="28"/>
          <w:szCs w:val="28"/>
          <w:lang w:eastAsia="en-US"/>
        </w:rPr>
        <w:t>следования разделены по блокам.</w:t>
      </w:r>
    </w:p>
    <w:p w:rsidR="00763FB0" w:rsidRDefault="00763FB0" w:rsidP="00D121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2173">
        <w:rPr>
          <w:rFonts w:ascii="Times New Roman" w:hAnsi="Times New Roman" w:cs="Times New Roman"/>
          <w:b/>
          <w:sz w:val="28"/>
          <w:szCs w:val="28"/>
          <w:lang w:eastAsia="en-US"/>
        </w:rPr>
        <w:t>Возрастные группы:</w:t>
      </w:r>
    </w:p>
    <w:p w:rsidR="00C0693B" w:rsidRPr="00D12173" w:rsidRDefault="00C0693B" w:rsidP="00D121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693B">
        <w:rPr>
          <w:rFonts w:ascii="Times New Roman" w:hAnsi="Times New Roman" w:cs="Times New Roman"/>
          <w:sz w:val="28"/>
          <w:szCs w:val="28"/>
          <w:lang w:eastAsia="en-US"/>
        </w:rPr>
        <w:t>Рисунок 1 – «</w:t>
      </w:r>
      <w:r>
        <w:rPr>
          <w:rFonts w:ascii="Times New Roman" w:hAnsi="Times New Roman" w:cs="Times New Roman"/>
          <w:sz w:val="28"/>
          <w:szCs w:val="28"/>
          <w:lang w:eastAsia="en-US"/>
        </w:rPr>
        <w:t>Ваш возраст».</w:t>
      </w:r>
    </w:p>
    <w:p w:rsidR="00763FB0" w:rsidRDefault="00763FB0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173" w:rsidRDefault="00B71FCF" w:rsidP="00D121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Отметим, что б</w:t>
      </w:r>
      <w:r w:rsidR="00985E6F">
        <w:rPr>
          <w:rFonts w:ascii="Times New Roman" w:hAnsi="Times New Roman" w:cs="Times New Roman"/>
          <w:sz w:val="28"/>
          <w:szCs w:val="28"/>
          <w:lang w:eastAsia="en-US"/>
        </w:rPr>
        <w:t xml:space="preserve">ольшая часть респондентов </w:t>
      </w:r>
      <w:r w:rsidR="003B74F6">
        <w:rPr>
          <w:rFonts w:ascii="Times New Roman" w:hAnsi="Times New Roman" w:cs="Times New Roman"/>
          <w:sz w:val="28"/>
          <w:szCs w:val="28"/>
          <w:lang w:eastAsia="en-US"/>
        </w:rPr>
        <w:t xml:space="preserve">– жители РФ </w:t>
      </w:r>
      <w:r w:rsidR="00985E6F">
        <w:rPr>
          <w:rFonts w:ascii="Times New Roman" w:hAnsi="Times New Roman" w:cs="Times New Roman"/>
          <w:sz w:val="28"/>
          <w:szCs w:val="28"/>
          <w:lang w:eastAsia="en-US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21 до </w:t>
      </w:r>
      <w:r w:rsidR="00985E6F">
        <w:rPr>
          <w:rFonts w:ascii="Times New Roman" w:hAnsi="Times New Roman" w:cs="Times New Roman"/>
          <w:sz w:val="28"/>
          <w:szCs w:val="28"/>
          <w:lang w:eastAsia="en-US"/>
        </w:rPr>
        <w:t>25 лет</w:t>
      </w:r>
      <w:r>
        <w:rPr>
          <w:rFonts w:ascii="Times New Roman" w:hAnsi="Times New Roman" w:cs="Times New Roman"/>
          <w:sz w:val="28"/>
          <w:szCs w:val="28"/>
          <w:lang w:eastAsia="en-US"/>
        </w:rPr>
        <w:t>, затем группа 26-30 и 36-40</w:t>
      </w:r>
      <w:r w:rsidR="00747B8F">
        <w:rPr>
          <w:rFonts w:ascii="Times New Roman" w:hAnsi="Times New Roman" w:cs="Times New Roman"/>
          <w:sz w:val="28"/>
          <w:szCs w:val="28"/>
          <w:lang w:eastAsia="en-US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Самыми меньшими возрастными группами выделились 15-20 лет, а также 41 </w:t>
      </w:r>
      <w:r w:rsidR="00747B8F">
        <w:rPr>
          <w:rFonts w:ascii="Times New Roman" w:hAnsi="Times New Roman" w:cs="Times New Roman"/>
          <w:sz w:val="28"/>
          <w:szCs w:val="28"/>
          <w:lang w:eastAsia="en-US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старше.  </w:t>
      </w:r>
      <w:r w:rsidR="00D121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224D2" w:rsidRDefault="004224D2" w:rsidP="00D121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2173">
        <w:rPr>
          <w:rFonts w:ascii="Times New Roman" w:hAnsi="Times New Roman" w:cs="Times New Roman"/>
          <w:b/>
          <w:sz w:val="28"/>
          <w:szCs w:val="28"/>
          <w:lang w:eastAsia="en-US"/>
        </w:rPr>
        <w:t>Разделение по полу</w:t>
      </w:r>
      <w:r w:rsidRPr="00D1217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0693B" w:rsidRPr="00D12173" w:rsidRDefault="00C0693B" w:rsidP="00D121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 – «Ваш пол».</w:t>
      </w:r>
    </w:p>
    <w:p w:rsidR="004224D2" w:rsidRDefault="004224D2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24D2" w:rsidRDefault="004224D2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опросе приняли участие обе половые группы населения, причем, процент респондентов-мужчин составил 33%, женщин – 67%. Отмечается, что данная тенденция характерна </w:t>
      </w:r>
      <w:r w:rsidR="0045375D">
        <w:rPr>
          <w:rFonts w:ascii="Times New Roman" w:hAnsi="Times New Roman" w:cs="Times New Roman"/>
          <w:sz w:val="28"/>
          <w:szCs w:val="28"/>
          <w:lang w:eastAsia="en-US"/>
        </w:rPr>
        <w:t>анкетных</w:t>
      </w:r>
      <w:r w:rsidR="006B4E85">
        <w:rPr>
          <w:rFonts w:ascii="Times New Roman" w:hAnsi="Times New Roman" w:cs="Times New Roman"/>
          <w:sz w:val="28"/>
          <w:szCs w:val="28"/>
          <w:lang w:eastAsia="en-US"/>
        </w:rPr>
        <w:t xml:space="preserve"> опросов со случайной выборкой участников.</w:t>
      </w:r>
    </w:p>
    <w:p w:rsidR="00E93661" w:rsidRDefault="006B4E85" w:rsidP="00E936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3661">
        <w:rPr>
          <w:rFonts w:ascii="Times New Roman" w:hAnsi="Times New Roman" w:cs="Times New Roman"/>
          <w:b/>
          <w:sz w:val="28"/>
          <w:szCs w:val="28"/>
          <w:lang w:eastAsia="en-US"/>
        </w:rPr>
        <w:t>Определение традиционной роли женщины в обществе:</w:t>
      </w:r>
    </w:p>
    <w:p w:rsidR="00C0693B" w:rsidRPr="00C0693B" w:rsidRDefault="00C0693B" w:rsidP="00E936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3 – «В чем для Вас заключается традиционная роль женщины в обществе?»</w:t>
      </w:r>
    </w:p>
    <w:p w:rsidR="00E93661" w:rsidRDefault="00D12173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3661" w:rsidRDefault="00A46745" w:rsidP="00A467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Подчеркнем, что большая часть населения России выделяет первостепенным аспектом традиционной роли женщины как материнство и статус жены – 45%. Затем отметим преобладание совмещения обязанностей – 21% согласившихся. Основополагающим роли женщины в обществе 19% опрошенных считают компонент рабочей деятельности. </w:t>
      </w:r>
    </w:p>
    <w:p w:rsidR="006B4E85" w:rsidRDefault="006B4E85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6745">
        <w:rPr>
          <w:rFonts w:ascii="Times New Roman" w:hAnsi="Times New Roman" w:cs="Times New Roman"/>
          <w:b/>
          <w:sz w:val="28"/>
          <w:szCs w:val="28"/>
          <w:lang w:eastAsia="en-US"/>
        </w:rPr>
        <w:t>Определение современной роли женщины в обществе:</w:t>
      </w:r>
    </w:p>
    <w:p w:rsidR="00C0693B" w:rsidRPr="00C0693B" w:rsidRDefault="00C0693B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4 – «В чем для Вас заключается современная роль женщины в обществе?»</w:t>
      </w:r>
    </w:p>
    <w:p w:rsidR="00A46745" w:rsidRDefault="00E10904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6A56" w:rsidRDefault="00534E63" w:rsidP="0034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Описывая современную роль </w:t>
      </w:r>
      <w:r w:rsidR="00B66206">
        <w:rPr>
          <w:rFonts w:ascii="Times New Roman" w:hAnsi="Times New Roman" w:cs="Times New Roman"/>
          <w:sz w:val="28"/>
          <w:szCs w:val="28"/>
          <w:lang w:eastAsia="en-US"/>
        </w:rPr>
        <w:t xml:space="preserve">женщины в обществе,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большинство респондентов подчеркнуло </w:t>
      </w:r>
      <w:r w:rsidR="00325B50">
        <w:rPr>
          <w:rFonts w:ascii="Times New Roman" w:hAnsi="Times New Roman" w:cs="Times New Roman"/>
          <w:sz w:val="28"/>
          <w:szCs w:val="28"/>
          <w:lang w:eastAsia="en-US"/>
        </w:rPr>
        <w:t xml:space="preserve">третий вариант объединения материнской и рабочей роли – 31%. Следующим по процентному соотношению аспект рабочей занятости – 28%, </w:t>
      </w:r>
      <w:r w:rsidR="00EC53CA">
        <w:rPr>
          <w:rFonts w:ascii="Times New Roman" w:hAnsi="Times New Roman" w:cs="Times New Roman"/>
          <w:sz w:val="28"/>
          <w:szCs w:val="28"/>
          <w:lang w:eastAsia="en-US"/>
        </w:rPr>
        <w:t xml:space="preserve">роль матери и жены – 24%. Свои личные ответы предложило 10% опрошенных: «свободный член общества», «роль непонятная какая-то», «аморальная (роль)». </w:t>
      </w:r>
    </w:p>
    <w:p w:rsidR="006B4E85" w:rsidRDefault="00506A56" w:rsidP="003405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Уровень образованности</w:t>
      </w:r>
      <w:r w:rsidR="006B4E85"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женщин:</w:t>
      </w:r>
    </w:p>
    <w:p w:rsidR="00506A56" w:rsidRPr="00506A56" w:rsidRDefault="00506A56" w:rsidP="0034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Рисунок 5 – «Как вы оцениваете уровень образованности современных женщин?»</w:t>
      </w:r>
    </w:p>
    <w:p w:rsidR="00EC53CA" w:rsidRPr="00EC53CA" w:rsidRDefault="00B66206" w:rsidP="0034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0849" w:rsidRDefault="00A10849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Больше половины респондентов отмечают высокий уровень образованности современных женщин, в целом выделяя положительные варианты также среднего уровня – 22%. Низким уровень образование женщин считает малая 14% составляющая населения опрошенных. В дополнительных ответах выделим «равное с мужчинами» положение в сфере образования.</w:t>
      </w:r>
    </w:p>
    <w:p w:rsidR="006B4E85" w:rsidRDefault="006B4E85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>Проблемы образования женщин:</w:t>
      </w:r>
    </w:p>
    <w:p w:rsidR="00506A56" w:rsidRPr="00506A56" w:rsidRDefault="00506A56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Рисунок 6 – «Как Вы </w:t>
      </w:r>
      <w:r w:rsidR="00F22C2A">
        <w:rPr>
          <w:rFonts w:ascii="Times New Roman" w:hAnsi="Times New Roman" w:cs="Times New Roman"/>
          <w:sz w:val="28"/>
          <w:szCs w:val="28"/>
          <w:lang w:eastAsia="en-US"/>
        </w:rPr>
        <w:t>считаете</w:t>
      </w:r>
      <w:r>
        <w:rPr>
          <w:rFonts w:ascii="Times New Roman" w:hAnsi="Times New Roman" w:cs="Times New Roman"/>
          <w:sz w:val="28"/>
          <w:szCs w:val="28"/>
          <w:lang w:eastAsia="en-US"/>
        </w:rPr>
        <w:t>, с каким проблемами могут столкнуться женщины в сфере образования?»</w:t>
      </w:r>
    </w:p>
    <w:p w:rsidR="00EC53CA" w:rsidRPr="00E10904" w:rsidRDefault="00A10849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7BB0" w:rsidRPr="0058519B" w:rsidRDefault="0058519B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Среди опрошенных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высокодолевыми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стали варианты </w:t>
      </w:r>
      <w:r w:rsidR="00506A56">
        <w:rPr>
          <w:rFonts w:ascii="Times New Roman" w:hAnsi="Times New Roman" w:cs="Times New Roman"/>
          <w:sz w:val="28"/>
          <w:szCs w:val="28"/>
          <w:lang w:eastAsia="en-US"/>
        </w:rPr>
        <w:t xml:space="preserve">ответов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(по возрастанию): «Насилие по гендерному признаку» - 11%; с большим отрывом выделились два: «</w:t>
      </w:r>
      <w:r w:rsidRPr="0058519B">
        <w:rPr>
          <w:rFonts w:ascii="Times New Roman" w:hAnsi="Times New Roman" w:cs="Times New Roman"/>
          <w:sz w:val="28"/>
          <w:szCs w:val="28"/>
          <w:lang w:eastAsia="en-US"/>
        </w:rPr>
        <w:t>Сексизм в различных проявлениях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>» и «</w:t>
      </w:r>
      <w:r w:rsidRPr="0058519B">
        <w:rPr>
          <w:rFonts w:ascii="Times New Roman" w:hAnsi="Times New Roman" w:cs="Times New Roman"/>
          <w:sz w:val="28"/>
          <w:szCs w:val="28"/>
          <w:lang w:eastAsia="en-US"/>
        </w:rPr>
        <w:t>Все варианты выше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- 28 и 37% соответственно. Из дополнительных ответов отметим такие как «организация пространства (туалеты, например)», «не все девочки из определенных семей могут </w:t>
      </w:r>
      <w:r w:rsidR="00B50A94">
        <w:rPr>
          <w:rFonts w:ascii="Times New Roman" w:hAnsi="Times New Roman" w:cs="Times New Roman"/>
          <w:sz w:val="28"/>
          <w:szCs w:val="28"/>
          <w:lang w:eastAsia="en-US"/>
        </w:rPr>
        <w:t xml:space="preserve">нормально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учиться из-за </w:t>
      </w:r>
      <w:r w:rsidR="00B50A94">
        <w:rPr>
          <w:rFonts w:ascii="Times New Roman" w:hAnsi="Times New Roman" w:cs="Times New Roman"/>
          <w:sz w:val="28"/>
          <w:szCs w:val="28"/>
          <w:lang w:eastAsia="en-US"/>
        </w:rPr>
        <w:t>традиционных взглядов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50A9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40536" w:rsidRDefault="00B50A94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Репрезентация женщин в сферах различной профессиональной занятости</w:t>
      </w:r>
      <w:r w:rsidR="006B4E85"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506A56" w:rsidRPr="00506A56" w:rsidRDefault="00506A56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7 – «Как Вы оцениваете уровень репрезентации женщин в различных сферах профессиональной занятости?»</w:t>
      </w:r>
    </w:p>
    <w:p w:rsidR="00340536" w:rsidRDefault="00B50A94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0A94" w:rsidRPr="00B50A94" w:rsidRDefault="00B50A94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преобладающем большинстве (67%) опрошенное население РФ оценивает присутствие женщин в различных профессиях. 15% выделяет низкую репрезентацию, остальное большинство подчеркивает среднюю представленность – 14%. </w:t>
      </w:r>
    </w:p>
    <w:p w:rsidR="006B4E85" w:rsidRDefault="006B4E85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>Проблемы профессиональной занятости женщин:</w:t>
      </w:r>
    </w:p>
    <w:p w:rsidR="00506A56" w:rsidRPr="00506A56" w:rsidRDefault="00506A56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Рисунок 8 – «Как Вы </w:t>
      </w:r>
      <w:r w:rsidR="00F22C2A">
        <w:rPr>
          <w:rFonts w:ascii="Times New Roman" w:hAnsi="Times New Roman" w:cs="Times New Roman"/>
          <w:sz w:val="28"/>
          <w:szCs w:val="28"/>
          <w:lang w:eastAsia="en-US"/>
        </w:rPr>
        <w:t>считаете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с какими проблемами могут столкнуться женщины в </w:t>
      </w:r>
      <w:r w:rsidR="00130ED4">
        <w:rPr>
          <w:rFonts w:ascii="Times New Roman" w:hAnsi="Times New Roman" w:cs="Times New Roman"/>
          <w:sz w:val="28"/>
          <w:szCs w:val="28"/>
          <w:lang w:eastAsia="en-US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 карьеры?»</w:t>
      </w:r>
    </w:p>
    <w:p w:rsidR="00EC53CA" w:rsidRPr="00E10904" w:rsidRDefault="00B50A94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2B46" w:rsidRPr="00342B46" w:rsidRDefault="00342B46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Отметим, что большинство респондентов выбрало вариант задействования всех упомянутых факторов – 30%, что подчеркивает наличие широко круга проблем в сфере занятости в профессиональной деятельности. 17% и 11% участвовавших в опросе выделили проблемы сексизма и насилия по отношению к женщинам, а 14% не отметило каких-либо серьезных аспектов.</w:t>
      </w:r>
      <w:r w:rsidR="0069454D">
        <w:rPr>
          <w:rFonts w:ascii="Times New Roman" w:hAnsi="Times New Roman" w:cs="Times New Roman"/>
          <w:sz w:val="28"/>
          <w:szCs w:val="28"/>
          <w:lang w:eastAsia="en-US"/>
        </w:rPr>
        <w:t xml:space="preserve"> В варианте «Другое» были упомянуты аспекты, принадлежащие к компоненту </w:t>
      </w:r>
      <w:proofErr w:type="spellStart"/>
      <w:r w:rsidR="0069454D">
        <w:rPr>
          <w:rFonts w:ascii="Times New Roman" w:hAnsi="Times New Roman" w:cs="Times New Roman"/>
          <w:sz w:val="28"/>
          <w:szCs w:val="28"/>
          <w:lang w:eastAsia="en-US"/>
        </w:rPr>
        <w:t>сексисткого</w:t>
      </w:r>
      <w:proofErr w:type="spellEnd"/>
      <w:r w:rsidR="0069454D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отношения: «мало женщин лидеров и начальников», «стеклянный потолок в нашей стране распространен».</w:t>
      </w:r>
    </w:p>
    <w:p w:rsidR="006B4E85" w:rsidRDefault="0069454D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Уровень д</w:t>
      </w:r>
      <w:r w:rsidR="006B4E85"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>оход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="006B4E85"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женщин:</w:t>
      </w:r>
    </w:p>
    <w:p w:rsidR="00506A56" w:rsidRPr="00506A56" w:rsidRDefault="00506A56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9 – «</w:t>
      </w:r>
      <w:r w:rsidR="00F22C2A">
        <w:rPr>
          <w:rFonts w:ascii="Times New Roman" w:hAnsi="Times New Roman" w:cs="Times New Roman"/>
          <w:sz w:val="28"/>
          <w:szCs w:val="28"/>
          <w:lang w:eastAsia="en-US"/>
        </w:rPr>
        <w:t>Как Вы оцениваете уровень доходности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женщин?»</w:t>
      </w:r>
    </w:p>
    <w:p w:rsidR="00EC53CA" w:rsidRPr="00E10904" w:rsidRDefault="0069454D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70993" w:rsidRDefault="00870993" w:rsidP="008709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38% респондентов отмечают лишь средний уровень доходности женщин, несмотря на перечисленные ранее высокие проценты, по их мнению, уровня образования и представленности в профессиональной сфере. Вторым по большинству варианту все же выделяется высокая доходность женщин – 29%, а низким доходом характеризуют женщин 19% опрошенных. В графе «Другое» также отметим ответы, связанные с последним аспектом: «у многих своего дохода нет», «мизерный доход».</w:t>
      </w:r>
    </w:p>
    <w:p w:rsidR="006B4E85" w:rsidRDefault="00E86D22" w:rsidP="0087099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Проблемы доходности</w:t>
      </w:r>
      <w:r w:rsidR="006B4E85"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женщин:</w:t>
      </w:r>
    </w:p>
    <w:p w:rsidR="00506A56" w:rsidRPr="00506A56" w:rsidRDefault="00506A56" w:rsidP="008709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Рисунок 10 – «Как Вы </w:t>
      </w:r>
      <w:r w:rsidR="00F22C2A">
        <w:rPr>
          <w:rFonts w:ascii="Times New Roman" w:hAnsi="Times New Roman" w:cs="Times New Roman"/>
          <w:sz w:val="28"/>
          <w:szCs w:val="28"/>
          <w:lang w:eastAsia="en-US"/>
        </w:rPr>
        <w:t>считаете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с какими проблемами могут столкнуться женщины в сфере </w:t>
      </w:r>
      <w:r w:rsidR="00F22C2A">
        <w:rPr>
          <w:rFonts w:ascii="Times New Roman" w:hAnsi="Times New Roman" w:cs="Times New Roman"/>
          <w:sz w:val="28"/>
          <w:szCs w:val="28"/>
          <w:lang w:eastAsia="en-US"/>
        </w:rPr>
        <w:t>доходности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?»</w:t>
      </w:r>
    </w:p>
    <w:p w:rsidR="00EC53CA" w:rsidRPr="00870993" w:rsidRDefault="00E86D22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6D22" w:rsidRPr="00E86D22" w:rsidRDefault="00E86D22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Абсолютное большинство (42%) подчеркивает аспект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се</w:t>
      </w:r>
      <w:r w:rsidR="00506A56">
        <w:rPr>
          <w:rFonts w:ascii="Times New Roman" w:hAnsi="Times New Roman" w:cs="Times New Roman"/>
          <w:sz w:val="28"/>
          <w:szCs w:val="28"/>
          <w:lang w:eastAsia="en-US"/>
        </w:rPr>
        <w:t>ксистского</w:t>
      </w:r>
      <w:proofErr w:type="spellEnd"/>
      <w:r w:rsidR="00506A56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отношения к женщинам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как важнейший фактор, формирующий проблемы доходности для женского населения. </w:t>
      </w:r>
      <w:r w:rsidR="00B80304">
        <w:rPr>
          <w:rFonts w:ascii="Times New Roman" w:hAnsi="Times New Roman" w:cs="Times New Roman"/>
          <w:sz w:val="28"/>
          <w:szCs w:val="28"/>
          <w:lang w:eastAsia="en-US"/>
        </w:rPr>
        <w:t>«Реализация роли матери и работницы» в свою очередь расположилась на второй строчке по актуальности среди респондентов с 16%.</w:t>
      </w:r>
    </w:p>
    <w:p w:rsidR="006B4E85" w:rsidRDefault="006B4E85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>Оценка социально-экономического статуса женщин:</w:t>
      </w:r>
    </w:p>
    <w:p w:rsidR="00506A56" w:rsidRPr="00506A56" w:rsidRDefault="00506A56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11 – «</w:t>
      </w:r>
      <w:r w:rsidR="00130ED4">
        <w:rPr>
          <w:rFonts w:ascii="Times New Roman" w:hAnsi="Times New Roman" w:cs="Times New Roman"/>
          <w:sz w:val="28"/>
          <w:szCs w:val="28"/>
          <w:lang w:eastAsia="en-US"/>
        </w:rPr>
        <w:t>Как Вы оцениваете социально-экономический статус женщин?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42B46" w:rsidRPr="00870993" w:rsidRDefault="00B80304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33512" w:rsidRPr="00833512" w:rsidRDefault="00833512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37% респондентов считают, что СЭС женщин имеет среднее значение, в то время как 34% выделяют высокую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статусность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женщин России. Низким положением женщин охарактеризовали 20% опрошенного населения страны.</w:t>
      </w:r>
    </w:p>
    <w:p w:rsidR="00342B46" w:rsidRDefault="00342B46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2B46">
        <w:rPr>
          <w:rFonts w:ascii="Times New Roman" w:hAnsi="Times New Roman" w:cs="Times New Roman"/>
          <w:b/>
          <w:sz w:val="28"/>
          <w:szCs w:val="28"/>
          <w:lang w:eastAsia="en-US"/>
        </w:rPr>
        <w:t>Перспективы социально-экономического статуса женщин:</w:t>
      </w:r>
    </w:p>
    <w:p w:rsidR="00130ED4" w:rsidRPr="00130ED4" w:rsidRDefault="00130ED4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12 – «Какие изменения, по Вашему мнению, произойдут с социально-экономическим статусом женщин?»</w:t>
      </w:r>
    </w:p>
    <w:p w:rsidR="00EC53CA" w:rsidRPr="00E10904" w:rsidRDefault="00B80304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E0507" w:rsidRPr="004E0507" w:rsidRDefault="004E0507" w:rsidP="00342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целом респонденты демонстрируют позитивное отношение к </w:t>
      </w:r>
      <w:r w:rsidR="00130ED4">
        <w:rPr>
          <w:rFonts w:ascii="Times New Roman" w:hAnsi="Times New Roman" w:cs="Times New Roman"/>
          <w:sz w:val="28"/>
          <w:szCs w:val="28"/>
          <w:lang w:eastAsia="en-US"/>
        </w:rPr>
        <w:t xml:space="preserve">будущему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становлению социально-экономического статуса женщин – почти 40% ожидают повышения СЭС женщин. 24% процента опрошенных выделяют стагнацию как  оди</w:t>
      </w:r>
      <w:r w:rsidR="00DB4091">
        <w:rPr>
          <w:rFonts w:ascii="Times New Roman" w:hAnsi="Times New Roman" w:cs="Times New Roman"/>
          <w:sz w:val="28"/>
          <w:szCs w:val="28"/>
          <w:lang w:eastAsia="en-US"/>
        </w:rPr>
        <w:t>н из вариантов раз</w:t>
      </w:r>
      <w:r w:rsidR="00130ED4">
        <w:rPr>
          <w:rFonts w:ascii="Times New Roman" w:hAnsi="Times New Roman" w:cs="Times New Roman"/>
          <w:sz w:val="28"/>
          <w:szCs w:val="28"/>
          <w:lang w:eastAsia="en-US"/>
        </w:rPr>
        <w:t xml:space="preserve">вития </w:t>
      </w:r>
      <w:proofErr w:type="spellStart"/>
      <w:r w:rsidR="00130ED4">
        <w:rPr>
          <w:rFonts w:ascii="Times New Roman" w:hAnsi="Times New Roman" w:cs="Times New Roman"/>
          <w:sz w:val="28"/>
          <w:szCs w:val="28"/>
          <w:lang w:eastAsia="en-US"/>
        </w:rPr>
        <w:t>статусности</w:t>
      </w:r>
      <w:proofErr w:type="spellEnd"/>
      <w:r w:rsidR="00130ED4">
        <w:rPr>
          <w:rFonts w:ascii="Times New Roman" w:hAnsi="Times New Roman" w:cs="Times New Roman"/>
          <w:sz w:val="28"/>
          <w:szCs w:val="28"/>
          <w:lang w:eastAsia="en-US"/>
        </w:rPr>
        <w:t xml:space="preserve"> женщин, </w:t>
      </w:r>
      <w:r w:rsidR="00DB4091">
        <w:rPr>
          <w:rFonts w:ascii="Times New Roman" w:hAnsi="Times New Roman" w:cs="Times New Roman"/>
          <w:sz w:val="28"/>
          <w:szCs w:val="28"/>
          <w:lang w:eastAsia="en-US"/>
        </w:rPr>
        <w:t>18% процентов – выделяют негативные перспективы.</w:t>
      </w:r>
    </w:p>
    <w:p w:rsidR="00EC53CA" w:rsidRDefault="006B4E85" w:rsidP="00342B4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>Оценка социально-экономического статуса женщин по сравнению с мужчинами:</w:t>
      </w:r>
    </w:p>
    <w:p w:rsidR="00130ED4" w:rsidRPr="00130ED4" w:rsidRDefault="00130ED4" w:rsidP="00342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13 – «Как Вы можете оценить социально-экономический статус женщин по сравнению с аналогичным мужским?»</w:t>
      </w:r>
    </w:p>
    <w:p w:rsidR="00342B46" w:rsidRPr="00E10904" w:rsidRDefault="00B80304" w:rsidP="00342B4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53AFF" w:rsidRPr="00553AFF" w:rsidRDefault="00553AFF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Респонденты в большинстве отметили равенство статусов женщин и мужчин (31%), с небольшим разрывом в 3% - более низкое положение женщин по отношению к мужчинам. Только 22% опрошенных подсчитали, что СЭС женщин выше.</w:t>
      </w:r>
    </w:p>
    <w:p w:rsidR="006B4E85" w:rsidRDefault="006B4E85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0904">
        <w:rPr>
          <w:rFonts w:ascii="Times New Roman" w:hAnsi="Times New Roman" w:cs="Times New Roman"/>
          <w:b/>
          <w:sz w:val="28"/>
          <w:szCs w:val="28"/>
          <w:lang w:eastAsia="en-US"/>
        </w:rPr>
        <w:t>Возможно ли равенство между мужчинами и женщинами:</w:t>
      </w:r>
    </w:p>
    <w:p w:rsidR="00130ED4" w:rsidRPr="00130ED4" w:rsidRDefault="00130ED4" w:rsidP="000E3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14 – «Как Вы оцениваете возможность гендерного равенства?»</w:t>
      </w:r>
    </w:p>
    <w:p w:rsidR="00EC53CA" w:rsidRPr="00E10904" w:rsidRDefault="00B80304" w:rsidP="000E35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C53CA" w:rsidRPr="003B74F6" w:rsidRDefault="00E256E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оценке установления равенства между женщинами и мужчинами респонденты также сохраняют взгляд на позитивное решение – более 50% оценивает вполне ве</w:t>
      </w:r>
      <w:r w:rsidR="00130ED4">
        <w:rPr>
          <w:rFonts w:ascii="Times New Roman" w:hAnsi="Times New Roman" w:cs="Times New Roman"/>
          <w:sz w:val="28"/>
          <w:szCs w:val="28"/>
          <w:lang w:eastAsia="en-US"/>
        </w:rPr>
        <w:t>роятную возможность установления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равного положения, однако </w:t>
      </w:r>
      <w:r w:rsidR="003B74F6">
        <w:rPr>
          <w:rFonts w:ascii="Times New Roman" w:hAnsi="Times New Roman" w:cs="Times New Roman"/>
          <w:sz w:val="28"/>
          <w:szCs w:val="28"/>
          <w:lang w:eastAsia="en-US"/>
        </w:rPr>
        <w:t>большинство из этого процента</w:t>
      </w:r>
      <w:r w:rsidR="00130ED4">
        <w:rPr>
          <w:rFonts w:ascii="Times New Roman" w:hAnsi="Times New Roman" w:cs="Times New Roman"/>
          <w:sz w:val="28"/>
          <w:szCs w:val="28"/>
          <w:lang w:eastAsia="en-US"/>
        </w:rPr>
        <w:t xml:space="preserve"> считает, что необходимо большое</w:t>
      </w:r>
      <w:r w:rsidR="003B74F6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количество времени и усилий для достижения цели. 25% населения, принявшего участие в опросе, отмечают негативные перспективы.</w:t>
      </w:r>
    </w:p>
    <w:p w:rsidR="00E10904" w:rsidRDefault="00E10904" w:rsidP="00E1090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1090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Результаты </w:t>
      </w:r>
      <w:r w:rsidR="00212B08">
        <w:rPr>
          <w:rFonts w:ascii="Times New Roman" w:hAnsi="Times New Roman" w:cs="Times New Roman"/>
          <w:i/>
          <w:sz w:val="28"/>
          <w:szCs w:val="28"/>
          <w:lang w:eastAsia="en-US"/>
        </w:rPr>
        <w:t>анкетного</w:t>
      </w:r>
      <w:r w:rsidRPr="00E1090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опроса «Особенности </w:t>
      </w:r>
      <w:r w:rsidR="00F22C2A">
        <w:rPr>
          <w:rFonts w:ascii="Times New Roman" w:hAnsi="Times New Roman" w:cs="Times New Roman"/>
          <w:i/>
          <w:sz w:val="28"/>
          <w:szCs w:val="28"/>
          <w:lang w:eastAsia="en-US"/>
        </w:rPr>
        <w:t>восприятия</w:t>
      </w:r>
      <w:r w:rsidRPr="00E1090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социально-экономического статуса женщин в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Китае</w:t>
      </w:r>
      <w:r w:rsidRPr="00E10904">
        <w:rPr>
          <w:rFonts w:ascii="Times New Roman" w:hAnsi="Times New Roman" w:cs="Times New Roman"/>
          <w:i/>
          <w:sz w:val="28"/>
          <w:szCs w:val="28"/>
          <w:lang w:eastAsia="en-US"/>
        </w:rPr>
        <w:t>».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данные эмпирического исследования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также 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разделены по блокам.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Возрастные группы:</w:t>
      </w:r>
    </w:p>
    <w:p w:rsidR="00130ED4" w:rsidRPr="00130ED4" w:rsidRDefault="00130ED4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15 – «Ваш возраст».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27FF16" wp14:editId="7171AF5A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Отметим, что большая часть респондентов – жители 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>КНР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в возрасте 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>от 26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до 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лет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 xml:space="preserve"> (34%), затем группа </w:t>
      </w:r>
      <w:r w:rsidR="00AF458D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возрастов 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>21-25 (26%) и 31-35 (18%)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. Самыми меньшими возрастными группами выделились 1</w:t>
      </w:r>
      <w:r w:rsidR="00F321F4">
        <w:rPr>
          <w:rFonts w:ascii="Times New Roman" w:hAnsi="Times New Roman" w:cs="Times New Roman"/>
          <w:sz w:val="28"/>
          <w:szCs w:val="28"/>
          <w:lang w:eastAsia="en-US"/>
        </w:rPr>
        <w:t>5-20 лет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 xml:space="preserve"> (10%)</w:t>
      </w:r>
      <w:r w:rsidR="00F321F4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>36-40 (10%), 41</w:t>
      </w:r>
      <w:r w:rsidR="00F321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 xml:space="preserve">год </w:t>
      </w:r>
      <w:r w:rsidR="00F321F4">
        <w:rPr>
          <w:rFonts w:ascii="Times New Roman" w:hAnsi="Times New Roman" w:cs="Times New Roman"/>
          <w:sz w:val="28"/>
          <w:szCs w:val="28"/>
          <w:lang w:eastAsia="en-US"/>
        </w:rPr>
        <w:t>и старше</w:t>
      </w:r>
      <w:r w:rsidR="001D6FA3">
        <w:rPr>
          <w:rFonts w:ascii="Times New Roman" w:hAnsi="Times New Roman" w:cs="Times New Roman"/>
          <w:sz w:val="28"/>
          <w:szCs w:val="28"/>
          <w:lang w:eastAsia="en-US"/>
        </w:rPr>
        <w:t xml:space="preserve"> (2%)</w:t>
      </w:r>
      <w:r w:rsidR="00F321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Разделение по полу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30ED4" w:rsidRPr="003B74F6" w:rsidRDefault="00130ED4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16 – «Ваш пол».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611106" wp14:editId="73D6DA49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B74F6" w:rsidRPr="003B74F6" w:rsidRDefault="003B74F6" w:rsidP="002148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опросе приняли участие обе половые группы населения, причем, процент</w:t>
      </w:r>
      <w:r w:rsidR="00214873">
        <w:rPr>
          <w:rFonts w:ascii="Times New Roman" w:hAnsi="Times New Roman" w:cs="Times New Roman"/>
          <w:sz w:val="28"/>
          <w:szCs w:val="28"/>
          <w:lang w:eastAsia="en-US"/>
        </w:rPr>
        <w:t xml:space="preserve"> респондентов-мужчин составил 42%, женщин – 48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%. </w:t>
      </w:r>
      <w:r w:rsidR="00214873">
        <w:rPr>
          <w:rFonts w:ascii="Times New Roman" w:hAnsi="Times New Roman" w:cs="Times New Roman"/>
          <w:sz w:val="28"/>
          <w:szCs w:val="28"/>
          <w:lang w:eastAsia="en-US"/>
        </w:rPr>
        <w:t>Вновь отметим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14873">
        <w:rPr>
          <w:rFonts w:ascii="Times New Roman" w:hAnsi="Times New Roman" w:cs="Times New Roman"/>
          <w:sz w:val="28"/>
          <w:szCs w:val="28"/>
          <w:lang w:eastAsia="en-US"/>
        </w:rPr>
        <w:t xml:space="preserve">что такое разделение распространено для </w:t>
      </w:r>
      <w:r w:rsidR="0045375D">
        <w:rPr>
          <w:rFonts w:ascii="Times New Roman" w:hAnsi="Times New Roman" w:cs="Times New Roman"/>
          <w:sz w:val="28"/>
          <w:szCs w:val="28"/>
          <w:lang w:eastAsia="en-US"/>
        </w:rPr>
        <w:t>анкетных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опросов со случайной выборкой.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Определение традиционной роли женщины в обществе: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17 – «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>В чем для Вас заключается традиционная роль женщины в обществе?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810AD3" wp14:editId="3588EE23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Подчеркнем, что большая часть населения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Китая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 xml:space="preserve">также 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выделяет первостепенным аспектом традиционной роли женщины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материнство и статус жены – 51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%. Основополаг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ающим роли женщины в обществе 23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 опрошенных считают компонент рабочей деятельности. </w:t>
      </w:r>
      <w:r w:rsidR="00E37C5B" w:rsidRPr="00E37C5B">
        <w:rPr>
          <w:rFonts w:ascii="Times New Roman" w:hAnsi="Times New Roman" w:cs="Times New Roman"/>
          <w:sz w:val="28"/>
          <w:szCs w:val="28"/>
          <w:lang w:eastAsia="en-US"/>
        </w:rPr>
        <w:t xml:space="preserve">Затем отметим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совмещение обязанностей, как фактор, характеризующий традиционную роль женщины – 19</w:t>
      </w:r>
      <w:r w:rsidR="00E37C5B" w:rsidRPr="00E37C5B">
        <w:rPr>
          <w:rFonts w:ascii="Times New Roman" w:hAnsi="Times New Roman" w:cs="Times New Roman"/>
          <w:sz w:val="28"/>
          <w:szCs w:val="28"/>
          <w:lang w:eastAsia="en-US"/>
        </w:rPr>
        <w:t xml:space="preserve">% согласившихся. 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Определение современной роли женщины в обществе: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18 – «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>В чем для Вас заключается современная роль женщины в обществе?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247201" wp14:editId="4E368088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Описывая современную роль женщины в обществе, большинство респондентов подчеркнуло третий вариант объединения материнской и рабочей роли –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49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%. Следующим по процентному соотношен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 xml:space="preserve">ию </w:t>
      </w:r>
      <w:r w:rsidR="00AF458D">
        <w:rPr>
          <w:rFonts w:ascii="Times New Roman" w:hAnsi="Times New Roman" w:cs="Times New Roman"/>
          <w:sz w:val="28"/>
          <w:szCs w:val="28"/>
          <w:lang w:eastAsia="en-US"/>
        </w:rPr>
        <w:t xml:space="preserve">стал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аспект рабочей занятости – 22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%,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роль матери и жены – 1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4%. 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В дополнительном варианте ответа выделим пример роли женщины в обществе как «</w:t>
      </w:r>
      <w:r w:rsidR="00AF458D">
        <w:rPr>
          <w:rFonts w:ascii="Times New Roman" w:hAnsi="Times New Roman" w:cs="Times New Roman"/>
          <w:sz w:val="28"/>
          <w:szCs w:val="28"/>
          <w:lang w:eastAsia="en-US"/>
        </w:rPr>
        <w:t>части</w:t>
      </w:r>
      <w:r w:rsidR="00923EF7"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общества</w:t>
      </w:r>
      <w:r w:rsidR="00E37C5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923EF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Уровень образования женщин: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19 – «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>Как вы оцениваете уровень образованности современных женщин?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BEDB807" wp14:editId="09B9972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B74F6" w:rsidRPr="003B74F6" w:rsidRDefault="003B74F6" w:rsidP="00923E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Больше половины респондентов отмечают высокий уровень образованности современных </w:t>
      </w:r>
      <w:r w:rsidR="00923EF7">
        <w:rPr>
          <w:rFonts w:ascii="Times New Roman" w:hAnsi="Times New Roman" w:cs="Times New Roman"/>
          <w:sz w:val="28"/>
          <w:szCs w:val="28"/>
          <w:lang w:eastAsia="en-US"/>
        </w:rPr>
        <w:t xml:space="preserve">китайских 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женщин</w:t>
      </w:r>
      <w:r w:rsidR="00923EF7">
        <w:rPr>
          <w:rFonts w:ascii="Times New Roman" w:hAnsi="Times New Roman" w:cs="Times New Roman"/>
          <w:sz w:val="28"/>
          <w:szCs w:val="28"/>
          <w:lang w:eastAsia="en-US"/>
        </w:rPr>
        <w:t xml:space="preserve"> (47%)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923EF7">
        <w:rPr>
          <w:rFonts w:ascii="Times New Roman" w:hAnsi="Times New Roman" w:cs="Times New Roman"/>
          <w:sz w:val="28"/>
          <w:szCs w:val="28"/>
          <w:lang w:eastAsia="en-US"/>
        </w:rPr>
        <w:t>однако довольно сильно выделяется контраст мнений о низком (27%) уровне образованности. 16% опрошенных населения выделяют среднее положение.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Проблемы образования женщин: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20 – «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>Как Вы думаете, с каким проблемами могут столкнуться женщины в сфере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?»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FE74B0B" wp14:editId="5736A31C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23EF7" w:rsidRDefault="00923EF7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большим отрывом выделился аспект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сексистского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отношения к женщинам во всех проявлениях – 43%. Намного меньшими процентами выделены общая совокупность проблемных факторов (22%), затем проблемы реализации роли матери и жены (12%), а также проблемы насилия в образовательной сфере (7%). 14% респондентов отметили отсутствие, по их мнению, как таковых проблем.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Репрезентация женщин в сферах различной профессиональной занятости: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21 – «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>Как Вы оцениваете уровень репрезентации женщин в различных сферах профессиональной занятости?»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61C5943" wp14:editId="6899555A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B74F6" w:rsidRPr="003B74F6" w:rsidRDefault="00CF2E2A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43%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оп</w:t>
      </w:r>
      <w:r>
        <w:rPr>
          <w:rFonts w:ascii="Times New Roman" w:hAnsi="Times New Roman" w:cs="Times New Roman"/>
          <w:sz w:val="28"/>
          <w:szCs w:val="28"/>
          <w:lang w:eastAsia="en-US"/>
        </w:rPr>
        <w:t>рошенного</w:t>
      </w:r>
      <w:r w:rsidR="00A50982">
        <w:rPr>
          <w:rFonts w:ascii="Times New Roman" w:hAnsi="Times New Roman" w:cs="Times New Roman"/>
          <w:sz w:val="28"/>
          <w:szCs w:val="28"/>
          <w:lang w:eastAsia="en-US"/>
        </w:rPr>
        <w:t xml:space="preserve"> населения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КНР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оценивает присутствие женщин в различных профессиях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как среднее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37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 выделяет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высокую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репрезентацию, остальное большинство подчеркивает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низкую представленность – 17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%. 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Проблемы профессиональной занятости женщин: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22 – «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>Как Вы думаете, с какими проблемами могут столкнуться женщины в процессе реализации карьеры?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6C3AC1" wp14:editId="1C16EEE2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Отметим, что большинство респондентов выбрало вариант </w:t>
      </w:r>
      <w:r w:rsidR="00EC0939">
        <w:rPr>
          <w:rFonts w:ascii="Times New Roman" w:hAnsi="Times New Roman" w:cs="Times New Roman"/>
          <w:sz w:val="28"/>
          <w:szCs w:val="28"/>
          <w:lang w:eastAsia="en-US"/>
        </w:rPr>
        <w:t>реализации роли матери и работницы – 32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%, </w:t>
      </w:r>
      <w:r w:rsidR="00EC0939">
        <w:rPr>
          <w:rFonts w:ascii="Times New Roman" w:hAnsi="Times New Roman" w:cs="Times New Roman"/>
          <w:sz w:val="28"/>
          <w:szCs w:val="28"/>
          <w:lang w:eastAsia="en-US"/>
        </w:rPr>
        <w:t>затем выделяется аспект совокупности упомянутых проблем – 25%. 23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% участвовавших в опросе выделили проблемы сексизма по отношению к женщи</w:t>
      </w:r>
      <w:r w:rsidR="00EC0939">
        <w:rPr>
          <w:rFonts w:ascii="Times New Roman" w:hAnsi="Times New Roman" w:cs="Times New Roman"/>
          <w:sz w:val="28"/>
          <w:szCs w:val="28"/>
          <w:lang w:eastAsia="en-US"/>
        </w:rPr>
        <w:t>нам, а 11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 не отметило каких-либо серьезных аспектов. </w:t>
      </w:r>
      <w:r w:rsidR="00EC0939">
        <w:rPr>
          <w:rFonts w:ascii="Times New Roman" w:hAnsi="Times New Roman" w:cs="Times New Roman"/>
          <w:sz w:val="28"/>
          <w:szCs w:val="28"/>
          <w:lang w:eastAsia="en-US"/>
        </w:rPr>
        <w:t xml:space="preserve">Проблема насилия по отношению к женщинам, по мнению опрошенных, имеет меньшую долю влияния на профессиональную занятость – лишь 6% отметили ее наличие. 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Уровень дохода женщин: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23 – «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 xml:space="preserve">Как Вы оцениваете уровень </w:t>
      </w:r>
      <w:r w:rsidR="00840461">
        <w:rPr>
          <w:rFonts w:ascii="Times New Roman" w:hAnsi="Times New Roman" w:cs="Times New Roman"/>
          <w:sz w:val="28"/>
          <w:szCs w:val="28"/>
          <w:lang w:eastAsia="en-US"/>
        </w:rPr>
        <w:t>доходности</w:t>
      </w:r>
      <w:r w:rsidRPr="00AF458D">
        <w:rPr>
          <w:rFonts w:ascii="Times New Roman" w:hAnsi="Times New Roman" w:cs="Times New Roman"/>
          <w:sz w:val="28"/>
          <w:szCs w:val="28"/>
          <w:lang w:eastAsia="en-US"/>
        </w:rPr>
        <w:t xml:space="preserve"> женщин?»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D715BD" wp14:editId="7469D1FE">
            <wp:extent cx="5486400" cy="32004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B74F6" w:rsidRPr="003B74F6" w:rsidRDefault="004213A8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33% респондентов отмечают высокий 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уровень доходности женщин, несмотря на перечисленные ранее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контроверсальные</w:t>
      </w:r>
      <w:proofErr w:type="spellEnd"/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проценты, по их мнению, представленности в профессиональной сфере. Вторым по большинству варианту все же выделяется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средняя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доходность женщин – 27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>%, а низким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доходом характеризуют женщин 24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>% опрошенных. В графе «Другое» также отметим ответы, связанные с последним аспектом: «</w:t>
      </w:r>
      <w:r>
        <w:rPr>
          <w:rFonts w:ascii="Times New Roman" w:hAnsi="Times New Roman" w:cs="Times New Roman"/>
          <w:sz w:val="28"/>
          <w:szCs w:val="28"/>
          <w:lang w:eastAsia="en-US"/>
        </w:rPr>
        <w:t>у городских женщин все на высоком уровне (скорее всего, имеется в</w:t>
      </w:r>
      <w:r w:rsidR="009060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виду все перечисленные компоненты СЭС), но у женщин из деревень совсем другая ситуация».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Проблемы доходности женщин:</w:t>
      </w:r>
    </w:p>
    <w:p w:rsidR="00AF458D" w:rsidRPr="00AF458D" w:rsidRDefault="00AF458D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24 – «</w:t>
      </w:r>
      <w:r w:rsidR="00906080" w:rsidRPr="00906080">
        <w:rPr>
          <w:rFonts w:ascii="Times New Roman" w:hAnsi="Times New Roman" w:cs="Times New Roman"/>
          <w:sz w:val="28"/>
          <w:szCs w:val="28"/>
          <w:lang w:eastAsia="en-US"/>
        </w:rPr>
        <w:t xml:space="preserve">Как Вы думаете, с какими проблемами могут столкнуться женщины в сфере </w:t>
      </w:r>
      <w:r w:rsidR="00840461">
        <w:rPr>
          <w:rFonts w:ascii="Times New Roman" w:hAnsi="Times New Roman" w:cs="Times New Roman"/>
          <w:sz w:val="28"/>
          <w:szCs w:val="28"/>
          <w:lang w:eastAsia="en-US"/>
        </w:rPr>
        <w:t>доходности?»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A9F16A" wp14:editId="049F37D1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B74F6" w:rsidRPr="003B74F6" w:rsidRDefault="00930424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«Сексизм во всех про</w:t>
      </w:r>
      <w:r w:rsidR="00906080">
        <w:rPr>
          <w:rFonts w:ascii="Times New Roman" w:hAnsi="Times New Roman" w:cs="Times New Roman"/>
          <w:sz w:val="28"/>
          <w:szCs w:val="28"/>
          <w:lang w:eastAsia="en-US"/>
        </w:rPr>
        <w:t>явлениях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>» (32%) и «реализация роли матери и работницы» (30%)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выделились как основные факторы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, формирующий проблемы доходности для женского населения.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Совокупность представленных проблем (22%) также определяет особенности доходности женщин.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Оценка социально-экономического статуса женщин:</w:t>
      </w:r>
    </w:p>
    <w:p w:rsidR="00906080" w:rsidRPr="00906080" w:rsidRDefault="00906080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25 – «</w:t>
      </w:r>
      <w:r w:rsidRPr="00906080">
        <w:rPr>
          <w:rFonts w:ascii="Times New Roman" w:hAnsi="Times New Roman" w:cs="Times New Roman"/>
          <w:sz w:val="28"/>
          <w:szCs w:val="28"/>
          <w:lang w:eastAsia="en-US"/>
        </w:rPr>
        <w:t>Как Вы оцениваете социально-экономический статус женщин?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2D0B44" wp14:editId="3A160E57">
            <wp:extent cx="5486400" cy="32004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B74F6" w:rsidRPr="003B74F6" w:rsidRDefault="00930424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39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>% респондентов считают, что СЭС женщин имеет сре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днее значение, в то время как 37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 выделяют высокую </w:t>
      </w:r>
      <w:proofErr w:type="spellStart"/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>статусность</w:t>
      </w:r>
      <w:proofErr w:type="spellEnd"/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женщин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Китая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. Низким положением женщин охарактеризовали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3B74F6" w:rsidRPr="003B74F6">
        <w:rPr>
          <w:rFonts w:ascii="Times New Roman" w:hAnsi="Times New Roman" w:cs="Times New Roman"/>
          <w:sz w:val="28"/>
          <w:szCs w:val="28"/>
          <w:lang w:eastAsia="en-US"/>
        </w:rPr>
        <w:t>% опрошенного населения страны.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Перспективы социально-экономического статуса женщин:</w:t>
      </w:r>
    </w:p>
    <w:p w:rsidR="00906080" w:rsidRPr="00906080" w:rsidRDefault="00906080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6080">
        <w:rPr>
          <w:rFonts w:ascii="Times New Roman" w:hAnsi="Times New Roman" w:cs="Times New Roman"/>
          <w:sz w:val="28"/>
          <w:szCs w:val="28"/>
          <w:lang w:eastAsia="en-US"/>
        </w:rPr>
        <w:t>Рисунок 26 – «Какие изменения, по Вашему мнению, произойдут с социально-экономическим статусом женщин?»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B30E2F6" wp14:editId="1D8002E3">
            <wp:extent cx="5486400" cy="3200400"/>
            <wp:effectExtent l="0" t="0" r="1905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96D6B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целом </w:t>
      </w:r>
      <w:r w:rsidR="00196D6B">
        <w:rPr>
          <w:rFonts w:ascii="Times New Roman" w:hAnsi="Times New Roman" w:cs="Times New Roman"/>
          <w:sz w:val="28"/>
          <w:szCs w:val="28"/>
          <w:lang w:eastAsia="en-US"/>
        </w:rPr>
        <w:t xml:space="preserve">проценты ответов 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респонденты демонстрируют</w:t>
      </w:r>
      <w:r w:rsidR="00196D6B">
        <w:rPr>
          <w:rFonts w:ascii="Times New Roman" w:hAnsi="Times New Roman" w:cs="Times New Roman"/>
          <w:sz w:val="28"/>
          <w:szCs w:val="28"/>
          <w:lang w:eastAsia="en-US"/>
        </w:rPr>
        <w:t xml:space="preserve"> близкие по значению численные соотношения: 31% за повышение статуса, 27% 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 xml:space="preserve">выделяют тенденцию к стагнации, а 22% - перспективы понижения </w:t>
      </w:r>
      <w:proofErr w:type="spellStart"/>
      <w:r w:rsidR="006302F4">
        <w:rPr>
          <w:rFonts w:ascii="Times New Roman" w:hAnsi="Times New Roman" w:cs="Times New Roman"/>
          <w:sz w:val="28"/>
          <w:szCs w:val="28"/>
          <w:lang w:eastAsia="en-US"/>
        </w:rPr>
        <w:t>статусности</w:t>
      </w:r>
      <w:proofErr w:type="spellEnd"/>
      <w:r w:rsidR="006302F4">
        <w:rPr>
          <w:rFonts w:ascii="Times New Roman" w:hAnsi="Times New Roman" w:cs="Times New Roman"/>
          <w:sz w:val="28"/>
          <w:szCs w:val="28"/>
          <w:lang w:eastAsia="en-US"/>
        </w:rPr>
        <w:t xml:space="preserve"> женщин.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Оценка социально-экономического статуса женщин по сравнению с мужчинами:</w:t>
      </w:r>
    </w:p>
    <w:p w:rsidR="00906080" w:rsidRPr="00906080" w:rsidRDefault="00906080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27</w:t>
      </w:r>
      <w:r w:rsidRPr="00906080">
        <w:rPr>
          <w:rFonts w:ascii="Times New Roman" w:hAnsi="Times New Roman" w:cs="Times New Roman"/>
          <w:sz w:val="28"/>
          <w:szCs w:val="28"/>
          <w:lang w:eastAsia="en-US"/>
        </w:rPr>
        <w:t xml:space="preserve"> – «Как Вы можете оценить социально-экономический статус женщин по сравнению с аналогичным мужским?»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FB7A2F" wp14:editId="148B2E00">
            <wp:extent cx="5486400" cy="3200400"/>
            <wp:effectExtent l="0" t="0" r="1905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t>Респонденты в большинстве отметили равенство статусов женщин и мужчин (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%)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>. 24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% опрошенных подс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>читали, что СЭС женщин выше, 27</w:t>
      </w:r>
      <w:r w:rsidR="00906080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 xml:space="preserve"> – ниже аналогичного мужского статуса. </w:t>
      </w:r>
    </w:p>
    <w:p w:rsid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sz w:val="28"/>
          <w:szCs w:val="28"/>
          <w:lang w:eastAsia="en-US"/>
        </w:rPr>
        <w:t>Возможно ли равенство между мужчинами и женщинами:</w:t>
      </w:r>
    </w:p>
    <w:p w:rsidR="00906080" w:rsidRPr="00906080" w:rsidRDefault="00906080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Рисунок 28 – «</w:t>
      </w:r>
      <w:r w:rsidRPr="00906080">
        <w:rPr>
          <w:rFonts w:ascii="Times New Roman" w:hAnsi="Times New Roman" w:cs="Times New Roman"/>
          <w:sz w:val="28"/>
          <w:szCs w:val="28"/>
          <w:lang w:eastAsia="en-US"/>
        </w:rPr>
        <w:t>Как Вы оцениваете возможность гендерного равенства?»</w:t>
      </w:r>
    </w:p>
    <w:p w:rsidR="003B74F6" w:rsidRPr="003B74F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A707012" wp14:editId="0688339E">
            <wp:extent cx="5486400" cy="3200400"/>
            <wp:effectExtent l="0" t="0" r="19050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42B46" w:rsidRPr="00342B46" w:rsidRDefault="003B74F6" w:rsidP="003B7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В оценке установления равенства между женщинами и мужчинами респонденты также сохраняют </w:t>
      </w:r>
      <w:r w:rsidR="00906080">
        <w:rPr>
          <w:rFonts w:ascii="Times New Roman" w:hAnsi="Times New Roman" w:cs="Times New Roman"/>
          <w:sz w:val="28"/>
          <w:szCs w:val="28"/>
          <w:lang w:eastAsia="en-US"/>
        </w:rPr>
        <w:t>позиции позитивного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</w:t>
      </w:r>
      <w:r w:rsidR="00906080">
        <w:rPr>
          <w:rFonts w:ascii="Times New Roman" w:hAnsi="Times New Roman" w:cs="Times New Roman"/>
          <w:sz w:val="28"/>
          <w:szCs w:val="28"/>
          <w:lang w:eastAsia="en-US"/>
        </w:rPr>
        <w:t xml:space="preserve"> ситуации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>более 6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0% оценивает вполне вероятную возможность установление равного положения, однако большинство из этого процента 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 xml:space="preserve">считает, что необходимо большое 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количество времени и усилий для достижения цели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 xml:space="preserve"> (42%)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>. 2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% 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 xml:space="preserve">опрошенного </w:t>
      </w:r>
      <w:r w:rsidRPr="003B74F6">
        <w:rPr>
          <w:rFonts w:ascii="Times New Roman" w:hAnsi="Times New Roman" w:cs="Times New Roman"/>
          <w:sz w:val="28"/>
          <w:szCs w:val="28"/>
          <w:lang w:eastAsia="en-US"/>
        </w:rPr>
        <w:t xml:space="preserve">населения, принявшего участие в опросе, </w:t>
      </w:r>
      <w:r w:rsidR="006302F4">
        <w:rPr>
          <w:rFonts w:ascii="Times New Roman" w:hAnsi="Times New Roman" w:cs="Times New Roman"/>
          <w:sz w:val="28"/>
          <w:szCs w:val="28"/>
          <w:lang w:eastAsia="en-US"/>
        </w:rPr>
        <w:t xml:space="preserve">отмечают негативные перспективы. </w:t>
      </w:r>
    </w:p>
    <w:p w:rsidR="005E0981" w:rsidRDefault="005E0981" w:rsidP="005E098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</w:pPr>
      <w:r w:rsidRPr="005E098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Результаты экспертного интервью «Особенности </w:t>
      </w:r>
      <w:r w:rsidR="0084046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восприятия</w:t>
      </w:r>
      <w:r w:rsidRPr="005E098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 социально-экономического статуса женщин в </w:t>
      </w:r>
      <w:r w:rsidR="005C505E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России</w:t>
      </w:r>
      <w:r w:rsidRPr="005E098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».</w:t>
      </w:r>
    </w:p>
    <w:p w:rsidR="00E7769D" w:rsidRPr="009B19DB" w:rsidRDefault="00E7769D" w:rsidP="00E7769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9B19D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Традиционная и современная роли женщины в обществе.</w:t>
      </w:r>
      <w:r w:rsidR="009B19DB" w:rsidRPr="009B19D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F505C7" w:rsidRDefault="009B19DB" w:rsidP="005C505E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Российские эксперты подчеркивают актуальность традиционных аспектов в формировании роли женщины в обществе: «Традиционная роль женщины очень актуальна, сохраняет свою актуальность. Опираясь на историю, великих мыслителей и исторические официальные документы, традиционная 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роль, прежде всего, обозначает женщину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самостоя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тельную, активную. Она </w:t>
      </w:r>
      <w:r w:rsidR="006263E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 мать, и помощница своему мужу, и, немаловажно, 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профессионал, </w:t>
      </w:r>
      <w:r w:rsidR="006263E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специалист в определенной области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».</w:t>
      </w:r>
      <w:r w:rsidR="006263E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5C505E" w:rsidRPr="00E7769D" w:rsidRDefault="006263EB" w:rsidP="00F505C7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В современной роли</w:t>
      </w:r>
      <w:r w:rsidR="00E40A3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женщины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имеет</w:t>
      </w:r>
      <w:r w:rsidR="00E40A3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ся большое влияние наследия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предыдущего опыта имперского и советского периода. </w:t>
      </w:r>
      <w:r w:rsidR="005C50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Отмечая формирование современной роли женщины в российском обществе, эксперты </w:t>
      </w:r>
      <w:r w:rsidR="00E40A3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также </w:t>
      </w:r>
      <w:r w:rsidR="005C50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упоминают документ 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 w:rsidR="005C50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Национальной политики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…»</w:t>
      </w:r>
      <w:r w:rsidR="005C50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: «В указе как раз и говорится, что 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«Мы сохраняем традиционные роли</w:t>
      </w:r>
      <w:r w:rsidR="005C50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. Это, прежде всего, уважение к каждому из полов и взаимоуважение – признание ценности мужчины и женщины». По мнению </w:t>
      </w:r>
      <w:r w:rsidR="00492A9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экспертов,</w:t>
      </w:r>
      <w:r w:rsidR="005C50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современная роль женщины в России складывается на основе </w:t>
      </w:r>
      <w:r w:rsidR="00492A9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традиционных взглядов, учитывающих свободу и возможности ее реализации как в внутренней-семейной, так и во внешней-профессиональной сферах. </w:t>
      </w:r>
    </w:p>
    <w:p w:rsidR="00E7769D" w:rsidRDefault="00E7769D" w:rsidP="00E7769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5C505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Особенности формирования социально-экономического статуса женщин.</w:t>
      </w:r>
    </w:p>
    <w:p w:rsidR="005D4960" w:rsidRDefault="00492A91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Аспект образовани</w:t>
      </w:r>
      <w:r w:rsidR="000A4D08" w:rsidRP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я</w:t>
      </w:r>
      <w:r w:rsidR="006E0BBF" w:rsidRP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.</w:t>
      </w:r>
      <w:r w:rsidR="000A4D0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6F328E" w:rsidRDefault="005D4960" w:rsidP="005D4960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Э</w:t>
      </w:r>
      <w:r w:rsidRPr="005D496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ксперты соглашаются с мнением о высокой образованности женского населения страны. </w:t>
      </w:r>
      <w:r w:rsidR="0002591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«В России женщины очень образов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анные, даже больше, чем мужчины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02591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Также скажу, что </w:t>
      </w:r>
      <w:proofErr w:type="spellStart"/>
      <w:r w:rsidR="0002591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мизогинные</w:t>
      </w:r>
      <w:proofErr w:type="spellEnd"/>
      <w:r w:rsidR="0002591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стереотипы о «вечных гуманитариях-женщинах» все преодолевается</w:t>
      </w:r>
      <w:r w:rsidR="006E0BB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 Из проблем отмечу, что в целом феминизация образования приводит к малой доходности профессий в этой сфере, и это, к сожалению, общая тенденция</w:t>
      </w:r>
      <w:r w:rsidR="0002591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6E0BB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Высокая степень образованности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,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по мнению интервьюированных, выделяет женщин на рынке труда. «З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а счет данной закономерности женщины могут конкурировать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 мужчинами даже в традиционно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мужских профессиях» - отмечают эксперты.</w:t>
      </w:r>
    </w:p>
    <w:p w:rsidR="005D4960" w:rsidRDefault="00492A91" w:rsidP="0070134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Профессиональная занятость</w:t>
      </w:r>
      <w:r w:rsidR="000A4D08" w:rsidRP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.</w:t>
      </w:r>
      <w:r w:rsidR="000A4D0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70134D" w:rsidRDefault="0070134D" w:rsidP="0070134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аспекте профессиональной деятельности упоминается наличие «Списка запрещенных профессий для женщин». Однако эксперты также выделяют сокращение недоступных для женщин 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занятостей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, которые стали более открытыми с современными возможностями удаленной работы в режиме онлайн</w:t>
      </w:r>
      <w:r w:rsidR="005D496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: 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 w:rsidR="005D496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Общая цифровизация и компьютеризация приводит к положительным последствиям для женщин, в особенности для матерей как настоящих, так и </w:t>
      </w:r>
      <w:r w:rsidR="005D496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будущих. Теперь можно спокойно работать из дома при этом занимаясь хозяйством и воспитанием детей</w:t>
      </w:r>
      <w:r w:rsidR="006F32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5D496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6E0BBF" w:rsidRDefault="0070134D" w:rsidP="0010408E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Проблема «стеклянного потолка»</w:t>
      </w:r>
      <w:r w:rsidR="005D496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также упомянута экспертами как преодолеваемая в современном российском обществе: «Не думаю, что в России эта</w:t>
      </w:r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проблема стоит настолько остро</w:t>
      </w:r>
      <w:r w:rsidR="00445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России высокий процент женщин у власти, как на региональном, так и на государственном уровнях – Матвиенко, Голикова, </w:t>
      </w:r>
      <w:proofErr w:type="spellStart"/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Набиуллина</w:t>
      </w:r>
      <w:proofErr w:type="spellEnd"/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и многие другие. Да и в целом современным работодателям важнее производительность труда работника. Учитывая распространяющуюся </w:t>
      </w:r>
      <w:proofErr w:type="spellStart"/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цифровизацию</w:t>
      </w:r>
      <w:proofErr w:type="spellEnd"/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, опять-таки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,</w:t>
      </w:r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возможности плодотворной деятельности женщин повышаются</w:t>
      </w:r>
      <w:r w:rsidR="005D496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10408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041566" w:rsidRPr="0070134D" w:rsidRDefault="00492A91" w:rsidP="00041566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Доходность</w:t>
      </w:r>
      <w:r w:rsidR="006E0BBF" w:rsidRP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. </w:t>
      </w:r>
      <w:r w:rsidR="0070134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Отталкиваясь от упомянутых ранее аспектов профессиональной занятости в контексте формирования социально-экономического статуса женщин в России, эксперты выделяют позитивные тенденции преодоления ограничений на пути к высокому заработку. Все больше женщин в РФ попадают в списки богатейших женщин 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мира </w:t>
      </w:r>
      <w:r w:rsidR="0070134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рейтингах авторитетных изданий, </w:t>
      </w:r>
      <w:r w:rsidR="0070134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покупательская способность женщин увеличивается. Сохраняются проблемы «феминизации» профессий, выражающихся низким уровнем достатка, также остро стоит вопрос «феминизации» бедности, с которым активно борется гендерная политика страны.</w:t>
      </w:r>
      <w:r w:rsidR="0004156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Тем не менее, эксперты подчеркивают, что женщины проявляют все больше интереса в инвестициях, нередко преуспевая в этом</w:t>
      </w:r>
      <w:r w:rsidR="00445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E7769D" w:rsidRPr="005C505E" w:rsidRDefault="00E7769D" w:rsidP="00E7769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5C505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Перспективы становления социально-экономического статуса женщин на основе критериев современной гендерной политики страны.</w:t>
      </w:r>
    </w:p>
    <w:p w:rsidR="00492A91" w:rsidRDefault="006E0BBF" w:rsidP="00E7769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По мнению экспертов перспективы развития социально-экономического статуса положительные. Здесь подчеркивается особое внимание со стороны государства: публикаций д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окументов, формирований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условий 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для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дальнейшего выравнивания положения мужчин и женщин в социально-экономической сфере. Помимо важности со стороны общественного аспекта, утверждение устойчивого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положения женщин в перспективе может стать катализатором экономического роста, что, безусловно, также является одной из целей 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гендерной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политики России.</w:t>
      </w:r>
    </w:p>
    <w:p w:rsidR="00492A91" w:rsidRPr="00492A91" w:rsidRDefault="00492A91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</w:pPr>
      <w:r w:rsidRPr="00492A9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Результаты экспертного интервью «Особенности </w:t>
      </w:r>
      <w:r w:rsidR="0084046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восприятия</w:t>
      </w:r>
      <w:r w:rsidRPr="00492A9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 социально-экономического статуса женщин в </w:t>
      </w:r>
      <w:r w:rsidR="006E0BBF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Китае</w:t>
      </w:r>
      <w:r w:rsidRPr="00492A91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». </w:t>
      </w:r>
    </w:p>
    <w:p w:rsidR="00492A91" w:rsidRPr="00492A91" w:rsidRDefault="00492A91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492A9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Традиционная и современная роли женщины в обществе.</w:t>
      </w:r>
    </w:p>
    <w:p w:rsidR="00492A91" w:rsidRPr="00492A91" w:rsidRDefault="00ED144F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Эксперты подчеркивают </w:t>
      </w:r>
      <w:r w:rsidR="00FE5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значительность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традиционной роли</w:t>
      </w:r>
      <w:r w:rsidR="00FE5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женщины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однако также отмечают важность современных тенденций возможности реализации женщин в обществе: «Думаю, что в этом плане государство старается найти баланс между восстановлением традиционной роли </w:t>
      </w:r>
      <w:r w:rsidR="00FE5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женщины как матери, жены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и рабочей женщины. Несмотря на складывающуюся неблагоприятную демографическую ситуацию, потерять доход от </w:t>
      </w:r>
      <w:r w:rsidR="00FE5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важнейшей экономической силы Китая было бы не самым благоприятным решением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FE5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492A91" w:rsidRPr="00492A91" w:rsidRDefault="00492A91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492A9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Особенности формирования социально-экономического статуса женщин.</w:t>
      </w:r>
    </w:p>
    <w:p w:rsidR="00492A91" w:rsidRPr="00FE564A" w:rsidRDefault="00FE564A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</w:pPr>
      <w:r w:rsidRPr="00FE564A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Аспект образования.</w:t>
      </w:r>
    </w:p>
    <w:p w:rsidR="00FE564A" w:rsidRDefault="00FE564A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Интервьюированные эксперты также выделяют высокий уровень образованности женщин, как фактор, влияющий на конкурентоспособность в дальнейшей становлении карьеры. «Девушки серьезнее относятся к учебе, так как диплом престижного университета повышает их шансы на получение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должности в крупной компании» - подчеркивают эксперты. Проблемным аспектом отмечен вопрос об образованности женского сельского населения страны.</w:t>
      </w:r>
    </w:p>
    <w:p w:rsidR="00FE564A" w:rsidRPr="00FE564A" w:rsidRDefault="00FE564A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</w:pPr>
      <w:r w:rsidRPr="00FE564A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Профессиональная занятость.</w:t>
      </w:r>
    </w:p>
    <w:p w:rsidR="00CB1C7A" w:rsidRDefault="00FE564A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 w:rsidR="00F505C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Все больше наблюдается присутствие женщин в различных профессиях, также и на высоких должностях. В этом плане сложно что-</w:t>
      </w:r>
      <w:r w:rsidR="00E40A3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то говорить о политической сфере, но в бизнесе все чаще лидируют именно женщины</w:t>
      </w:r>
      <w:r w:rsidR="000A38E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445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445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отмечают эксперты в интервью, выделяя в основном положительные тенденции регуляции данного вопроса.</w:t>
      </w:r>
    </w:p>
    <w:p w:rsidR="00FE564A" w:rsidRPr="00FE564A" w:rsidRDefault="00FE564A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</w:pPr>
      <w:r w:rsidRPr="00FE564A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en-US"/>
        </w:rPr>
        <w:t>Доходность.</w:t>
      </w:r>
    </w:p>
    <w:p w:rsidR="00FE564A" w:rsidRPr="00492A91" w:rsidRDefault="00FE564A" w:rsidP="0094603F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 w:rsidR="00445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Нередко именно женщины становятся главными добытчицами в семьях, а мужчины, по обоюдному согласию, ведут домашние хозяйства, ухаживают за детьми и старшими родственниками. </w:t>
      </w:r>
      <w:r w:rsidR="000A38E5" w:rsidRPr="000A38E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Высока также женская покупательная способность и инвестирование» - выделяют 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современные закономерности</w:t>
      </w:r>
      <w:r w:rsidR="00445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вопроса о женской доходности</w:t>
      </w:r>
      <w:r w:rsidR="0094603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китайские эксперты</w:t>
      </w:r>
      <w:r w:rsidR="000A38E5" w:rsidRPr="000A38E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 Тем не менее, интервьюированные отмечают стагнацию в вопросе о выравнивании оплаты труда за одинаковый труд между мужчинами и женщинами, что представляет собой отрицательный аспект становления СЭС женщин в Китае.</w:t>
      </w:r>
    </w:p>
    <w:p w:rsidR="00492A91" w:rsidRPr="00492A91" w:rsidRDefault="00492A91" w:rsidP="00492A91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492A9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Перспективы становления социально-экономического статуса женщин на основе критериев современной гендерной политики страны.</w:t>
      </w:r>
    </w:p>
    <w:p w:rsidR="00492A91" w:rsidRDefault="00445418" w:rsidP="00E7769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Описывая перспективы социально-экономического статуса женщин, китайские эксперты остаются на стороне позитивного развития ситуации: «Думаю, что социально-экономический статус женщин будет только повышаться. Уверенно могу так говорить, основываясь на содержании 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государственных программ и общих настроениях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 обществе Китая». Отмечается, что женщины продолжительное время являются важнейшей составляющей экономического роста Китая, что </w:t>
      </w:r>
      <w:r w:rsidR="000C79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отражается в оперативном подходе со стороны государства, направленного на стабилизацию положения женщины в обществе.</w:t>
      </w:r>
    </w:p>
    <w:p w:rsidR="000A38E5" w:rsidRDefault="00E7769D" w:rsidP="000A38E5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Таким образом, в данном параграфе были описаны основные результаты пилотажного эмпирического исследования особенностей социально-экономического </w:t>
      </w:r>
      <w:r w:rsidR="009B19D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статуса женщин в России и Китая. В следующем параграфе описан сравнительные анализ результатов, на основе которого</w:t>
      </w:r>
      <w:r w:rsidR="000A38E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подведены итоги и рекомендации.</w:t>
      </w:r>
      <w:r w:rsidR="000A38E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CB1C7A" w:rsidRPr="001B707F" w:rsidRDefault="00CB1C7A" w:rsidP="001B707F">
      <w:pPr>
        <w:pStyle w:val="1"/>
        <w:numPr>
          <w:ilvl w:val="1"/>
          <w:numId w:val="26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134638401"/>
      <w:r w:rsidRPr="001B707F">
        <w:rPr>
          <w:rFonts w:ascii="Times New Roman" w:hAnsi="Times New Roman" w:cs="Times New Roman"/>
          <w:color w:val="000000" w:themeColor="text1"/>
        </w:rPr>
        <w:lastRenderedPageBreak/>
        <w:t>Основные выводы и рекомендации по результатам исследования.</w:t>
      </w:r>
      <w:bookmarkEnd w:id="14"/>
    </w:p>
    <w:p w:rsidR="000C79C6" w:rsidRDefault="000C79C6" w:rsidP="007F55D9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На основе сравнительного анализа полученных результатов эмпирического исследования были сделаны следующие выводы:</w:t>
      </w:r>
    </w:p>
    <w:p w:rsidR="005C5825" w:rsidRPr="0061500B" w:rsidRDefault="007F55D9" w:rsidP="0061500B">
      <w:pPr>
        <w:pStyle w:val="a7"/>
        <w:numPr>
          <w:ilvl w:val="0"/>
          <w:numId w:val="30"/>
        </w:numPr>
        <w:spacing w:line="360" w:lineRule="auto"/>
        <w:jc w:val="both"/>
        <w:rPr>
          <w:rFonts w:eastAsiaTheme="majorEastAsia"/>
          <w:bCs/>
          <w:color w:val="000000" w:themeColor="text1"/>
          <w:sz w:val="28"/>
          <w:szCs w:val="28"/>
          <w:lang w:eastAsia="en-US"/>
        </w:rPr>
      </w:pPr>
      <w:r>
        <w:rPr>
          <w:rFonts w:eastAsiaTheme="majorEastAsia"/>
          <w:bCs/>
          <w:color w:val="000000" w:themeColor="text1"/>
          <w:sz w:val="28"/>
          <w:szCs w:val="28"/>
          <w:lang w:eastAsia="en-US"/>
        </w:rPr>
        <w:t xml:space="preserve">Традиционная роль женщины в обществах России и Китая основывается на схожих аспектах – это роль жены и матери. </w:t>
      </w:r>
      <w:r w:rsidR="005C5825"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 xml:space="preserve">В свою очередь, описывая современное положение женщин, отмечается объединение традиционной роли с активной рабочей деятельностью. Соответственно, на основе схожих </w:t>
      </w:r>
      <w:r w:rsidR="0061500B"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>закономерностей</w:t>
      </w:r>
      <w:r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 xml:space="preserve"> </w:t>
      </w:r>
      <w:r w:rsidR="005C5825"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>формируется социально-экономический статус</w:t>
      </w:r>
      <w:r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 xml:space="preserve"> российских и китайских женщин, основывающ</w:t>
      </w:r>
      <w:r w:rsidR="005C5825"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>ий</w:t>
      </w:r>
      <w:r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 xml:space="preserve">ся на традиционной роли женщины в обществе. </w:t>
      </w:r>
      <w:r w:rsidR="005C5825" w:rsidRPr="0061500B">
        <w:rPr>
          <w:rFonts w:eastAsiaTheme="majorEastAsia"/>
          <w:bCs/>
          <w:color w:val="000000" w:themeColor="text1"/>
          <w:sz w:val="28"/>
          <w:szCs w:val="28"/>
          <w:lang w:eastAsia="en-US"/>
        </w:rPr>
        <w:t>Большую роль в установлении данной закономерности играет гендерная политика РФ и КНР.</w:t>
      </w:r>
    </w:p>
    <w:p w:rsidR="005C5825" w:rsidRDefault="0061500B" w:rsidP="007F55D9">
      <w:pPr>
        <w:numPr>
          <w:ilvl w:val="0"/>
          <w:numId w:val="30"/>
        </w:num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Одной из особенностей формирования социально-экономического статуса является компонент образова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нности. Женщины в России и Китае выделяются высоким уровнем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обра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зованности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. Данный аспект основывается на повышении дальнейшей конкурентоспособности на рынке труда. Тем не менее, отмечается проблема женского образования в 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сельской местности и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все еще встречающиеся аспекты сексизма во всех его проявлениях.</w:t>
      </w:r>
    </w:p>
    <w:p w:rsidR="0061500B" w:rsidRDefault="0061500B" w:rsidP="007F55D9">
      <w:pPr>
        <w:numPr>
          <w:ilvl w:val="0"/>
          <w:numId w:val="30"/>
        </w:num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Составляющая профессиональной занятости в контексте становления СЭС также основывается на сокращении недоступных для женщин </w:t>
      </w:r>
      <w:r w:rsidR="00680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России и Китая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профессий. Подразумеваются как потенциально опасная рабочая занятость, так и высокопоставленные должности.</w:t>
      </w:r>
      <w:r w:rsidR="006F7B4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Однако также подчеркивается наличие проблем, 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основанных</w:t>
      </w:r>
      <w:r w:rsidR="006F7B4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на стереотипных установках, связанных</w:t>
      </w:r>
      <w:r w:rsidR="006F7B4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 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 w:rsidR="006F7B4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некомпетентностью</w:t>
      </w:r>
      <w:r w:rsidR="001B70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6F7B4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женщин по отношению к «традиционно мужским» позициям.</w:t>
      </w:r>
    </w:p>
    <w:p w:rsidR="006F7B40" w:rsidRDefault="006F7B40" w:rsidP="007F55D9">
      <w:pPr>
        <w:numPr>
          <w:ilvl w:val="0"/>
          <w:numId w:val="30"/>
        </w:num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Аспект доходности</w:t>
      </w:r>
      <w:r w:rsidR="0068041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женщин выражен средними показателями, основными причинами которого является наличие вышеупомянутых проблем в профессиональной сфере.</w:t>
      </w:r>
    </w:p>
    <w:p w:rsidR="00F0440C" w:rsidRPr="00F0440C" w:rsidRDefault="00680418" w:rsidP="00F0440C">
      <w:pPr>
        <w:numPr>
          <w:ilvl w:val="0"/>
          <w:numId w:val="30"/>
        </w:num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Социально-экономический статус женщин в России и Китае </w:t>
      </w:r>
      <w:r w:rsidR="007063F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схож в формировании всех трех компонентов, которые могут различаться в уклонах к различным сферам узкой направленности. СЭС российских и китайских женщин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пон</w:t>
      </w:r>
      <w:r w:rsidR="00BA3A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имается на среднем уровне, но все еще приближающегося к аналогичному мужскому статусу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 Отмечаются позитивные тенденции политики стран и общего настроения населения к выравниванию социально-экономических статусов женщин и мужчин</w:t>
      </w:r>
      <w:r w:rsidR="007063F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, однако в более далекой перспективе.</w:t>
      </w:r>
    </w:p>
    <w:p w:rsidR="00521C2D" w:rsidRDefault="00521C2D" w:rsidP="00521C2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Помимо выводов на основе проведенного эмпирического были также выведены рекомендации.</w:t>
      </w:r>
    </w:p>
    <w:p w:rsidR="00F0440C" w:rsidRDefault="00521C2D" w:rsidP="007C4AF6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521C2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ктивная работа государства в направлении повышения и дальнейшего установления равного социально-экономического статуса, безусловно, играет важнейшую роль в данном вопросе.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F0440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К схожим выводам приходили еще в контексте исследования в 2021 г., где отметили, что «несмотря на многие положительные изменения, перспективы повышения социально-экономического статуса женщин неустойчивы, однако при должно внимании со стороны исследователей-социологов, и, безусловно, при проведении социальной политики, направленной на поддержание высокого положения женщин, возможно избежать неблагоприятных тенденций ухудшения социально-экономического статуса женщин</w:t>
      </w:r>
      <w:r w:rsidR="007C4AF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 российских и китайских общест</w:t>
      </w:r>
      <w:r w:rsidR="00F0440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вах»</w:t>
      </w:r>
      <w:r w:rsidR="00F0440C">
        <w:rPr>
          <w:rStyle w:val="ae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footnoteReference w:id="126"/>
      </w:r>
      <w:r w:rsidR="00F0440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 w:rsidR="00E649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64916" w:rsidRPr="00E649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данном </w:t>
      </w:r>
      <w:r w:rsidR="00BA3A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контексте</w:t>
      </w:r>
      <w:r w:rsidR="00E649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, соответственно, важна</w:t>
      </w:r>
      <w:r w:rsidR="00E64916" w:rsidRPr="00E649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дальнейшая внимательная работа по урегулированию ситуации. В том числе помимо оценки статистических данных возможно создание инициативной программы по отслеживанию результатов утвержденной политики в интересах женщин. Данная инициатива может быть выполнена как в рамках общей отчетности предприятий, так и созданием комиссий, исследующих основные вопросы формирования СЭС. </w:t>
      </w:r>
    </w:p>
    <w:p w:rsidR="00E64916" w:rsidRDefault="007C4AF6" w:rsidP="007C4AF6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7C4AF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Еще одной важной составляющей, положительно влияющей на функционирование и повышение социально-экономического статуса женщин, является цифровизация, активно распространяющаяся как в России, так и в Китае. Благодаря возможности удаленной работы в режиме онлайн, женщины реализуют себя во все новых профессиях, зачастую совмещая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рабочие и семейные обязанности. </w:t>
      </w:r>
      <w:r w:rsidR="00E649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Таким образом, цифровизация процессов рабочей деятельности ра</w:t>
      </w:r>
      <w:r w:rsidR="00BA3A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зличных направлений положительны</w:t>
      </w:r>
      <w:r w:rsidR="00E649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м образом скажется на репрезентативности и продуктивности работающих женщин.</w:t>
      </w:r>
    </w:p>
    <w:p w:rsidR="007C4AF6" w:rsidRDefault="007C4AF6" w:rsidP="007C4AF6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Помимо этого возможно также введение активной пропаганды карьерных возможностей женщины в различных сферах заработка. К сожалению, меньшая часть населения осведомлена о потенциале женского труда и </w:t>
      </w:r>
      <w:r w:rsidR="00BA3A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программ</w:t>
      </w:r>
      <w:r w:rsidR="00BA3A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ах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поддержки от государственного сектора. Дополнительная агитация поможет привести все больше рабочей силы, что положительно скажется на экономической силе стран. </w:t>
      </w:r>
    </w:p>
    <w:p w:rsidR="009B19DB" w:rsidRPr="00E7769D" w:rsidRDefault="007063F8" w:rsidP="00B13587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Таким образом, в рамках третьей главы было проведено эмпирическое иссле</w:t>
      </w:r>
      <w:r w:rsidR="00BA3A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дование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 посл</w:t>
      </w:r>
      <w:r w:rsidR="00991B4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едующим анализом результато</w:t>
      </w:r>
      <w:r w:rsidR="00521C2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 и выделения рекомендаций.</w:t>
      </w:r>
      <w:r w:rsidR="00AD41F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D249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Были установлены закономерности объединяющие тенденции формирования социально-экономического статуса женщин России и Китая. С опорой на практические результаты исследования в заключении будут описаны итоги и выводы по содержанию данной выпускной квалификационной работе.</w:t>
      </w:r>
      <w:r w:rsidR="00B1358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E64916" w:rsidRPr="00840461" w:rsidRDefault="00E64916" w:rsidP="00840461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134638402"/>
      <w:r w:rsidRPr="00840461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5"/>
    </w:p>
    <w:p w:rsidR="008848F2" w:rsidRDefault="008848F2" w:rsidP="00884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данной выпускной квалификационной работе были описаны</w:t>
      </w:r>
      <w:r w:rsidRPr="008848F2">
        <w:rPr>
          <w:rFonts w:ascii="Times New Roman" w:hAnsi="Times New Roman" w:cs="Times New Roman"/>
          <w:sz w:val="28"/>
          <w:szCs w:val="28"/>
          <w:lang w:eastAsia="en-US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eastAsia="en-US"/>
        </w:rPr>
        <w:t>оретико-методологические подходы к пониманию социально-эко</w:t>
      </w:r>
      <w:r w:rsidR="00BA3A84">
        <w:rPr>
          <w:rFonts w:ascii="Times New Roman" w:hAnsi="Times New Roman" w:cs="Times New Roman"/>
          <w:sz w:val="28"/>
          <w:szCs w:val="28"/>
          <w:lang w:eastAsia="en-US"/>
        </w:rPr>
        <w:t>номического статуса, определения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понятия гендер и выделения женщин как особой социодемографической группы. Также в работе были проанализированы вторичные эмпирические исследования, как российских, так и зарубежных ученых, связанные с формированием социально-экономического статуса женщин. Данные демонстрируют тенденции схожих процессов становления СЭС женщин в России и Китае</w:t>
      </w:r>
      <w:r w:rsidR="006300FD">
        <w:rPr>
          <w:rFonts w:ascii="Times New Roman" w:hAnsi="Times New Roman" w:cs="Times New Roman"/>
          <w:sz w:val="28"/>
          <w:szCs w:val="28"/>
          <w:lang w:eastAsia="en-US"/>
        </w:rPr>
        <w:t xml:space="preserve">, в частности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основе установок традиционных ценностей. </w:t>
      </w:r>
      <w:r w:rsidR="006300FD">
        <w:rPr>
          <w:rFonts w:ascii="Times New Roman" w:hAnsi="Times New Roman" w:cs="Times New Roman"/>
          <w:sz w:val="28"/>
          <w:szCs w:val="28"/>
          <w:lang w:eastAsia="en-US"/>
        </w:rPr>
        <w:t xml:space="preserve">Женская роль в традиционном понимании российского и китайского общества – это, прежде всего, роль жены и матери. </w:t>
      </w:r>
    </w:p>
    <w:p w:rsidR="00AB769E" w:rsidRDefault="006300FD" w:rsidP="0063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контексте современного положения женщин, безусловно, присутствуют аспекты влияния новейшего времени и его требований. В условиях современной экономики женская рабочая сила с каждым годом становится все более прочной опорой для потенциального развития. Тем не менее, современные женщины балансируют между семейными обязанностями и карьерным ростом, что помимо позитивных аспектов, также приводит к негативным, например, к проблемам с физическим и психическим здоровьем.</w:t>
      </w:r>
      <w:r w:rsidR="00AB769E">
        <w:rPr>
          <w:rFonts w:ascii="Times New Roman" w:hAnsi="Times New Roman" w:cs="Times New Roman"/>
          <w:sz w:val="28"/>
          <w:szCs w:val="28"/>
          <w:lang w:eastAsia="en-US"/>
        </w:rPr>
        <w:t xml:space="preserve"> Стоит также упомянуть вызовы, с которыми каждый сталкиваются женщин</w:t>
      </w:r>
      <w:r w:rsidR="00BA3A8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AB769E">
        <w:rPr>
          <w:rFonts w:ascii="Times New Roman" w:hAnsi="Times New Roman" w:cs="Times New Roman"/>
          <w:sz w:val="28"/>
          <w:szCs w:val="28"/>
          <w:lang w:eastAsia="en-US"/>
        </w:rPr>
        <w:t xml:space="preserve"> – сексизм и насилие, в том числе и домашнее.</w:t>
      </w:r>
    </w:p>
    <w:p w:rsidR="00BA3A84" w:rsidRDefault="006366E6" w:rsidP="0063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66E6">
        <w:rPr>
          <w:rFonts w:ascii="Times New Roman" w:hAnsi="Times New Roman" w:cs="Times New Roman"/>
          <w:sz w:val="28"/>
          <w:szCs w:val="28"/>
          <w:lang w:eastAsia="en-US"/>
        </w:rPr>
        <w:t>Авторское эмпирическое исследование, проведенное в рамках данной выпускной квалификационной работы, помогло выявить характерные особенности современного социально-экономического статуса женщин в России и Китая.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B769E" w:rsidRDefault="00AB769E" w:rsidP="00BA3A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Спецификой СЭС женщин России является высокий уровень образованности, повышающаяся доступность к различным направлениям профессиональной занятости и средняя доходность. </w:t>
      </w:r>
      <w:r w:rsidR="00FB5C55">
        <w:rPr>
          <w:rFonts w:ascii="Times New Roman" w:hAnsi="Times New Roman" w:cs="Times New Roman"/>
          <w:sz w:val="28"/>
          <w:szCs w:val="28"/>
          <w:lang w:eastAsia="en-US"/>
        </w:rPr>
        <w:t>В целом, социально-экономический статус женщин воспринимается как «средний»</w:t>
      </w:r>
      <w:r w:rsidR="00BC230B">
        <w:rPr>
          <w:rFonts w:ascii="Times New Roman" w:hAnsi="Times New Roman" w:cs="Times New Roman"/>
          <w:sz w:val="28"/>
          <w:szCs w:val="28"/>
          <w:lang w:eastAsia="en-US"/>
        </w:rPr>
        <w:t>, за некоторыми исключениями почти равный аналогичному мужскому статусу</w:t>
      </w:r>
      <w:r w:rsidR="00FB5C55">
        <w:rPr>
          <w:rFonts w:ascii="Times New Roman" w:hAnsi="Times New Roman" w:cs="Times New Roman"/>
          <w:sz w:val="28"/>
          <w:szCs w:val="28"/>
          <w:lang w:eastAsia="en-US"/>
        </w:rPr>
        <w:t xml:space="preserve">. Описывая </w:t>
      </w:r>
      <w:r w:rsidR="00FB5C5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современную роль женщины в обществе, респонденты подчеркивают объединение традиционной роли жены и матери с </w:t>
      </w:r>
      <w:r w:rsidR="00FB5C55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активно</w:t>
      </w:r>
      <w:r w:rsidR="00862AC0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й</w:t>
      </w:r>
      <w:r w:rsidR="00FB5C55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карьер</w:t>
      </w:r>
      <w:r w:rsidR="00862AC0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FB5C55" w:rsidRPr="00862AC0">
        <w:rPr>
          <w:rFonts w:ascii="Times New Roman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FB5C55">
        <w:rPr>
          <w:rFonts w:ascii="Times New Roman" w:hAnsi="Times New Roman" w:cs="Times New Roman"/>
          <w:sz w:val="28"/>
          <w:szCs w:val="28"/>
          <w:lang w:eastAsia="en-US"/>
        </w:rPr>
        <w:t xml:space="preserve">работницы.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Большая часть опрошенных представителей населения РФ отмечают </w:t>
      </w:r>
      <w:r w:rsidR="00862AC0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такие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актуальные </w:t>
      </w:r>
      <w:r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проблемы</w:t>
      </w:r>
      <w:r w:rsidR="0043739D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FB5C55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как сохранение </w:t>
      </w:r>
      <w:proofErr w:type="spellStart"/>
      <w:r w:rsidR="00FB5C55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сексистких</w:t>
      </w:r>
      <w:proofErr w:type="spellEnd"/>
      <w:r w:rsidR="00FB5C55" w:rsidRPr="004373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стереотипов и проявления насилия по отношению к женщинам. Тем не менее, результаты опроса и экспертного интервью, </w:t>
      </w:r>
      <w:r w:rsidR="00FB5C55">
        <w:rPr>
          <w:rFonts w:ascii="Times New Roman" w:hAnsi="Times New Roman" w:cs="Times New Roman"/>
          <w:sz w:val="28"/>
          <w:szCs w:val="28"/>
          <w:lang w:eastAsia="en-US"/>
        </w:rPr>
        <w:t xml:space="preserve">демонстрируют позитивные прогнозы </w:t>
      </w:r>
      <w:r w:rsidR="00BA3A84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="00FB5C55">
        <w:rPr>
          <w:rFonts w:ascii="Times New Roman" w:hAnsi="Times New Roman" w:cs="Times New Roman"/>
          <w:sz w:val="28"/>
          <w:szCs w:val="28"/>
          <w:lang w:eastAsia="en-US"/>
        </w:rPr>
        <w:t>будущего регулирования и выравнивания социально-экономических статусов женщин и мужчин.</w:t>
      </w:r>
    </w:p>
    <w:p w:rsidR="00042359" w:rsidRDefault="00FB5C55" w:rsidP="0063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Особенность социально-экономического положения женщин Китая заключается в высоком уровне образования, средней доступности к профессиональной деятельности, </w:t>
      </w:r>
      <w:r w:rsidR="00862AC0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зачастую довольно высоким </w:t>
      </w:r>
      <w:r w:rsidR="00BA3A84">
        <w:rPr>
          <w:rFonts w:ascii="Times New Roman" w:hAnsi="Times New Roman" w:cs="Times New Roman"/>
          <w:sz w:val="28"/>
          <w:szCs w:val="28"/>
          <w:lang w:eastAsia="en-US"/>
        </w:rPr>
        <w:t>уровнем доходности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Несмотря на ограниченность в доступе к властным органам, как считают респонденты, женщины реализуют себя </w:t>
      </w:r>
      <w:r w:rsidR="00BC230B">
        <w:rPr>
          <w:rFonts w:ascii="Times New Roman" w:hAnsi="Times New Roman" w:cs="Times New Roman"/>
          <w:sz w:val="28"/>
          <w:szCs w:val="28"/>
          <w:lang w:eastAsia="en-US"/>
        </w:rPr>
        <w:t>в других сферах, например, бизнеса.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C230B">
        <w:rPr>
          <w:rFonts w:ascii="Times New Roman" w:hAnsi="Times New Roman" w:cs="Times New Roman"/>
          <w:sz w:val="28"/>
          <w:szCs w:val="28"/>
          <w:lang w:eastAsia="en-US"/>
        </w:rPr>
        <w:t>Исходя из данной закономерности,</w:t>
      </w:r>
      <w:r w:rsidR="00B82AEC">
        <w:rPr>
          <w:rFonts w:ascii="Times New Roman" w:hAnsi="Times New Roman" w:cs="Times New Roman"/>
          <w:sz w:val="28"/>
          <w:szCs w:val="28"/>
          <w:lang w:eastAsia="en-US"/>
        </w:rPr>
        <w:t xml:space="preserve"> в понимании китайского общества</w:t>
      </w:r>
      <w:r w:rsidR="00BC230B">
        <w:rPr>
          <w:rFonts w:ascii="Times New Roman" w:hAnsi="Times New Roman" w:cs="Times New Roman"/>
          <w:sz w:val="28"/>
          <w:szCs w:val="28"/>
          <w:lang w:eastAsia="en-US"/>
        </w:rPr>
        <w:t xml:space="preserve"> имеются представления об обеспеченности женщин. </w:t>
      </w:r>
    </w:p>
    <w:p w:rsidR="00AB769E" w:rsidRDefault="00BC230B" w:rsidP="0063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Социально-экономический статус </w:t>
      </w:r>
      <w:r w:rsidR="00B82AEC">
        <w:rPr>
          <w:rFonts w:ascii="Times New Roman" w:hAnsi="Times New Roman" w:cs="Times New Roman"/>
          <w:sz w:val="28"/>
          <w:szCs w:val="28"/>
          <w:lang w:eastAsia="en-US"/>
        </w:rPr>
        <w:t xml:space="preserve">китайских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женщин приравнивается к мужскому, однако в определенных аспектах все же упоминается о различиях в пользу мужчин. Роль женщины в современном обществе Китая основывается на составляющих рабочей </w:t>
      </w:r>
      <w:r w:rsidR="00B82AEC">
        <w:rPr>
          <w:rFonts w:ascii="Times New Roman" w:hAnsi="Times New Roman" w:cs="Times New Roman"/>
          <w:sz w:val="28"/>
          <w:szCs w:val="28"/>
          <w:lang w:eastAsia="en-US"/>
        </w:rPr>
        <w:t>и семейной занятости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по этой причине основными преградами росту СЭС выделяются сложность совмещения семьи и рабочих обязанностей, а также сохраняющиеся гендерные стереотипы. </w:t>
      </w:r>
    </w:p>
    <w:p w:rsidR="00AB769E" w:rsidRDefault="00BC230B" w:rsidP="0063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 женщин России и Китая в социально-экономическом секторе основывается на схожих тенденциях. </w:t>
      </w:r>
      <w:r w:rsidR="00971C3B">
        <w:rPr>
          <w:rFonts w:ascii="Times New Roman" w:hAnsi="Times New Roman" w:cs="Times New Roman"/>
          <w:sz w:val="28"/>
          <w:szCs w:val="28"/>
          <w:lang w:eastAsia="en-US"/>
        </w:rPr>
        <w:t>В первую очередь – это факт формирования современного СЭС на основе традиционной роли женщин как матери и жены, а также с включение</w:t>
      </w:r>
      <w:r w:rsidR="00B82AEC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971C3B">
        <w:rPr>
          <w:rFonts w:ascii="Times New Roman" w:hAnsi="Times New Roman" w:cs="Times New Roman"/>
          <w:sz w:val="28"/>
          <w:szCs w:val="28"/>
          <w:lang w:eastAsia="en-US"/>
        </w:rPr>
        <w:t xml:space="preserve"> карьерных возможностей. Данная тенденция часто объясняется особенностя</w:t>
      </w:r>
      <w:bookmarkStart w:id="16" w:name="_GoBack"/>
      <w:bookmarkEnd w:id="16"/>
      <w:r w:rsidR="00971C3B">
        <w:rPr>
          <w:rFonts w:ascii="Times New Roman" w:hAnsi="Times New Roman" w:cs="Times New Roman"/>
          <w:sz w:val="28"/>
          <w:szCs w:val="28"/>
          <w:lang w:eastAsia="en-US"/>
        </w:rPr>
        <w:t xml:space="preserve">ми </w:t>
      </w:r>
      <w:r w:rsidR="00862CB1">
        <w:rPr>
          <w:rFonts w:ascii="Times New Roman" w:hAnsi="Times New Roman" w:cs="Times New Roman"/>
          <w:sz w:val="28"/>
          <w:szCs w:val="28"/>
          <w:lang w:eastAsia="en-US"/>
        </w:rPr>
        <w:t xml:space="preserve">схожей </w:t>
      </w:r>
      <w:r w:rsidR="00971C3B">
        <w:rPr>
          <w:rFonts w:ascii="Times New Roman" w:hAnsi="Times New Roman" w:cs="Times New Roman"/>
          <w:sz w:val="28"/>
          <w:szCs w:val="28"/>
          <w:lang w:eastAsia="en-US"/>
        </w:rPr>
        <w:t>направлен</w:t>
      </w:r>
      <w:r w:rsidR="00862CB1">
        <w:rPr>
          <w:rFonts w:ascii="Times New Roman" w:hAnsi="Times New Roman" w:cs="Times New Roman"/>
          <w:sz w:val="28"/>
          <w:szCs w:val="28"/>
          <w:lang w:eastAsia="en-US"/>
        </w:rPr>
        <w:t xml:space="preserve">ности гендерной политики РФ и КНР, фокусирующиеся </w:t>
      </w:r>
      <w:r w:rsidR="00862CB1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</w:t>
      </w:r>
      <w:r w:rsidR="00862AC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преодол</w:t>
      </w:r>
      <w:r w:rsidR="00862CB1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ении</w:t>
      </w:r>
      <w:r w:rsidR="00862AC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проблем в</w:t>
      </w:r>
      <w:r w:rsidR="00862CB1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демографической </w:t>
      </w:r>
      <w:r w:rsidR="00862CB1">
        <w:rPr>
          <w:rFonts w:ascii="Times New Roman" w:hAnsi="Times New Roman" w:cs="Times New Roman"/>
          <w:sz w:val="28"/>
          <w:szCs w:val="28"/>
          <w:lang w:eastAsia="en-US"/>
        </w:rPr>
        <w:t>и экономической ситуации в странах.</w:t>
      </w:r>
    </w:p>
    <w:p w:rsidR="00AB769E" w:rsidRPr="0065585F" w:rsidRDefault="00862CB1" w:rsidP="00646BD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Компоненты, формирующие социально-экономический статус женщин также выделились разительной схожестью процессов, как в российской, так и в китайской среде. Аспект образованности отмечается в связи с повышением конкурентоспособности на рынке труда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расширение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возможностей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для 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женщин в р</w:t>
      </w:r>
      <w:r w:rsidR="00646BDB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азличных профессиональных направлениях и в сфере доходности.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Негативные п</w:t>
      </w:r>
      <w:r w:rsidR="00646BDB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роблемы в России и Кита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646BDB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также сходны, например, сексизм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</w:t>
      </w:r>
      <w:r w:rsidR="00646BDB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насили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646BDB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отношению к женщинам, благополучи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646BDB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деревенского женского населения. </w:t>
      </w:r>
    </w:p>
    <w:p w:rsidR="00AB769E" w:rsidRPr="0065585F" w:rsidRDefault="00AB769E" w:rsidP="006300F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Таким образом, цель и задачи исследования дос</w:t>
      </w:r>
      <w:r w:rsidR="00646BDB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тигнуты, а выдвинутая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гипотеза подтверждена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46BDB" w:rsidRPr="0065585F" w:rsidRDefault="00C50BFF" w:rsidP="006558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Формирование высокого социально-экономического статуса женщин и его дальнейшее выравнивание с аналогичным мужским – это, прежде всего, 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цель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государственной гендерной политики. Учитывая непостоян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ство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зависимость СЭС от внешних факторов, государству 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предстоит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дальнейшем продолжать работ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направлениям, заданным в документах </w:t>
      </w:r>
      <w:r w:rsidR="00B82AE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Национальных стратеги</w:t>
      </w:r>
      <w:r w:rsidR="00B82AE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й в отношении женщин»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екомендуется также активно проводить просветительскую деятельность о возможностях карьерных достижений женщин.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Необходимым представляется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ускорение цифровизации различных направлений</w:t>
      </w:r>
      <w:r w:rsidR="00037E4E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профессиональной деятельности </w:t>
      </w:r>
      <w:r w:rsidR="00042359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женщин.</w:t>
      </w:r>
    </w:p>
    <w:p w:rsidR="00646BDB" w:rsidRPr="00042359" w:rsidRDefault="00042359" w:rsidP="000423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Требуются также дополнительные исследования, связанные с формированием социально-экономического статуса женщин</w:t>
      </w:r>
      <w:r w:rsidR="00037E4E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отдельных 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его 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компонентов и факторов. 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зучени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СЭС женщин в России и Кита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весьма актуально и имеет богатую научную перспективу. 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Учитывая непоследовательные ответы респондентов, представляется 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значимым продолжение репрезентативных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социологических исследований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 основе количественных и качественных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методов с</w:t>
      </w:r>
      <w:r w:rsidR="00C127CC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целью 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получения </w:t>
      </w:r>
      <w:r w:rsidR="00483CF0"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более </w:t>
      </w:r>
      <w:r w:rsidRPr="00655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полной информации о состоянии современного социально-экономического статуса женщин России и Китая.</w:t>
      </w:r>
      <w:r w:rsidR="00646BDB"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660616" w:rsidRDefault="00660616" w:rsidP="0065585F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134638403"/>
      <w:r w:rsidRPr="00840461">
        <w:rPr>
          <w:rFonts w:ascii="Times New Roman" w:hAnsi="Times New Roman" w:cs="Times New Roman"/>
          <w:color w:val="000000" w:themeColor="text1"/>
        </w:rPr>
        <w:lastRenderedPageBreak/>
        <w:t>Список источников и литературы</w:t>
      </w:r>
      <w:bookmarkEnd w:id="17"/>
    </w:p>
    <w:p w:rsidR="00037E4E" w:rsidRDefault="0065585F" w:rsidP="006558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Источники</w:t>
      </w:r>
    </w:p>
    <w:p w:rsidR="0045375D" w:rsidRDefault="0065585F" w:rsidP="0045375D">
      <w:pPr>
        <w:pStyle w:val="a7"/>
        <w:numPr>
          <w:ilvl w:val="1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en-US"/>
        </w:rPr>
      </w:pPr>
      <w:r w:rsidRPr="0065585F">
        <w:rPr>
          <w:color w:val="000000" w:themeColor="text1"/>
          <w:sz w:val="28"/>
          <w:szCs w:val="28"/>
          <w:lang w:eastAsia="en-US"/>
        </w:rPr>
        <w:t>Распоряжение Правительства Российской Федерации "Национальная стратегия действий в интересах женщин на 2023 - 2030 годы" от 29.12.2022 № № 4356-р // Правительство России официальный сайт. [Электронный ресурс] URL: http://static.government.ru/media/files/ilHtVCkhskBAE9DAflD3Akpd787xAOc4.pdf (Дата обращения 30.03.2023).</w:t>
      </w:r>
    </w:p>
    <w:p w:rsidR="0065585F" w:rsidRPr="0045375D" w:rsidRDefault="0045375D" w:rsidP="0045375D">
      <w:pPr>
        <w:pStyle w:val="a7"/>
        <w:numPr>
          <w:ilvl w:val="1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en-US"/>
        </w:rPr>
      </w:pPr>
      <w:r w:rsidRPr="0045375D">
        <w:rPr>
          <w:color w:val="000000" w:themeColor="text1"/>
          <w:sz w:val="28"/>
          <w:szCs w:val="28"/>
          <w:lang w:eastAsia="en-US"/>
        </w:rPr>
        <w:t>Китайская национальная программа развития женщин на 2021-2030 годы // Национальный рабочий комитет по делам детей и женщин (НРКДЖ) при Государственном совете Китайской Народной Республики. [Электронный ресурс] URL: https://www.nwccw.gov.cn/2021-09/27/content_295246.htm (Дата обращения 30.03.2023).</w:t>
      </w:r>
    </w:p>
    <w:p w:rsidR="00037E4E" w:rsidRPr="0065585F" w:rsidRDefault="0065585F" w:rsidP="006558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5585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Литература</w:t>
      </w:r>
    </w:p>
    <w:p w:rsidR="00526CC9" w:rsidRPr="00526CC9" w:rsidRDefault="00526CC9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526CC9">
        <w:rPr>
          <w:sz w:val="28"/>
          <w:szCs w:val="28"/>
          <w:lang w:eastAsia="en-US"/>
        </w:rPr>
        <w:t xml:space="preserve">Атлас профессий будущего / </w:t>
      </w:r>
      <w:proofErr w:type="spellStart"/>
      <w:r w:rsidRPr="00526CC9">
        <w:rPr>
          <w:sz w:val="28"/>
          <w:szCs w:val="28"/>
          <w:lang w:eastAsia="en-US"/>
        </w:rPr>
        <w:t>Н.Ю.Анисимов</w:t>
      </w:r>
      <w:proofErr w:type="spellEnd"/>
      <w:r w:rsidRPr="00526CC9">
        <w:rPr>
          <w:sz w:val="28"/>
          <w:szCs w:val="28"/>
          <w:lang w:eastAsia="en-US"/>
        </w:rPr>
        <w:t xml:space="preserve">, Л.М. </w:t>
      </w:r>
      <w:proofErr w:type="spellStart"/>
      <w:r w:rsidRPr="00526CC9">
        <w:rPr>
          <w:sz w:val="28"/>
          <w:szCs w:val="28"/>
          <w:lang w:eastAsia="en-US"/>
        </w:rPr>
        <w:t>Гохберг</w:t>
      </w:r>
      <w:proofErr w:type="spellEnd"/>
      <w:r w:rsidRPr="00526CC9">
        <w:rPr>
          <w:sz w:val="28"/>
          <w:szCs w:val="28"/>
          <w:lang w:eastAsia="en-US"/>
        </w:rPr>
        <w:t xml:space="preserve">, Г.О. Греф, Н.В. Дудина, С.В. </w:t>
      </w:r>
      <w:proofErr w:type="spellStart"/>
      <w:r w:rsidRPr="00526CC9">
        <w:rPr>
          <w:sz w:val="28"/>
          <w:szCs w:val="28"/>
          <w:lang w:eastAsia="en-US"/>
        </w:rPr>
        <w:t>Черногорцева</w:t>
      </w:r>
      <w:proofErr w:type="spellEnd"/>
      <w:r w:rsidRPr="00526CC9">
        <w:rPr>
          <w:sz w:val="28"/>
          <w:szCs w:val="28"/>
          <w:lang w:eastAsia="en-US"/>
        </w:rPr>
        <w:t xml:space="preserve">, Н.А. </w:t>
      </w:r>
      <w:proofErr w:type="spellStart"/>
      <w:r w:rsidRPr="00526CC9">
        <w:rPr>
          <w:sz w:val="28"/>
          <w:szCs w:val="28"/>
          <w:lang w:eastAsia="en-US"/>
        </w:rPr>
        <w:t>Шматко</w:t>
      </w:r>
      <w:proofErr w:type="spellEnd"/>
      <w:r w:rsidRPr="00526CC9">
        <w:rPr>
          <w:sz w:val="28"/>
          <w:szCs w:val="28"/>
          <w:lang w:eastAsia="en-US"/>
        </w:rPr>
        <w:t xml:space="preserve"> и др.; Нац. </w:t>
      </w:r>
      <w:proofErr w:type="spellStart"/>
      <w:r w:rsidRPr="00526CC9">
        <w:rPr>
          <w:sz w:val="28"/>
          <w:szCs w:val="28"/>
          <w:lang w:eastAsia="en-US"/>
        </w:rPr>
        <w:t>исслед</w:t>
      </w:r>
      <w:proofErr w:type="spellEnd"/>
      <w:r w:rsidRPr="00526CC9">
        <w:rPr>
          <w:sz w:val="28"/>
          <w:szCs w:val="28"/>
          <w:lang w:eastAsia="en-US"/>
        </w:rPr>
        <w:t xml:space="preserve">. ун-т «Высшая школа экономики»; ПАО «Сбербанк». – </w:t>
      </w:r>
      <w:proofErr w:type="spellStart"/>
      <w:r w:rsidRPr="00526CC9">
        <w:rPr>
          <w:sz w:val="28"/>
          <w:szCs w:val="28"/>
          <w:lang w:eastAsia="en-US"/>
        </w:rPr>
        <w:t>Вып</w:t>
      </w:r>
      <w:proofErr w:type="spellEnd"/>
      <w:r w:rsidRPr="00526CC9">
        <w:rPr>
          <w:sz w:val="28"/>
          <w:szCs w:val="28"/>
          <w:lang w:eastAsia="en-US"/>
        </w:rPr>
        <w:t>. 2. – М.: НИУ ВШЭ, 2021. – 240 с.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zh-CN"/>
        </w:rPr>
        <w:t xml:space="preserve"> </w:t>
      </w:r>
      <w:r w:rsidR="007007E5">
        <w:rPr>
          <w:rFonts w:eastAsiaTheme="minorEastAsia"/>
          <w:sz w:val="28"/>
          <w:szCs w:val="28"/>
          <w:lang w:eastAsia="zh-CN"/>
        </w:rPr>
        <w:t xml:space="preserve">Александров Д.А., </w:t>
      </w:r>
      <w:proofErr w:type="spellStart"/>
      <w:r w:rsidR="007007E5">
        <w:rPr>
          <w:rFonts w:eastAsiaTheme="minorEastAsia"/>
          <w:sz w:val="28"/>
          <w:szCs w:val="28"/>
          <w:lang w:eastAsia="zh-CN"/>
        </w:rPr>
        <w:t>Атухина</w:t>
      </w:r>
      <w:proofErr w:type="spellEnd"/>
      <w:r w:rsidR="007007E5">
        <w:rPr>
          <w:rFonts w:eastAsiaTheme="minorEastAsia"/>
          <w:sz w:val="28"/>
          <w:szCs w:val="28"/>
          <w:lang w:eastAsia="zh-CN"/>
        </w:rPr>
        <w:t xml:space="preserve"> Т.В., Бугрименко Е.А. и др. </w:t>
      </w:r>
      <w:r w:rsidR="00526CC9" w:rsidRPr="00526CC9">
        <w:rPr>
          <w:sz w:val="28"/>
          <w:szCs w:val="28"/>
          <w:lang w:eastAsia="en-US"/>
        </w:rPr>
        <w:t>Бедность и развитие ребенка / Под ред. Д.А. Александрова, В.А. Ив</w:t>
      </w:r>
      <w:r w:rsidR="007007E5">
        <w:rPr>
          <w:sz w:val="28"/>
          <w:szCs w:val="28"/>
          <w:lang w:eastAsia="en-US"/>
        </w:rPr>
        <w:t xml:space="preserve">анюшиной, К.А. </w:t>
      </w:r>
      <w:proofErr w:type="spellStart"/>
      <w:r w:rsidR="007007E5">
        <w:rPr>
          <w:sz w:val="28"/>
          <w:szCs w:val="28"/>
          <w:lang w:eastAsia="en-US"/>
        </w:rPr>
        <w:t>Маслинского</w:t>
      </w:r>
      <w:proofErr w:type="spellEnd"/>
      <w:r w:rsidR="007007E5">
        <w:rPr>
          <w:sz w:val="28"/>
          <w:szCs w:val="28"/>
          <w:lang w:eastAsia="en-US"/>
        </w:rPr>
        <w:t xml:space="preserve"> – М.</w:t>
      </w:r>
      <w:r w:rsidR="00526CC9" w:rsidRPr="00526CC9">
        <w:rPr>
          <w:sz w:val="28"/>
          <w:szCs w:val="28"/>
          <w:lang w:eastAsia="en-US"/>
        </w:rPr>
        <w:t>: Рукописные памятники</w:t>
      </w:r>
      <w:r w:rsidR="007007E5">
        <w:rPr>
          <w:sz w:val="28"/>
          <w:szCs w:val="28"/>
          <w:lang w:eastAsia="en-US"/>
        </w:rPr>
        <w:t xml:space="preserve"> Древней Руси, 2015. - 392 с.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Бергер</w:t>
      </w:r>
      <w:proofErr w:type="spellEnd"/>
      <w:r w:rsidR="00526CC9" w:rsidRPr="00526CC9">
        <w:rPr>
          <w:sz w:val="28"/>
          <w:szCs w:val="28"/>
          <w:lang w:eastAsia="en-US"/>
        </w:rPr>
        <w:t xml:space="preserve"> П., </w:t>
      </w:r>
      <w:proofErr w:type="spellStart"/>
      <w:r w:rsidR="00526CC9" w:rsidRPr="00526CC9">
        <w:rPr>
          <w:sz w:val="28"/>
          <w:szCs w:val="28"/>
          <w:lang w:eastAsia="en-US"/>
        </w:rPr>
        <w:t>Лукман</w:t>
      </w:r>
      <w:proofErr w:type="spellEnd"/>
      <w:r w:rsidR="00526CC9" w:rsidRPr="00526CC9">
        <w:rPr>
          <w:sz w:val="28"/>
          <w:szCs w:val="28"/>
          <w:lang w:eastAsia="en-US"/>
        </w:rPr>
        <w:t xml:space="preserve"> Т. Социальное конструирование реальности. – 1995.</w:t>
      </w:r>
      <w:r w:rsidR="007007E5">
        <w:rPr>
          <w:sz w:val="28"/>
          <w:szCs w:val="28"/>
          <w:lang w:eastAsia="en-US"/>
        </w:rPr>
        <w:t xml:space="preserve"> – 323 с.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7007E5">
        <w:rPr>
          <w:sz w:val="28"/>
          <w:szCs w:val="28"/>
          <w:lang w:eastAsia="en-US"/>
        </w:rPr>
        <w:t>Богаевская</w:t>
      </w:r>
      <w:proofErr w:type="spellEnd"/>
      <w:r w:rsidR="007007E5">
        <w:rPr>
          <w:sz w:val="28"/>
          <w:szCs w:val="28"/>
          <w:lang w:eastAsia="en-US"/>
        </w:rPr>
        <w:t xml:space="preserve"> В.В. С</w:t>
      </w:r>
      <w:r w:rsidR="007007E5" w:rsidRPr="00526CC9">
        <w:rPr>
          <w:sz w:val="28"/>
          <w:szCs w:val="28"/>
          <w:lang w:eastAsia="en-US"/>
        </w:rPr>
        <w:t>о</w:t>
      </w:r>
      <w:r w:rsidR="007007E5">
        <w:rPr>
          <w:sz w:val="28"/>
          <w:szCs w:val="28"/>
          <w:lang w:eastAsia="en-US"/>
        </w:rPr>
        <w:t>циальные последствия политики «О</w:t>
      </w:r>
      <w:r w:rsidR="007007E5" w:rsidRPr="00526CC9">
        <w:rPr>
          <w:sz w:val="28"/>
          <w:szCs w:val="28"/>
          <w:lang w:eastAsia="en-US"/>
        </w:rPr>
        <w:t>дна семья-</w:t>
      </w:r>
      <w:r w:rsidR="007007E5">
        <w:rPr>
          <w:sz w:val="28"/>
          <w:szCs w:val="28"/>
          <w:lang w:eastAsia="en-US"/>
        </w:rPr>
        <w:t>один ребенок» в К</w:t>
      </w:r>
      <w:r w:rsidR="007007E5" w:rsidRPr="00526CC9">
        <w:rPr>
          <w:sz w:val="28"/>
          <w:szCs w:val="28"/>
          <w:lang w:eastAsia="en-US"/>
        </w:rPr>
        <w:t xml:space="preserve">итае </w:t>
      </w:r>
      <w:r w:rsidR="00526CC9" w:rsidRPr="00526CC9">
        <w:rPr>
          <w:sz w:val="28"/>
          <w:szCs w:val="28"/>
          <w:lang w:eastAsia="en-US"/>
        </w:rPr>
        <w:t xml:space="preserve">// </w:t>
      </w:r>
      <w:proofErr w:type="spellStart"/>
      <w:r w:rsidR="00526CC9" w:rsidRPr="00526CC9">
        <w:rPr>
          <w:sz w:val="28"/>
          <w:szCs w:val="28"/>
          <w:lang w:eastAsia="en-US"/>
        </w:rPr>
        <w:t>Modern</w:t>
      </w:r>
      <w:proofErr w:type="spellEnd"/>
      <w:r w:rsidR="00526CC9" w:rsidRPr="00526CC9"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orien</w:t>
      </w:r>
      <w:r w:rsidR="007007E5">
        <w:rPr>
          <w:sz w:val="28"/>
          <w:szCs w:val="28"/>
          <w:lang w:eastAsia="en-US"/>
        </w:rPr>
        <w:t>tal</w:t>
      </w:r>
      <w:proofErr w:type="spellEnd"/>
      <w:r w:rsidR="007007E5">
        <w:rPr>
          <w:sz w:val="28"/>
          <w:szCs w:val="28"/>
          <w:lang w:eastAsia="en-US"/>
        </w:rPr>
        <w:t xml:space="preserve"> </w:t>
      </w:r>
      <w:proofErr w:type="spellStart"/>
      <w:r w:rsidR="007007E5">
        <w:rPr>
          <w:sz w:val="28"/>
          <w:szCs w:val="28"/>
          <w:lang w:eastAsia="en-US"/>
        </w:rPr>
        <w:t>studies</w:t>
      </w:r>
      <w:proofErr w:type="spellEnd"/>
      <w:r w:rsidR="007007E5">
        <w:rPr>
          <w:sz w:val="28"/>
          <w:szCs w:val="28"/>
          <w:lang w:eastAsia="en-US"/>
        </w:rPr>
        <w:t>. 2020. №5. – С. 114-122.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Бюллетень седьмой Всероссийской переписи населения (№ 4) // Государственное статистическое бюро КНР [Электронный ресурс] URL: http://www.stats.gov.cn/sj/zxfb/202302/t20230203_1901084.html (дата обращения: 20.04.2023).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Вебер, М. Избранные произведения / М. Вебер</w:t>
      </w:r>
      <w:proofErr w:type="gramStart"/>
      <w:r w:rsidR="00526CC9" w:rsidRPr="00526CC9">
        <w:rPr>
          <w:sz w:val="28"/>
          <w:szCs w:val="28"/>
          <w:lang w:eastAsia="en-US"/>
        </w:rPr>
        <w:t xml:space="preserve"> ;</w:t>
      </w:r>
      <w:proofErr w:type="gramEnd"/>
      <w:r w:rsidR="00526CC9" w:rsidRPr="00526CC9">
        <w:rPr>
          <w:sz w:val="28"/>
          <w:szCs w:val="28"/>
          <w:lang w:eastAsia="en-US"/>
        </w:rPr>
        <w:t xml:space="preserve"> пер. с нем. под ред. Ю.Н. Давыдова. – М.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Прогресс, 1990. – 808 с.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526CC9" w:rsidRPr="00526CC9">
        <w:rPr>
          <w:sz w:val="28"/>
          <w:szCs w:val="28"/>
          <w:lang w:eastAsia="en-US"/>
        </w:rPr>
        <w:t>Веселова Л. С. Изменение статуса женщин в современном Китае: новые вызовы и возможности // Учен</w:t>
      </w:r>
      <w:proofErr w:type="gramStart"/>
      <w:r w:rsidR="00526CC9" w:rsidRPr="00526CC9">
        <w:rPr>
          <w:sz w:val="28"/>
          <w:szCs w:val="28"/>
          <w:lang w:eastAsia="en-US"/>
        </w:rPr>
        <w:t>.</w:t>
      </w:r>
      <w:proofErr w:type="gramEnd"/>
      <w:r w:rsidR="00526CC9" w:rsidRPr="00526CC9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="00526CC9" w:rsidRPr="00526CC9">
        <w:rPr>
          <w:sz w:val="28"/>
          <w:szCs w:val="28"/>
          <w:lang w:eastAsia="en-US"/>
        </w:rPr>
        <w:t>з</w:t>
      </w:r>
      <w:proofErr w:type="gramEnd"/>
      <w:r w:rsidR="00526CC9" w:rsidRPr="00526CC9">
        <w:rPr>
          <w:sz w:val="28"/>
          <w:szCs w:val="28"/>
          <w:lang w:eastAsia="en-US"/>
        </w:rPr>
        <w:t>ап.</w:t>
      </w:r>
      <w:proofErr w:type="spellEnd"/>
      <w:r w:rsidR="00526CC9" w:rsidRPr="00526CC9">
        <w:rPr>
          <w:sz w:val="28"/>
          <w:szCs w:val="28"/>
          <w:lang w:eastAsia="en-US"/>
        </w:rPr>
        <w:t xml:space="preserve"> Казан</w:t>
      </w:r>
      <w:proofErr w:type="gramStart"/>
      <w:r w:rsidR="00526CC9" w:rsidRPr="00526CC9">
        <w:rPr>
          <w:sz w:val="28"/>
          <w:szCs w:val="28"/>
          <w:lang w:eastAsia="en-US"/>
        </w:rPr>
        <w:t>.</w:t>
      </w:r>
      <w:proofErr w:type="gramEnd"/>
      <w:r w:rsidR="00526CC9" w:rsidRPr="00526CC9">
        <w:rPr>
          <w:sz w:val="28"/>
          <w:szCs w:val="28"/>
          <w:lang w:eastAsia="en-US"/>
        </w:rPr>
        <w:t xml:space="preserve"> </w:t>
      </w:r>
      <w:proofErr w:type="gramStart"/>
      <w:r w:rsidR="00526CC9" w:rsidRPr="00526CC9">
        <w:rPr>
          <w:sz w:val="28"/>
          <w:szCs w:val="28"/>
          <w:lang w:eastAsia="en-US"/>
        </w:rPr>
        <w:t>у</w:t>
      </w:r>
      <w:proofErr w:type="gramEnd"/>
      <w:r w:rsidR="00526CC9" w:rsidRPr="00526CC9">
        <w:rPr>
          <w:sz w:val="28"/>
          <w:szCs w:val="28"/>
          <w:lang w:eastAsia="en-US"/>
        </w:rPr>
        <w:t xml:space="preserve">н-та. Сер. </w:t>
      </w:r>
      <w:proofErr w:type="spellStart"/>
      <w:r w:rsidR="00526CC9" w:rsidRPr="00526CC9">
        <w:rPr>
          <w:sz w:val="28"/>
          <w:szCs w:val="28"/>
          <w:lang w:eastAsia="en-US"/>
        </w:rPr>
        <w:t>Гум</w:t>
      </w:r>
      <w:r>
        <w:rPr>
          <w:sz w:val="28"/>
          <w:szCs w:val="28"/>
          <w:lang w:eastAsia="en-US"/>
        </w:rPr>
        <w:t>анит</w:t>
      </w:r>
      <w:proofErr w:type="spellEnd"/>
      <w:r>
        <w:rPr>
          <w:sz w:val="28"/>
          <w:szCs w:val="28"/>
          <w:lang w:eastAsia="en-US"/>
        </w:rPr>
        <w:t>. науки. 2018. №6. - С. 1455-1465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Гаврилова Т.Н., </w:t>
      </w:r>
      <w:proofErr w:type="spellStart"/>
      <w:r w:rsidR="00526CC9" w:rsidRPr="00526CC9">
        <w:rPr>
          <w:sz w:val="28"/>
          <w:szCs w:val="28"/>
          <w:lang w:eastAsia="en-US"/>
        </w:rPr>
        <w:t>Паладьев</w:t>
      </w:r>
      <w:proofErr w:type="spellEnd"/>
      <w:r w:rsidR="00526CC9" w:rsidRPr="00526C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526CC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Л. Воспитательная система С</w:t>
      </w:r>
      <w:r w:rsidRPr="00526CC9">
        <w:rPr>
          <w:sz w:val="28"/>
          <w:szCs w:val="28"/>
          <w:lang w:eastAsia="en-US"/>
        </w:rPr>
        <w:t xml:space="preserve">мольного института благородных девиц </w:t>
      </w:r>
      <w:r w:rsidR="00526CC9" w:rsidRPr="00526CC9">
        <w:rPr>
          <w:sz w:val="28"/>
          <w:szCs w:val="28"/>
          <w:lang w:eastAsia="en-US"/>
        </w:rPr>
        <w:t xml:space="preserve">// Ярославский педагогический </w:t>
      </w:r>
      <w:r>
        <w:rPr>
          <w:sz w:val="28"/>
          <w:szCs w:val="28"/>
          <w:lang w:eastAsia="en-US"/>
        </w:rPr>
        <w:t>вестник. 2021. №2 (119). – С. 45-52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Гаврильева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А. Г. Социальный статус женщин //Научное сообщество студентов. – 2015. – С. 251-253.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Ганеева И.М. «”Женские налоги”: как женщины переплачивают из-за своего гендера // </w:t>
      </w:r>
      <w:proofErr w:type="gramStart"/>
      <w:r w:rsidR="00526CC9" w:rsidRPr="00526CC9">
        <w:rPr>
          <w:sz w:val="28"/>
          <w:szCs w:val="28"/>
          <w:lang w:eastAsia="en-US"/>
        </w:rPr>
        <w:t>Социологический</w:t>
      </w:r>
      <w:proofErr w:type="gramEnd"/>
      <w:r w:rsidR="00526CC9" w:rsidRPr="00526CC9">
        <w:rPr>
          <w:sz w:val="28"/>
          <w:szCs w:val="28"/>
          <w:lang w:eastAsia="en-US"/>
        </w:rPr>
        <w:t xml:space="preserve"> нарратив 2022: Трансформация общества и человека в современных условиях: Сборник статей по материалам XXI Всероссийской научной конференции студентов и аспирантов / РГГУ, социолог</w:t>
      </w:r>
      <w:proofErr w:type="gramStart"/>
      <w:r w:rsidR="00526CC9" w:rsidRPr="00526CC9">
        <w:rPr>
          <w:sz w:val="28"/>
          <w:szCs w:val="28"/>
          <w:lang w:eastAsia="en-US"/>
        </w:rPr>
        <w:t>.</w:t>
      </w:r>
      <w:proofErr w:type="gramEnd"/>
      <w:r w:rsidR="00526CC9" w:rsidRPr="00526CC9">
        <w:rPr>
          <w:sz w:val="28"/>
          <w:szCs w:val="28"/>
          <w:lang w:eastAsia="en-US"/>
        </w:rPr>
        <w:t xml:space="preserve"> </w:t>
      </w:r>
      <w:proofErr w:type="gramStart"/>
      <w:r w:rsidR="00526CC9" w:rsidRPr="00526CC9">
        <w:rPr>
          <w:sz w:val="28"/>
          <w:szCs w:val="28"/>
          <w:lang w:eastAsia="en-US"/>
        </w:rPr>
        <w:t>ф</w:t>
      </w:r>
      <w:proofErr w:type="gramEnd"/>
      <w:r w:rsidR="00526CC9" w:rsidRPr="00526CC9">
        <w:rPr>
          <w:sz w:val="28"/>
          <w:szCs w:val="28"/>
          <w:lang w:eastAsia="en-US"/>
        </w:rPr>
        <w:t>акт; Под общей ред. Р.И. Анисимова; Сост.: Р.И. Анисимов. М.: РГГУ, 2022. - С. 39-43.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Ганеева И.М. Влияние мер по предотвращению распространения новой коронавирусной инфекции (COVID-19) на социально-экономический статус женщин в России и Китае //</w:t>
      </w:r>
      <w:r w:rsidR="00526CC9" w:rsidRPr="00526CC9">
        <w:t xml:space="preserve"> </w:t>
      </w:r>
      <w:r w:rsidR="00526CC9" w:rsidRPr="00526CC9">
        <w:rPr>
          <w:sz w:val="28"/>
          <w:szCs w:val="28"/>
          <w:lang w:eastAsia="en-US"/>
        </w:rPr>
        <w:t>Гендерные ресурсы современного мира – 2022. Гендерный калейдоскоп – 2022: Материалы Пятой ежегодной всероссийской научной видеоконференции с международным участием «Гендерные ресурсы современного мира – 2022» (15 апреля 2022 г.) и Седьмой ежегодной Всероссийской научной студенческой видеоконференции с международным участием «Гендерный калейдоскоп – 2022» (9 декабря 2022 г.) / Под</w:t>
      </w:r>
      <w:proofErr w:type="gramStart"/>
      <w:r w:rsidR="00526CC9" w:rsidRPr="00526CC9">
        <w:rPr>
          <w:sz w:val="28"/>
          <w:szCs w:val="28"/>
          <w:lang w:eastAsia="en-US"/>
        </w:rPr>
        <w:t>.</w:t>
      </w:r>
      <w:proofErr w:type="gramEnd"/>
      <w:r w:rsidR="00526CC9" w:rsidRPr="00526CC9">
        <w:rPr>
          <w:sz w:val="28"/>
          <w:szCs w:val="28"/>
          <w:lang w:eastAsia="en-US"/>
        </w:rPr>
        <w:t xml:space="preserve"> </w:t>
      </w:r>
      <w:proofErr w:type="gramStart"/>
      <w:r w:rsidR="00526CC9" w:rsidRPr="00526CC9">
        <w:rPr>
          <w:sz w:val="28"/>
          <w:szCs w:val="28"/>
          <w:lang w:eastAsia="en-US"/>
        </w:rPr>
        <w:t>р</w:t>
      </w:r>
      <w:proofErr w:type="gramEnd"/>
      <w:r w:rsidR="00526CC9" w:rsidRPr="00526CC9">
        <w:rPr>
          <w:sz w:val="28"/>
          <w:szCs w:val="28"/>
          <w:lang w:eastAsia="en-US"/>
        </w:rPr>
        <w:t>ед. д.ф.н. Л.А. Савченко; Южный федеральный университет. – Ростов-на-Дону</w:t>
      </w:r>
      <w:proofErr w:type="gramStart"/>
      <w:r w:rsidR="00526CC9" w:rsidRPr="00526CC9">
        <w:rPr>
          <w:sz w:val="28"/>
          <w:szCs w:val="28"/>
          <w:lang w:eastAsia="en-US"/>
        </w:rPr>
        <w:t xml:space="preserve"> ;</w:t>
      </w:r>
      <w:proofErr w:type="gramEnd"/>
      <w:r w:rsidR="00526CC9" w:rsidRPr="00526CC9">
        <w:rPr>
          <w:sz w:val="28"/>
          <w:szCs w:val="28"/>
          <w:lang w:eastAsia="en-US"/>
        </w:rPr>
        <w:t xml:space="preserve"> Таганрог : Издательство Южного федерального университета, 2022. - С. 257-260.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Ганеева И.М. Женщины России и Китая на биржах </w:t>
      </w:r>
      <w:proofErr w:type="spellStart"/>
      <w:r w:rsidR="00526CC9" w:rsidRPr="00526CC9">
        <w:rPr>
          <w:sz w:val="28"/>
          <w:szCs w:val="28"/>
          <w:lang w:eastAsia="en-US"/>
        </w:rPr>
        <w:t>фриланса</w:t>
      </w:r>
      <w:proofErr w:type="spellEnd"/>
      <w:r w:rsidR="00526CC9" w:rsidRPr="00526CC9">
        <w:rPr>
          <w:sz w:val="28"/>
          <w:szCs w:val="28"/>
          <w:lang w:eastAsia="en-US"/>
        </w:rPr>
        <w:t xml:space="preserve"> // Глобальные социальные процессы 3.0: социальное управление и экономическое развитие в цифровом обществе: Сборник статей</w:t>
      </w:r>
      <w:proofErr w:type="gramStart"/>
      <w:r w:rsidR="00526CC9" w:rsidRPr="00526CC9">
        <w:rPr>
          <w:sz w:val="28"/>
          <w:szCs w:val="28"/>
          <w:lang w:eastAsia="en-US"/>
        </w:rPr>
        <w:t xml:space="preserve"> / П</w:t>
      </w:r>
      <w:proofErr w:type="gramEnd"/>
      <w:r w:rsidR="00526CC9" w:rsidRPr="00526CC9">
        <w:rPr>
          <w:sz w:val="28"/>
          <w:szCs w:val="28"/>
          <w:lang w:eastAsia="en-US"/>
        </w:rPr>
        <w:t xml:space="preserve">од ред. А.В. Петрова (отв. ред.), К.Ю. </w:t>
      </w:r>
      <w:proofErr w:type="spellStart"/>
      <w:r w:rsidR="00526CC9" w:rsidRPr="00526CC9">
        <w:rPr>
          <w:sz w:val="28"/>
          <w:szCs w:val="28"/>
          <w:lang w:eastAsia="en-US"/>
        </w:rPr>
        <w:t>Бесединой</w:t>
      </w:r>
      <w:proofErr w:type="spellEnd"/>
      <w:r w:rsidR="00526CC9" w:rsidRPr="00526CC9">
        <w:rPr>
          <w:sz w:val="28"/>
          <w:szCs w:val="28"/>
          <w:lang w:eastAsia="en-US"/>
        </w:rPr>
        <w:t xml:space="preserve">, К.И. Гавриловой, Е.М. Лукиной, С.С. Погорелой, Ян </w:t>
      </w:r>
      <w:proofErr w:type="spellStart"/>
      <w:r w:rsidR="00526CC9" w:rsidRPr="00526CC9">
        <w:rPr>
          <w:sz w:val="28"/>
          <w:szCs w:val="28"/>
          <w:lang w:eastAsia="en-US"/>
        </w:rPr>
        <w:t>Юнькэ</w:t>
      </w:r>
      <w:proofErr w:type="spellEnd"/>
      <w:r w:rsidR="00526CC9" w:rsidRPr="00526CC9">
        <w:rPr>
          <w:sz w:val="28"/>
          <w:szCs w:val="28"/>
          <w:lang w:eastAsia="en-US"/>
        </w:rPr>
        <w:t>. — СПб</w:t>
      </w:r>
      <w:proofErr w:type="gramStart"/>
      <w:r w:rsidR="00526CC9" w:rsidRPr="00526CC9">
        <w:rPr>
          <w:sz w:val="28"/>
          <w:szCs w:val="28"/>
          <w:lang w:eastAsia="en-US"/>
        </w:rPr>
        <w:t xml:space="preserve">.: </w:t>
      </w:r>
      <w:proofErr w:type="spellStart"/>
      <w:proofErr w:type="gramEnd"/>
      <w:r w:rsidR="00526CC9" w:rsidRPr="00526CC9">
        <w:rPr>
          <w:sz w:val="28"/>
          <w:szCs w:val="28"/>
          <w:lang w:eastAsia="en-US"/>
        </w:rPr>
        <w:t>Астерион</w:t>
      </w:r>
      <w:proofErr w:type="spellEnd"/>
      <w:r w:rsidR="00526CC9" w:rsidRPr="00526CC9">
        <w:rPr>
          <w:sz w:val="28"/>
          <w:szCs w:val="28"/>
          <w:lang w:eastAsia="en-US"/>
        </w:rPr>
        <w:t>, 2022. - С. 68-71.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526CC9" w:rsidRPr="00526CC9">
        <w:rPr>
          <w:sz w:val="28"/>
          <w:szCs w:val="28"/>
          <w:lang w:eastAsia="en-US"/>
        </w:rPr>
        <w:t>Ганеева И.М. Социально-экономический статус женщин в России и Китае в современных условиях // Социолог: образование и профессиональные траектории: материалы Всероссийской научной конференции XV Ковалевские чтения 25-27 ноября 2021 года / Отв. редакторы: Н.Г. Скворцов, Ю.В. Асочаков. - СПб</w:t>
      </w:r>
      <w:proofErr w:type="gramStart"/>
      <w:r w:rsidR="00526CC9" w:rsidRPr="00526CC9">
        <w:rPr>
          <w:sz w:val="28"/>
          <w:szCs w:val="28"/>
          <w:lang w:eastAsia="en-US"/>
        </w:rPr>
        <w:t xml:space="preserve">.: </w:t>
      </w:r>
      <w:proofErr w:type="gramEnd"/>
      <w:r w:rsidR="00526CC9" w:rsidRPr="00526CC9">
        <w:rPr>
          <w:sz w:val="28"/>
          <w:szCs w:val="28"/>
          <w:lang w:eastAsia="en-US"/>
        </w:rPr>
        <w:t>Скифия-принт, 2021. - С.590-591.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Ганеева И.М. Социально-экономический статус женщин в России и Китае // Социология в </w:t>
      </w:r>
      <w:proofErr w:type="spellStart"/>
      <w:r w:rsidR="00526CC9" w:rsidRPr="00526CC9">
        <w:rPr>
          <w:sz w:val="28"/>
          <w:szCs w:val="28"/>
          <w:lang w:eastAsia="en-US"/>
        </w:rPr>
        <w:t>постглобальном</w:t>
      </w:r>
      <w:proofErr w:type="spellEnd"/>
      <w:r w:rsidR="00526CC9" w:rsidRPr="00526CC9">
        <w:rPr>
          <w:sz w:val="28"/>
          <w:szCs w:val="28"/>
          <w:lang w:eastAsia="en-US"/>
        </w:rPr>
        <w:t xml:space="preserve"> мире. Материалы Всероссийской научной конференции XVI Ковалевские чтения 17-19 ноября 2022 года. / Отв. редакторы: Н.Г. Скворцов, Ю.В. Асочаков. СПб</w:t>
      </w:r>
      <w:proofErr w:type="gramStart"/>
      <w:r w:rsidR="00526CC9" w:rsidRPr="00526CC9">
        <w:rPr>
          <w:sz w:val="28"/>
          <w:szCs w:val="28"/>
          <w:lang w:eastAsia="en-US"/>
        </w:rPr>
        <w:t xml:space="preserve">.: </w:t>
      </w:r>
      <w:proofErr w:type="gramEnd"/>
      <w:r w:rsidR="00526CC9" w:rsidRPr="00526CC9">
        <w:rPr>
          <w:sz w:val="28"/>
          <w:szCs w:val="28"/>
          <w:lang w:eastAsia="en-US"/>
        </w:rPr>
        <w:t>Издательство Скифия-принт, 2022. - С. 617-619.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Гарфинкель</w:t>
      </w:r>
      <w:proofErr w:type="spellEnd"/>
      <w:r w:rsidR="00526CC9" w:rsidRPr="00526CC9">
        <w:rPr>
          <w:sz w:val="28"/>
          <w:szCs w:val="28"/>
          <w:lang w:eastAsia="en-US"/>
        </w:rPr>
        <w:t xml:space="preserve"> Г., </w:t>
      </w:r>
      <w:proofErr w:type="spellStart"/>
      <w:r w:rsidR="00526CC9" w:rsidRPr="00526CC9">
        <w:rPr>
          <w:sz w:val="28"/>
          <w:szCs w:val="28"/>
          <w:lang w:eastAsia="en-US"/>
        </w:rPr>
        <w:t>Корбут</w:t>
      </w:r>
      <w:proofErr w:type="spellEnd"/>
      <w:r w:rsidR="00526CC9" w:rsidRPr="00526CC9">
        <w:rPr>
          <w:sz w:val="28"/>
          <w:szCs w:val="28"/>
          <w:lang w:eastAsia="en-US"/>
        </w:rPr>
        <w:t xml:space="preserve"> А. Что такое </w:t>
      </w:r>
      <w:proofErr w:type="spellStart"/>
      <w:r w:rsidR="00526CC9" w:rsidRPr="00526CC9">
        <w:rPr>
          <w:sz w:val="28"/>
          <w:szCs w:val="28"/>
          <w:lang w:eastAsia="en-US"/>
        </w:rPr>
        <w:t>этнометодология</w:t>
      </w:r>
      <w:proofErr w:type="spellEnd"/>
      <w:r w:rsidR="00526CC9" w:rsidRPr="00526CC9">
        <w:rPr>
          <w:sz w:val="28"/>
          <w:szCs w:val="28"/>
          <w:lang w:eastAsia="en-US"/>
        </w:rPr>
        <w:t>? //Социологическое обозрение. – 2003. – Т. 3. – №. 4. – С. 3-25.</w:t>
      </w:r>
    </w:p>
    <w:p w:rsidR="00526CC9" w:rsidRPr="002A17EA" w:rsidRDefault="002A17EA" w:rsidP="002A17EA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Гендерная система Советской России и судьбы россиянок // Издательский дом "Новое литературное обозрение" [Электронный ресурс] URL: https://www.nlobooks.ru/magazines/novoe_literaturnoe_obozrenie/117_nlo_5_2012/article/18922/ (дата обращения: 01.04.2023).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Гидденс</w:t>
      </w:r>
      <w:proofErr w:type="spellEnd"/>
      <w:r w:rsidR="00526CC9" w:rsidRPr="00526C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Э. Социология. М., 1999. 629 с.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Гофман, И. Представление себя другим в повседневной жизни / И. Гофман // Пер. с англ. и вступ. статья А.Д. Ковалева – М.</w:t>
      </w:r>
      <w:proofErr w:type="gramStart"/>
      <w:r w:rsidR="00526CC9" w:rsidRPr="00526CC9">
        <w:rPr>
          <w:sz w:val="28"/>
          <w:szCs w:val="28"/>
          <w:lang w:eastAsia="en-US"/>
        </w:rPr>
        <w:t xml:space="preserve"> :</w:t>
      </w:r>
      <w:proofErr w:type="gramEnd"/>
      <w:r w:rsidR="00526CC9" w:rsidRPr="00526CC9">
        <w:rPr>
          <w:sz w:val="28"/>
          <w:szCs w:val="28"/>
          <w:lang w:eastAsia="en-US"/>
        </w:rPr>
        <w:t xml:space="preserve"> «КАНОН-пресс-Ц», «</w:t>
      </w:r>
      <w:proofErr w:type="spellStart"/>
      <w:r w:rsidR="00526CC9" w:rsidRPr="00526CC9">
        <w:rPr>
          <w:sz w:val="28"/>
          <w:szCs w:val="28"/>
          <w:lang w:eastAsia="en-US"/>
        </w:rPr>
        <w:t>Кучково</w:t>
      </w:r>
      <w:proofErr w:type="spellEnd"/>
      <w:r w:rsidR="00526CC9" w:rsidRPr="00526CC9">
        <w:rPr>
          <w:sz w:val="28"/>
          <w:szCs w:val="28"/>
          <w:lang w:eastAsia="en-US"/>
        </w:rPr>
        <w:t xml:space="preserve"> поле», 2000. – 304 с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Деменкова, А. Д. Императрица </w:t>
      </w:r>
      <w:proofErr w:type="spellStart"/>
      <w:r w:rsidR="00526CC9" w:rsidRPr="00526CC9">
        <w:rPr>
          <w:sz w:val="28"/>
          <w:szCs w:val="28"/>
          <w:lang w:eastAsia="en-US"/>
        </w:rPr>
        <w:t>Цыси</w:t>
      </w:r>
      <w:proofErr w:type="spellEnd"/>
      <w:r w:rsidR="00526CC9" w:rsidRPr="00526CC9">
        <w:rPr>
          <w:sz w:val="28"/>
          <w:szCs w:val="28"/>
          <w:lang w:eastAsia="en-US"/>
        </w:rPr>
        <w:t xml:space="preserve"> и её роль в политической истории Китая в последней трети XIX в. - начале XX в / А. Д. Деменкова // История. Общество. Поли</w:t>
      </w:r>
      <w:r>
        <w:rPr>
          <w:sz w:val="28"/>
          <w:szCs w:val="28"/>
          <w:lang w:eastAsia="en-US"/>
        </w:rPr>
        <w:t>тика. – 2018. – № 2(6). – С. 50-53.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Доклад ООН: женщины и девочки подвергаются большему риску быть убитыми дома // Новости ООН news.un.org [Электронный ресурс] URL: https://news.un.org/ru/story/2022/11/1435062 (Дата обращения: 30.03.2023).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Досина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Н. В. Гендерные исследования в социологии: учеб</w:t>
      </w:r>
      <w:proofErr w:type="gramStart"/>
      <w:r w:rsidR="00526CC9" w:rsidRPr="00526CC9">
        <w:rPr>
          <w:sz w:val="28"/>
          <w:szCs w:val="28"/>
          <w:lang w:eastAsia="en-US"/>
        </w:rPr>
        <w:t>.</w:t>
      </w:r>
      <w:proofErr w:type="gramEnd"/>
      <w:r w:rsidR="00526CC9" w:rsidRPr="00526CC9">
        <w:rPr>
          <w:sz w:val="28"/>
          <w:szCs w:val="28"/>
          <w:lang w:eastAsia="en-US"/>
        </w:rPr>
        <w:t xml:space="preserve"> </w:t>
      </w:r>
      <w:proofErr w:type="gramStart"/>
      <w:r w:rsidR="00526CC9" w:rsidRPr="00526CC9">
        <w:rPr>
          <w:sz w:val="28"/>
          <w:szCs w:val="28"/>
          <w:lang w:eastAsia="en-US"/>
        </w:rPr>
        <w:t>п</w:t>
      </w:r>
      <w:proofErr w:type="gramEnd"/>
      <w:r w:rsidR="00526CC9" w:rsidRPr="00526CC9">
        <w:rPr>
          <w:sz w:val="28"/>
          <w:szCs w:val="28"/>
          <w:lang w:eastAsia="en-US"/>
        </w:rPr>
        <w:t xml:space="preserve">особие / Н. В. </w:t>
      </w:r>
      <w:proofErr w:type="spellStart"/>
      <w:r w:rsidR="00526CC9" w:rsidRPr="00526CC9">
        <w:rPr>
          <w:sz w:val="28"/>
          <w:szCs w:val="28"/>
          <w:lang w:eastAsia="en-US"/>
        </w:rPr>
        <w:t>Досина</w:t>
      </w:r>
      <w:proofErr w:type="spellEnd"/>
      <w:r w:rsidR="00526CC9" w:rsidRPr="00526CC9">
        <w:rPr>
          <w:sz w:val="28"/>
          <w:szCs w:val="28"/>
          <w:lang w:eastAsia="en-US"/>
        </w:rPr>
        <w:t xml:space="preserve">; </w:t>
      </w:r>
      <w:proofErr w:type="spellStart"/>
      <w:r w:rsidR="00526CC9" w:rsidRPr="00526CC9">
        <w:rPr>
          <w:sz w:val="28"/>
          <w:szCs w:val="28"/>
          <w:lang w:eastAsia="en-US"/>
        </w:rPr>
        <w:t>Яросл</w:t>
      </w:r>
      <w:proofErr w:type="spellEnd"/>
      <w:r w:rsidR="00526CC9" w:rsidRPr="00526CC9">
        <w:rPr>
          <w:sz w:val="28"/>
          <w:szCs w:val="28"/>
          <w:lang w:eastAsia="en-US"/>
        </w:rPr>
        <w:t>. гос. ун-т им. П. Г. Демидова. – Я</w:t>
      </w:r>
      <w:r>
        <w:rPr>
          <w:sz w:val="28"/>
          <w:szCs w:val="28"/>
          <w:lang w:eastAsia="en-US"/>
        </w:rPr>
        <w:t>рославль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ЯрГУ</w:t>
      </w:r>
      <w:proofErr w:type="spellEnd"/>
      <w:r>
        <w:rPr>
          <w:sz w:val="28"/>
          <w:szCs w:val="28"/>
          <w:lang w:eastAsia="en-US"/>
        </w:rPr>
        <w:t>, 2010. – 146 с.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Доход // Н</w:t>
      </w:r>
      <w:r w:rsidRPr="00526CC9">
        <w:rPr>
          <w:sz w:val="28"/>
          <w:szCs w:val="28"/>
          <w:lang w:eastAsia="en-US"/>
        </w:rPr>
        <w:t xml:space="preserve">ациональная энциклопедическая служба. </w:t>
      </w:r>
      <w:r w:rsidR="00526CC9" w:rsidRPr="00526CC9">
        <w:rPr>
          <w:sz w:val="28"/>
          <w:szCs w:val="28"/>
          <w:lang w:eastAsia="en-US"/>
        </w:rPr>
        <w:t>[Электронный ресурс] URL: https://voluntary.ru/termin/dohod.html (Дата обращения 30.03.2023).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526CC9" w:rsidRPr="00526CC9">
        <w:rPr>
          <w:sz w:val="28"/>
          <w:szCs w:val="28"/>
          <w:lang w:eastAsia="en-US"/>
        </w:rPr>
        <w:t>Дюркгейм, Э. Социология. Ее предмет, метод, предназначение / Э. Дюркгейм</w:t>
      </w:r>
      <w:proofErr w:type="gramStart"/>
      <w:r w:rsidR="00526CC9" w:rsidRPr="00526CC9">
        <w:rPr>
          <w:sz w:val="28"/>
          <w:szCs w:val="28"/>
          <w:lang w:eastAsia="en-US"/>
        </w:rPr>
        <w:t xml:space="preserve"> ;</w:t>
      </w:r>
      <w:proofErr w:type="gramEnd"/>
      <w:r w:rsidR="00526CC9" w:rsidRPr="00526CC9">
        <w:rPr>
          <w:sz w:val="28"/>
          <w:szCs w:val="28"/>
          <w:lang w:eastAsia="en-US"/>
        </w:rPr>
        <w:t xml:space="preserve"> пер. с фр., сост., </w:t>
      </w:r>
      <w:proofErr w:type="spellStart"/>
      <w:r w:rsidR="00526CC9" w:rsidRPr="00526CC9">
        <w:rPr>
          <w:sz w:val="28"/>
          <w:szCs w:val="28"/>
          <w:lang w:eastAsia="en-US"/>
        </w:rPr>
        <w:t>послесл</w:t>
      </w:r>
      <w:proofErr w:type="spellEnd"/>
      <w:r w:rsidR="00526CC9" w:rsidRPr="00526CC9">
        <w:rPr>
          <w:sz w:val="28"/>
          <w:szCs w:val="28"/>
          <w:lang w:eastAsia="en-US"/>
        </w:rPr>
        <w:t>. и примеч. А.Б. Гофмана.</w:t>
      </w:r>
      <w:r>
        <w:rPr>
          <w:sz w:val="28"/>
          <w:szCs w:val="28"/>
          <w:lang w:eastAsia="en-US"/>
        </w:rPr>
        <w:t xml:space="preserve"> – М.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Канон, 1995. 308 с.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Епихина Ю.Б., Воронина Н.С., </w:t>
      </w:r>
      <w:proofErr w:type="spellStart"/>
      <w:r w:rsidR="00526CC9" w:rsidRPr="00526CC9">
        <w:rPr>
          <w:sz w:val="28"/>
          <w:szCs w:val="28"/>
          <w:lang w:eastAsia="en-US"/>
        </w:rPr>
        <w:t>Мэй</w:t>
      </w:r>
      <w:proofErr w:type="spellEnd"/>
      <w:r w:rsidR="00526CC9" w:rsidRPr="00526CC9"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Сяо</w:t>
      </w:r>
      <w:proofErr w:type="spellEnd"/>
      <w:r w:rsidR="00526CC9" w:rsidRPr="00526CC9">
        <w:rPr>
          <w:sz w:val="28"/>
          <w:szCs w:val="28"/>
          <w:lang w:eastAsia="en-US"/>
        </w:rPr>
        <w:t xml:space="preserve">, </w:t>
      </w:r>
      <w:proofErr w:type="spellStart"/>
      <w:r w:rsidR="00526CC9" w:rsidRPr="00526CC9">
        <w:rPr>
          <w:sz w:val="28"/>
          <w:szCs w:val="28"/>
          <w:lang w:eastAsia="en-US"/>
        </w:rPr>
        <w:t>Гун</w:t>
      </w:r>
      <w:proofErr w:type="spellEnd"/>
      <w:r w:rsidR="00526CC9" w:rsidRPr="00526CC9"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Шунь</w:t>
      </w:r>
      <w:proofErr w:type="spellEnd"/>
      <w:r w:rsidR="00526CC9" w:rsidRPr="00526CC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Г</w:t>
      </w:r>
      <w:r w:rsidRPr="00526CC9">
        <w:rPr>
          <w:sz w:val="28"/>
          <w:szCs w:val="28"/>
          <w:lang w:eastAsia="en-US"/>
        </w:rPr>
        <w:t>ендерное неравен</w:t>
      </w:r>
      <w:r w:rsidR="006A2C85">
        <w:rPr>
          <w:sz w:val="28"/>
          <w:szCs w:val="28"/>
          <w:lang w:eastAsia="en-US"/>
        </w:rPr>
        <w:t>ство в оплате труда в России и К</w:t>
      </w:r>
      <w:r w:rsidRPr="00526CC9">
        <w:rPr>
          <w:sz w:val="28"/>
          <w:szCs w:val="28"/>
          <w:lang w:eastAsia="en-US"/>
        </w:rPr>
        <w:t xml:space="preserve">итае: сравнительный анализ </w:t>
      </w:r>
      <w:r w:rsidR="006A2C85">
        <w:rPr>
          <w:sz w:val="28"/>
          <w:szCs w:val="28"/>
          <w:lang w:eastAsia="en-US"/>
        </w:rPr>
        <w:t>// Власть. 2021. №6. С. 208-217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2A17EA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Женщины зарабатывают на 77 процентов меньше мужчин // Новости ООН news.un.org [Электронный ресурс] URL: https://news.un.org/ru/story/2017/06/1306461 (Дата обращения: 30.03.2023).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Женщины и мужчины России. 2020: </w:t>
      </w:r>
      <w:proofErr w:type="spellStart"/>
      <w:r w:rsidR="00526CC9" w:rsidRPr="00526CC9">
        <w:rPr>
          <w:sz w:val="28"/>
          <w:szCs w:val="28"/>
          <w:lang w:eastAsia="en-US"/>
        </w:rPr>
        <w:t>Стат.сб</w:t>
      </w:r>
      <w:proofErr w:type="spellEnd"/>
      <w:r w:rsidR="00526CC9" w:rsidRPr="00526CC9">
        <w:rPr>
          <w:sz w:val="28"/>
          <w:szCs w:val="28"/>
          <w:lang w:eastAsia="en-US"/>
        </w:rPr>
        <w:t>./. Ж5</w:t>
      </w:r>
      <w:r>
        <w:rPr>
          <w:sz w:val="28"/>
          <w:szCs w:val="28"/>
          <w:lang w:eastAsia="en-US"/>
        </w:rPr>
        <w:t>6 Росстат. - М., 2020. 241 с.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Заявление Рабочей группы ООН по вопросу о дискриминации в отношении женщин и девочек // Объединенные Нации Права Человека Управление Верховного Комиссара ohchr.org [Электронный ресурс] URL: https://www.ohchr.org/ru/2020/04/statement-un-working-group-discrimination-against-women-and-girls-responses-covid-19 (дата обращения: 30.03.2023).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Здравомыслова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Е. А. , </w:t>
      </w:r>
      <w:proofErr w:type="spellStart"/>
      <w:r w:rsidR="00526CC9" w:rsidRPr="00526CC9">
        <w:rPr>
          <w:sz w:val="28"/>
          <w:szCs w:val="28"/>
          <w:lang w:eastAsia="en-US"/>
        </w:rPr>
        <w:t>Тёмкина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А. А. 12 лекций по гендерной социологии : учебное пособие / Е. А. </w:t>
      </w:r>
      <w:proofErr w:type="spellStart"/>
      <w:r w:rsidR="00526CC9" w:rsidRPr="00526CC9">
        <w:rPr>
          <w:sz w:val="28"/>
          <w:szCs w:val="28"/>
          <w:lang w:eastAsia="en-US"/>
        </w:rPr>
        <w:t>Здравомыслова</w:t>
      </w:r>
      <w:proofErr w:type="gramStart"/>
      <w:r w:rsidR="00526CC9" w:rsidRPr="00526CC9">
        <w:rPr>
          <w:sz w:val="28"/>
          <w:szCs w:val="28"/>
          <w:lang w:eastAsia="en-US"/>
        </w:rPr>
        <w:t>,А</w:t>
      </w:r>
      <w:proofErr w:type="gramEnd"/>
      <w:r w:rsidR="00526CC9" w:rsidRPr="00526CC9">
        <w:rPr>
          <w:sz w:val="28"/>
          <w:szCs w:val="28"/>
          <w:lang w:eastAsia="en-US"/>
        </w:rPr>
        <w:t>.А</w:t>
      </w:r>
      <w:proofErr w:type="spellEnd"/>
      <w:r w:rsidR="00526CC9" w:rsidRPr="00526CC9">
        <w:rPr>
          <w:sz w:val="28"/>
          <w:szCs w:val="28"/>
          <w:lang w:eastAsia="en-US"/>
        </w:rPr>
        <w:t xml:space="preserve">. </w:t>
      </w:r>
      <w:proofErr w:type="spellStart"/>
      <w:r w:rsidR="00526CC9" w:rsidRPr="00526CC9">
        <w:rPr>
          <w:sz w:val="28"/>
          <w:szCs w:val="28"/>
          <w:lang w:eastAsia="en-US"/>
        </w:rPr>
        <w:t>Тёмкина</w:t>
      </w:r>
      <w:proofErr w:type="spellEnd"/>
      <w:r w:rsidR="00526CC9" w:rsidRPr="00526CC9">
        <w:rPr>
          <w:sz w:val="28"/>
          <w:szCs w:val="28"/>
          <w:lang w:eastAsia="en-US"/>
        </w:rPr>
        <w:t>. — СПб</w:t>
      </w:r>
      <w:proofErr w:type="gramStart"/>
      <w:r w:rsidR="00526CC9" w:rsidRPr="00526CC9">
        <w:rPr>
          <w:sz w:val="28"/>
          <w:szCs w:val="28"/>
          <w:lang w:eastAsia="en-US"/>
        </w:rPr>
        <w:t>. : ­</w:t>
      </w:r>
      <w:proofErr w:type="gramEnd"/>
      <w:r w:rsidR="00526CC9" w:rsidRPr="00526CC9">
        <w:rPr>
          <w:sz w:val="28"/>
          <w:szCs w:val="28"/>
          <w:lang w:eastAsia="en-US"/>
        </w:rPr>
        <w:t>Издательство Европейского университета в</w:t>
      </w:r>
      <w:r>
        <w:rPr>
          <w:sz w:val="28"/>
          <w:szCs w:val="28"/>
          <w:lang w:eastAsia="en-US"/>
        </w:rPr>
        <w:t xml:space="preserve"> Санкт-Петербурге, 2015. 767 с.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Зевалич</w:t>
      </w:r>
      <w:proofErr w:type="spellEnd"/>
      <w:r w:rsidR="00526CC9" w:rsidRPr="00526CC9">
        <w:rPr>
          <w:sz w:val="28"/>
          <w:szCs w:val="28"/>
          <w:lang w:eastAsia="en-US"/>
        </w:rPr>
        <w:t xml:space="preserve"> О.Е. Положение женщины в Китае в историческом аспекте //Россия, Запад и Восток: диалог культур: сб. статей Первой Международной молодежной научно-практической конференции / отв. ред. С.К. </w:t>
      </w:r>
      <w:proofErr w:type="spellStart"/>
      <w:r w:rsidR="00526CC9" w:rsidRPr="00526CC9">
        <w:rPr>
          <w:sz w:val="28"/>
          <w:szCs w:val="28"/>
          <w:lang w:eastAsia="en-US"/>
        </w:rPr>
        <w:t>Гураль</w:t>
      </w:r>
      <w:proofErr w:type="spellEnd"/>
      <w:r w:rsidR="00526CC9" w:rsidRPr="00526CC9">
        <w:rPr>
          <w:sz w:val="28"/>
          <w:szCs w:val="28"/>
          <w:lang w:eastAsia="en-US"/>
        </w:rPr>
        <w:t>. – Томск: И</w:t>
      </w:r>
      <w:r>
        <w:rPr>
          <w:sz w:val="28"/>
          <w:szCs w:val="28"/>
          <w:lang w:eastAsia="en-US"/>
        </w:rPr>
        <w:t>зд-во Том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у</w:t>
      </w:r>
      <w:proofErr w:type="gramEnd"/>
      <w:r>
        <w:rPr>
          <w:sz w:val="28"/>
          <w:szCs w:val="28"/>
          <w:lang w:eastAsia="en-US"/>
        </w:rPr>
        <w:t>н-та, 2014. С. 17-19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Иванова Ю. В. Историко-философский подход в изучении гендера как метафоры и социальной стратификации //Омский научный вестник. – 2007. – №. 1 (51). – С. 80-83.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Ильяева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И. А., Савенкова И. В. Социологический подход к гендерным отношениям в системе управления </w:t>
      </w:r>
      <w:r>
        <w:rPr>
          <w:sz w:val="28"/>
          <w:szCs w:val="28"/>
          <w:lang w:eastAsia="en-US"/>
        </w:rPr>
        <w:t>// Вестник ОГУ. 2007. №5. – С. 4-10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Индекс гендерного неравенства по странам // Информационный портал </w:t>
      </w:r>
      <w:proofErr w:type="spellStart"/>
      <w:r w:rsidR="00526CC9" w:rsidRPr="00526CC9">
        <w:rPr>
          <w:sz w:val="28"/>
          <w:szCs w:val="28"/>
          <w:lang w:eastAsia="en-US"/>
        </w:rPr>
        <w:t>NoNews</w:t>
      </w:r>
      <w:proofErr w:type="spellEnd"/>
      <w:r w:rsidR="00526CC9" w:rsidRPr="00526CC9">
        <w:rPr>
          <w:sz w:val="28"/>
          <w:szCs w:val="28"/>
          <w:lang w:eastAsia="en-US"/>
        </w:rPr>
        <w:t xml:space="preserve"> [Электронный ресурс] URL: https://nonews.co/directory/lists/countries/gender-inequality (Дата обращения 05.05.2023).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526CC9" w:rsidRPr="00526CC9">
        <w:rPr>
          <w:sz w:val="28"/>
          <w:szCs w:val="28"/>
          <w:lang w:eastAsia="en-US"/>
        </w:rPr>
        <w:t>История женского образования в России // Российская академия естествознания [Электронный ресурс] URL: https://school-science.ru/5/5/34987 (дата обращения: 01.04.2023).</w:t>
      </w:r>
    </w:p>
    <w:p w:rsidR="00526CC9" w:rsidRPr="0065585F" w:rsidRDefault="006A2C85" w:rsidP="0065585F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Казанская, Е. В. Женское образование в Китае / Е. В. Казанская, А. В. Соловьева // Драйверы развития общего и профессионального образования</w:t>
      </w:r>
      <w:proofErr w:type="gramStart"/>
      <w:r w:rsidR="00526CC9" w:rsidRPr="00526CC9">
        <w:rPr>
          <w:sz w:val="28"/>
          <w:szCs w:val="28"/>
          <w:lang w:eastAsia="en-US"/>
        </w:rPr>
        <w:t xml:space="preserve"> :</w:t>
      </w:r>
      <w:proofErr w:type="gramEnd"/>
      <w:r w:rsidR="00526CC9" w:rsidRPr="00526CC9">
        <w:rPr>
          <w:sz w:val="28"/>
          <w:szCs w:val="28"/>
          <w:lang w:eastAsia="en-US"/>
        </w:rPr>
        <w:t xml:space="preserve"> Материалы Всероссийской научно-практической конференции с международным участием, Павлово, 16 декабря 2021 года. Том 1. – Павлово: Павловский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</w:t>
      </w:r>
      <w:r>
        <w:rPr>
          <w:sz w:val="28"/>
          <w:szCs w:val="28"/>
          <w:lang w:eastAsia="en-US"/>
        </w:rPr>
        <w:t>И. Лобачевского", 2021. – С. 261-264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Конов</w:t>
      </w:r>
      <w:r>
        <w:rPr>
          <w:sz w:val="28"/>
          <w:szCs w:val="28"/>
          <w:lang w:eastAsia="en-US"/>
        </w:rPr>
        <w:t xml:space="preserve">алова А.П., </w:t>
      </w:r>
      <w:proofErr w:type="spellStart"/>
      <w:r>
        <w:rPr>
          <w:sz w:val="28"/>
          <w:szCs w:val="28"/>
          <w:lang w:eastAsia="en-US"/>
        </w:rPr>
        <w:t>Цырендоржиева</w:t>
      </w:r>
      <w:proofErr w:type="spellEnd"/>
      <w:r>
        <w:rPr>
          <w:sz w:val="28"/>
          <w:szCs w:val="28"/>
          <w:lang w:eastAsia="en-US"/>
        </w:rPr>
        <w:t xml:space="preserve"> Д.Ш. С</w:t>
      </w:r>
      <w:r w:rsidR="00526CC9" w:rsidRPr="00526CC9">
        <w:rPr>
          <w:sz w:val="28"/>
          <w:szCs w:val="28"/>
          <w:lang w:eastAsia="en-US"/>
        </w:rPr>
        <w:t>тановление концептуальных основ феминизма</w:t>
      </w:r>
      <w:r>
        <w:rPr>
          <w:sz w:val="28"/>
          <w:szCs w:val="28"/>
          <w:lang w:eastAsia="en-US"/>
        </w:rPr>
        <w:t xml:space="preserve"> // Вестник БГУ. 2022. №2. С. 51-57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Кривошеина, В. А. "Вторая волна" феминистского движения: репрезентация в контексте повседневности / В. А. Кривошеина // CLIO-SCIENCE: проблемы истории и междисциплинарного синтеза</w:t>
      </w:r>
      <w:proofErr w:type="gramStart"/>
      <w:r w:rsidR="00526CC9" w:rsidRPr="00526CC9">
        <w:rPr>
          <w:sz w:val="28"/>
          <w:szCs w:val="28"/>
          <w:lang w:eastAsia="en-US"/>
        </w:rPr>
        <w:t xml:space="preserve"> :</w:t>
      </w:r>
      <w:proofErr w:type="gramEnd"/>
      <w:r w:rsidR="00526CC9" w:rsidRPr="00526CC9">
        <w:rPr>
          <w:sz w:val="28"/>
          <w:szCs w:val="28"/>
          <w:lang w:eastAsia="en-US"/>
        </w:rPr>
        <w:t xml:space="preserve"> сборник научных трудов / Московский педагогический государственный университет, Институт истории и политики. Том Выпуск 10. – Москва</w:t>
      </w:r>
      <w:proofErr w:type="gramStart"/>
      <w:r w:rsidR="00526CC9" w:rsidRPr="00526CC9">
        <w:rPr>
          <w:sz w:val="28"/>
          <w:szCs w:val="28"/>
          <w:lang w:eastAsia="en-US"/>
        </w:rPr>
        <w:t xml:space="preserve"> :</w:t>
      </w:r>
      <w:proofErr w:type="gramEnd"/>
      <w:r w:rsidR="00526CC9" w:rsidRPr="00526CC9">
        <w:rPr>
          <w:sz w:val="28"/>
          <w:szCs w:val="28"/>
          <w:lang w:eastAsia="en-US"/>
        </w:rPr>
        <w:t xml:space="preserve"> Московский педагогический государственный универси</w:t>
      </w:r>
      <w:r>
        <w:rPr>
          <w:sz w:val="28"/>
          <w:szCs w:val="28"/>
          <w:lang w:eastAsia="en-US"/>
        </w:rPr>
        <w:t>тет, 2019. – С. 17-21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Крыкова</w:t>
      </w:r>
      <w:proofErr w:type="spellEnd"/>
      <w:r>
        <w:rPr>
          <w:sz w:val="28"/>
          <w:szCs w:val="28"/>
          <w:lang w:eastAsia="en-US"/>
        </w:rPr>
        <w:t xml:space="preserve"> И.В.</w:t>
      </w:r>
      <w:r w:rsidR="00526CC9" w:rsidRPr="00526CC9">
        <w:rPr>
          <w:sz w:val="28"/>
          <w:szCs w:val="28"/>
          <w:lang w:eastAsia="en-US"/>
        </w:rPr>
        <w:t xml:space="preserve"> Феминизм: происхождение понятия и его </w:t>
      </w:r>
      <w:proofErr w:type="spellStart"/>
      <w:r w:rsidR="00526CC9" w:rsidRPr="00526CC9">
        <w:rPr>
          <w:sz w:val="28"/>
          <w:szCs w:val="28"/>
          <w:lang w:eastAsia="en-US"/>
        </w:rPr>
        <w:t>трактования</w:t>
      </w:r>
      <w:proofErr w:type="spellEnd"/>
      <w:r w:rsidR="00526CC9" w:rsidRPr="00526CC9">
        <w:rPr>
          <w:sz w:val="28"/>
          <w:szCs w:val="28"/>
          <w:lang w:eastAsia="en-US"/>
        </w:rPr>
        <w:t xml:space="preserve"> в современной науке // Аналитика</w:t>
      </w:r>
      <w:r>
        <w:rPr>
          <w:sz w:val="28"/>
          <w:szCs w:val="28"/>
          <w:lang w:eastAsia="en-US"/>
        </w:rPr>
        <w:t xml:space="preserve"> культурологии. 2008. №11. С. 65-70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Крыкова</w:t>
      </w:r>
      <w:proofErr w:type="spellEnd"/>
      <w:r>
        <w:rPr>
          <w:sz w:val="28"/>
          <w:szCs w:val="28"/>
          <w:lang w:eastAsia="en-US"/>
        </w:rPr>
        <w:t xml:space="preserve"> И.В. </w:t>
      </w:r>
      <w:r w:rsidR="00526CC9" w:rsidRPr="00526CC9">
        <w:rPr>
          <w:sz w:val="28"/>
          <w:szCs w:val="28"/>
          <w:lang w:eastAsia="en-US"/>
        </w:rPr>
        <w:t>Феминистское движение «Первой волны»: особенности идеологии и организации //</w:t>
      </w:r>
      <w:r>
        <w:rPr>
          <w:sz w:val="28"/>
          <w:szCs w:val="28"/>
          <w:lang w:eastAsia="en-US"/>
        </w:rPr>
        <w:t xml:space="preserve"> Вестник ТГУ. 2009. №7. – С. 151-158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Лобызенкова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В.А., Коваленко Н.В. Методология исследования изменения роли и экономического статуса женщин в социальной структуре современного общества. Вестник экономики, права и социологии, № 3, 2014. – С. 208-215.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Мезенцева Е. Б. Гендер в программах социально-экономического развития: анализ международного опыта //Гендер и экономика: мировой опыт и экспертиза российской практики. М., 2002. - С. 38-70.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526CC9" w:rsidRPr="00526CC9">
        <w:rPr>
          <w:sz w:val="28"/>
          <w:szCs w:val="28"/>
          <w:lang w:eastAsia="en-US"/>
        </w:rPr>
        <w:t xml:space="preserve">Миненко Г.Н., </w:t>
      </w:r>
      <w:proofErr w:type="spellStart"/>
      <w:r w:rsidR="00526CC9" w:rsidRPr="00526CC9">
        <w:rPr>
          <w:sz w:val="28"/>
          <w:szCs w:val="28"/>
          <w:lang w:eastAsia="en-US"/>
        </w:rPr>
        <w:t>Жилянина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Н.А. Реформы Петра i и их влияние на брак и семейную жизнь в дворянской и крестьянской среде (опыт сравнительного анализа) // Вестник Кемеровского государственного университета культу</w:t>
      </w:r>
      <w:r w:rsidR="00F3220C">
        <w:rPr>
          <w:sz w:val="28"/>
          <w:szCs w:val="28"/>
          <w:lang w:eastAsia="en-US"/>
        </w:rPr>
        <w:t>ры и искусств. 2019. №49. С. 150-156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Мосакова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, Е. А. Дискриминация женщин при найме на работу (социологический анализ) / Е. А. </w:t>
      </w:r>
      <w:proofErr w:type="spellStart"/>
      <w:r w:rsidR="00526CC9" w:rsidRPr="00526CC9">
        <w:rPr>
          <w:sz w:val="28"/>
          <w:szCs w:val="28"/>
          <w:lang w:eastAsia="en-US"/>
        </w:rPr>
        <w:t>Мосакова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 // Вестник Белгородского университета кооперации, экономики и пр</w:t>
      </w:r>
      <w:r w:rsidR="00F3220C">
        <w:rPr>
          <w:sz w:val="28"/>
          <w:szCs w:val="28"/>
          <w:lang w:eastAsia="en-US"/>
        </w:rPr>
        <w:t>ава. – 2012. – № 1(41). – С. 388-395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6A2C85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Муслумова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 Т. В. Феминизм: истоки, этапы развития и основные направления //Вестник </w:t>
      </w:r>
      <w:proofErr w:type="spellStart"/>
      <w:r w:rsidR="00526CC9" w:rsidRPr="00526CC9">
        <w:rPr>
          <w:sz w:val="28"/>
          <w:szCs w:val="28"/>
          <w:lang w:eastAsia="en-US"/>
        </w:rPr>
        <w:t>Шадринского</w:t>
      </w:r>
      <w:proofErr w:type="spellEnd"/>
      <w:r w:rsidR="00526CC9" w:rsidRPr="00526CC9">
        <w:rPr>
          <w:sz w:val="28"/>
          <w:szCs w:val="28"/>
          <w:lang w:eastAsia="en-US"/>
        </w:rPr>
        <w:t xml:space="preserve"> государственного педагогического университета. –</w:t>
      </w:r>
      <w:r w:rsidR="00F3220C">
        <w:rPr>
          <w:sz w:val="28"/>
          <w:szCs w:val="28"/>
          <w:lang w:eastAsia="en-US"/>
        </w:rPr>
        <w:t xml:space="preserve"> 2015. – №. 4 (28). – С. 114-120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Николаева Е. М., Котляр П. С. Четвертая волна феминизма: манифестация цифрового действия //" Общество 5.0": парадоксы цифрового будущего. VII </w:t>
      </w:r>
      <w:proofErr w:type="spellStart"/>
      <w:r w:rsidR="00526CC9" w:rsidRPr="00526CC9">
        <w:rPr>
          <w:sz w:val="28"/>
          <w:szCs w:val="28"/>
          <w:lang w:eastAsia="en-US"/>
        </w:rPr>
        <w:t>Садыковские</w:t>
      </w:r>
      <w:proofErr w:type="spellEnd"/>
      <w:r w:rsidR="00526CC9" w:rsidRPr="00526CC9">
        <w:rPr>
          <w:sz w:val="28"/>
          <w:szCs w:val="28"/>
          <w:lang w:eastAsia="en-US"/>
        </w:rPr>
        <w:t xml:space="preserve"> чтения. – 2019. – С. 139</w:t>
      </w:r>
      <w:r>
        <w:rPr>
          <w:sz w:val="28"/>
          <w:szCs w:val="28"/>
          <w:lang w:eastAsia="en-US"/>
        </w:rPr>
        <w:t>-145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</w:t>
      </w:r>
      <w:r w:rsidRPr="00526CC9">
        <w:rPr>
          <w:sz w:val="28"/>
          <w:szCs w:val="28"/>
          <w:lang w:eastAsia="en-US"/>
        </w:rPr>
        <w:t>бразование /</w:t>
      </w:r>
      <w:r>
        <w:rPr>
          <w:sz w:val="28"/>
          <w:szCs w:val="28"/>
          <w:lang w:eastAsia="en-US"/>
        </w:rPr>
        <w:t>/ Н</w:t>
      </w:r>
      <w:r w:rsidRPr="00526CC9">
        <w:rPr>
          <w:sz w:val="28"/>
          <w:szCs w:val="28"/>
          <w:lang w:eastAsia="en-US"/>
        </w:rPr>
        <w:t xml:space="preserve">ациональная энциклопедическая служба. </w:t>
      </w:r>
      <w:r w:rsidR="00526CC9" w:rsidRPr="00526CC9">
        <w:rPr>
          <w:sz w:val="28"/>
          <w:szCs w:val="28"/>
          <w:lang w:eastAsia="en-US"/>
        </w:rPr>
        <w:t>[Электронный ресурс] URL: https://voluntary.ru/termin/obrazovanie.html (Дата обращения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Парсонс</w:t>
      </w:r>
      <w:proofErr w:type="spellEnd"/>
      <w:r w:rsidR="00526CC9" w:rsidRPr="00526CC9">
        <w:rPr>
          <w:sz w:val="28"/>
          <w:szCs w:val="28"/>
          <w:lang w:eastAsia="en-US"/>
        </w:rPr>
        <w:t xml:space="preserve"> Т. Понятие общества: компоненты и их взаимоотношения //Американская социологическая мысль. – 1996. – С. 494-526.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Парсонс</w:t>
      </w:r>
      <w:proofErr w:type="spellEnd"/>
      <w:r w:rsidR="00526CC9" w:rsidRPr="00526CC9">
        <w:rPr>
          <w:sz w:val="28"/>
          <w:szCs w:val="28"/>
          <w:lang w:eastAsia="en-US"/>
        </w:rPr>
        <w:t>, Т. Система современных обществ</w:t>
      </w:r>
      <w:proofErr w:type="gramStart"/>
      <w:r w:rsidR="00526CC9" w:rsidRPr="00526CC9">
        <w:rPr>
          <w:sz w:val="28"/>
          <w:szCs w:val="28"/>
          <w:lang w:eastAsia="en-US"/>
        </w:rPr>
        <w:t xml:space="preserve"> :</w:t>
      </w:r>
      <w:proofErr w:type="gramEnd"/>
      <w:r w:rsidR="00526CC9" w:rsidRPr="00526CC9">
        <w:rPr>
          <w:sz w:val="28"/>
          <w:szCs w:val="28"/>
          <w:lang w:eastAsia="en-US"/>
        </w:rPr>
        <w:t xml:space="preserve"> пер. с англ. / Т. </w:t>
      </w:r>
      <w:proofErr w:type="spellStart"/>
      <w:r w:rsidR="00526CC9" w:rsidRPr="00526CC9">
        <w:rPr>
          <w:sz w:val="28"/>
          <w:szCs w:val="28"/>
          <w:lang w:eastAsia="en-US"/>
        </w:rPr>
        <w:t>Парсонс</w:t>
      </w:r>
      <w:proofErr w:type="spellEnd"/>
      <w:r w:rsidR="00526CC9" w:rsidRPr="00526CC9">
        <w:rPr>
          <w:sz w:val="28"/>
          <w:szCs w:val="28"/>
          <w:lang w:eastAsia="en-US"/>
        </w:rPr>
        <w:t>. – М.</w:t>
      </w:r>
      <w:proofErr w:type="gramStart"/>
      <w:r w:rsidR="00526CC9" w:rsidRPr="00526CC9"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Аспект Пресс, 1998. 270 с.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Пилоян</w:t>
      </w:r>
      <w:proofErr w:type="spellEnd"/>
      <w:r w:rsidR="00526CC9" w:rsidRPr="00526CC9">
        <w:rPr>
          <w:sz w:val="28"/>
          <w:szCs w:val="28"/>
          <w:lang w:eastAsia="en-US"/>
        </w:rPr>
        <w:t xml:space="preserve">, М. Г. Домашнее образование дворянок как важнейшая составляющая женского образования в России: исторические особенности / М. Г. </w:t>
      </w:r>
      <w:proofErr w:type="spellStart"/>
      <w:r w:rsidR="00526CC9" w:rsidRPr="00526CC9">
        <w:rPr>
          <w:sz w:val="28"/>
          <w:szCs w:val="28"/>
          <w:lang w:eastAsia="en-US"/>
        </w:rPr>
        <w:t>Пилоян</w:t>
      </w:r>
      <w:proofErr w:type="spellEnd"/>
      <w:r w:rsidR="00526CC9" w:rsidRPr="00526CC9">
        <w:rPr>
          <w:sz w:val="28"/>
          <w:szCs w:val="28"/>
          <w:lang w:eastAsia="en-US"/>
        </w:rPr>
        <w:t xml:space="preserve"> // Журнал исторических исследований. – 2018. – Т. 3, № 3. – С. 42</w:t>
      </w:r>
      <w:r>
        <w:rPr>
          <w:sz w:val="28"/>
          <w:szCs w:val="28"/>
          <w:lang w:eastAsia="en-US"/>
        </w:rPr>
        <w:t>-48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Положение женщин в экономике Китая: проблемы и перспективы. Часть 1 // dzen.ru [Электронный ресурс] URL: https://dzen.ru/a/YOX1AjuLvTBSD8yC (дата обращения: 12.04.2023).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Престижные профессии: вчера, сегодня… завтра? // ВЦИОМ. Новости. [Электронный ресурс]  URL: https://wciom.ru/analytical-reviews/analiticheskii-obzor/prestizhnye-professii-vchera-segodnja-zavtra (Дата обращения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П</w:t>
      </w:r>
      <w:r w:rsidRPr="00526CC9">
        <w:rPr>
          <w:sz w:val="28"/>
          <w:szCs w:val="28"/>
          <w:lang w:eastAsia="en-US"/>
        </w:rPr>
        <w:t xml:space="preserve">риданое </w:t>
      </w:r>
      <w:r w:rsidR="00526CC9" w:rsidRPr="00526CC9">
        <w:rPr>
          <w:sz w:val="28"/>
          <w:szCs w:val="28"/>
          <w:lang w:eastAsia="en-US"/>
        </w:rPr>
        <w:t>// Толковый словарь Ожегова онлайн [Электронный ресурс] URL: https://slovarozhegova.ru/word.php?wordid=23711#:~:text=%D0%9F%D0%A0%D0%98%D0%94%D0%90%D0%9D%D0%9E%D0%95%2C%20%2D%D0%BE%D0%B3%D0%BE%2C%20%D1%81%D1%80.,%D0%94%D0%B0%D1%82%D1%8C%20%D0%B4%D0%BE%D0%BC%20%D0%B2%20%D0%BF. (Дата обращения: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Психогенетика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гендера: как формируется гендер человека // НИУ ВШЭ в Санкт-Петербурге [Электронный ресурс] URL: https://spb.hse.ru/ixtati/news/473196989.html#:~:text=%D0%9F%D0%BE%D0%B4%20%D0%BF%D0%BE%D0%BB%D0%BE%D0%BC%20%D1%87%D0%B5%D0%BB%D0%BE%D0%B2%D0%B5%D0%BA%D0%B0%20%D0%BF%D0%BE%D0%BD%D0%B8%D0%BC%D0%B0%D0%B5%D1%82%D1%81%D1%8F%20%D1%81%D0%BE%D0%B2%D0%BE%D0%BA%D1%83%D0%BF%D0%BD%D0%BE%D1%81%D1%82%D1%8C,%D0%B5. (Дата обращения: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Работающие женщины ЦИФРЫ И ФАКТЫ // Официальный сайт Международная организация труда [Электронный ресурс] URL: https://www.ilo.org/wcmsp5/groups/public/---</w:t>
      </w:r>
      <w:proofErr w:type="spellStart"/>
      <w:r w:rsidR="00526CC9" w:rsidRPr="00526CC9">
        <w:rPr>
          <w:sz w:val="28"/>
          <w:szCs w:val="28"/>
          <w:lang w:eastAsia="en-US"/>
        </w:rPr>
        <w:t>europe</w:t>
      </w:r>
      <w:proofErr w:type="spellEnd"/>
      <w:r w:rsidR="00526CC9" w:rsidRPr="00526CC9">
        <w:rPr>
          <w:sz w:val="28"/>
          <w:szCs w:val="28"/>
          <w:lang w:eastAsia="en-US"/>
        </w:rPr>
        <w:t>/---</w:t>
      </w:r>
      <w:proofErr w:type="spellStart"/>
      <w:r w:rsidR="00526CC9" w:rsidRPr="00526CC9">
        <w:rPr>
          <w:sz w:val="28"/>
          <w:szCs w:val="28"/>
          <w:lang w:eastAsia="en-US"/>
        </w:rPr>
        <w:t>ro-geneva</w:t>
      </w:r>
      <w:proofErr w:type="spellEnd"/>
      <w:r w:rsidR="00526CC9" w:rsidRPr="00526CC9">
        <w:rPr>
          <w:sz w:val="28"/>
          <w:szCs w:val="28"/>
          <w:lang w:eastAsia="en-US"/>
        </w:rPr>
        <w:t>/---</w:t>
      </w:r>
      <w:proofErr w:type="spellStart"/>
      <w:r w:rsidR="00526CC9" w:rsidRPr="00526CC9">
        <w:rPr>
          <w:sz w:val="28"/>
          <w:szCs w:val="28"/>
          <w:lang w:eastAsia="en-US"/>
        </w:rPr>
        <w:t>sro-moscow</w:t>
      </w:r>
      <w:proofErr w:type="spellEnd"/>
      <w:r w:rsidR="00526CC9" w:rsidRPr="00526CC9">
        <w:rPr>
          <w:sz w:val="28"/>
          <w:szCs w:val="28"/>
          <w:lang w:eastAsia="en-US"/>
        </w:rPr>
        <w:t>/</w:t>
      </w:r>
      <w:proofErr w:type="spellStart"/>
      <w:r w:rsidR="00526CC9" w:rsidRPr="00526CC9">
        <w:rPr>
          <w:sz w:val="28"/>
          <w:szCs w:val="28"/>
          <w:lang w:eastAsia="en-US"/>
        </w:rPr>
        <w:t>documents</w:t>
      </w:r>
      <w:proofErr w:type="spellEnd"/>
      <w:r w:rsidR="00526CC9" w:rsidRPr="00526CC9">
        <w:rPr>
          <w:sz w:val="28"/>
          <w:szCs w:val="28"/>
          <w:lang w:eastAsia="en-US"/>
        </w:rPr>
        <w:t>/</w:t>
      </w:r>
      <w:proofErr w:type="spellStart"/>
      <w:r w:rsidR="00526CC9" w:rsidRPr="00526CC9">
        <w:rPr>
          <w:sz w:val="28"/>
          <w:szCs w:val="28"/>
          <w:lang w:eastAsia="en-US"/>
        </w:rPr>
        <w:t>publication</w:t>
      </w:r>
      <w:proofErr w:type="spellEnd"/>
      <w:r w:rsidR="00526CC9" w:rsidRPr="00526CC9">
        <w:rPr>
          <w:sz w:val="28"/>
          <w:szCs w:val="28"/>
          <w:lang w:eastAsia="en-US"/>
        </w:rPr>
        <w:t>/wcms_312702.pdf (Дата обращения: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 xml:space="preserve">Рейтинг стран по уровню равноправия полов странам // Информационный портал </w:t>
      </w:r>
      <w:proofErr w:type="spellStart"/>
      <w:r w:rsidR="00526CC9" w:rsidRPr="00526CC9">
        <w:rPr>
          <w:sz w:val="28"/>
          <w:szCs w:val="28"/>
          <w:lang w:eastAsia="en-US"/>
        </w:rPr>
        <w:t>NoNews</w:t>
      </w:r>
      <w:proofErr w:type="spellEnd"/>
      <w:r w:rsidR="00526CC9" w:rsidRPr="00526CC9">
        <w:rPr>
          <w:sz w:val="28"/>
          <w:szCs w:val="28"/>
          <w:lang w:eastAsia="en-US"/>
        </w:rPr>
        <w:t xml:space="preserve"> [Электронный ресурс] URL: https://nonews.co/directory/lists/countries/global-gender-gap (Дата обращения 05.05.2023).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Смелзер</w:t>
      </w:r>
      <w:proofErr w:type="spellEnd"/>
      <w:r>
        <w:rPr>
          <w:sz w:val="28"/>
          <w:szCs w:val="28"/>
          <w:lang w:eastAsia="en-US"/>
        </w:rPr>
        <w:t xml:space="preserve"> Н. Социология. — М., 1994. 688 с.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Сорокин П. А. Социальная стратификация и мобильность //Человек. Цивилизация. Общество. М.: Политиздат. – 1992. – С. 295-425.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</w:t>
      </w:r>
      <w:r w:rsidRPr="00526CC9">
        <w:rPr>
          <w:sz w:val="28"/>
          <w:szCs w:val="28"/>
          <w:lang w:eastAsia="en-US"/>
        </w:rPr>
        <w:t>оц</w:t>
      </w:r>
      <w:r>
        <w:rPr>
          <w:sz w:val="28"/>
          <w:szCs w:val="28"/>
          <w:lang w:eastAsia="en-US"/>
        </w:rPr>
        <w:t>иально-экономический статус // Н</w:t>
      </w:r>
      <w:r w:rsidRPr="00526CC9">
        <w:rPr>
          <w:sz w:val="28"/>
          <w:szCs w:val="28"/>
          <w:lang w:eastAsia="en-US"/>
        </w:rPr>
        <w:t xml:space="preserve">ациональная энциклопедическая служба. </w:t>
      </w:r>
      <w:r w:rsidR="00526CC9" w:rsidRPr="00526CC9">
        <w:rPr>
          <w:sz w:val="28"/>
          <w:szCs w:val="28"/>
          <w:lang w:eastAsia="en-US"/>
        </w:rPr>
        <w:t>[Электронный ресурс] URL: https://voluntary.ru/termin/socialno-ekonomicheskii-status.html (Дата обращения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</w:t>
      </w:r>
      <w:r w:rsidRPr="00526CC9">
        <w:rPr>
          <w:sz w:val="28"/>
          <w:szCs w:val="28"/>
          <w:lang w:eastAsia="en-US"/>
        </w:rPr>
        <w:t xml:space="preserve">оциальный статус </w:t>
      </w:r>
      <w:r w:rsidR="00526CC9" w:rsidRPr="00526CC9">
        <w:rPr>
          <w:sz w:val="28"/>
          <w:szCs w:val="28"/>
          <w:lang w:eastAsia="en-US"/>
        </w:rPr>
        <w:t xml:space="preserve">// </w:t>
      </w:r>
      <w:proofErr w:type="spellStart"/>
      <w:r w:rsidR="00526CC9" w:rsidRPr="00526CC9">
        <w:rPr>
          <w:sz w:val="28"/>
          <w:szCs w:val="28"/>
          <w:lang w:eastAsia="en-US"/>
        </w:rPr>
        <w:t>SLOVARonline</w:t>
      </w:r>
      <w:proofErr w:type="spellEnd"/>
      <w:r w:rsidR="00526CC9" w:rsidRPr="00526CC9">
        <w:rPr>
          <w:sz w:val="28"/>
          <w:szCs w:val="28"/>
          <w:lang w:eastAsia="en-US"/>
        </w:rPr>
        <w:t>. [Электронный ресурс] URL: https://1110.slovaronline.com/77-</w:t>
      </w:r>
      <w:r w:rsidR="00526CC9" w:rsidRPr="00526CC9">
        <w:rPr>
          <w:sz w:val="28"/>
          <w:szCs w:val="28"/>
          <w:lang w:eastAsia="en-US"/>
        </w:rPr>
        <w:lastRenderedPageBreak/>
        <w:t>%D1%81%D0%BE%D1%86%D0%B8%D0%B0%D0%BB%D1%8C%D0%BD%D1%8B%D0%B9_%D1%81%D1%82%D0%B0%D1%82%D1%83%D1%81 (Дата обращения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</w:t>
      </w:r>
      <w:r w:rsidRPr="00526CC9">
        <w:rPr>
          <w:sz w:val="28"/>
          <w:szCs w:val="28"/>
          <w:lang w:eastAsia="en-US"/>
        </w:rPr>
        <w:t xml:space="preserve">оциальный статус </w:t>
      </w:r>
      <w:r w:rsidR="00526CC9" w:rsidRPr="00526CC9">
        <w:rPr>
          <w:sz w:val="28"/>
          <w:szCs w:val="28"/>
          <w:lang w:eastAsia="en-US"/>
        </w:rPr>
        <w:t xml:space="preserve">// </w:t>
      </w:r>
      <w:proofErr w:type="spellStart"/>
      <w:r w:rsidR="00526CC9" w:rsidRPr="00526CC9">
        <w:rPr>
          <w:sz w:val="28"/>
          <w:szCs w:val="28"/>
          <w:lang w:eastAsia="en-US"/>
        </w:rPr>
        <w:t>SLOVARonline</w:t>
      </w:r>
      <w:proofErr w:type="spellEnd"/>
      <w:r w:rsidR="00526CC9" w:rsidRPr="00526CC9">
        <w:rPr>
          <w:sz w:val="28"/>
          <w:szCs w:val="28"/>
          <w:lang w:eastAsia="en-US"/>
        </w:rPr>
        <w:t>. [Электронный ресурс] URL: https://sotsiologicheskij-spravochnik.slovaronline.com/158-%D1%81%D0%BE%D1%86%D0%B8%D0%B0%D0%BB%D1%8C%D0%BD%D1%8B%D0%B9_%D1%81%D1%82%D0%B0%D1%82%D1%83%D1%81 (Дата обращения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Специфика социальных проблем женщин // Социальная работа soc-work.ru [Электронный ресурс] URL: https://soc-work.ru/article/41 (Дата обращения: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</w:t>
      </w:r>
      <w:r w:rsidRPr="00526CC9">
        <w:rPr>
          <w:sz w:val="28"/>
          <w:szCs w:val="28"/>
          <w:lang w:eastAsia="en-US"/>
        </w:rPr>
        <w:t xml:space="preserve">теклянный потолок </w:t>
      </w:r>
      <w:r w:rsidR="00526CC9" w:rsidRPr="00526CC9">
        <w:rPr>
          <w:sz w:val="28"/>
          <w:szCs w:val="28"/>
          <w:lang w:eastAsia="en-US"/>
        </w:rPr>
        <w:t>в Словаре Терминов гендерных исследований. // Словари, энциклопедии и справочники - Slovar.cc [Электронный ресурс] URL: https://slovar.cc/psih/gender/2481965.html (дата обращения: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Стереотипы в отношении женщин и их социально-экономические последствия // Аналитический центр НАФИ. [Электронный ресурс]  URL: https://nafi.ru/analytics/stereotipy-v-otnoshenii-zhenshchin-i-ikh-sotsialno-ekonomicheskie-posledstviya/ (Дата обращения: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Ф</w:t>
      </w:r>
      <w:r w:rsidRPr="00526CC9">
        <w:rPr>
          <w:sz w:val="28"/>
          <w:szCs w:val="28"/>
          <w:lang w:eastAsia="en-US"/>
        </w:rPr>
        <w:t xml:space="preserve">еминизм </w:t>
      </w:r>
      <w:r w:rsidR="00526CC9" w:rsidRPr="00526CC9">
        <w:rPr>
          <w:sz w:val="28"/>
          <w:szCs w:val="28"/>
          <w:lang w:eastAsia="en-US"/>
        </w:rPr>
        <w:t>// Gufo.me - Социологический энциклопедический словарь. [Электронный ресурс] URL: https://gufo.me/dict/social/%D0%A4%D0%95%D0%9C%D0%98%D0%9D%D0%98%D0%97%D0%9C (Дата обращения: 30.03.2023).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Финальный отчет о статистическом мониторинге реализации Китайской национальной программы развития женщин (2011-2020 гг.) // Государственное статистическое бюро КНР [Электронный ресурс] URL: http://www.stats.gov.cn/english/PressRelease/202112/t20211231_1825801.html (дата обращения: 20.04.2023).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26CC9" w:rsidRPr="00526CC9">
        <w:rPr>
          <w:sz w:val="28"/>
          <w:szCs w:val="28"/>
          <w:lang w:eastAsia="en-US"/>
        </w:rPr>
        <w:t>Хасбулатова О. А. Женщины и образование в России: исторический обзор (1860-2000 гг.</w:t>
      </w:r>
      <w:proofErr w:type="gramStart"/>
      <w:r w:rsidR="00526CC9" w:rsidRPr="00526CC9">
        <w:rPr>
          <w:sz w:val="28"/>
          <w:szCs w:val="28"/>
          <w:lang w:eastAsia="en-US"/>
        </w:rPr>
        <w:t xml:space="preserve"> )</w:t>
      </w:r>
      <w:proofErr w:type="gramEnd"/>
      <w:r w:rsidR="00526CC9" w:rsidRPr="00526CC9">
        <w:rPr>
          <w:sz w:val="28"/>
          <w:szCs w:val="28"/>
          <w:lang w:eastAsia="en-US"/>
        </w:rPr>
        <w:t xml:space="preserve"> // Женщина в россий</w:t>
      </w:r>
      <w:r>
        <w:rPr>
          <w:sz w:val="28"/>
          <w:szCs w:val="28"/>
          <w:lang w:eastAsia="en-US"/>
        </w:rPr>
        <w:t>ском обществе. 2003. №1-2. С. 31-35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Ч</w:t>
      </w:r>
      <w:r w:rsidRPr="00526CC9">
        <w:rPr>
          <w:sz w:val="28"/>
          <w:szCs w:val="28"/>
          <w:lang w:eastAsia="en-US"/>
        </w:rPr>
        <w:t>исленн</w:t>
      </w:r>
      <w:r>
        <w:rPr>
          <w:sz w:val="28"/>
          <w:szCs w:val="28"/>
          <w:lang w:eastAsia="en-US"/>
        </w:rPr>
        <w:t>ость населения Российской Ф</w:t>
      </w:r>
      <w:r w:rsidRPr="00526CC9">
        <w:rPr>
          <w:sz w:val="28"/>
          <w:szCs w:val="28"/>
          <w:lang w:eastAsia="en-US"/>
        </w:rPr>
        <w:t xml:space="preserve">едерации по полу и возрасту на 1 января 2022 года </w:t>
      </w:r>
      <w:r w:rsidR="00526CC9" w:rsidRPr="00526CC9">
        <w:rPr>
          <w:sz w:val="28"/>
          <w:szCs w:val="28"/>
          <w:lang w:eastAsia="en-US"/>
        </w:rPr>
        <w:t>(Статистический бюллетень) // Федеральная служба государственной статистики [Электронный ресурс] URL: https://rosstat.gov.ru/storage/mediabank/Bul_chislen_nasel-pv_01-01-2022.pdf (дата обращения: 20.04.2023).</w:t>
      </w:r>
    </w:p>
    <w:p w:rsidR="00526CC9" w:rsidRPr="00526CC9" w:rsidRDefault="00F3220C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Шведовская</w:t>
      </w:r>
      <w:proofErr w:type="spellEnd"/>
      <w:r w:rsidR="00526CC9" w:rsidRPr="00526CC9">
        <w:rPr>
          <w:sz w:val="28"/>
          <w:szCs w:val="28"/>
          <w:lang w:eastAsia="en-US"/>
        </w:rPr>
        <w:t xml:space="preserve"> А.А., </w:t>
      </w:r>
      <w:proofErr w:type="spellStart"/>
      <w:r w:rsidR="00526CC9" w:rsidRPr="00526CC9">
        <w:rPr>
          <w:sz w:val="28"/>
          <w:szCs w:val="28"/>
          <w:lang w:eastAsia="en-US"/>
        </w:rPr>
        <w:t>Загвоздкина</w:t>
      </w:r>
      <w:proofErr w:type="spellEnd"/>
      <w:r w:rsidR="00526CC9" w:rsidRPr="00526CC9">
        <w:rPr>
          <w:sz w:val="28"/>
          <w:szCs w:val="28"/>
          <w:lang w:eastAsia="en-US"/>
        </w:rPr>
        <w:t xml:space="preserve"> Т.Ю. Социально-экономический статус семьи и психическое развитие ребенка: зарубежный опыт исследования // Психологическая наука и образование. 2013. Том 18. № 1. С. 65–76.</w:t>
      </w:r>
    </w:p>
    <w:p w:rsidR="00526CC9" w:rsidRPr="00526CC9" w:rsidRDefault="000C52D3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Шеденова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Н.У. Социальные проблемы женского труда в условиях рыночных отношений. — Алматы, «</w:t>
      </w:r>
      <w:proofErr w:type="spellStart"/>
      <w:r w:rsidR="00526CC9" w:rsidRPr="00526CC9">
        <w:rPr>
          <w:sz w:val="28"/>
          <w:szCs w:val="28"/>
          <w:lang w:eastAsia="en-US"/>
        </w:rPr>
        <w:t>Гътъм</w:t>
      </w:r>
      <w:proofErr w:type="spellEnd"/>
      <w:r w:rsidR="00526CC9" w:rsidRPr="00526CC9">
        <w:rPr>
          <w:sz w:val="28"/>
          <w:szCs w:val="28"/>
          <w:lang w:eastAsia="en-US"/>
        </w:rPr>
        <w:t>», 1998. - С. 16-18.</w:t>
      </w:r>
    </w:p>
    <w:p w:rsidR="00526CC9" w:rsidRPr="00526CC9" w:rsidRDefault="000C52D3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Шишелякина</w:t>
      </w:r>
      <w:proofErr w:type="spellEnd"/>
      <w:r w:rsidR="00526CC9" w:rsidRPr="00526CC9">
        <w:rPr>
          <w:sz w:val="28"/>
          <w:szCs w:val="28"/>
          <w:lang w:eastAsia="en-US"/>
        </w:rPr>
        <w:t xml:space="preserve"> А. Л. Изменение статуса женщин в КНР / А. Л. </w:t>
      </w:r>
      <w:proofErr w:type="spellStart"/>
      <w:r w:rsidR="00526CC9" w:rsidRPr="00526CC9">
        <w:rPr>
          <w:sz w:val="28"/>
          <w:szCs w:val="28"/>
          <w:lang w:eastAsia="en-US"/>
        </w:rPr>
        <w:t>Шишелякина</w:t>
      </w:r>
      <w:proofErr w:type="spellEnd"/>
      <w:r w:rsidR="00526CC9" w:rsidRPr="00526CC9">
        <w:rPr>
          <w:sz w:val="28"/>
          <w:szCs w:val="28"/>
          <w:lang w:eastAsia="en-US"/>
        </w:rPr>
        <w:t xml:space="preserve"> // Россия и Китай: исторический опыт взаимодействия и новые грани сотрудничества : материалы науч</w:t>
      </w:r>
      <w:proofErr w:type="gramStart"/>
      <w:r w:rsidR="00526CC9" w:rsidRPr="00526CC9">
        <w:rPr>
          <w:sz w:val="28"/>
          <w:szCs w:val="28"/>
          <w:lang w:eastAsia="en-US"/>
        </w:rPr>
        <w:t>.-</w:t>
      </w:r>
      <w:proofErr w:type="spellStart"/>
      <w:proofErr w:type="gramEnd"/>
      <w:r w:rsidR="00526CC9" w:rsidRPr="00526CC9">
        <w:rPr>
          <w:sz w:val="28"/>
          <w:szCs w:val="28"/>
          <w:lang w:eastAsia="en-US"/>
        </w:rPr>
        <w:t>практ</w:t>
      </w:r>
      <w:proofErr w:type="spellEnd"/>
      <w:r w:rsidR="00526CC9" w:rsidRPr="00526CC9">
        <w:rPr>
          <w:sz w:val="28"/>
          <w:szCs w:val="28"/>
          <w:lang w:eastAsia="en-US"/>
        </w:rPr>
        <w:t xml:space="preserve">. </w:t>
      </w:r>
      <w:proofErr w:type="spellStart"/>
      <w:r w:rsidR="00526CC9" w:rsidRPr="00526CC9">
        <w:rPr>
          <w:sz w:val="28"/>
          <w:szCs w:val="28"/>
          <w:lang w:eastAsia="en-US"/>
        </w:rPr>
        <w:t>конф</w:t>
      </w:r>
      <w:proofErr w:type="spellEnd"/>
      <w:r w:rsidR="00526CC9" w:rsidRPr="00526CC9">
        <w:rPr>
          <w:sz w:val="28"/>
          <w:szCs w:val="28"/>
          <w:lang w:eastAsia="en-US"/>
        </w:rPr>
        <w:t>., Екатеринбург, 25-26 ноября 2008 г. — Екатеринбург : Изд-</w:t>
      </w:r>
      <w:r>
        <w:rPr>
          <w:sz w:val="28"/>
          <w:szCs w:val="28"/>
          <w:lang w:eastAsia="en-US"/>
        </w:rPr>
        <w:t>во Урал. ун-та, 2009. — С. 58-63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0C52D3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Эльборг-Войтек</w:t>
      </w:r>
      <w:proofErr w:type="spellEnd"/>
      <w:r w:rsidR="00526CC9" w:rsidRPr="00526CC9">
        <w:rPr>
          <w:sz w:val="28"/>
          <w:szCs w:val="28"/>
          <w:lang w:eastAsia="en-US"/>
        </w:rPr>
        <w:t xml:space="preserve"> К. и др. Женщины, труд и экономика. Макроэкономические выгоды гендерного равенства //Документ персонала МВФ для обсуждения, 2013. – №. 10.</w:t>
      </w:r>
      <w:r>
        <w:rPr>
          <w:sz w:val="28"/>
          <w:szCs w:val="28"/>
          <w:lang w:eastAsia="en-US"/>
        </w:rPr>
        <w:t xml:space="preserve"> 87 с.</w:t>
      </w:r>
    </w:p>
    <w:p w:rsidR="00526CC9" w:rsidRPr="00526CC9" w:rsidRDefault="000C52D3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Яринская</w:t>
      </w:r>
      <w:proofErr w:type="spellEnd"/>
      <w:r w:rsidR="00526CC9" w:rsidRPr="00526CC9">
        <w:rPr>
          <w:sz w:val="28"/>
          <w:szCs w:val="28"/>
          <w:lang w:eastAsia="en-US"/>
        </w:rPr>
        <w:t xml:space="preserve"> А.М. «Домострой» и «Генеральное учреждение о воспитании обоего пола юношества»: опыт сравнительного исторического анализа // </w:t>
      </w:r>
      <w:proofErr w:type="spellStart"/>
      <w:r w:rsidR="00526CC9" w:rsidRPr="00526CC9">
        <w:rPr>
          <w:sz w:val="28"/>
          <w:szCs w:val="28"/>
          <w:lang w:eastAsia="en-US"/>
        </w:rPr>
        <w:t>Вестн</w:t>
      </w:r>
      <w:proofErr w:type="spellEnd"/>
      <w:r w:rsidR="00526CC9" w:rsidRPr="00526CC9">
        <w:rPr>
          <w:sz w:val="28"/>
          <w:szCs w:val="28"/>
          <w:lang w:eastAsia="en-US"/>
        </w:rPr>
        <w:t>. То</w:t>
      </w:r>
      <w:r>
        <w:rPr>
          <w:sz w:val="28"/>
          <w:szCs w:val="28"/>
          <w:lang w:eastAsia="en-US"/>
        </w:rPr>
        <w:t>м. гос. ун-та. 2010. №334. С. 84-87</w:t>
      </w:r>
      <w:r w:rsidR="00526CC9" w:rsidRPr="00526CC9">
        <w:rPr>
          <w:sz w:val="28"/>
          <w:szCs w:val="28"/>
          <w:lang w:eastAsia="en-US"/>
        </w:rPr>
        <w:t>.</w:t>
      </w:r>
    </w:p>
    <w:p w:rsidR="00526CC9" w:rsidRPr="00526CC9" w:rsidRDefault="000C52D3" w:rsidP="00526CC9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rFonts w:asciiTheme="minorHAnsi" w:eastAsia="SimSun" w:hAnsiTheme="minorHAnsi" w:cs="SimSun"/>
          <w:sz w:val="28"/>
          <w:szCs w:val="28"/>
          <w:lang w:eastAsia="zh-CN"/>
        </w:rPr>
        <w:t xml:space="preserve"> </w:t>
      </w:r>
      <w:r w:rsidR="00526CC9" w:rsidRPr="00526CC9">
        <w:rPr>
          <w:rFonts w:ascii="SimSun" w:eastAsia="SimSun" w:hAnsi="SimSun" w:cs="SimSun" w:hint="eastAsia"/>
          <w:sz w:val="28"/>
          <w:szCs w:val="28"/>
          <w:lang w:eastAsia="zh-CN"/>
        </w:rPr>
        <w:t>谢佳欣：经济地位的提升能否使女性免受家暴</w:t>
      </w:r>
      <w:r w:rsidR="00526CC9" w:rsidRPr="00526CC9">
        <w:rPr>
          <w:sz w:val="28"/>
          <w:szCs w:val="28"/>
          <w:lang w:eastAsia="zh-CN"/>
        </w:rPr>
        <w:t xml:space="preserve"> /</w:t>
      </w:r>
      <w:r w:rsidR="00526CC9" w:rsidRPr="00526CC9">
        <w:rPr>
          <w:rFonts w:ascii="SimSun" w:eastAsia="SimSun" w:hAnsi="SimSun" w:cs="SimSun" w:hint="eastAsia"/>
          <w:sz w:val="28"/>
          <w:szCs w:val="28"/>
          <w:lang w:eastAsia="zh-CN"/>
        </w:rPr>
        <w:t>系暨南大学经济与社会研究院</w:t>
      </w:r>
      <w:r w:rsidR="00526CC9" w:rsidRPr="00526CC9">
        <w:rPr>
          <w:sz w:val="28"/>
          <w:szCs w:val="28"/>
          <w:lang w:eastAsia="zh-CN"/>
        </w:rPr>
        <w:t xml:space="preserve">. </w:t>
      </w:r>
      <w:r w:rsidR="00526CC9" w:rsidRPr="00526CC9">
        <w:rPr>
          <w:sz w:val="28"/>
          <w:szCs w:val="28"/>
          <w:lang w:eastAsia="en-US"/>
        </w:rPr>
        <w:t xml:space="preserve">Се </w:t>
      </w:r>
      <w:proofErr w:type="spellStart"/>
      <w:r w:rsidR="00526CC9" w:rsidRPr="00526CC9">
        <w:rPr>
          <w:sz w:val="28"/>
          <w:szCs w:val="28"/>
          <w:lang w:eastAsia="en-US"/>
        </w:rPr>
        <w:t>Цзясинь</w:t>
      </w:r>
      <w:proofErr w:type="spellEnd"/>
      <w:r w:rsidR="00526CC9" w:rsidRPr="00526CC9">
        <w:rPr>
          <w:sz w:val="28"/>
          <w:szCs w:val="28"/>
          <w:lang w:eastAsia="en-US"/>
        </w:rPr>
        <w:t xml:space="preserve">: Может ли улучшение экономического положения защитить женщин от домашнего насилия? /Институт экономики и общества </w:t>
      </w:r>
      <w:proofErr w:type="spellStart"/>
      <w:r w:rsidR="00526CC9" w:rsidRPr="00526CC9">
        <w:rPr>
          <w:sz w:val="28"/>
          <w:szCs w:val="28"/>
          <w:lang w:eastAsia="en-US"/>
        </w:rPr>
        <w:t>Цзинаньского</w:t>
      </w:r>
      <w:proofErr w:type="spellEnd"/>
      <w:r w:rsidR="00526CC9" w:rsidRPr="00526CC9">
        <w:rPr>
          <w:sz w:val="28"/>
          <w:szCs w:val="28"/>
          <w:lang w:eastAsia="en-US"/>
        </w:rPr>
        <w:t xml:space="preserve"> университета, 2020. [Электронный ресурс] URL: https://m.thepaper.cn/newsDetail_forward_10134680 (Дата обращения 30.03.2023).</w:t>
      </w:r>
    </w:p>
    <w:p w:rsidR="0045375D" w:rsidRDefault="000C52D3" w:rsidP="0045375D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rFonts w:asciiTheme="minorHAnsi" w:eastAsia="SimSun" w:hAnsiTheme="minorHAnsi" w:cs="SimSun"/>
          <w:sz w:val="28"/>
          <w:szCs w:val="28"/>
          <w:lang w:eastAsia="zh-CN"/>
        </w:rPr>
        <w:t xml:space="preserve"> </w:t>
      </w:r>
      <w:r w:rsidR="00526CC9" w:rsidRPr="00526CC9">
        <w:rPr>
          <w:rFonts w:ascii="SimSun" w:eastAsia="SimSun" w:hAnsi="SimSun" w:cs="SimSun" w:hint="eastAsia"/>
          <w:sz w:val="28"/>
          <w:szCs w:val="28"/>
          <w:lang w:eastAsia="zh-CN"/>
        </w:rPr>
        <w:t>鹿立</w:t>
      </w:r>
      <w:r w:rsidR="00526CC9" w:rsidRPr="00526CC9">
        <w:rPr>
          <w:sz w:val="28"/>
          <w:szCs w:val="28"/>
          <w:lang w:eastAsia="zh-CN"/>
        </w:rPr>
        <w:t xml:space="preserve">. </w:t>
      </w:r>
      <w:r w:rsidR="00526CC9" w:rsidRPr="00526CC9">
        <w:rPr>
          <w:rFonts w:ascii="SimSun" w:eastAsia="SimSun" w:hAnsi="SimSun" w:cs="SimSun" w:hint="eastAsia"/>
          <w:sz w:val="28"/>
          <w:szCs w:val="28"/>
          <w:lang w:eastAsia="zh-CN"/>
        </w:rPr>
        <w:t>妇女经济地位与妇女人力资本关系的实证研究</w:t>
      </w:r>
      <w:r w:rsidR="00526CC9" w:rsidRPr="00526CC9">
        <w:rPr>
          <w:sz w:val="28"/>
          <w:szCs w:val="28"/>
          <w:lang w:eastAsia="zh-CN"/>
        </w:rPr>
        <w:t xml:space="preserve">[J]. </w:t>
      </w:r>
      <w:r w:rsidR="00526CC9" w:rsidRPr="00526CC9">
        <w:rPr>
          <w:sz w:val="28"/>
          <w:szCs w:val="28"/>
        </w:rPr>
        <w:t xml:space="preserve">Лу Ли. </w:t>
      </w:r>
      <w:r w:rsidR="00526CC9" w:rsidRPr="00526CC9">
        <w:rPr>
          <w:sz w:val="28"/>
          <w:szCs w:val="28"/>
          <w:lang w:eastAsia="en-US"/>
        </w:rPr>
        <w:t xml:space="preserve">Эмпирическое исследование взаимосвязи между экономическим статусом женщин и человеческим капиталом женщин [J]. </w:t>
      </w:r>
      <w:proofErr w:type="spellStart"/>
      <w:r w:rsidR="00526CC9" w:rsidRPr="00526CC9">
        <w:rPr>
          <w:sz w:val="28"/>
          <w:szCs w:val="28"/>
          <w:lang w:eastAsia="en-US"/>
        </w:rPr>
        <w:t>Population</w:t>
      </w:r>
      <w:proofErr w:type="spellEnd"/>
      <w:r w:rsidR="00526CC9" w:rsidRPr="00526CC9">
        <w:rPr>
          <w:sz w:val="28"/>
          <w:szCs w:val="28"/>
          <w:lang w:eastAsia="en-US"/>
        </w:rPr>
        <w:t xml:space="preserve"> </w:t>
      </w:r>
      <w:proofErr w:type="spellStart"/>
      <w:r w:rsidR="00526CC9" w:rsidRPr="00526CC9">
        <w:rPr>
          <w:sz w:val="28"/>
          <w:szCs w:val="28"/>
          <w:lang w:eastAsia="en-US"/>
        </w:rPr>
        <w:t>Research</w:t>
      </w:r>
      <w:proofErr w:type="spellEnd"/>
      <w:r w:rsidR="00526CC9" w:rsidRPr="00526CC9">
        <w:rPr>
          <w:sz w:val="28"/>
          <w:szCs w:val="28"/>
          <w:lang w:eastAsia="en-US"/>
        </w:rPr>
        <w:t xml:space="preserve">, 1997, 21 (2). - С. 50-54. </w:t>
      </w:r>
    </w:p>
    <w:p w:rsidR="0045375D" w:rsidRPr="0045375D" w:rsidRDefault="0045375D" w:rsidP="0045375D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lastRenderedPageBreak/>
        <w:t xml:space="preserve"> </w:t>
      </w:r>
      <w:r w:rsidRPr="0045375D">
        <w:rPr>
          <w:rFonts w:ascii="SimSun" w:eastAsia="SimSun" w:hAnsi="SimSun" w:cs="SimSun" w:hint="eastAsia"/>
          <w:sz w:val="28"/>
          <w:szCs w:val="28"/>
          <w:lang w:eastAsia="zh-CN"/>
        </w:rPr>
        <w:t>王喆</w:t>
      </w:r>
      <w:r w:rsidRPr="0045375D">
        <w:rPr>
          <w:sz w:val="28"/>
          <w:szCs w:val="28"/>
          <w:lang w:eastAsia="zh-CN"/>
        </w:rPr>
        <w:t>«</w:t>
      </w:r>
      <w:r w:rsidRPr="0045375D">
        <w:rPr>
          <w:rFonts w:ascii="SimSun" w:eastAsia="SimSun" w:hAnsi="SimSun" w:cs="SimSun" w:hint="eastAsia"/>
          <w:sz w:val="28"/>
          <w:szCs w:val="28"/>
          <w:lang w:eastAsia="zh-CN"/>
        </w:rPr>
        <w:t>中国妇女社会地位调查</w:t>
      </w:r>
      <w:r w:rsidRPr="0045375D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45375D">
        <w:rPr>
          <w:sz w:val="28"/>
          <w:szCs w:val="28"/>
          <w:lang w:eastAsia="zh-CN"/>
        </w:rPr>
        <w:t>Ван</w:t>
      </w:r>
      <w:r w:rsidRPr="0045375D">
        <w:rPr>
          <w:rFonts w:hint="eastAsia"/>
          <w:sz w:val="28"/>
          <w:szCs w:val="28"/>
          <w:lang w:eastAsia="zh-CN"/>
        </w:rPr>
        <w:t xml:space="preserve"> </w:t>
      </w:r>
      <w:proofErr w:type="spellStart"/>
      <w:r w:rsidRPr="0045375D">
        <w:rPr>
          <w:sz w:val="28"/>
          <w:szCs w:val="28"/>
          <w:lang w:eastAsia="zh-CN"/>
        </w:rPr>
        <w:t>Чжэ</w:t>
      </w:r>
      <w:proofErr w:type="spellEnd"/>
      <w:r>
        <w:rPr>
          <w:sz w:val="28"/>
          <w:szCs w:val="28"/>
          <w:lang w:eastAsia="zh-CN"/>
        </w:rPr>
        <w:t xml:space="preserve">. </w:t>
      </w:r>
      <w:r w:rsidRPr="0045375D">
        <w:rPr>
          <w:sz w:val="28"/>
          <w:szCs w:val="28"/>
          <w:lang w:eastAsia="en-US"/>
        </w:rPr>
        <w:t>Исследование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социального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статуса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китайских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женщин</w:t>
      </w:r>
      <w:r w:rsidRPr="0045375D">
        <w:rPr>
          <w:rFonts w:hint="eastAsia"/>
          <w:sz w:val="28"/>
          <w:szCs w:val="28"/>
          <w:lang w:eastAsia="en-US"/>
        </w:rPr>
        <w:t xml:space="preserve"> [</w:t>
      </w:r>
      <w:r w:rsidRPr="0045375D">
        <w:rPr>
          <w:sz w:val="28"/>
          <w:szCs w:val="28"/>
          <w:lang w:eastAsia="en-US"/>
        </w:rPr>
        <w:t>Электронный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ресурс</w:t>
      </w:r>
      <w:r w:rsidRPr="0045375D">
        <w:rPr>
          <w:rFonts w:hint="eastAsia"/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 </w:t>
      </w:r>
      <w:r w:rsidRPr="0045375D">
        <w:rPr>
          <w:rFonts w:hint="eastAsia"/>
          <w:sz w:val="28"/>
          <w:szCs w:val="28"/>
          <w:lang w:eastAsia="en-US"/>
        </w:rPr>
        <w:t>URL:</w:t>
      </w:r>
      <w:r>
        <w:rPr>
          <w:sz w:val="28"/>
          <w:szCs w:val="28"/>
          <w:lang w:eastAsia="en-US"/>
        </w:rPr>
        <w:t xml:space="preserve"> </w:t>
      </w:r>
      <w:r w:rsidRPr="0045375D">
        <w:rPr>
          <w:rFonts w:hint="eastAsia"/>
          <w:sz w:val="28"/>
          <w:szCs w:val="28"/>
          <w:lang w:eastAsia="en-US"/>
        </w:rPr>
        <w:t>http://www.qikan.com/ (</w:t>
      </w:r>
      <w:r w:rsidRPr="0045375D">
        <w:rPr>
          <w:sz w:val="28"/>
          <w:szCs w:val="28"/>
          <w:lang w:eastAsia="en-US"/>
        </w:rPr>
        <w:t>Дата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обращения</w:t>
      </w:r>
      <w:r>
        <w:rPr>
          <w:rFonts w:hint="eastAsia"/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30.03.2023</w:t>
      </w:r>
      <w:r w:rsidRPr="0045375D">
        <w:rPr>
          <w:rFonts w:hint="eastAsia"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45375D" w:rsidRPr="0045375D" w:rsidRDefault="0045375D" w:rsidP="0045375D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45375D">
        <w:rPr>
          <w:rFonts w:hint="eastAsia"/>
          <w:sz w:val="28"/>
          <w:szCs w:val="28"/>
          <w:lang w:eastAsia="en-US"/>
        </w:rPr>
        <w:t>«</w:t>
      </w:r>
      <w:proofErr w:type="spellStart"/>
      <w:r w:rsidRPr="0045375D">
        <w:rPr>
          <w:rFonts w:ascii="SimSun" w:eastAsia="SimSun" w:hAnsi="SimSun" w:cs="SimSun" w:hint="eastAsia"/>
          <w:sz w:val="28"/>
          <w:szCs w:val="28"/>
          <w:lang w:eastAsia="en-US"/>
        </w:rPr>
        <w:t>女性社会经济地位提升她经济时代到来</w:t>
      </w:r>
      <w:proofErr w:type="spellEnd"/>
      <w:r w:rsidRPr="0045375D">
        <w:rPr>
          <w:sz w:val="28"/>
          <w:szCs w:val="28"/>
          <w:lang w:eastAsia="en-US"/>
        </w:rPr>
        <w:t>» Улучшение социально</w:t>
      </w:r>
      <w:r w:rsidRPr="0045375D">
        <w:rPr>
          <w:rFonts w:hint="eastAsia"/>
          <w:sz w:val="28"/>
          <w:szCs w:val="28"/>
          <w:lang w:eastAsia="en-US"/>
        </w:rPr>
        <w:t>-</w:t>
      </w:r>
      <w:r w:rsidRPr="0045375D">
        <w:rPr>
          <w:sz w:val="28"/>
          <w:szCs w:val="28"/>
          <w:lang w:eastAsia="en-US"/>
        </w:rPr>
        <w:t>экономического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статуса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женщины и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наступление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экономической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эры женщин</w:t>
      </w:r>
      <w:r w:rsidRPr="0045375D">
        <w:rPr>
          <w:rFonts w:hint="eastAsia"/>
          <w:sz w:val="28"/>
          <w:szCs w:val="28"/>
          <w:lang w:eastAsia="en-US"/>
        </w:rPr>
        <w:t xml:space="preserve"> [</w:t>
      </w:r>
      <w:r w:rsidRPr="0045375D">
        <w:rPr>
          <w:sz w:val="28"/>
          <w:szCs w:val="28"/>
          <w:lang w:eastAsia="en-US"/>
        </w:rPr>
        <w:t>Электронный</w:t>
      </w:r>
      <w:r w:rsidRPr="0045375D">
        <w:rPr>
          <w:rFonts w:hint="eastAsia"/>
          <w:sz w:val="28"/>
          <w:szCs w:val="28"/>
          <w:lang w:eastAsia="en-US"/>
        </w:rPr>
        <w:t xml:space="preserve"> </w:t>
      </w:r>
      <w:r w:rsidRPr="0045375D">
        <w:rPr>
          <w:sz w:val="28"/>
          <w:szCs w:val="28"/>
          <w:lang w:eastAsia="en-US"/>
        </w:rPr>
        <w:t>ресурс</w:t>
      </w:r>
      <w:r>
        <w:rPr>
          <w:rFonts w:hint="eastAsia"/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 </w:t>
      </w:r>
      <w:r w:rsidRPr="0045375D">
        <w:rPr>
          <w:rFonts w:hint="eastAsia"/>
          <w:sz w:val="28"/>
          <w:szCs w:val="28"/>
          <w:lang w:eastAsia="en-US"/>
        </w:rPr>
        <w:t xml:space="preserve">URL: http://women.fjsen.com/2011-06/25/content_4991971.html (Дата </w:t>
      </w:r>
      <w:r>
        <w:rPr>
          <w:sz w:val="28"/>
          <w:szCs w:val="28"/>
          <w:lang w:eastAsia="en-US"/>
        </w:rPr>
        <w:t>обращения</w:t>
      </w:r>
      <w:r w:rsidRPr="0045375D">
        <w:rPr>
          <w:rFonts w:hint="eastAsia"/>
          <w:sz w:val="28"/>
          <w:szCs w:val="28"/>
          <w:lang w:eastAsia="en-US"/>
        </w:rPr>
        <w:t>:</w:t>
      </w:r>
      <w:r w:rsidRPr="0045375D">
        <w:rPr>
          <w:sz w:val="28"/>
          <w:szCs w:val="28"/>
          <w:lang w:eastAsia="en-US"/>
        </w:rPr>
        <w:t xml:space="preserve"> 30.03.2023)</w:t>
      </w:r>
      <w:r>
        <w:rPr>
          <w:sz w:val="28"/>
          <w:szCs w:val="28"/>
          <w:lang w:eastAsia="en-US"/>
        </w:rPr>
        <w:t>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  <w:lang w:val="en-US" w:eastAsia="en-US"/>
        </w:rPr>
      </w:pPr>
      <w:r w:rsidRPr="0045375D">
        <w:rPr>
          <w:sz w:val="28"/>
          <w:szCs w:val="28"/>
          <w:lang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 xml:space="preserve">Baker E. H. Socioeconomic status, definition //The Wiley Blackwell encyclopedia of health, illness, behavior, and society. – 2014. – </w:t>
      </w:r>
      <w:r>
        <w:rPr>
          <w:sz w:val="28"/>
          <w:szCs w:val="28"/>
          <w:lang w:val="en-US" w:eastAsia="en-US"/>
        </w:rPr>
        <w:t>P. 2210-2214.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0C52D3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 xml:space="preserve">China’s ‘She Economy’ Booms </w:t>
      </w:r>
      <w:proofErr w:type="gramStart"/>
      <w:r w:rsidRPr="00526CC9">
        <w:rPr>
          <w:sz w:val="28"/>
          <w:szCs w:val="28"/>
          <w:lang w:val="en-US" w:eastAsia="en-US"/>
        </w:rPr>
        <w:t>As Women Invest In</w:t>
      </w:r>
      <w:proofErr w:type="gramEnd"/>
      <w:r w:rsidRPr="00526CC9">
        <w:rPr>
          <w:sz w:val="28"/>
          <w:szCs w:val="28"/>
          <w:lang w:val="en-US" w:eastAsia="en-US"/>
        </w:rPr>
        <w:t xml:space="preserve"> Their Own Happiness // Jing Daily [</w:t>
      </w:r>
      <w:r w:rsidRPr="00526CC9">
        <w:rPr>
          <w:sz w:val="28"/>
          <w:szCs w:val="28"/>
          <w:lang w:eastAsia="en-US"/>
        </w:rPr>
        <w:t>Электронный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ресурс</w:t>
      </w:r>
      <w:r w:rsidRPr="00526CC9">
        <w:rPr>
          <w:sz w:val="28"/>
          <w:szCs w:val="28"/>
          <w:lang w:val="en-US" w:eastAsia="en-US"/>
        </w:rPr>
        <w:t>] URL: https://jingdaily.com/china-she-economy-female-consumer-spending-2023/ (</w:t>
      </w:r>
      <w:r w:rsidRPr="00526CC9">
        <w:rPr>
          <w:sz w:val="28"/>
          <w:szCs w:val="28"/>
          <w:lang w:eastAsia="en-US"/>
        </w:rPr>
        <w:t>дата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обращения</w:t>
      </w:r>
      <w:r w:rsidRPr="00526CC9">
        <w:rPr>
          <w:sz w:val="28"/>
          <w:szCs w:val="28"/>
          <w:lang w:val="en-US" w:eastAsia="en-US"/>
        </w:rPr>
        <w:t>: 20.04.2023).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0C52D3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>Fact Sheet: Women &amp; Socioeconomic Status // American Psychological Association [</w:t>
      </w:r>
      <w:r w:rsidRPr="00526CC9">
        <w:rPr>
          <w:sz w:val="28"/>
          <w:szCs w:val="28"/>
          <w:lang w:eastAsia="en-US"/>
        </w:rPr>
        <w:t>Электронный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ресурс</w:t>
      </w:r>
      <w:r w:rsidRPr="00526CC9">
        <w:rPr>
          <w:sz w:val="28"/>
          <w:szCs w:val="28"/>
          <w:lang w:val="en-US" w:eastAsia="en-US"/>
        </w:rPr>
        <w:t>] URL: https://www.apa.org/pi/ses/resources/publications/women (</w:t>
      </w:r>
      <w:r w:rsidRPr="00526CC9">
        <w:rPr>
          <w:sz w:val="28"/>
          <w:szCs w:val="28"/>
          <w:lang w:eastAsia="en-US"/>
        </w:rPr>
        <w:t>Дата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обращения</w:t>
      </w:r>
      <w:r w:rsidRPr="00526CC9">
        <w:rPr>
          <w:sz w:val="28"/>
          <w:szCs w:val="28"/>
          <w:lang w:val="en-US" w:eastAsia="en-US"/>
        </w:rPr>
        <w:t>: 30.03.2023).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0C52D3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 xml:space="preserve">Final Statistical Monitoring Report on the Implementation of China National Program for Women’s Development (2011-2020) // National Bureau of Statistics of China. </w:t>
      </w:r>
      <w:r w:rsidRPr="00526CC9">
        <w:rPr>
          <w:sz w:val="28"/>
          <w:szCs w:val="28"/>
          <w:lang w:eastAsia="en-US"/>
        </w:rPr>
        <w:t>[Электронный ресурс] URL: http://www.stats.gov.cn/english/PressRelease/202112/t20211231_1825801.html (Дата обращения 30.03.2023).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C259C4">
        <w:rPr>
          <w:sz w:val="28"/>
          <w:szCs w:val="28"/>
          <w:lang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>Hollingshead A. B. Four Factor Index of Social Status. Unpublished working paper. Yale University, 1975.</w:t>
      </w:r>
      <w:r>
        <w:rPr>
          <w:rFonts w:eastAsiaTheme="minorEastAsia" w:hint="eastAsia"/>
          <w:sz w:val="28"/>
          <w:szCs w:val="28"/>
          <w:lang w:val="en-US" w:eastAsia="zh-CN"/>
        </w:rPr>
        <w:t xml:space="preserve"> 197 </w:t>
      </w:r>
      <w:r>
        <w:rPr>
          <w:rFonts w:eastAsiaTheme="minorEastAsia"/>
          <w:sz w:val="28"/>
          <w:szCs w:val="28"/>
          <w:lang w:val="en-US" w:eastAsia="zh-CN"/>
        </w:rPr>
        <w:t>p.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0C52D3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>Life expectancy at birth, female (years) // The World Bank Group [</w:t>
      </w:r>
      <w:r w:rsidRPr="00526CC9">
        <w:rPr>
          <w:sz w:val="28"/>
          <w:szCs w:val="28"/>
          <w:lang w:eastAsia="en-US"/>
        </w:rPr>
        <w:t>Электронный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ресурс</w:t>
      </w:r>
      <w:r w:rsidRPr="00526CC9">
        <w:rPr>
          <w:sz w:val="28"/>
          <w:szCs w:val="28"/>
          <w:lang w:val="en-US" w:eastAsia="en-US"/>
        </w:rPr>
        <w:t>] URL: https://data.worldbank.org/indicator/SP.DYN.LE00.FE.IN (</w:t>
      </w:r>
      <w:r w:rsidRPr="00526CC9">
        <w:rPr>
          <w:sz w:val="28"/>
          <w:szCs w:val="28"/>
          <w:lang w:eastAsia="en-US"/>
        </w:rPr>
        <w:t>Дата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обращения</w:t>
      </w:r>
      <w:r w:rsidRPr="00526CC9">
        <w:rPr>
          <w:sz w:val="28"/>
          <w:szCs w:val="28"/>
          <w:lang w:val="en-US" w:eastAsia="en-US"/>
        </w:rPr>
        <w:t>: 30.03.2023).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0C52D3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>Population, female (% of total population) // The World Bank Group [</w:t>
      </w:r>
      <w:r w:rsidRPr="00526CC9">
        <w:rPr>
          <w:sz w:val="28"/>
          <w:szCs w:val="28"/>
          <w:lang w:eastAsia="en-US"/>
        </w:rPr>
        <w:t>Электронный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ресурс</w:t>
      </w:r>
      <w:r w:rsidRPr="00526CC9">
        <w:rPr>
          <w:sz w:val="28"/>
          <w:szCs w:val="28"/>
          <w:lang w:val="en-US" w:eastAsia="en-US"/>
        </w:rPr>
        <w:t>] URL: https://data.worldbank.org/indicator/SP.POP.TOTL.FE.ZS (</w:t>
      </w:r>
      <w:r w:rsidRPr="00526CC9">
        <w:rPr>
          <w:sz w:val="28"/>
          <w:szCs w:val="28"/>
          <w:lang w:eastAsia="en-US"/>
        </w:rPr>
        <w:t>Дата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обращения</w:t>
      </w:r>
      <w:r w:rsidRPr="00526CC9">
        <w:rPr>
          <w:sz w:val="28"/>
          <w:szCs w:val="28"/>
          <w:lang w:val="en-US" w:eastAsia="en-US"/>
        </w:rPr>
        <w:t>: 30.03.2023).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0C52D3">
        <w:rPr>
          <w:sz w:val="28"/>
          <w:szCs w:val="28"/>
          <w:lang w:val="en-US" w:eastAsia="en-US"/>
        </w:rPr>
        <w:lastRenderedPageBreak/>
        <w:t xml:space="preserve"> </w:t>
      </w:r>
      <w:r w:rsidRPr="00526CC9">
        <w:rPr>
          <w:sz w:val="28"/>
          <w:szCs w:val="28"/>
          <w:lang w:val="en-US" w:eastAsia="en-US"/>
        </w:rPr>
        <w:t xml:space="preserve">'She economy' makes rapid strides // </w:t>
      </w:r>
      <w:proofErr w:type="spellStart"/>
      <w:r w:rsidRPr="00526CC9">
        <w:rPr>
          <w:sz w:val="28"/>
          <w:szCs w:val="28"/>
          <w:lang w:val="en-US" w:eastAsia="en-US"/>
        </w:rPr>
        <w:t>ChinaDaily</w:t>
      </w:r>
      <w:proofErr w:type="spellEnd"/>
      <w:r w:rsidRPr="00526CC9">
        <w:rPr>
          <w:sz w:val="28"/>
          <w:szCs w:val="28"/>
          <w:lang w:val="en-US" w:eastAsia="en-US"/>
        </w:rPr>
        <w:t xml:space="preserve">. </w:t>
      </w:r>
      <w:r w:rsidRPr="00526CC9">
        <w:rPr>
          <w:sz w:val="28"/>
          <w:szCs w:val="28"/>
          <w:lang w:eastAsia="en-US"/>
        </w:rPr>
        <w:t>[Электронный ресурс] URL: https://www.chinadaily.com.cn/a/201903/08/WS5c81a82da3106c65c34ed6bf.html (Дата обращения 30.03.2023).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C259C4">
        <w:rPr>
          <w:sz w:val="28"/>
          <w:szCs w:val="28"/>
          <w:lang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 xml:space="preserve">Socio economic status of women across the life course in NSW // </w:t>
      </w:r>
      <w:proofErr w:type="spellStart"/>
      <w:r w:rsidRPr="00526CC9">
        <w:rPr>
          <w:sz w:val="28"/>
          <w:szCs w:val="28"/>
          <w:lang w:val="en-US" w:eastAsia="en-US"/>
        </w:rPr>
        <w:t>ResearchGate</w:t>
      </w:r>
      <w:proofErr w:type="spellEnd"/>
      <w:r w:rsidRPr="00526CC9">
        <w:rPr>
          <w:sz w:val="28"/>
          <w:szCs w:val="28"/>
          <w:lang w:val="en-US" w:eastAsia="en-US"/>
        </w:rPr>
        <w:t xml:space="preserve"> [</w:t>
      </w:r>
      <w:r w:rsidRPr="00526CC9">
        <w:rPr>
          <w:sz w:val="28"/>
          <w:szCs w:val="28"/>
          <w:lang w:eastAsia="en-US"/>
        </w:rPr>
        <w:t>Электронный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ресурс</w:t>
      </w:r>
      <w:r w:rsidRPr="00526CC9">
        <w:rPr>
          <w:sz w:val="28"/>
          <w:szCs w:val="28"/>
          <w:lang w:val="en-US" w:eastAsia="en-US"/>
        </w:rPr>
        <w:t>] URL: https://www.researchgate.net/publication/264782182_Socio_economic_status_of_women_across_the_life_course_in_NSW (</w:t>
      </w:r>
      <w:r w:rsidRPr="00526CC9">
        <w:rPr>
          <w:sz w:val="28"/>
          <w:szCs w:val="28"/>
          <w:lang w:eastAsia="en-US"/>
        </w:rPr>
        <w:t>Дата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обращения</w:t>
      </w:r>
      <w:r w:rsidRPr="00526CC9">
        <w:rPr>
          <w:sz w:val="28"/>
          <w:szCs w:val="28"/>
          <w:lang w:val="en-US" w:eastAsia="en-US"/>
        </w:rPr>
        <w:t xml:space="preserve"> 30.03.2023).</w:t>
      </w:r>
    </w:p>
    <w:p w:rsidR="000C52D3" w:rsidRPr="00526CC9" w:rsidRDefault="000C52D3" w:rsidP="000C52D3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2A17EA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>The impact of socioeconomic position (SEP) on women's health over the lifetime // National Library of Medicine [</w:t>
      </w:r>
      <w:r w:rsidRPr="00526CC9">
        <w:rPr>
          <w:sz w:val="28"/>
          <w:szCs w:val="28"/>
          <w:lang w:eastAsia="en-US"/>
        </w:rPr>
        <w:t>Электронный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ресурс</w:t>
      </w:r>
      <w:r w:rsidRPr="00526CC9">
        <w:rPr>
          <w:sz w:val="28"/>
          <w:szCs w:val="28"/>
          <w:lang w:val="en-US" w:eastAsia="en-US"/>
        </w:rPr>
        <w:t>] URL: https://www.ncbi.nlm.nih.gov/pmc/articles/PMC7273147/ (</w:t>
      </w:r>
      <w:r w:rsidRPr="00526CC9">
        <w:rPr>
          <w:sz w:val="28"/>
          <w:szCs w:val="28"/>
          <w:lang w:eastAsia="en-US"/>
        </w:rPr>
        <w:t>Дата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обращения</w:t>
      </w:r>
      <w:r w:rsidRPr="00526CC9">
        <w:rPr>
          <w:sz w:val="28"/>
          <w:szCs w:val="28"/>
          <w:lang w:val="en-US" w:eastAsia="en-US"/>
        </w:rPr>
        <w:t>: 30.03.2023).</w:t>
      </w:r>
    </w:p>
    <w:p w:rsidR="000C52D3" w:rsidRPr="000C52D3" w:rsidRDefault="000C52D3" w:rsidP="00906080">
      <w:pPr>
        <w:pStyle w:val="a7"/>
        <w:numPr>
          <w:ilvl w:val="0"/>
          <w:numId w:val="33"/>
        </w:numPr>
        <w:spacing w:line="360" w:lineRule="auto"/>
        <w:ind w:left="360"/>
        <w:jc w:val="both"/>
        <w:rPr>
          <w:sz w:val="28"/>
          <w:szCs w:val="28"/>
          <w:lang w:val="en-US" w:eastAsia="en-US"/>
        </w:rPr>
      </w:pPr>
      <w:r w:rsidRPr="002A17EA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val="en-US" w:eastAsia="en-US"/>
        </w:rPr>
        <w:t>Turning promises into action: Gender equality in the 2030 Agenda for Sustainable Development // UN Women unmomen.org [</w:t>
      </w:r>
      <w:r w:rsidRPr="00526CC9">
        <w:rPr>
          <w:sz w:val="28"/>
          <w:szCs w:val="28"/>
          <w:lang w:eastAsia="en-US"/>
        </w:rPr>
        <w:t>Электронный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ресурс</w:t>
      </w:r>
      <w:r w:rsidRPr="00526CC9">
        <w:rPr>
          <w:sz w:val="28"/>
          <w:szCs w:val="28"/>
          <w:lang w:val="en-US" w:eastAsia="en-US"/>
        </w:rPr>
        <w:t>] URL: https://www.unwomen.org/en/digital-library/publications/2018/2/gender-equality-in-the-2030-agenda-for-sustainable-development-2018#view (</w:t>
      </w:r>
      <w:r w:rsidRPr="00526CC9">
        <w:rPr>
          <w:sz w:val="28"/>
          <w:szCs w:val="28"/>
          <w:lang w:eastAsia="en-US"/>
        </w:rPr>
        <w:t>дата</w:t>
      </w:r>
      <w:r w:rsidRPr="00526CC9">
        <w:rPr>
          <w:sz w:val="28"/>
          <w:szCs w:val="28"/>
          <w:lang w:val="en-US" w:eastAsia="en-US"/>
        </w:rPr>
        <w:t xml:space="preserve"> </w:t>
      </w:r>
      <w:r w:rsidRPr="00526CC9">
        <w:rPr>
          <w:sz w:val="28"/>
          <w:szCs w:val="28"/>
          <w:lang w:eastAsia="en-US"/>
        </w:rPr>
        <w:t>обращения</w:t>
      </w:r>
      <w:r w:rsidRPr="00526CC9">
        <w:rPr>
          <w:sz w:val="28"/>
          <w:szCs w:val="28"/>
          <w:lang w:val="en-US" w:eastAsia="en-US"/>
        </w:rPr>
        <w:t>: 30.03.2023).</w:t>
      </w:r>
    </w:p>
    <w:p w:rsidR="0009316A" w:rsidRPr="00C259C4" w:rsidRDefault="0009316A" w:rsidP="000C52D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59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 w:type="page"/>
      </w:r>
    </w:p>
    <w:p w:rsidR="00906080" w:rsidRPr="00840461" w:rsidRDefault="00906080" w:rsidP="00840461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134638404"/>
      <w:r w:rsidRPr="00840461">
        <w:rPr>
          <w:rFonts w:ascii="Times New Roman" w:hAnsi="Times New Roman" w:cs="Times New Roman"/>
          <w:color w:val="000000" w:themeColor="text1"/>
        </w:rPr>
        <w:lastRenderedPageBreak/>
        <w:t>Приложения</w:t>
      </w:r>
      <w:bookmarkEnd w:id="18"/>
    </w:p>
    <w:p w:rsidR="000837CA" w:rsidRDefault="0009316A" w:rsidP="0009316A">
      <w:pPr>
        <w:tabs>
          <w:tab w:val="left" w:pos="4095"/>
          <w:tab w:val="right" w:pos="9921"/>
        </w:tabs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 w:rsidR="000837CA">
        <w:rPr>
          <w:rFonts w:asciiTheme="majorBidi" w:hAnsiTheme="majorBidi" w:cstheme="majorBidi"/>
          <w:color w:val="000000"/>
          <w:sz w:val="28"/>
          <w:szCs w:val="28"/>
        </w:rPr>
        <w:t>Приложение 1</w:t>
      </w:r>
    </w:p>
    <w:p w:rsidR="0009316A" w:rsidRDefault="0009316A" w:rsidP="0009316A">
      <w:pPr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9316A">
        <w:rPr>
          <w:rFonts w:asciiTheme="majorBidi" w:hAnsiTheme="majorBidi" w:cstheme="majorBidi"/>
          <w:b/>
          <w:color w:val="000000"/>
          <w:sz w:val="28"/>
          <w:szCs w:val="28"/>
        </w:rPr>
        <w:t>Программа анкеты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на тему «</w:t>
      </w:r>
      <w:r w:rsidRPr="0009316A">
        <w:rPr>
          <w:rFonts w:asciiTheme="majorBidi" w:hAnsiTheme="majorBidi" w:cstheme="majorBidi"/>
          <w:color w:val="000000"/>
          <w:sz w:val="28"/>
          <w:szCs w:val="28"/>
        </w:rPr>
        <w:t xml:space="preserve">Особенности </w:t>
      </w:r>
      <w:r w:rsidR="00840461">
        <w:rPr>
          <w:rFonts w:asciiTheme="majorBidi" w:hAnsiTheme="majorBidi" w:cstheme="majorBidi"/>
          <w:color w:val="000000"/>
          <w:sz w:val="28"/>
          <w:szCs w:val="28"/>
        </w:rPr>
        <w:t>восприятия</w:t>
      </w:r>
      <w:r w:rsidRPr="0009316A">
        <w:rPr>
          <w:rFonts w:asciiTheme="majorBidi" w:hAnsiTheme="majorBidi" w:cstheme="majorBidi"/>
          <w:color w:val="000000"/>
          <w:sz w:val="28"/>
          <w:szCs w:val="28"/>
        </w:rPr>
        <w:t xml:space="preserve"> социально-экономического статуса женщин в России</w:t>
      </w:r>
      <w:r>
        <w:rPr>
          <w:rFonts w:asciiTheme="majorBidi" w:hAnsiTheme="majorBidi" w:cstheme="majorBidi"/>
          <w:color w:val="000000"/>
          <w:sz w:val="28"/>
          <w:szCs w:val="28"/>
        </w:rPr>
        <w:t>».</w:t>
      </w:r>
    </w:p>
    <w:p w:rsidR="009A21C7" w:rsidRPr="00825011" w:rsidRDefault="0009316A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25011">
        <w:rPr>
          <w:rFonts w:asciiTheme="majorBidi" w:hAnsiTheme="majorBidi" w:cstheme="majorBidi"/>
          <w:color w:val="000000"/>
          <w:sz w:val="28"/>
          <w:szCs w:val="28"/>
        </w:rPr>
        <w:t>Ваш возраст:</w:t>
      </w:r>
    </w:p>
    <w:p w:rsidR="009A21C7" w:rsidRDefault="009A21C7" w:rsidP="009A21C7">
      <w:pPr>
        <w:pStyle w:val="a7"/>
        <w:numPr>
          <w:ilvl w:val="0"/>
          <w:numId w:val="35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15-20 лет</w:t>
      </w:r>
    </w:p>
    <w:p w:rsidR="009A21C7" w:rsidRDefault="009A21C7" w:rsidP="009A21C7">
      <w:pPr>
        <w:pStyle w:val="a7"/>
        <w:numPr>
          <w:ilvl w:val="0"/>
          <w:numId w:val="35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21-25 лет</w:t>
      </w:r>
    </w:p>
    <w:p w:rsidR="009A21C7" w:rsidRDefault="009A21C7" w:rsidP="009A21C7">
      <w:pPr>
        <w:pStyle w:val="a7"/>
        <w:numPr>
          <w:ilvl w:val="0"/>
          <w:numId w:val="35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26-30 лет</w:t>
      </w:r>
    </w:p>
    <w:p w:rsidR="009A21C7" w:rsidRDefault="009A21C7" w:rsidP="009A21C7">
      <w:pPr>
        <w:pStyle w:val="a7"/>
        <w:numPr>
          <w:ilvl w:val="0"/>
          <w:numId w:val="35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31-35 лет</w:t>
      </w:r>
    </w:p>
    <w:p w:rsidR="009A21C7" w:rsidRDefault="009A21C7" w:rsidP="009A21C7">
      <w:pPr>
        <w:pStyle w:val="a7"/>
        <w:numPr>
          <w:ilvl w:val="0"/>
          <w:numId w:val="35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36-40 лет</w:t>
      </w:r>
    </w:p>
    <w:p w:rsidR="009A21C7" w:rsidRDefault="009A21C7" w:rsidP="009A21C7">
      <w:pPr>
        <w:pStyle w:val="a7"/>
        <w:numPr>
          <w:ilvl w:val="0"/>
          <w:numId w:val="35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41 год и старше</w:t>
      </w:r>
    </w:p>
    <w:p w:rsidR="00825011" w:rsidRDefault="00825011" w:rsidP="00825011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Pr="00825011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25011">
        <w:rPr>
          <w:rFonts w:asciiTheme="majorBidi" w:hAnsiTheme="majorBidi" w:cstheme="majorBidi"/>
          <w:color w:val="000000"/>
          <w:sz w:val="28"/>
          <w:szCs w:val="28"/>
        </w:rPr>
        <w:t>Ваш пол:</w:t>
      </w:r>
    </w:p>
    <w:p w:rsidR="009A21C7" w:rsidRDefault="00840461" w:rsidP="009A21C7">
      <w:pPr>
        <w:pStyle w:val="a7"/>
        <w:numPr>
          <w:ilvl w:val="0"/>
          <w:numId w:val="36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Мужской</w:t>
      </w:r>
    </w:p>
    <w:p w:rsidR="009A21C7" w:rsidRDefault="00840461" w:rsidP="009A21C7">
      <w:pPr>
        <w:pStyle w:val="a7"/>
        <w:numPr>
          <w:ilvl w:val="0"/>
          <w:numId w:val="36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Женский</w:t>
      </w:r>
    </w:p>
    <w:p w:rsidR="009A21C7" w:rsidRPr="009A21C7" w:rsidRDefault="009A21C7" w:rsidP="009A21C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Pr="00825011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25011">
        <w:rPr>
          <w:rFonts w:asciiTheme="majorBidi" w:hAnsiTheme="majorBidi" w:cstheme="majorBidi"/>
          <w:color w:val="000000"/>
          <w:sz w:val="28"/>
          <w:szCs w:val="28"/>
        </w:rPr>
        <w:t>В чем для Вас заключается традиционная роль женщины в обществе?</w:t>
      </w:r>
    </w:p>
    <w:p w:rsidR="00B32375" w:rsidRDefault="00B32375" w:rsidP="00B32375">
      <w:pPr>
        <w:pStyle w:val="a7"/>
        <w:numPr>
          <w:ilvl w:val="0"/>
          <w:numId w:val="37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Мать и жена</w:t>
      </w:r>
    </w:p>
    <w:p w:rsidR="00B32375" w:rsidRDefault="00B32375" w:rsidP="00B32375">
      <w:pPr>
        <w:pStyle w:val="a7"/>
        <w:numPr>
          <w:ilvl w:val="0"/>
          <w:numId w:val="37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Работница</w:t>
      </w:r>
    </w:p>
    <w:p w:rsidR="00B32375" w:rsidRDefault="00B32375" w:rsidP="00B32375">
      <w:pPr>
        <w:pStyle w:val="a7"/>
        <w:numPr>
          <w:ilvl w:val="0"/>
          <w:numId w:val="37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Оба варианта</w:t>
      </w:r>
    </w:p>
    <w:p w:rsidR="00B32375" w:rsidRDefault="00B32375" w:rsidP="00B32375">
      <w:pPr>
        <w:pStyle w:val="a7"/>
        <w:numPr>
          <w:ilvl w:val="0"/>
          <w:numId w:val="37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Затрудняюсь ответить</w:t>
      </w:r>
    </w:p>
    <w:p w:rsidR="00B32375" w:rsidRDefault="00B32375" w:rsidP="00B32375">
      <w:pPr>
        <w:pStyle w:val="a7"/>
        <w:numPr>
          <w:ilvl w:val="0"/>
          <w:numId w:val="37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Другое</w:t>
      </w:r>
    </w:p>
    <w:p w:rsidR="009A21C7" w:rsidRDefault="009A21C7" w:rsidP="009A21C7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чем для Вас заключается современная роль женщины в обществе?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1)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Мать и жена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2)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Работница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3)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Оба варианта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4)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Затрудняюсь ответить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5)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Другое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Pr="00825011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25011">
        <w:rPr>
          <w:rFonts w:asciiTheme="majorBidi" w:hAnsiTheme="majorBidi" w:cstheme="majorBidi"/>
          <w:color w:val="000000"/>
          <w:sz w:val="28"/>
          <w:szCs w:val="28"/>
        </w:rPr>
        <w:t>Как Вы оцениваете уровень образованности современных женщин?</w:t>
      </w:r>
    </w:p>
    <w:p w:rsidR="00B32375" w:rsidRDefault="00B32375" w:rsidP="00B32375">
      <w:pPr>
        <w:pStyle w:val="a7"/>
        <w:numPr>
          <w:ilvl w:val="0"/>
          <w:numId w:val="38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Высокий</w:t>
      </w:r>
    </w:p>
    <w:p w:rsidR="00B32375" w:rsidRDefault="00B32375" w:rsidP="00B32375">
      <w:pPr>
        <w:pStyle w:val="a7"/>
        <w:numPr>
          <w:ilvl w:val="0"/>
          <w:numId w:val="38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Средний</w:t>
      </w:r>
    </w:p>
    <w:p w:rsidR="00B32375" w:rsidRDefault="00B32375" w:rsidP="00B32375">
      <w:pPr>
        <w:pStyle w:val="a7"/>
        <w:numPr>
          <w:ilvl w:val="0"/>
          <w:numId w:val="38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Низкий</w:t>
      </w:r>
    </w:p>
    <w:p w:rsidR="00B32375" w:rsidRDefault="00B32375" w:rsidP="00B32375">
      <w:pPr>
        <w:pStyle w:val="a7"/>
        <w:numPr>
          <w:ilvl w:val="0"/>
          <w:numId w:val="38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Затрудняюсь ответить</w:t>
      </w:r>
    </w:p>
    <w:p w:rsidR="00B32375" w:rsidRDefault="00B32375" w:rsidP="00B32375">
      <w:pPr>
        <w:pStyle w:val="a7"/>
        <w:numPr>
          <w:ilvl w:val="0"/>
          <w:numId w:val="38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Другое</w:t>
      </w:r>
    </w:p>
    <w:p w:rsidR="00B32375" w:rsidRDefault="00B32375" w:rsidP="00B32375">
      <w:pPr>
        <w:pStyle w:val="a7"/>
        <w:ind w:left="64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Pr="00825011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25011">
        <w:rPr>
          <w:rFonts w:asciiTheme="majorBidi" w:hAnsiTheme="majorBidi" w:cstheme="majorBidi"/>
          <w:color w:val="000000"/>
          <w:sz w:val="28"/>
          <w:szCs w:val="28"/>
        </w:rPr>
        <w:t>Как Вы считаете, с какими проблемами могут столкнуться женщины в сфере образования?</w:t>
      </w:r>
    </w:p>
    <w:p w:rsidR="00B32375" w:rsidRDefault="00B32375" w:rsidP="00B32375">
      <w:pPr>
        <w:pStyle w:val="a7"/>
        <w:numPr>
          <w:ilvl w:val="0"/>
          <w:numId w:val="39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Сексизм во всех проявлениях</w:t>
      </w:r>
    </w:p>
    <w:p w:rsidR="00B32375" w:rsidRDefault="00B32375" w:rsidP="00B32375">
      <w:pPr>
        <w:pStyle w:val="a7"/>
        <w:numPr>
          <w:ilvl w:val="0"/>
          <w:numId w:val="39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Насилие по гендерному признаку</w:t>
      </w:r>
    </w:p>
    <w:p w:rsidR="00B32375" w:rsidRDefault="00B32375" w:rsidP="00B32375">
      <w:pPr>
        <w:pStyle w:val="a7"/>
        <w:numPr>
          <w:ilvl w:val="0"/>
          <w:numId w:val="39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Реализация роли матери и работницы/студентки одновременно</w:t>
      </w:r>
    </w:p>
    <w:p w:rsidR="00B32375" w:rsidRDefault="00B32375" w:rsidP="00B32375">
      <w:pPr>
        <w:pStyle w:val="a7"/>
        <w:numPr>
          <w:ilvl w:val="0"/>
          <w:numId w:val="39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Все варианты выше</w:t>
      </w:r>
    </w:p>
    <w:p w:rsidR="00B32375" w:rsidRDefault="00B32375" w:rsidP="00B32375">
      <w:pPr>
        <w:pStyle w:val="a7"/>
        <w:numPr>
          <w:ilvl w:val="0"/>
          <w:numId w:val="39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Нет серьезных проблем</w:t>
      </w:r>
    </w:p>
    <w:p w:rsidR="00B32375" w:rsidRDefault="00B32375" w:rsidP="00B32375">
      <w:pPr>
        <w:pStyle w:val="a7"/>
        <w:numPr>
          <w:ilvl w:val="0"/>
          <w:numId w:val="39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Затрудняюсь ответить</w:t>
      </w:r>
    </w:p>
    <w:p w:rsidR="00B32375" w:rsidRDefault="00B32375" w:rsidP="00B32375">
      <w:pPr>
        <w:pStyle w:val="a7"/>
        <w:numPr>
          <w:ilvl w:val="0"/>
          <w:numId w:val="39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Другое</w:t>
      </w:r>
    </w:p>
    <w:p w:rsidR="00B32375" w:rsidRPr="00B32375" w:rsidRDefault="00B32375" w:rsidP="00B32375">
      <w:pPr>
        <w:pStyle w:val="a7"/>
        <w:ind w:left="64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Pr="00825011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25011">
        <w:rPr>
          <w:rFonts w:asciiTheme="majorBidi" w:hAnsiTheme="majorBidi" w:cstheme="majorBidi"/>
          <w:color w:val="000000"/>
          <w:sz w:val="28"/>
          <w:szCs w:val="28"/>
        </w:rPr>
        <w:t>Как Вы оцениваете уровень репрезентации женщин в различных сферах профессиональной занятости?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1)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Высокий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2)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Средний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3)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Низкий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4)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Затрудняюсь ответить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5)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Другое</w:t>
      </w:r>
    </w:p>
    <w:p w:rsidR="00B32375" w:rsidRPr="00B32375" w:rsidRDefault="00B32375" w:rsidP="00B32375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Pr="00825011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25011">
        <w:rPr>
          <w:rFonts w:asciiTheme="majorBidi" w:hAnsiTheme="majorBidi" w:cstheme="majorBidi"/>
          <w:color w:val="000000"/>
          <w:sz w:val="28"/>
          <w:szCs w:val="28"/>
        </w:rPr>
        <w:t>Как Вы считаете, с какими проблемами могут столкнуться женщины в процессе реализации карьеры?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1)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Сексизм во всех проявлениях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2)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Насилие по гендерному признаку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3)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Реализация роли матери и работницы/студентки одновременно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4)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Все варианты выше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5)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Нет серьезных проблем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6)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Затрудняюсь ответить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7)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Другое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Как Вы оцениваете уровень дохода женщин?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1)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Высокий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2)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Средний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3)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Низкий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4)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Затрудняюсь ответить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5)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Другое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Как Вы считаете, с какими проблемами могут столкнуться женщины в сфере доступа к высокому доходу?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1)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Сексизм во всех проявлениях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2)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Насилие по гендерному признаку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3)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Реализация роли матери и работницы/студентки одновременно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4)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Все варианты выше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5)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Нет серьезных проблем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6)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Затрудняюсь ответить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7)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Другое</w:t>
      </w:r>
    </w:p>
    <w:p w:rsidR="00B32375" w:rsidRPr="009A21C7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Default="009A21C7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Как Вы оцениваете социально-экономический статус женщин?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1)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Высокий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lastRenderedPageBreak/>
        <w:t>2)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Средний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3)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Низкий</w:t>
      </w:r>
    </w:p>
    <w:p w:rsidR="00B32375" w:rsidRP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4)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Затрудняюсь ответить</w:t>
      </w:r>
    </w:p>
    <w:p w:rsidR="00B32375" w:rsidRDefault="00B32375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5)</w:t>
      </w:r>
      <w:r w:rsidRPr="00B32375">
        <w:rPr>
          <w:rFonts w:asciiTheme="majorBidi" w:hAnsiTheme="majorBidi" w:cstheme="majorBidi"/>
          <w:color w:val="000000"/>
          <w:sz w:val="28"/>
          <w:szCs w:val="28"/>
        </w:rPr>
        <w:tab/>
        <w:t>Другое</w:t>
      </w:r>
    </w:p>
    <w:p w:rsidR="000772A0" w:rsidRDefault="000772A0" w:rsidP="00B32375">
      <w:pPr>
        <w:pStyle w:val="a7"/>
        <w:ind w:left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Default="00B32375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2375">
        <w:rPr>
          <w:rFonts w:asciiTheme="majorBidi" w:hAnsiTheme="majorBidi" w:cstheme="majorBidi"/>
          <w:color w:val="000000"/>
          <w:sz w:val="28"/>
          <w:szCs w:val="28"/>
        </w:rPr>
        <w:t>Какие изменения, по Вашему мнению, про</w:t>
      </w:r>
      <w:r>
        <w:rPr>
          <w:rFonts w:asciiTheme="majorBidi" w:hAnsiTheme="majorBidi" w:cstheme="majorBidi"/>
          <w:color w:val="000000"/>
          <w:sz w:val="28"/>
          <w:szCs w:val="28"/>
        </w:rPr>
        <w:t>изойдут с социально-экономическим статусом женщин?</w:t>
      </w:r>
    </w:p>
    <w:p w:rsidR="00B32375" w:rsidRDefault="00B32375" w:rsidP="00B32375">
      <w:pPr>
        <w:pStyle w:val="a7"/>
        <w:numPr>
          <w:ilvl w:val="0"/>
          <w:numId w:val="4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Повышение статуса</w:t>
      </w:r>
    </w:p>
    <w:p w:rsidR="00B32375" w:rsidRDefault="00B32375" w:rsidP="00B32375">
      <w:pPr>
        <w:pStyle w:val="a7"/>
        <w:numPr>
          <w:ilvl w:val="0"/>
          <w:numId w:val="4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Понижение статуса</w:t>
      </w:r>
    </w:p>
    <w:p w:rsidR="00B32375" w:rsidRDefault="00B32375" w:rsidP="00B32375">
      <w:pPr>
        <w:pStyle w:val="a7"/>
        <w:numPr>
          <w:ilvl w:val="0"/>
          <w:numId w:val="4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Стагнация положения</w:t>
      </w:r>
    </w:p>
    <w:p w:rsidR="00B32375" w:rsidRDefault="00B32375" w:rsidP="00B32375">
      <w:pPr>
        <w:pStyle w:val="a7"/>
        <w:numPr>
          <w:ilvl w:val="0"/>
          <w:numId w:val="4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Затрудняюсь ответить</w:t>
      </w:r>
    </w:p>
    <w:p w:rsidR="00B32375" w:rsidRDefault="00B32375" w:rsidP="00B32375">
      <w:pPr>
        <w:pStyle w:val="a7"/>
        <w:numPr>
          <w:ilvl w:val="0"/>
          <w:numId w:val="4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Другое</w:t>
      </w:r>
    </w:p>
    <w:p w:rsidR="00B32375" w:rsidRPr="00B32375" w:rsidRDefault="00B32375" w:rsidP="00B32375">
      <w:pPr>
        <w:pStyle w:val="a7"/>
        <w:ind w:left="64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21C7" w:rsidRDefault="00B32375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Как вы можете оценить социально-экономический статус женщин по сравнению с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аналогичным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мужским?</w:t>
      </w:r>
    </w:p>
    <w:p w:rsidR="00B32375" w:rsidRDefault="00B32375" w:rsidP="00B32375">
      <w:pPr>
        <w:pStyle w:val="a7"/>
        <w:numPr>
          <w:ilvl w:val="0"/>
          <w:numId w:val="41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Выше мужского статуса</w:t>
      </w:r>
    </w:p>
    <w:p w:rsidR="00B32375" w:rsidRDefault="00B32375" w:rsidP="00B32375">
      <w:pPr>
        <w:pStyle w:val="a7"/>
        <w:numPr>
          <w:ilvl w:val="0"/>
          <w:numId w:val="41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Равен мужскому статусу</w:t>
      </w:r>
    </w:p>
    <w:p w:rsidR="00B32375" w:rsidRDefault="00B32375" w:rsidP="00B32375">
      <w:pPr>
        <w:pStyle w:val="a7"/>
        <w:numPr>
          <w:ilvl w:val="0"/>
          <w:numId w:val="41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Ниже мужского статуса</w:t>
      </w:r>
    </w:p>
    <w:p w:rsidR="00B32375" w:rsidRDefault="00B32375" w:rsidP="00B32375">
      <w:pPr>
        <w:pStyle w:val="a7"/>
        <w:numPr>
          <w:ilvl w:val="0"/>
          <w:numId w:val="41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Затрудняюсь ответить</w:t>
      </w:r>
    </w:p>
    <w:p w:rsidR="00B32375" w:rsidRDefault="00B32375" w:rsidP="00B32375">
      <w:pPr>
        <w:pStyle w:val="a7"/>
        <w:numPr>
          <w:ilvl w:val="0"/>
          <w:numId w:val="41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Другое</w:t>
      </w:r>
    </w:p>
    <w:p w:rsidR="00B32375" w:rsidRPr="00B32375" w:rsidRDefault="00B32375" w:rsidP="00B32375">
      <w:pPr>
        <w:pStyle w:val="a7"/>
        <w:ind w:left="64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B32375" w:rsidRDefault="00B32375" w:rsidP="00825011">
      <w:pPr>
        <w:pStyle w:val="a7"/>
        <w:numPr>
          <w:ilvl w:val="0"/>
          <w:numId w:val="44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Как Вы оцениваете возможность гендерного равенства?</w:t>
      </w:r>
    </w:p>
    <w:p w:rsidR="009A21C7" w:rsidRDefault="00B32375" w:rsidP="00B32375">
      <w:pPr>
        <w:pStyle w:val="a7"/>
        <w:numPr>
          <w:ilvl w:val="0"/>
          <w:numId w:val="42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Вполне возможно в ближайшие сроки</w:t>
      </w:r>
    </w:p>
    <w:p w:rsidR="00B32375" w:rsidRDefault="00B32375" w:rsidP="00B32375">
      <w:pPr>
        <w:pStyle w:val="a7"/>
        <w:numPr>
          <w:ilvl w:val="0"/>
          <w:numId w:val="42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Возможно, но в дальнейшей перспективе</w:t>
      </w:r>
    </w:p>
    <w:p w:rsidR="00B32375" w:rsidRDefault="00B32375" w:rsidP="00B32375">
      <w:pPr>
        <w:pStyle w:val="a7"/>
        <w:numPr>
          <w:ilvl w:val="0"/>
          <w:numId w:val="42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Невозможно</w:t>
      </w:r>
    </w:p>
    <w:p w:rsidR="00B32375" w:rsidRDefault="00B32375" w:rsidP="00B32375">
      <w:pPr>
        <w:pStyle w:val="a7"/>
        <w:numPr>
          <w:ilvl w:val="0"/>
          <w:numId w:val="42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Затрудняюсь ответить</w:t>
      </w:r>
    </w:p>
    <w:p w:rsidR="0045375D" w:rsidRDefault="00B32375" w:rsidP="0045375D">
      <w:pPr>
        <w:pStyle w:val="a7"/>
        <w:numPr>
          <w:ilvl w:val="0"/>
          <w:numId w:val="42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Другое</w:t>
      </w:r>
      <w:r w:rsidR="0045375D">
        <w:rPr>
          <w:rFonts w:asciiTheme="majorBidi" w:hAnsiTheme="majorBidi" w:cstheme="majorBidi"/>
          <w:color w:val="000000"/>
          <w:sz w:val="28"/>
          <w:szCs w:val="28"/>
        </w:rPr>
        <w:br w:type="page"/>
      </w:r>
    </w:p>
    <w:p w:rsidR="0045375D" w:rsidRDefault="0045375D" w:rsidP="0045375D">
      <w:pPr>
        <w:pStyle w:val="a7"/>
        <w:spacing w:line="360" w:lineRule="auto"/>
        <w:ind w:left="720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Приложение 2</w:t>
      </w:r>
    </w:p>
    <w:p w:rsidR="0045375D" w:rsidRDefault="00825011" w:rsidP="00825011">
      <w:pPr>
        <w:pStyle w:val="a7"/>
        <w:spacing w:line="360" w:lineRule="auto"/>
        <w:ind w:left="72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Программа анкеты на китайском языке</w:t>
      </w:r>
    </w:p>
    <w:p w:rsidR="00825011" w:rsidRPr="00825011" w:rsidRDefault="00825011" w:rsidP="00825011">
      <w:pPr>
        <w:pStyle w:val="a7"/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1.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您的年龄：</w:t>
      </w:r>
    </w:p>
    <w:p w:rsidR="00825011" w:rsidRPr="00825011" w:rsidRDefault="00825011" w:rsidP="00825011">
      <w:pPr>
        <w:pStyle w:val="a7"/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1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）</w:t>
      </w:r>
      <w:r>
        <w:rPr>
          <w:rFonts w:asciiTheme="majorBidi" w:hAnsiTheme="majorBidi" w:cstheme="majorBidi"/>
          <w:color w:val="000000"/>
          <w:sz w:val="28"/>
          <w:szCs w:val="28"/>
          <w:lang w:eastAsia="zh-CN"/>
        </w:rPr>
        <w:t>15</w:t>
      </w: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-20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年</w:t>
      </w:r>
    </w:p>
    <w:p w:rsidR="00825011" w:rsidRPr="00825011" w:rsidRDefault="00825011" w:rsidP="00825011">
      <w:pPr>
        <w:pStyle w:val="a7"/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2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）</w:t>
      </w: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21-25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岁</w:t>
      </w:r>
    </w:p>
    <w:p w:rsidR="00825011" w:rsidRDefault="00825011" w:rsidP="00825011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3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）</w:t>
      </w: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26-30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年</w:t>
      </w:r>
    </w:p>
    <w:p w:rsidR="00825011" w:rsidRDefault="00825011" w:rsidP="00825011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4</w:t>
      </w:r>
      <w:r w:rsidRPr="0082501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</w:t>
      </w: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31-35</w:t>
      </w:r>
      <w:r w:rsidRPr="0082501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岁</w:t>
      </w:r>
    </w:p>
    <w:p w:rsidR="00825011" w:rsidRDefault="00825011" w:rsidP="00825011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5</w:t>
      </w:r>
      <w:r w:rsidRPr="0082501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</w:t>
      </w: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36-40</w:t>
      </w:r>
      <w:r w:rsidRPr="0082501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年</w:t>
      </w:r>
    </w:p>
    <w:p w:rsidR="00825011" w:rsidRPr="00825011" w:rsidRDefault="00825011" w:rsidP="00825011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82501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5</w:t>
      </w:r>
      <w:r w:rsidRPr="0082501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</w:t>
      </w: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41</w:t>
      </w:r>
      <w:r w:rsidR="00D96028" w:rsidRPr="00D96028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岁以上</w:t>
      </w:r>
    </w:p>
    <w:p w:rsidR="00825011" w:rsidRPr="00825011" w:rsidRDefault="00825011" w:rsidP="00825011">
      <w:pPr>
        <w:pStyle w:val="a7"/>
        <w:spacing w:line="360" w:lineRule="auto"/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</w:p>
    <w:p w:rsidR="00825011" w:rsidRPr="00825011" w:rsidRDefault="00825011" w:rsidP="00825011">
      <w:pPr>
        <w:pStyle w:val="a7"/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2.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您的性别：</w:t>
      </w:r>
    </w:p>
    <w:p w:rsidR="00825011" w:rsidRPr="00825011" w:rsidRDefault="00825011" w:rsidP="00825011">
      <w:pPr>
        <w:pStyle w:val="a7"/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1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）男</w:t>
      </w:r>
    </w:p>
    <w:p w:rsidR="00D96028" w:rsidRDefault="00825011" w:rsidP="00D96028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825011">
        <w:rPr>
          <w:rFonts w:asciiTheme="majorBidi" w:hAnsiTheme="majorBidi" w:cstheme="majorBidi" w:hint="eastAsia"/>
          <w:color w:val="000000"/>
          <w:sz w:val="28"/>
          <w:szCs w:val="28"/>
          <w:lang w:eastAsia="zh-CN"/>
        </w:rPr>
        <w:t>2</w:t>
      </w:r>
      <w:r w:rsidRPr="00825011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）女</w:t>
      </w:r>
    </w:p>
    <w:p w:rsidR="00D96028" w:rsidRDefault="00D96028" w:rsidP="00D96028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D96028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3.</w:t>
      </w:r>
      <w:r w:rsidR="009323B5" w:rsidRPr="009323B5">
        <w:rPr>
          <w:rFonts w:hint="eastAsia"/>
          <w:lang w:eastAsia="zh-CN"/>
        </w:rPr>
        <w:t xml:space="preserve"> </w:t>
      </w:r>
      <w:r w:rsidR="009323B5"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对你女性在社会中的传统角色是什么？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母亲和妻子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工人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="00B52EE1" w:rsidRP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两个选项都适合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很难回答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4. </w:t>
      </w:r>
      <w:r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对</w:t>
      </w:r>
      <w:r>
        <w:rPr>
          <w:rFonts w:asciiTheme="minorHAnsi" w:eastAsia="SimSun" w:hAnsiTheme="minorHAnsi" w:cs="SimSun" w:hint="eastAsia"/>
          <w:color w:val="000000"/>
          <w:sz w:val="28"/>
          <w:szCs w:val="28"/>
          <w:lang w:val="en-US"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现代社会中女性的角色是什么？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7F19FD" w:rsidRDefault="009323B5" w:rsidP="007F19FD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1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）母亲和妻子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Pr="007F19FD" w:rsidRDefault="007F19FD" w:rsidP="007F19FD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2</w:t>
      </w:r>
      <w:proofErr w:type="gramStart"/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 xml:space="preserve"> )</w:t>
      </w:r>
      <w:proofErr w:type="gramEnd"/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 xml:space="preserve"> </w:t>
      </w:r>
      <w:r w:rsidR="009323B5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工人</w:t>
      </w:r>
      <w:r w:rsidR="009323B5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7F19FD" w:rsidRDefault="009323B5" w:rsidP="007F19FD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3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</w:t>
      </w:r>
      <w:r w:rsidR="007F19FD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两个选项都适合</w:t>
      </w:r>
    </w:p>
    <w:p w:rsidR="009323B5" w:rsidRPr="007F19FD" w:rsidRDefault="007F19FD" w:rsidP="007F19FD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>4</w:t>
      </w:r>
      <w:r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</w:t>
      </w:r>
      <w:r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  <w:t xml:space="preserve"> </w:t>
      </w:r>
      <w:r w:rsidR="009323B5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="009323B5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5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）其他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5.</w:t>
      </w:r>
      <w:r w:rsidR="007F19FD">
        <w:rPr>
          <w:rFonts w:asciiTheme="minorHAnsi" w:eastAsia="SimSun" w:hAnsiTheme="minorHAnsi" w:cs="SimSun" w:hint="eastAsia"/>
          <w:color w:val="000000"/>
          <w:sz w:val="28"/>
          <w:szCs w:val="28"/>
          <w:lang w:val="en-US"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如何评价现代女性的教育水平？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高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中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低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6. </w:t>
      </w:r>
      <w:r w:rsid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认为女性在教育中可能面临哪些问题？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各种表现形式的性别歧视</w:t>
      </w:r>
      <w:r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基于性别的暴力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="007F19FD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同时结合母亲和工人</w:t>
      </w:r>
      <w:r w:rsidR="007F19FD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/</w:t>
      </w:r>
      <w:r w:rsidR="007F19FD" w:rsidRP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学生的角色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lastRenderedPageBreak/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以上所有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没有严重问题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6)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P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7)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7.</w:t>
      </w:r>
      <w:r w:rsidR="007F19FD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如何评估女性在专业就业领域的代表性水平？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高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中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低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8. </w:t>
      </w:r>
      <w:r w:rsidR="007F19FD">
        <w:rPr>
          <w:rFonts w:asciiTheme="minorHAnsi" w:eastAsia="SimSun" w:hAnsiTheme="minorHAnsi" w:cs="SimSun" w:hint="eastAsia"/>
          <w:color w:val="000000"/>
          <w:sz w:val="28"/>
          <w:szCs w:val="28"/>
          <w:lang w:val="en-US" w:eastAsia="zh-CN"/>
        </w:rPr>
        <w:t>你认为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女性在职业生涯实施过程中会面临哪些问题？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所有表现形式的性别歧视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基于性别的暴力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="00050695" w:rsidRPr="0005069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同时结合母亲和工人的角色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="0005069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以上所有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没有严重问题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6)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P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7)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9.</w:t>
      </w:r>
      <w:r w:rsid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如何评估女性的收入水平？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高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中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低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10. </w:t>
      </w:r>
      <w:r w:rsid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认为女性在赚取高收入时可能面临哪些问题？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各种表现形式的性别歧视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性别暴力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="00050695" w:rsidRPr="0005069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同时结合母亲和工人的角色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="00050695" w:rsidRPr="0005069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以上所有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没有</w:t>
      </w:r>
      <w:r w:rsidR="00050695" w:rsidRPr="0005069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严重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题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6)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P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7)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11. </w:t>
      </w:r>
      <w:r w:rsid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如何评价女性的社会经济地位？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高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中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lastRenderedPageBreak/>
        <w:t xml:space="preserve">3)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低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="0005069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EB765A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12. 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认为女性的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社会</w:t>
      </w:r>
      <w:r w:rsid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经济地位会发生怎样的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变化？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1</w:t>
      </w:r>
      <w:r w:rsid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）地位上升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2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地位</w:t>
      </w:r>
      <w:r w:rsidR="00B52EE1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下降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3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）地位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停滞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4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9323B5" w:rsidRPr="009323B5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5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）其他</w:t>
      </w:r>
    </w:p>
    <w:p w:rsidR="00EB765A" w:rsidRDefault="00EB765A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13. 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与男性的社会经济地位相比，你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如何评估女性的社会经济地位？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地位高于男性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的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与男性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的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同等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地位低于男性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的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EB765A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14. </w:t>
      </w:r>
      <w:r w:rsidR="00EB765A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你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如何评价两性平等的可能性？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1)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近期很有可能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2)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可能，但长期来看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3)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不可能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EB765A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4)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难以回答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 </w:t>
      </w:r>
    </w:p>
    <w:p w:rsidR="00D96028" w:rsidRPr="00D96028" w:rsidRDefault="009323B5" w:rsidP="009323B5">
      <w:pPr>
        <w:pStyle w:val="a7"/>
        <w:ind w:left="720"/>
        <w:jc w:val="both"/>
        <w:rPr>
          <w:rFonts w:asciiTheme="minorHAnsi" w:eastAsia="SimSun" w:hAnsiTheme="minorHAnsi" w:cs="SimSun"/>
          <w:color w:val="000000"/>
          <w:sz w:val="28"/>
          <w:szCs w:val="28"/>
          <w:lang w:eastAsia="zh-CN"/>
        </w:rPr>
      </w:pP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 xml:space="preserve">5) </w:t>
      </w:r>
      <w:r w:rsidRPr="009323B5">
        <w:rPr>
          <w:rFonts w:asciiTheme="minorHAnsi" w:eastAsia="SimSun" w:hAnsiTheme="minorHAnsi" w:cs="SimSun" w:hint="eastAsia"/>
          <w:color w:val="000000"/>
          <w:sz w:val="28"/>
          <w:szCs w:val="28"/>
          <w:lang w:eastAsia="zh-CN"/>
        </w:rPr>
        <w:t>其他</w:t>
      </w:r>
    </w:p>
    <w:sectPr w:rsidR="00D96028" w:rsidRPr="00D96028" w:rsidSect="00ED6B45">
      <w:footerReference w:type="default" r:id="rId3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88" w:rsidRDefault="00E43A88" w:rsidP="00DE7219">
      <w:pPr>
        <w:spacing w:after="0" w:line="240" w:lineRule="auto"/>
      </w:pPr>
      <w:r>
        <w:separator/>
      </w:r>
    </w:p>
  </w:endnote>
  <w:endnote w:type="continuationSeparator" w:id="0">
    <w:p w:rsidR="00E43A88" w:rsidRDefault="00E43A88" w:rsidP="00DE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869300"/>
      <w:docPartObj>
        <w:docPartGallery w:val="Page Numbers (Bottom of Page)"/>
        <w:docPartUnique/>
      </w:docPartObj>
    </w:sdtPr>
    <w:sdtEndPr/>
    <w:sdtContent>
      <w:p w:rsidR="00785DE4" w:rsidRDefault="00785D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39D">
          <w:rPr>
            <w:noProof/>
          </w:rPr>
          <w:t>96</w:t>
        </w:r>
        <w:r>
          <w:fldChar w:fldCharType="end"/>
        </w:r>
      </w:p>
    </w:sdtContent>
  </w:sdt>
  <w:p w:rsidR="00785DE4" w:rsidRDefault="00785D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88" w:rsidRDefault="00E43A88" w:rsidP="00DE7219">
      <w:pPr>
        <w:spacing w:after="0" w:line="240" w:lineRule="auto"/>
      </w:pPr>
      <w:r>
        <w:separator/>
      </w:r>
    </w:p>
  </w:footnote>
  <w:footnote w:type="continuationSeparator" w:id="0">
    <w:p w:rsidR="00E43A88" w:rsidRDefault="00E43A88" w:rsidP="00DE7219">
      <w:pPr>
        <w:spacing w:after="0" w:line="240" w:lineRule="auto"/>
      </w:pPr>
      <w:r>
        <w:continuationSeparator/>
      </w:r>
    </w:p>
  </w:footnote>
  <w:footnote w:id="1">
    <w:p w:rsidR="00785DE4" w:rsidRPr="00424EEB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4EE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EEB">
        <w:rPr>
          <w:rFonts w:ascii="Times New Roman" w:hAnsi="Times New Roman" w:cs="Times New Roman"/>
          <w:sz w:val="24"/>
          <w:szCs w:val="24"/>
        </w:rPr>
        <w:t xml:space="preserve">Женщины и мужчины России. 2020: </w:t>
      </w:r>
      <w:proofErr w:type="spellStart"/>
      <w:r w:rsidRPr="00424EEB">
        <w:rPr>
          <w:rFonts w:ascii="Times New Roman" w:hAnsi="Times New Roman" w:cs="Times New Roman"/>
          <w:sz w:val="24"/>
          <w:szCs w:val="24"/>
        </w:rPr>
        <w:t>Стат.сб</w:t>
      </w:r>
      <w:proofErr w:type="spellEnd"/>
      <w:r w:rsidRPr="00424EEB">
        <w:rPr>
          <w:rFonts w:ascii="Times New Roman" w:hAnsi="Times New Roman" w:cs="Times New Roman"/>
          <w:sz w:val="24"/>
          <w:szCs w:val="24"/>
        </w:rPr>
        <w:t>./. Ж</w:t>
      </w:r>
      <w:r>
        <w:rPr>
          <w:rFonts w:ascii="Times New Roman" w:hAnsi="Times New Roman" w:cs="Times New Roman"/>
          <w:sz w:val="24"/>
          <w:szCs w:val="24"/>
        </w:rPr>
        <w:t>56 Росстат. - М., 2020. С. 95-96.</w:t>
      </w:r>
    </w:p>
  </w:footnote>
  <w:footnote w:id="2">
    <w:p w:rsidR="00785DE4" w:rsidRPr="00387FBB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4EEB">
        <w:rPr>
          <w:rStyle w:val="ae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BB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"Национальная стратегия действий в интересах женщин на 2023 - 2030 годы" от 29.12.2022 № № 4356-р //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России официальный сайт.</w:t>
      </w:r>
      <w:r w:rsidRPr="00387FBB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387FB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87FBB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387FBB">
        <w:rPr>
          <w:rFonts w:ascii="Times New Roman" w:hAnsi="Times New Roman" w:cs="Times New Roman"/>
          <w:sz w:val="24"/>
          <w:szCs w:val="24"/>
        </w:rPr>
        <w:t>http://static.government.ru/media/files/ilHtVCkhskBAE9DAflD3Akpd787xAOc4.pdf (Дата обращения 30.03.2023)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785DE4" w:rsidRPr="00424EEB" w:rsidRDefault="00785DE4" w:rsidP="00EB0247">
      <w:pPr>
        <w:pStyle w:val="ac"/>
        <w:jc w:val="both"/>
        <w:rPr>
          <w:sz w:val="24"/>
          <w:szCs w:val="24"/>
        </w:rPr>
      </w:pPr>
      <w:r w:rsidRPr="00424EEB">
        <w:rPr>
          <w:rStyle w:val="ae"/>
          <w:sz w:val="24"/>
          <w:szCs w:val="24"/>
        </w:rPr>
        <w:footnoteRef/>
      </w:r>
      <w:r w:rsidRPr="00387FBB">
        <w:rPr>
          <w:rFonts w:ascii="Times New Roman" w:hAnsi="Times New Roman" w:cs="Times New Roman"/>
          <w:sz w:val="24"/>
          <w:szCs w:val="24"/>
          <w:lang w:val="en-US"/>
        </w:rPr>
        <w:t xml:space="preserve"> Final Statistical Monitoring Report on the Implementation of China National Program for Women’s Development (2011-2020) // National Bureau of Statistics of China.</w:t>
      </w:r>
      <w:r w:rsidRPr="00387FBB">
        <w:rPr>
          <w:sz w:val="24"/>
          <w:szCs w:val="24"/>
          <w:lang w:val="en-US"/>
        </w:rPr>
        <w:t xml:space="preserve"> </w:t>
      </w:r>
      <w:r w:rsidRPr="00424EEB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424EE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24E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BB">
        <w:rPr>
          <w:rFonts w:ascii="Times New Roman" w:hAnsi="Times New Roman" w:cs="Times New Roman"/>
          <w:sz w:val="24"/>
          <w:szCs w:val="24"/>
        </w:rPr>
        <w:t>http://www.stats.gov.cn/english/PressRelease/202112/t20211231_1825801.html</w:t>
      </w:r>
      <w:r w:rsidRPr="00424EEB">
        <w:rPr>
          <w:rFonts w:ascii="Times New Roman" w:hAnsi="Times New Roman" w:cs="Times New Roman"/>
          <w:sz w:val="24"/>
          <w:szCs w:val="24"/>
        </w:rPr>
        <w:t xml:space="preserve"> (Дата обращения 30.03.2023)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785DE4" w:rsidRPr="002B663D" w:rsidRDefault="00785DE4" w:rsidP="00EB0247">
      <w:pPr>
        <w:pStyle w:val="ac"/>
        <w:rPr>
          <w:sz w:val="24"/>
          <w:szCs w:val="24"/>
          <w:lang w:val="en-US"/>
        </w:rPr>
      </w:pPr>
      <w:r w:rsidRPr="00424EEB">
        <w:rPr>
          <w:rStyle w:val="ae"/>
          <w:sz w:val="24"/>
          <w:szCs w:val="24"/>
        </w:rPr>
        <w:footnoteRef/>
      </w:r>
      <w:r w:rsidRPr="002B663D"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2B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2B663D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5">
    <w:p w:rsidR="00785DE4" w:rsidRPr="00424EEB" w:rsidRDefault="00785DE4" w:rsidP="00EB0247">
      <w:pPr>
        <w:pStyle w:val="ac"/>
        <w:jc w:val="both"/>
        <w:rPr>
          <w:sz w:val="24"/>
          <w:szCs w:val="24"/>
        </w:rPr>
      </w:pPr>
      <w:r w:rsidRPr="00424EEB">
        <w:rPr>
          <w:rStyle w:val="ae"/>
          <w:sz w:val="24"/>
          <w:szCs w:val="24"/>
        </w:rPr>
        <w:footnoteRef/>
      </w:r>
      <w:r w:rsidRPr="00491338">
        <w:rPr>
          <w:rFonts w:ascii="Times New Roman" w:hAnsi="Times New Roman" w:cs="Times New Roman"/>
          <w:sz w:val="24"/>
          <w:szCs w:val="24"/>
          <w:lang w:val="en-US"/>
        </w:rPr>
        <w:t xml:space="preserve"> 'She economy' makes rapid strides // </w:t>
      </w:r>
      <w:proofErr w:type="spellStart"/>
      <w:r w:rsidRPr="00491338">
        <w:rPr>
          <w:rFonts w:ascii="Times New Roman" w:hAnsi="Times New Roman" w:cs="Times New Roman"/>
          <w:sz w:val="24"/>
          <w:szCs w:val="24"/>
          <w:lang w:val="en-US"/>
        </w:rPr>
        <w:t>ChinaDaily</w:t>
      </w:r>
      <w:proofErr w:type="spellEnd"/>
      <w:r w:rsidRPr="004913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7FBB">
        <w:rPr>
          <w:sz w:val="24"/>
          <w:szCs w:val="24"/>
          <w:lang w:val="en-US"/>
        </w:rPr>
        <w:t xml:space="preserve"> </w:t>
      </w:r>
      <w:r w:rsidRPr="00424EEB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424EE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24E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BB">
        <w:rPr>
          <w:rFonts w:ascii="Times New Roman" w:hAnsi="Times New Roman" w:cs="Times New Roman"/>
          <w:sz w:val="24"/>
          <w:szCs w:val="24"/>
        </w:rPr>
        <w:t xml:space="preserve">https://www.chinadaily.com.cn/a/201903/08/WS5c81a82da3106c65c34ed6bf.html </w:t>
      </w:r>
      <w:r w:rsidRPr="00424EEB">
        <w:rPr>
          <w:rFonts w:ascii="Times New Roman" w:hAnsi="Times New Roman" w:cs="Times New Roman"/>
          <w:sz w:val="24"/>
          <w:szCs w:val="24"/>
        </w:rPr>
        <w:t>(Дата обращения 30.03.2023)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785DE4" w:rsidRPr="00491338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9133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338">
        <w:rPr>
          <w:rFonts w:ascii="Times New Roman" w:hAnsi="Times New Roman" w:cs="Times New Roman"/>
          <w:sz w:val="24"/>
          <w:szCs w:val="24"/>
        </w:rPr>
        <w:t>Доклад ООН: женщины и девочки подвергаются большему риску быть убитыми дома // Организация Объединенных Наций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338">
        <w:rPr>
          <w:rFonts w:ascii="Times New Roman" w:hAnsi="Times New Roman" w:cs="Times New Roman"/>
          <w:sz w:val="24"/>
          <w:szCs w:val="24"/>
        </w:rPr>
        <w:t xml:space="preserve"> </w:t>
      </w:r>
      <w:r w:rsidRPr="00424EEB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338">
        <w:rPr>
          <w:rFonts w:ascii="Times New Roman" w:hAnsi="Times New Roman" w:cs="Times New Roman"/>
          <w:sz w:val="24"/>
          <w:szCs w:val="24"/>
        </w:rPr>
        <w:t>URL: https://news.un</w:t>
      </w:r>
      <w:r>
        <w:rPr>
          <w:rFonts w:ascii="Times New Roman" w:hAnsi="Times New Roman" w:cs="Times New Roman"/>
          <w:sz w:val="24"/>
          <w:szCs w:val="24"/>
        </w:rPr>
        <w:t>.org/ru/story/2022/11/1435062 (Д</w:t>
      </w:r>
      <w:r w:rsidRPr="00491338">
        <w:rPr>
          <w:rFonts w:ascii="Times New Roman" w:hAnsi="Times New Roman" w:cs="Times New Roman"/>
          <w:sz w:val="24"/>
          <w:szCs w:val="24"/>
        </w:rPr>
        <w:t>ата обращения: 30.03.2023).</w:t>
      </w:r>
    </w:p>
  </w:footnote>
  <w:footnote w:id="7">
    <w:p w:rsidR="00785DE4" w:rsidRPr="00491338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9133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1B">
        <w:rPr>
          <w:rFonts w:ascii="Times New Roman" w:hAnsi="Times New Roman" w:cs="Times New Roman"/>
          <w:sz w:val="24"/>
          <w:szCs w:val="24"/>
        </w:rPr>
        <w:t xml:space="preserve">Стереотипы в отношении женщин и их социально-экономические последствия // Аналитический центр НАФИ. </w:t>
      </w:r>
      <w:r w:rsidRPr="00424EEB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1B">
        <w:rPr>
          <w:rFonts w:ascii="Times New Roman" w:hAnsi="Times New Roman" w:cs="Times New Roman"/>
          <w:sz w:val="24"/>
          <w:szCs w:val="24"/>
        </w:rPr>
        <w:t>URL: https://nafi.ru/analytics/stereotipy-v-otnoshenii-zhenshchin-i-ikh-sotsialno-ekono</w:t>
      </w:r>
      <w:r>
        <w:rPr>
          <w:rFonts w:ascii="Times New Roman" w:hAnsi="Times New Roman" w:cs="Times New Roman"/>
          <w:sz w:val="24"/>
          <w:szCs w:val="24"/>
        </w:rPr>
        <w:t>micheskie-posledstviya/ (Д</w:t>
      </w:r>
      <w:r w:rsidRPr="005F601B">
        <w:rPr>
          <w:rFonts w:ascii="Times New Roman" w:hAnsi="Times New Roman" w:cs="Times New Roman"/>
          <w:sz w:val="24"/>
          <w:szCs w:val="24"/>
        </w:rPr>
        <w:t>ата обращения: 30.03.2023).</w:t>
      </w:r>
    </w:p>
  </w:footnote>
  <w:footnote w:id="8">
    <w:p w:rsidR="00785DE4" w:rsidRPr="005F601B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9133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91338">
        <w:rPr>
          <w:rFonts w:ascii="Times New Roman" w:hAnsi="Times New Roman" w:cs="Times New Roman"/>
          <w:sz w:val="24"/>
          <w:szCs w:val="24"/>
        </w:rPr>
        <w:t xml:space="preserve"> </w:t>
      </w:r>
      <w:r w:rsidRPr="00387FBB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"Национальная стратегия действий в интересах женщин на 2023 - 2030 годы" от 29.12.2022 № № 4356-р //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России официальный сайт.</w:t>
      </w:r>
      <w:r w:rsidRPr="00387FBB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387FB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87FBB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387FBB">
        <w:rPr>
          <w:rFonts w:ascii="Times New Roman" w:hAnsi="Times New Roman" w:cs="Times New Roman"/>
          <w:sz w:val="24"/>
          <w:szCs w:val="24"/>
        </w:rPr>
        <w:t>http://static.government.ru/media/files/ilHtVCkhskBAE9DAflD3Akpd787xAOc4.pdf (Дата обращения 30.03.2023)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785DE4" w:rsidRPr="005F601B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F601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1B">
        <w:rPr>
          <w:rFonts w:ascii="Times New Roman" w:hAnsi="Times New Roman" w:cs="Times New Roman"/>
          <w:sz w:val="24"/>
          <w:szCs w:val="24"/>
        </w:rPr>
        <w:t xml:space="preserve">Китайская национальная программа развития женщин на 2021-2030 годы // Национальный рабочий комитет по делам детей и женщин (НРКДЖ) при Государственном совете Китайской Народной Республики. [Электронный ресурс] </w:t>
      </w:r>
      <w:r w:rsidRPr="005F60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F601B">
        <w:rPr>
          <w:rFonts w:ascii="Times New Roman" w:hAnsi="Times New Roman" w:cs="Times New Roman"/>
          <w:sz w:val="24"/>
          <w:szCs w:val="24"/>
        </w:rPr>
        <w:t xml:space="preserve">: </w:t>
      </w:r>
      <w:r w:rsidRPr="00430D1D">
        <w:rPr>
          <w:rFonts w:ascii="Times New Roman" w:hAnsi="Times New Roman" w:cs="Times New Roman"/>
          <w:sz w:val="24"/>
          <w:szCs w:val="24"/>
        </w:rPr>
        <w:t>https://www.nwccw.gov.cn/2021-09/27/content_295246.htm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1B">
        <w:rPr>
          <w:rFonts w:ascii="Times New Roman" w:hAnsi="Times New Roman" w:cs="Times New Roman"/>
          <w:sz w:val="24"/>
          <w:szCs w:val="24"/>
        </w:rPr>
        <w:t>(Дата обращения 30.03.2023)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785DE4" w:rsidRPr="005F601B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F601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F6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11">
    <w:p w:rsidR="00785DE4" w:rsidRPr="005F601B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F601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1B">
        <w:rPr>
          <w:rFonts w:ascii="Times New Roman" w:hAnsi="Times New Roman" w:cs="Times New Roman"/>
          <w:sz w:val="24"/>
          <w:szCs w:val="24"/>
        </w:rPr>
        <w:t>Гаврильева</w:t>
      </w:r>
      <w:proofErr w:type="spellEnd"/>
      <w:r w:rsidRPr="005F601B">
        <w:rPr>
          <w:rFonts w:ascii="Times New Roman" w:hAnsi="Times New Roman" w:cs="Times New Roman"/>
          <w:sz w:val="24"/>
          <w:szCs w:val="24"/>
        </w:rPr>
        <w:t xml:space="preserve"> А. Г. Социальный статус женщин //Научное сообщество студентов. – 2015. – С. 251-253.</w:t>
      </w:r>
    </w:p>
  </w:footnote>
  <w:footnote w:id="12">
    <w:p w:rsidR="00785DE4" w:rsidRPr="005F601B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F601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1B">
        <w:rPr>
          <w:rFonts w:ascii="Times New Roman" w:hAnsi="Times New Roman" w:cs="Times New Roman"/>
          <w:sz w:val="24"/>
          <w:szCs w:val="24"/>
        </w:rPr>
        <w:t>Лобызенкова</w:t>
      </w:r>
      <w:proofErr w:type="spellEnd"/>
      <w:r w:rsidRPr="005F601B">
        <w:rPr>
          <w:rFonts w:ascii="Times New Roman" w:hAnsi="Times New Roman" w:cs="Times New Roman"/>
          <w:sz w:val="24"/>
          <w:szCs w:val="24"/>
        </w:rPr>
        <w:t xml:space="preserve"> В.А., Коваленко Н.В. Методология исследования изменения роли и экономического статуса женщин в социальной структуре современного общества. Вестник экономики, права и социологии, № 3, 2014.</w:t>
      </w:r>
      <w:r>
        <w:rPr>
          <w:rFonts w:ascii="Times New Roman" w:hAnsi="Times New Roman" w:cs="Times New Roman"/>
          <w:sz w:val="24"/>
          <w:szCs w:val="24"/>
        </w:rPr>
        <w:t xml:space="preserve"> – С. 208-215.</w:t>
      </w:r>
    </w:p>
  </w:footnote>
  <w:footnote w:id="13">
    <w:p w:rsidR="00785DE4" w:rsidRPr="00346512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F601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1B">
        <w:rPr>
          <w:rFonts w:ascii="Times New Roman" w:hAnsi="Times New Roman" w:cs="Times New Roman"/>
          <w:sz w:val="24"/>
          <w:szCs w:val="24"/>
        </w:rPr>
        <w:t>Мезенцева Е. Б. Гендер в программах социально-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развития: анализ </w:t>
      </w:r>
      <w:r w:rsidRPr="005F601B">
        <w:rPr>
          <w:rFonts w:ascii="Times New Roman" w:hAnsi="Times New Roman" w:cs="Times New Roman"/>
          <w:sz w:val="24"/>
          <w:szCs w:val="24"/>
        </w:rPr>
        <w:t>международного опыта //Гендер и экономика: миров</w:t>
      </w:r>
      <w:r>
        <w:rPr>
          <w:rFonts w:ascii="Times New Roman" w:hAnsi="Times New Roman" w:cs="Times New Roman"/>
          <w:sz w:val="24"/>
          <w:szCs w:val="24"/>
        </w:rPr>
        <w:t xml:space="preserve">ой опыт и экспертиза российской практики. </w:t>
      </w:r>
      <w:r w:rsidRPr="00346512">
        <w:rPr>
          <w:rFonts w:ascii="Times New Roman" w:hAnsi="Times New Roman" w:cs="Times New Roman"/>
          <w:sz w:val="24"/>
          <w:szCs w:val="24"/>
        </w:rPr>
        <w:t xml:space="preserve">М., 2002.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512">
        <w:rPr>
          <w:rFonts w:ascii="Times New Roman" w:hAnsi="Times New Roman" w:cs="Times New Roman"/>
          <w:sz w:val="24"/>
          <w:szCs w:val="24"/>
        </w:rPr>
        <w:t>С. 38-70.</w:t>
      </w:r>
    </w:p>
  </w:footnote>
  <w:footnote w:id="14">
    <w:p w:rsidR="00785DE4" w:rsidRPr="00346512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4651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4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12">
        <w:rPr>
          <w:rFonts w:ascii="Times New Roman" w:hAnsi="Times New Roman" w:cs="Times New Roman"/>
          <w:sz w:val="24"/>
          <w:szCs w:val="24"/>
        </w:rPr>
        <w:t>Шеденова</w:t>
      </w:r>
      <w:proofErr w:type="spellEnd"/>
      <w:r w:rsidRPr="00346512">
        <w:rPr>
          <w:rFonts w:ascii="Times New Roman" w:hAnsi="Times New Roman" w:cs="Times New Roman"/>
          <w:sz w:val="24"/>
          <w:szCs w:val="24"/>
        </w:rPr>
        <w:t xml:space="preserve"> Н.У. Социальные проблемы женского труда в условиях рыночных отношений. — Алматы, «</w:t>
      </w:r>
      <w:proofErr w:type="spellStart"/>
      <w:r w:rsidRPr="00346512">
        <w:rPr>
          <w:rFonts w:ascii="Times New Roman" w:hAnsi="Times New Roman" w:cs="Times New Roman"/>
          <w:sz w:val="24"/>
          <w:szCs w:val="24"/>
        </w:rPr>
        <w:t>Гътъм</w:t>
      </w:r>
      <w:proofErr w:type="spellEnd"/>
      <w:r w:rsidRPr="00346512">
        <w:rPr>
          <w:rFonts w:ascii="Times New Roman" w:hAnsi="Times New Roman" w:cs="Times New Roman"/>
          <w:sz w:val="24"/>
          <w:szCs w:val="24"/>
        </w:rPr>
        <w:t>», 1998. - С. 16-18.</w:t>
      </w:r>
    </w:p>
  </w:footnote>
  <w:footnote w:id="15">
    <w:p w:rsidR="00785DE4" w:rsidRPr="00346512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46512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A77">
        <w:rPr>
          <w:rFonts w:ascii="Times New Roman" w:hAnsi="Times New Roman" w:cs="Times New Roman" w:hint="eastAsia"/>
          <w:sz w:val="24"/>
          <w:szCs w:val="24"/>
        </w:rPr>
        <w:t>鹿立</w:t>
      </w:r>
      <w:r w:rsidRPr="00053A7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053A77">
        <w:rPr>
          <w:rFonts w:ascii="Times New Roman" w:hAnsi="Times New Roman" w:cs="Times New Roman" w:hint="eastAsia"/>
          <w:sz w:val="24"/>
          <w:szCs w:val="24"/>
        </w:rPr>
        <w:t>妇女经济地位与妇女人力资本关系的实证研究</w:t>
      </w:r>
      <w:r>
        <w:rPr>
          <w:rFonts w:ascii="Times New Roman" w:hAnsi="Times New Roman" w:cs="Times New Roman" w:hint="eastAsia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12">
        <w:rPr>
          <w:rFonts w:ascii="Times New Roman" w:hAnsi="Times New Roman" w:cs="Times New Roman"/>
          <w:sz w:val="24"/>
          <w:szCs w:val="24"/>
        </w:rPr>
        <w:t xml:space="preserve">Лу Ли. Эмпирическое исследование взаимосвязи между экономическим статусом женщин и человеческим капиталом женщин [J]. </w:t>
      </w:r>
      <w:proofErr w:type="spellStart"/>
      <w:r w:rsidRPr="003465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 1997, 21 (2). -</w:t>
      </w:r>
      <w:r w:rsidRPr="0034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346512">
        <w:rPr>
          <w:rFonts w:ascii="Times New Roman" w:hAnsi="Times New Roman" w:cs="Times New Roman"/>
          <w:sz w:val="24"/>
          <w:szCs w:val="24"/>
        </w:rPr>
        <w:t xml:space="preserve">50-54. </w:t>
      </w:r>
    </w:p>
  </w:footnote>
  <w:footnote w:id="16">
    <w:p w:rsidR="00785DE4" w:rsidRPr="00346512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46512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12">
        <w:rPr>
          <w:rFonts w:ascii="Times New Roman" w:hAnsi="Times New Roman" w:cs="Times New Roman"/>
          <w:sz w:val="24"/>
          <w:szCs w:val="24"/>
        </w:rPr>
        <w:t>谢佳欣：经济地位的提升能否使女性免受家暴</w:t>
      </w:r>
      <w:r w:rsidRPr="00346512">
        <w:rPr>
          <w:rFonts w:ascii="Times New Roman" w:hAnsi="Times New Roman" w:cs="Times New Roman"/>
          <w:sz w:val="24"/>
          <w:szCs w:val="24"/>
        </w:rPr>
        <w:t xml:space="preserve"> /</w:t>
      </w:r>
      <w:r w:rsidRPr="00346512">
        <w:rPr>
          <w:rFonts w:ascii="Times New Roman" w:hAnsi="Times New Roman" w:cs="Times New Roman"/>
          <w:sz w:val="24"/>
          <w:szCs w:val="24"/>
        </w:rPr>
        <w:t>系暨南大学经济与社会研究院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6512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346512">
        <w:rPr>
          <w:rFonts w:ascii="Times New Roman" w:hAnsi="Times New Roman" w:cs="Times New Roman"/>
          <w:sz w:val="24"/>
          <w:szCs w:val="24"/>
        </w:rPr>
        <w:t>Цзясинь</w:t>
      </w:r>
      <w:proofErr w:type="spellEnd"/>
      <w:r w:rsidRPr="00346512">
        <w:rPr>
          <w:rFonts w:ascii="Times New Roman" w:hAnsi="Times New Roman" w:cs="Times New Roman"/>
          <w:sz w:val="24"/>
          <w:szCs w:val="24"/>
        </w:rPr>
        <w:t xml:space="preserve">: Может ли улучшение экономического положения защитить женщин от домашнего насилия? /Институт экономики и общества </w:t>
      </w:r>
      <w:proofErr w:type="spellStart"/>
      <w:r w:rsidRPr="00346512">
        <w:rPr>
          <w:rFonts w:ascii="Times New Roman" w:hAnsi="Times New Roman" w:cs="Times New Roman"/>
          <w:sz w:val="24"/>
          <w:szCs w:val="24"/>
        </w:rPr>
        <w:t>Цзинаньского</w:t>
      </w:r>
      <w:proofErr w:type="spellEnd"/>
      <w:r w:rsidRPr="00346512">
        <w:rPr>
          <w:rFonts w:ascii="Times New Roman" w:hAnsi="Times New Roman" w:cs="Times New Roman"/>
          <w:sz w:val="24"/>
          <w:szCs w:val="24"/>
        </w:rPr>
        <w:t xml:space="preserve"> университета, 2020. </w:t>
      </w:r>
      <w:r w:rsidRPr="005F601B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346512">
        <w:rPr>
          <w:rFonts w:ascii="Times New Roman" w:hAnsi="Times New Roman" w:cs="Times New Roman"/>
          <w:sz w:val="24"/>
          <w:szCs w:val="24"/>
        </w:rPr>
        <w:t xml:space="preserve">URL: </w:t>
      </w:r>
      <w:r w:rsidRPr="00053A77">
        <w:rPr>
          <w:rFonts w:ascii="Times New Roman" w:hAnsi="Times New Roman" w:cs="Times New Roman"/>
          <w:sz w:val="24"/>
          <w:szCs w:val="24"/>
        </w:rPr>
        <w:t>https://m.thepaper.cn/newsDetail_forward_10134680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 30.03.2023).</w:t>
      </w:r>
    </w:p>
  </w:footnote>
  <w:footnote w:id="17">
    <w:p w:rsidR="00785DE4" w:rsidRDefault="00785DE4" w:rsidP="00EB0247">
      <w:pPr>
        <w:pStyle w:val="ac"/>
        <w:jc w:val="both"/>
      </w:pPr>
      <w:r w:rsidRPr="0034651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4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12">
        <w:rPr>
          <w:rFonts w:ascii="Times New Roman" w:hAnsi="Times New Roman" w:cs="Times New Roman"/>
          <w:sz w:val="24"/>
          <w:szCs w:val="24"/>
        </w:rPr>
        <w:t>Эльборг-Войтек</w:t>
      </w:r>
      <w:proofErr w:type="spellEnd"/>
      <w:r w:rsidRPr="00346512">
        <w:rPr>
          <w:rFonts w:ascii="Times New Roman" w:hAnsi="Times New Roman" w:cs="Times New Roman"/>
          <w:sz w:val="24"/>
          <w:szCs w:val="24"/>
        </w:rPr>
        <w:t xml:space="preserve"> К. и др. Женщины, труд и экономика. Макроэкономические выгоды гендерного равенства //Документ </w:t>
      </w:r>
      <w:r>
        <w:rPr>
          <w:rFonts w:ascii="Times New Roman" w:hAnsi="Times New Roman" w:cs="Times New Roman"/>
          <w:sz w:val="24"/>
          <w:szCs w:val="24"/>
        </w:rPr>
        <w:t xml:space="preserve">персонала МВФ для обсуждения, </w:t>
      </w:r>
      <w:r w:rsidRPr="00346512">
        <w:rPr>
          <w:rFonts w:ascii="Times New Roman" w:hAnsi="Times New Roman" w:cs="Times New Roman"/>
          <w:sz w:val="24"/>
          <w:szCs w:val="24"/>
        </w:rPr>
        <w:t>2013. – №. 10.</w:t>
      </w:r>
      <w:r>
        <w:rPr>
          <w:rFonts w:ascii="Times New Roman" w:hAnsi="Times New Roman" w:cs="Times New Roman"/>
          <w:sz w:val="24"/>
          <w:szCs w:val="24"/>
        </w:rPr>
        <w:t xml:space="preserve"> – С. 82.</w:t>
      </w:r>
    </w:p>
  </w:footnote>
  <w:footnote w:id="18">
    <w:p w:rsidR="00785DE4" w:rsidRDefault="00785DE4" w:rsidP="00EB024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Ганеева И.М. </w:t>
      </w:r>
      <w:r w:rsidRPr="0047132D">
        <w:rPr>
          <w:rFonts w:ascii="Times New Roman" w:hAnsi="Times New Roman" w:cs="Times New Roman"/>
          <w:sz w:val="24"/>
          <w:szCs w:val="24"/>
        </w:rPr>
        <w:t>Социально-экономический статус женщин в России и Китае в современных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// С</w:t>
      </w:r>
      <w:r w:rsidRPr="00676A2B">
        <w:rPr>
          <w:rFonts w:ascii="Times New Roman" w:hAnsi="Times New Roman" w:cs="Times New Roman"/>
          <w:sz w:val="24"/>
          <w:szCs w:val="24"/>
        </w:rPr>
        <w:t>оциолог: образование и профессиональные траектории: материалы Всероссийской научной конференции XV Ковалевские чтения 25-27 ноября 2021 года / Отв. редакторы: Н.Г. Скворцов, Ю.В. Асочаков. - СПб</w:t>
      </w:r>
      <w:proofErr w:type="gramStart"/>
      <w:r w:rsidRPr="00676A2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76A2B">
        <w:rPr>
          <w:rFonts w:ascii="Times New Roman" w:hAnsi="Times New Roman" w:cs="Times New Roman"/>
          <w:sz w:val="24"/>
          <w:szCs w:val="24"/>
        </w:rPr>
        <w:t xml:space="preserve">Скифия-принт, 2021.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A2B">
        <w:rPr>
          <w:rFonts w:ascii="Times New Roman" w:hAnsi="Times New Roman" w:cs="Times New Roman"/>
          <w:sz w:val="24"/>
          <w:szCs w:val="24"/>
        </w:rPr>
        <w:t>С.590-591.</w:t>
      </w:r>
    </w:p>
  </w:footnote>
  <w:footnote w:id="19">
    <w:p w:rsidR="00785DE4" w:rsidRPr="00541E48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41E4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41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Ганеева И.М. </w:t>
      </w:r>
      <w:r w:rsidRPr="0083516F">
        <w:rPr>
          <w:rFonts w:ascii="Times New Roman" w:hAnsi="Times New Roman" w:cs="Times New Roman"/>
          <w:sz w:val="24"/>
          <w:szCs w:val="24"/>
        </w:rPr>
        <w:t xml:space="preserve">Женщины России и Китая на биржах </w:t>
      </w:r>
      <w:proofErr w:type="spellStart"/>
      <w:r w:rsidRPr="0083516F">
        <w:rPr>
          <w:rFonts w:ascii="Times New Roman" w:hAnsi="Times New Roman" w:cs="Times New Roman"/>
          <w:sz w:val="24"/>
          <w:szCs w:val="24"/>
        </w:rPr>
        <w:t>фриланса</w:t>
      </w:r>
      <w:proofErr w:type="spellEnd"/>
      <w:r w:rsidRPr="00835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541E48">
        <w:rPr>
          <w:rFonts w:ascii="Times New Roman" w:hAnsi="Times New Roman" w:cs="Times New Roman"/>
          <w:sz w:val="24"/>
          <w:szCs w:val="24"/>
        </w:rPr>
        <w:t>Глобальные социальные процессы 3.0: социальное управление и экономическое развитие в цифровом обществе: Сборник статей</w:t>
      </w:r>
      <w:proofErr w:type="gramStart"/>
      <w:r w:rsidRPr="00541E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41E48">
        <w:rPr>
          <w:rFonts w:ascii="Times New Roman" w:hAnsi="Times New Roman" w:cs="Times New Roman"/>
          <w:sz w:val="24"/>
          <w:szCs w:val="24"/>
        </w:rPr>
        <w:t xml:space="preserve">од ред. А.В. Петрова (отв. ред.), К.Ю. </w:t>
      </w:r>
      <w:proofErr w:type="spellStart"/>
      <w:r w:rsidRPr="00541E48">
        <w:rPr>
          <w:rFonts w:ascii="Times New Roman" w:hAnsi="Times New Roman" w:cs="Times New Roman"/>
          <w:sz w:val="24"/>
          <w:szCs w:val="24"/>
        </w:rPr>
        <w:t>Бесединой</w:t>
      </w:r>
      <w:proofErr w:type="spellEnd"/>
      <w:r w:rsidRPr="00541E48">
        <w:rPr>
          <w:rFonts w:ascii="Times New Roman" w:hAnsi="Times New Roman" w:cs="Times New Roman"/>
          <w:sz w:val="24"/>
          <w:szCs w:val="24"/>
        </w:rPr>
        <w:t xml:space="preserve">, К.И. Гавриловой, Е.М. Лукиной, С.С. Погорелой, Ян </w:t>
      </w:r>
      <w:proofErr w:type="spellStart"/>
      <w:r w:rsidRPr="00541E48">
        <w:rPr>
          <w:rFonts w:ascii="Times New Roman" w:hAnsi="Times New Roman" w:cs="Times New Roman"/>
          <w:sz w:val="24"/>
          <w:szCs w:val="24"/>
        </w:rPr>
        <w:t>Юнькэ</w:t>
      </w:r>
      <w:proofErr w:type="spellEnd"/>
      <w:r w:rsidRPr="00541E48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54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41E48"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 w:rsidRPr="00541E48">
        <w:rPr>
          <w:rFonts w:ascii="Times New Roman" w:hAnsi="Times New Roman" w:cs="Times New Roman"/>
          <w:sz w:val="24"/>
          <w:szCs w:val="24"/>
        </w:rPr>
        <w:t xml:space="preserve">, 2022.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E48">
        <w:rPr>
          <w:rFonts w:ascii="Times New Roman" w:hAnsi="Times New Roman" w:cs="Times New Roman"/>
          <w:sz w:val="24"/>
          <w:szCs w:val="24"/>
        </w:rPr>
        <w:t>С. 68-71.</w:t>
      </w:r>
    </w:p>
  </w:footnote>
  <w:footnote w:id="20">
    <w:p w:rsidR="00785DE4" w:rsidRPr="00541E48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41E4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Ганеева И.М. </w:t>
      </w:r>
      <w:r w:rsidRPr="0083516F">
        <w:rPr>
          <w:rFonts w:ascii="Times New Roman" w:hAnsi="Times New Roman" w:cs="Times New Roman"/>
          <w:sz w:val="24"/>
          <w:szCs w:val="24"/>
        </w:rPr>
        <w:t xml:space="preserve">«”Женские налоги”: как женщины переплачивают из-за своего гендера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Pr="00541E48">
        <w:rPr>
          <w:rFonts w:ascii="Times New Roman" w:hAnsi="Times New Roman" w:cs="Times New Roman"/>
          <w:sz w:val="24"/>
          <w:szCs w:val="24"/>
        </w:rPr>
        <w:t>Социологический</w:t>
      </w:r>
      <w:proofErr w:type="gramEnd"/>
      <w:r w:rsidRPr="00541E48">
        <w:rPr>
          <w:rFonts w:ascii="Times New Roman" w:hAnsi="Times New Roman" w:cs="Times New Roman"/>
          <w:sz w:val="24"/>
          <w:szCs w:val="24"/>
        </w:rPr>
        <w:t xml:space="preserve"> нарратив 2022: Трансформация общества и человека в современных условиях: Сборник статей по материалам XXI Всероссийской научной конференции студентов и а</w:t>
      </w:r>
      <w:r>
        <w:rPr>
          <w:rFonts w:ascii="Times New Roman" w:hAnsi="Times New Roman" w:cs="Times New Roman"/>
          <w:sz w:val="24"/>
          <w:szCs w:val="24"/>
        </w:rPr>
        <w:t>спирантов / РГГУ, социолог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r w:rsidRPr="00541E48">
        <w:rPr>
          <w:rFonts w:ascii="Times New Roman" w:hAnsi="Times New Roman" w:cs="Times New Roman"/>
          <w:sz w:val="24"/>
          <w:szCs w:val="24"/>
        </w:rPr>
        <w:t xml:space="preserve">т; Под общей ред. Р.И. Анисимова; Сост.: Р.И. Анисимов. М.: РГГУ, 2022.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E48">
        <w:rPr>
          <w:rFonts w:ascii="Times New Roman" w:hAnsi="Times New Roman" w:cs="Times New Roman"/>
          <w:sz w:val="24"/>
          <w:szCs w:val="24"/>
        </w:rPr>
        <w:t>С. 39-43.</w:t>
      </w:r>
    </w:p>
  </w:footnote>
  <w:footnote w:id="21">
    <w:p w:rsidR="00785DE4" w:rsidRPr="00541E48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41E4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41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Ганеева И.М. </w:t>
      </w:r>
      <w:r w:rsidRPr="0083516F">
        <w:rPr>
          <w:rFonts w:ascii="Times New Roman" w:hAnsi="Times New Roman" w:cs="Times New Roman"/>
          <w:sz w:val="24"/>
          <w:szCs w:val="24"/>
        </w:rPr>
        <w:t xml:space="preserve">Влияние мер по предотвращению распространения новой коронавирусной инфекции (COVID-19) на социально-экономический статус женщин в России и Китае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541E48">
        <w:rPr>
          <w:rFonts w:ascii="Times New Roman" w:hAnsi="Times New Roman" w:cs="Times New Roman"/>
          <w:sz w:val="24"/>
          <w:szCs w:val="24"/>
        </w:rPr>
        <w:t>Гендерные ресурсы современного мира – 2022. Гендерный калейдоскоп – 2022: Материалы Пятой ежегодной всероссийской научной видеоконференции с международным участием «Гендерные ресурсы современного мира – 2022» (15 апреля 2022 г.) и Седьмой ежегодной Всероссийской научной студенческой видеоконференции с международным участием «Гендерный калейдоскоп – 2022» (9 декабря 2022 г.) /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д.ф.н. Л.А. Савченко</w:t>
      </w:r>
      <w:r w:rsidRPr="00541E48">
        <w:rPr>
          <w:rFonts w:ascii="Times New Roman" w:hAnsi="Times New Roman" w:cs="Times New Roman"/>
          <w:sz w:val="24"/>
          <w:szCs w:val="24"/>
        </w:rPr>
        <w:t>; Южный федеральный университет. – Ростов-на-Дону</w:t>
      </w:r>
      <w:proofErr w:type="gramStart"/>
      <w:r w:rsidRPr="00541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41E48">
        <w:rPr>
          <w:rFonts w:ascii="Times New Roman" w:hAnsi="Times New Roman" w:cs="Times New Roman"/>
          <w:sz w:val="24"/>
          <w:szCs w:val="24"/>
        </w:rPr>
        <w:t xml:space="preserve"> Таганрог : Издательство Южного федерального университета, 2022.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E48">
        <w:rPr>
          <w:rFonts w:ascii="Times New Roman" w:hAnsi="Times New Roman" w:cs="Times New Roman"/>
          <w:sz w:val="24"/>
          <w:szCs w:val="24"/>
        </w:rPr>
        <w:t>С. 257-260.</w:t>
      </w:r>
    </w:p>
  </w:footnote>
  <w:footnote w:id="22">
    <w:p w:rsidR="00785DE4" w:rsidRPr="009A43CA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A43CA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Ганеева И.М. </w:t>
      </w:r>
      <w:r w:rsidRPr="0083516F">
        <w:rPr>
          <w:rFonts w:ascii="Times New Roman" w:hAnsi="Times New Roman" w:cs="Times New Roman"/>
          <w:sz w:val="24"/>
          <w:szCs w:val="24"/>
        </w:rPr>
        <w:t xml:space="preserve">Социально-экономический статус женщин в России и Китае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9A43CA">
        <w:rPr>
          <w:rFonts w:ascii="Times New Roman" w:hAnsi="Times New Roman" w:cs="Times New Roman"/>
          <w:sz w:val="24"/>
          <w:szCs w:val="24"/>
        </w:rPr>
        <w:t xml:space="preserve">Социология в </w:t>
      </w:r>
      <w:proofErr w:type="spellStart"/>
      <w:r w:rsidRPr="009A43CA">
        <w:rPr>
          <w:rFonts w:ascii="Times New Roman" w:hAnsi="Times New Roman" w:cs="Times New Roman"/>
          <w:sz w:val="24"/>
          <w:szCs w:val="24"/>
        </w:rPr>
        <w:t>постглобальном</w:t>
      </w:r>
      <w:proofErr w:type="spellEnd"/>
      <w:r w:rsidRPr="009A43CA">
        <w:rPr>
          <w:rFonts w:ascii="Times New Roman" w:hAnsi="Times New Roman" w:cs="Times New Roman"/>
          <w:sz w:val="24"/>
          <w:szCs w:val="24"/>
        </w:rPr>
        <w:t xml:space="preserve"> мире. Материалы Всероссийской научной конференции XVI Ковалевские чтения 17-19 ноября 2022 года. / Отв. редакторы: Н.Г. Скворцов, Ю.В. Асочаков. СПб</w:t>
      </w:r>
      <w:proofErr w:type="gramStart"/>
      <w:r w:rsidRPr="009A43C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43CA">
        <w:rPr>
          <w:rFonts w:ascii="Times New Roman" w:hAnsi="Times New Roman" w:cs="Times New Roman"/>
          <w:sz w:val="24"/>
          <w:szCs w:val="24"/>
        </w:rPr>
        <w:t>Издательство Скифия-принт, 2022.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A43CA">
        <w:rPr>
          <w:rFonts w:ascii="Times New Roman" w:hAnsi="Times New Roman" w:cs="Times New Roman"/>
          <w:sz w:val="24"/>
          <w:szCs w:val="24"/>
        </w:rPr>
        <w:t>С. 617-619.</w:t>
      </w:r>
    </w:p>
  </w:footnote>
  <w:footnote w:id="23">
    <w:p w:rsidR="00785DE4" w:rsidRPr="00FB5D41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5D41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B5D41">
        <w:rPr>
          <w:rFonts w:ascii="Times New Roman" w:hAnsi="Times New Roman" w:cs="Times New Roman"/>
          <w:sz w:val="24"/>
          <w:szCs w:val="24"/>
        </w:rPr>
        <w:t xml:space="preserve">оциальный статус // </w:t>
      </w:r>
      <w:proofErr w:type="spellStart"/>
      <w:r w:rsidRPr="00FB5D41">
        <w:rPr>
          <w:rFonts w:ascii="Times New Roman" w:hAnsi="Times New Roman" w:cs="Times New Roman"/>
          <w:sz w:val="24"/>
          <w:szCs w:val="24"/>
        </w:rPr>
        <w:t>SLOVARonline</w:t>
      </w:r>
      <w:proofErr w:type="spellEnd"/>
      <w:r w:rsidRPr="00FB5D41">
        <w:rPr>
          <w:rFonts w:ascii="Times New Roman" w:hAnsi="Times New Roman" w:cs="Times New Roman"/>
          <w:sz w:val="24"/>
          <w:szCs w:val="24"/>
        </w:rPr>
        <w:t>. [Электронный ресурс] URL: https://1110.slovaronline.com/77-%D1%81%D0%BE%D1%86%D0%B8%D0%B0%D0%BB%D1%8C%D0%BD%D1%8B%D0%B9_%D1%81%D1%82%D0%B0%D1%82%D1%83%D1%81 (Дата обращения 30.03.2023).</w:t>
      </w:r>
    </w:p>
  </w:footnote>
  <w:footnote w:id="24">
    <w:p w:rsidR="00785DE4" w:rsidRDefault="00785DE4" w:rsidP="00EB0247">
      <w:pPr>
        <w:pStyle w:val="ac"/>
        <w:jc w:val="both"/>
      </w:pPr>
      <w:r w:rsidRPr="00FB5D41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B5D41">
        <w:rPr>
          <w:rFonts w:ascii="Times New Roman" w:hAnsi="Times New Roman" w:cs="Times New Roman"/>
          <w:sz w:val="24"/>
          <w:szCs w:val="24"/>
        </w:rPr>
        <w:t xml:space="preserve">оциальный статус // </w:t>
      </w:r>
      <w:proofErr w:type="spellStart"/>
      <w:r w:rsidRPr="00FB5D41">
        <w:rPr>
          <w:rFonts w:ascii="Times New Roman" w:hAnsi="Times New Roman" w:cs="Times New Roman"/>
          <w:sz w:val="24"/>
          <w:szCs w:val="24"/>
        </w:rPr>
        <w:t>SLOVARonline</w:t>
      </w:r>
      <w:proofErr w:type="spellEnd"/>
      <w:r w:rsidRPr="00FB5D41">
        <w:rPr>
          <w:rFonts w:ascii="Times New Roman" w:hAnsi="Times New Roman" w:cs="Times New Roman"/>
          <w:sz w:val="24"/>
          <w:szCs w:val="24"/>
        </w:rPr>
        <w:t>. [Электронный ресурс] URL: https://sotsiologicheskij-spravochnik.slovaronline.com/158-%D1%81%D0%BE%D1%86%D0%B8%D0%B0%D0%BB%D1%8C%D0%BD%D1%8B%D0%B9_%D1%81%D1%82%D0%B0%D1%82%D1%83%D1%81 (Дата обращения 30.03.2023).</w:t>
      </w:r>
    </w:p>
  </w:footnote>
  <w:footnote w:id="25">
    <w:p w:rsidR="00785DE4" w:rsidRPr="00FB5D41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5D4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5D41">
        <w:rPr>
          <w:rFonts w:ascii="Times New Roman" w:hAnsi="Times New Roman" w:cs="Times New Roman"/>
          <w:sz w:val="24"/>
          <w:szCs w:val="24"/>
        </w:rPr>
        <w:t xml:space="preserve"> Вебер, М. Избранные произведения / М. Вебер</w:t>
      </w:r>
      <w:proofErr w:type="gramStart"/>
      <w:r w:rsidRPr="00FB5D4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B5D41">
        <w:rPr>
          <w:rFonts w:ascii="Times New Roman" w:hAnsi="Times New Roman" w:cs="Times New Roman"/>
          <w:sz w:val="24"/>
          <w:szCs w:val="24"/>
        </w:rPr>
        <w:t xml:space="preserve"> пер. с нем. под ред. Ю.Н. Давыдова. – М.</w:t>
      </w:r>
      <w:proofErr w:type="gramStart"/>
      <w:r w:rsidRPr="00FB5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D41">
        <w:rPr>
          <w:rFonts w:ascii="Times New Roman" w:hAnsi="Times New Roman" w:cs="Times New Roman"/>
          <w:sz w:val="24"/>
          <w:szCs w:val="24"/>
        </w:rPr>
        <w:t xml:space="preserve"> Прогресс, 1990. – с. 243-244.</w:t>
      </w:r>
    </w:p>
  </w:footnote>
  <w:footnote w:id="26">
    <w:p w:rsidR="00785DE4" w:rsidRPr="00FB5D41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5D4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5D41">
        <w:rPr>
          <w:rFonts w:ascii="Times New Roman" w:hAnsi="Times New Roman" w:cs="Times New Roman"/>
          <w:sz w:val="24"/>
          <w:szCs w:val="24"/>
        </w:rPr>
        <w:t xml:space="preserve"> Дюркгейм, Э. Социология. Ее предмет, метод, предназначение / Э. Дюркгейм</w:t>
      </w:r>
      <w:proofErr w:type="gramStart"/>
      <w:r w:rsidRPr="00FB5D4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B5D41">
        <w:rPr>
          <w:rFonts w:ascii="Times New Roman" w:hAnsi="Times New Roman" w:cs="Times New Roman"/>
          <w:sz w:val="24"/>
          <w:szCs w:val="24"/>
        </w:rPr>
        <w:t xml:space="preserve"> пер. с фр., сост., </w:t>
      </w:r>
      <w:proofErr w:type="spellStart"/>
      <w:r w:rsidRPr="00FB5D41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Pr="00FB5D41">
        <w:rPr>
          <w:rFonts w:ascii="Times New Roman" w:hAnsi="Times New Roman" w:cs="Times New Roman"/>
          <w:sz w:val="24"/>
          <w:szCs w:val="24"/>
        </w:rPr>
        <w:t>. и примеч. А.Б. Гофмана. – М.</w:t>
      </w:r>
      <w:proofErr w:type="gramStart"/>
      <w:r w:rsidRPr="00FB5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D41">
        <w:rPr>
          <w:rFonts w:ascii="Times New Roman" w:hAnsi="Times New Roman" w:cs="Times New Roman"/>
          <w:sz w:val="24"/>
          <w:szCs w:val="24"/>
        </w:rPr>
        <w:t xml:space="preserve"> Канон, 1995. С. 192-194.</w:t>
      </w:r>
    </w:p>
  </w:footnote>
  <w:footnote w:id="27">
    <w:p w:rsidR="00785DE4" w:rsidRDefault="00785DE4" w:rsidP="00EB0247">
      <w:pPr>
        <w:pStyle w:val="ac"/>
        <w:jc w:val="both"/>
      </w:pPr>
      <w:r w:rsidRPr="00FB5D4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5D41">
        <w:rPr>
          <w:rFonts w:ascii="Times New Roman" w:hAnsi="Times New Roman" w:cs="Times New Roman"/>
          <w:sz w:val="24"/>
          <w:szCs w:val="24"/>
        </w:rPr>
        <w:t xml:space="preserve"> </w:t>
      </w:r>
      <w:r w:rsidRPr="00FB5D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Сорокин П. А. Социальная стратификация и мобильность //Человек. Цивилизация. Общество. М.: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Политиздат. – 1992. – С. 295-296</w:t>
      </w:r>
      <w:r w:rsidRPr="00FB5D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</w:footnote>
  <w:footnote w:id="28">
    <w:p w:rsidR="00785DE4" w:rsidRPr="00FB5D41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5D4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41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FB5D41">
        <w:rPr>
          <w:rFonts w:ascii="Times New Roman" w:hAnsi="Times New Roman" w:cs="Times New Roman"/>
          <w:sz w:val="24"/>
          <w:szCs w:val="24"/>
        </w:rPr>
        <w:t>, Т. Система современных обществ</w:t>
      </w:r>
      <w:proofErr w:type="gramStart"/>
      <w:r w:rsidRPr="00FB5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D41">
        <w:rPr>
          <w:rFonts w:ascii="Times New Roman" w:hAnsi="Times New Roman" w:cs="Times New Roman"/>
          <w:sz w:val="24"/>
          <w:szCs w:val="24"/>
        </w:rPr>
        <w:t xml:space="preserve"> пер. с англ. / Т. </w:t>
      </w:r>
      <w:proofErr w:type="spellStart"/>
      <w:r w:rsidRPr="00FB5D41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FB5D4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B5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D41">
        <w:rPr>
          <w:rFonts w:ascii="Times New Roman" w:hAnsi="Times New Roman" w:cs="Times New Roman"/>
          <w:sz w:val="24"/>
          <w:szCs w:val="24"/>
        </w:rPr>
        <w:t xml:space="preserve"> Аспект Пресс, 1998. С. 120-123.</w:t>
      </w:r>
    </w:p>
  </w:footnote>
  <w:footnote w:id="29">
    <w:p w:rsidR="00785DE4" w:rsidRPr="00D65000" w:rsidRDefault="00785DE4" w:rsidP="00D650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500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65000">
        <w:rPr>
          <w:rFonts w:ascii="Times New Roman" w:hAnsi="Times New Roman" w:cs="Times New Roman"/>
          <w:sz w:val="24"/>
          <w:szCs w:val="24"/>
        </w:rPr>
        <w:t xml:space="preserve"> Социально-экономический статус // Национальная энциклопедическая служба. [Электронный ресурс] URL: https://voluntary.ru/termin/socialno-ekonomicheskii-status.html (Дата обращения 30.03.2023).</w:t>
      </w:r>
    </w:p>
  </w:footnote>
  <w:footnote w:id="30">
    <w:p w:rsidR="00785DE4" w:rsidRPr="00D65000" w:rsidRDefault="00785DE4" w:rsidP="00D65000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00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65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50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Baker E. H. Socioeconomic status, definition //The Wiley Blackwell encyclopedia of health, illness, behavior, and society. – 2014. – </w:t>
      </w:r>
      <w:r w:rsidRPr="00D650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D650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2210.</w:t>
      </w:r>
    </w:p>
  </w:footnote>
  <w:footnote w:id="31">
    <w:p w:rsidR="00785DE4" w:rsidRPr="00D65000" w:rsidRDefault="00785DE4" w:rsidP="00D650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500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65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00">
        <w:rPr>
          <w:rFonts w:ascii="Times New Roman" w:hAnsi="Times New Roman" w:cs="Times New Roman"/>
          <w:sz w:val="24"/>
          <w:szCs w:val="24"/>
        </w:rPr>
        <w:t>Шведовская</w:t>
      </w:r>
      <w:proofErr w:type="spellEnd"/>
      <w:r w:rsidRPr="00D6500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D65000">
        <w:rPr>
          <w:rFonts w:ascii="Times New Roman" w:hAnsi="Times New Roman" w:cs="Times New Roman"/>
          <w:sz w:val="24"/>
          <w:szCs w:val="24"/>
        </w:rPr>
        <w:t>Загвоздкина</w:t>
      </w:r>
      <w:proofErr w:type="spellEnd"/>
      <w:r w:rsidRPr="00D65000">
        <w:rPr>
          <w:rFonts w:ascii="Times New Roman" w:hAnsi="Times New Roman" w:cs="Times New Roman"/>
          <w:sz w:val="24"/>
          <w:szCs w:val="24"/>
        </w:rPr>
        <w:t xml:space="preserve"> Т.Ю. Социально-экономический статус семьи и психическое развитие ребенка: зарубежный опыт исследования // Психологическая наука и образование. 2013. Том 18. № 1. С. 65.</w:t>
      </w:r>
    </w:p>
  </w:footnote>
  <w:footnote w:id="32">
    <w:p w:rsidR="00785DE4" w:rsidRPr="00DC1092" w:rsidRDefault="00785DE4" w:rsidP="00EB0247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BEF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// Н</w:t>
      </w:r>
      <w:r w:rsidRPr="00DC1092">
        <w:rPr>
          <w:rFonts w:ascii="Times New Roman" w:hAnsi="Times New Roman" w:cs="Times New Roman"/>
          <w:color w:val="000000" w:themeColor="text1"/>
          <w:sz w:val="24"/>
          <w:szCs w:val="24"/>
        </w:rPr>
        <w:t>ациональная энциклопедическая служба. [Электронный ресурс] URL: https://voluntary.ru/termin/obrazovanie.html (Дата обращения 30.03.2023).</w:t>
      </w:r>
    </w:p>
  </w:footnote>
  <w:footnote w:id="33">
    <w:p w:rsidR="00785DE4" w:rsidRPr="00FA20BE" w:rsidRDefault="00785DE4" w:rsidP="00EB024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20BE">
        <w:rPr>
          <w:rStyle w:val="ae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FA2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Бедность и развитие ребенка / Под ред. Д.А. Александрова, В.А. Иванюшиной, К.А. </w:t>
      </w:r>
      <w:proofErr w:type="spellStart"/>
      <w:r w:rsidRPr="00FA20BE">
        <w:rPr>
          <w:rFonts w:ascii="Times New Roman" w:hAnsi="Times New Roman" w:cs="Times New Roman"/>
          <w:b w:val="0"/>
          <w:color w:val="auto"/>
          <w:sz w:val="24"/>
          <w:szCs w:val="24"/>
        </w:rPr>
        <w:t>Маслинского</w:t>
      </w:r>
      <w:proofErr w:type="spellEnd"/>
      <w:r w:rsidRPr="00FA2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М.</w:t>
      </w:r>
      <w:proofErr w:type="gramStart"/>
      <w:r w:rsidRPr="00FA2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  <w:r w:rsidRPr="00FA2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Рукописные памятники Древней Руси, 2015. – С. 31.</w:t>
      </w:r>
    </w:p>
  </w:footnote>
  <w:footnote w:id="34">
    <w:p w:rsidR="00785DE4" w:rsidRPr="003C47F1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A20B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A20BE">
        <w:rPr>
          <w:rFonts w:ascii="Times New Roman" w:hAnsi="Times New Roman" w:cs="Times New Roman"/>
          <w:sz w:val="24"/>
          <w:szCs w:val="24"/>
        </w:rPr>
        <w:t xml:space="preserve"> Престижные профессии: вчера, сегодня… завтра? // ВЦИОМ. Новости. [Электронный ресурс]  URL: https://wciom.ru/analytical-reviews/analiticheskii-obzor/prestizhnye-professii-vchera-segodnja-zavtra (Дата обращения 30.03.2023).</w:t>
      </w:r>
    </w:p>
  </w:footnote>
  <w:footnote w:id="35">
    <w:p w:rsidR="00785DE4" w:rsidRPr="003C47F1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C47F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47F1">
        <w:rPr>
          <w:rFonts w:ascii="Times New Roman" w:hAnsi="Times New Roman" w:cs="Times New Roman"/>
          <w:sz w:val="24"/>
          <w:szCs w:val="24"/>
        </w:rPr>
        <w:t xml:space="preserve"> Атлас профессий будущего / </w:t>
      </w:r>
      <w:proofErr w:type="spellStart"/>
      <w:r w:rsidRPr="003C47F1">
        <w:rPr>
          <w:rFonts w:ascii="Times New Roman" w:hAnsi="Times New Roman" w:cs="Times New Roman"/>
          <w:sz w:val="24"/>
          <w:szCs w:val="24"/>
        </w:rPr>
        <w:t>Н.Ю.Анисимов</w:t>
      </w:r>
      <w:proofErr w:type="spellEnd"/>
      <w:r w:rsidRPr="003C47F1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3C47F1"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  <w:r w:rsidRPr="003C47F1">
        <w:rPr>
          <w:rFonts w:ascii="Times New Roman" w:hAnsi="Times New Roman" w:cs="Times New Roman"/>
          <w:sz w:val="24"/>
          <w:szCs w:val="24"/>
        </w:rPr>
        <w:t xml:space="preserve">, Г.О. Греф, Н.В. Дудина, С.В. </w:t>
      </w:r>
      <w:proofErr w:type="spellStart"/>
      <w:r w:rsidRPr="003C47F1">
        <w:rPr>
          <w:rFonts w:ascii="Times New Roman" w:hAnsi="Times New Roman" w:cs="Times New Roman"/>
          <w:sz w:val="24"/>
          <w:szCs w:val="24"/>
        </w:rPr>
        <w:t>Черногорцева</w:t>
      </w:r>
      <w:proofErr w:type="spellEnd"/>
      <w:r w:rsidRPr="003C47F1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3C47F1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3C47F1">
        <w:rPr>
          <w:rFonts w:ascii="Times New Roman" w:hAnsi="Times New Roman" w:cs="Times New Roman"/>
          <w:sz w:val="24"/>
          <w:szCs w:val="24"/>
        </w:rPr>
        <w:t xml:space="preserve"> и др.; Нац. </w:t>
      </w:r>
      <w:proofErr w:type="spellStart"/>
      <w:r w:rsidRPr="003C47F1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3C47F1">
        <w:rPr>
          <w:rFonts w:ascii="Times New Roman" w:hAnsi="Times New Roman" w:cs="Times New Roman"/>
          <w:sz w:val="24"/>
          <w:szCs w:val="24"/>
        </w:rPr>
        <w:t xml:space="preserve">. ун-т «Высшая школа экономики»; ПАО «Сбербанк». – </w:t>
      </w:r>
      <w:proofErr w:type="spellStart"/>
      <w:r w:rsidRPr="003C47F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C47F1">
        <w:rPr>
          <w:rFonts w:ascii="Times New Roman" w:hAnsi="Times New Roman" w:cs="Times New Roman"/>
          <w:sz w:val="24"/>
          <w:szCs w:val="24"/>
        </w:rPr>
        <w:t xml:space="preserve">. 2. – М.: НИУ ВШЭ, 2021. – </w:t>
      </w:r>
      <w:r>
        <w:rPr>
          <w:rFonts w:ascii="Times New Roman" w:hAnsi="Times New Roman" w:cs="Times New Roman"/>
          <w:sz w:val="24"/>
          <w:szCs w:val="24"/>
        </w:rPr>
        <w:t>С. 3</w:t>
      </w:r>
      <w:r w:rsidRPr="003C47F1">
        <w:rPr>
          <w:rFonts w:ascii="Times New Roman" w:hAnsi="Times New Roman" w:cs="Times New Roman"/>
          <w:sz w:val="24"/>
          <w:szCs w:val="24"/>
        </w:rPr>
        <w:t>.</w:t>
      </w:r>
    </w:p>
  </w:footnote>
  <w:footnote w:id="36">
    <w:p w:rsidR="00785DE4" w:rsidRPr="003C47F1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C47F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4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 // Н</w:t>
      </w:r>
      <w:r w:rsidRPr="00DC1092">
        <w:rPr>
          <w:rFonts w:ascii="Times New Roman" w:hAnsi="Times New Roman" w:cs="Times New Roman"/>
          <w:color w:val="000000" w:themeColor="text1"/>
          <w:sz w:val="24"/>
          <w:szCs w:val="24"/>
        </w:rPr>
        <w:t>ациональная энциклопедическая служба. [Электронный ресурс] URL: https://voluntary.ru/termin/dohod.html (Дата обращения 30.03.2023).</w:t>
      </w:r>
    </w:p>
  </w:footnote>
  <w:footnote w:id="37">
    <w:p w:rsidR="00785DE4" w:rsidRDefault="00785DE4" w:rsidP="00EB0247">
      <w:pPr>
        <w:pStyle w:val="ac"/>
        <w:jc w:val="both"/>
      </w:pPr>
      <w:r w:rsidRPr="003C47F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47F1">
        <w:rPr>
          <w:rFonts w:ascii="Times New Roman" w:hAnsi="Times New Roman" w:cs="Times New Roman"/>
          <w:sz w:val="24"/>
          <w:szCs w:val="24"/>
        </w:rPr>
        <w:t xml:space="preserve"> Бедность и развитие ребенка / Под ред. Д.А. Александрова, В.А. Иванюшиной, К.А. </w:t>
      </w:r>
      <w:proofErr w:type="spellStart"/>
      <w:r w:rsidRPr="003C47F1">
        <w:rPr>
          <w:rFonts w:ascii="Times New Roman" w:hAnsi="Times New Roman" w:cs="Times New Roman"/>
          <w:sz w:val="24"/>
          <w:szCs w:val="24"/>
        </w:rPr>
        <w:t>Маслинского</w:t>
      </w:r>
      <w:proofErr w:type="spellEnd"/>
      <w:r w:rsidRPr="003C47F1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Pr="003C47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7F1">
        <w:rPr>
          <w:rFonts w:ascii="Times New Roman" w:hAnsi="Times New Roman" w:cs="Times New Roman"/>
          <w:sz w:val="24"/>
          <w:szCs w:val="24"/>
        </w:rPr>
        <w:t xml:space="preserve"> Рукописные памятники Древней Руси, 2015. – С. 32.</w:t>
      </w:r>
    </w:p>
  </w:footnote>
  <w:footnote w:id="38">
    <w:p w:rsidR="00785DE4" w:rsidRPr="00602FDA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2FD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02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DA">
        <w:rPr>
          <w:rFonts w:ascii="Times New Roman" w:hAnsi="Times New Roman" w:cs="Times New Roman"/>
          <w:iCs/>
          <w:sz w:val="24"/>
          <w:szCs w:val="24"/>
        </w:rPr>
        <w:t>Шведовская</w:t>
      </w:r>
      <w:proofErr w:type="spellEnd"/>
      <w:r w:rsidRPr="00602FDA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602FDA">
        <w:rPr>
          <w:rFonts w:ascii="Times New Roman" w:hAnsi="Times New Roman" w:cs="Times New Roman"/>
          <w:iCs/>
          <w:sz w:val="24"/>
          <w:szCs w:val="24"/>
        </w:rPr>
        <w:t>Загвоздкина</w:t>
      </w:r>
      <w:proofErr w:type="spellEnd"/>
      <w:r w:rsidRPr="00602FDA">
        <w:rPr>
          <w:rFonts w:ascii="Times New Roman" w:hAnsi="Times New Roman" w:cs="Times New Roman"/>
          <w:iCs/>
          <w:sz w:val="24"/>
          <w:szCs w:val="24"/>
        </w:rPr>
        <w:t xml:space="preserve"> Т.Ю.</w:t>
      </w:r>
      <w:r w:rsidRPr="00602FDA">
        <w:rPr>
          <w:rFonts w:ascii="Times New Roman" w:hAnsi="Times New Roman" w:cs="Times New Roman"/>
          <w:sz w:val="24"/>
          <w:szCs w:val="24"/>
        </w:rPr>
        <w:t xml:space="preserve"> Социально-экономический статус семьи и психическое развитие ребенка: зарубежный опыт исследования // Психологическая наука и образова</w:t>
      </w:r>
      <w:r>
        <w:rPr>
          <w:rFonts w:ascii="Times New Roman" w:hAnsi="Times New Roman" w:cs="Times New Roman"/>
          <w:sz w:val="24"/>
          <w:szCs w:val="24"/>
        </w:rPr>
        <w:t>ние. 2013. Том 18. № 1. С. 65-66</w:t>
      </w:r>
      <w:r w:rsidRPr="00602FDA">
        <w:rPr>
          <w:rFonts w:ascii="Times New Roman" w:hAnsi="Times New Roman" w:cs="Times New Roman"/>
          <w:sz w:val="24"/>
          <w:szCs w:val="24"/>
        </w:rPr>
        <w:t>.</w:t>
      </w:r>
    </w:p>
  </w:footnote>
  <w:footnote w:id="39">
    <w:p w:rsidR="00785DE4" w:rsidRPr="00692926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929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92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92926">
        <w:rPr>
          <w:rFonts w:ascii="Times New Roman" w:hAnsi="Times New Roman" w:cs="Times New Roman"/>
          <w:sz w:val="24"/>
          <w:szCs w:val="24"/>
        </w:rPr>
        <w:t>еминизм // Gufo.me - Социологический энциклопедический словарь. [Электронный ресурс] URL: https://gufo.me/dict/social/%D0%A4%D0%95%D0%9C%D0%98%D0%9D%D0%98%D0%97%D0%9C (Дата обращения: 30.03.2023).</w:t>
      </w:r>
    </w:p>
  </w:footnote>
  <w:footnote w:id="40">
    <w:p w:rsidR="00785DE4" w:rsidRPr="00692926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929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92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926">
        <w:rPr>
          <w:rFonts w:ascii="Times New Roman" w:hAnsi="Times New Roman" w:cs="Times New Roman"/>
          <w:sz w:val="24"/>
          <w:szCs w:val="24"/>
        </w:rPr>
        <w:t>Крыкова</w:t>
      </w:r>
      <w:proofErr w:type="spellEnd"/>
      <w:r w:rsidRPr="00692926">
        <w:rPr>
          <w:rFonts w:ascii="Times New Roman" w:hAnsi="Times New Roman" w:cs="Times New Roman"/>
          <w:sz w:val="24"/>
          <w:szCs w:val="24"/>
        </w:rPr>
        <w:t xml:space="preserve"> Ирина Викторовна Феминизм: происхождение понятия и его </w:t>
      </w:r>
      <w:proofErr w:type="spellStart"/>
      <w:r w:rsidRPr="00692926">
        <w:rPr>
          <w:rFonts w:ascii="Times New Roman" w:hAnsi="Times New Roman" w:cs="Times New Roman"/>
          <w:sz w:val="24"/>
          <w:szCs w:val="24"/>
        </w:rPr>
        <w:t>трактования</w:t>
      </w:r>
      <w:proofErr w:type="spellEnd"/>
      <w:r w:rsidRPr="00692926">
        <w:rPr>
          <w:rFonts w:ascii="Times New Roman" w:hAnsi="Times New Roman" w:cs="Times New Roman"/>
          <w:sz w:val="24"/>
          <w:szCs w:val="24"/>
        </w:rPr>
        <w:t xml:space="preserve"> в современной науке // Аналитика культурологии. 2008. №11. С. 54.</w:t>
      </w:r>
    </w:p>
  </w:footnote>
  <w:footnote w:id="41">
    <w:p w:rsidR="00785DE4" w:rsidRPr="00873270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929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92926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42">
    <w:p w:rsidR="00785DE4" w:rsidRPr="00327682" w:rsidRDefault="00785DE4" w:rsidP="00EB0247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682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6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Муслумова</w:t>
      </w:r>
      <w:proofErr w:type="spellEnd"/>
      <w:r w:rsidRPr="003276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 В. Феминизм: истоки, этапы развития и основные направления //Вестник </w:t>
      </w:r>
      <w:proofErr w:type="spellStart"/>
      <w:r w:rsidRPr="003276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Шадринского</w:t>
      </w:r>
      <w:proofErr w:type="spellEnd"/>
      <w:r w:rsidRPr="003276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педагогического университета. – 2015. – №. 4 (28). – С. 115.</w:t>
      </w:r>
    </w:p>
  </w:footnote>
  <w:footnote w:id="43">
    <w:p w:rsidR="00785DE4" w:rsidRPr="00B65020" w:rsidRDefault="00785DE4" w:rsidP="00EB02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6502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6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020">
        <w:rPr>
          <w:rFonts w:ascii="Times New Roman" w:hAnsi="Times New Roman" w:cs="Times New Roman"/>
          <w:sz w:val="24"/>
          <w:szCs w:val="24"/>
        </w:rPr>
        <w:t>Крыкова</w:t>
      </w:r>
      <w:proofErr w:type="spellEnd"/>
      <w:r w:rsidRPr="00B65020">
        <w:rPr>
          <w:rFonts w:ascii="Times New Roman" w:hAnsi="Times New Roman" w:cs="Times New Roman"/>
          <w:sz w:val="24"/>
          <w:szCs w:val="24"/>
        </w:rPr>
        <w:t xml:space="preserve"> Ирина Викторовна Феминистское движение «Первой волны»: особенности идеологии и организации // Вестник ТГУ. 2009. №7. – С. 158.</w:t>
      </w:r>
    </w:p>
  </w:footnote>
  <w:footnote w:id="44">
    <w:p w:rsidR="00785DE4" w:rsidRPr="00AC0969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C096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C0969">
        <w:rPr>
          <w:rFonts w:ascii="Times New Roman" w:hAnsi="Times New Roman" w:cs="Times New Roman"/>
          <w:sz w:val="24"/>
          <w:szCs w:val="24"/>
        </w:rPr>
        <w:t xml:space="preserve"> Кривошеина, В. А. "Вторая волна" феминистского движения: репрезентация в контексте повседневности / В. А. Кривошеина // CLIO-SCIENCE: проблемы истории и междисциплинарного синтеза</w:t>
      </w:r>
      <w:proofErr w:type="gramStart"/>
      <w:r w:rsidRPr="00AC09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969">
        <w:rPr>
          <w:rFonts w:ascii="Times New Roman" w:hAnsi="Times New Roman" w:cs="Times New Roman"/>
          <w:sz w:val="24"/>
          <w:szCs w:val="24"/>
        </w:rPr>
        <w:t xml:space="preserve"> сборник научных трудов / Московский педагогический государственный университет, Институт истории и политики. Том Выпуск 10. – Москва</w:t>
      </w:r>
      <w:proofErr w:type="gramStart"/>
      <w:r w:rsidRPr="00AC09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969">
        <w:rPr>
          <w:rFonts w:ascii="Times New Roman" w:hAnsi="Times New Roman" w:cs="Times New Roman"/>
          <w:sz w:val="24"/>
          <w:szCs w:val="24"/>
        </w:rPr>
        <w:t xml:space="preserve"> Московский педагогический государственный университет, 2019. – С. 18.</w:t>
      </w:r>
    </w:p>
  </w:footnote>
  <w:footnote w:id="45">
    <w:p w:rsidR="00785DE4" w:rsidRPr="008C22F7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6B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7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2F7">
        <w:rPr>
          <w:rFonts w:ascii="Times New Roman" w:hAnsi="Times New Roman" w:cs="Times New Roman"/>
          <w:sz w:val="24"/>
          <w:szCs w:val="24"/>
          <w:shd w:val="clear" w:color="auto" w:fill="FFFFFF"/>
        </w:rPr>
        <w:t>Муслумова</w:t>
      </w:r>
      <w:proofErr w:type="spellEnd"/>
      <w:r w:rsidRPr="008C2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В. Феминизм: истоки, этапы развития и основные направления //Вестник </w:t>
      </w:r>
      <w:proofErr w:type="spellStart"/>
      <w:r w:rsidRPr="008C22F7">
        <w:rPr>
          <w:rFonts w:ascii="Times New Roman" w:hAnsi="Times New Roman" w:cs="Times New Roman"/>
          <w:sz w:val="24"/>
          <w:szCs w:val="24"/>
          <w:shd w:val="clear" w:color="auto" w:fill="FFFFFF"/>
        </w:rPr>
        <w:t>Шадринского</w:t>
      </w:r>
      <w:proofErr w:type="spellEnd"/>
      <w:r w:rsidRPr="008C2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государственного педагогического университета. – 2015. – №. 4 (28). – С. 117.</w:t>
      </w:r>
    </w:p>
  </w:footnote>
  <w:footnote w:id="46">
    <w:p w:rsidR="00785DE4" w:rsidRPr="007B635C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C22F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C22F7">
        <w:rPr>
          <w:rFonts w:ascii="Times New Roman" w:hAnsi="Times New Roman" w:cs="Times New Roman"/>
          <w:sz w:val="24"/>
          <w:szCs w:val="24"/>
        </w:rPr>
        <w:t xml:space="preserve"> </w:t>
      </w:r>
      <w:r w:rsidRPr="008C2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Николаева Е. М., Котляр П. С. Четвертая волна феминизма: манифестация цифрового действия //" Общество 5.0": парадоксы цифрового будущего. VII </w:t>
      </w:r>
      <w:proofErr w:type="spellStart"/>
      <w:r w:rsidRPr="008C22F7">
        <w:rPr>
          <w:rFonts w:ascii="Times New Roman" w:hAnsi="Times New Roman" w:cs="Times New Roman"/>
          <w:sz w:val="24"/>
          <w:szCs w:val="24"/>
          <w:shd w:val="clear" w:color="auto" w:fill="FFFFFF"/>
        </w:rPr>
        <w:t>Садыковские</w:t>
      </w:r>
      <w:proofErr w:type="spellEnd"/>
      <w:r w:rsidRPr="008C2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чтения. – 2019. – С. 139.</w:t>
      </w:r>
    </w:p>
  </w:footnote>
  <w:footnote w:id="47">
    <w:p w:rsidR="00785DE4" w:rsidRPr="00676B7F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76B7F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676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Специфика социальных проблем женщин // Социальная работа soc-work.ru [Электронный ресурс] URL: https://soc-work.ru/article/41 (Дата обращения: 30.03.2023).</w:t>
      </w:r>
    </w:p>
  </w:footnote>
  <w:footnote w:id="48">
    <w:p w:rsidR="00785DE4" w:rsidRPr="00676B7F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B7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76B7F">
        <w:rPr>
          <w:rFonts w:ascii="Times New Roman" w:hAnsi="Times New Roman" w:cs="Times New Roman"/>
          <w:sz w:val="24"/>
          <w:szCs w:val="24"/>
          <w:lang w:val="en-US"/>
        </w:rPr>
        <w:t xml:space="preserve"> Population, female (% of total population) // The World Bank Group [</w:t>
      </w:r>
      <w:r w:rsidRPr="00676B7F">
        <w:rPr>
          <w:rFonts w:ascii="Times New Roman" w:hAnsi="Times New Roman" w:cs="Times New Roman"/>
          <w:sz w:val="24"/>
          <w:szCs w:val="24"/>
        </w:rPr>
        <w:t>Электронный</w:t>
      </w:r>
      <w:r w:rsidRPr="00676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B7F">
        <w:rPr>
          <w:rFonts w:ascii="Times New Roman" w:hAnsi="Times New Roman" w:cs="Times New Roman"/>
          <w:sz w:val="24"/>
          <w:szCs w:val="24"/>
        </w:rPr>
        <w:t>ресурс</w:t>
      </w:r>
      <w:r w:rsidRPr="00676B7F">
        <w:rPr>
          <w:rFonts w:ascii="Times New Roman" w:hAnsi="Times New Roman" w:cs="Times New Roman"/>
          <w:sz w:val="24"/>
          <w:szCs w:val="24"/>
          <w:lang w:val="en-US"/>
        </w:rPr>
        <w:t>] URL: https://data.worldbank.org/indicator/SP.POP.TOTL.FE.ZS (</w:t>
      </w:r>
      <w:r w:rsidRPr="00676B7F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676B7F">
        <w:rPr>
          <w:rFonts w:ascii="Times New Roman" w:hAnsi="Times New Roman" w:cs="Times New Roman"/>
          <w:sz w:val="24"/>
          <w:szCs w:val="24"/>
          <w:lang w:val="en-US"/>
        </w:rPr>
        <w:t>ата</w:t>
      </w:r>
      <w:proofErr w:type="spellEnd"/>
      <w:r w:rsidRPr="00676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6B7F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676B7F">
        <w:rPr>
          <w:rFonts w:ascii="Times New Roman" w:hAnsi="Times New Roman" w:cs="Times New Roman"/>
          <w:sz w:val="24"/>
          <w:szCs w:val="24"/>
          <w:lang w:val="en-US"/>
        </w:rPr>
        <w:t>: 30.03.2023).</w:t>
      </w:r>
    </w:p>
  </w:footnote>
  <w:footnote w:id="49">
    <w:p w:rsidR="00785DE4" w:rsidRPr="00676B7F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B7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76B7F">
        <w:rPr>
          <w:rFonts w:ascii="Times New Roman" w:hAnsi="Times New Roman" w:cs="Times New Roman"/>
          <w:sz w:val="24"/>
          <w:szCs w:val="24"/>
          <w:lang w:val="en-US"/>
        </w:rPr>
        <w:t xml:space="preserve"> Life expectancy at birth, female (years) // The World Bank Group [</w:t>
      </w:r>
      <w:r w:rsidRPr="00676B7F">
        <w:rPr>
          <w:rFonts w:ascii="Times New Roman" w:hAnsi="Times New Roman" w:cs="Times New Roman"/>
          <w:sz w:val="24"/>
          <w:szCs w:val="24"/>
        </w:rPr>
        <w:t>Электронный</w:t>
      </w:r>
      <w:r w:rsidRPr="00676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B7F">
        <w:rPr>
          <w:rFonts w:ascii="Times New Roman" w:hAnsi="Times New Roman" w:cs="Times New Roman"/>
          <w:sz w:val="24"/>
          <w:szCs w:val="24"/>
        </w:rPr>
        <w:t>ресурс</w:t>
      </w:r>
      <w:r w:rsidRPr="00676B7F">
        <w:rPr>
          <w:rFonts w:ascii="Times New Roman" w:hAnsi="Times New Roman" w:cs="Times New Roman"/>
          <w:sz w:val="24"/>
          <w:szCs w:val="24"/>
          <w:lang w:val="en-US"/>
        </w:rPr>
        <w:t>] URL: https://data.worldbank.org/indicator/SP.DYN.LE00.FE.IN (</w:t>
      </w:r>
      <w:r w:rsidRPr="00676B7F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676B7F">
        <w:rPr>
          <w:rFonts w:ascii="Times New Roman" w:hAnsi="Times New Roman" w:cs="Times New Roman"/>
          <w:sz w:val="24"/>
          <w:szCs w:val="24"/>
          <w:lang w:val="en-US"/>
        </w:rPr>
        <w:t>ата</w:t>
      </w:r>
      <w:proofErr w:type="spellEnd"/>
      <w:r w:rsidRPr="00676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6B7F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676B7F">
        <w:rPr>
          <w:rFonts w:ascii="Times New Roman" w:hAnsi="Times New Roman" w:cs="Times New Roman"/>
          <w:sz w:val="24"/>
          <w:szCs w:val="24"/>
          <w:lang w:val="en-US"/>
        </w:rPr>
        <w:t>: 30.03.2023).</w:t>
      </w:r>
    </w:p>
  </w:footnote>
  <w:footnote w:id="50">
    <w:p w:rsidR="00785DE4" w:rsidRPr="009F7F8B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76B7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76B7F">
        <w:rPr>
          <w:rFonts w:ascii="Times New Roman" w:hAnsi="Times New Roman" w:cs="Times New Roman"/>
          <w:sz w:val="24"/>
          <w:szCs w:val="24"/>
        </w:rPr>
        <w:t xml:space="preserve"> Работающие женщины ЦИФРЫ И ФАКТЫ // Официальный сайт Международная организация труда [Электронный ресурс] URL: https://www.ilo.org/wcmsp5/groups/public/---</w:t>
      </w:r>
      <w:proofErr w:type="spellStart"/>
      <w:r w:rsidRPr="00676B7F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676B7F">
        <w:rPr>
          <w:rFonts w:ascii="Times New Roman" w:hAnsi="Times New Roman" w:cs="Times New Roman"/>
          <w:sz w:val="24"/>
          <w:szCs w:val="24"/>
        </w:rPr>
        <w:t>/---</w:t>
      </w:r>
      <w:proofErr w:type="spellStart"/>
      <w:r w:rsidRPr="00676B7F">
        <w:rPr>
          <w:rFonts w:ascii="Times New Roman" w:hAnsi="Times New Roman" w:cs="Times New Roman"/>
          <w:sz w:val="24"/>
          <w:szCs w:val="24"/>
        </w:rPr>
        <w:t>ro-geneva</w:t>
      </w:r>
      <w:proofErr w:type="spellEnd"/>
      <w:r w:rsidRPr="00676B7F">
        <w:rPr>
          <w:rFonts w:ascii="Times New Roman" w:hAnsi="Times New Roman" w:cs="Times New Roman"/>
          <w:sz w:val="24"/>
          <w:szCs w:val="24"/>
        </w:rPr>
        <w:t>/---</w:t>
      </w:r>
      <w:proofErr w:type="spellStart"/>
      <w:r w:rsidRPr="00676B7F">
        <w:rPr>
          <w:rFonts w:ascii="Times New Roman" w:hAnsi="Times New Roman" w:cs="Times New Roman"/>
          <w:sz w:val="24"/>
          <w:szCs w:val="24"/>
        </w:rPr>
        <w:t>sro-moscow</w:t>
      </w:r>
      <w:proofErr w:type="spellEnd"/>
      <w:r w:rsidRPr="00676B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B7F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676B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B7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676B7F">
        <w:rPr>
          <w:rFonts w:ascii="Times New Roman" w:hAnsi="Times New Roman" w:cs="Times New Roman"/>
          <w:sz w:val="24"/>
          <w:szCs w:val="24"/>
        </w:rPr>
        <w:t xml:space="preserve">/wcms_312702.pdf (Дата обращения: </w:t>
      </w:r>
      <w:r w:rsidRPr="009F7F8B">
        <w:rPr>
          <w:rFonts w:ascii="Times New Roman" w:hAnsi="Times New Roman" w:cs="Times New Roman"/>
          <w:sz w:val="24"/>
          <w:szCs w:val="24"/>
        </w:rPr>
        <w:t>30.03.2023).</w:t>
      </w:r>
    </w:p>
  </w:footnote>
  <w:footnote w:id="51">
    <w:p w:rsidR="00785DE4" w:rsidRPr="009F7F8B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F7F8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F7F8B">
        <w:rPr>
          <w:rFonts w:ascii="Times New Roman" w:hAnsi="Times New Roman" w:cs="Times New Roman"/>
          <w:sz w:val="24"/>
          <w:szCs w:val="24"/>
        </w:rPr>
        <w:t xml:space="preserve"> Доклад ООН: женщины и девочки подвергаются большему риску быть убитыми дома // Новости ООН news.un.org [Электронный ресурс] URL: https://news.un.org/ru/story/2022/11/1435062 (Дата обращения: 30.03.2023).</w:t>
      </w:r>
    </w:p>
  </w:footnote>
  <w:footnote w:id="52">
    <w:p w:rsidR="00785DE4" w:rsidRPr="009F7F8B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F7F8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8B">
        <w:rPr>
          <w:rFonts w:ascii="Times New Roman" w:hAnsi="Times New Roman" w:cs="Times New Roman"/>
          <w:sz w:val="24"/>
          <w:szCs w:val="24"/>
        </w:rPr>
        <w:t>Заявление Рабочей группы ООН по вопросу о дискриминации в отношении женщин и девочек // Объединенные Нации Права Человека Управление Верховного Комиссара ohchr.org [Электронный ресурс] URL: https://www.ohchr.org/ru/2020/04/statement-un-working-group-discrimination-against-women</w:t>
      </w:r>
      <w:r>
        <w:rPr>
          <w:rFonts w:ascii="Times New Roman" w:hAnsi="Times New Roman" w:cs="Times New Roman"/>
          <w:sz w:val="24"/>
          <w:szCs w:val="24"/>
        </w:rPr>
        <w:t>-and-girls-responses-covid-19 (Д</w:t>
      </w:r>
      <w:r w:rsidRPr="009F7F8B">
        <w:rPr>
          <w:rFonts w:ascii="Times New Roman" w:hAnsi="Times New Roman" w:cs="Times New Roman"/>
          <w:sz w:val="24"/>
          <w:szCs w:val="24"/>
        </w:rPr>
        <w:t>ата обращения: 30.03.2023).</w:t>
      </w:r>
    </w:p>
  </w:footnote>
  <w:footnote w:id="53">
    <w:p w:rsidR="00785DE4" w:rsidRPr="002143FD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F8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14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F8B">
        <w:rPr>
          <w:rFonts w:ascii="Times New Roman" w:hAnsi="Times New Roman" w:cs="Times New Roman"/>
          <w:sz w:val="24"/>
          <w:szCs w:val="24"/>
        </w:rPr>
        <w:t>Там</w:t>
      </w:r>
      <w:r w:rsidRPr="00214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F8B">
        <w:rPr>
          <w:rFonts w:ascii="Times New Roman" w:hAnsi="Times New Roman" w:cs="Times New Roman"/>
          <w:sz w:val="24"/>
          <w:szCs w:val="24"/>
        </w:rPr>
        <w:t>же</w:t>
      </w:r>
      <w:r w:rsidRPr="002143FD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54">
    <w:p w:rsidR="00785DE4" w:rsidRPr="00A75D8B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8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75D8B">
        <w:rPr>
          <w:rFonts w:ascii="Times New Roman" w:hAnsi="Times New Roman" w:cs="Times New Roman"/>
          <w:sz w:val="24"/>
          <w:szCs w:val="24"/>
          <w:lang w:val="en-US"/>
        </w:rPr>
        <w:t xml:space="preserve"> Turning promises into action: Gender equality in the 2030 Agenda for Sustainable Development // UN Women unmomen.org [</w:t>
      </w:r>
      <w:r w:rsidRPr="00A75D8B">
        <w:rPr>
          <w:rFonts w:ascii="Times New Roman" w:hAnsi="Times New Roman" w:cs="Times New Roman"/>
          <w:sz w:val="24"/>
          <w:szCs w:val="24"/>
        </w:rPr>
        <w:t>Электронный</w:t>
      </w:r>
      <w:r w:rsidRPr="00A75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D8B">
        <w:rPr>
          <w:rFonts w:ascii="Times New Roman" w:hAnsi="Times New Roman" w:cs="Times New Roman"/>
          <w:sz w:val="24"/>
          <w:szCs w:val="24"/>
        </w:rPr>
        <w:t>ресурс</w:t>
      </w:r>
      <w:r w:rsidRPr="00A75D8B">
        <w:rPr>
          <w:rFonts w:ascii="Times New Roman" w:hAnsi="Times New Roman" w:cs="Times New Roman"/>
          <w:sz w:val="24"/>
          <w:szCs w:val="24"/>
          <w:lang w:val="en-US"/>
        </w:rPr>
        <w:t>] URL: https://www.unwomen.org/en/digital-library/publications/2018/2/gender-equality-in-the-2030-agenda-for-sustainabl</w:t>
      </w:r>
      <w:r>
        <w:rPr>
          <w:rFonts w:ascii="Times New Roman" w:hAnsi="Times New Roman" w:cs="Times New Roman"/>
          <w:sz w:val="24"/>
          <w:szCs w:val="24"/>
          <w:lang w:val="en-US"/>
        </w:rPr>
        <w:t>e-development-2018#view (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A75D8B">
        <w:rPr>
          <w:rFonts w:ascii="Times New Roman" w:hAnsi="Times New Roman" w:cs="Times New Roman"/>
          <w:sz w:val="24"/>
          <w:szCs w:val="24"/>
          <w:lang w:val="en-US"/>
        </w:rPr>
        <w:t>ата</w:t>
      </w:r>
      <w:proofErr w:type="spellEnd"/>
      <w:r w:rsidRPr="00A75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5D8B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A75D8B">
        <w:rPr>
          <w:rFonts w:ascii="Times New Roman" w:hAnsi="Times New Roman" w:cs="Times New Roman"/>
          <w:sz w:val="24"/>
          <w:szCs w:val="24"/>
          <w:lang w:val="en-US"/>
        </w:rPr>
        <w:t>: 30.03.2023).</w:t>
      </w:r>
    </w:p>
  </w:footnote>
  <w:footnote w:id="55">
    <w:p w:rsidR="00785DE4" w:rsidRPr="006F14E9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14E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F1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14E9">
        <w:rPr>
          <w:rFonts w:ascii="Times New Roman" w:hAnsi="Times New Roman" w:cs="Times New Roman"/>
          <w:sz w:val="24"/>
          <w:szCs w:val="24"/>
        </w:rPr>
        <w:t>теклянный потолок в Словаре Терминов гендерных исследований. // Словари, энциклопедии и справочники - Slovar.cc [</w:t>
      </w:r>
      <w:r w:rsidRPr="00A75D8B">
        <w:rPr>
          <w:rFonts w:ascii="Times New Roman" w:hAnsi="Times New Roman" w:cs="Times New Roman"/>
          <w:sz w:val="24"/>
          <w:szCs w:val="24"/>
        </w:rPr>
        <w:t>Электронный</w:t>
      </w:r>
      <w:r w:rsidRPr="006F14E9">
        <w:rPr>
          <w:rFonts w:ascii="Times New Roman" w:hAnsi="Times New Roman" w:cs="Times New Roman"/>
          <w:sz w:val="24"/>
          <w:szCs w:val="24"/>
        </w:rPr>
        <w:t xml:space="preserve"> </w:t>
      </w:r>
      <w:r w:rsidRPr="00A75D8B">
        <w:rPr>
          <w:rFonts w:ascii="Times New Roman" w:hAnsi="Times New Roman" w:cs="Times New Roman"/>
          <w:sz w:val="24"/>
          <w:szCs w:val="24"/>
        </w:rPr>
        <w:t>ресурс</w:t>
      </w:r>
      <w:r w:rsidRPr="006F14E9">
        <w:rPr>
          <w:rFonts w:ascii="Times New Roman" w:hAnsi="Times New Roman" w:cs="Times New Roman"/>
          <w:sz w:val="24"/>
          <w:szCs w:val="24"/>
        </w:rPr>
        <w:t>] URL: https://slova</w:t>
      </w:r>
      <w:r>
        <w:rPr>
          <w:rFonts w:ascii="Times New Roman" w:hAnsi="Times New Roman" w:cs="Times New Roman"/>
          <w:sz w:val="24"/>
          <w:szCs w:val="24"/>
        </w:rPr>
        <w:t>r.cc/psih/gender/2481965.html (Д</w:t>
      </w:r>
      <w:r w:rsidRPr="006F14E9">
        <w:rPr>
          <w:rFonts w:ascii="Times New Roman" w:hAnsi="Times New Roman" w:cs="Times New Roman"/>
          <w:sz w:val="24"/>
          <w:szCs w:val="24"/>
        </w:rPr>
        <w:t>ата обращения: 30.03.2023).</w:t>
      </w:r>
    </w:p>
  </w:footnote>
  <w:footnote w:id="56">
    <w:p w:rsidR="00785DE4" w:rsidRPr="002778C9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78C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7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C9">
        <w:rPr>
          <w:rFonts w:ascii="Times New Roman" w:hAnsi="Times New Roman" w:cs="Times New Roman"/>
          <w:sz w:val="24"/>
          <w:szCs w:val="24"/>
        </w:rPr>
        <w:t>Мосакова</w:t>
      </w:r>
      <w:proofErr w:type="spellEnd"/>
      <w:r w:rsidRPr="002778C9">
        <w:rPr>
          <w:rFonts w:ascii="Times New Roman" w:hAnsi="Times New Roman" w:cs="Times New Roman"/>
          <w:sz w:val="24"/>
          <w:szCs w:val="24"/>
        </w:rPr>
        <w:t xml:space="preserve">, Е. А. Дискриминация женщин при найме на работу (социологический анализ) / Е. А. </w:t>
      </w:r>
      <w:proofErr w:type="spellStart"/>
      <w:r w:rsidRPr="002778C9">
        <w:rPr>
          <w:rFonts w:ascii="Times New Roman" w:hAnsi="Times New Roman" w:cs="Times New Roman"/>
          <w:sz w:val="24"/>
          <w:szCs w:val="24"/>
        </w:rPr>
        <w:t>Мосакова</w:t>
      </w:r>
      <w:proofErr w:type="spellEnd"/>
      <w:r w:rsidRPr="002778C9">
        <w:rPr>
          <w:rFonts w:ascii="Times New Roman" w:hAnsi="Times New Roman" w:cs="Times New Roman"/>
          <w:sz w:val="24"/>
          <w:szCs w:val="24"/>
        </w:rPr>
        <w:t xml:space="preserve"> // Вестник Белгородского университета кооперации, экономики и права. – 2012. – № 1(41). – С. 394.</w:t>
      </w:r>
    </w:p>
  </w:footnote>
  <w:footnote w:id="57">
    <w:p w:rsidR="00785DE4" w:rsidRPr="002143FD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04BF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04BF5">
        <w:rPr>
          <w:rFonts w:ascii="Times New Roman" w:hAnsi="Times New Roman" w:cs="Times New Roman"/>
          <w:sz w:val="24"/>
          <w:szCs w:val="24"/>
        </w:rPr>
        <w:t xml:space="preserve"> Женщины зарабатывают на 77 процентов меньше мужчин // Новости ООН news.un.org </w:t>
      </w:r>
      <w:r w:rsidRPr="006F14E9">
        <w:rPr>
          <w:rFonts w:ascii="Times New Roman" w:hAnsi="Times New Roman" w:cs="Times New Roman"/>
          <w:sz w:val="24"/>
          <w:szCs w:val="24"/>
        </w:rPr>
        <w:t>[</w:t>
      </w:r>
      <w:r w:rsidRPr="00A75D8B">
        <w:rPr>
          <w:rFonts w:ascii="Times New Roman" w:hAnsi="Times New Roman" w:cs="Times New Roman"/>
          <w:sz w:val="24"/>
          <w:szCs w:val="24"/>
        </w:rPr>
        <w:t>Электронный</w:t>
      </w:r>
      <w:r w:rsidRPr="006F14E9">
        <w:rPr>
          <w:rFonts w:ascii="Times New Roman" w:hAnsi="Times New Roman" w:cs="Times New Roman"/>
          <w:sz w:val="24"/>
          <w:szCs w:val="24"/>
        </w:rPr>
        <w:t xml:space="preserve"> </w:t>
      </w:r>
      <w:r w:rsidRPr="00A75D8B">
        <w:rPr>
          <w:rFonts w:ascii="Times New Roman" w:hAnsi="Times New Roman" w:cs="Times New Roman"/>
          <w:sz w:val="24"/>
          <w:szCs w:val="24"/>
        </w:rPr>
        <w:t>ресурс</w:t>
      </w:r>
      <w:r w:rsidRPr="006F14E9">
        <w:rPr>
          <w:rFonts w:ascii="Times New Roman" w:hAnsi="Times New Roman" w:cs="Times New Roman"/>
          <w:sz w:val="24"/>
          <w:szCs w:val="24"/>
        </w:rPr>
        <w:t xml:space="preserve">] </w:t>
      </w:r>
      <w:r w:rsidRPr="00A04BF5">
        <w:rPr>
          <w:rFonts w:ascii="Times New Roman" w:hAnsi="Times New Roman" w:cs="Times New Roman"/>
          <w:sz w:val="24"/>
          <w:szCs w:val="24"/>
        </w:rPr>
        <w:t>URL: https://news.un</w:t>
      </w:r>
      <w:r>
        <w:rPr>
          <w:rFonts w:ascii="Times New Roman" w:hAnsi="Times New Roman" w:cs="Times New Roman"/>
          <w:sz w:val="24"/>
          <w:szCs w:val="24"/>
        </w:rPr>
        <w:t>.org/ru/story/2017/06/1306461 (Д</w:t>
      </w:r>
      <w:r w:rsidRPr="00A04BF5">
        <w:rPr>
          <w:rFonts w:ascii="Times New Roman" w:hAnsi="Times New Roman" w:cs="Times New Roman"/>
          <w:sz w:val="24"/>
          <w:szCs w:val="24"/>
        </w:rPr>
        <w:t xml:space="preserve">ата обращения: </w:t>
      </w:r>
      <w:r w:rsidRPr="002143FD">
        <w:rPr>
          <w:rFonts w:ascii="Times New Roman" w:hAnsi="Times New Roman" w:cs="Times New Roman"/>
          <w:sz w:val="24"/>
          <w:szCs w:val="24"/>
        </w:rPr>
        <w:t>30.03.2023).</w:t>
      </w:r>
    </w:p>
  </w:footnote>
  <w:footnote w:id="58">
    <w:p w:rsidR="00785DE4" w:rsidRPr="009E60A4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3F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 xml:space="preserve"> Fact Sheet: Women &amp; Socioeconomic Status // American Psychological Association [</w:t>
      </w:r>
      <w:r w:rsidRPr="00A75D8B">
        <w:rPr>
          <w:rFonts w:ascii="Times New Roman" w:hAnsi="Times New Roman" w:cs="Times New Roman"/>
          <w:sz w:val="24"/>
          <w:szCs w:val="24"/>
        </w:rPr>
        <w:t>Электронный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D8B">
        <w:rPr>
          <w:rFonts w:ascii="Times New Roman" w:hAnsi="Times New Roman" w:cs="Times New Roman"/>
          <w:sz w:val="24"/>
          <w:szCs w:val="24"/>
        </w:rPr>
        <w:t>ресурс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>] URL: https://www.apa.org/pi/ses/resources/publications/women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E60A4">
        <w:rPr>
          <w:rFonts w:ascii="Times New Roman" w:hAnsi="Times New Roman" w:cs="Times New Roman"/>
          <w:sz w:val="24"/>
          <w:szCs w:val="24"/>
        </w:rPr>
        <w:t>ата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0A4">
        <w:rPr>
          <w:rFonts w:ascii="Times New Roman" w:hAnsi="Times New Roman" w:cs="Times New Roman"/>
          <w:sz w:val="24"/>
          <w:szCs w:val="24"/>
        </w:rPr>
        <w:t>обращения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>: 30.03.2023).</w:t>
      </w:r>
    </w:p>
  </w:footnote>
  <w:footnote w:id="59">
    <w:p w:rsidR="00785DE4" w:rsidRPr="009E60A4" w:rsidRDefault="00785DE4" w:rsidP="00E46498">
      <w:pPr>
        <w:pStyle w:val="ac"/>
        <w:tabs>
          <w:tab w:val="left" w:pos="8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3F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 xml:space="preserve"> The impact of socioeconomic position (SEP) on women's health over the lifetime // National Library of Medicine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>URL: https://www.ncbi.nlm.nih.gov/pmc/articles/PMC7273147/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E60A4">
        <w:rPr>
          <w:rFonts w:ascii="Times New Roman" w:hAnsi="Times New Roman" w:cs="Times New Roman"/>
          <w:sz w:val="24"/>
          <w:szCs w:val="24"/>
        </w:rPr>
        <w:t>ата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0A4">
        <w:rPr>
          <w:rFonts w:ascii="Times New Roman" w:hAnsi="Times New Roman" w:cs="Times New Roman"/>
          <w:sz w:val="24"/>
          <w:szCs w:val="24"/>
        </w:rPr>
        <w:t>обращения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>: 30.03.2023).</w:t>
      </w:r>
      <w:r w:rsidRPr="009E60A4">
        <w:rPr>
          <w:rFonts w:ascii="Times New Roman" w:hAnsi="Times New Roman" w:cs="Times New Roman"/>
          <w:sz w:val="24"/>
          <w:szCs w:val="24"/>
          <w:lang w:val="en-US"/>
        </w:rPr>
        <w:tab/>
      </w:r>
    </w:p>
  </w:footnote>
  <w:footnote w:id="60">
    <w:p w:rsidR="00785DE4" w:rsidRPr="00E63E3D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E3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63E3D">
        <w:rPr>
          <w:rFonts w:ascii="Times New Roman" w:hAnsi="Times New Roman" w:cs="Times New Roman"/>
          <w:sz w:val="24"/>
          <w:szCs w:val="24"/>
          <w:lang w:val="en-US"/>
        </w:rPr>
        <w:t xml:space="preserve"> Socio economic status of women across the life course in NSW // </w:t>
      </w:r>
      <w:proofErr w:type="spellStart"/>
      <w:r w:rsidRPr="00E63E3D">
        <w:rPr>
          <w:rFonts w:ascii="Times New Roman" w:hAnsi="Times New Roman" w:cs="Times New Roman"/>
          <w:sz w:val="24"/>
          <w:szCs w:val="24"/>
          <w:lang w:val="en-US"/>
        </w:rPr>
        <w:t>ResearchGate</w:t>
      </w:r>
      <w:proofErr w:type="spellEnd"/>
      <w:r w:rsidRPr="00E63E3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63E3D">
        <w:rPr>
          <w:rFonts w:ascii="Times New Roman" w:hAnsi="Times New Roman" w:cs="Times New Roman"/>
          <w:sz w:val="24"/>
          <w:szCs w:val="24"/>
        </w:rPr>
        <w:t>Электронный</w:t>
      </w:r>
      <w:r w:rsidRPr="00E6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3E3D">
        <w:rPr>
          <w:rFonts w:ascii="Times New Roman" w:hAnsi="Times New Roman" w:cs="Times New Roman"/>
          <w:sz w:val="24"/>
          <w:szCs w:val="24"/>
        </w:rPr>
        <w:t>ресурс</w:t>
      </w:r>
      <w:r w:rsidRPr="00E63E3D">
        <w:rPr>
          <w:rFonts w:ascii="Times New Roman" w:hAnsi="Times New Roman" w:cs="Times New Roman"/>
          <w:sz w:val="24"/>
          <w:szCs w:val="24"/>
          <w:lang w:val="en-US"/>
        </w:rPr>
        <w:t>] URL: https://www.researchgate.net/publication/264782182_Socio_economic_status_of_women_across_the_life_course_in_NSW (</w:t>
      </w:r>
      <w:r w:rsidRPr="00E63E3D">
        <w:rPr>
          <w:rFonts w:ascii="Times New Roman" w:hAnsi="Times New Roman" w:cs="Times New Roman"/>
          <w:sz w:val="24"/>
          <w:szCs w:val="24"/>
        </w:rPr>
        <w:t>Дата</w:t>
      </w:r>
      <w:r w:rsidRPr="00E6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3E3D">
        <w:rPr>
          <w:rFonts w:ascii="Times New Roman" w:hAnsi="Times New Roman" w:cs="Times New Roman"/>
          <w:sz w:val="24"/>
          <w:szCs w:val="24"/>
        </w:rPr>
        <w:t>обращения</w:t>
      </w:r>
      <w:r w:rsidRPr="00E63E3D">
        <w:rPr>
          <w:rFonts w:ascii="Times New Roman" w:hAnsi="Times New Roman" w:cs="Times New Roman"/>
          <w:sz w:val="24"/>
          <w:szCs w:val="24"/>
          <w:lang w:val="en-US"/>
        </w:rPr>
        <w:t xml:space="preserve"> 30.03.2023).</w:t>
      </w:r>
    </w:p>
  </w:footnote>
  <w:footnote w:id="61">
    <w:p w:rsidR="00785DE4" w:rsidRPr="00726A2F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26A2F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Коновалова А.П.,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Д.Ш.</w:t>
      </w:r>
      <w:r w:rsidRPr="00726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26A2F">
        <w:rPr>
          <w:rFonts w:ascii="Times New Roman" w:hAnsi="Times New Roman" w:cs="Times New Roman"/>
          <w:sz w:val="24"/>
          <w:szCs w:val="24"/>
        </w:rPr>
        <w:t>тановление концептуальных основ феминизма // Вестник БГУ. 2022. №2. С. 54.</w:t>
      </w:r>
    </w:p>
  </w:footnote>
  <w:footnote w:id="62">
    <w:p w:rsidR="00785DE4" w:rsidRPr="00726A2F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26A2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26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A2F">
        <w:rPr>
          <w:rFonts w:ascii="Times New Roman" w:hAnsi="Times New Roman" w:cs="Times New Roman"/>
          <w:sz w:val="24"/>
          <w:szCs w:val="24"/>
        </w:rPr>
        <w:t>Досин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26A2F">
        <w:rPr>
          <w:rFonts w:ascii="Times New Roman" w:hAnsi="Times New Roman" w:cs="Times New Roman"/>
          <w:sz w:val="24"/>
          <w:szCs w:val="24"/>
        </w:rPr>
        <w:t xml:space="preserve"> Н. В. Гендерные исследования в социологии: учеб</w:t>
      </w:r>
      <w:proofErr w:type="gramStart"/>
      <w:r w:rsidRPr="00726A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A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6A2F">
        <w:rPr>
          <w:rFonts w:ascii="Times New Roman" w:hAnsi="Times New Roman" w:cs="Times New Roman"/>
          <w:sz w:val="24"/>
          <w:szCs w:val="24"/>
        </w:rPr>
        <w:t xml:space="preserve">особие / Н. В. </w:t>
      </w:r>
      <w:proofErr w:type="spellStart"/>
      <w:r w:rsidRPr="00726A2F">
        <w:rPr>
          <w:rFonts w:ascii="Times New Roman" w:hAnsi="Times New Roman" w:cs="Times New Roman"/>
          <w:sz w:val="24"/>
          <w:szCs w:val="24"/>
        </w:rPr>
        <w:t>Досина</w:t>
      </w:r>
      <w:proofErr w:type="spellEnd"/>
      <w:r w:rsidRPr="00726A2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6A2F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726A2F">
        <w:rPr>
          <w:rFonts w:ascii="Times New Roman" w:hAnsi="Times New Roman" w:cs="Times New Roman"/>
          <w:sz w:val="24"/>
          <w:szCs w:val="24"/>
        </w:rPr>
        <w:t>. гос. ун-т им. П. Г. Демидова. – Ярославль</w:t>
      </w:r>
      <w:proofErr w:type="gramStart"/>
      <w:r w:rsidRPr="00726A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A2F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726A2F">
        <w:rPr>
          <w:rFonts w:ascii="Times New Roman" w:hAnsi="Times New Roman" w:cs="Times New Roman"/>
          <w:sz w:val="24"/>
          <w:szCs w:val="24"/>
        </w:rPr>
        <w:t>, 2010. – С. 6.</w:t>
      </w:r>
    </w:p>
  </w:footnote>
  <w:footnote w:id="63">
    <w:p w:rsidR="00785DE4" w:rsidRPr="00726A2F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26A2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26A2F">
        <w:rPr>
          <w:rFonts w:ascii="Times New Roman" w:hAnsi="Times New Roman" w:cs="Times New Roman"/>
          <w:sz w:val="24"/>
          <w:szCs w:val="24"/>
        </w:rPr>
        <w:t xml:space="preserve"> Там же.  С. 7.</w:t>
      </w:r>
    </w:p>
  </w:footnote>
  <w:footnote w:id="64">
    <w:p w:rsidR="00785DE4" w:rsidRPr="00726A2F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26A2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26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A2F">
        <w:rPr>
          <w:rFonts w:ascii="Times New Roman" w:hAnsi="Times New Roman" w:cs="Times New Roman"/>
          <w:sz w:val="24"/>
          <w:szCs w:val="24"/>
        </w:rPr>
        <w:t>Психогенетика</w:t>
      </w:r>
      <w:proofErr w:type="spellEnd"/>
      <w:r w:rsidRPr="00726A2F">
        <w:rPr>
          <w:rFonts w:ascii="Times New Roman" w:hAnsi="Times New Roman" w:cs="Times New Roman"/>
          <w:sz w:val="24"/>
          <w:szCs w:val="24"/>
        </w:rPr>
        <w:t xml:space="preserve"> гендера: как формируется гендер человека // НИУ ВШЭ в Санкт-Петербурге [Электронный ресурс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726A2F">
        <w:rPr>
          <w:rFonts w:ascii="Times New Roman" w:hAnsi="Times New Roman" w:cs="Times New Roman"/>
          <w:sz w:val="24"/>
          <w:szCs w:val="24"/>
        </w:rPr>
        <w:t>URL: https://spb.hse.ru/ixtati/news/473196989.html#:~:text=%D0%9F%D0%BE%D0%B4%20%D0%BF%D0%BE%D0%BB%D0%BE%D0%BC%20%D1%87%D0%B5%D0%BB%D0%BE%D0%B2%D0%B5%D0%BA%D0%B0%20%D0%BF%D0%BE%D0%BD%D0%B8%D0%BC%D0%B0%D0%B5%D1%82%D1%81%D1%8F%20%D1%81%D0%BE%D0%B2%D0%BE%D0%BA%D1%83%D0%BF%D0%BD%D0%BE%D1%81%D1%82%D1%8C,%D0%B5. (Дата обращения: 30.03.2023).</w:t>
      </w:r>
    </w:p>
  </w:footnote>
  <w:footnote w:id="65">
    <w:p w:rsidR="00785DE4" w:rsidRDefault="00785DE4" w:rsidP="00E46498">
      <w:pPr>
        <w:pStyle w:val="ac"/>
        <w:jc w:val="both"/>
      </w:pPr>
      <w:r w:rsidRPr="00726A2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26A2F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66">
    <w:p w:rsidR="00785DE4" w:rsidRPr="007838C6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838C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83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8C6">
        <w:rPr>
          <w:rFonts w:ascii="Times New Roman" w:hAnsi="Times New Roman" w:cs="Times New Roman"/>
          <w:sz w:val="24"/>
          <w:szCs w:val="24"/>
        </w:rPr>
        <w:t>Здравомыслова</w:t>
      </w:r>
      <w:proofErr w:type="spellEnd"/>
      <w:r w:rsidRPr="007838C6">
        <w:rPr>
          <w:rFonts w:ascii="Times New Roman" w:hAnsi="Times New Roman" w:cs="Times New Roman"/>
          <w:sz w:val="24"/>
          <w:szCs w:val="24"/>
        </w:rPr>
        <w:t xml:space="preserve"> Е. А. , </w:t>
      </w:r>
      <w:proofErr w:type="spellStart"/>
      <w:r w:rsidRPr="007838C6">
        <w:rPr>
          <w:rFonts w:ascii="Times New Roman" w:hAnsi="Times New Roman" w:cs="Times New Roman"/>
          <w:sz w:val="24"/>
          <w:szCs w:val="24"/>
        </w:rPr>
        <w:t>Тёмкина</w:t>
      </w:r>
      <w:proofErr w:type="spellEnd"/>
      <w:r w:rsidRPr="007838C6">
        <w:rPr>
          <w:rFonts w:ascii="Times New Roman" w:hAnsi="Times New Roman" w:cs="Times New Roman"/>
          <w:sz w:val="24"/>
          <w:szCs w:val="24"/>
        </w:rPr>
        <w:t xml:space="preserve"> А. А. 12 лекций по гендерной социологии : учебное пособие / Е. А. </w:t>
      </w:r>
      <w:proofErr w:type="spellStart"/>
      <w:r w:rsidRPr="007838C6">
        <w:rPr>
          <w:rFonts w:ascii="Times New Roman" w:hAnsi="Times New Roman" w:cs="Times New Roman"/>
          <w:sz w:val="24"/>
          <w:szCs w:val="24"/>
        </w:rPr>
        <w:t>Здравомыслова</w:t>
      </w:r>
      <w:proofErr w:type="gramStart"/>
      <w:r w:rsidRPr="007838C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838C6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783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8C6">
        <w:rPr>
          <w:rFonts w:ascii="Times New Roman" w:hAnsi="Times New Roman" w:cs="Times New Roman"/>
          <w:sz w:val="24"/>
          <w:szCs w:val="24"/>
        </w:rPr>
        <w:t>Тёмкина</w:t>
      </w:r>
      <w:proofErr w:type="spellEnd"/>
      <w:r w:rsidRPr="007838C6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7838C6">
        <w:rPr>
          <w:rFonts w:ascii="Times New Roman" w:hAnsi="Times New Roman" w:cs="Times New Roman"/>
          <w:sz w:val="24"/>
          <w:szCs w:val="24"/>
        </w:rPr>
        <w:t>. : ­</w:t>
      </w:r>
      <w:proofErr w:type="gramEnd"/>
      <w:r w:rsidRPr="007838C6">
        <w:rPr>
          <w:rFonts w:ascii="Times New Roman" w:hAnsi="Times New Roman" w:cs="Times New Roman"/>
          <w:sz w:val="24"/>
          <w:szCs w:val="24"/>
        </w:rPr>
        <w:t>Издательство Европейского университета в Санкт-Петербурге, 2015. С. 186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7">
    <w:p w:rsidR="00785DE4" w:rsidRPr="00BC7215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721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C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15">
        <w:rPr>
          <w:rFonts w:ascii="Times New Roman" w:hAnsi="Times New Roman" w:cs="Times New Roman"/>
          <w:sz w:val="24"/>
          <w:szCs w:val="24"/>
        </w:rPr>
        <w:t>Ильяева</w:t>
      </w:r>
      <w:proofErr w:type="spellEnd"/>
      <w:r w:rsidRPr="00BC7215">
        <w:rPr>
          <w:rFonts w:ascii="Times New Roman" w:hAnsi="Times New Roman" w:cs="Times New Roman"/>
          <w:sz w:val="24"/>
          <w:szCs w:val="24"/>
        </w:rPr>
        <w:t xml:space="preserve"> И. А., Савенкова И. В. Социологический подход к гендерным отношениям в системе управления // Вестник ОГУ. 2007. №5. – С. 7.</w:t>
      </w:r>
    </w:p>
  </w:footnote>
  <w:footnote w:id="68">
    <w:p w:rsidR="00785DE4" w:rsidRPr="00BC7215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721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C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15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BC7215">
        <w:rPr>
          <w:rFonts w:ascii="Times New Roman" w:hAnsi="Times New Roman" w:cs="Times New Roman"/>
          <w:sz w:val="24"/>
          <w:szCs w:val="24"/>
        </w:rPr>
        <w:t xml:space="preserve"> Т. Понятие общества: компоненты и их взаимоотношения //Американская социологиче</w:t>
      </w:r>
      <w:r>
        <w:rPr>
          <w:rFonts w:ascii="Times New Roman" w:hAnsi="Times New Roman" w:cs="Times New Roman"/>
          <w:sz w:val="24"/>
          <w:szCs w:val="24"/>
        </w:rPr>
        <w:t>ская мысль. – 1996. – С. 494</w:t>
      </w:r>
      <w:r w:rsidRPr="00BC7215">
        <w:rPr>
          <w:rFonts w:ascii="Times New Roman" w:hAnsi="Times New Roman" w:cs="Times New Roman"/>
          <w:sz w:val="24"/>
          <w:szCs w:val="24"/>
        </w:rPr>
        <w:t>.</w:t>
      </w:r>
    </w:p>
  </w:footnote>
  <w:footnote w:id="69">
    <w:p w:rsidR="00785DE4" w:rsidRPr="00BC7215" w:rsidRDefault="00785DE4" w:rsidP="00E4649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721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C7215">
        <w:rPr>
          <w:rFonts w:ascii="Times New Roman" w:hAnsi="Times New Roman" w:cs="Times New Roman"/>
          <w:sz w:val="24"/>
          <w:szCs w:val="24"/>
        </w:rPr>
        <w:t xml:space="preserve"> Гофман, И. Представление себя другим в повседневной жизни / И. Гофман // Пер. с англ. и вступ. статья А.Д. Ковалева – М.</w:t>
      </w:r>
      <w:proofErr w:type="gramStart"/>
      <w:r w:rsidRPr="00BC72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215">
        <w:rPr>
          <w:rFonts w:ascii="Times New Roman" w:hAnsi="Times New Roman" w:cs="Times New Roman"/>
          <w:sz w:val="24"/>
          <w:szCs w:val="24"/>
        </w:rPr>
        <w:t xml:space="preserve"> «КАНОН-пресс-Ц», «</w:t>
      </w:r>
      <w:proofErr w:type="spellStart"/>
      <w:r w:rsidRPr="00BC7215">
        <w:rPr>
          <w:rFonts w:ascii="Times New Roman" w:hAnsi="Times New Roman" w:cs="Times New Roman"/>
          <w:sz w:val="24"/>
          <w:szCs w:val="24"/>
        </w:rPr>
        <w:t>Кучково</w:t>
      </w:r>
      <w:proofErr w:type="spellEnd"/>
      <w:r w:rsidRPr="00BC7215">
        <w:rPr>
          <w:rFonts w:ascii="Times New Roman" w:hAnsi="Times New Roman" w:cs="Times New Roman"/>
          <w:sz w:val="24"/>
          <w:szCs w:val="24"/>
        </w:rPr>
        <w:t xml:space="preserve"> поле», 2000. – </w:t>
      </w:r>
      <w:r>
        <w:rPr>
          <w:rFonts w:ascii="Times New Roman" w:hAnsi="Times New Roman" w:cs="Times New Roman"/>
          <w:sz w:val="24"/>
          <w:szCs w:val="24"/>
        </w:rPr>
        <w:t>С. 207.</w:t>
      </w:r>
    </w:p>
  </w:footnote>
  <w:footnote w:id="70">
    <w:p w:rsidR="00785DE4" w:rsidRPr="00BC056C" w:rsidRDefault="00785DE4" w:rsidP="00E46498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56C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Гарфинкель</w:t>
      </w:r>
      <w:proofErr w:type="spellEnd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</w:t>
      </w:r>
      <w:proofErr w:type="spellStart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Корбут</w:t>
      </w:r>
      <w:proofErr w:type="spellEnd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Что такое </w:t>
      </w:r>
      <w:proofErr w:type="spellStart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этнометодология</w:t>
      </w:r>
      <w:proofErr w:type="spellEnd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? //Социологическое обозрение.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2003. – Т. 3. – №. 4. – С. 17</w:t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71">
    <w:p w:rsidR="00785DE4" w:rsidRPr="00BC056C" w:rsidRDefault="00785DE4" w:rsidP="00E46498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56C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Смелзер</w:t>
      </w:r>
      <w:proofErr w:type="spellEnd"/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Нейл Социология. — М., 1994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. 283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72">
    <w:p w:rsidR="00785DE4" w:rsidRPr="00BC056C" w:rsidRDefault="00785DE4" w:rsidP="00E46498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56C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Сорокин П. А. Социальная стратификация и мобильность //Человек. Цивилизация. Общество. М.: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Политиздат. – 1992. – С. 295</w:t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73">
    <w:p w:rsidR="00785DE4" w:rsidRPr="00BC056C" w:rsidRDefault="00785DE4" w:rsidP="00E46498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56C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056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Гидденс</w:t>
      </w:r>
      <w:proofErr w:type="spellEnd"/>
      <w:r w:rsidRPr="00BC05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Э. Социология. М., 1999. С. 196.</w:t>
      </w:r>
    </w:p>
  </w:footnote>
  <w:footnote w:id="74">
    <w:p w:rsidR="00785DE4" w:rsidRDefault="00785DE4" w:rsidP="00E46498">
      <w:pPr>
        <w:pStyle w:val="ac"/>
        <w:jc w:val="both"/>
      </w:pPr>
      <w:r w:rsidRPr="00BC056C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Иванова Ю. В. Историко-философский подход в изучении гендера как метафоры и социальной стратификации //Омский научный вестник.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2007. – №. 1 (51). – С. 81</w:t>
      </w:r>
      <w:r w:rsidRPr="00BC05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75">
    <w:p w:rsidR="00785DE4" w:rsidRPr="00F21317" w:rsidRDefault="00785DE4" w:rsidP="00F213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21317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F21317">
        <w:rPr>
          <w:rFonts w:ascii="Times New Roman" w:hAnsi="Times New Roman" w:cs="Times New Roman"/>
          <w:sz w:val="24"/>
          <w:szCs w:val="24"/>
        </w:rPr>
        <w:t xml:space="preserve"> «Домострой» и «Генеральное учреждение о воспитании обоего пола юношества»: опыт сравнительного исторического анализа // </w:t>
      </w:r>
      <w:proofErr w:type="spellStart"/>
      <w:r w:rsidRPr="00F21317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F21317">
        <w:rPr>
          <w:rFonts w:ascii="Times New Roman" w:hAnsi="Times New Roman" w:cs="Times New Roman"/>
          <w:sz w:val="24"/>
          <w:szCs w:val="24"/>
        </w:rPr>
        <w:t>. Том. гос. ун-та. 2010. №334. С. 85.</w:t>
      </w:r>
    </w:p>
  </w:footnote>
  <w:footnote w:id="76">
    <w:p w:rsidR="00785DE4" w:rsidRPr="00954199" w:rsidRDefault="00785DE4" w:rsidP="0095419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419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4199">
        <w:rPr>
          <w:rFonts w:ascii="Times New Roman" w:hAnsi="Times New Roman" w:cs="Times New Roman"/>
          <w:sz w:val="24"/>
          <w:szCs w:val="24"/>
        </w:rPr>
        <w:t>риданое // Толковый словарь Ожегова онлайн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954199">
        <w:rPr>
          <w:rFonts w:ascii="Times New Roman" w:hAnsi="Times New Roman" w:cs="Times New Roman"/>
          <w:sz w:val="24"/>
          <w:szCs w:val="24"/>
        </w:rPr>
        <w:t>] URL: https://slovarozhegova.ru/word.php?wordid=23711#:~:text=%D0%9F%D0%A0%D0%98%D0%94%D0%90%D0%9D%D0%9E%D0%95%2C%20%2D%D0%BE%D0%B3%D0%BE%2C%20%D1%81%D1%80.,%D0%94%D0%B0%D1%82%D1%8C%20%D0%B4%D0%BE%D0%BC%20%D0%B2%2</w:t>
      </w:r>
      <w:r>
        <w:rPr>
          <w:rFonts w:ascii="Times New Roman" w:hAnsi="Times New Roman" w:cs="Times New Roman"/>
          <w:sz w:val="24"/>
          <w:szCs w:val="24"/>
        </w:rPr>
        <w:t>0%D0%BF. (Д</w:t>
      </w:r>
      <w:r w:rsidRPr="00954199">
        <w:rPr>
          <w:rFonts w:ascii="Times New Roman" w:hAnsi="Times New Roman" w:cs="Times New Roman"/>
          <w:sz w:val="24"/>
          <w:szCs w:val="24"/>
        </w:rPr>
        <w:t>ата обращения: 30.03.2023).</w:t>
      </w:r>
    </w:p>
  </w:footnote>
  <w:footnote w:id="77">
    <w:p w:rsidR="00785DE4" w:rsidRPr="000E7CA4" w:rsidRDefault="00785DE4" w:rsidP="000E7C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E7CA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0E7CA4">
        <w:rPr>
          <w:rFonts w:ascii="Times New Roman" w:hAnsi="Times New Roman" w:cs="Times New Roman"/>
          <w:sz w:val="24"/>
          <w:szCs w:val="24"/>
        </w:rPr>
        <w:t xml:space="preserve"> Миненко Г.Н., </w:t>
      </w:r>
      <w:proofErr w:type="spellStart"/>
      <w:r w:rsidRPr="000E7CA4">
        <w:rPr>
          <w:rFonts w:ascii="Times New Roman" w:hAnsi="Times New Roman" w:cs="Times New Roman"/>
          <w:sz w:val="24"/>
          <w:szCs w:val="24"/>
        </w:rPr>
        <w:t>Жилянина</w:t>
      </w:r>
      <w:proofErr w:type="spellEnd"/>
      <w:r w:rsidRPr="000E7CA4">
        <w:rPr>
          <w:rFonts w:ascii="Times New Roman" w:hAnsi="Times New Roman" w:cs="Times New Roman"/>
          <w:sz w:val="24"/>
          <w:szCs w:val="24"/>
        </w:rPr>
        <w:t xml:space="preserve"> Н.А. Реформы Петра i и их влияние на брак и семейную жизнь в дворянской и крестьянской среде (опыт сравнительного анализа) // Вестник Кемеровского государственного университета культуры и искусств. 2019. №49. С. 152.</w:t>
      </w:r>
    </w:p>
  </w:footnote>
  <w:footnote w:id="78">
    <w:p w:rsidR="00785DE4" w:rsidRPr="000E7CA4" w:rsidRDefault="00785DE4" w:rsidP="000E7C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E7CA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0E7CA4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79">
    <w:p w:rsidR="00785DE4" w:rsidRPr="00E96B66" w:rsidRDefault="00785DE4" w:rsidP="00E96B6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6B6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96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66">
        <w:rPr>
          <w:rFonts w:ascii="Times New Roman" w:hAnsi="Times New Roman" w:cs="Times New Roman"/>
          <w:sz w:val="24"/>
          <w:szCs w:val="24"/>
        </w:rPr>
        <w:t>Пилоян</w:t>
      </w:r>
      <w:proofErr w:type="spellEnd"/>
      <w:r w:rsidRPr="00E96B66">
        <w:rPr>
          <w:rFonts w:ascii="Times New Roman" w:hAnsi="Times New Roman" w:cs="Times New Roman"/>
          <w:sz w:val="24"/>
          <w:szCs w:val="24"/>
        </w:rPr>
        <w:t xml:space="preserve">, М. Г. Домашнее образование дворянок как важнейшая составляющая женского образования в России: исторические особенности / М. Г. </w:t>
      </w:r>
      <w:proofErr w:type="spellStart"/>
      <w:r w:rsidRPr="00E96B66">
        <w:rPr>
          <w:rFonts w:ascii="Times New Roman" w:hAnsi="Times New Roman" w:cs="Times New Roman"/>
          <w:sz w:val="24"/>
          <w:szCs w:val="24"/>
        </w:rPr>
        <w:t>Пилоян</w:t>
      </w:r>
      <w:proofErr w:type="spellEnd"/>
      <w:r w:rsidRPr="00E96B66">
        <w:rPr>
          <w:rFonts w:ascii="Times New Roman" w:hAnsi="Times New Roman" w:cs="Times New Roman"/>
          <w:sz w:val="24"/>
          <w:szCs w:val="24"/>
        </w:rPr>
        <w:t xml:space="preserve"> // Журнал исторических исследований. – 2018. – Т. 3, № 3. – С. 42.</w:t>
      </w:r>
    </w:p>
  </w:footnote>
  <w:footnote w:id="80">
    <w:p w:rsidR="00785DE4" w:rsidRDefault="00785DE4" w:rsidP="00E96B66">
      <w:pPr>
        <w:pStyle w:val="ac"/>
        <w:jc w:val="both"/>
      </w:pPr>
      <w:r w:rsidRPr="00E96B6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Гаврилова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Паладьев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</w:t>
      </w:r>
      <w:r w:rsidRPr="00E9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Воспитательная система С</w:t>
      </w:r>
      <w:r w:rsidRPr="00E96B66">
        <w:rPr>
          <w:rFonts w:ascii="Times New Roman" w:hAnsi="Times New Roman" w:cs="Times New Roman"/>
          <w:sz w:val="24"/>
          <w:szCs w:val="24"/>
        </w:rPr>
        <w:t>мольного института благородных девиц // Ярославский педагогический вестник. 2021. №2 (119). – С. 48.</w:t>
      </w:r>
    </w:p>
  </w:footnote>
  <w:footnote w:id="81">
    <w:p w:rsidR="00785DE4" w:rsidRPr="00513BBB" w:rsidRDefault="00785DE4" w:rsidP="00513BB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13BB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13BBB">
        <w:rPr>
          <w:rFonts w:ascii="Times New Roman" w:hAnsi="Times New Roman" w:cs="Times New Roman"/>
          <w:sz w:val="24"/>
          <w:szCs w:val="24"/>
        </w:rPr>
        <w:t xml:space="preserve"> История женского образования в России // Российская академия естествознания [Электронный ресурс] URL: https:</w:t>
      </w:r>
      <w:r>
        <w:rPr>
          <w:rFonts w:ascii="Times New Roman" w:hAnsi="Times New Roman" w:cs="Times New Roman"/>
          <w:sz w:val="24"/>
          <w:szCs w:val="24"/>
        </w:rPr>
        <w:t>//school-science.ru/5/5/34987 (Д</w:t>
      </w:r>
      <w:r w:rsidRPr="00513BBB">
        <w:rPr>
          <w:rFonts w:ascii="Times New Roman" w:hAnsi="Times New Roman" w:cs="Times New Roman"/>
          <w:sz w:val="24"/>
          <w:szCs w:val="24"/>
        </w:rPr>
        <w:t>ата обращения: 01.04.2023).</w:t>
      </w:r>
    </w:p>
  </w:footnote>
  <w:footnote w:id="82">
    <w:p w:rsidR="00785DE4" w:rsidRPr="00161717" w:rsidRDefault="00785DE4" w:rsidP="001617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6171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1717">
        <w:rPr>
          <w:rFonts w:ascii="Times New Roman" w:hAnsi="Times New Roman" w:cs="Times New Roman"/>
          <w:sz w:val="24"/>
          <w:szCs w:val="24"/>
        </w:rPr>
        <w:t xml:space="preserve"> Гендерная система Советской России и судьбы россиянок // Издательский дом "Новое литературное обозрение" [Электронный ресурс] URL: https://www.nlobooks.ru/magazines/novoe_literaturnoe_obozrenie/</w:t>
      </w:r>
      <w:r>
        <w:rPr>
          <w:rFonts w:ascii="Times New Roman" w:hAnsi="Times New Roman" w:cs="Times New Roman"/>
          <w:sz w:val="24"/>
          <w:szCs w:val="24"/>
        </w:rPr>
        <w:t>117_nlo_5_2012/article/18922/ (Д</w:t>
      </w:r>
      <w:r w:rsidRPr="00161717">
        <w:rPr>
          <w:rFonts w:ascii="Times New Roman" w:hAnsi="Times New Roman" w:cs="Times New Roman"/>
          <w:sz w:val="24"/>
          <w:szCs w:val="24"/>
        </w:rPr>
        <w:t>ата обращения: 01.04.2023).</w:t>
      </w:r>
    </w:p>
  </w:footnote>
  <w:footnote w:id="83">
    <w:p w:rsidR="00785DE4" w:rsidRDefault="00785DE4" w:rsidP="00161717">
      <w:pPr>
        <w:pStyle w:val="ac"/>
        <w:jc w:val="both"/>
      </w:pPr>
      <w:r w:rsidRPr="0016171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1717">
        <w:rPr>
          <w:rFonts w:ascii="Times New Roman" w:hAnsi="Times New Roman" w:cs="Times New Roman"/>
          <w:sz w:val="24"/>
          <w:szCs w:val="24"/>
        </w:rPr>
        <w:t xml:space="preserve"> Там же.</w:t>
      </w:r>
      <w:r>
        <w:t xml:space="preserve"> </w:t>
      </w:r>
    </w:p>
  </w:footnote>
  <w:footnote w:id="84">
    <w:p w:rsidR="00785DE4" w:rsidRPr="002827DF" w:rsidRDefault="00785DE4" w:rsidP="002827D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827DF">
        <w:rPr>
          <w:rFonts w:ascii="Times New Roman" w:hAnsi="Times New Roman" w:cs="Times New Roman"/>
          <w:sz w:val="24"/>
          <w:szCs w:val="24"/>
        </w:rPr>
        <w:t xml:space="preserve"> Хасбулатова О. А. Женщины и образование в России: исторический обзор (1860-2000 гг.</w:t>
      </w:r>
      <w:proofErr w:type="gramStart"/>
      <w:r w:rsidRPr="002827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827DF">
        <w:rPr>
          <w:rFonts w:ascii="Times New Roman" w:hAnsi="Times New Roman" w:cs="Times New Roman"/>
          <w:sz w:val="24"/>
          <w:szCs w:val="24"/>
        </w:rPr>
        <w:t xml:space="preserve"> // Женщина в российском обществе. 2003. №1-2. С. 32.</w:t>
      </w:r>
    </w:p>
  </w:footnote>
  <w:footnote w:id="85">
    <w:p w:rsidR="00785DE4" w:rsidRDefault="00785DE4" w:rsidP="002827DF">
      <w:pPr>
        <w:pStyle w:val="ac"/>
        <w:jc w:val="both"/>
      </w:pPr>
      <w:r w:rsidRPr="002827D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827DF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86">
    <w:p w:rsidR="00785DE4" w:rsidRPr="002827DF" w:rsidRDefault="00785DE4" w:rsidP="002827D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827DF">
        <w:rPr>
          <w:rFonts w:ascii="Times New Roman" w:hAnsi="Times New Roman" w:cs="Times New Roman"/>
          <w:sz w:val="24"/>
          <w:szCs w:val="24"/>
        </w:rPr>
        <w:t xml:space="preserve"> Хасбулатова О. А. Женщины и образование в России: исторический обзор (1860-2000 гг.</w:t>
      </w:r>
      <w:proofErr w:type="gramStart"/>
      <w:r w:rsidRPr="002827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827DF">
        <w:rPr>
          <w:rFonts w:ascii="Times New Roman" w:hAnsi="Times New Roman" w:cs="Times New Roman"/>
          <w:sz w:val="24"/>
          <w:szCs w:val="24"/>
        </w:rPr>
        <w:t xml:space="preserve"> // Женщина в российском обществе. 2003. №1-2. С. 33.</w:t>
      </w:r>
    </w:p>
  </w:footnote>
  <w:footnote w:id="87">
    <w:p w:rsidR="00785DE4" w:rsidRDefault="00785DE4" w:rsidP="002827DF">
      <w:pPr>
        <w:pStyle w:val="ac"/>
        <w:jc w:val="both"/>
      </w:pPr>
      <w:r w:rsidRPr="002827D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827DF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88">
    <w:p w:rsidR="00785DE4" w:rsidRPr="009516D1" w:rsidRDefault="00785DE4" w:rsidP="009516D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16D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1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D1">
        <w:rPr>
          <w:rFonts w:ascii="Times New Roman" w:hAnsi="Times New Roman" w:cs="Times New Roman"/>
          <w:sz w:val="24"/>
          <w:szCs w:val="24"/>
        </w:rPr>
        <w:t>Зевалич</w:t>
      </w:r>
      <w:proofErr w:type="spellEnd"/>
      <w:r w:rsidRPr="009516D1">
        <w:rPr>
          <w:rFonts w:ascii="Times New Roman" w:hAnsi="Times New Roman" w:cs="Times New Roman"/>
          <w:sz w:val="24"/>
          <w:szCs w:val="24"/>
        </w:rPr>
        <w:t xml:space="preserve"> О.Е. Положение женщины в Китае в историческом аспекте //Россия, Запад и Восток: диалог культур: сб. статей Первой Международной молодежной научно-практической конференции / отв. ред. С.К. </w:t>
      </w:r>
      <w:proofErr w:type="spellStart"/>
      <w:r w:rsidRPr="009516D1">
        <w:rPr>
          <w:rFonts w:ascii="Times New Roman" w:hAnsi="Times New Roman" w:cs="Times New Roman"/>
          <w:sz w:val="24"/>
          <w:szCs w:val="24"/>
        </w:rPr>
        <w:t>Гураль</w:t>
      </w:r>
      <w:proofErr w:type="spellEnd"/>
      <w:r w:rsidRPr="009516D1">
        <w:rPr>
          <w:rFonts w:ascii="Times New Roman" w:hAnsi="Times New Roman" w:cs="Times New Roman"/>
          <w:sz w:val="24"/>
          <w:szCs w:val="24"/>
        </w:rPr>
        <w:t>. – Томск: Изд-во Том</w:t>
      </w:r>
      <w:proofErr w:type="gramStart"/>
      <w:r w:rsidRPr="009516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1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6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16D1">
        <w:rPr>
          <w:rFonts w:ascii="Times New Roman" w:hAnsi="Times New Roman" w:cs="Times New Roman"/>
          <w:sz w:val="24"/>
          <w:szCs w:val="24"/>
        </w:rPr>
        <w:t>н-та, 2014. С. 17.</w:t>
      </w:r>
    </w:p>
  </w:footnote>
  <w:footnote w:id="89">
    <w:p w:rsidR="00785DE4" w:rsidRDefault="00785DE4" w:rsidP="009516D1">
      <w:pPr>
        <w:pStyle w:val="ac"/>
        <w:jc w:val="both"/>
      </w:pPr>
      <w:r w:rsidRPr="009516D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16D1">
        <w:rPr>
          <w:rFonts w:ascii="Times New Roman" w:hAnsi="Times New Roman" w:cs="Times New Roman"/>
          <w:sz w:val="24"/>
          <w:szCs w:val="24"/>
        </w:rPr>
        <w:t xml:space="preserve"> Деменкова, А. Д. Императрица </w:t>
      </w:r>
      <w:proofErr w:type="spellStart"/>
      <w:r w:rsidRPr="009516D1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Pr="009516D1">
        <w:rPr>
          <w:rFonts w:ascii="Times New Roman" w:hAnsi="Times New Roman" w:cs="Times New Roman"/>
          <w:sz w:val="24"/>
          <w:szCs w:val="24"/>
        </w:rPr>
        <w:t xml:space="preserve"> и её роль в политической истории Китая в последней трети XIX в. - начале XX в / А. Д. Деменкова // История. Общество. Политика. – 2018. – № 2(6). – С. 50.</w:t>
      </w:r>
    </w:p>
  </w:footnote>
  <w:footnote w:id="90">
    <w:p w:rsidR="00785DE4" w:rsidRPr="009516D1" w:rsidRDefault="00785DE4" w:rsidP="009516D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16D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1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D1">
        <w:rPr>
          <w:rFonts w:ascii="Times New Roman" w:hAnsi="Times New Roman" w:cs="Times New Roman"/>
          <w:sz w:val="24"/>
          <w:szCs w:val="24"/>
        </w:rPr>
        <w:t>Зевалич</w:t>
      </w:r>
      <w:proofErr w:type="spellEnd"/>
      <w:r w:rsidRPr="009516D1">
        <w:rPr>
          <w:rFonts w:ascii="Times New Roman" w:hAnsi="Times New Roman" w:cs="Times New Roman"/>
          <w:sz w:val="24"/>
          <w:szCs w:val="24"/>
        </w:rPr>
        <w:t xml:space="preserve"> О.Е. Положение женщины в Китае в историческом аспекте //Россия, Запад и Восток: диалог культур: сб. статей Первой Международной молодежной научно-практической конференции / отв. ред. С.К. </w:t>
      </w:r>
      <w:proofErr w:type="spellStart"/>
      <w:r w:rsidRPr="009516D1">
        <w:rPr>
          <w:rFonts w:ascii="Times New Roman" w:hAnsi="Times New Roman" w:cs="Times New Roman"/>
          <w:sz w:val="24"/>
          <w:szCs w:val="24"/>
        </w:rPr>
        <w:t>Гураль</w:t>
      </w:r>
      <w:proofErr w:type="spellEnd"/>
      <w:r w:rsidRPr="009516D1">
        <w:rPr>
          <w:rFonts w:ascii="Times New Roman" w:hAnsi="Times New Roman" w:cs="Times New Roman"/>
          <w:sz w:val="24"/>
          <w:szCs w:val="24"/>
        </w:rPr>
        <w:t>. – Томск: Изд-во Том</w:t>
      </w:r>
      <w:proofErr w:type="gramStart"/>
      <w:r w:rsidRPr="009516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1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6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16D1">
        <w:rPr>
          <w:rFonts w:ascii="Times New Roman" w:hAnsi="Times New Roman" w:cs="Times New Roman"/>
          <w:sz w:val="24"/>
          <w:szCs w:val="24"/>
        </w:rPr>
        <w:t>н-та, 2014. С. 18.</w:t>
      </w:r>
    </w:p>
  </w:footnote>
  <w:footnote w:id="91">
    <w:p w:rsidR="00785DE4" w:rsidRPr="00FF4F72" w:rsidRDefault="00785DE4" w:rsidP="00FF4F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F72">
        <w:rPr>
          <w:rFonts w:ascii="Times New Roman" w:hAnsi="Times New Roman" w:cs="Times New Roman"/>
          <w:sz w:val="24"/>
          <w:szCs w:val="24"/>
        </w:rPr>
        <w:t>Шишелякина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 xml:space="preserve"> А. Л. Изменение статуса женщин в КНР / А. Л. </w:t>
      </w:r>
      <w:proofErr w:type="spellStart"/>
      <w:r w:rsidRPr="00FF4F72">
        <w:rPr>
          <w:rFonts w:ascii="Times New Roman" w:hAnsi="Times New Roman" w:cs="Times New Roman"/>
          <w:sz w:val="24"/>
          <w:szCs w:val="24"/>
        </w:rPr>
        <w:t>Шишелякина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 xml:space="preserve"> // Россия и Китай: исторический опыт взаимодействия и новые грани сотрудничества : материалы науч</w:t>
      </w:r>
      <w:proofErr w:type="gramStart"/>
      <w:r w:rsidRPr="00FF4F72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FF4F7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F7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>., Екатеринбург, 25-26 ноября 2008 г. — Екатеринбург : Изд-во Урал. ун-та, 2009. — С. 58.</w:t>
      </w:r>
    </w:p>
  </w:footnote>
  <w:footnote w:id="92">
    <w:p w:rsidR="00785DE4" w:rsidRPr="00FF4F72" w:rsidRDefault="00785DE4" w:rsidP="00FF4F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Веселова Л. С. Изменение статуса женщин в современном Китае: новые вызовы и возможности // Учен</w:t>
      </w:r>
      <w:proofErr w:type="gramStart"/>
      <w:r w:rsidRPr="00FF4F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4F7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F4F72">
        <w:rPr>
          <w:rFonts w:ascii="Times New Roman" w:hAnsi="Times New Roman" w:cs="Times New Roman"/>
          <w:sz w:val="24"/>
          <w:szCs w:val="24"/>
        </w:rPr>
        <w:t>ап.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 xml:space="preserve"> Казан</w:t>
      </w:r>
      <w:proofErr w:type="gramStart"/>
      <w:r w:rsidRPr="00FF4F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F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F72">
        <w:rPr>
          <w:rFonts w:ascii="Times New Roman" w:hAnsi="Times New Roman" w:cs="Times New Roman"/>
          <w:sz w:val="24"/>
          <w:szCs w:val="24"/>
        </w:rPr>
        <w:t xml:space="preserve">н-та. Сер. </w:t>
      </w:r>
      <w:proofErr w:type="spellStart"/>
      <w:r w:rsidRPr="00FF4F7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>. науки. 2018. №6. - С. 1456.</w:t>
      </w:r>
    </w:p>
  </w:footnote>
  <w:footnote w:id="93">
    <w:p w:rsidR="00785DE4" w:rsidRDefault="00785DE4" w:rsidP="00FF4F72">
      <w:pPr>
        <w:pStyle w:val="ac"/>
        <w:jc w:val="both"/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Казанская, Е. В. Женское образование в Китае / Е. В. Казанская, А. В. Соловьева // Драйверы развития общего и профессионального образования</w:t>
      </w:r>
      <w:proofErr w:type="gramStart"/>
      <w:r w:rsidRPr="00FF4F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F72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конференции с международным участием, Павлово, 16 декабря 2021 года. Том 1. – Павлово: Павловский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Лобачевского", 2021. – С. 262.</w:t>
      </w:r>
    </w:p>
  </w:footnote>
  <w:footnote w:id="94">
    <w:p w:rsidR="00785DE4" w:rsidRPr="00FF4F72" w:rsidRDefault="00785DE4" w:rsidP="00FF4F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Положение женщин в экономике Китая: проблемы и перспективы. Часть 1 // dzen.ru [Электронный ресурс] URL: https://d</w:t>
      </w:r>
      <w:r>
        <w:rPr>
          <w:rFonts w:ascii="Times New Roman" w:hAnsi="Times New Roman" w:cs="Times New Roman"/>
          <w:sz w:val="24"/>
          <w:szCs w:val="24"/>
        </w:rPr>
        <w:t>zen.ru/a/YOX1AjuLvTBSD8yC (Д</w:t>
      </w:r>
      <w:r w:rsidRPr="00FF4F72">
        <w:rPr>
          <w:rFonts w:ascii="Times New Roman" w:hAnsi="Times New Roman" w:cs="Times New Roman"/>
          <w:sz w:val="24"/>
          <w:szCs w:val="24"/>
        </w:rPr>
        <w:t>ата обращения: 12.04.2023).</w:t>
      </w:r>
    </w:p>
  </w:footnote>
  <w:footnote w:id="95">
    <w:p w:rsidR="00785DE4" w:rsidRPr="00FF4F72" w:rsidRDefault="00785DE4" w:rsidP="00FF4F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96">
    <w:p w:rsidR="00785DE4" w:rsidRDefault="00785DE4" w:rsidP="00FF4F72">
      <w:pPr>
        <w:pStyle w:val="ac"/>
        <w:jc w:val="both"/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F72">
        <w:rPr>
          <w:rFonts w:ascii="Times New Roman" w:hAnsi="Times New Roman" w:cs="Times New Roman"/>
          <w:sz w:val="24"/>
          <w:szCs w:val="24"/>
        </w:rPr>
        <w:t>Шишелякина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 xml:space="preserve"> А. Л. Изменение статуса женщин в КНР / А. Л. </w:t>
      </w:r>
      <w:proofErr w:type="spellStart"/>
      <w:r w:rsidRPr="00FF4F72">
        <w:rPr>
          <w:rFonts w:ascii="Times New Roman" w:hAnsi="Times New Roman" w:cs="Times New Roman"/>
          <w:sz w:val="24"/>
          <w:szCs w:val="24"/>
        </w:rPr>
        <w:t>Шишелякина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 xml:space="preserve"> // Россия и Китай: исторический опыт взаимодействия и новые грани сотрудничества : материалы науч</w:t>
      </w:r>
      <w:proofErr w:type="gramStart"/>
      <w:r w:rsidRPr="00FF4F72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FF4F7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F7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F4F72">
        <w:rPr>
          <w:rFonts w:ascii="Times New Roman" w:hAnsi="Times New Roman" w:cs="Times New Roman"/>
          <w:sz w:val="24"/>
          <w:szCs w:val="24"/>
        </w:rPr>
        <w:t>., Екатеринбург, 25-26 ноября 2008 г. — Екатеринбург : Изд-во Урал. ун-та, 2009. — С. 60.</w:t>
      </w:r>
    </w:p>
  </w:footnote>
  <w:footnote w:id="97">
    <w:p w:rsidR="00785DE4" w:rsidRPr="00FF4F72" w:rsidRDefault="00785DE4" w:rsidP="00FF4F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же. </w:t>
      </w:r>
    </w:p>
  </w:footnote>
  <w:footnote w:id="98">
    <w:p w:rsidR="00785DE4" w:rsidRDefault="00785DE4" w:rsidP="00FF4F72">
      <w:pPr>
        <w:pStyle w:val="ac"/>
        <w:jc w:val="both"/>
      </w:pPr>
      <w:r w:rsidRPr="00FF4F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4F72">
        <w:rPr>
          <w:rFonts w:ascii="Times New Roman" w:hAnsi="Times New Roman" w:cs="Times New Roman"/>
          <w:sz w:val="24"/>
          <w:szCs w:val="24"/>
        </w:rPr>
        <w:t xml:space="preserve"> Там же.</w:t>
      </w:r>
      <w:r>
        <w:rPr>
          <w:rFonts w:ascii="Times New Roman" w:hAnsi="Times New Roman" w:cs="Times New Roman"/>
          <w:sz w:val="24"/>
          <w:szCs w:val="24"/>
        </w:rPr>
        <w:t xml:space="preserve"> С. 61.</w:t>
      </w:r>
    </w:p>
  </w:footnote>
  <w:footnote w:id="99">
    <w:p w:rsidR="00785DE4" w:rsidRPr="00AB4276" w:rsidRDefault="00785DE4" w:rsidP="00AB427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427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B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19">
        <w:rPr>
          <w:rFonts w:ascii="Times New Roman" w:hAnsi="Times New Roman" w:cs="Times New Roman"/>
          <w:sz w:val="24"/>
          <w:szCs w:val="24"/>
        </w:rPr>
        <w:t>Богаевская</w:t>
      </w:r>
      <w:proofErr w:type="spellEnd"/>
      <w:r w:rsidRPr="00AE3B19">
        <w:rPr>
          <w:rFonts w:ascii="Times New Roman" w:hAnsi="Times New Roman" w:cs="Times New Roman"/>
          <w:sz w:val="24"/>
          <w:szCs w:val="24"/>
        </w:rPr>
        <w:t xml:space="preserve"> Виктория Викторовна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E3B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циальные последствия политики «Одна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семья-один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ребенок» в К</w:t>
      </w:r>
      <w:r w:rsidRPr="00AE3B19">
        <w:rPr>
          <w:rFonts w:ascii="Times New Roman" w:hAnsi="Times New Roman" w:cs="Times New Roman"/>
          <w:sz w:val="24"/>
          <w:szCs w:val="24"/>
        </w:rPr>
        <w:t xml:space="preserve">итае // </w:t>
      </w:r>
      <w:proofErr w:type="spellStart"/>
      <w:r w:rsidRPr="00AE3B19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AE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19">
        <w:rPr>
          <w:rFonts w:ascii="Times New Roman" w:hAnsi="Times New Roman" w:cs="Times New Roman"/>
          <w:sz w:val="24"/>
          <w:szCs w:val="24"/>
        </w:rPr>
        <w:t>oriental</w:t>
      </w:r>
      <w:proofErr w:type="spellEnd"/>
      <w:r w:rsidRPr="00AE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1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E3B19">
        <w:rPr>
          <w:rFonts w:ascii="Times New Roman" w:hAnsi="Times New Roman" w:cs="Times New Roman"/>
          <w:sz w:val="24"/>
          <w:szCs w:val="24"/>
        </w:rPr>
        <w:t xml:space="preserve">. 2020. №5. </w:t>
      </w:r>
      <w:r>
        <w:rPr>
          <w:rFonts w:ascii="Times New Roman" w:hAnsi="Times New Roman" w:cs="Times New Roman"/>
          <w:sz w:val="24"/>
          <w:szCs w:val="24"/>
        </w:rPr>
        <w:t>– С. 115.</w:t>
      </w:r>
    </w:p>
  </w:footnote>
  <w:footnote w:id="100">
    <w:p w:rsidR="00785DE4" w:rsidRPr="00AB4276" w:rsidRDefault="00785DE4" w:rsidP="00AB427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427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E3B19">
        <w:rPr>
          <w:rFonts w:ascii="Times New Roman" w:hAnsi="Times New Roman" w:cs="Times New Roman"/>
          <w:sz w:val="24"/>
          <w:szCs w:val="24"/>
        </w:rPr>
        <w:t>Веселова Л. С. Изменение статуса женщин в современном Китае: новые вызовы и возможности // Учен</w:t>
      </w:r>
      <w:proofErr w:type="gramStart"/>
      <w:r w:rsidRPr="00AE3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B1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E3B19">
        <w:rPr>
          <w:rFonts w:ascii="Times New Roman" w:hAnsi="Times New Roman" w:cs="Times New Roman"/>
          <w:sz w:val="24"/>
          <w:szCs w:val="24"/>
        </w:rPr>
        <w:t>ап.</w:t>
      </w:r>
      <w:proofErr w:type="spellEnd"/>
      <w:r w:rsidRPr="00AE3B19">
        <w:rPr>
          <w:rFonts w:ascii="Times New Roman" w:hAnsi="Times New Roman" w:cs="Times New Roman"/>
          <w:sz w:val="24"/>
          <w:szCs w:val="24"/>
        </w:rPr>
        <w:t xml:space="preserve"> Казан</w:t>
      </w:r>
      <w:proofErr w:type="gramStart"/>
      <w:r w:rsidRPr="00AE3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B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3B19">
        <w:rPr>
          <w:rFonts w:ascii="Times New Roman" w:hAnsi="Times New Roman" w:cs="Times New Roman"/>
          <w:sz w:val="24"/>
          <w:szCs w:val="24"/>
        </w:rPr>
        <w:t xml:space="preserve">н-та. Сер. </w:t>
      </w:r>
      <w:proofErr w:type="spellStart"/>
      <w:r w:rsidRPr="00AE3B19">
        <w:rPr>
          <w:rFonts w:ascii="Times New Roman" w:hAnsi="Times New Roman" w:cs="Times New Roman"/>
          <w:sz w:val="24"/>
          <w:szCs w:val="24"/>
        </w:rPr>
        <w:t>Гум</w:t>
      </w:r>
      <w:r>
        <w:rPr>
          <w:rFonts w:ascii="Times New Roman" w:hAnsi="Times New Roman" w:cs="Times New Roman"/>
          <w:sz w:val="24"/>
          <w:szCs w:val="24"/>
        </w:rPr>
        <w:t>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науки. 2018. №6. - С. 1458</w:t>
      </w:r>
      <w:r w:rsidRPr="00AE3B19">
        <w:rPr>
          <w:rFonts w:ascii="Times New Roman" w:hAnsi="Times New Roman" w:cs="Times New Roman"/>
          <w:sz w:val="24"/>
          <w:szCs w:val="24"/>
        </w:rPr>
        <w:t>.</w:t>
      </w:r>
    </w:p>
  </w:footnote>
  <w:footnote w:id="101">
    <w:p w:rsidR="00785DE4" w:rsidRPr="00B57678" w:rsidRDefault="00785DE4" w:rsidP="00B5767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5767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57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Численность населения Российской Ф</w:t>
      </w:r>
      <w:r w:rsidRPr="00BE0BB2">
        <w:rPr>
          <w:rFonts w:ascii="Times New Roman" w:hAnsi="Times New Roman" w:cs="Times New Roman"/>
          <w:sz w:val="24"/>
          <w:szCs w:val="24"/>
        </w:rPr>
        <w:t>едерации по полу и возрасту на 1 января 2022 года (Статистический бюллетень) // Федеральная служба государственной статистики [Электронный ресурс] URL: https://rosstat.gov.ru/storage/mediabank/Bul_ch</w:t>
      </w:r>
      <w:r>
        <w:rPr>
          <w:rFonts w:ascii="Times New Roman" w:hAnsi="Times New Roman" w:cs="Times New Roman"/>
          <w:sz w:val="24"/>
          <w:szCs w:val="24"/>
        </w:rPr>
        <w:t>islen_nasel-pv_01-01-2022.pdf (Д</w:t>
      </w:r>
      <w:r w:rsidRPr="00BE0BB2">
        <w:rPr>
          <w:rFonts w:ascii="Times New Roman" w:hAnsi="Times New Roman" w:cs="Times New Roman"/>
          <w:sz w:val="24"/>
          <w:szCs w:val="24"/>
        </w:rPr>
        <w:t>ата обращения: 20.04.2023).</w:t>
      </w:r>
    </w:p>
  </w:footnote>
  <w:footnote w:id="102">
    <w:p w:rsidR="00785DE4" w:rsidRPr="00B57678" w:rsidRDefault="00785DE4" w:rsidP="00B5767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5767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57678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103">
    <w:p w:rsidR="00785DE4" w:rsidRPr="00B57678" w:rsidRDefault="00785DE4" w:rsidP="00B5767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5767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E0BB2">
        <w:rPr>
          <w:rFonts w:ascii="Times New Roman" w:hAnsi="Times New Roman" w:cs="Times New Roman"/>
          <w:sz w:val="24"/>
          <w:szCs w:val="24"/>
        </w:rPr>
        <w:t>Бюллетень седьмой Всероссийской переписи населения (№ 4) // Государственное статистическое бюро КНР [Электронный ресурс] URL: http://www.stats.gov.cn/sj/zxfb/</w:t>
      </w:r>
      <w:r>
        <w:rPr>
          <w:rFonts w:ascii="Times New Roman" w:hAnsi="Times New Roman" w:cs="Times New Roman"/>
          <w:sz w:val="24"/>
          <w:szCs w:val="24"/>
        </w:rPr>
        <w:t>202302/t20230203_1901084.html (Д</w:t>
      </w:r>
      <w:r w:rsidRPr="00BE0BB2">
        <w:rPr>
          <w:rFonts w:ascii="Times New Roman" w:hAnsi="Times New Roman" w:cs="Times New Roman"/>
          <w:sz w:val="24"/>
          <w:szCs w:val="24"/>
        </w:rPr>
        <w:t>ата обращения: 20.04.2023).</w:t>
      </w:r>
    </w:p>
  </w:footnote>
  <w:footnote w:id="104">
    <w:p w:rsidR="00785DE4" w:rsidRPr="00B57678" w:rsidRDefault="00785DE4" w:rsidP="00B5767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5767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57678">
        <w:rPr>
          <w:rFonts w:ascii="Times New Roman" w:hAnsi="Times New Roman" w:cs="Times New Roman"/>
          <w:sz w:val="24"/>
          <w:szCs w:val="24"/>
        </w:rPr>
        <w:t xml:space="preserve"> </w:t>
      </w:r>
      <w:r w:rsidRPr="00006338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"Национальная стратегия действий в интересах женщин на 2023 - 2030 годы" от 29.12.2022 № № 4356-р // Правительство России официальный сайт. [Электронный ресурс] URL: http://static.government.ru/media/files/ilHtVCkhskBAE9DAflD3Akpd787xAOc4.pdf (Дата обращения 30.03.2023).</w:t>
      </w:r>
    </w:p>
  </w:footnote>
  <w:footnote w:id="105">
    <w:p w:rsidR="00785DE4" w:rsidRPr="00B57678" w:rsidRDefault="00785DE4" w:rsidP="00B5767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5767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же. </w:t>
      </w:r>
    </w:p>
  </w:footnote>
  <w:footnote w:id="106">
    <w:p w:rsidR="00785DE4" w:rsidRDefault="00785DE4" w:rsidP="00B57678">
      <w:pPr>
        <w:pStyle w:val="ac"/>
        <w:jc w:val="both"/>
      </w:pPr>
      <w:r w:rsidRPr="00B5767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338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"Национальная стратегия действий в интересах женщин на 2023 - 2030 годы" от 29.12.2022 № № 4356-р // Правительство России официальный сайт. [Электронный ресурс] URL: http://static.government.ru/media/files/ilHtVCkhskBAE9DAflD3Akpd787xAOc4.pdf (Дата обращения 30.03.2023).</w:t>
      </w:r>
    </w:p>
  </w:footnote>
  <w:footnote w:id="107">
    <w:p w:rsidR="00785DE4" w:rsidRPr="00BD7F79" w:rsidRDefault="00785DE4" w:rsidP="00BD7F7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D7F7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D7F79">
        <w:rPr>
          <w:rFonts w:ascii="Times New Roman" w:hAnsi="Times New Roman" w:cs="Times New Roman"/>
          <w:sz w:val="24"/>
          <w:szCs w:val="24"/>
        </w:rPr>
        <w:t xml:space="preserve"> </w:t>
      </w:r>
      <w:r w:rsidRPr="00006338">
        <w:rPr>
          <w:rFonts w:ascii="Times New Roman" w:hAnsi="Times New Roman" w:cs="Times New Roman"/>
          <w:sz w:val="24"/>
          <w:szCs w:val="24"/>
        </w:rPr>
        <w:t>Китайская национальная программа развития женщин на 2021-2030 годы // Национальный рабочий комитет по делам детей и женщин (НРКДЖ) при Государственном совете Китайской Народной Республики. [Электронный ресурс] URL: https://www.nwccw.gov.cn/2021-09/27/content_295246.htm (Дата обращения 30.03.2023).</w:t>
      </w:r>
    </w:p>
  </w:footnote>
  <w:footnote w:id="108">
    <w:p w:rsidR="00785DE4" w:rsidRPr="00384231" w:rsidRDefault="00785DE4" w:rsidP="0038423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423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84231">
        <w:rPr>
          <w:rFonts w:ascii="Times New Roman" w:hAnsi="Times New Roman" w:cs="Times New Roman"/>
          <w:sz w:val="24"/>
          <w:szCs w:val="24"/>
        </w:rPr>
        <w:t xml:space="preserve"> </w:t>
      </w:r>
      <w:r w:rsidRPr="00006338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"Национальная стратегия действий в интересах женщин на 2023 - 2030 годы" от 29.12.2022 № № 4356-р // Правительство России официальный сайт. [Электронный ресурс] URL: http://static.government.ru/media/files/ilHtVCkhskBAE9DAflD3Akpd787xAOc4.pdf (Дата обращения 30.03.2023).</w:t>
      </w:r>
    </w:p>
  </w:footnote>
  <w:footnote w:id="109">
    <w:p w:rsidR="00785DE4" w:rsidRPr="00384231" w:rsidRDefault="00785DE4" w:rsidP="0038423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423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84231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110">
    <w:p w:rsidR="00785DE4" w:rsidRPr="003E4D46" w:rsidRDefault="00785DE4" w:rsidP="003E4D4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4D4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E4D46">
        <w:rPr>
          <w:rFonts w:ascii="Times New Roman" w:hAnsi="Times New Roman" w:cs="Times New Roman"/>
          <w:sz w:val="24"/>
          <w:szCs w:val="24"/>
        </w:rPr>
        <w:t xml:space="preserve"> </w:t>
      </w:r>
      <w:r w:rsidRPr="00006338">
        <w:rPr>
          <w:rFonts w:ascii="Times New Roman" w:hAnsi="Times New Roman" w:cs="Times New Roman"/>
          <w:sz w:val="24"/>
          <w:szCs w:val="24"/>
        </w:rPr>
        <w:t>Финальный отчет о статистическом мониторинге реализации Китайской национальной программы развития женщин (2011-2020 гг.) // Государственное статистическое бюро КНР [Электронный ресурс] URL: http://www.stats.gov.cn/english/PressRelease/</w:t>
      </w:r>
      <w:r>
        <w:rPr>
          <w:rFonts w:ascii="Times New Roman" w:hAnsi="Times New Roman" w:cs="Times New Roman"/>
          <w:sz w:val="24"/>
          <w:szCs w:val="24"/>
        </w:rPr>
        <w:t>202112/t20211231_1825801.html (Д</w:t>
      </w:r>
      <w:r w:rsidRPr="00006338">
        <w:rPr>
          <w:rFonts w:ascii="Times New Roman" w:hAnsi="Times New Roman" w:cs="Times New Roman"/>
          <w:sz w:val="24"/>
          <w:szCs w:val="24"/>
        </w:rPr>
        <w:t>ата обращения: 20.04.2023).</w:t>
      </w:r>
    </w:p>
  </w:footnote>
  <w:footnote w:id="111">
    <w:p w:rsidR="00785DE4" w:rsidRPr="003E4D46" w:rsidRDefault="00785DE4" w:rsidP="003E4D4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4D4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E4D46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112">
    <w:p w:rsidR="00785DE4" w:rsidRPr="003E4D46" w:rsidRDefault="00785DE4" w:rsidP="003E4D4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4D4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E4D46">
        <w:rPr>
          <w:rFonts w:ascii="Times New Roman" w:hAnsi="Times New Roman" w:cs="Times New Roman"/>
          <w:sz w:val="24"/>
          <w:szCs w:val="24"/>
        </w:rPr>
        <w:t xml:space="preserve"> </w:t>
      </w:r>
      <w:r w:rsidRPr="00006338">
        <w:rPr>
          <w:rFonts w:ascii="Times New Roman" w:hAnsi="Times New Roman" w:cs="Times New Roman"/>
          <w:sz w:val="24"/>
          <w:szCs w:val="24"/>
        </w:rPr>
        <w:t>Казанская, Е. В. Женское образование в Китае / Е. В. Казанская, А. В. Соловьева // Драйверы развития общего и профессионального образования</w:t>
      </w:r>
      <w:proofErr w:type="gramStart"/>
      <w:r w:rsidRPr="00006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6338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конференции с международным участием, Павлово, 16 декабря 2021 года. Том 1. – Павлово: Павловский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Лобачевского", 2021. – С. 262.</w:t>
      </w:r>
    </w:p>
  </w:footnote>
  <w:footnote w:id="113">
    <w:p w:rsidR="00785DE4" w:rsidRPr="003D1A6B" w:rsidRDefault="00785DE4" w:rsidP="003E4D4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D1A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D1A6B">
        <w:rPr>
          <w:rFonts w:ascii="Times New Roman" w:hAnsi="Times New Roman" w:cs="Times New Roman"/>
          <w:sz w:val="24"/>
          <w:szCs w:val="24"/>
        </w:rPr>
        <w:t xml:space="preserve"> Казанская, Е. В. Женское образование в Китае / Е. В. Казанская, А. В. Соловьева // Драйверы развития общего и профессионального образования</w:t>
      </w:r>
      <w:proofErr w:type="gramStart"/>
      <w:r w:rsidRPr="003D1A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1A6B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конференции с международным участием, Павлово, 16 декабря 2021 года. Том 1. – Павлово: Павловский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Лобачевского", 2021. – С. 262.</w:t>
      </w:r>
    </w:p>
  </w:footnote>
  <w:footnote w:id="114">
    <w:p w:rsidR="00785DE4" w:rsidRPr="003D1A6B" w:rsidRDefault="00785DE4" w:rsidP="003E4D4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D1A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D1A6B">
        <w:rPr>
          <w:rFonts w:ascii="Times New Roman" w:hAnsi="Times New Roman" w:cs="Times New Roman"/>
          <w:sz w:val="24"/>
          <w:szCs w:val="24"/>
        </w:rPr>
        <w:t xml:space="preserve"> Финальный отчет о статистическом мониторинге реализации Китайской национальной программы развития женщин (2011-2020 гг.) // Государственное статистическое бюро КНР [Электронный ресурс] URL: http://www.stats.gov.cn/english/PressRelease/</w:t>
      </w:r>
      <w:r>
        <w:rPr>
          <w:rFonts w:ascii="Times New Roman" w:hAnsi="Times New Roman" w:cs="Times New Roman"/>
          <w:sz w:val="24"/>
          <w:szCs w:val="24"/>
        </w:rPr>
        <w:t>202112/t20211231_1825801.html (Д</w:t>
      </w:r>
      <w:r w:rsidRPr="003D1A6B">
        <w:rPr>
          <w:rFonts w:ascii="Times New Roman" w:hAnsi="Times New Roman" w:cs="Times New Roman"/>
          <w:sz w:val="24"/>
          <w:szCs w:val="24"/>
        </w:rPr>
        <w:t>ата обращения: 20.04.2023).</w:t>
      </w:r>
    </w:p>
  </w:footnote>
  <w:footnote w:id="115">
    <w:p w:rsidR="00785DE4" w:rsidRPr="003D1A6B" w:rsidRDefault="00785DE4" w:rsidP="000534E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D1A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D1A6B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"Национальная стратегия действий в интересах женщин на 2023 - 2030 годы" от 29.12.2022 № № 4356-р // Правительство России официальный сайт. [Электронный ресурс] URL: http://static.government.ru/media/files/ilHtVCkhskBAE9DAflD3Akpd787xAOc4.pdf (Дата обращения 30.03.2023).</w:t>
      </w:r>
    </w:p>
  </w:footnote>
  <w:footnote w:id="116">
    <w:p w:rsidR="00785DE4" w:rsidRPr="003D1A6B" w:rsidRDefault="00785DE4" w:rsidP="000534E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D1A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D1A6B">
        <w:rPr>
          <w:rFonts w:ascii="Times New Roman" w:hAnsi="Times New Roman" w:cs="Times New Roman"/>
          <w:sz w:val="24"/>
          <w:szCs w:val="24"/>
        </w:rPr>
        <w:t xml:space="preserve"> </w:t>
      </w:r>
      <w:r w:rsidR="00212B08"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117">
    <w:p w:rsidR="00785DE4" w:rsidRPr="003D1A6B" w:rsidRDefault="00785DE4" w:rsidP="003D1A6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D1A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D1A6B">
        <w:rPr>
          <w:rFonts w:ascii="Times New Roman" w:hAnsi="Times New Roman" w:cs="Times New Roman"/>
          <w:sz w:val="24"/>
          <w:szCs w:val="24"/>
        </w:rPr>
        <w:t xml:space="preserve"> Финальный отчет о статистическом мониторинге реализации Китайской национальной программы развития женщин (2011-2020 гг.) // Государственное статистическое бюро КНР [Электронный ресурс] URL: http://www.stats.gov.cn/english/PressRelease/</w:t>
      </w:r>
      <w:r>
        <w:rPr>
          <w:rFonts w:ascii="Times New Roman" w:hAnsi="Times New Roman" w:cs="Times New Roman"/>
          <w:sz w:val="24"/>
          <w:szCs w:val="24"/>
        </w:rPr>
        <w:t>202112/t20211231_1825801.html (Д</w:t>
      </w:r>
      <w:r w:rsidRPr="003D1A6B">
        <w:rPr>
          <w:rFonts w:ascii="Times New Roman" w:hAnsi="Times New Roman" w:cs="Times New Roman"/>
          <w:sz w:val="24"/>
          <w:szCs w:val="24"/>
        </w:rPr>
        <w:t>ата обращения: 20.04.2023).</w:t>
      </w:r>
    </w:p>
  </w:footnote>
  <w:footnote w:id="118">
    <w:p w:rsidR="00785DE4" w:rsidRPr="00F22C2A" w:rsidRDefault="00785DE4" w:rsidP="003D1A6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D1A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D1A6B">
        <w:rPr>
          <w:rFonts w:ascii="Times New Roman" w:hAnsi="Times New Roman" w:cs="Times New Roman"/>
          <w:sz w:val="24"/>
          <w:szCs w:val="24"/>
        </w:rPr>
        <w:t xml:space="preserve"> Веселова Л. С. Изменение статуса женщин в современном Китае: новые вызовы и возможности // Учен</w:t>
      </w:r>
      <w:proofErr w:type="gramStart"/>
      <w:r w:rsidRPr="003D1A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1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1A6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D1A6B">
        <w:rPr>
          <w:rFonts w:ascii="Times New Roman" w:hAnsi="Times New Roman" w:cs="Times New Roman"/>
          <w:sz w:val="24"/>
          <w:szCs w:val="24"/>
        </w:rPr>
        <w:t>ап.</w:t>
      </w:r>
      <w:proofErr w:type="spellEnd"/>
      <w:r w:rsidRPr="003D1A6B">
        <w:rPr>
          <w:rFonts w:ascii="Times New Roman" w:hAnsi="Times New Roman" w:cs="Times New Roman"/>
          <w:sz w:val="24"/>
          <w:szCs w:val="24"/>
        </w:rPr>
        <w:t xml:space="preserve"> Казан</w:t>
      </w:r>
      <w:proofErr w:type="gramStart"/>
      <w:r w:rsidRPr="003D1A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1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A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D1A6B">
        <w:rPr>
          <w:rFonts w:ascii="Times New Roman" w:hAnsi="Times New Roman" w:cs="Times New Roman"/>
          <w:sz w:val="24"/>
          <w:szCs w:val="24"/>
        </w:rPr>
        <w:t xml:space="preserve">н-та. Сер. </w:t>
      </w:r>
      <w:proofErr w:type="spellStart"/>
      <w:r w:rsidRPr="003D1A6B">
        <w:rPr>
          <w:rFonts w:ascii="Times New Roman" w:hAnsi="Times New Roman" w:cs="Times New Roman"/>
          <w:sz w:val="24"/>
          <w:szCs w:val="24"/>
        </w:rPr>
        <w:t>Гум</w:t>
      </w:r>
      <w:r>
        <w:rPr>
          <w:rFonts w:ascii="Times New Roman" w:hAnsi="Times New Roman" w:cs="Times New Roman"/>
          <w:sz w:val="24"/>
          <w:szCs w:val="24"/>
        </w:rPr>
        <w:t>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науки. 2018. </w:t>
      </w:r>
      <w:r w:rsidRPr="00F22C2A">
        <w:rPr>
          <w:rFonts w:ascii="Times New Roman" w:hAnsi="Times New Roman" w:cs="Times New Roman"/>
          <w:sz w:val="24"/>
          <w:szCs w:val="24"/>
        </w:rPr>
        <w:t xml:space="preserve">№6.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22C2A">
        <w:rPr>
          <w:rFonts w:ascii="Times New Roman" w:hAnsi="Times New Roman" w:cs="Times New Roman"/>
          <w:sz w:val="24"/>
          <w:szCs w:val="24"/>
        </w:rPr>
        <w:t>. 1457.</w:t>
      </w:r>
    </w:p>
  </w:footnote>
  <w:footnote w:id="119">
    <w:p w:rsidR="00785DE4" w:rsidRPr="00F22C2A" w:rsidRDefault="00785DE4" w:rsidP="003D1A6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D1A6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22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F22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F22C2A">
        <w:rPr>
          <w:rFonts w:ascii="Times New Roman" w:hAnsi="Times New Roman" w:cs="Times New Roman"/>
          <w:sz w:val="24"/>
          <w:szCs w:val="24"/>
        </w:rPr>
        <w:t>.</w:t>
      </w:r>
    </w:p>
  </w:footnote>
  <w:footnote w:id="120">
    <w:p w:rsidR="00785DE4" w:rsidRPr="00DF1B1B" w:rsidRDefault="00785DE4" w:rsidP="003D1A6B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EA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Booms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8012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Own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Happiness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Jing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1D3EA4">
        <w:rPr>
          <w:rFonts w:ascii="Times New Roman" w:hAnsi="Times New Roman" w:cs="Times New Roman"/>
          <w:sz w:val="24"/>
          <w:szCs w:val="24"/>
        </w:rPr>
        <w:t>Электронный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EA4">
        <w:rPr>
          <w:rFonts w:ascii="Times New Roman" w:hAnsi="Times New Roman" w:cs="Times New Roman"/>
          <w:sz w:val="24"/>
          <w:szCs w:val="24"/>
        </w:rPr>
        <w:t>ресурс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jingdaily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female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consumer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0122">
        <w:rPr>
          <w:rFonts w:ascii="Times New Roman" w:hAnsi="Times New Roman" w:cs="Times New Roman"/>
          <w:sz w:val="24"/>
          <w:szCs w:val="24"/>
          <w:lang w:val="en-US"/>
        </w:rPr>
        <w:t>spending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-2023/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D3EA4">
        <w:rPr>
          <w:rFonts w:ascii="Times New Roman" w:hAnsi="Times New Roman" w:cs="Times New Roman"/>
          <w:sz w:val="24"/>
          <w:szCs w:val="24"/>
        </w:rPr>
        <w:t>ата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EA4">
        <w:rPr>
          <w:rFonts w:ascii="Times New Roman" w:hAnsi="Times New Roman" w:cs="Times New Roman"/>
          <w:sz w:val="24"/>
          <w:szCs w:val="24"/>
        </w:rPr>
        <w:t>обращения</w:t>
      </w:r>
      <w:r w:rsidRPr="00DF1B1B">
        <w:rPr>
          <w:rFonts w:ascii="Times New Roman" w:hAnsi="Times New Roman" w:cs="Times New Roman"/>
          <w:sz w:val="24"/>
          <w:szCs w:val="24"/>
          <w:lang w:val="en-US"/>
        </w:rPr>
        <w:t>: 20.04.2023).</w:t>
      </w:r>
    </w:p>
  </w:footnote>
  <w:footnote w:id="121">
    <w:p w:rsidR="00785DE4" w:rsidRPr="001D3EA4" w:rsidRDefault="00785DE4" w:rsidP="00BE0B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D3EA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D3EA4">
        <w:rPr>
          <w:rFonts w:ascii="Times New Roman" w:hAnsi="Times New Roman" w:cs="Times New Roman"/>
          <w:sz w:val="24"/>
          <w:szCs w:val="24"/>
        </w:rPr>
        <w:t xml:space="preserve"> Епихина Ю.Б., Воронина Н.С., </w:t>
      </w:r>
      <w:proofErr w:type="spellStart"/>
      <w:r w:rsidRPr="001D3EA4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Pr="001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A4">
        <w:rPr>
          <w:rFonts w:ascii="Times New Roman" w:hAnsi="Times New Roman" w:cs="Times New Roman"/>
          <w:sz w:val="24"/>
          <w:szCs w:val="24"/>
        </w:rPr>
        <w:t>Сяо</w:t>
      </w:r>
      <w:proofErr w:type="spellEnd"/>
      <w:r w:rsidRPr="001D3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EA4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Pr="001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A4">
        <w:rPr>
          <w:rFonts w:ascii="Times New Roman" w:hAnsi="Times New Roman" w:cs="Times New Roman"/>
          <w:sz w:val="24"/>
          <w:szCs w:val="24"/>
        </w:rPr>
        <w:t>Шунь</w:t>
      </w:r>
      <w:proofErr w:type="spellEnd"/>
      <w:r w:rsidRPr="001D3E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D3EA4">
        <w:rPr>
          <w:rFonts w:ascii="Times New Roman" w:hAnsi="Times New Roman" w:cs="Times New Roman"/>
          <w:sz w:val="24"/>
          <w:szCs w:val="24"/>
        </w:rPr>
        <w:t>ендерно</w:t>
      </w:r>
      <w:r>
        <w:rPr>
          <w:rFonts w:ascii="Times New Roman" w:hAnsi="Times New Roman" w:cs="Times New Roman"/>
          <w:sz w:val="24"/>
          <w:szCs w:val="24"/>
        </w:rPr>
        <w:t>е неравенство в оплате труда в России и К</w:t>
      </w:r>
      <w:r w:rsidRPr="001D3EA4">
        <w:rPr>
          <w:rFonts w:ascii="Times New Roman" w:hAnsi="Times New Roman" w:cs="Times New Roman"/>
          <w:sz w:val="24"/>
          <w:szCs w:val="24"/>
        </w:rPr>
        <w:t>итае: сравнительный анализ // Власть. 2021. №6. С. 209.</w:t>
      </w:r>
    </w:p>
  </w:footnote>
  <w:footnote w:id="122">
    <w:p w:rsidR="00785DE4" w:rsidRPr="001D3EA4" w:rsidRDefault="00785DE4" w:rsidP="00BE0B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D3EA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D3EA4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 xml:space="preserve"> же.</w:t>
      </w:r>
    </w:p>
  </w:footnote>
  <w:footnote w:id="123">
    <w:p w:rsidR="00785DE4" w:rsidRPr="004B5256" w:rsidRDefault="00785DE4" w:rsidP="0075423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23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54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Индекс гендерного неравенства по странам // Информационный портал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25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4B525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525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B525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B5256">
        <w:rPr>
          <w:rFonts w:ascii="Times New Roman" w:hAnsi="Times New Roman" w:cs="Times New Roman"/>
          <w:sz w:val="24"/>
          <w:szCs w:val="24"/>
        </w:rPr>
        <w:t>nonews</w:t>
      </w:r>
      <w:proofErr w:type="spellEnd"/>
      <w:r w:rsidRPr="004B5256">
        <w:rPr>
          <w:rFonts w:ascii="Times New Roman" w:hAnsi="Times New Roman" w:cs="Times New Roman"/>
          <w:sz w:val="24"/>
          <w:szCs w:val="24"/>
        </w:rPr>
        <w:t>.</w:t>
      </w:r>
      <w:r w:rsidRPr="004B525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B5256">
        <w:rPr>
          <w:rFonts w:ascii="Times New Roman" w:hAnsi="Times New Roman" w:cs="Times New Roman"/>
          <w:sz w:val="24"/>
          <w:szCs w:val="24"/>
        </w:rPr>
        <w:t>/</w:t>
      </w:r>
      <w:r w:rsidRPr="004B5256">
        <w:rPr>
          <w:rFonts w:ascii="Times New Roman" w:hAnsi="Times New Roman" w:cs="Times New Roman"/>
          <w:sz w:val="24"/>
          <w:szCs w:val="24"/>
          <w:lang w:val="en-US"/>
        </w:rPr>
        <w:t>directory</w:t>
      </w:r>
      <w:r w:rsidRPr="004B5256">
        <w:rPr>
          <w:rFonts w:ascii="Times New Roman" w:hAnsi="Times New Roman" w:cs="Times New Roman"/>
          <w:sz w:val="24"/>
          <w:szCs w:val="24"/>
        </w:rPr>
        <w:t>/</w:t>
      </w:r>
      <w:r w:rsidRPr="004B5256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Pr="004B5256">
        <w:rPr>
          <w:rFonts w:ascii="Times New Roman" w:hAnsi="Times New Roman" w:cs="Times New Roman"/>
          <w:sz w:val="24"/>
          <w:szCs w:val="24"/>
        </w:rPr>
        <w:t>/</w:t>
      </w:r>
      <w:r w:rsidRPr="004B5256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4B5256">
        <w:rPr>
          <w:rFonts w:ascii="Times New Roman" w:hAnsi="Times New Roman" w:cs="Times New Roman"/>
          <w:sz w:val="24"/>
          <w:szCs w:val="24"/>
        </w:rPr>
        <w:t>/</w:t>
      </w:r>
      <w:r w:rsidRPr="004B5256"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4B5256">
        <w:rPr>
          <w:rFonts w:ascii="Times New Roman" w:hAnsi="Times New Roman" w:cs="Times New Roman"/>
          <w:sz w:val="24"/>
          <w:szCs w:val="24"/>
        </w:rPr>
        <w:t>-</w:t>
      </w:r>
      <w:r w:rsidRPr="004B5256">
        <w:rPr>
          <w:rFonts w:ascii="Times New Roman" w:hAnsi="Times New Roman" w:cs="Times New Roman"/>
          <w:sz w:val="24"/>
          <w:szCs w:val="24"/>
          <w:lang w:val="en-US"/>
        </w:rPr>
        <w:t>inequality</w:t>
      </w:r>
      <w:r w:rsidRPr="004B5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 05.05.2023).</w:t>
      </w:r>
    </w:p>
  </w:footnote>
  <w:footnote w:id="124">
    <w:p w:rsidR="00785DE4" w:rsidRPr="0075423B" w:rsidRDefault="00785DE4" w:rsidP="0075423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23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54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125">
    <w:p w:rsidR="00785DE4" w:rsidRPr="004B5256" w:rsidRDefault="00785DE4" w:rsidP="0075423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23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Рейтинг стран по уровню равноправия полов</w:t>
      </w:r>
      <w:r w:rsidRPr="004B5256">
        <w:t xml:space="preserve"> </w:t>
      </w:r>
      <w:r w:rsidRPr="004B5256">
        <w:rPr>
          <w:rFonts w:ascii="Times New Roman" w:hAnsi="Times New Roman" w:cs="Times New Roman"/>
          <w:sz w:val="24"/>
          <w:szCs w:val="24"/>
        </w:rPr>
        <w:t xml:space="preserve">странам // Информационный портал </w:t>
      </w:r>
      <w:proofErr w:type="spellStart"/>
      <w:r w:rsidRPr="004B5256">
        <w:rPr>
          <w:rFonts w:ascii="Times New Roman" w:hAnsi="Times New Roman" w:cs="Times New Roman"/>
          <w:sz w:val="24"/>
          <w:szCs w:val="24"/>
        </w:rPr>
        <w:t>NoNews</w:t>
      </w:r>
      <w:proofErr w:type="spellEnd"/>
      <w:r w:rsidRPr="004B5256">
        <w:rPr>
          <w:rFonts w:ascii="Times New Roman" w:hAnsi="Times New Roman" w:cs="Times New Roman"/>
          <w:sz w:val="24"/>
          <w:szCs w:val="24"/>
        </w:rPr>
        <w:t xml:space="preserve"> [Электронный ресурс] URL: https://nonews.co/directory/l</w:t>
      </w:r>
      <w:r>
        <w:rPr>
          <w:rFonts w:ascii="Times New Roman" w:hAnsi="Times New Roman" w:cs="Times New Roman"/>
          <w:sz w:val="24"/>
          <w:szCs w:val="24"/>
        </w:rPr>
        <w:t>ists/countries/g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lobal</w:t>
      </w:r>
      <w:proofErr w:type="spellEnd"/>
      <w:r w:rsidRPr="004B52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4B52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gap</w:t>
      </w:r>
      <w:r w:rsidRPr="004B5256">
        <w:rPr>
          <w:rFonts w:ascii="Times New Roman" w:hAnsi="Times New Roman" w:cs="Times New Roman"/>
          <w:sz w:val="24"/>
          <w:szCs w:val="24"/>
        </w:rPr>
        <w:t xml:space="preserve"> (Дата обращения 05.05.2023).</w:t>
      </w:r>
    </w:p>
  </w:footnote>
  <w:footnote w:id="126">
    <w:p w:rsidR="00785DE4" w:rsidRPr="00BA3A84" w:rsidRDefault="00785DE4">
      <w:pPr>
        <w:pStyle w:val="ac"/>
        <w:rPr>
          <w:rFonts w:ascii="Times New Roman" w:hAnsi="Times New Roman" w:cs="Times New Roman"/>
          <w:sz w:val="24"/>
          <w:szCs w:val="24"/>
        </w:rPr>
      </w:pPr>
      <w:r w:rsidRPr="00BA3A8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A3A84">
        <w:rPr>
          <w:rFonts w:ascii="Times New Roman" w:hAnsi="Times New Roman" w:cs="Times New Roman"/>
          <w:sz w:val="24"/>
          <w:szCs w:val="24"/>
        </w:rPr>
        <w:t xml:space="preserve"> Ганеева И.М. Социально-экономический статус женщин в России и Китае в современных условиях // Социолог: образование и профессиональные траектории: материалы Всероссийской научной конференции XV Ковалевские чтения 25-27 ноября 2021 года / Отв. редакторы: Н.Г. Скворцов, Ю.В. Асочаков. - СПб</w:t>
      </w:r>
      <w:proofErr w:type="gramStart"/>
      <w:r w:rsidRPr="00BA3A8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A3A84">
        <w:rPr>
          <w:rFonts w:ascii="Times New Roman" w:hAnsi="Times New Roman" w:cs="Times New Roman"/>
          <w:sz w:val="24"/>
          <w:szCs w:val="24"/>
        </w:rPr>
        <w:t>Скифия-принт, 2021. - С. 591.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70"/>
    <w:multiLevelType w:val="multilevel"/>
    <w:tmpl w:val="956A8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4D7A31"/>
    <w:multiLevelType w:val="multilevel"/>
    <w:tmpl w:val="3E084A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7FF679B"/>
    <w:multiLevelType w:val="multilevel"/>
    <w:tmpl w:val="1A825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82B0FF2"/>
    <w:multiLevelType w:val="multilevel"/>
    <w:tmpl w:val="D382B0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463F84"/>
    <w:multiLevelType w:val="multilevel"/>
    <w:tmpl w:val="42285A8E"/>
    <w:lvl w:ilvl="0">
      <w:start w:val="1"/>
      <w:numFmt w:val="decimal"/>
      <w:lvlText w:val="%1."/>
      <w:lvlJc w:val="left"/>
      <w:pPr>
        <w:ind w:left="14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5">
    <w:nsid w:val="0FA675BC"/>
    <w:multiLevelType w:val="multilevel"/>
    <w:tmpl w:val="ADC27398"/>
    <w:lvl w:ilvl="0">
      <w:start w:val="5"/>
      <w:numFmt w:val="decimal"/>
      <w:lvlText w:val="%1."/>
      <w:lvlJc w:val="left"/>
      <w:pPr>
        <w:ind w:left="140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60" w:hanging="360"/>
      </w:pPr>
      <w:rPr>
        <w:rFonts w:asciiTheme="minorHAnsi" w:eastAsiaTheme="minorEastAsia" w:hAnsiTheme="minorHAnsi" w:cstheme="minorBidi" w:hint="default"/>
        <w:b w:val="0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6">
    <w:nsid w:val="10A659FC"/>
    <w:multiLevelType w:val="multilevel"/>
    <w:tmpl w:val="7F4AB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966352"/>
    <w:multiLevelType w:val="hybridMultilevel"/>
    <w:tmpl w:val="C9A2FC42"/>
    <w:lvl w:ilvl="0" w:tplc="5128EBC6">
      <w:start w:val="3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73632"/>
    <w:multiLevelType w:val="hybridMultilevel"/>
    <w:tmpl w:val="BBB0E7B6"/>
    <w:lvl w:ilvl="0" w:tplc="D03C24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DE7145"/>
    <w:multiLevelType w:val="multilevel"/>
    <w:tmpl w:val="53986340"/>
    <w:lvl w:ilvl="0">
      <w:start w:val="1"/>
      <w:numFmt w:val="decimal"/>
      <w:lvlText w:val="%1."/>
      <w:lvlJc w:val="left"/>
      <w:pPr>
        <w:ind w:left="140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0">
    <w:nsid w:val="166F44C7"/>
    <w:multiLevelType w:val="hybridMultilevel"/>
    <w:tmpl w:val="5D04F134"/>
    <w:lvl w:ilvl="0" w:tplc="041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1F5F42D3"/>
    <w:multiLevelType w:val="multilevel"/>
    <w:tmpl w:val="3AB4628A"/>
    <w:lvl w:ilvl="0">
      <w:start w:val="1"/>
      <w:numFmt w:val="decimal"/>
      <w:lvlText w:val="%1."/>
      <w:lvlJc w:val="left"/>
      <w:pPr>
        <w:ind w:left="140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60" w:hanging="360"/>
      </w:pPr>
      <w:rPr>
        <w:rFonts w:asciiTheme="minorHAnsi" w:eastAsiaTheme="minorEastAsia" w:hAnsiTheme="minorHAnsi" w:cstheme="minorBidi"/>
        <w:b w:val="0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2">
    <w:nsid w:val="252076F2"/>
    <w:multiLevelType w:val="multilevel"/>
    <w:tmpl w:val="D414B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E873EF"/>
    <w:multiLevelType w:val="hybridMultilevel"/>
    <w:tmpl w:val="00E47644"/>
    <w:lvl w:ilvl="0" w:tplc="65502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4D6DCF"/>
    <w:multiLevelType w:val="multilevel"/>
    <w:tmpl w:val="B65A1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EF183A"/>
    <w:multiLevelType w:val="multilevel"/>
    <w:tmpl w:val="2CEF183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2150" w:hanging="107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E1F07D8"/>
    <w:multiLevelType w:val="hybridMultilevel"/>
    <w:tmpl w:val="D422DA4C"/>
    <w:lvl w:ilvl="0" w:tplc="40F20B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BE3858"/>
    <w:multiLevelType w:val="multilevel"/>
    <w:tmpl w:val="865A9A3C"/>
    <w:lvl w:ilvl="0">
      <w:start w:val="1"/>
      <w:numFmt w:val="decimal"/>
      <w:lvlText w:val="%1."/>
      <w:lvlJc w:val="left"/>
      <w:pPr>
        <w:ind w:left="140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8">
    <w:nsid w:val="32314A1B"/>
    <w:multiLevelType w:val="multilevel"/>
    <w:tmpl w:val="0B0E9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E2D13"/>
    <w:multiLevelType w:val="hybridMultilevel"/>
    <w:tmpl w:val="E92CDE8E"/>
    <w:lvl w:ilvl="0" w:tplc="2C04E3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0326ED0"/>
    <w:multiLevelType w:val="multilevel"/>
    <w:tmpl w:val="CCCE9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1175459"/>
    <w:multiLevelType w:val="hybridMultilevel"/>
    <w:tmpl w:val="21563B66"/>
    <w:lvl w:ilvl="0" w:tplc="C3CAC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20B611A"/>
    <w:multiLevelType w:val="hybridMultilevel"/>
    <w:tmpl w:val="92D2E938"/>
    <w:lvl w:ilvl="0" w:tplc="9EE2B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566E25"/>
    <w:multiLevelType w:val="hybridMultilevel"/>
    <w:tmpl w:val="ECE0E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3361E"/>
    <w:multiLevelType w:val="hybridMultilevel"/>
    <w:tmpl w:val="362A378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45103516"/>
    <w:multiLevelType w:val="hybridMultilevel"/>
    <w:tmpl w:val="735AD800"/>
    <w:lvl w:ilvl="0" w:tplc="A4BAFB96">
      <w:start w:val="5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8D42B5"/>
    <w:multiLevelType w:val="hybridMultilevel"/>
    <w:tmpl w:val="A32A25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47973177"/>
    <w:multiLevelType w:val="multilevel"/>
    <w:tmpl w:val="E03032C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28">
    <w:nsid w:val="513B0379"/>
    <w:multiLevelType w:val="multilevel"/>
    <w:tmpl w:val="DD9A0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72021B7"/>
    <w:multiLevelType w:val="multilevel"/>
    <w:tmpl w:val="3AB4628A"/>
    <w:lvl w:ilvl="0">
      <w:start w:val="1"/>
      <w:numFmt w:val="decimal"/>
      <w:lvlText w:val="%1."/>
      <w:lvlJc w:val="left"/>
      <w:pPr>
        <w:ind w:left="140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60" w:hanging="360"/>
      </w:pPr>
      <w:rPr>
        <w:rFonts w:asciiTheme="minorHAnsi" w:eastAsiaTheme="minorEastAsia" w:hAnsiTheme="minorHAnsi" w:cstheme="minorBidi"/>
        <w:b w:val="0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30">
    <w:nsid w:val="58975928"/>
    <w:multiLevelType w:val="hybridMultilevel"/>
    <w:tmpl w:val="3596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AD6FF1"/>
    <w:multiLevelType w:val="hybridMultilevel"/>
    <w:tmpl w:val="F48C1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B24B7"/>
    <w:multiLevelType w:val="multilevel"/>
    <w:tmpl w:val="0B0E9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FEF1032"/>
    <w:multiLevelType w:val="multilevel"/>
    <w:tmpl w:val="E9342B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11C3C7E"/>
    <w:multiLevelType w:val="multilevel"/>
    <w:tmpl w:val="0B0E9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2231542"/>
    <w:multiLevelType w:val="multilevel"/>
    <w:tmpl w:val="A7945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33F3649"/>
    <w:multiLevelType w:val="multilevel"/>
    <w:tmpl w:val="633F364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89254E"/>
    <w:multiLevelType w:val="multilevel"/>
    <w:tmpl w:val="D6E83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E630D1A"/>
    <w:multiLevelType w:val="hybridMultilevel"/>
    <w:tmpl w:val="4426E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2724A"/>
    <w:multiLevelType w:val="multilevel"/>
    <w:tmpl w:val="90A0A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3C817E1"/>
    <w:multiLevelType w:val="multilevel"/>
    <w:tmpl w:val="776035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1">
    <w:nsid w:val="74AF3700"/>
    <w:multiLevelType w:val="multilevel"/>
    <w:tmpl w:val="9112C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4EB2AE5"/>
    <w:multiLevelType w:val="multilevel"/>
    <w:tmpl w:val="A7EC9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71A7B07"/>
    <w:multiLevelType w:val="hybridMultilevel"/>
    <w:tmpl w:val="27903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9519A7"/>
    <w:multiLevelType w:val="hybridMultilevel"/>
    <w:tmpl w:val="800A5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5550E6"/>
    <w:multiLevelType w:val="multilevel"/>
    <w:tmpl w:val="ED6AA698"/>
    <w:lvl w:ilvl="0">
      <w:start w:val="1"/>
      <w:numFmt w:val="decimal"/>
      <w:lvlText w:val="%1."/>
      <w:lvlJc w:val="left"/>
      <w:pPr>
        <w:ind w:left="14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43"/>
  </w:num>
  <w:num w:numId="4">
    <w:abstractNumId w:val="32"/>
  </w:num>
  <w:num w:numId="5">
    <w:abstractNumId w:val="39"/>
  </w:num>
  <w:num w:numId="6">
    <w:abstractNumId w:val="18"/>
  </w:num>
  <w:num w:numId="7">
    <w:abstractNumId w:val="34"/>
  </w:num>
  <w:num w:numId="8">
    <w:abstractNumId w:val="41"/>
  </w:num>
  <w:num w:numId="9">
    <w:abstractNumId w:val="3"/>
  </w:num>
  <w:num w:numId="10">
    <w:abstractNumId w:val="24"/>
  </w:num>
  <w:num w:numId="11">
    <w:abstractNumId w:val="27"/>
  </w:num>
  <w:num w:numId="12">
    <w:abstractNumId w:val="10"/>
  </w:num>
  <w:num w:numId="13">
    <w:abstractNumId w:val="28"/>
  </w:num>
  <w:num w:numId="14">
    <w:abstractNumId w:val="36"/>
  </w:num>
  <w:num w:numId="15">
    <w:abstractNumId w:val="4"/>
  </w:num>
  <w:num w:numId="16">
    <w:abstractNumId w:val="15"/>
  </w:num>
  <w:num w:numId="17">
    <w:abstractNumId w:val="2"/>
  </w:num>
  <w:num w:numId="18">
    <w:abstractNumId w:val="12"/>
  </w:num>
  <w:num w:numId="19">
    <w:abstractNumId w:val="33"/>
  </w:num>
  <w:num w:numId="20">
    <w:abstractNumId w:val="6"/>
  </w:num>
  <w:num w:numId="21">
    <w:abstractNumId w:val="42"/>
  </w:num>
  <w:num w:numId="22">
    <w:abstractNumId w:val="45"/>
  </w:num>
  <w:num w:numId="23">
    <w:abstractNumId w:val="26"/>
  </w:num>
  <w:num w:numId="24">
    <w:abstractNumId w:val="44"/>
  </w:num>
  <w:num w:numId="25">
    <w:abstractNumId w:val="30"/>
  </w:num>
  <w:num w:numId="26">
    <w:abstractNumId w:val="1"/>
  </w:num>
  <w:num w:numId="27">
    <w:abstractNumId w:val="17"/>
  </w:num>
  <w:num w:numId="28">
    <w:abstractNumId w:val="9"/>
  </w:num>
  <w:num w:numId="29">
    <w:abstractNumId w:val="35"/>
  </w:num>
  <w:num w:numId="30">
    <w:abstractNumId w:val="29"/>
  </w:num>
  <w:num w:numId="31">
    <w:abstractNumId w:val="37"/>
  </w:num>
  <w:num w:numId="32">
    <w:abstractNumId w:val="40"/>
  </w:num>
  <w:num w:numId="33">
    <w:abstractNumId w:val="0"/>
  </w:num>
  <w:num w:numId="34">
    <w:abstractNumId w:val="38"/>
  </w:num>
  <w:num w:numId="35">
    <w:abstractNumId w:val="21"/>
  </w:num>
  <w:num w:numId="36">
    <w:abstractNumId w:val="31"/>
  </w:num>
  <w:num w:numId="37">
    <w:abstractNumId w:val="13"/>
  </w:num>
  <w:num w:numId="38">
    <w:abstractNumId w:val="16"/>
  </w:num>
  <w:num w:numId="39">
    <w:abstractNumId w:val="22"/>
  </w:num>
  <w:num w:numId="40">
    <w:abstractNumId w:val="8"/>
  </w:num>
  <w:num w:numId="41">
    <w:abstractNumId w:val="19"/>
  </w:num>
  <w:num w:numId="42">
    <w:abstractNumId w:val="23"/>
  </w:num>
  <w:num w:numId="43">
    <w:abstractNumId w:val="5"/>
  </w:num>
  <w:num w:numId="44">
    <w:abstractNumId w:val="11"/>
  </w:num>
  <w:num w:numId="45">
    <w:abstractNumId w:val="2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B6"/>
    <w:rsid w:val="00005E60"/>
    <w:rsid w:val="00006338"/>
    <w:rsid w:val="00007FB7"/>
    <w:rsid w:val="00015191"/>
    <w:rsid w:val="0002591C"/>
    <w:rsid w:val="00037E4E"/>
    <w:rsid w:val="00041566"/>
    <w:rsid w:val="00042359"/>
    <w:rsid w:val="00050695"/>
    <w:rsid w:val="000534E6"/>
    <w:rsid w:val="00053A77"/>
    <w:rsid w:val="0005569C"/>
    <w:rsid w:val="00063D21"/>
    <w:rsid w:val="00072E3F"/>
    <w:rsid w:val="00075301"/>
    <w:rsid w:val="000772A0"/>
    <w:rsid w:val="000837CA"/>
    <w:rsid w:val="0009316A"/>
    <w:rsid w:val="000A38E5"/>
    <w:rsid w:val="000A3F1A"/>
    <w:rsid w:val="000A4D08"/>
    <w:rsid w:val="000A64DE"/>
    <w:rsid w:val="000B19E0"/>
    <w:rsid w:val="000B31BE"/>
    <w:rsid w:val="000C2A9F"/>
    <w:rsid w:val="000C52D3"/>
    <w:rsid w:val="000C59F6"/>
    <w:rsid w:val="000C63A4"/>
    <w:rsid w:val="000C79C6"/>
    <w:rsid w:val="000D2499"/>
    <w:rsid w:val="000D4137"/>
    <w:rsid w:val="000E10E9"/>
    <w:rsid w:val="000E3550"/>
    <w:rsid w:val="000E72CF"/>
    <w:rsid w:val="000E7CA4"/>
    <w:rsid w:val="000F4745"/>
    <w:rsid w:val="000F5A52"/>
    <w:rsid w:val="0010408E"/>
    <w:rsid w:val="0012108F"/>
    <w:rsid w:val="00121F24"/>
    <w:rsid w:val="00130ED4"/>
    <w:rsid w:val="00130EF9"/>
    <w:rsid w:val="00135201"/>
    <w:rsid w:val="00137CF6"/>
    <w:rsid w:val="00143B16"/>
    <w:rsid w:val="00147EFC"/>
    <w:rsid w:val="00161717"/>
    <w:rsid w:val="00177E1B"/>
    <w:rsid w:val="00196D6B"/>
    <w:rsid w:val="00197E0C"/>
    <w:rsid w:val="001B707F"/>
    <w:rsid w:val="001B740D"/>
    <w:rsid w:val="001D3D56"/>
    <w:rsid w:val="001D3EA4"/>
    <w:rsid w:val="001D5FD1"/>
    <w:rsid w:val="001D6FA3"/>
    <w:rsid w:val="001D74A0"/>
    <w:rsid w:val="001F1B0C"/>
    <w:rsid w:val="001F1BEF"/>
    <w:rsid w:val="001F36BC"/>
    <w:rsid w:val="00210714"/>
    <w:rsid w:val="00212B08"/>
    <w:rsid w:val="002143FD"/>
    <w:rsid w:val="00214873"/>
    <w:rsid w:val="00214B0B"/>
    <w:rsid w:val="0021600E"/>
    <w:rsid w:val="00216C7D"/>
    <w:rsid w:val="00220C3D"/>
    <w:rsid w:val="00230E19"/>
    <w:rsid w:val="00234F80"/>
    <w:rsid w:val="00266592"/>
    <w:rsid w:val="002746FA"/>
    <w:rsid w:val="00275716"/>
    <w:rsid w:val="002778C9"/>
    <w:rsid w:val="002827DF"/>
    <w:rsid w:val="00286BC2"/>
    <w:rsid w:val="00297807"/>
    <w:rsid w:val="002A17EA"/>
    <w:rsid w:val="002A1EDF"/>
    <w:rsid w:val="002A3C82"/>
    <w:rsid w:val="002B663D"/>
    <w:rsid w:val="002C2AB5"/>
    <w:rsid w:val="002C6978"/>
    <w:rsid w:val="002E2E52"/>
    <w:rsid w:val="002E34CA"/>
    <w:rsid w:val="002E44B6"/>
    <w:rsid w:val="002E7469"/>
    <w:rsid w:val="002F175D"/>
    <w:rsid w:val="003070D7"/>
    <w:rsid w:val="00325B50"/>
    <w:rsid w:val="00327682"/>
    <w:rsid w:val="003366CB"/>
    <w:rsid w:val="00340536"/>
    <w:rsid w:val="00342B46"/>
    <w:rsid w:val="00346512"/>
    <w:rsid w:val="003528A9"/>
    <w:rsid w:val="00366AB5"/>
    <w:rsid w:val="00370987"/>
    <w:rsid w:val="00384231"/>
    <w:rsid w:val="003865A8"/>
    <w:rsid w:val="00387FBB"/>
    <w:rsid w:val="003911AA"/>
    <w:rsid w:val="00393FE3"/>
    <w:rsid w:val="003A0713"/>
    <w:rsid w:val="003A38E4"/>
    <w:rsid w:val="003A54EB"/>
    <w:rsid w:val="003B10CD"/>
    <w:rsid w:val="003B74F6"/>
    <w:rsid w:val="003C47F1"/>
    <w:rsid w:val="003D1A6B"/>
    <w:rsid w:val="003D1E36"/>
    <w:rsid w:val="003D226C"/>
    <w:rsid w:val="003D4B4C"/>
    <w:rsid w:val="003E0E61"/>
    <w:rsid w:val="003E1C7D"/>
    <w:rsid w:val="003E223D"/>
    <w:rsid w:val="003E4A58"/>
    <w:rsid w:val="003E4D46"/>
    <w:rsid w:val="003E6C8E"/>
    <w:rsid w:val="003F1A36"/>
    <w:rsid w:val="00415EFB"/>
    <w:rsid w:val="004213A8"/>
    <w:rsid w:val="004224D2"/>
    <w:rsid w:val="00424EEB"/>
    <w:rsid w:val="00430C60"/>
    <w:rsid w:val="00430D1D"/>
    <w:rsid w:val="0043739D"/>
    <w:rsid w:val="00443F9C"/>
    <w:rsid w:val="00445418"/>
    <w:rsid w:val="00446965"/>
    <w:rsid w:val="0045375D"/>
    <w:rsid w:val="0047132D"/>
    <w:rsid w:val="00481041"/>
    <w:rsid w:val="00483CF0"/>
    <w:rsid w:val="00491338"/>
    <w:rsid w:val="00492A91"/>
    <w:rsid w:val="004B5256"/>
    <w:rsid w:val="004B6591"/>
    <w:rsid w:val="004D2CAF"/>
    <w:rsid w:val="004E0507"/>
    <w:rsid w:val="004E1795"/>
    <w:rsid w:val="004E1E80"/>
    <w:rsid w:val="004E71BB"/>
    <w:rsid w:val="00506A56"/>
    <w:rsid w:val="00510210"/>
    <w:rsid w:val="00513BBB"/>
    <w:rsid w:val="00521C2D"/>
    <w:rsid w:val="00526CC9"/>
    <w:rsid w:val="00534E63"/>
    <w:rsid w:val="00541E48"/>
    <w:rsid w:val="00553AFF"/>
    <w:rsid w:val="00561CA8"/>
    <w:rsid w:val="005635CF"/>
    <w:rsid w:val="00567CC8"/>
    <w:rsid w:val="00571EE1"/>
    <w:rsid w:val="0058519B"/>
    <w:rsid w:val="005B349D"/>
    <w:rsid w:val="005B649B"/>
    <w:rsid w:val="005C1E5B"/>
    <w:rsid w:val="005C505E"/>
    <w:rsid w:val="005C5825"/>
    <w:rsid w:val="005D18D1"/>
    <w:rsid w:val="005D4960"/>
    <w:rsid w:val="005D6C46"/>
    <w:rsid w:val="005E0981"/>
    <w:rsid w:val="005E0F5E"/>
    <w:rsid w:val="005F071D"/>
    <w:rsid w:val="005F2A65"/>
    <w:rsid w:val="005F5C44"/>
    <w:rsid w:val="005F601B"/>
    <w:rsid w:val="00602FDA"/>
    <w:rsid w:val="00605A39"/>
    <w:rsid w:val="00606848"/>
    <w:rsid w:val="0060744A"/>
    <w:rsid w:val="006133AF"/>
    <w:rsid w:val="00614E0D"/>
    <w:rsid w:val="0061500B"/>
    <w:rsid w:val="006227DA"/>
    <w:rsid w:val="00623478"/>
    <w:rsid w:val="006263EB"/>
    <w:rsid w:val="006269B1"/>
    <w:rsid w:val="006300FD"/>
    <w:rsid w:val="006302F4"/>
    <w:rsid w:val="006313DF"/>
    <w:rsid w:val="0063304E"/>
    <w:rsid w:val="006366E6"/>
    <w:rsid w:val="0064287E"/>
    <w:rsid w:val="006432D8"/>
    <w:rsid w:val="00646BDB"/>
    <w:rsid w:val="00652467"/>
    <w:rsid w:val="0065585F"/>
    <w:rsid w:val="00660616"/>
    <w:rsid w:val="00660C9C"/>
    <w:rsid w:val="00665FDA"/>
    <w:rsid w:val="00672509"/>
    <w:rsid w:val="0067591B"/>
    <w:rsid w:val="00676A2B"/>
    <w:rsid w:val="00676B7F"/>
    <w:rsid w:val="0067767E"/>
    <w:rsid w:val="00680418"/>
    <w:rsid w:val="00692926"/>
    <w:rsid w:val="00693170"/>
    <w:rsid w:val="0069454D"/>
    <w:rsid w:val="006A2C38"/>
    <w:rsid w:val="006A2C85"/>
    <w:rsid w:val="006B0AC8"/>
    <w:rsid w:val="006B1108"/>
    <w:rsid w:val="006B1CCC"/>
    <w:rsid w:val="006B24AA"/>
    <w:rsid w:val="006B4E85"/>
    <w:rsid w:val="006C1C80"/>
    <w:rsid w:val="006C367D"/>
    <w:rsid w:val="006D03DB"/>
    <w:rsid w:val="006D05E6"/>
    <w:rsid w:val="006E0329"/>
    <w:rsid w:val="006E0BBF"/>
    <w:rsid w:val="006E23F9"/>
    <w:rsid w:val="006E6D82"/>
    <w:rsid w:val="006F110D"/>
    <w:rsid w:val="006F14E9"/>
    <w:rsid w:val="006F328E"/>
    <w:rsid w:val="006F39CC"/>
    <w:rsid w:val="006F7B40"/>
    <w:rsid w:val="007007E5"/>
    <w:rsid w:val="0070134D"/>
    <w:rsid w:val="007063F8"/>
    <w:rsid w:val="00707E51"/>
    <w:rsid w:val="00713658"/>
    <w:rsid w:val="00716542"/>
    <w:rsid w:val="00726A2F"/>
    <w:rsid w:val="0073070B"/>
    <w:rsid w:val="007307F2"/>
    <w:rsid w:val="00731102"/>
    <w:rsid w:val="0074653F"/>
    <w:rsid w:val="00746690"/>
    <w:rsid w:val="00747B8F"/>
    <w:rsid w:val="0075423B"/>
    <w:rsid w:val="007575F0"/>
    <w:rsid w:val="00763FB0"/>
    <w:rsid w:val="00767E8E"/>
    <w:rsid w:val="007778C1"/>
    <w:rsid w:val="007838C6"/>
    <w:rsid w:val="007853B6"/>
    <w:rsid w:val="00785DE4"/>
    <w:rsid w:val="007865B8"/>
    <w:rsid w:val="0079478F"/>
    <w:rsid w:val="007B0221"/>
    <w:rsid w:val="007B635C"/>
    <w:rsid w:val="007C3748"/>
    <w:rsid w:val="007C4AF6"/>
    <w:rsid w:val="007C70B8"/>
    <w:rsid w:val="007C74ED"/>
    <w:rsid w:val="007D107F"/>
    <w:rsid w:val="007D4CBB"/>
    <w:rsid w:val="007D60D0"/>
    <w:rsid w:val="007E0E68"/>
    <w:rsid w:val="007E4EEA"/>
    <w:rsid w:val="007E5A0B"/>
    <w:rsid w:val="007F19FD"/>
    <w:rsid w:val="007F34A1"/>
    <w:rsid w:val="007F55D9"/>
    <w:rsid w:val="00801E21"/>
    <w:rsid w:val="00825011"/>
    <w:rsid w:val="00833512"/>
    <w:rsid w:val="00834291"/>
    <w:rsid w:val="0083516F"/>
    <w:rsid w:val="00840461"/>
    <w:rsid w:val="008415E3"/>
    <w:rsid w:val="00851438"/>
    <w:rsid w:val="00860D8B"/>
    <w:rsid w:val="00861B46"/>
    <w:rsid w:val="00862AC0"/>
    <w:rsid w:val="00862CB1"/>
    <w:rsid w:val="008633A6"/>
    <w:rsid w:val="00870993"/>
    <w:rsid w:val="00873270"/>
    <w:rsid w:val="0087448D"/>
    <w:rsid w:val="00875E8C"/>
    <w:rsid w:val="00876B6B"/>
    <w:rsid w:val="00876F64"/>
    <w:rsid w:val="008848F2"/>
    <w:rsid w:val="00885037"/>
    <w:rsid w:val="008A00CB"/>
    <w:rsid w:val="008A54BB"/>
    <w:rsid w:val="008C22F7"/>
    <w:rsid w:val="008C5E0A"/>
    <w:rsid w:val="008C7202"/>
    <w:rsid w:val="008D3593"/>
    <w:rsid w:val="008E6006"/>
    <w:rsid w:val="008F1D86"/>
    <w:rsid w:val="009027AB"/>
    <w:rsid w:val="00906080"/>
    <w:rsid w:val="00910FC8"/>
    <w:rsid w:val="00912E13"/>
    <w:rsid w:val="00916FEC"/>
    <w:rsid w:val="00923EF7"/>
    <w:rsid w:val="00930424"/>
    <w:rsid w:val="0093048E"/>
    <w:rsid w:val="00931E9D"/>
    <w:rsid w:val="009323B5"/>
    <w:rsid w:val="00934A62"/>
    <w:rsid w:val="0094603F"/>
    <w:rsid w:val="00947375"/>
    <w:rsid w:val="009516D1"/>
    <w:rsid w:val="00954199"/>
    <w:rsid w:val="00956AFF"/>
    <w:rsid w:val="00971628"/>
    <w:rsid w:val="00971C3B"/>
    <w:rsid w:val="00983A94"/>
    <w:rsid w:val="00985E6F"/>
    <w:rsid w:val="00991B49"/>
    <w:rsid w:val="00993467"/>
    <w:rsid w:val="009A21C7"/>
    <w:rsid w:val="009A43CA"/>
    <w:rsid w:val="009B19DB"/>
    <w:rsid w:val="009C1D3E"/>
    <w:rsid w:val="009C7C34"/>
    <w:rsid w:val="009E41DA"/>
    <w:rsid w:val="009E48E1"/>
    <w:rsid w:val="009E60A4"/>
    <w:rsid w:val="009E7E5A"/>
    <w:rsid w:val="009F7F8B"/>
    <w:rsid w:val="00A04BF5"/>
    <w:rsid w:val="00A0502E"/>
    <w:rsid w:val="00A070C5"/>
    <w:rsid w:val="00A07A2F"/>
    <w:rsid w:val="00A10849"/>
    <w:rsid w:val="00A17BB0"/>
    <w:rsid w:val="00A325B6"/>
    <w:rsid w:val="00A32B2E"/>
    <w:rsid w:val="00A33C59"/>
    <w:rsid w:val="00A351AF"/>
    <w:rsid w:val="00A46745"/>
    <w:rsid w:val="00A469FA"/>
    <w:rsid w:val="00A50982"/>
    <w:rsid w:val="00A521F2"/>
    <w:rsid w:val="00A52C54"/>
    <w:rsid w:val="00A62937"/>
    <w:rsid w:val="00A6698D"/>
    <w:rsid w:val="00A75D8B"/>
    <w:rsid w:val="00A801A3"/>
    <w:rsid w:val="00A81630"/>
    <w:rsid w:val="00A83A89"/>
    <w:rsid w:val="00A87C21"/>
    <w:rsid w:val="00A96D52"/>
    <w:rsid w:val="00A970A2"/>
    <w:rsid w:val="00AB348E"/>
    <w:rsid w:val="00AB4276"/>
    <w:rsid w:val="00AB56E2"/>
    <w:rsid w:val="00AB7127"/>
    <w:rsid w:val="00AB769E"/>
    <w:rsid w:val="00AB7A9F"/>
    <w:rsid w:val="00AC0969"/>
    <w:rsid w:val="00AC1DDC"/>
    <w:rsid w:val="00AD0DFA"/>
    <w:rsid w:val="00AD41F6"/>
    <w:rsid w:val="00AE3B19"/>
    <w:rsid w:val="00AF345D"/>
    <w:rsid w:val="00AF458D"/>
    <w:rsid w:val="00B11563"/>
    <w:rsid w:val="00B13587"/>
    <w:rsid w:val="00B13E1C"/>
    <w:rsid w:val="00B309AC"/>
    <w:rsid w:val="00B32375"/>
    <w:rsid w:val="00B34F76"/>
    <w:rsid w:val="00B4346F"/>
    <w:rsid w:val="00B44A0C"/>
    <w:rsid w:val="00B50A94"/>
    <w:rsid w:val="00B52EE1"/>
    <w:rsid w:val="00B57678"/>
    <w:rsid w:val="00B617A4"/>
    <w:rsid w:val="00B63922"/>
    <w:rsid w:val="00B649BE"/>
    <w:rsid w:val="00B65020"/>
    <w:rsid w:val="00B66206"/>
    <w:rsid w:val="00B67E3F"/>
    <w:rsid w:val="00B71FCF"/>
    <w:rsid w:val="00B80304"/>
    <w:rsid w:val="00B82AEC"/>
    <w:rsid w:val="00B90E02"/>
    <w:rsid w:val="00B937DD"/>
    <w:rsid w:val="00B96384"/>
    <w:rsid w:val="00BA3A84"/>
    <w:rsid w:val="00BB0A0E"/>
    <w:rsid w:val="00BC056C"/>
    <w:rsid w:val="00BC230B"/>
    <w:rsid w:val="00BC55BC"/>
    <w:rsid w:val="00BC7215"/>
    <w:rsid w:val="00BC746E"/>
    <w:rsid w:val="00BD77F6"/>
    <w:rsid w:val="00BD7F79"/>
    <w:rsid w:val="00BE0BB2"/>
    <w:rsid w:val="00BE5A15"/>
    <w:rsid w:val="00BE5E9A"/>
    <w:rsid w:val="00BE7841"/>
    <w:rsid w:val="00BF2558"/>
    <w:rsid w:val="00C0693B"/>
    <w:rsid w:val="00C1029A"/>
    <w:rsid w:val="00C127CC"/>
    <w:rsid w:val="00C163EC"/>
    <w:rsid w:val="00C239D0"/>
    <w:rsid w:val="00C259C4"/>
    <w:rsid w:val="00C31311"/>
    <w:rsid w:val="00C42B1E"/>
    <w:rsid w:val="00C46980"/>
    <w:rsid w:val="00C50BFF"/>
    <w:rsid w:val="00C5413A"/>
    <w:rsid w:val="00C61924"/>
    <w:rsid w:val="00C710A4"/>
    <w:rsid w:val="00C7608B"/>
    <w:rsid w:val="00C84C3F"/>
    <w:rsid w:val="00C87D1F"/>
    <w:rsid w:val="00CA1201"/>
    <w:rsid w:val="00CA6408"/>
    <w:rsid w:val="00CB1C7A"/>
    <w:rsid w:val="00CC225F"/>
    <w:rsid w:val="00CE0594"/>
    <w:rsid w:val="00CE0819"/>
    <w:rsid w:val="00CE442F"/>
    <w:rsid w:val="00CE6744"/>
    <w:rsid w:val="00CE7270"/>
    <w:rsid w:val="00CF03A6"/>
    <w:rsid w:val="00CF2E2A"/>
    <w:rsid w:val="00CF4C84"/>
    <w:rsid w:val="00CF58C4"/>
    <w:rsid w:val="00CF7455"/>
    <w:rsid w:val="00CF798A"/>
    <w:rsid w:val="00CF7C93"/>
    <w:rsid w:val="00D02142"/>
    <w:rsid w:val="00D05B4E"/>
    <w:rsid w:val="00D07974"/>
    <w:rsid w:val="00D10155"/>
    <w:rsid w:val="00D12173"/>
    <w:rsid w:val="00D13029"/>
    <w:rsid w:val="00D1786A"/>
    <w:rsid w:val="00D44A96"/>
    <w:rsid w:val="00D63540"/>
    <w:rsid w:val="00D65000"/>
    <w:rsid w:val="00D7668D"/>
    <w:rsid w:val="00D95F11"/>
    <w:rsid w:val="00D96028"/>
    <w:rsid w:val="00D96232"/>
    <w:rsid w:val="00D96BCF"/>
    <w:rsid w:val="00DA1708"/>
    <w:rsid w:val="00DA3711"/>
    <w:rsid w:val="00DA70F1"/>
    <w:rsid w:val="00DA71C6"/>
    <w:rsid w:val="00DB4091"/>
    <w:rsid w:val="00DB5B5B"/>
    <w:rsid w:val="00DB6FEB"/>
    <w:rsid w:val="00DB7266"/>
    <w:rsid w:val="00DC1092"/>
    <w:rsid w:val="00DC77DC"/>
    <w:rsid w:val="00DC7A74"/>
    <w:rsid w:val="00DD1512"/>
    <w:rsid w:val="00DD3E80"/>
    <w:rsid w:val="00DE61D4"/>
    <w:rsid w:val="00DE7219"/>
    <w:rsid w:val="00DF1B1B"/>
    <w:rsid w:val="00DF4441"/>
    <w:rsid w:val="00E039E4"/>
    <w:rsid w:val="00E058E9"/>
    <w:rsid w:val="00E10904"/>
    <w:rsid w:val="00E12409"/>
    <w:rsid w:val="00E22C67"/>
    <w:rsid w:val="00E256ED"/>
    <w:rsid w:val="00E302F7"/>
    <w:rsid w:val="00E30EA2"/>
    <w:rsid w:val="00E37C5B"/>
    <w:rsid w:val="00E40A38"/>
    <w:rsid w:val="00E43A88"/>
    <w:rsid w:val="00E46498"/>
    <w:rsid w:val="00E56173"/>
    <w:rsid w:val="00E62FF7"/>
    <w:rsid w:val="00E63E3D"/>
    <w:rsid w:val="00E64916"/>
    <w:rsid w:val="00E74143"/>
    <w:rsid w:val="00E74542"/>
    <w:rsid w:val="00E75A40"/>
    <w:rsid w:val="00E7769D"/>
    <w:rsid w:val="00E80122"/>
    <w:rsid w:val="00E81ED4"/>
    <w:rsid w:val="00E82316"/>
    <w:rsid w:val="00E86D22"/>
    <w:rsid w:val="00E93661"/>
    <w:rsid w:val="00E94569"/>
    <w:rsid w:val="00E94E39"/>
    <w:rsid w:val="00E95A3B"/>
    <w:rsid w:val="00E96B66"/>
    <w:rsid w:val="00E96C11"/>
    <w:rsid w:val="00EA0497"/>
    <w:rsid w:val="00EB0247"/>
    <w:rsid w:val="00EB4F00"/>
    <w:rsid w:val="00EB765A"/>
    <w:rsid w:val="00EC0939"/>
    <w:rsid w:val="00EC31BD"/>
    <w:rsid w:val="00EC53CA"/>
    <w:rsid w:val="00ED03DF"/>
    <w:rsid w:val="00ED144F"/>
    <w:rsid w:val="00ED2359"/>
    <w:rsid w:val="00ED6B45"/>
    <w:rsid w:val="00EE3C9C"/>
    <w:rsid w:val="00EE4734"/>
    <w:rsid w:val="00EE7023"/>
    <w:rsid w:val="00EF4565"/>
    <w:rsid w:val="00F0440C"/>
    <w:rsid w:val="00F154E2"/>
    <w:rsid w:val="00F21317"/>
    <w:rsid w:val="00F22C2A"/>
    <w:rsid w:val="00F24786"/>
    <w:rsid w:val="00F30E17"/>
    <w:rsid w:val="00F321F4"/>
    <w:rsid w:val="00F3220C"/>
    <w:rsid w:val="00F40D1A"/>
    <w:rsid w:val="00F42A35"/>
    <w:rsid w:val="00F4521C"/>
    <w:rsid w:val="00F505C7"/>
    <w:rsid w:val="00F56446"/>
    <w:rsid w:val="00F602D4"/>
    <w:rsid w:val="00F60878"/>
    <w:rsid w:val="00F60A1B"/>
    <w:rsid w:val="00F81C84"/>
    <w:rsid w:val="00F86A15"/>
    <w:rsid w:val="00FA20BE"/>
    <w:rsid w:val="00FA6641"/>
    <w:rsid w:val="00FB1F65"/>
    <w:rsid w:val="00FB274B"/>
    <w:rsid w:val="00FB4EA4"/>
    <w:rsid w:val="00FB5C55"/>
    <w:rsid w:val="00FB5D41"/>
    <w:rsid w:val="00FC4AEC"/>
    <w:rsid w:val="00FD5021"/>
    <w:rsid w:val="00FE1B30"/>
    <w:rsid w:val="00FE564A"/>
    <w:rsid w:val="00FF4F72"/>
    <w:rsid w:val="00FF5D3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F6"/>
  </w:style>
  <w:style w:type="paragraph" w:styleId="1">
    <w:name w:val="heading 1"/>
    <w:basedOn w:val="a"/>
    <w:next w:val="a"/>
    <w:link w:val="10"/>
    <w:uiPriority w:val="9"/>
    <w:qFormat/>
    <w:rsid w:val="00A05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6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53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53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075301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0753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99"/>
    <w:qFormat/>
    <w:rsid w:val="000753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7219"/>
  </w:style>
  <w:style w:type="paragraph" w:styleId="aa">
    <w:name w:val="footer"/>
    <w:basedOn w:val="a"/>
    <w:link w:val="ab"/>
    <w:uiPriority w:val="99"/>
    <w:unhideWhenUsed/>
    <w:rsid w:val="00DE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219"/>
  </w:style>
  <w:style w:type="character" w:customStyle="1" w:styleId="20">
    <w:name w:val="Заголовок 2 Знак"/>
    <w:basedOn w:val="a0"/>
    <w:link w:val="2"/>
    <w:uiPriority w:val="9"/>
    <w:rsid w:val="00ED6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uiPriority w:val="99"/>
    <w:unhideWhenUsed/>
    <w:qFormat/>
    <w:rsid w:val="00E302F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qFormat/>
    <w:rsid w:val="00E302F7"/>
    <w:rPr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E302F7"/>
    <w:rPr>
      <w:vertAlign w:val="superscript"/>
    </w:rPr>
  </w:style>
  <w:style w:type="paragraph" w:styleId="af">
    <w:name w:val="Normal (Web)"/>
    <w:basedOn w:val="a"/>
    <w:uiPriority w:val="99"/>
    <w:unhideWhenUsed/>
    <w:qFormat/>
    <w:rsid w:val="00D96BCF"/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D96BCF"/>
    <w:rPr>
      <w:i/>
    </w:rPr>
  </w:style>
  <w:style w:type="character" w:styleId="af1">
    <w:name w:val="Hyperlink"/>
    <w:basedOn w:val="a0"/>
    <w:uiPriority w:val="99"/>
    <w:qFormat/>
    <w:rsid w:val="00D96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8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7CA"/>
    <w:rPr>
      <w:rFonts w:ascii="Tahoma" w:hAnsi="Tahoma" w:cs="Tahoma"/>
      <w:sz w:val="16"/>
      <w:szCs w:val="16"/>
    </w:rPr>
  </w:style>
  <w:style w:type="character" w:customStyle="1" w:styleId="addmd">
    <w:name w:val="addmd"/>
    <w:basedOn w:val="a0"/>
    <w:rsid w:val="008C5E0A"/>
  </w:style>
  <w:style w:type="character" w:customStyle="1" w:styleId="af4">
    <w:name w:val="无"/>
    <w:qFormat/>
    <w:rsid w:val="00AB7A9F"/>
  </w:style>
  <w:style w:type="character" w:customStyle="1" w:styleId="12">
    <w:name w:val="Заголовок 1 Знак2"/>
    <w:uiPriority w:val="9"/>
    <w:qFormat/>
    <w:rsid w:val="00AB7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7778C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778C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778C1"/>
    <w:rPr>
      <w:vertAlign w:val="superscript"/>
    </w:rPr>
  </w:style>
  <w:style w:type="paragraph" w:styleId="af8">
    <w:name w:val="TOC Heading"/>
    <w:basedOn w:val="1"/>
    <w:next w:val="a"/>
    <w:uiPriority w:val="39"/>
    <w:semiHidden/>
    <w:unhideWhenUsed/>
    <w:qFormat/>
    <w:rsid w:val="003865A8"/>
    <w:pPr>
      <w:outlineLvl w:val="9"/>
    </w:pPr>
    <w:rPr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3865A8"/>
    <w:pPr>
      <w:tabs>
        <w:tab w:val="left" w:pos="660"/>
        <w:tab w:val="right" w:leader="dot" w:pos="9911"/>
      </w:tabs>
      <w:spacing w:after="100"/>
    </w:pPr>
    <w:rPr>
      <w:noProof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F6"/>
  </w:style>
  <w:style w:type="paragraph" w:styleId="1">
    <w:name w:val="heading 1"/>
    <w:basedOn w:val="a"/>
    <w:next w:val="a"/>
    <w:link w:val="10"/>
    <w:uiPriority w:val="9"/>
    <w:qFormat/>
    <w:rsid w:val="00A05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6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53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53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075301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0753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99"/>
    <w:qFormat/>
    <w:rsid w:val="000753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7219"/>
  </w:style>
  <w:style w:type="paragraph" w:styleId="aa">
    <w:name w:val="footer"/>
    <w:basedOn w:val="a"/>
    <w:link w:val="ab"/>
    <w:uiPriority w:val="99"/>
    <w:unhideWhenUsed/>
    <w:rsid w:val="00DE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219"/>
  </w:style>
  <w:style w:type="character" w:customStyle="1" w:styleId="20">
    <w:name w:val="Заголовок 2 Знак"/>
    <w:basedOn w:val="a0"/>
    <w:link w:val="2"/>
    <w:uiPriority w:val="9"/>
    <w:rsid w:val="00ED6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uiPriority w:val="99"/>
    <w:unhideWhenUsed/>
    <w:qFormat/>
    <w:rsid w:val="00E302F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qFormat/>
    <w:rsid w:val="00E302F7"/>
    <w:rPr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E302F7"/>
    <w:rPr>
      <w:vertAlign w:val="superscript"/>
    </w:rPr>
  </w:style>
  <w:style w:type="paragraph" w:styleId="af">
    <w:name w:val="Normal (Web)"/>
    <w:basedOn w:val="a"/>
    <w:uiPriority w:val="99"/>
    <w:unhideWhenUsed/>
    <w:qFormat/>
    <w:rsid w:val="00D96BCF"/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D96BCF"/>
    <w:rPr>
      <w:i/>
    </w:rPr>
  </w:style>
  <w:style w:type="character" w:styleId="af1">
    <w:name w:val="Hyperlink"/>
    <w:basedOn w:val="a0"/>
    <w:uiPriority w:val="99"/>
    <w:qFormat/>
    <w:rsid w:val="00D96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8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7CA"/>
    <w:rPr>
      <w:rFonts w:ascii="Tahoma" w:hAnsi="Tahoma" w:cs="Tahoma"/>
      <w:sz w:val="16"/>
      <w:szCs w:val="16"/>
    </w:rPr>
  </w:style>
  <w:style w:type="character" w:customStyle="1" w:styleId="addmd">
    <w:name w:val="addmd"/>
    <w:basedOn w:val="a0"/>
    <w:rsid w:val="008C5E0A"/>
  </w:style>
  <w:style w:type="character" w:customStyle="1" w:styleId="af4">
    <w:name w:val="无"/>
    <w:qFormat/>
    <w:rsid w:val="00AB7A9F"/>
  </w:style>
  <w:style w:type="character" w:customStyle="1" w:styleId="12">
    <w:name w:val="Заголовок 1 Знак2"/>
    <w:uiPriority w:val="9"/>
    <w:qFormat/>
    <w:rsid w:val="00AB7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7778C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778C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778C1"/>
    <w:rPr>
      <w:vertAlign w:val="superscript"/>
    </w:rPr>
  </w:style>
  <w:style w:type="paragraph" w:styleId="af8">
    <w:name w:val="TOC Heading"/>
    <w:basedOn w:val="1"/>
    <w:next w:val="a"/>
    <w:uiPriority w:val="39"/>
    <w:semiHidden/>
    <w:unhideWhenUsed/>
    <w:qFormat/>
    <w:rsid w:val="003865A8"/>
    <w:pPr>
      <w:outlineLvl w:val="9"/>
    </w:pPr>
    <w:rPr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3865A8"/>
    <w:pPr>
      <w:tabs>
        <w:tab w:val="left" w:pos="660"/>
        <w:tab w:val="right" w:leader="dot" w:pos="9911"/>
      </w:tabs>
      <w:spacing w:after="100"/>
    </w:pPr>
    <w:rPr>
      <w:noProof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15-20 лет</c:v>
                </c:pt>
                <c:pt idx="1">
                  <c:v>21-25 лет</c:v>
                </c:pt>
                <c:pt idx="2">
                  <c:v>26-30 лет</c:v>
                </c:pt>
                <c:pt idx="3">
                  <c:v>31-35 лет</c:v>
                </c:pt>
                <c:pt idx="4">
                  <c:v>36-40 лет</c:v>
                </c:pt>
                <c:pt idx="5">
                  <c:v>41 и старше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0.06</c:v>
                </c:pt>
                <c:pt idx="1">
                  <c:v>0.31</c:v>
                </c:pt>
                <c:pt idx="2">
                  <c:v>0.22</c:v>
                </c:pt>
                <c:pt idx="3">
                  <c:v>0.2</c:v>
                </c:pt>
                <c:pt idx="4">
                  <c:v>0.18</c:v>
                </c:pt>
                <c:pt idx="5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Сексизм во всех проявлениях</c:v>
                </c:pt>
                <c:pt idx="1">
                  <c:v>Насилие по гендерному признаку</c:v>
                </c:pt>
                <c:pt idx="2">
                  <c:v>Реализация роли матери и работницы одновременно</c:v>
                </c:pt>
                <c:pt idx="3">
                  <c:v>Все варианты выше</c:v>
                </c:pt>
                <c:pt idx="4">
                  <c:v>Нет серьезных проблем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8</c:v>
                </c:pt>
                <c:pt idx="2">
                  <c:v>16</c:v>
                </c:pt>
                <c:pt idx="3">
                  <c:v>13</c:v>
                </c:pt>
                <c:pt idx="4">
                  <c:v>10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37</c:v>
                </c:pt>
                <c:pt idx="2">
                  <c:v>20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Повышение статуса</c:v>
                </c:pt>
                <c:pt idx="1">
                  <c:v>Понижение статуса</c:v>
                </c:pt>
                <c:pt idx="2">
                  <c:v>Стагнация положения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18</c:v>
                </c:pt>
                <c:pt idx="2">
                  <c:v>24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Выше мужского статуса</c:v>
                </c:pt>
                <c:pt idx="1">
                  <c:v>Равен мужскому статусу</c:v>
                </c:pt>
                <c:pt idx="2">
                  <c:v>Ниже мужского статуса 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31</c:v>
                </c:pt>
                <c:pt idx="2">
                  <c:v>29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Вполне возможно в ближайшие сроки</c:v>
                </c:pt>
                <c:pt idx="1">
                  <c:v>Возможно, но в дальнейшей перспективе</c:v>
                </c:pt>
                <c:pt idx="2">
                  <c:v>Невозможно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35</c:v>
                </c:pt>
                <c:pt idx="2">
                  <c:v>25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15-20 лет</c:v>
                </c:pt>
                <c:pt idx="1">
                  <c:v>21-25 лет</c:v>
                </c:pt>
                <c:pt idx="2">
                  <c:v>26-30 лет</c:v>
                </c:pt>
                <c:pt idx="3">
                  <c:v>31-35 лет</c:v>
                </c:pt>
                <c:pt idx="4">
                  <c:v>36-40 лет</c:v>
                </c:pt>
                <c:pt idx="5">
                  <c:v>41 и старше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</c:v>
                </c:pt>
                <c:pt idx="1">
                  <c:v>0.26</c:v>
                </c:pt>
                <c:pt idx="2">
                  <c:v>0.34</c:v>
                </c:pt>
                <c:pt idx="3">
                  <c:v>0.18</c:v>
                </c:pt>
                <c:pt idx="4">
                  <c:v>0.1</c:v>
                </c:pt>
                <c:pt idx="5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</c:v>
                </c:pt>
                <c:pt idx="1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Мать и жена</c:v>
                </c:pt>
                <c:pt idx="1">
                  <c:v>Работница</c:v>
                </c:pt>
                <c:pt idx="2">
                  <c:v>Оба варианта</c:v>
                </c:pt>
                <c:pt idx="3">
                  <c:v>Затрудняюсь ответить</c:v>
                </c:pt>
                <c:pt idx="4">
                  <c:v>Другое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23</c:v>
                </c:pt>
                <c:pt idx="2">
                  <c:v>19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Мать и жена</c:v>
                </c:pt>
                <c:pt idx="1">
                  <c:v>Работница</c:v>
                </c:pt>
                <c:pt idx="2">
                  <c:v>Оба варианта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22</c:v>
                </c:pt>
                <c:pt idx="2">
                  <c:v>49</c:v>
                </c:pt>
                <c:pt idx="3">
                  <c:v>14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16</c:v>
                </c:pt>
                <c:pt idx="2">
                  <c:v>27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Сексизм в различных проявлениях</c:v>
                </c:pt>
                <c:pt idx="1">
                  <c:v>Насилие по гендерному признаку</c:v>
                </c:pt>
                <c:pt idx="2">
                  <c:v>Реализация роли матери и работницы/студентки одновременно</c:v>
                </c:pt>
                <c:pt idx="3">
                  <c:v>Все варианты выше</c:v>
                </c:pt>
                <c:pt idx="4">
                  <c:v>Нет серьезных проблем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11</c:v>
                </c:pt>
                <c:pt idx="2">
                  <c:v>12</c:v>
                </c:pt>
                <c:pt idx="3">
                  <c:v>22</c:v>
                </c:pt>
                <c:pt idx="4">
                  <c:v>14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43</c:v>
                </c:pt>
                <c:pt idx="2">
                  <c:v>17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Сексизм во всех проявлениях</c:v>
                </c:pt>
                <c:pt idx="1">
                  <c:v>Насилие по гендерному признаку</c:v>
                </c:pt>
                <c:pt idx="2">
                  <c:v>Реализация роли матери и работницы одновременно</c:v>
                </c:pt>
                <c:pt idx="3">
                  <c:v>Все варианты</c:v>
                </c:pt>
                <c:pt idx="4">
                  <c:v>Нет серьезных проблем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</c:v>
                </c:pt>
                <c:pt idx="1">
                  <c:v>6</c:v>
                </c:pt>
                <c:pt idx="2">
                  <c:v>32</c:v>
                </c:pt>
                <c:pt idx="3">
                  <c:v>25</c:v>
                </c:pt>
                <c:pt idx="4">
                  <c:v>11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27</c:v>
                </c:pt>
                <c:pt idx="2">
                  <c:v>24</c:v>
                </c:pt>
                <c:pt idx="3">
                  <c:v>10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Сексизм во всех проявлениях</c:v>
                </c:pt>
                <c:pt idx="1">
                  <c:v>Насилие по гендерному признаку</c:v>
                </c:pt>
                <c:pt idx="2">
                  <c:v>Реализация роли матери и работницы одновременно</c:v>
                </c:pt>
                <c:pt idx="3">
                  <c:v>Все варианты выше</c:v>
                </c:pt>
                <c:pt idx="4">
                  <c:v>Нет серьезных проблем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5</c:v>
                </c:pt>
                <c:pt idx="2">
                  <c:v>30</c:v>
                </c:pt>
                <c:pt idx="3">
                  <c:v>22</c:v>
                </c:pt>
                <c:pt idx="4">
                  <c:v>10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39</c:v>
                </c:pt>
                <c:pt idx="2">
                  <c:v>19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Повышение статуса</c:v>
                </c:pt>
                <c:pt idx="1">
                  <c:v>Понижение статуса</c:v>
                </c:pt>
                <c:pt idx="2">
                  <c:v>Стагнация положения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22</c:v>
                </c:pt>
                <c:pt idx="2">
                  <c:v>27</c:v>
                </c:pt>
                <c:pt idx="3">
                  <c:v>16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Выше мужского статуса</c:v>
                </c:pt>
                <c:pt idx="1">
                  <c:v>Равен мужскому статусу</c:v>
                </c:pt>
                <c:pt idx="2">
                  <c:v>Ниже мужского статуса 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34</c:v>
                </c:pt>
                <c:pt idx="2">
                  <c:v>27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Вполне возможно в ближайшие сроки</c:v>
                </c:pt>
                <c:pt idx="1">
                  <c:v>Возможно, но в дальнейшей перспективе</c:v>
                </c:pt>
                <c:pt idx="2">
                  <c:v>Невозможно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42</c:v>
                </c:pt>
                <c:pt idx="2">
                  <c:v>22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Мать и жена</c:v>
                </c:pt>
                <c:pt idx="1">
                  <c:v>Работница</c:v>
                </c:pt>
                <c:pt idx="2">
                  <c:v>Оба варианта</c:v>
                </c:pt>
                <c:pt idx="3">
                  <c:v>Затрудняюсь ответить</c:v>
                </c:pt>
                <c:pt idx="4">
                  <c:v>Другое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21</c:v>
                </c:pt>
                <c:pt idx="2">
                  <c:v>21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Мать и жена</c:v>
                </c:pt>
                <c:pt idx="1">
                  <c:v>Работница</c:v>
                </c:pt>
                <c:pt idx="2">
                  <c:v>Оба варианта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28</c:v>
                </c:pt>
                <c:pt idx="2">
                  <c:v>31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22</c:v>
                </c:pt>
                <c:pt idx="2">
                  <c:v>14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Сексизм в различных проявлениях</c:v>
                </c:pt>
                <c:pt idx="1">
                  <c:v>Насилие по гендерному признаку</c:v>
                </c:pt>
                <c:pt idx="2">
                  <c:v>Реализация роли матери и работницы/студентки одновременно</c:v>
                </c:pt>
                <c:pt idx="3">
                  <c:v>Все варианты выше</c:v>
                </c:pt>
                <c:pt idx="4">
                  <c:v>Нет серьезных проблем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11</c:v>
                </c:pt>
                <c:pt idx="2">
                  <c:v>7</c:v>
                </c:pt>
                <c:pt idx="3">
                  <c:v>37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14</c:v>
                </c:pt>
                <c:pt idx="2">
                  <c:v>15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Сексизм во всех проявлениях</c:v>
                </c:pt>
                <c:pt idx="1">
                  <c:v>Насилие по гендерному признаку</c:v>
                </c:pt>
                <c:pt idx="2">
                  <c:v>Реализация роли матери и работницы одновременно</c:v>
                </c:pt>
                <c:pt idx="3">
                  <c:v>Все варианты</c:v>
                </c:pt>
                <c:pt idx="4">
                  <c:v>Нет серьезных проблем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3.2</c:v>
                </c:pt>
                <c:pt idx="2">
                  <c:v>14</c:v>
                </c:pt>
                <c:pt idx="3">
                  <c:v>30</c:v>
                </c:pt>
                <c:pt idx="4">
                  <c:v>14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38</c:v>
                </c:pt>
                <c:pt idx="2">
                  <c:v>19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4CF6-50AA-416A-97FF-0EFD2FF1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102</Pages>
  <Words>18756</Words>
  <Characters>106913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Нара</dc:creator>
  <cp:lastModifiedBy>Нара</cp:lastModifiedBy>
  <cp:revision>3</cp:revision>
  <dcterms:created xsi:type="dcterms:W3CDTF">2023-05-15T11:25:00Z</dcterms:created>
  <dcterms:modified xsi:type="dcterms:W3CDTF">2023-05-15T12:30:00Z</dcterms:modified>
</cp:coreProperties>
</file>